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C78" w:rsidRDefault="00CE2C78" w:rsidP="00CE2C78">
      <w:pPr>
        <w:tabs>
          <w:tab w:val="left" w:pos="2220"/>
        </w:tabs>
        <w:bidi w:val="0"/>
        <w:spacing w:after="160" w:line="259" w:lineRule="auto"/>
        <w:rPr>
          <w:rFonts w:ascii="Traditional Arabic" w:hAnsi="Traditional Arabic" w:cs="Traditional Arabic"/>
          <w:sz w:val="32"/>
          <w:szCs w:val="32"/>
        </w:rPr>
      </w:pPr>
      <w:r>
        <w:rPr>
          <w:rFonts w:ascii="Traditional Arabic" w:hAnsi="Traditional Arabic" w:cs="Traditional Arabic"/>
          <w:noProof/>
          <w:sz w:val="32"/>
          <w:szCs w:val="32"/>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ragraph">
                  <wp:posOffset>-900430</wp:posOffset>
                </wp:positionV>
                <wp:extent cx="6305550" cy="9086850"/>
                <wp:effectExtent l="0" t="0" r="19050" b="19050"/>
                <wp:wrapNone/>
                <wp:docPr id="3" name="مستطيل 3"/>
                <wp:cNvGraphicFramePr/>
                <a:graphic xmlns:a="http://schemas.openxmlformats.org/drawingml/2006/main">
                  <a:graphicData uri="http://schemas.microsoft.com/office/word/2010/wordprocessingShape">
                    <wps:wsp>
                      <wps:cNvSpPr/>
                      <wps:spPr>
                        <a:xfrm>
                          <a:off x="0" y="0"/>
                          <a:ext cx="6305550" cy="90868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895F1D" w:rsidRPr="00A61AAD" w:rsidRDefault="00895F1D" w:rsidP="00A61AAD">
                            <w:pPr>
                              <w:rPr>
                                <w:color w:val="C45911" w:themeColor="accent2" w:themeShade="BF"/>
                                <w:rtl/>
                              </w:rPr>
                            </w:pPr>
                            <w:r w:rsidRPr="00A61AAD">
                              <w:rPr>
                                <w:rFonts w:cs="Arial"/>
                                <w:noProof/>
                                <w:color w:val="C45911" w:themeColor="accent2" w:themeShade="BF"/>
                                <w:rtl/>
                              </w:rPr>
                              <w:drawing>
                                <wp:inline distT="0" distB="0" distL="0" distR="0">
                                  <wp:extent cx="6286500" cy="8934450"/>
                                  <wp:effectExtent l="0" t="0" r="0" b="0"/>
                                  <wp:docPr id="4" name="صورة 4" descr="C:\Users\hp\Desktop\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esktop\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0" cy="8934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3" o:spid="_x0000_s1026" style="position:absolute;margin-left:445.3pt;margin-top:-70.9pt;width:496.5pt;height:715.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" fillcolor="#f7caac [1301]" strokecolor="#1f4d78 [1604]" strokeweight="1pt">
                <v:textbox>
                  <w:txbxContent>
                    <w:p w:rsidR="00895F1D" w:rsidRPr="00A61AAD" w:rsidRDefault="00895F1D" w:rsidP="00A61AAD">
                      <w:pPr>
                        <w:rPr>
                          <w:color w:val="C45911" w:themeColor="accent2" w:themeShade="BF"/>
                          <w:rtl/>
                        </w:rPr>
                      </w:pPr>
                      <w:r w:rsidRPr="00A61AAD">
                        <w:rPr>
                          <w:rFonts w:cs="Arial"/>
                          <w:noProof/>
                          <w:color w:val="C45911" w:themeColor="accent2" w:themeShade="BF"/>
                          <w:rtl/>
                        </w:rPr>
                        <w:drawing>
                          <wp:inline distT="0" distB="0" distL="0" distR="0">
                            <wp:extent cx="6286500" cy="8934450"/>
                            <wp:effectExtent l="0" t="0" r="0" b="0"/>
                            <wp:docPr id="4" name="صورة 4" descr="C:\Users\hp\Desktop\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esktop\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0" cy="8934450"/>
                                    </a:xfrm>
                                    <a:prstGeom prst="rect">
                                      <a:avLst/>
                                    </a:prstGeom>
                                    <a:noFill/>
                                    <a:ln>
                                      <a:noFill/>
                                    </a:ln>
                                  </pic:spPr>
                                </pic:pic>
                              </a:graphicData>
                            </a:graphic>
                          </wp:inline>
                        </w:drawing>
                      </w:r>
                    </w:p>
                  </w:txbxContent>
                </v:textbox>
                <w10:wrap anchorx="page"/>
              </v:rect>
            </w:pict>
          </mc:Fallback>
        </mc:AlternateContent>
      </w:r>
      <w:r>
        <w:rPr>
          <w:rFonts w:ascii="Traditional Arabic" w:hAnsi="Traditional Arabic" w:cs="Traditional Arabic"/>
          <w:sz w:val="32"/>
          <w:szCs w:val="32"/>
        </w:rPr>
        <w:tab/>
      </w:r>
      <w:r w:rsidRPr="00CE2C78">
        <w:rPr>
          <w:rFonts w:ascii="Traditional Arabic" w:hAnsi="Traditional Arabic" w:cs="Traditional Arabic"/>
          <w:sz w:val="32"/>
          <w:szCs w:val="32"/>
          <w:rtl/>
        </w:rPr>
        <w:br w:type="page"/>
      </w:r>
    </w:p>
    <w:p w:rsidR="007C24A6" w:rsidRDefault="007C24A6" w:rsidP="007C24A6">
      <w:pPr>
        <w:jc w:val="both"/>
        <w:rPr>
          <w:rFonts w:ascii="Poor Richard" w:hAnsi="Poor Richard" w:cs="Traditional Arabic" w:hint="cs"/>
          <w:sz w:val="32"/>
          <w:szCs w:val="32"/>
        </w:rPr>
      </w:pPr>
      <w:r>
        <w:rPr>
          <w:rFonts w:ascii="Poor Richard" w:hAnsi="Poor Richard" w:cs="Traditional Arabic" w:hint="cs"/>
          <w:sz w:val="32"/>
          <w:szCs w:val="32"/>
          <w:rtl/>
          <w:lang w:bidi="ar-JO"/>
        </w:rPr>
        <w:lastRenderedPageBreak/>
        <w:t xml:space="preserve">     </w:t>
      </w:r>
    </w:p>
    <w:p w:rsidR="007C24A6" w:rsidRDefault="007C24A6" w:rsidP="007C24A6">
      <w:pPr>
        <w:bidi w:val="0"/>
        <w:spacing w:after="160" w:line="259" w:lineRule="auto"/>
        <w:jc w:val="right"/>
        <w:rPr>
          <w:rFonts w:ascii="Poor Richard" w:hAnsi="Poor Richard" w:cs="Traditional Arabic"/>
          <w:sz w:val="32"/>
          <w:szCs w:val="32"/>
        </w:rPr>
      </w:pPr>
    </w:p>
    <w:p w:rsidR="007C24A6" w:rsidRDefault="007C24A6" w:rsidP="007C24A6">
      <w:pPr>
        <w:bidi w:val="0"/>
        <w:spacing w:after="160" w:line="259" w:lineRule="auto"/>
        <w:jc w:val="right"/>
        <w:rPr>
          <w:rFonts w:ascii="Poor Richard" w:hAnsi="Poor Richard" w:cs="Traditional Arabic"/>
          <w:sz w:val="32"/>
          <w:szCs w:val="32"/>
        </w:rPr>
      </w:pPr>
    </w:p>
    <w:p w:rsidR="007C24A6" w:rsidRDefault="007C24A6" w:rsidP="007C24A6">
      <w:pPr>
        <w:bidi w:val="0"/>
        <w:spacing w:after="160" w:line="259" w:lineRule="auto"/>
        <w:jc w:val="right"/>
        <w:rPr>
          <w:rFonts w:ascii="Poor Richard" w:hAnsi="Poor Richard" w:cs="Traditional Arabic"/>
          <w:sz w:val="32"/>
          <w:szCs w:val="32"/>
        </w:rPr>
      </w:pPr>
    </w:p>
    <w:p w:rsidR="007C24A6" w:rsidRPr="00FD23D6" w:rsidRDefault="007C24A6" w:rsidP="007C24A6">
      <w:pPr>
        <w:bidi w:val="0"/>
        <w:spacing w:after="160" w:line="259" w:lineRule="auto"/>
        <w:jc w:val="center"/>
        <w:rPr>
          <w:rFonts w:ascii="Poor Richard" w:hAnsi="Poor Richard" w:cs="Traditional Arabic"/>
          <w:b/>
          <w:bCs/>
          <w:sz w:val="36"/>
          <w:szCs w:val="36"/>
          <w:rtl/>
        </w:rPr>
      </w:pPr>
      <w:r w:rsidRPr="00FD23D6">
        <w:rPr>
          <w:rFonts w:ascii="Poor Richard" w:hAnsi="Poor Richard" w:cs="Traditional Arabic" w:hint="cs"/>
          <w:b/>
          <w:bCs/>
          <w:sz w:val="36"/>
          <w:szCs w:val="36"/>
          <w:rtl/>
        </w:rPr>
        <w:t>مركز ابن وهب</w:t>
      </w:r>
      <w:r>
        <w:rPr>
          <w:rFonts w:ascii="Poor Richard" w:hAnsi="Poor Richard" w:cs="Traditional Arabic" w:hint="cs"/>
          <w:b/>
          <w:bCs/>
          <w:sz w:val="36"/>
          <w:szCs w:val="36"/>
          <w:rtl/>
        </w:rPr>
        <w:t xml:space="preserve"> </w:t>
      </w:r>
      <w:r w:rsidRPr="00FD23D6">
        <w:rPr>
          <w:rFonts w:ascii="Poor Richard" w:hAnsi="Poor Richard" w:cs="Traditional Arabic" w:hint="cs"/>
          <w:b/>
          <w:bCs/>
          <w:sz w:val="36"/>
          <w:szCs w:val="36"/>
          <w:rtl/>
        </w:rPr>
        <w:t>للدراسات الشرعية والقانونية</w:t>
      </w:r>
    </w:p>
    <w:p w:rsidR="007C24A6" w:rsidRPr="00FD23D6" w:rsidRDefault="007C24A6" w:rsidP="007C24A6">
      <w:pPr>
        <w:bidi w:val="0"/>
        <w:spacing w:after="160" w:line="259" w:lineRule="auto"/>
        <w:jc w:val="center"/>
        <w:rPr>
          <w:rFonts w:ascii="Poor Richard" w:hAnsi="Poor Richard" w:cs="Traditional Arabic"/>
          <w:b/>
          <w:bCs/>
          <w:sz w:val="36"/>
          <w:szCs w:val="36"/>
          <w:rtl/>
        </w:rPr>
      </w:pPr>
      <w:r w:rsidRPr="00FD23D6">
        <w:rPr>
          <w:rFonts w:ascii="Poor Richard" w:hAnsi="Poor Richard" w:cs="Traditional Arabic" w:hint="cs"/>
          <w:b/>
          <w:bCs/>
          <w:sz w:val="36"/>
          <w:szCs w:val="36"/>
          <w:rtl/>
        </w:rPr>
        <w:t>طرابلس. ليبيا</w:t>
      </w:r>
    </w:p>
    <w:p w:rsidR="007C24A6" w:rsidRPr="00FD23D6" w:rsidRDefault="007C24A6" w:rsidP="007C24A6">
      <w:pPr>
        <w:bidi w:val="0"/>
        <w:spacing w:after="160" w:line="259" w:lineRule="auto"/>
        <w:jc w:val="center"/>
        <w:rPr>
          <w:rFonts w:ascii="Poor Richard" w:hAnsi="Poor Richard" w:cs="Traditional Arabic"/>
          <w:b/>
          <w:bCs/>
          <w:sz w:val="36"/>
          <w:szCs w:val="36"/>
        </w:rPr>
      </w:pPr>
    </w:p>
    <w:p w:rsidR="007C24A6" w:rsidRPr="00FD23D6" w:rsidRDefault="007C24A6" w:rsidP="007C24A6">
      <w:pPr>
        <w:bidi w:val="0"/>
        <w:spacing w:after="160" w:line="259" w:lineRule="auto"/>
        <w:jc w:val="center"/>
        <w:rPr>
          <w:rFonts w:ascii="Poor Richard" w:hAnsi="Poor Richard" w:cs="Traditional Arabic"/>
          <w:b/>
          <w:bCs/>
          <w:sz w:val="36"/>
          <w:szCs w:val="36"/>
          <w:rtl/>
        </w:rPr>
      </w:pPr>
    </w:p>
    <w:p w:rsidR="007C24A6" w:rsidRPr="00FD23D6" w:rsidRDefault="007C24A6" w:rsidP="007C24A6">
      <w:pPr>
        <w:bidi w:val="0"/>
        <w:spacing w:after="160" w:line="259" w:lineRule="auto"/>
        <w:jc w:val="center"/>
        <w:rPr>
          <w:rFonts w:ascii="Poor Richard" w:hAnsi="Poor Richard" w:cs="Traditional Arabic"/>
          <w:b/>
          <w:bCs/>
          <w:sz w:val="36"/>
          <w:szCs w:val="36"/>
        </w:rPr>
      </w:pPr>
      <w:r w:rsidRPr="00FD23D6">
        <w:rPr>
          <w:rFonts w:ascii="Poor Richard" w:hAnsi="Poor Richard" w:cs="Traditional Arabic" w:hint="cs"/>
          <w:b/>
          <w:bCs/>
          <w:sz w:val="36"/>
          <w:szCs w:val="36"/>
          <w:rtl/>
        </w:rPr>
        <w:t>الطبعة الأولى</w:t>
      </w:r>
    </w:p>
    <w:p w:rsidR="007C24A6" w:rsidRDefault="00EB3D14" w:rsidP="007C24A6">
      <w:pPr>
        <w:bidi w:val="0"/>
        <w:spacing w:after="160" w:line="259" w:lineRule="auto"/>
        <w:jc w:val="center"/>
        <w:rPr>
          <w:rFonts w:ascii="Poor Richard" w:hAnsi="Poor Richard" w:cs="Traditional Arabic"/>
          <w:sz w:val="32"/>
          <w:szCs w:val="32"/>
          <w:rtl/>
        </w:rPr>
      </w:pPr>
      <w:r>
        <w:rPr>
          <w:rFonts w:ascii="Poor Richard" w:hAnsi="Poor Richard" w:cs="Traditional Arabic" w:hint="cs"/>
          <w:sz w:val="32"/>
          <w:szCs w:val="32"/>
          <w:rtl/>
        </w:rPr>
        <w:t>1443</w:t>
      </w:r>
      <w:bookmarkStart w:id="0" w:name="_GoBack"/>
      <w:bookmarkEnd w:id="0"/>
      <w:r w:rsidR="007C24A6">
        <w:rPr>
          <w:rFonts w:ascii="Poor Richard" w:hAnsi="Poor Richard" w:cs="Traditional Arabic" w:hint="cs"/>
          <w:sz w:val="32"/>
          <w:szCs w:val="32"/>
          <w:rtl/>
        </w:rPr>
        <w:t xml:space="preserve"> هـ. 2021 م</w:t>
      </w:r>
    </w:p>
    <w:p w:rsidR="007C24A6" w:rsidRDefault="007C24A6" w:rsidP="007C24A6">
      <w:pPr>
        <w:bidi w:val="0"/>
        <w:spacing w:after="160" w:line="259" w:lineRule="auto"/>
        <w:jc w:val="center"/>
        <w:rPr>
          <w:rFonts w:ascii="Poor Richard" w:hAnsi="Poor Richard" w:cs="Traditional Arabic"/>
          <w:sz w:val="32"/>
          <w:szCs w:val="32"/>
          <w:rtl/>
        </w:rPr>
      </w:pPr>
    </w:p>
    <w:p w:rsidR="007C24A6" w:rsidRDefault="007C24A6" w:rsidP="007C24A6">
      <w:pPr>
        <w:bidi w:val="0"/>
        <w:spacing w:after="160" w:line="259" w:lineRule="auto"/>
        <w:jc w:val="center"/>
        <w:rPr>
          <w:rFonts w:ascii="Poor Richard" w:hAnsi="Poor Richard" w:cs="Traditional Arabic"/>
          <w:sz w:val="32"/>
          <w:szCs w:val="32"/>
        </w:rPr>
      </w:pPr>
    </w:p>
    <w:p w:rsidR="007C24A6" w:rsidRDefault="007C24A6" w:rsidP="007C24A6">
      <w:pPr>
        <w:bidi w:val="0"/>
        <w:spacing w:after="160" w:line="259" w:lineRule="auto"/>
        <w:jc w:val="center"/>
        <w:rPr>
          <w:rFonts w:ascii="Poor Richard" w:hAnsi="Poor Richard" w:cs="Traditional Arabic"/>
          <w:sz w:val="32"/>
          <w:szCs w:val="32"/>
        </w:rPr>
      </w:pPr>
    </w:p>
    <w:p w:rsidR="007C24A6" w:rsidRDefault="007C24A6" w:rsidP="007C24A6">
      <w:pPr>
        <w:bidi w:val="0"/>
        <w:spacing w:after="160" w:line="259" w:lineRule="auto"/>
        <w:jc w:val="center"/>
        <w:rPr>
          <w:rFonts w:ascii="Poor Richard" w:hAnsi="Poor Richard" w:cs="Traditional Arabic"/>
          <w:sz w:val="32"/>
          <w:szCs w:val="32"/>
        </w:rPr>
      </w:pPr>
    </w:p>
    <w:p w:rsidR="007C24A6" w:rsidRPr="00FD23D6" w:rsidRDefault="007C24A6" w:rsidP="007C24A6">
      <w:pPr>
        <w:bidi w:val="0"/>
        <w:spacing w:after="160" w:line="259" w:lineRule="auto"/>
        <w:jc w:val="center"/>
        <w:rPr>
          <w:rFonts w:ascii="Poor Richard" w:hAnsi="Poor Richard" w:cs="Traditional Arabic"/>
          <w:b/>
          <w:bCs/>
          <w:sz w:val="36"/>
          <w:szCs w:val="36"/>
          <w:rtl/>
        </w:rPr>
      </w:pPr>
      <w:r w:rsidRPr="00FD23D6">
        <w:rPr>
          <w:rFonts w:ascii="Poor Richard" w:hAnsi="Poor Richard" w:cs="Traditional Arabic" w:hint="cs"/>
          <w:b/>
          <w:bCs/>
          <w:sz w:val="36"/>
          <w:szCs w:val="36"/>
          <w:rtl/>
        </w:rPr>
        <w:t>حقوق الطبع</w:t>
      </w:r>
      <w:r>
        <w:rPr>
          <w:rFonts w:ascii="Poor Richard" w:hAnsi="Poor Richard" w:cs="Traditional Arabic" w:hint="cs"/>
          <w:b/>
          <w:bCs/>
          <w:sz w:val="36"/>
          <w:szCs w:val="36"/>
          <w:rtl/>
        </w:rPr>
        <w:t xml:space="preserve"> </w:t>
      </w:r>
      <w:r w:rsidRPr="00FD23D6">
        <w:rPr>
          <w:rFonts w:ascii="Poor Richard" w:hAnsi="Poor Richard" w:cs="Traditional Arabic" w:hint="cs"/>
          <w:b/>
          <w:bCs/>
          <w:sz w:val="36"/>
          <w:szCs w:val="36"/>
          <w:rtl/>
        </w:rPr>
        <w:t>والنشر متاحة لكل مسلم</w:t>
      </w:r>
    </w:p>
    <w:p w:rsidR="007C24A6" w:rsidRDefault="007C24A6" w:rsidP="007C24A6">
      <w:pPr>
        <w:bidi w:val="0"/>
        <w:spacing w:after="160" w:line="259" w:lineRule="auto"/>
        <w:rPr>
          <w:rFonts w:ascii="Traditional Arabic" w:hAnsi="Traditional Arabic" w:cs="Traditional Arabic"/>
          <w:sz w:val="32"/>
          <w:szCs w:val="32"/>
        </w:rPr>
      </w:pPr>
      <w:r>
        <w:rPr>
          <w:rFonts w:ascii="Traditional Arabic" w:hAnsi="Traditional Arabic" w:cs="Traditional Arabic"/>
          <w:sz w:val="32"/>
          <w:szCs w:val="32"/>
          <w:rtl/>
        </w:rPr>
        <w:br w:type="page"/>
      </w:r>
    </w:p>
    <w:p w:rsidR="007C24A6" w:rsidRDefault="007C24A6" w:rsidP="007C24A6">
      <w:pPr>
        <w:jc w:val="center"/>
        <w:rPr>
          <w:rFonts w:ascii="Traditional Arabic" w:hAnsi="Traditional Arabic" w:cs="Traditional Arabic" w:hint="cs"/>
          <w:sz w:val="32"/>
          <w:szCs w:val="32"/>
          <w:rtl/>
        </w:rPr>
      </w:pPr>
      <w:r>
        <w:rPr>
          <w:rFonts w:ascii="Traditional Arabic" w:hAnsi="Traditional Arabic" w:cs="Traditional Arabic" w:hint="cs"/>
          <w:sz w:val="32"/>
          <w:szCs w:val="32"/>
          <w:rtl/>
        </w:rPr>
        <w:lastRenderedPageBreak/>
        <w:t xml:space="preserve"> </w:t>
      </w:r>
    </w:p>
    <w:p w:rsidR="007C24A6" w:rsidRDefault="007C24A6" w:rsidP="007C24A6">
      <w:pPr>
        <w:jc w:val="center"/>
        <w:rPr>
          <w:rFonts w:ascii="Traditional Arabic" w:hAnsi="Traditional Arabic" w:cs="Traditional Arabic"/>
          <w:sz w:val="32"/>
          <w:szCs w:val="32"/>
          <w:rtl/>
        </w:rPr>
      </w:pPr>
    </w:p>
    <w:p w:rsidR="007C24A6" w:rsidRDefault="007C24A6" w:rsidP="007C24A6">
      <w:pPr>
        <w:jc w:val="center"/>
        <w:rPr>
          <w:rFonts w:ascii="Traditional Arabic" w:hAnsi="Traditional Arabic" w:cs="Traditional Arabic"/>
          <w:sz w:val="32"/>
          <w:szCs w:val="32"/>
          <w:rtl/>
        </w:rPr>
      </w:pPr>
    </w:p>
    <w:p w:rsidR="007C24A6" w:rsidRDefault="007C24A6" w:rsidP="007C24A6">
      <w:pPr>
        <w:jc w:val="center"/>
        <w:rPr>
          <w:rFonts w:ascii="Traditional Arabic" w:hAnsi="Traditional Arabic" w:cs="PT Bold Heading"/>
          <w:b/>
          <w:bCs/>
          <w:sz w:val="44"/>
          <w:szCs w:val="44"/>
          <w:rtl/>
        </w:rPr>
      </w:pPr>
      <w:r w:rsidRPr="00294824">
        <w:rPr>
          <w:rFonts w:ascii="Traditional Arabic" w:hAnsi="Traditional Arabic" w:cs="PT Bold Heading"/>
          <w:b/>
          <w:bCs/>
          <w:sz w:val="44"/>
          <w:szCs w:val="44"/>
          <w:rtl/>
        </w:rPr>
        <w:t xml:space="preserve">زاد </w:t>
      </w:r>
      <w:r w:rsidRPr="00294824">
        <w:rPr>
          <w:rFonts w:ascii="Traditional Arabic" w:hAnsi="Traditional Arabic" w:cs="PT Bold Heading" w:hint="cs"/>
          <w:b/>
          <w:bCs/>
          <w:sz w:val="44"/>
          <w:szCs w:val="44"/>
          <w:rtl/>
        </w:rPr>
        <w:t>المشتاق</w:t>
      </w:r>
    </w:p>
    <w:p w:rsidR="007C24A6" w:rsidRPr="00294824" w:rsidRDefault="007C24A6" w:rsidP="007C24A6">
      <w:pPr>
        <w:jc w:val="center"/>
        <w:rPr>
          <w:rFonts w:ascii="Traditional Arabic" w:hAnsi="Traditional Arabic" w:cs="PT Bold Heading"/>
          <w:b/>
          <w:bCs/>
          <w:sz w:val="44"/>
          <w:szCs w:val="44"/>
          <w:rtl/>
        </w:rPr>
      </w:pPr>
    </w:p>
    <w:p w:rsidR="007C24A6" w:rsidRPr="00294824" w:rsidRDefault="007C24A6" w:rsidP="007C24A6">
      <w:pPr>
        <w:jc w:val="center"/>
        <w:rPr>
          <w:rFonts w:ascii="Traditional Arabic" w:hAnsi="Traditional Arabic" w:cs="PT Bold Heading"/>
          <w:b/>
          <w:bCs/>
          <w:sz w:val="44"/>
          <w:szCs w:val="44"/>
          <w:rtl/>
        </w:rPr>
      </w:pPr>
      <w:r w:rsidRPr="00294824">
        <w:rPr>
          <w:rFonts w:ascii="Traditional Arabic" w:hAnsi="Traditional Arabic" w:cs="PT Bold Heading"/>
          <w:b/>
          <w:bCs/>
          <w:sz w:val="44"/>
          <w:szCs w:val="44"/>
          <w:rtl/>
        </w:rPr>
        <w:t>في</w:t>
      </w:r>
      <w:r w:rsidRPr="00294824">
        <w:rPr>
          <w:rFonts w:ascii="Traditional Arabic" w:hAnsi="Traditional Arabic" w:cs="PT Bold Heading" w:hint="cs"/>
          <w:b/>
          <w:bCs/>
          <w:sz w:val="44"/>
          <w:szCs w:val="44"/>
          <w:rtl/>
        </w:rPr>
        <w:t xml:space="preserve"> الوعظ و</w:t>
      </w:r>
      <w:r w:rsidRPr="00294824">
        <w:rPr>
          <w:rFonts w:ascii="Traditional Arabic" w:hAnsi="Traditional Arabic" w:cs="PT Bold Heading"/>
          <w:b/>
          <w:bCs/>
          <w:sz w:val="44"/>
          <w:szCs w:val="44"/>
          <w:rtl/>
        </w:rPr>
        <w:t>الأخلاق</w:t>
      </w:r>
    </w:p>
    <w:p w:rsidR="007C24A6" w:rsidRPr="00A82564" w:rsidRDefault="007C24A6" w:rsidP="007C24A6">
      <w:pPr>
        <w:tabs>
          <w:tab w:val="center" w:pos="4153"/>
          <w:tab w:val="left" w:pos="7436"/>
        </w:tabs>
        <w:spacing w:line="360" w:lineRule="auto"/>
        <w:jc w:val="center"/>
        <w:rPr>
          <w:rFonts w:ascii="Traditional Arabic" w:hAnsi="Traditional Arabic" w:cs="PT Bold Heading"/>
          <w:b/>
          <w:bCs/>
          <w:sz w:val="44"/>
          <w:szCs w:val="44"/>
          <w:rtl/>
        </w:rPr>
      </w:pPr>
    </w:p>
    <w:p w:rsidR="007C24A6" w:rsidRPr="009B6A51" w:rsidRDefault="007C24A6" w:rsidP="007C24A6">
      <w:pPr>
        <w:jc w:val="center"/>
        <w:rPr>
          <w:rFonts w:ascii="Traditional Arabic" w:hAnsi="Traditional Arabic" w:cs="Traditional Arabic"/>
          <w:sz w:val="36"/>
          <w:szCs w:val="36"/>
          <w:rtl/>
        </w:rPr>
      </w:pPr>
      <w:r w:rsidRPr="009B6A51">
        <w:rPr>
          <w:rFonts w:ascii="Traditional Arabic" w:hAnsi="Traditional Arabic" w:cs="Traditional Arabic" w:hint="cs"/>
          <w:sz w:val="36"/>
          <w:szCs w:val="36"/>
          <w:rtl/>
        </w:rPr>
        <w:t>إعداد:</w:t>
      </w:r>
    </w:p>
    <w:p w:rsidR="007C24A6" w:rsidRDefault="007C24A6" w:rsidP="007C24A6">
      <w:pPr>
        <w:jc w:val="center"/>
        <w:rPr>
          <w:rFonts w:ascii="Poor Richard" w:hAnsi="Poor Richard" w:cs="Traditional Arabic"/>
          <w:sz w:val="32"/>
          <w:szCs w:val="32"/>
          <w:rtl/>
        </w:rPr>
      </w:pPr>
      <w:r w:rsidRPr="009B6A51">
        <w:rPr>
          <w:rFonts w:ascii="Traditional Arabic" w:hAnsi="Traditional Arabic" w:cs="Traditional Arabic" w:hint="cs"/>
          <w:sz w:val="36"/>
          <w:szCs w:val="36"/>
          <w:rtl/>
        </w:rPr>
        <w:t>أحمد سلامة الغرياني</w:t>
      </w:r>
    </w:p>
    <w:p w:rsidR="007C24A6" w:rsidRDefault="007C24A6" w:rsidP="007C24A6">
      <w:pPr>
        <w:jc w:val="center"/>
        <w:rPr>
          <w:rFonts w:ascii="Poor Richard" w:hAnsi="Poor Richard" w:cs="Traditional Arabic"/>
          <w:sz w:val="32"/>
          <w:szCs w:val="32"/>
          <w:rtl/>
        </w:rPr>
      </w:pPr>
    </w:p>
    <w:p w:rsidR="007C24A6" w:rsidRDefault="007C24A6" w:rsidP="007C24A6">
      <w:pPr>
        <w:jc w:val="center"/>
        <w:rPr>
          <w:rFonts w:ascii="Poor Richard" w:hAnsi="Poor Richard" w:cs="Traditional Arabic"/>
          <w:sz w:val="32"/>
          <w:szCs w:val="32"/>
          <w:rtl/>
        </w:rPr>
      </w:pPr>
    </w:p>
    <w:p w:rsidR="007C24A6" w:rsidRPr="00A82564" w:rsidRDefault="007C24A6" w:rsidP="007C24A6">
      <w:pPr>
        <w:jc w:val="center"/>
        <w:rPr>
          <w:rFonts w:ascii="Poor Richard" w:hAnsi="Poor Richard" w:cs="Traditional Arabic"/>
          <w:b/>
          <w:bCs/>
          <w:sz w:val="32"/>
          <w:szCs w:val="32"/>
          <w:rtl/>
        </w:rPr>
      </w:pPr>
      <w:r w:rsidRPr="00A82564">
        <w:rPr>
          <w:rFonts w:ascii="Poor Richard" w:hAnsi="Poor Richard" w:cs="Traditional Arabic" w:hint="cs"/>
          <w:b/>
          <w:bCs/>
          <w:sz w:val="32"/>
          <w:szCs w:val="32"/>
          <w:rtl/>
        </w:rPr>
        <w:t xml:space="preserve">منشورات مركز ابن وهب للدراسات الشرعية والقانونية </w:t>
      </w:r>
    </w:p>
    <w:p w:rsidR="007C24A6" w:rsidRDefault="007C24A6" w:rsidP="007C24A6">
      <w:pPr>
        <w:jc w:val="center"/>
        <w:rPr>
          <w:rFonts w:ascii="Poor Richard" w:hAnsi="Poor Richard" w:cs="Traditional Arabic"/>
          <w:sz w:val="32"/>
          <w:szCs w:val="32"/>
          <w:rtl/>
        </w:rPr>
      </w:pPr>
      <w:r w:rsidRPr="00A82564">
        <w:rPr>
          <w:rFonts w:ascii="Poor Richard" w:hAnsi="Poor Richard" w:cs="Traditional Arabic" w:hint="cs"/>
          <w:b/>
          <w:bCs/>
          <w:sz w:val="32"/>
          <w:szCs w:val="32"/>
          <w:rtl/>
        </w:rPr>
        <w:t>طرابلس. ليبيا</w:t>
      </w:r>
    </w:p>
    <w:p w:rsidR="007C24A6" w:rsidRDefault="007C24A6" w:rsidP="007C24A6">
      <w:pPr>
        <w:jc w:val="center"/>
        <w:rPr>
          <w:rFonts w:ascii="Poor Richard" w:hAnsi="Poor Richard" w:cs="Traditional Arabic"/>
          <w:sz w:val="32"/>
          <w:szCs w:val="32"/>
          <w:rtl/>
        </w:rPr>
      </w:pPr>
      <w:r>
        <w:rPr>
          <w:rFonts w:ascii="Poor Richard" w:hAnsi="Poor Richard" w:cs="Traditional Arabic"/>
          <w:sz w:val="32"/>
          <w:szCs w:val="32"/>
          <w:rtl/>
        </w:rPr>
        <w:br w:type="page"/>
      </w:r>
      <w:r>
        <w:rPr>
          <w:rFonts w:ascii="Poor Richard" w:hAnsi="Poor Richard" w:cs="Traditional Arabic" w:hint="cs"/>
          <w:sz w:val="32"/>
          <w:szCs w:val="32"/>
          <w:rtl/>
        </w:rPr>
        <w:lastRenderedPageBreak/>
        <w:t>بسم الله الرحمن الرحيم</w:t>
      </w:r>
    </w:p>
    <w:p w:rsidR="007C24A6" w:rsidRDefault="007C24A6" w:rsidP="007C24A6">
      <w:pPr>
        <w:jc w:val="both"/>
        <w:rPr>
          <w:rFonts w:ascii="Poor Richard" w:hAnsi="Poor Richard" w:cs="Traditional Arabic"/>
          <w:sz w:val="32"/>
          <w:szCs w:val="32"/>
          <w:rtl/>
        </w:rPr>
      </w:pPr>
      <w:bookmarkStart w:id="1" w:name="_Toc39157865"/>
      <w:r>
        <w:rPr>
          <w:rFonts w:ascii="Poor Richard" w:hAnsi="Poor Richard" w:cs="Traditional Arabic" w:hint="cs"/>
          <w:sz w:val="32"/>
          <w:szCs w:val="32"/>
          <w:rtl/>
        </w:rPr>
        <w:t xml:space="preserve">       الحمد لله رب العالمين، والصلاة والسلام على أشرف الأنبياء والمرسلين، سيدنا محمد، وعلى آله وصحبه أجمعين، ثم أما بعد.</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فهذه أبواب مختصرة، وفصول منتقاة من مسائل الوعظ والأخلاق، قمت بتجميعها من بطون كتب السنة وشروحها، ومن مدونات الفقهاء، وكتب الرقائق والآداب، لطلبة العلم الشرعي بشكل خاص، ولعموم الناس الراغبين في أبواب الخير بشكل عام، من أجل مطالعتها ومدارستها في كتاب واحد، صغير في حجمه، كبير في منفعته وثمرته بإذن الله، يتضمن حصرا لكلام العلماء فيها، وعرضا مبسطا لها، بما يسهل عليهم الوصول إليها، ويعطيهم صورة شاملة لها، بأدق تفاصيلها، وكامل فروعها، حتى لا تتضارب عندهم تلك التفاصيل، أو تتشابك لديهم تلك الفروع، بطريقة قد تجعلهم يتوهمون في أنفسهم العجز عن فهم حدودها وأحكامها، وهو عبارة عن تقسيمات وتعريفات، وفروق وأحكام، وآداب ونصائح، لا غنى لأحد من الناس عموما أو من طلبة العلم خصوصا عن معرفتها ومطالعتها، ليذكروا الناس بها، وينشروا الفقه الخاص بها بينهم.</w:t>
      </w:r>
    </w:p>
    <w:p w:rsidR="007C24A6" w:rsidRPr="002E35C9" w:rsidRDefault="007C24A6" w:rsidP="007C24A6">
      <w:pPr>
        <w:jc w:val="both"/>
        <w:rPr>
          <w:rFonts w:ascii="Poor Richard" w:hAnsi="Poor Richard" w:cs="Traditional Arabic"/>
          <w:sz w:val="32"/>
          <w:szCs w:val="32"/>
          <w:rtl/>
        </w:rPr>
      </w:pPr>
      <w:r w:rsidRPr="002E35C9">
        <w:rPr>
          <w:rFonts w:ascii="Poor Richard" w:hAnsi="Poor Richard" w:cs="Traditional Arabic" w:hint="cs"/>
          <w:sz w:val="32"/>
          <w:szCs w:val="32"/>
          <w:rtl/>
        </w:rPr>
        <w:t xml:space="preserve">       وسوف أقوم بتقسيم</w:t>
      </w:r>
      <w:r>
        <w:rPr>
          <w:rFonts w:ascii="Poor Richard" w:hAnsi="Poor Richard" w:cs="Traditional Arabic" w:hint="cs"/>
          <w:sz w:val="32"/>
          <w:szCs w:val="32"/>
          <w:rtl/>
        </w:rPr>
        <w:t xml:space="preserve"> </w:t>
      </w:r>
      <w:r w:rsidRPr="002E35C9">
        <w:rPr>
          <w:rFonts w:ascii="Poor Richard" w:hAnsi="Poor Richard" w:cs="Traditional Arabic" w:hint="cs"/>
          <w:sz w:val="32"/>
          <w:szCs w:val="32"/>
          <w:rtl/>
        </w:rPr>
        <w:t>الدراسة</w:t>
      </w:r>
      <w:r>
        <w:rPr>
          <w:rFonts w:ascii="Poor Richard" w:hAnsi="Poor Richard" w:cs="Traditional Arabic" w:hint="cs"/>
          <w:sz w:val="32"/>
          <w:szCs w:val="32"/>
          <w:rtl/>
        </w:rPr>
        <w:t xml:space="preserve"> في هذا الكتاب</w:t>
      </w:r>
      <w:r w:rsidRPr="002E35C9">
        <w:rPr>
          <w:rFonts w:ascii="Poor Richard" w:hAnsi="Poor Richard" w:cs="Traditional Arabic" w:hint="cs"/>
          <w:sz w:val="32"/>
          <w:szCs w:val="32"/>
          <w:rtl/>
        </w:rPr>
        <w:t xml:space="preserve"> إلى بابين، </w:t>
      </w:r>
      <w:r>
        <w:rPr>
          <w:rFonts w:ascii="Poor Richard" w:hAnsi="Poor Richard" w:cs="Traditional Arabic" w:hint="cs"/>
          <w:sz w:val="32"/>
          <w:szCs w:val="32"/>
          <w:rtl/>
        </w:rPr>
        <w:t xml:space="preserve">الباب </w:t>
      </w:r>
      <w:r w:rsidRPr="002E35C9">
        <w:rPr>
          <w:rFonts w:ascii="Poor Richard" w:hAnsi="Poor Richard" w:cs="Traditional Arabic" w:hint="cs"/>
          <w:sz w:val="32"/>
          <w:szCs w:val="32"/>
          <w:rtl/>
        </w:rPr>
        <w:t>الأول</w:t>
      </w:r>
      <w:r>
        <w:rPr>
          <w:rFonts w:ascii="Poor Richard" w:hAnsi="Poor Richard" w:cs="Traditional Arabic" w:hint="cs"/>
          <w:sz w:val="32"/>
          <w:szCs w:val="32"/>
          <w:rtl/>
        </w:rPr>
        <w:t xml:space="preserve"> </w:t>
      </w:r>
      <w:r w:rsidRPr="002E35C9">
        <w:rPr>
          <w:rFonts w:ascii="Poor Richard" w:hAnsi="Poor Richard" w:cs="Traditional Arabic" w:hint="cs"/>
          <w:sz w:val="32"/>
          <w:szCs w:val="32"/>
          <w:rtl/>
        </w:rPr>
        <w:t>في مسائل الوعظ</w:t>
      </w:r>
      <w:r>
        <w:rPr>
          <w:rFonts w:ascii="Poor Richard" w:hAnsi="Poor Richard" w:cs="Traditional Arabic" w:hint="cs"/>
          <w:sz w:val="32"/>
          <w:szCs w:val="32"/>
          <w:rtl/>
        </w:rPr>
        <w:t xml:space="preserve"> وكيفية السلوك إلى رضا الله عز وجل</w:t>
      </w:r>
      <w:r w:rsidRPr="002E35C9">
        <w:rPr>
          <w:rFonts w:ascii="Poor Richard" w:hAnsi="Poor Richard" w:cs="Traditional Arabic" w:hint="cs"/>
          <w:sz w:val="32"/>
          <w:szCs w:val="32"/>
          <w:rtl/>
        </w:rPr>
        <w:t xml:space="preserve">، </w:t>
      </w:r>
      <w:r>
        <w:rPr>
          <w:rFonts w:ascii="Poor Richard" w:hAnsi="Poor Richard" w:cs="Traditional Arabic" w:hint="cs"/>
          <w:sz w:val="32"/>
          <w:szCs w:val="32"/>
          <w:rtl/>
        </w:rPr>
        <w:t>وهو باب الاستقامة، و</w:t>
      </w:r>
      <w:r w:rsidRPr="002E35C9">
        <w:rPr>
          <w:rFonts w:ascii="Poor Richard" w:hAnsi="Poor Richard" w:cs="Traditional Arabic" w:hint="cs"/>
          <w:sz w:val="32"/>
          <w:szCs w:val="32"/>
          <w:rtl/>
        </w:rPr>
        <w:t>الثاني في مسائل الأخلاق</w:t>
      </w:r>
      <w:r>
        <w:rPr>
          <w:rFonts w:ascii="Poor Richard" w:hAnsi="Poor Richard" w:cs="Traditional Arabic" w:hint="cs"/>
          <w:sz w:val="32"/>
          <w:szCs w:val="32"/>
          <w:rtl/>
        </w:rPr>
        <w:t xml:space="preserve"> والمعاملة مع النفس والناس</w:t>
      </w:r>
      <w:r w:rsidRPr="002E35C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وسوف أعمق البحث في الباب الأول منهما بتقسيمه </w:t>
      </w:r>
      <w:r w:rsidRPr="002E35C9">
        <w:rPr>
          <w:rFonts w:ascii="Poor Richard" w:hAnsi="Poor Richard" w:cs="Traditional Arabic" w:hint="cs"/>
          <w:sz w:val="32"/>
          <w:szCs w:val="32"/>
          <w:rtl/>
        </w:rPr>
        <w:t xml:space="preserve">إلى </w:t>
      </w:r>
      <w:r>
        <w:rPr>
          <w:rFonts w:ascii="Poor Richard" w:hAnsi="Poor Richard" w:cs="Traditional Arabic" w:hint="cs"/>
          <w:sz w:val="32"/>
          <w:szCs w:val="32"/>
          <w:rtl/>
        </w:rPr>
        <w:t>خمسة فصول،</w:t>
      </w:r>
      <w:r w:rsidRPr="002E35C9">
        <w:rPr>
          <w:rFonts w:ascii="Poor Richard" w:hAnsi="Poor Richard" w:cs="Traditional Arabic" w:hint="cs"/>
          <w:sz w:val="32"/>
          <w:szCs w:val="32"/>
          <w:rtl/>
        </w:rPr>
        <w:t xml:space="preserve"> هي </w:t>
      </w:r>
      <w:r>
        <w:rPr>
          <w:rFonts w:ascii="Poor Richard" w:hAnsi="Poor Richard" w:cs="Traditional Arabic" w:hint="cs"/>
          <w:sz w:val="32"/>
          <w:szCs w:val="32"/>
          <w:rtl/>
        </w:rPr>
        <w:t>التعريف ب</w:t>
      </w:r>
      <w:r w:rsidRPr="002E35C9">
        <w:rPr>
          <w:rFonts w:ascii="Poor Richard" w:hAnsi="Poor Richard" w:cs="Traditional Arabic" w:hint="cs"/>
          <w:sz w:val="32"/>
          <w:szCs w:val="32"/>
          <w:rtl/>
        </w:rPr>
        <w:t>الاستقامة</w:t>
      </w:r>
      <w:r>
        <w:rPr>
          <w:rFonts w:ascii="Poor Richard" w:hAnsi="Poor Richard" w:cs="Traditional Arabic" w:hint="cs"/>
          <w:sz w:val="32"/>
          <w:szCs w:val="32"/>
          <w:rtl/>
        </w:rPr>
        <w:t xml:space="preserve"> أي التقوى</w:t>
      </w:r>
      <w:r w:rsidRPr="002E35C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وبواعثها، </w:t>
      </w:r>
      <w:r w:rsidRPr="002E35C9">
        <w:rPr>
          <w:rFonts w:ascii="Poor Richard" w:hAnsi="Poor Richard" w:cs="Traditional Arabic" w:hint="cs"/>
          <w:sz w:val="32"/>
          <w:szCs w:val="32"/>
          <w:rtl/>
        </w:rPr>
        <w:t>وعوائقها</w:t>
      </w:r>
      <w:r>
        <w:rPr>
          <w:rFonts w:ascii="Poor Richard" w:hAnsi="Poor Richard" w:cs="Traditional Arabic" w:hint="cs"/>
          <w:sz w:val="32"/>
          <w:szCs w:val="32"/>
          <w:rtl/>
        </w:rPr>
        <w:t>،</w:t>
      </w:r>
      <w:r w:rsidRPr="002E35C9">
        <w:rPr>
          <w:rFonts w:ascii="Poor Richard" w:hAnsi="Poor Richard" w:cs="Traditional Arabic" w:hint="cs"/>
          <w:sz w:val="32"/>
          <w:szCs w:val="32"/>
          <w:rtl/>
        </w:rPr>
        <w:t xml:space="preserve"> </w:t>
      </w:r>
      <w:r>
        <w:rPr>
          <w:rFonts w:ascii="Poor Richard" w:hAnsi="Poor Richard" w:cs="Traditional Arabic" w:hint="cs"/>
          <w:sz w:val="32"/>
          <w:szCs w:val="32"/>
          <w:rtl/>
        </w:rPr>
        <w:t>وأول منازلها، وهو التوبة</w:t>
      </w:r>
      <w:r w:rsidRPr="002E35C9">
        <w:rPr>
          <w:rFonts w:ascii="Poor Richard" w:hAnsi="Poor Richard" w:cs="Traditional Arabic" w:hint="cs"/>
          <w:sz w:val="32"/>
          <w:szCs w:val="32"/>
          <w:rtl/>
        </w:rPr>
        <w:t xml:space="preserve">، </w:t>
      </w:r>
      <w:r>
        <w:rPr>
          <w:rFonts w:ascii="Poor Richard" w:hAnsi="Poor Richard" w:cs="Traditional Arabic" w:hint="cs"/>
          <w:sz w:val="32"/>
          <w:szCs w:val="32"/>
          <w:rtl/>
        </w:rPr>
        <w:t>ولوازم الاستقامة، ثم</w:t>
      </w:r>
      <w:r w:rsidRPr="002E35C9">
        <w:rPr>
          <w:rFonts w:ascii="Poor Richard" w:hAnsi="Poor Richard" w:cs="Traditional Arabic" w:hint="cs"/>
          <w:sz w:val="32"/>
          <w:szCs w:val="32"/>
          <w:rtl/>
        </w:rPr>
        <w:t xml:space="preserve"> </w:t>
      </w:r>
      <w:r>
        <w:rPr>
          <w:rFonts w:ascii="Poor Richard" w:hAnsi="Poor Richard" w:cs="Traditional Arabic" w:hint="cs"/>
          <w:sz w:val="32"/>
          <w:szCs w:val="32"/>
          <w:rtl/>
        </w:rPr>
        <w:t>أقسم الباب</w:t>
      </w:r>
      <w:r w:rsidRPr="002E35C9">
        <w:rPr>
          <w:rFonts w:ascii="Poor Richard" w:hAnsi="Poor Richard" w:cs="Traditional Arabic" w:hint="cs"/>
          <w:sz w:val="32"/>
          <w:szCs w:val="32"/>
          <w:rtl/>
        </w:rPr>
        <w:t xml:space="preserve"> الثاني </w:t>
      </w:r>
      <w:r>
        <w:rPr>
          <w:rFonts w:ascii="Poor Richard" w:hAnsi="Poor Richard" w:cs="Traditional Arabic" w:hint="cs"/>
          <w:sz w:val="32"/>
          <w:szCs w:val="32"/>
          <w:rtl/>
        </w:rPr>
        <w:t xml:space="preserve">المتعلق بالأخلاق </w:t>
      </w:r>
      <w:r w:rsidRPr="002E35C9">
        <w:rPr>
          <w:rFonts w:ascii="Poor Richard" w:hAnsi="Poor Richard" w:cs="Traditional Arabic" w:hint="cs"/>
          <w:sz w:val="32"/>
          <w:szCs w:val="32"/>
          <w:rtl/>
        </w:rPr>
        <w:t xml:space="preserve">إلى </w:t>
      </w:r>
      <w:r w:rsidRPr="002E35C9">
        <w:rPr>
          <w:rFonts w:ascii="Poor Richard" w:hAnsi="Poor Richard" w:cs="Traditional Arabic" w:hint="cs"/>
          <w:sz w:val="32"/>
          <w:szCs w:val="32"/>
          <w:rtl/>
        </w:rPr>
        <w:lastRenderedPageBreak/>
        <w:t xml:space="preserve">تمهيد وأربعة فصول، </w:t>
      </w:r>
      <w:r>
        <w:rPr>
          <w:rFonts w:ascii="Poor Richard" w:hAnsi="Poor Richard" w:cs="Traditional Arabic" w:hint="cs"/>
          <w:sz w:val="32"/>
          <w:szCs w:val="32"/>
          <w:rtl/>
        </w:rPr>
        <w:t>أولها</w:t>
      </w:r>
      <w:r w:rsidRPr="002E35C9">
        <w:rPr>
          <w:rFonts w:ascii="Poor Richard" w:hAnsi="Poor Richard" w:cs="Traditional Arabic" w:hint="cs"/>
          <w:sz w:val="32"/>
          <w:szCs w:val="32"/>
          <w:rtl/>
        </w:rPr>
        <w:t xml:space="preserve"> خلق العقل وما هو متفرع عنه</w:t>
      </w:r>
      <w:r>
        <w:rPr>
          <w:rFonts w:ascii="Poor Richard" w:hAnsi="Poor Richard" w:cs="Traditional Arabic" w:hint="cs"/>
          <w:sz w:val="32"/>
          <w:szCs w:val="32"/>
          <w:rtl/>
        </w:rPr>
        <w:t>، ثم خلق ع</w:t>
      </w:r>
      <w:r w:rsidRPr="002E35C9">
        <w:rPr>
          <w:rFonts w:ascii="Poor Richard" w:hAnsi="Poor Richard" w:cs="Traditional Arabic" w:hint="cs"/>
          <w:sz w:val="32"/>
          <w:szCs w:val="32"/>
          <w:rtl/>
        </w:rPr>
        <w:t>زة النفس ومشتملاته</w:t>
      </w:r>
      <w:r>
        <w:rPr>
          <w:rFonts w:ascii="Poor Richard" w:hAnsi="Poor Richard" w:cs="Traditional Arabic" w:hint="cs"/>
          <w:sz w:val="32"/>
          <w:szCs w:val="32"/>
          <w:rtl/>
        </w:rPr>
        <w:t xml:space="preserve">، ثم </w:t>
      </w:r>
      <w:r w:rsidRPr="002E35C9">
        <w:rPr>
          <w:rFonts w:ascii="Poor Richard" w:hAnsi="Poor Richard" w:cs="Traditional Arabic" w:hint="cs"/>
          <w:sz w:val="32"/>
          <w:szCs w:val="32"/>
          <w:rtl/>
        </w:rPr>
        <w:t xml:space="preserve">خلق التودد إلى الناس، وما يتبعه من الصفات، </w:t>
      </w:r>
      <w:r>
        <w:rPr>
          <w:rFonts w:ascii="Poor Richard" w:hAnsi="Poor Richard" w:cs="Traditional Arabic" w:hint="cs"/>
          <w:sz w:val="32"/>
          <w:szCs w:val="32"/>
          <w:rtl/>
        </w:rPr>
        <w:t>ثم خلق العدل أو ترك الأذى للناس،</w:t>
      </w:r>
      <w:r w:rsidRPr="002E35C9">
        <w:rPr>
          <w:rFonts w:ascii="Poor Richard" w:hAnsi="Poor Richard" w:cs="Traditional Arabic" w:hint="cs"/>
          <w:sz w:val="32"/>
          <w:szCs w:val="32"/>
          <w:rtl/>
        </w:rPr>
        <w:t xml:space="preserve"> وما يندرج تحته من أخلاق أيضا،</w:t>
      </w:r>
      <w:r>
        <w:rPr>
          <w:rFonts w:ascii="Poor Richard" w:hAnsi="Poor Richard" w:cs="Traditional Arabic" w:hint="cs"/>
          <w:sz w:val="32"/>
          <w:szCs w:val="32"/>
          <w:rtl/>
        </w:rPr>
        <w:t xml:space="preserve"> و</w:t>
      </w:r>
      <w:r w:rsidRPr="002E35C9">
        <w:rPr>
          <w:rFonts w:ascii="Poor Richard" w:hAnsi="Poor Richard" w:cs="Traditional Arabic" w:hint="cs"/>
          <w:sz w:val="32"/>
          <w:szCs w:val="32"/>
          <w:rtl/>
        </w:rPr>
        <w:t>أسأل الله</w:t>
      </w:r>
      <w:r>
        <w:rPr>
          <w:rFonts w:ascii="Poor Richard" w:hAnsi="Poor Richard" w:cs="Traditional Arabic" w:hint="cs"/>
          <w:sz w:val="32"/>
          <w:szCs w:val="32"/>
          <w:rtl/>
        </w:rPr>
        <w:t xml:space="preserve"> عز وجل</w:t>
      </w:r>
      <w:r w:rsidRPr="002E35C9">
        <w:rPr>
          <w:rFonts w:ascii="Poor Richard" w:hAnsi="Poor Richard" w:cs="Traditional Arabic" w:hint="cs"/>
          <w:sz w:val="32"/>
          <w:szCs w:val="32"/>
          <w:rtl/>
        </w:rPr>
        <w:t xml:space="preserve"> أن يتقبل مني هذا العمل</w:t>
      </w:r>
      <w:r>
        <w:rPr>
          <w:rFonts w:ascii="Poor Richard" w:hAnsi="Poor Richard" w:cs="Traditional Arabic" w:hint="cs"/>
          <w:sz w:val="32"/>
          <w:szCs w:val="32"/>
          <w:rtl/>
        </w:rPr>
        <w:t>،</w:t>
      </w:r>
      <w:r w:rsidRPr="002E35C9">
        <w:rPr>
          <w:rFonts w:ascii="Poor Richard" w:hAnsi="Poor Richard" w:cs="Traditional Arabic" w:hint="cs"/>
          <w:sz w:val="32"/>
          <w:szCs w:val="32"/>
          <w:rtl/>
        </w:rPr>
        <w:t xml:space="preserve"> وأن ينفع به الناس عموما وطلبة العلم الشرعي خصوصا، إنه ولي ذلك والقادر عليه، وصلى الله وسلم وبارك على س</w:t>
      </w:r>
      <w:r>
        <w:rPr>
          <w:rFonts w:ascii="Poor Richard" w:hAnsi="Poor Richard" w:cs="Traditional Arabic" w:hint="cs"/>
          <w:sz w:val="32"/>
          <w:szCs w:val="32"/>
          <w:rtl/>
        </w:rPr>
        <w:t>ي</w:t>
      </w:r>
      <w:r w:rsidRPr="002E35C9">
        <w:rPr>
          <w:rFonts w:ascii="Poor Richard" w:hAnsi="Poor Richard" w:cs="Traditional Arabic" w:hint="cs"/>
          <w:sz w:val="32"/>
          <w:szCs w:val="32"/>
          <w:rtl/>
        </w:rPr>
        <w:t>دنا محمد، وعلى آله وصحبه</w:t>
      </w:r>
      <w:r>
        <w:rPr>
          <w:rFonts w:ascii="Poor Richard" w:hAnsi="Poor Richard" w:cs="Traditional Arabic" w:hint="cs"/>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sz w:val="32"/>
          <w:szCs w:val="32"/>
          <w:rtl/>
        </w:rPr>
        <w:br w:type="page"/>
      </w:r>
    </w:p>
    <w:p w:rsidR="007C24A6" w:rsidRDefault="007C24A6" w:rsidP="007C24A6">
      <w:pPr>
        <w:jc w:val="center"/>
        <w:rPr>
          <w:rFonts w:ascii="Poor Richard" w:hAnsi="Poor Richard" w:cs="Traditional Arabic"/>
          <w:sz w:val="32"/>
          <w:szCs w:val="32"/>
          <w:rtl/>
        </w:rPr>
      </w:pPr>
    </w:p>
    <w:p w:rsidR="007C24A6" w:rsidRPr="00CC06C5" w:rsidRDefault="007C24A6" w:rsidP="007C24A6">
      <w:pPr>
        <w:jc w:val="center"/>
        <w:rPr>
          <w:rFonts w:ascii="Calibri" w:hAnsi="Calibri" w:cs="Calibri"/>
          <w:b/>
          <w:bCs/>
          <w:sz w:val="52"/>
          <w:szCs w:val="52"/>
          <w:rtl/>
        </w:rPr>
      </w:pPr>
      <w:r>
        <w:rPr>
          <w:rFonts w:ascii="Calibri" w:hAnsi="Calibri" w:cs="Calibri" w:hint="cs"/>
          <w:b/>
          <w:bCs/>
          <w:sz w:val="52"/>
          <w:szCs w:val="52"/>
          <w:rtl/>
        </w:rPr>
        <w:t>الباب الأول:</w:t>
      </w:r>
    </w:p>
    <w:p w:rsidR="007C24A6" w:rsidRDefault="007C24A6" w:rsidP="007C24A6">
      <w:pPr>
        <w:jc w:val="center"/>
        <w:rPr>
          <w:rFonts w:ascii="Calibri" w:hAnsi="Calibri" w:cs="Calibri"/>
          <w:b/>
          <w:bCs/>
          <w:sz w:val="52"/>
          <w:szCs w:val="52"/>
          <w:rtl/>
        </w:rPr>
      </w:pPr>
      <w:r w:rsidRPr="00561820">
        <w:rPr>
          <w:rFonts w:ascii="Calibri" w:hAnsi="Calibri" w:cs="Calibri"/>
          <w:b/>
          <w:bCs/>
          <w:sz w:val="52"/>
          <w:szCs w:val="52"/>
          <w:rtl/>
        </w:rPr>
        <w:t xml:space="preserve">زاد </w:t>
      </w:r>
      <w:r>
        <w:rPr>
          <w:rFonts w:ascii="Calibri" w:hAnsi="Calibri" w:cs="Calibri" w:hint="cs"/>
          <w:b/>
          <w:bCs/>
          <w:sz w:val="52"/>
          <w:szCs w:val="52"/>
          <w:rtl/>
        </w:rPr>
        <w:t>المشتاق</w:t>
      </w:r>
      <w:r w:rsidRPr="00561820">
        <w:rPr>
          <w:rFonts w:ascii="Calibri" w:hAnsi="Calibri" w:cs="Calibri" w:hint="cs"/>
          <w:b/>
          <w:bCs/>
          <w:sz w:val="52"/>
          <w:szCs w:val="52"/>
          <w:rtl/>
        </w:rPr>
        <w:t xml:space="preserve"> </w:t>
      </w:r>
      <w:r w:rsidRPr="00561820">
        <w:rPr>
          <w:rFonts w:ascii="Calibri" w:hAnsi="Calibri" w:cs="Calibri"/>
          <w:b/>
          <w:bCs/>
          <w:sz w:val="52"/>
          <w:szCs w:val="52"/>
          <w:rtl/>
        </w:rPr>
        <w:t xml:space="preserve">في </w:t>
      </w:r>
      <w:r w:rsidRPr="00561820">
        <w:rPr>
          <w:rFonts w:ascii="Calibri" w:hAnsi="Calibri" w:cs="Calibri" w:hint="cs"/>
          <w:b/>
          <w:bCs/>
          <w:sz w:val="52"/>
          <w:szCs w:val="52"/>
          <w:rtl/>
        </w:rPr>
        <w:t>الوعظ</w:t>
      </w:r>
    </w:p>
    <w:p w:rsidR="007C24A6" w:rsidRPr="00561820" w:rsidRDefault="007C24A6" w:rsidP="007C24A6">
      <w:pPr>
        <w:jc w:val="center"/>
        <w:rPr>
          <w:rFonts w:ascii="Calibri" w:hAnsi="Calibri" w:cs="Calibri"/>
          <w:b/>
          <w:bCs/>
          <w:sz w:val="52"/>
          <w:szCs w:val="52"/>
          <w:rtl/>
        </w:rPr>
      </w:pPr>
    </w:p>
    <w:p w:rsidR="007C24A6" w:rsidRDefault="007C24A6" w:rsidP="007C24A6">
      <w:pPr>
        <w:jc w:val="both"/>
      </w:pPr>
      <w:bookmarkStart w:id="2" w:name="_Toc435907043"/>
      <w:r>
        <w:rPr>
          <w:rFonts w:ascii="Poor Richard" w:hAnsi="Poor Richard" w:cs="Traditional Arabic" w:hint="cs"/>
          <w:sz w:val="32"/>
          <w:szCs w:val="32"/>
          <w:rtl/>
        </w:rPr>
        <w:t xml:space="preserve">       تدور فصول هذا الباب حول موضوع الاستقامة في سلوك الطريق إلى رضا الله عز وجل والقرب منه، وقد قمت بتقسيمه إلى خمسة فصول، الأول منها في مفهوم التقوى أو الاستقامة، وبيان درجاتها، وشرح ما يجتنبه المرء فيها، وعلامات صدقها، والفصل الثاني </w:t>
      </w:r>
      <w:bookmarkEnd w:id="2"/>
      <w:r>
        <w:rPr>
          <w:rFonts w:ascii="Poor Richard" w:hAnsi="Poor Richard" w:cs="Traditional Arabic" w:hint="cs"/>
          <w:sz w:val="32"/>
          <w:szCs w:val="32"/>
          <w:rtl/>
        </w:rPr>
        <w:t>في دراسة البواعث على الاستقامة، وهي أربعة، الخوف من الله، وحسن الظن بتدبيره لعباده المتقين، والفرار من قسوة القلب، والحياء من الله، والفصل الثالث في عوائق الاستقامة، وهي سبعة أشياء، تحول بين العبد وبين طاعة مولاه، وتمنعه من الالتزام بالاستقامة عليها، هي: طول الأمل، وحب الدنيا، والقنوط من رحمة الله، والتشدد في الدين، والعجب أو الغرور، والاغترار بعفو الله، والحرص على المنزلة في قلوب الناس، والفصل الرابع في التوبة، وهي أول مقامات ومنازل طريق الاستقامة، والفصل الخامس في لوازم الاستقامة، ويشمل أمورا ثلاثة،</w:t>
      </w:r>
      <w:r w:rsidRPr="00A93418">
        <w:rPr>
          <w:rFonts w:ascii="Poor Richard" w:hAnsi="Poor Richard" w:cs="Traditional Arabic" w:hint="cs"/>
          <w:sz w:val="32"/>
          <w:szCs w:val="32"/>
          <w:rtl/>
        </w:rPr>
        <w:t xml:space="preserve"> </w:t>
      </w:r>
      <w:r>
        <w:rPr>
          <w:rFonts w:ascii="Poor Richard" w:hAnsi="Poor Richard" w:cs="Traditional Arabic" w:hint="cs"/>
          <w:sz w:val="32"/>
          <w:szCs w:val="32"/>
          <w:rtl/>
        </w:rPr>
        <w:t>لا يمكن للاستقامة أن تكون إلا بها، لأنها شرط في الفلاح والنجاح للعبد، ولا تتم سعادته إلا بها، وهي الدعوة إلى الله، وكثرة النوافل والذكر، ودوام التفكر في الموت وما يليه من الأهوال.</w:t>
      </w:r>
    </w:p>
    <w:p w:rsidR="007C24A6" w:rsidRDefault="007C24A6" w:rsidP="007C24A6">
      <w:pPr>
        <w:pStyle w:val="1"/>
        <w:jc w:val="center"/>
        <w:rPr>
          <w:rtl/>
        </w:rPr>
      </w:pPr>
      <w:r>
        <w:rPr>
          <w:rtl/>
        </w:rPr>
        <w:br w:type="page"/>
      </w:r>
      <w:bookmarkStart w:id="3" w:name="_Toc78929453"/>
      <w:r>
        <w:rPr>
          <w:rFonts w:hint="cs"/>
          <w:rtl/>
        </w:rPr>
        <w:lastRenderedPageBreak/>
        <w:t>الفصل الأول: في التعريف بالاستقامة والتقوى</w:t>
      </w:r>
      <w:bookmarkEnd w:id="1"/>
      <w:bookmarkEnd w:id="3"/>
    </w:p>
    <w:p w:rsidR="007C24A6" w:rsidRPr="00F43290" w:rsidRDefault="007C24A6" w:rsidP="007C24A6">
      <w:pPr>
        <w:rPr>
          <w:rtl/>
        </w:rPr>
      </w:pPr>
    </w:p>
    <w:p w:rsidR="007C24A6" w:rsidRDefault="007C24A6" w:rsidP="007C24A6">
      <w:pPr>
        <w:jc w:val="both"/>
        <w:rPr>
          <w:rFonts w:ascii="Poor Richard" w:hAnsi="Poor Richard" w:cs="Traditional Arabic" w:hint="cs"/>
          <w:sz w:val="32"/>
          <w:szCs w:val="32"/>
          <w:rtl/>
        </w:rPr>
      </w:pP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الْوَعْظُ</w:t>
      </w:r>
      <w:r w:rsidRPr="0028252F">
        <w:rPr>
          <w:rFonts w:ascii="Poor Richard" w:hAnsi="Poor Richard" w:cs="Traditional Arabic" w:hint="cs"/>
          <w:sz w:val="32"/>
          <w:szCs w:val="32"/>
          <w:rtl/>
        </w:rPr>
        <w:t xml:space="preserve"> </w:t>
      </w:r>
      <w:r>
        <w:rPr>
          <w:rFonts w:ascii="Poor Richard" w:hAnsi="Poor Richard" w:cs="Traditional Arabic" w:hint="cs"/>
          <w:sz w:val="32"/>
          <w:szCs w:val="32"/>
          <w:rtl/>
        </w:rPr>
        <w:t>لغة التذكير،</w:t>
      </w:r>
      <w:r w:rsidRPr="0028252F">
        <w:rPr>
          <w:rFonts w:ascii="Poor Richard" w:hAnsi="Poor Richard" w:cs="Traditional Arabic"/>
          <w:sz w:val="32"/>
          <w:szCs w:val="32"/>
          <w:rtl/>
        </w:rPr>
        <w:t xml:space="preserve"> </w:t>
      </w:r>
      <w:r>
        <w:rPr>
          <w:rFonts w:ascii="Poor Richard" w:hAnsi="Poor Richard" w:cs="Traditional Arabic" w:hint="cs"/>
          <w:sz w:val="32"/>
          <w:szCs w:val="32"/>
          <w:rtl/>
        </w:rPr>
        <w:t>يقول الله تعالى ((وذكر فإن الذكرى تنفع المؤمنين)) ويقول الشيخ ا</w:t>
      </w:r>
      <w:r w:rsidRPr="0028252F">
        <w:rPr>
          <w:rFonts w:ascii="Poor Richard" w:hAnsi="Poor Richard" w:cs="Traditional Arabic" w:hint="cs"/>
          <w:sz w:val="32"/>
          <w:szCs w:val="32"/>
          <w:rtl/>
        </w:rPr>
        <w:t>لدردير</w:t>
      </w:r>
      <w:r>
        <w:rPr>
          <w:rFonts w:ascii="Poor Richard" w:hAnsi="Poor Richard" w:cs="Traditional Arabic" w:hint="cs"/>
          <w:sz w:val="32"/>
          <w:szCs w:val="32"/>
          <w:rtl/>
        </w:rPr>
        <w:t xml:space="preserve"> عن الوعظ إنه ((</w:t>
      </w:r>
      <w:r w:rsidRPr="0028252F">
        <w:rPr>
          <w:rFonts w:ascii="Poor Richard" w:hAnsi="Poor Richard" w:cs="Traditional Arabic"/>
          <w:sz w:val="32"/>
          <w:szCs w:val="32"/>
          <w:rtl/>
        </w:rPr>
        <w:t>التَّذْكِيرُ بِمَا يُلَيِّنُ الْقَلْبَ لِقَبُولِ الطَّاعَةِ وَاجْتِنَابِ الْمُنْكَرِ</w:t>
      </w:r>
      <w:r w:rsidRPr="0028252F">
        <w:rPr>
          <w:rFonts w:ascii="Poor Richard" w:hAnsi="Poor Richard" w:cs="Traditional Arabic" w:hint="cs"/>
          <w:sz w:val="32"/>
          <w:szCs w:val="32"/>
          <w:rtl/>
        </w:rPr>
        <w:t>.</w:t>
      </w:r>
      <w:r>
        <w:rPr>
          <w:rFonts w:ascii="Poor Richard" w:hAnsi="Poor Richard" w:cs="Traditional Arabic" w:hint="cs"/>
          <w:sz w:val="32"/>
          <w:szCs w:val="32"/>
          <w:rtl/>
        </w:rPr>
        <w:t>)) فهو ال</w:t>
      </w:r>
      <w:r w:rsidRPr="0028252F">
        <w:rPr>
          <w:rFonts w:ascii="Poor Richard" w:hAnsi="Poor Richard" w:cs="Traditional Arabic" w:hint="cs"/>
          <w:sz w:val="32"/>
          <w:szCs w:val="32"/>
          <w:rtl/>
        </w:rPr>
        <w:t xml:space="preserve">دعوة إلى </w:t>
      </w:r>
      <w:r>
        <w:rPr>
          <w:rFonts w:ascii="Poor Richard" w:hAnsi="Poor Richard" w:cs="Traditional Arabic" w:hint="cs"/>
          <w:sz w:val="32"/>
          <w:szCs w:val="32"/>
          <w:rtl/>
        </w:rPr>
        <w:t xml:space="preserve">لزوم </w:t>
      </w:r>
      <w:r w:rsidRPr="0028252F">
        <w:rPr>
          <w:rFonts w:ascii="Poor Richard" w:hAnsi="Poor Richard" w:cs="Traditional Arabic" w:hint="cs"/>
          <w:sz w:val="32"/>
          <w:szCs w:val="32"/>
          <w:rtl/>
        </w:rPr>
        <w:t xml:space="preserve">الاستقامة، </w:t>
      </w:r>
      <w:r>
        <w:rPr>
          <w:rFonts w:ascii="Poor Richard" w:hAnsi="Poor Richard" w:cs="Traditional Arabic" w:hint="cs"/>
          <w:sz w:val="32"/>
          <w:szCs w:val="32"/>
          <w:rtl/>
        </w:rPr>
        <w:t xml:space="preserve">وهي سلوك الطريق الذي لا اعوجاج فيه ولا انحراف، الموصل إلى رضا الله عز وجل، واجتناب غضبه وعقابه، وهي مرادفة لعبارة </w:t>
      </w:r>
      <w:r w:rsidRPr="0028252F">
        <w:rPr>
          <w:rFonts w:ascii="Poor Richard" w:hAnsi="Poor Richard" w:cs="Traditional Arabic" w:hint="cs"/>
          <w:sz w:val="32"/>
          <w:szCs w:val="32"/>
          <w:rtl/>
        </w:rPr>
        <w:t xml:space="preserve">التقوى، </w:t>
      </w:r>
      <w:r>
        <w:rPr>
          <w:rFonts w:ascii="Poor Richard" w:hAnsi="Poor Richard" w:cs="Traditional Arabic" w:hint="cs"/>
          <w:sz w:val="32"/>
          <w:szCs w:val="32"/>
          <w:rtl/>
        </w:rPr>
        <w:t xml:space="preserve">إلا أن للتقوى في المعنى الشرعي لها درجتان أو معنيان، حيث إن مفهومها عند الفقهاء يختلف عنه في نصوص الكتاب والسنة، فهي </w:t>
      </w:r>
      <w:r w:rsidRPr="0028252F">
        <w:rPr>
          <w:rFonts w:ascii="Poor Richard" w:hAnsi="Poor Richard" w:cs="Traditional Arabic" w:hint="cs"/>
          <w:sz w:val="32"/>
          <w:szCs w:val="32"/>
          <w:rtl/>
        </w:rPr>
        <w:t>عند الفقهاء</w:t>
      </w:r>
      <w:r>
        <w:rPr>
          <w:rFonts w:ascii="Poor Richard" w:hAnsi="Poor Richard" w:cs="Traditional Arabic" w:hint="cs"/>
          <w:sz w:val="32"/>
          <w:szCs w:val="32"/>
          <w:rtl/>
        </w:rPr>
        <w:t>:</w:t>
      </w:r>
      <w:r w:rsidRPr="0028252F">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8252F">
        <w:rPr>
          <w:rFonts w:ascii="Poor Richard" w:hAnsi="Poor Richard" w:cs="Traditional Arabic" w:hint="cs"/>
          <w:sz w:val="32"/>
          <w:szCs w:val="32"/>
          <w:rtl/>
        </w:rPr>
        <w:t>اجتناب المنه</w:t>
      </w:r>
      <w:r>
        <w:rPr>
          <w:rFonts w:ascii="Poor Richard" w:hAnsi="Poor Richard" w:cs="Traditional Arabic" w:hint="cs"/>
          <w:sz w:val="32"/>
          <w:szCs w:val="32"/>
          <w:rtl/>
        </w:rPr>
        <w:t>يات وفعل المأمورات ظاهرا وباطنا.))</w:t>
      </w:r>
      <w:r w:rsidRPr="0028252F">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كما في كتاب الإحياء وغيره، </w:t>
      </w:r>
      <w:r w:rsidRPr="0028252F">
        <w:rPr>
          <w:rFonts w:ascii="Poor Richard" w:hAnsi="Poor Richard" w:cs="Traditional Arabic" w:hint="cs"/>
          <w:sz w:val="32"/>
          <w:szCs w:val="32"/>
          <w:rtl/>
        </w:rPr>
        <w:t xml:space="preserve">قال </w:t>
      </w:r>
      <w:r w:rsidRPr="0028252F">
        <w:rPr>
          <w:rFonts w:ascii="Poor Richard" w:hAnsi="Poor Richard" w:cs="Traditional Arabic"/>
          <w:sz w:val="32"/>
          <w:szCs w:val="32"/>
          <w:rtl/>
        </w:rPr>
        <w:t>عمر</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بن</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عبد</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العزيز</w:t>
      </w:r>
      <w:r>
        <w:rPr>
          <w:rFonts w:ascii="Poor Richard" w:hAnsi="Poor Richard" w:cs="Traditional Arabic" w:hint="cs"/>
          <w:sz w:val="32"/>
          <w:szCs w:val="32"/>
          <w:rtl/>
        </w:rPr>
        <w:t>:</w:t>
      </w:r>
      <w:r w:rsidRPr="0028252F">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8252F">
        <w:rPr>
          <w:rFonts w:ascii="Poor Richard" w:hAnsi="Poor Richard" w:cs="Traditional Arabic"/>
          <w:sz w:val="32"/>
          <w:szCs w:val="32"/>
          <w:rtl/>
        </w:rPr>
        <w:t>ليست</w:t>
      </w:r>
      <w:r w:rsidRPr="0028252F">
        <w:rPr>
          <w:rFonts w:ascii="Poor Richard" w:hAnsi="Poor Richard" w:cs="Traditional Arabic" w:hint="cs"/>
          <w:sz w:val="32"/>
          <w:szCs w:val="32"/>
          <w:rtl/>
        </w:rPr>
        <w:t xml:space="preserve"> التقوى </w:t>
      </w:r>
      <w:r w:rsidRPr="0028252F">
        <w:rPr>
          <w:rFonts w:ascii="Poor Richard" w:hAnsi="Poor Richard" w:cs="Traditional Arabic"/>
          <w:sz w:val="32"/>
          <w:szCs w:val="32"/>
          <w:rtl/>
        </w:rPr>
        <w:t>قيام</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الليل</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ولا</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صيام</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النهار</w:t>
      </w:r>
      <w:r>
        <w:rPr>
          <w:rFonts w:ascii="Poor Richard" w:hAnsi="Poor Richard" w:cs="Traditional Arabic" w:hint="cs"/>
          <w:sz w:val="32"/>
          <w:szCs w:val="32"/>
          <w:rtl/>
        </w:rPr>
        <w:t>،</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والتخليط</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فيما</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بين</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ذلك،</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ولكن</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التقوى</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ترك</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ما</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حرم</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الله</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وأداء</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ما</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افترض</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الله</w:t>
      </w:r>
      <w:r>
        <w:rPr>
          <w:rFonts w:ascii="Poor Richard" w:hAnsi="Poor Richard" w:cs="Traditional Arabic" w:hint="cs"/>
          <w:sz w:val="32"/>
          <w:szCs w:val="32"/>
          <w:rtl/>
        </w:rPr>
        <w:t>.))</w:t>
      </w:r>
      <w:r w:rsidRPr="0028252F">
        <w:rPr>
          <w:rFonts w:ascii="Poor Richard" w:hAnsi="Poor Richard" w:cs="Traditional Arabic" w:hint="cs"/>
          <w:sz w:val="32"/>
          <w:szCs w:val="32"/>
          <w:rtl/>
        </w:rPr>
        <w:t xml:space="preserve"> </w:t>
      </w:r>
      <w:r w:rsidRPr="0028252F">
        <w:rPr>
          <w:rFonts w:ascii="Poor Richard" w:hAnsi="Poor Richard" w:cs="Traditional Arabic"/>
          <w:sz w:val="32"/>
          <w:szCs w:val="32"/>
          <w:rtl/>
        </w:rPr>
        <w:t>وقيل</w:t>
      </w:r>
      <w:r w:rsidRPr="0028252F">
        <w:rPr>
          <w:rFonts w:ascii="Poor Richard" w:hAnsi="Poor Richard" w:cs="Traditional Arabic" w:hint="cs"/>
          <w:sz w:val="32"/>
          <w:szCs w:val="32"/>
          <w:rtl/>
        </w:rPr>
        <w:t xml:space="preserve"> </w:t>
      </w:r>
      <w:r>
        <w:rPr>
          <w:rFonts w:ascii="Poor Richard" w:hAnsi="Poor Richard" w:cs="Traditional Arabic" w:hint="cs"/>
          <w:sz w:val="32"/>
          <w:szCs w:val="32"/>
          <w:rtl/>
        </w:rPr>
        <w:t>أيضا: ((</w:t>
      </w:r>
      <w:r w:rsidRPr="0028252F">
        <w:rPr>
          <w:rFonts w:ascii="Poor Richard" w:hAnsi="Poor Richard" w:cs="Traditional Arabic"/>
          <w:sz w:val="32"/>
          <w:szCs w:val="32"/>
          <w:rtl/>
        </w:rPr>
        <w:t>التقوى</w:t>
      </w:r>
      <w:r w:rsidRPr="0028252F">
        <w:rPr>
          <w:rFonts w:ascii="Poor Richard" w:hAnsi="Poor Richard" w:cs="Traditional Arabic" w:hint="cs"/>
          <w:sz w:val="32"/>
          <w:szCs w:val="32"/>
          <w:rtl/>
        </w:rPr>
        <w:t xml:space="preserve"> هي</w:t>
      </w:r>
      <w:r w:rsidRPr="0028252F">
        <w:rPr>
          <w:rFonts w:ascii="Poor Richard" w:hAnsi="Poor Richard" w:cs="Traditional Arabic"/>
          <w:sz w:val="32"/>
          <w:szCs w:val="32"/>
          <w:rtl/>
        </w:rPr>
        <w:t xml:space="preserve"> ألا يراك الله حيث نهاك، ولا يفقدك حيث أمرك</w:t>
      </w:r>
      <w:r w:rsidRPr="0028252F">
        <w:rPr>
          <w:rFonts w:ascii="Poor Richard" w:hAnsi="Poor Richard" w:cs="Traditional Arabic" w:hint="cs"/>
          <w:sz w:val="32"/>
          <w:szCs w:val="32"/>
          <w:rtl/>
        </w:rPr>
        <w:t>.</w:t>
      </w:r>
      <w:r>
        <w:rPr>
          <w:rFonts w:ascii="Poor Richard" w:hAnsi="Poor Richard" w:cs="Traditional Arabic" w:hint="cs"/>
          <w:sz w:val="32"/>
          <w:szCs w:val="32"/>
          <w:rtl/>
        </w:rPr>
        <w:t xml:space="preserve">)) بينما </w:t>
      </w:r>
      <w:r w:rsidRPr="00385796">
        <w:rPr>
          <w:rFonts w:ascii="Poor Richard" w:hAnsi="Poor Richard" w:cs="Traditional Arabic" w:hint="cs"/>
          <w:sz w:val="32"/>
          <w:szCs w:val="32"/>
          <w:rtl/>
        </w:rPr>
        <w:t>في القرآن</w:t>
      </w:r>
      <w:r>
        <w:rPr>
          <w:rFonts w:ascii="Poor Richard" w:hAnsi="Poor Richard" w:cs="Traditional Arabic" w:hint="cs"/>
          <w:sz w:val="32"/>
          <w:szCs w:val="32"/>
          <w:rtl/>
        </w:rPr>
        <w:t xml:space="preserve"> الكريم</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تطلق التقوى بمعنى آخر، ينطبق عليه اسم التقوى الكاملة، أو الحقة، كما في قوله تعالى: ((واتقوا الله حق تقاته)) وقوله تعالى: ((كتب عليكم الصيام كما كتب على الذين من قبلكم لعلكم تتقون)) و</w:t>
      </w:r>
      <w:r w:rsidRPr="00385796">
        <w:rPr>
          <w:rFonts w:ascii="Poor Richard" w:hAnsi="Poor Richard" w:cs="Traditional Arabic" w:hint="cs"/>
          <w:sz w:val="32"/>
          <w:szCs w:val="32"/>
          <w:rtl/>
        </w:rPr>
        <w:t xml:space="preserve">هي </w:t>
      </w:r>
      <w:r>
        <w:rPr>
          <w:rFonts w:ascii="Poor Richard" w:hAnsi="Poor Richard" w:cs="Traditional Arabic" w:hint="cs"/>
          <w:sz w:val="32"/>
          <w:szCs w:val="32"/>
          <w:rtl/>
        </w:rPr>
        <w:t>((كل فعل أو ترك يقي صاحبه من الوقوع في المعاصي والانحراف عن طاعة الله، ويجعله بعيدا عنها))</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وهذا يشمل </w:t>
      </w:r>
      <w:r w:rsidRPr="00385796">
        <w:rPr>
          <w:rFonts w:ascii="Poor Richard" w:hAnsi="Poor Richard" w:cs="Traditional Arabic" w:hint="cs"/>
          <w:sz w:val="32"/>
          <w:szCs w:val="32"/>
          <w:rtl/>
        </w:rPr>
        <w:t xml:space="preserve">الإكثار من الذكر </w:t>
      </w:r>
      <w:r>
        <w:rPr>
          <w:rFonts w:ascii="Poor Richard" w:hAnsi="Poor Richard" w:cs="Traditional Arabic" w:hint="cs"/>
          <w:sz w:val="32"/>
          <w:szCs w:val="32"/>
          <w:rtl/>
        </w:rPr>
        <w:t xml:space="preserve">والصيام </w:t>
      </w:r>
      <w:r w:rsidRPr="00385796">
        <w:rPr>
          <w:rFonts w:ascii="Poor Richard" w:hAnsi="Poor Richard" w:cs="Traditional Arabic" w:hint="cs"/>
          <w:sz w:val="32"/>
          <w:szCs w:val="32"/>
          <w:rtl/>
        </w:rPr>
        <w:t>والنوافل</w:t>
      </w:r>
      <w:r>
        <w:rPr>
          <w:rFonts w:ascii="Poor Richard" w:hAnsi="Poor Richard" w:cs="Traditional Arabic" w:hint="cs"/>
          <w:sz w:val="32"/>
          <w:szCs w:val="32"/>
          <w:rtl/>
        </w:rPr>
        <w:t xml:space="preserve"> عموما،</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وترك</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الشبهات وما لا بأس به خوف الوقوع فيما فيه بأس، كما ورد في قوله تعالى في سورة آل عمران </w:t>
      </w:r>
      <w:r w:rsidRPr="00385796">
        <w:rPr>
          <w:rFonts w:ascii="Poor Richard" w:hAnsi="Poor Richard" w:cs="Traditional Arabic" w:hint="cs"/>
          <w:sz w:val="32"/>
          <w:szCs w:val="32"/>
          <w:rtl/>
        </w:rPr>
        <w:t>((للذين اتقوا عند ربهم جنات</w:t>
      </w:r>
      <w:r>
        <w:rPr>
          <w:rFonts w:ascii="Poor Richard" w:hAnsi="Poor Richard" w:cs="Traditional Arabic" w:hint="cs"/>
          <w:sz w:val="32"/>
          <w:szCs w:val="32"/>
          <w:rtl/>
        </w:rPr>
        <w:t xml:space="preserve"> تجري من تحتها الأنهار</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 إلى قوله تعالى:</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((الصابرين والصادقين </w:t>
      </w:r>
      <w:r w:rsidRPr="00385796">
        <w:rPr>
          <w:rFonts w:ascii="Poor Richard" w:hAnsi="Poor Richard" w:cs="Traditional Arabic" w:hint="cs"/>
          <w:sz w:val="32"/>
          <w:szCs w:val="32"/>
          <w:rtl/>
        </w:rPr>
        <w:t>والقانتين والمنفقين والمستغفرين بالأسحار))</w:t>
      </w:r>
      <w:r>
        <w:rPr>
          <w:rFonts w:ascii="Poor Richard" w:hAnsi="Poor Richard" w:cs="Traditional Arabic" w:hint="cs"/>
          <w:sz w:val="32"/>
          <w:szCs w:val="32"/>
          <w:rtl/>
        </w:rPr>
        <w:t xml:space="preserve"> ففيها زيادة على مجرد ترك المحرمات وفعل الواجبات، بالنفقة والاستغفار في وقت السحر، </w:t>
      </w:r>
      <w:r w:rsidRPr="00385796">
        <w:rPr>
          <w:rFonts w:ascii="Poor Richard" w:hAnsi="Poor Richard" w:cs="Traditional Arabic" w:hint="cs"/>
          <w:sz w:val="32"/>
          <w:szCs w:val="32"/>
          <w:rtl/>
        </w:rPr>
        <w:t>وقوله تعالى</w:t>
      </w:r>
      <w:r>
        <w:rPr>
          <w:rFonts w:ascii="Poor Richard" w:hAnsi="Poor Richard" w:cs="Traditional Arabic" w:hint="cs"/>
          <w:sz w:val="32"/>
          <w:szCs w:val="32"/>
          <w:rtl/>
        </w:rPr>
        <w:t xml:space="preserve"> في سورة الذاريات</w:t>
      </w:r>
      <w:r w:rsidRPr="00385796">
        <w:rPr>
          <w:rFonts w:ascii="Poor Richard" w:hAnsi="Poor Richard" w:cs="Traditional Arabic" w:hint="cs"/>
          <w:sz w:val="32"/>
          <w:szCs w:val="32"/>
          <w:rtl/>
        </w:rPr>
        <w:t xml:space="preserve"> (( إن المتقين في جنات وعيون .. إلى قوله تعالى: كانوا قليلا من الليل ما </w:t>
      </w:r>
      <w:r w:rsidRPr="00385796">
        <w:rPr>
          <w:rFonts w:ascii="Poor Richard" w:hAnsi="Poor Richard" w:cs="Traditional Arabic" w:hint="cs"/>
          <w:sz w:val="32"/>
          <w:szCs w:val="32"/>
          <w:rtl/>
        </w:rPr>
        <w:lastRenderedPageBreak/>
        <w:t>يهجعون وبالأسحار هم يستغفرون)) وقوله</w:t>
      </w:r>
      <w:r>
        <w:rPr>
          <w:rFonts w:ascii="Poor Richard" w:hAnsi="Poor Richard" w:cs="Traditional Arabic" w:hint="cs"/>
          <w:sz w:val="32"/>
          <w:szCs w:val="32"/>
          <w:rtl/>
        </w:rPr>
        <w:t xml:space="preserve"> </w:t>
      </w:r>
      <w:r w:rsidRPr="00385796">
        <w:rPr>
          <w:rFonts w:ascii="Poor Richard" w:hAnsi="Poor Richard" w:cs="Traditional Arabic" w:hint="cs"/>
          <w:sz w:val="32"/>
          <w:szCs w:val="32"/>
          <w:rtl/>
        </w:rPr>
        <w:t xml:space="preserve">((ألا إن أولياء الله لا خوف عليهم ولا هم يحزنون الذين آمنوا وكانوا يتقون)) </w:t>
      </w:r>
      <w:r>
        <w:rPr>
          <w:rFonts w:ascii="Poor Richard" w:hAnsi="Poor Richard" w:cs="Traditional Arabic" w:hint="cs"/>
          <w:sz w:val="32"/>
          <w:szCs w:val="32"/>
          <w:rtl/>
        </w:rPr>
        <w:t>والولاية هي المحبة، وإنما تحصل بالإكثار من النوافل، ل</w:t>
      </w:r>
      <w:r w:rsidRPr="00385796">
        <w:rPr>
          <w:rFonts w:ascii="Poor Richard" w:hAnsi="Poor Richard" w:cs="Traditional Arabic" w:hint="cs"/>
          <w:sz w:val="32"/>
          <w:szCs w:val="32"/>
          <w:rtl/>
        </w:rPr>
        <w:t>حديث (( من عادى لي وليا فقد آذنته بالحرب، وفيه: ولا يزال عبدي يتقرب إلي بالنوافل حتى أحبه))</w:t>
      </w:r>
      <w:r>
        <w:rPr>
          <w:rFonts w:ascii="Poor Richard" w:hAnsi="Poor Richard" w:cs="Traditional Arabic" w:hint="cs"/>
          <w:sz w:val="32"/>
          <w:szCs w:val="32"/>
          <w:rtl/>
        </w:rPr>
        <w:t xml:space="preserve"> وكما في حديث الترمذي: ((من خاف أدلج.)) أي بادر بالأعمال الصالحة، </w:t>
      </w:r>
      <w:r w:rsidRPr="00385796">
        <w:rPr>
          <w:rFonts w:ascii="Poor Richard" w:hAnsi="Poor Richard" w:cs="Traditional Arabic" w:hint="cs"/>
          <w:sz w:val="32"/>
          <w:szCs w:val="32"/>
          <w:rtl/>
        </w:rPr>
        <w:t>و</w:t>
      </w:r>
      <w:r w:rsidRPr="00385796">
        <w:rPr>
          <w:rFonts w:ascii="Poor Richard" w:hAnsi="Poor Richard" w:cs="Traditional Arabic"/>
          <w:sz w:val="32"/>
          <w:szCs w:val="32"/>
          <w:rtl/>
        </w:rPr>
        <w:t xml:space="preserve">في </w:t>
      </w:r>
      <w:r w:rsidRPr="00385796">
        <w:rPr>
          <w:rFonts w:ascii="Poor Richard" w:hAnsi="Poor Richard" w:cs="Traditional Arabic" w:hint="cs"/>
          <w:sz w:val="32"/>
          <w:szCs w:val="32"/>
          <w:rtl/>
        </w:rPr>
        <w:t>الطبري في</w:t>
      </w:r>
      <w:r w:rsidRPr="00385796">
        <w:rPr>
          <w:rFonts w:ascii="Poor Richard" w:hAnsi="Poor Richard" w:cs="Traditional Arabic"/>
          <w:sz w:val="32"/>
          <w:szCs w:val="32"/>
          <w:rtl/>
        </w:rPr>
        <w:t xml:space="preserve"> قوله تعالى {اتقوا الله حق تقاته}</w:t>
      </w:r>
      <w:r>
        <w:rPr>
          <w:rFonts w:ascii="Poor Richard" w:hAnsi="Poor Richard" w:cs="Traditional Arabic" w:hint="cs"/>
          <w:sz w:val="32"/>
          <w:szCs w:val="32"/>
          <w:rtl/>
        </w:rPr>
        <w:t>: ((</w:t>
      </w:r>
      <w:r w:rsidRPr="00385796">
        <w:rPr>
          <w:rFonts w:ascii="Poor Richard" w:hAnsi="Poor Richard" w:cs="Traditional Arabic" w:hint="cs"/>
          <w:sz w:val="32"/>
          <w:szCs w:val="32"/>
          <w:rtl/>
        </w:rPr>
        <w:t>أما قوله "حق تقاته" فقال ابن مسعود</w:t>
      </w:r>
      <w:r>
        <w:rPr>
          <w:rFonts w:ascii="Poor Richard" w:hAnsi="Poor Richard" w:cs="Traditional Arabic" w:hint="cs"/>
          <w:sz w:val="32"/>
          <w:szCs w:val="32"/>
          <w:rtl/>
        </w:rPr>
        <w:t>:</w:t>
      </w:r>
      <w:r w:rsidRPr="00385796">
        <w:rPr>
          <w:rFonts w:ascii="Poor Richard" w:hAnsi="Poor Richard" w:cs="Traditional Arabic" w:hint="cs"/>
          <w:sz w:val="32"/>
          <w:szCs w:val="32"/>
          <w:rtl/>
        </w:rPr>
        <w:t xml:space="preserve"> </w:t>
      </w:r>
      <w:r w:rsidRPr="00385796">
        <w:rPr>
          <w:rFonts w:ascii="Poor Richard" w:hAnsi="Poor Richard" w:cs="Traditional Arabic"/>
          <w:sz w:val="32"/>
          <w:szCs w:val="32"/>
          <w:rtl/>
        </w:rPr>
        <w:t>هو أن يطاع فلا يعصى، ويذكر فلا ينسى، ويشكر فلا يكفر.</w:t>
      </w:r>
      <w:r>
        <w:rPr>
          <w:rFonts w:ascii="Poor Richard" w:hAnsi="Poor Richard" w:cs="Traditional Arabic" w:hint="cs"/>
          <w:sz w:val="32"/>
          <w:szCs w:val="32"/>
          <w:rtl/>
        </w:rPr>
        <w:t>)) اهـ.</w:t>
      </w:r>
    </w:p>
    <w:p w:rsidR="007C24A6" w:rsidRDefault="007C24A6" w:rsidP="007C24A6">
      <w:pPr>
        <w:jc w:val="both"/>
        <w:rPr>
          <w:rFonts w:ascii="Simplified Arabic" w:hAnsi="Simplified Arabic" w:cs="Simplified Arabic"/>
          <w:sz w:val="32"/>
          <w:szCs w:val="32"/>
          <w:rtl/>
        </w:rPr>
      </w:pPr>
      <w:r>
        <w:rPr>
          <w:rFonts w:ascii="Poor Richard" w:hAnsi="Poor Richard" w:cs="Traditional Arabic" w:hint="cs"/>
          <w:sz w:val="32"/>
          <w:szCs w:val="32"/>
          <w:rtl/>
        </w:rPr>
        <w:t xml:space="preserve">       وإذا رجعنا لمفهوم التقوى عند الفقهاء فإن </w:t>
      </w:r>
      <w:r w:rsidRPr="00385796">
        <w:rPr>
          <w:rFonts w:ascii="Poor Richard" w:hAnsi="Poor Richard" w:cs="Traditional Arabic" w:hint="cs"/>
          <w:sz w:val="32"/>
          <w:szCs w:val="32"/>
          <w:rtl/>
        </w:rPr>
        <w:t xml:space="preserve">ترك المنهيات يشمل حفظ الجوارح </w:t>
      </w:r>
      <w:r>
        <w:rPr>
          <w:rFonts w:ascii="Poor Richard" w:hAnsi="Poor Richard" w:cs="Traditional Arabic" w:hint="cs"/>
          <w:sz w:val="32"/>
          <w:szCs w:val="32"/>
          <w:rtl/>
        </w:rPr>
        <w:t>من المعاصي وحفظ القلب من الآفات</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ب</w:t>
      </w:r>
      <w:r w:rsidRPr="00385796">
        <w:rPr>
          <w:rFonts w:ascii="Poor Richard" w:hAnsi="Poor Richard" w:cs="Traditional Arabic" w:hint="cs"/>
          <w:sz w:val="32"/>
          <w:szCs w:val="32"/>
          <w:rtl/>
        </w:rPr>
        <w:t xml:space="preserve">غض </w:t>
      </w:r>
      <w:r>
        <w:rPr>
          <w:rFonts w:ascii="Poor Richard" w:hAnsi="Poor Richard" w:cs="Traditional Arabic" w:hint="cs"/>
          <w:sz w:val="32"/>
          <w:szCs w:val="32"/>
          <w:rtl/>
        </w:rPr>
        <w:t>ال</w:t>
      </w:r>
      <w:r w:rsidRPr="00385796">
        <w:rPr>
          <w:rFonts w:ascii="Poor Richard" w:hAnsi="Poor Richard" w:cs="Traditional Arabic" w:hint="cs"/>
          <w:sz w:val="32"/>
          <w:szCs w:val="32"/>
          <w:rtl/>
        </w:rPr>
        <w:t>بصر عما لا ي</w:t>
      </w:r>
      <w:r>
        <w:rPr>
          <w:rFonts w:ascii="Poor Richard" w:hAnsi="Poor Richard" w:cs="Traditional Arabic" w:hint="cs"/>
          <w:sz w:val="32"/>
          <w:szCs w:val="32"/>
          <w:rtl/>
        </w:rPr>
        <w:t>حل النظر إليه، كالعورات والتجسس، وكف اللسان والسمع عن المآثم القولية</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وهي </w:t>
      </w:r>
      <w:r w:rsidRPr="00385796">
        <w:rPr>
          <w:rFonts w:ascii="Poor Richard" w:hAnsi="Poor Richard" w:cs="Traditional Arabic" w:hint="cs"/>
          <w:sz w:val="32"/>
          <w:szCs w:val="32"/>
          <w:rtl/>
        </w:rPr>
        <w:t>الغيبة والنميمة والشتم والسخرية والكذب، وحفظ البطن من أك</w:t>
      </w:r>
      <w:r>
        <w:rPr>
          <w:rFonts w:ascii="Poor Richard" w:hAnsi="Poor Richard" w:cs="Traditional Arabic" w:hint="cs"/>
          <w:sz w:val="32"/>
          <w:szCs w:val="32"/>
          <w:rtl/>
        </w:rPr>
        <w:t>ل الحرام</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وهو </w:t>
      </w:r>
      <w:r w:rsidRPr="00385796">
        <w:rPr>
          <w:rFonts w:ascii="Poor Richard" w:hAnsi="Poor Richard" w:cs="Traditional Arabic" w:hint="cs"/>
          <w:sz w:val="32"/>
          <w:szCs w:val="32"/>
          <w:rtl/>
        </w:rPr>
        <w:t>الخمر والحشي</w:t>
      </w:r>
      <w:r>
        <w:rPr>
          <w:rFonts w:ascii="Poor Richard" w:hAnsi="Poor Richard" w:cs="Traditional Arabic" w:hint="cs"/>
          <w:sz w:val="32"/>
          <w:szCs w:val="32"/>
          <w:rtl/>
        </w:rPr>
        <w:t>شة، والميتة والدم، ولحم الخنزير</w:t>
      </w:r>
      <w:r w:rsidRPr="00385796">
        <w:rPr>
          <w:rFonts w:ascii="Poor Richard" w:hAnsi="Poor Richard" w:cs="Traditional Arabic" w:hint="cs"/>
          <w:sz w:val="32"/>
          <w:szCs w:val="32"/>
          <w:rtl/>
        </w:rPr>
        <w:t xml:space="preserve">، وكل ما </w:t>
      </w:r>
      <w:r>
        <w:rPr>
          <w:rFonts w:ascii="Poor Richard" w:hAnsi="Poor Richard" w:cs="Traditional Arabic" w:hint="cs"/>
          <w:sz w:val="32"/>
          <w:szCs w:val="32"/>
          <w:rtl/>
        </w:rPr>
        <w:t>فيه حق</w:t>
      </w:r>
      <w:r w:rsidRPr="00385796">
        <w:rPr>
          <w:rFonts w:ascii="Poor Richard" w:hAnsi="Poor Richard" w:cs="Traditional Arabic" w:hint="cs"/>
          <w:sz w:val="32"/>
          <w:szCs w:val="32"/>
          <w:rtl/>
        </w:rPr>
        <w:t xml:space="preserve"> للغير، </w:t>
      </w:r>
      <w:r>
        <w:rPr>
          <w:rFonts w:ascii="Poor Richard" w:hAnsi="Poor Richard" w:cs="Traditional Arabic" w:hint="cs"/>
          <w:sz w:val="32"/>
          <w:szCs w:val="32"/>
          <w:rtl/>
        </w:rPr>
        <w:t>ب</w:t>
      </w:r>
      <w:r w:rsidRPr="00385796">
        <w:rPr>
          <w:rFonts w:ascii="Poor Richard" w:hAnsi="Poor Richard" w:cs="Traditional Arabic" w:hint="cs"/>
          <w:sz w:val="32"/>
          <w:szCs w:val="32"/>
          <w:rtl/>
        </w:rPr>
        <w:t xml:space="preserve">الغصب والسرقة والتعدي وخيانة الأمانة، وأكل الربا، والرشوة، </w:t>
      </w:r>
      <w:r>
        <w:rPr>
          <w:rFonts w:ascii="Poor Richard" w:hAnsi="Poor Richard" w:cs="Traditional Arabic" w:hint="cs"/>
          <w:sz w:val="32"/>
          <w:szCs w:val="32"/>
          <w:rtl/>
        </w:rPr>
        <w:t xml:space="preserve">والعقود الفاسدة، </w:t>
      </w:r>
      <w:r w:rsidRPr="00385796">
        <w:rPr>
          <w:rFonts w:ascii="Poor Richard" w:hAnsi="Poor Richard" w:cs="Traditional Arabic" w:hint="cs"/>
          <w:sz w:val="32"/>
          <w:szCs w:val="32"/>
          <w:rtl/>
        </w:rPr>
        <w:t xml:space="preserve">وحفظ الفرج من الحرام، </w:t>
      </w:r>
      <w:r>
        <w:rPr>
          <w:rFonts w:ascii="Poor Richard" w:hAnsi="Poor Richard" w:cs="Traditional Arabic" w:hint="cs"/>
          <w:sz w:val="32"/>
          <w:szCs w:val="32"/>
          <w:rtl/>
        </w:rPr>
        <w:t xml:space="preserve">وهو </w:t>
      </w:r>
      <w:r w:rsidRPr="00385796">
        <w:rPr>
          <w:rFonts w:ascii="Poor Richard" w:hAnsi="Poor Richard" w:cs="Traditional Arabic" w:hint="cs"/>
          <w:sz w:val="32"/>
          <w:szCs w:val="32"/>
          <w:rtl/>
        </w:rPr>
        <w:t>الزنا واللواط،</w:t>
      </w:r>
      <w:r>
        <w:rPr>
          <w:rFonts w:ascii="Poor Richard" w:hAnsi="Poor Richard" w:cs="Traditional Arabic" w:hint="cs"/>
          <w:sz w:val="32"/>
          <w:szCs w:val="32"/>
          <w:rtl/>
        </w:rPr>
        <w:t xml:space="preserve"> وكل شهوة محرمة، وحفظ اليد من فعل ما لا يحل، بالضرب والقتل العدوان</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385796">
        <w:rPr>
          <w:rFonts w:ascii="Poor Richard" w:hAnsi="Poor Richard" w:cs="Traditional Arabic" w:hint="cs"/>
          <w:sz w:val="32"/>
          <w:szCs w:val="32"/>
          <w:rtl/>
        </w:rPr>
        <w:t xml:space="preserve">لمس من لا يحل، كمصافحة الأجنبية، وحفظ الرجل من المحرمات، </w:t>
      </w:r>
      <w:r>
        <w:rPr>
          <w:rFonts w:ascii="Poor Richard" w:hAnsi="Poor Richard" w:cs="Traditional Arabic" w:hint="cs"/>
          <w:sz w:val="32"/>
          <w:szCs w:val="32"/>
          <w:rtl/>
        </w:rPr>
        <w:t xml:space="preserve"> وهي </w:t>
      </w:r>
      <w:r w:rsidRPr="00385796">
        <w:rPr>
          <w:rFonts w:ascii="Poor Richard" w:hAnsi="Poor Richard" w:cs="Traditional Arabic" w:hint="cs"/>
          <w:sz w:val="32"/>
          <w:szCs w:val="32"/>
          <w:rtl/>
        </w:rPr>
        <w:t xml:space="preserve">المشي لمحل المنكر، </w:t>
      </w:r>
      <w:r>
        <w:rPr>
          <w:rFonts w:ascii="Poor Richard" w:hAnsi="Poor Richard" w:cs="Traditional Arabic" w:hint="cs"/>
          <w:sz w:val="32"/>
          <w:szCs w:val="32"/>
          <w:rtl/>
        </w:rPr>
        <w:t>و</w:t>
      </w:r>
      <w:r w:rsidRPr="00385796">
        <w:rPr>
          <w:rFonts w:ascii="Poor Richard" w:hAnsi="Poor Richard" w:cs="Traditional Arabic" w:hint="cs"/>
          <w:sz w:val="32"/>
          <w:szCs w:val="32"/>
          <w:rtl/>
        </w:rPr>
        <w:t>الفرار يوم الزحف، وحفظ البدن عموما من ا</w:t>
      </w:r>
      <w:r>
        <w:rPr>
          <w:rFonts w:ascii="Poor Richard" w:hAnsi="Poor Richard" w:cs="Traditional Arabic" w:hint="cs"/>
          <w:sz w:val="32"/>
          <w:szCs w:val="32"/>
          <w:rtl/>
        </w:rPr>
        <w:t xml:space="preserve">لمعاصي التي لا تختص بعضو معين، وهي </w:t>
      </w:r>
      <w:r w:rsidRPr="00385796">
        <w:rPr>
          <w:rFonts w:ascii="Poor Richard" w:hAnsi="Poor Richard" w:cs="Traditional Arabic" w:hint="cs"/>
          <w:sz w:val="32"/>
          <w:szCs w:val="32"/>
          <w:rtl/>
        </w:rPr>
        <w:t>عقوق الوالدين وقطيعة الرحم</w:t>
      </w:r>
      <w:r>
        <w:rPr>
          <w:rFonts w:ascii="Poor Richard" w:hAnsi="Poor Richard" w:cs="Traditional Arabic" w:hint="cs"/>
          <w:sz w:val="32"/>
          <w:szCs w:val="32"/>
          <w:rtl/>
        </w:rPr>
        <w:t xml:space="preserve"> والهجر للمسلم</w:t>
      </w:r>
      <w:r w:rsidRPr="00385796">
        <w:rPr>
          <w:rFonts w:ascii="Poor Richard" w:hAnsi="Poor Richard" w:cs="Traditional Arabic" w:hint="cs"/>
          <w:sz w:val="32"/>
          <w:szCs w:val="32"/>
          <w:rtl/>
        </w:rPr>
        <w:t xml:space="preserve">، وتطهير القلب من </w:t>
      </w:r>
      <w:r>
        <w:rPr>
          <w:rFonts w:ascii="Poor Richard" w:hAnsi="Poor Richard" w:cs="Traditional Arabic" w:hint="cs"/>
          <w:sz w:val="32"/>
          <w:szCs w:val="32"/>
          <w:rtl/>
        </w:rPr>
        <w:t>الآفات</w:t>
      </w:r>
      <w:r w:rsidRPr="00385796">
        <w:rPr>
          <w:rFonts w:ascii="Poor Richard" w:hAnsi="Poor Richard" w:cs="Traditional Arabic" w:hint="cs"/>
          <w:sz w:val="32"/>
          <w:szCs w:val="32"/>
          <w:rtl/>
        </w:rPr>
        <w:t xml:space="preserve">، </w:t>
      </w:r>
      <w:r>
        <w:rPr>
          <w:rFonts w:ascii="Poor Richard" w:hAnsi="Poor Richard" w:cs="Traditional Arabic" w:hint="cs"/>
          <w:sz w:val="32"/>
          <w:szCs w:val="32"/>
          <w:rtl/>
        </w:rPr>
        <w:t>وهي ا</w:t>
      </w:r>
      <w:r w:rsidRPr="00385796">
        <w:rPr>
          <w:rFonts w:ascii="Poor Richard" w:hAnsi="Poor Richard" w:cs="Traditional Arabic" w:hint="cs"/>
          <w:sz w:val="32"/>
          <w:szCs w:val="32"/>
          <w:rtl/>
        </w:rPr>
        <w:t>لرياء والحسد والغل والعجب والكبر</w:t>
      </w:r>
      <w:r w:rsidRPr="005A7D9F">
        <w:rPr>
          <w:rFonts w:ascii="Poor Richard" w:hAnsi="Poor Richard" w:cs="Traditional Arabic" w:hint="cs"/>
          <w:b/>
          <w:bCs/>
          <w:i/>
          <w:iCs/>
          <w:sz w:val="32"/>
          <w:szCs w:val="32"/>
          <w:rtl/>
        </w:rPr>
        <w:t xml:space="preserve">. </w:t>
      </w:r>
    </w:p>
    <w:p w:rsidR="007C24A6" w:rsidRDefault="007C24A6" w:rsidP="007C24A6">
      <w:pPr>
        <w:pStyle w:val="af0"/>
        <w:spacing w:line="276" w:lineRule="auto"/>
        <w:rPr>
          <w:rStyle w:val="a5"/>
          <w:rFonts w:hint="cs"/>
          <w:sz w:val="28"/>
          <w:szCs w:val="28"/>
          <w:rtl/>
        </w:rPr>
      </w:pPr>
    </w:p>
    <w:p w:rsidR="007C24A6" w:rsidRDefault="007C24A6">
      <w:pPr>
        <w:bidi w:val="0"/>
        <w:spacing w:after="160" w:line="259" w:lineRule="auto"/>
        <w:rPr>
          <w:rStyle w:val="a5"/>
          <w:rFonts w:ascii="Calibri Light" w:eastAsia="Times New Roman" w:hAnsi="Calibri Light" w:cs="Times New Roman"/>
          <w:b w:val="0"/>
          <w:bCs w:val="0"/>
          <w:kern w:val="28"/>
          <w:sz w:val="28"/>
          <w:szCs w:val="28"/>
        </w:rPr>
      </w:pPr>
      <w:r>
        <w:rPr>
          <w:rStyle w:val="a5"/>
          <w:sz w:val="28"/>
          <w:szCs w:val="28"/>
          <w:rtl/>
        </w:rPr>
        <w:br w:type="page"/>
      </w:r>
    </w:p>
    <w:p w:rsidR="007C24A6" w:rsidRDefault="007C24A6" w:rsidP="007C24A6">
      <w:pPr>
        <w:pStyle w:val="af0"/>
        <w:spacing w:line="276" w:lineRule="auto"/>
        <w:rPr>
          <w:rStyle w:val="a5"/>
          <w:sz w:val="28"/>
          <w:szCs w:val="28"/>
          <w:rtl/>
        </w:rPr>
      </w:pPr>
      <w:r w:rsidRPr="005819AD">
        <w:rPr>
          <w:rStyle w:val="a5"/>
          <w:rFonts w:hint="cs"/>
          <w:sz w:val="28"/>
          <w:szCs w:val="28"/>
          <w:rtl/>
        </w:rPr>
        <w:lastRenderedPageBreak/>
        <w:t xml:space="preserve">       </w:t>
      </w:r>
      <w:bookmarkStart w:id="4" w:name="_Toc39157874"/>
      <w:bookmarkStart w:id="5" w:name="_Toc78929454"/>
      <w:r w:rsidRPr="005819AD">
        <w:rPr>
          <w:rStyle w:val="a5"/>
          <w:rFonts w:hint="cs"/>
          <w:sz w:val="28"/>
          <w:szCs w:val="28"/>
          <w:rtl/>
        </w:rPr>
        <w:t>علامات صدق التقوى:</w:t>
      </w:r>
      <w:bookmarkEnd w:id="4"/>
      <w:bookmarkEnd w:id="5"/>
    </w:p>
    <w:p w:rsidR="007C24A6" w:rsidRDefault="007C24A6" w:rsidP="007C24A6">
      <w:pPr>
        <w:rPr>
          <w:rtl/>
        </w:rPr>
      </w:pPr>
    </w:p>
    <w:p w:rsidR="007C24A6" w:rsidRDefault="007C24A6" w:rsidP="007C24A6">
      <w:pPr>
        <w:jc w:val="both"/>
        <w:rPr>
          <w:rtl/>
        </w:rPr>
      </w:pPr>
      <w:r>
        <w:rPr>
          <w:rFonts w:ascii="Poor Richard" w:hAnsi="Poor Richard" w:cs="Traditional Arabic" w:hint="cs"/>
          <w:sz w:val="32"/>
          <w:szCs w:val="32"/>
          <w:rtl/>
        </w:rPr>
        <w:t xml:space="preserve">       </w:t>
      </w:r>
      <w:r w:rsidRPr="00CE3855">
        <w:rPr>
          <w:rFonts w:ascii="Poor Richard" w:hAnsi="Poor Richard" w:cs="Traditional Arabic" w:hint="cs"/>
          <w:sz w:val="32"/>
          <w:szCs w:val="32"/>
          <w:rtl/>
        </w:rPr>
        <w:t xml:space="preserve">علامات صدق التقوى </w:t>
      </w:r>
      <w:r>
        <w:rPr>
          <w:rFonts w:ascii="Poor Richard" w:hAnsi="Poor Richard" w:cs="Traditional Arabic" w:hint="cs"/>
          <w:sz w:val="32"/>
          <w:szCs w:val="32"/>
          <w:rtl/>
        </w:rPr>
        <w:t>ثلاثة</w:t>
      </w:r>
      <w:r w:rsidRPr="00CE3855">
        <w:rPr>
          <w:rFonts w:ascii="Poor Richard" w:hAnsi="Poor Richard" w:cs="Traditional Arabic" w:hint="cs"/>
          <w:sz w:val="32"/>
          <w:szCs w:val="32"/>
          <w:rtl/>
        </w:rPr>
        <w:t xml:space="preserve"> أمور،</w:t>
      </w:r>
      <w:r>
        <w:rPr>
          <w:rFonts w:ascii="Poor Richard" w:hAnsi="Poor Richard" w:cs="Traditional Arabic" w:hint="cs"/>
          <w:sz w:val="32"/>
          <w:szCs w:val="32"/>
          <w:rtl/>
        </w:rPr>
        <w:t xml:space="preserve"> هي</w:t>
      </w:r>
      <w:r w:rsidRPr="00CE3855">
        <w:rPr>
          <w:rFonts w:ascii="Poor Richard" w:hAnsi="Poor Richard" w:cs="Traditional Arabic" w:hint="cs"/>
          <w:sz w:val="32"/>
          <w:szCs w:val="32"/>
          <w:rtl/>
        </w:rPr>
        <w:t xml:space="preserve"> محاسبة النفس، </w:t>
      </w:r>
      <w:r>
        <w:rPr>
          <w:rFonts w:ascii="Poor Richard" w:hAnsi="Poor Richard" w:cs="Traditional Arabic" w:hint="cs"/>
          <w:sz w:val="32"/>
          <w:szCs w:val="32"/>
          <w:rtl/>
        </w:rPr>
        <w:t>والورع</w:t>
      </w:r>
      <w:r w:rsidRPr="00CE3855">
        <w:rPr>
          <w:rFonts w:ascii="Poor Richard" w:hAnsi="Poor Richard" w:cs="Traditional Arabic" w:hint="cs"/>
          <w:sz w:val="32"/>
          <w:szCs w:val="32"/>
          <w:rtl/>
        </w:rPr>
        <w:t>، والشوق للموت</w:t>
      </w:r>
      <w:r>
        <w:rPr>
          <w:rFonts w:ascii="Poor Richard" w:hAnsi="Poor Richard" w:cs="Traditional Arabic" w:hint="cs"/>
          <w:sz w:val="32"/>
          <w:szCs w:val="32"/>
          <w:rtl/>
        </w:rPr>
        <w:t>.</w:t>
      </w:r>
    </w:p>
    <w:p w:rsidR="007C24A6" w:rsidRPr="007C24A6" w:rsidRDefault="007C24A6" w:rsidP="007C24A6">
      <w:pPr>
        <w:pStyle w:val="2"/>
        <w:rPr>
          <w:rStyle w:val="a5"/>
          <w:b/>
          <w:bCs/>
          <w:rtl/>
        </w:rPr>
      </w:pPr>
      <w:r w:rsidRPr="007C24A6">
        <w:rPr>
          <w:rStyle w:val="a5"/>
          <w:rFonts w:hint="cs"/>
          <w:b/>
          <w:bCs/>
          <w:rtl/>
        </w:rPr>
        <w:t xml:space="preserve">       </w:t>
      </w:r>
      <w:bookmarkStart w:id="6" w:name="_Toc39157877"/>
      <w:bookmarkStart w:id="7" w:name="_Toc78929455"/>
      <w:r w:rsidRPr="007C24A6">
        <w:rPr>
          <w:rStyle w:val="a5"/>
          <w:rFonts w:hint="cs"/>
          <w:b/>
          <w:bCs/>
          <w:rtl/>
        </w:rPr>
        <w:t>أولا: محاسبة النفس:</w:t>
      </w:r>
      <w:bookmarkEnd w:id="6"/>
      <w:bookmarkEnd w:id="7"/>
    </w:p>
    <w:p w:rsidR="007C24A6" w:rsidRDefault="007C24A6" w:rsidP="007C24A6">
      <w:pPr>
        <w:jc w:val="both"/>
        <w:rPr>
          <w:rFonts w:ascii="Poor Richard" w:hAnsi="Poor Richard" w:cs="Traditional Arabic"/>
          <w:sz w:val="32"/>
          <w:szCs w:val="32"/>
          <w:rtl/>
        </w:rPr>
      </w:pPr>
      <w:r w:rsidRPr="00842B95">
        <w:rPr>
          <w:rFonts w:ascii="Poor Richard" w:hAnsi="Poor Richard" w:cs="Traditional Arabic" w:hint="cs"/>
          <w:sz w:val="32"/>
          <w:szCs w:val="32"/>
          <w:rtl/>
        </w:rPr>
        <w:t xml:space="preserve">       المحاسبة هي </w:t>
      </w:r>
      <w:r w:rsidRPr="00842B95">
        <w:rPr>
          <w:rFonts w:ascii="Poor Richard" w:hAnsi="Poor Richard" w:cs="Traditional Arabic"/>
          <w:sz w:val="32"/>
          <w:szCs w:val="32"/>
          <w:rtl/>
        </w:rPr>
        <w:t>أن يتصفّح</w:t>
      </w:r>
      <w:r w:rsidRPr="00842B95">
        <w:rPr>
          <w:rFonts w:ascii="Poor Richard" w:hAnsi="Poor Richard" w:cs="Traditional Arabic" w:hint="cs"/>
          <w:sz w:val="32"/>
          <w:szCs w:val="32"/>
          <w:rtl/>
        </w:rPr>
        <w:t xml:space="preserve"> المرء </w:t>
      </w:r>
      <w:r>
        <w:rPr>
          <w:rFonts w:ascii="Poor Richard" w:hAnsi="Poor Richard" w:cs="Traditional Arabic"/>
          <w:sz w:val="32"/>
          <w:szCs w:val="32"/>
          <w:rtl/>
        </w:rPr>
        <w:t xml:space="preserve">في ليله ما صدر </w:t>
      </w:r>
      <w:r>
        <w:rPr>
          <w:rFonts w:ascii="Poor Richard" w:hAnsi="Poor Richard" w:cs="Traditional Arabic" w:hint="cs"/>
          <w:sz w:val="32"/>
          <w:szCs w:val="32"/>
          <w:rtl/>
        </w:rPr>
        <w:t>ع</w:t>
      </w:r>
      <w:r w:rsidRPr="00842B95">
        <w:rPr>
          <w:rFonts w:ascii="Poor Richard" w:hAnsi="Poor Richard" w:cs="Traditional Arabic"/>
          <w:sz w:val="32"/>
          <w:szCs w:val="32"/>
          <w:rtl/>
        </w:rPr>
        <w:t>ن</w:t>
      </w:r>
      <w:r w:rsidRPr="00842B95">
        <w:rPr>
          <w:rFonts w:ascii="Poor Richard" w:hAnsi="Poor Richard" w:cs="Traditional Arabic" w:hint="cs"/>
          <w:sz w:val="32"/>
          <w:szCs w:val="32"/>
          <w:rtl/>
        </w:rPr>
        <w:t>ه في</w:t>
      </w:r>
      <w:r w:rsidRPr="00842B95">
        <w:rPr>
          <w:rFonts w:ascii="Poor Richard" w:hAnsi="Poor Richard" w:cs="Traditional Arabic"/>
          <w:sz w:val="32"/>
          <w:szCs w:val="32"/>
          <w:rtl/>
        </w:rPr>
        <w:t xml:space="preserve"> نهاره، فيصلحه</w:t>
      </w:r>
      <w:r w:rsidRPr="00842B95">
        <w:rPr>
          <w:rFonts w:ascii="Poor Richard" w:hAnsi="Poor Richard" w:cs="Traditional Arabic" w:hint="cs"/>
          <w:sz w:val="32"/>
          <w:szCs w:val="32"/>
          <w:rtl/>
        </w:rPr>
        <w:t xml:space="preserve"> إن أمكن</w:t>
      </w:r>
      <w:r w:rsidRPr="00842B95">
        <w:rPr>
          <w:rFonts w:ascii="Poor Richard" w:hAnsi="Poor Richard" w:cs="Traditional Arabic"/>
          <w:sz w:val="32"/>
          <w:szCs w:val="32"/>
          <w:rtl/>
        </w:rPr>
        <w:t xml:space="preserve">، </w:t>
      </w:r>
      <w:r>
        <w:rPr>
          <w:rFonts w:ascii="Poor Richard" w:hAnsi="Poor Richard" w:cs="Traditional Arabic" w:hint="cs"/>
          <w:sz w:val="32"/>
          <w:szCs w:val="32"/>
          <w:rtl/>
        </w:rPr>
        <w:t xml:space="preserve">ثم </w:t>
      </w:r>
      <w:r w:rsidRPr="00842B95">
        <w:rPr>
          <w:rFonts w:ascii="Poor Richard" w:hAnsi="Poor Richard" w:cs="Traditional Arabic" w:hint="cs"/>
          <w:sz w:val="32"/>
          <w:szCs w:val="32"/>
          <w:rtl/>
        </w:rPr>
        <w:t xml:space="preserve">ينتهي عن مثله في المستقبل، </w:t>
      </w:r>
      <w:r w:rsidRPr="00842B95">
        <w:rPr>
          <w:rFonts w:ascii="Poor Richard" w:hAnsi="Poor Richard" w:cs="Traditional Arabic"/>
          <w:sz w:val="32"/>
          <w:szCs w:val="32"/>
          <w:rtl/>
        </w:rPr>
        <w:t xml:space="preserve">وكمالها </w:t>
      </w:r>
      <w:r w:rsidRPr="00842B95">
        <w:rPr>
          <w:rFonts w:ascii="Poor Richard" w:hAnsi="Poor Richard" w:cs="Traditional Arabic" w:hint="cs"/>
          <w:sz w:val="32"/>
          <w:szCs w:val="32"/>
          <w:rtl/>
        </w:rPr>
        <w:t>ب</w:t>
      </w:r>
      <w:r w:rsidRPr="00842B95">
        <w:rPr>
          <w:rFonts w:ascii="Poor Richard" w:hAnsi="Poor Richard" w:cs="Traditional Arabic"/>
          <w:sz w:val="32"/>
          <w:szCs w:val="32"/>
          <w:rtl/>
        </w:rPr>
        <w:t>صحبة</w:t>
      </w:r>
      <w:r>
        <w:rPr>
          <w:rFonts w:ascii="Poor Richard" w:hAnsi="Poor Richard" w:cs="Traditional Arabic" w:hint="cs"/>
          <w:sz w:val="32"/>
          <w:szCs w:val="32"/>
          <w:rtl/>
        </w:rPr>
        <w:t xml:space="preserve"> المرء ل</w:t>
      </w:r>
      <w:r w:rsidRPr="00842B95">
        <w:rPr>
          <w:rFonts w:ascii="Poor Richard" w:hAnsi="Poor Richard" w:cs="Traditional Arabic"/>
          <w:sz w:val="32"/>
          <w:szCs w:val="32"/>
          <w:rtl/>
        </w:rPr>
        <w:t>من يخبره بعيوبه</w:t>
      </w:r>
      <w:r w:rsidRPr="00842B95">
        <w:rPr>
          <w:rFonts w:ascii="Poor Richard" w:hAnsi="Poor Richard" w:cs="Traditional Arabic" w:hint="cs"/>
          <w:sz w:val="32"/>
          <w:szCs w:val="32"/>
          <w:rtl/>
        </w:rPr>
        <w:t xml:space="preserve">، قال </w:t>
      </w:r>
      <w:r w:rsidRPr="00842B95">
        <w:rPr>
          <w:rFonts w:ascii="Poor Richard" w:hAnsi="Poor Richard" w:cs="Traditional Arabic"/>
          <w:sz w:val="32"/>
          <w:szCs w:val="32"/>
          <w:rtl/>
        </w:rPr>
        <w:t>ميمون بن مهران</w:t>
      </w:r>
      <w:r w:rsidRPr="00842B95">
        <w:rPr>
          <w:rFonts w:ascii="Poor Richard" w:hAnsi="Poor Richard" w:cs="Traditional Arabic" w:hint="cs"/>
          <w:sz w:val="32"/>
          <w:szCs w:val="32"/>
          <w:rtl/>
        </w:rPr>
        <w:t xml:space="preserve">، (( </w:t>
      </w:r>
      <w:r w:rsidRPr="00842B95">
        <w:rPr>
          <w:rFonts w:ascii="Poor Richard" w:hAnsi="Poor Richard" w:cs="Traditional Arabic"/>
          <w:sz w:val="32"/>
          <w:szCs w:val="32"/>
          <w:rtl/>
        </w:rPr>
        <w:t>لا يكون الرجل تقيًا حتى يكون أشد محاسبة لنفسه من الشريك الشحيح والسلطان الجائر</w:t>
      </w:r>
      <w:r w:rsidRPr="00842B95">
        <w:rPr>
          <w:rFonts w:ascii="Poor Richard" w:hAnsi="Poor Richard" w:cs="Traditional Arabic" w:hint="cs"/>
          <w:sz w:val="32"/>
          <w:szCs w:val="32"/>
          <w:rtl/>
        </w:rPr>
        <w:t>.)) و</w:t>
      </w:r>
      <w:r w:rsidRPr="00842B95">
        <w:rPr>
          <w:rFonts w:ascii="Poor Richard" w:hAnsi="Poor Richard" w:cs="Traditional Arabic"/>
          <w:sz w:val="32"/>
          <w:szCs w:val="32"/>
          <w:rtl/>
        </w:rPr>
        <w:t xml:space="preserve">قال الحسن البصري </w:t>
      </w:r>
      <w:r w:rsidRPr="00842B95">
        <w:rPr>
          <w:rFonts w:ascii="Poor Richard" w:hAnsi="Poor Richard" w:cs="Traditional Arabic" w:hint="cs"/>
          <w:sz w:val="32"/>
          <w:szCs w:val="32"/>
          <w:rtl/>
        </w:rPr>
        <w:t>((</w:t>
      </w:r>
      <w:r w:rsidRPr="00842B95">
        <w:rPr>
          <w:rFonts w:ascii="Poor Richard" w:hAnsi="Poor Richard" w:cs="Traditional Arabic"/>
          <w:sz w:val="32"/>
          <w:szCs w:val="32"/>
          <w:rtl/>
        </w:rPr>
        <w:t>المؤمن لا تراه إلا يلوم نفسه</w:t>
      </w:r>
      <w:r w:rsidRPr="00842B95">
        <w:rPr>
          <w:rFonts w:ascii="Poor Richard" w:hAnsi="Poor Richard" w:cs="Traditional Arabic" w:hint="cs"/>
          <w:sz w:val="32"/>
          <w:szCs w:val="32"/>
          <w:rtl/>
        </w:rPr>
        <w:t xml:space="preserve">، </w:t>
      </w:r>
      <w:r w:rsidRPr="00842B95">
        <w:rPr>
          <w:rFonts w:ascii="Poor Richard" w:hAnsi="Poor Richard" w:cs="Traditional Arabic"/>
          <w:sz w:val="32"/>
          <w:szCs w:val="32"/>
          <w:rtl/>
        </w:rPr>
        <w:t xml:space="preserve">يقول ما أردت </w:t>
      </w:r>
      <w:r w:rsidRPr="00842B95">
        <w:rPr>
          <w:rFonts w:ascii="Poor Richard" w:hAnsi="Poor Richard" w:cs="Traditional Arabic" w:hint="cs"/>
          <w:sz w:val="32"/>
          <w:szCs w:val="32"/>
          <w:rtl/>
        </w:rPr>
        <w:t>ب</w:t>
      </w:r>
      <w:r w:rsidRPr="00842B95">
        <w:rPr>
          <w:rFonts w:ascii="Poor Richard" w:hAnsi="Poor Richard" w:cs="Traditional Arabic"/>
          <w:sz w:val="32"/>
          <w:szCs w:val="32"/>
          <w:rtl/>
        </w:rPr>
        <w:t>هذا</w:t>
      </w:r>
      <w:r w:rsidRPr="00842B95">
        <w:rPr>
          <w:rFonts w:ascii="Poor Richard" w:hAnsi="Poor Richard" w:cs="Traditional Arabic" w:hint="cs"/>
          <w:sz w:val="32"/>
          <w:szCs w:val="32"/>
          <w:rtl/>
        </w:rPr>
        <w:t>،</w:t>
      </w:r>
      <w:r w:rsidRPr="00842B95">
        <w:rPr>
          <w:rFonts w:ascii="Poor Richard" w:hAnsi="Poor Richard" w:cs="Traditional Arabic"/>
          <w:sz w:val="32"/>
          <w:szCs w:val="32"/>
          <w:rtl/>
        </w:rPr>
        <w:t xml:space="preserve"> لم فعلت هذا</w:t>
      </w:r>
      <w:r w:rsidRPr="00842B95">
        <w:rPr>
          <w:rFonts w:ascii="Poor Richard" w:hAnsi="Poor Richard" w:cs="Traditional Arabic" w:hint="cs"/>
          <w:sz w:val="32"/>
          <w:szCs w:val="32"/>
          <w:rtl/>
        </w:rPr>
        <w:t>،</w:t>
      </w:r>
      <w:r w:rsidRPr="00842B95">
        <w:rPr>
          <w:rFonts w:ascii="Poor Richard" w:hAnsi="Poor Richard" w:cs="Traditional Arabic"/>
          <w:sz w:val="32"/>
          <w:szCs w:val="32"/>
          <w:rtl/>
        </w:rPr>
        <w:t xml:space="preserve"> كان هذا أولى من هذا</w:t>
      </w:r>
      <w:r w:rsidRPr="00842B95">
        <w:rPr>
          <w:rFonts w:ascii="Poor Richard" w:hAnsi="Poor Richard" w:cs="Traditional Arabic" w:hint="cs"/>
          <w:sz w:val="32"/>
          <w:szCs w:val="32"/>
          <w:rtl/>
        </w:rPr>
        <w:t>،</w:t>
      </w:r>
      <w:r w:rsidRPr="00842B95">
        <w:rPr>
          <w:rFonts w:ascii="Poor Richard" w:hAnsi="Poor Richard" w:cs="Traditional Arabic"/>
          <w:sz w:val="32"/>
          <w:szCs w:val="32"/>
          <w:rtl/>
        </w:rPr>
        <w:t xml:space="preserve"> أو نحو هذا الكلام</w:t>
      </w:r>
      <w:r w:rsidRPr="00842B95">
        <w:rPr>
          <w:rFonts w:ascii="Poor Richard" w:hAnsi="Poor Richard" w:cs="Traditional Arabic" w:hint="cs"/>
          <w:sz w:val="32"/>
          <w:szCs w:val="32"/>
          <w:rtl/>
        </w:rPr>
        <w:t xml:space="preserve">.)) وقال (( </w:t>
      </w:r>
      <w:r w:rsidRPr="00842B95">
        <w:rPr>
          <w:rFonts w:ascii="Poor Richard" w:hAnsi="Poor Richard" w:cs="Traditional Arabic"/>
          <w:sz w:val="32"/>
          <w:szCs w:val="32"/>
          <w:rtl/>
        </w:rPr>
        <w:t>إنما خف الحساب يوم القيامة على قوم حاسبوا أنفسهم في الدنيا، وإنما شق الحساب يوم القيامة على قوم أخذوا هذا الأمر من غير محاسبة.</w:t>
      </w:r>
      <w:r w:rsidRPr="00842B95">
        <w:rPr>
          <w:rFonts w:ascii="Poor Richard" w:hAnsi="Poor Richard" w:cs="Traditional Arabic" w:hint="cs"/>
          <w:sz w:val="32"/>
          <w:szCs w:val="32"/>
          <w:rtl/>
        </w:rPr>
        <w:t>)) و</w:t>
      </w:r>
      <w:r w:rsidRPr="00842B95">
        <w:rPr>
          <w:rFonts w:ascii="Poor Richard" w:hAnsi="Poor Richard" w:cs="Traditional Arabic"/>
          <w:sz w:val="32"/>
          <w:szCs w:val="32"/>
          <w:rtl/>
        </w:rPr>
        <w:t>عن وهب بن منبه قال</w:t>
      </w:r>
      <w:r w:rsidRPr="00842B95">
        <w:rPr>
          <w:rFonts w:ascii="Poor Richard" w:hAnsi="Poor Richard" w:cs="Traditional Arabic" w:hint="cs"/>
          <w:sz w:val="32"/>
          <w:szCs w:val="32"/>
          <w:rtl/>
        </w:rPr>
        <w:t xml:space="preserve"> </w:t>
      </w:r>
      <w:r w:rsidRPr="00842B95">
        <w:rPr>
          <w:rFonts w:ascii="Poor Richard" w:hAnsi="Poor Richard" w:cs="Traditional Arabic"/>
          <w:sz w:val="32"/>
          <w:szCs w:val="32"/>
          <w:rtl/>
        </w:rPr>
        <w:t>مكتوب في حكمة آل داود: حق على العاقل أن لا يغفل عن أربع ساعات: ساعة يناجى فيها ربه، وساعة يحاسب فيها نفسه، وساعة يخلو فيها مع إخوانه الذين يخبرونه بعيوبه ويصدقونه عن نفسه، وساعة يخلى فيها بين نفسه وبين لذاتها فيما يحل ويجمل، فإن في هذه الساعة عونا على تلك الساعات، وإجماماً للقلوب</w:t>
      </w:r>
      <w:r>
        <w:rPr>
          <w:rFonts w:ascii="Poor Richard" w:hAnsi="Poor Richard" w:cs="Traditional Arabic" w:hint="cs"/>
          <w:sz w:val="32"/>
          <w:szCs w:val="32"/>
          <w:rtl/>
        </w:rPr>
        <w:t>.</w:t>
      </w:r>
      <w:r w:rsidRPr="00842B95">
        <w:rPr>
          <w:rFonts w:ascii="Poor Richard" w:hAnsi="Poor Richard" w:cs="Traditional Arabic"/>
          <w:sz w:val="32"/>
          <w:szCs w:val="32"/>
          <w:rtl/>
        </w:rPr>
        <w:t>"</w:t>
      </w:r>
    </w:p>
    <w:p w:rsidR="007C24A6" w:rsidRPr="007C24A6" w:rsidRDefault="007C24A6" w:rsidP="007C24A6">
      <w:pPr>
        <w:pStyle w:val="2"/>
        <w:rPr>
          <w:rtl/>
        </w:rPr>
      </w:pPr>
      <w:r w:rsidRPr="007C24A6">
        <w:rPr>
          <w:rFonts w:hint="cs"/>
          <w:rtl/>
        </w:rPr>
        <w:t xml:space="preserve">       </w:t>
      </w:r>
      <w:bookmarkStart w:id="8" w:name="_Toc39157876"/>
      <w:bookmarkStart w:id="9" w:name="_Toc78929456"/>
      <w:r w:rsidRPr="007C24A6">
        <w:rPr>
          <w:rFonts w:hint="cs"/>
          <w:rtl/>
        </w:rPr>
        <w:t>ثانيا: الشوق للموت:</w:t>
      </w:r>
      <w:bookmarkEnd w:id="8"/>
      <w:bookmarkEnd w:id="9"/>
    </w:p>
    <w:p w:rsidR="007C24A6" w:rsidRPr="00842B95"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وهو من علامات التقوى، لقول</w:t>
      </w:r>
      <w:r w:rsidRPr="00CE3855">
        <w:rPr>
          <w:rFonts w:ascii="Poor Richard" w:hAnsi="Poor Richard" w:cs="Traditional Arabic"/>
          <w:sz w:val="32"/>
          <w:szCs w:val="32"/>
          <w:rtl/>
        </w:rPr>
        <w:t xml:space="preserve"> النصر أباذي </w:t>
      </w:r>
      <w:r w:rsidRPr="00CE3855">
        <w:rPr>
          <w:rFonts w:ascii="Poor Richard" w:hAnsi="Poor Richard" w:cs="Traditional Arabic" w:hint="cs"/>
          <w:sz w:val="32"/>
          <w:szCs w:val="32"/>
          <w:rtl/>
        </w:rPr>
        <w:t>((</w:t>
      </w:r>
      <w:r w:rsidRPr="00CE3855">
        <w:rPr>
          <w:rFonts w:ascii="Poor Richard" w:hAnsi="Poor Richard" w:cs="Traditional Arabic"/>
          <w:sz w:val="32"/>
          <w:szCs w:val="32"/>
          <w:rtl/>
        </w:rPr>
        <w:t>من لزم</w:t>
      </w:r>
      <w:r>
        <w:rPr>
          <w:rFonts w:ascii="Poor Richard" w:hAnsi="Poor Richard" w:cs="Traditional Arabic"/>
          <w:sz w:val="32"/>
          <w:szCs w:val="32"/>
          <w:rtl/>
        </w:rPr>
        <w:t xml:space="preserve"> التقوى اشتاق إلى مفارقة الدنيا</w:t>
      </w:r>
      <w:r>
        <w:rPr>
          <w:rFonts w:ascii="Poor Richard" w:hAnsi="Poor Richard" w:cs="Traditional Arabic" w:hint="cs"/>
          <w:sz w:val="32"/>
          <w:szCs w:val="32"/>
          <w:rtl/>
        </w:rPr>
        <w:t>،</w:t>
      </w:r>
      <w:r w:rsidRPr="00CE3855">
        <w:rPr>
          <w:rFonts w:ascii="Poor Richard" w:hAnsi="Poor Richard" w:cs="Traditional Arabic"/>
          <w:sz w:val="32"/>
          <w:szCs w:val="32"/>
          <w:rtl/>
        </w:rPr>
        <w:t xml:space="preserve"> لأن الله تعالى يقول: {وللدار الآخرة خير للذين يتقون}</w:t>
      </w:r>
      <w:r w:rsidRPr="00CE3855">
        <w:rPr>
          <w:rFonts w:ascii="Poor Richard" w:hAnsi="Poor Richard" w:cs="Traditional Arabic" w:hint="cs"/>
          <w:sz w:val="32"/>
          <w:szCs w:val="32"/>
          <w:rtl/>
        </w:rPr>
        <w:t xml:space="preserve">)) وفي الآداب لابن مفلح، </w:t>
      </w:r>
      <w:r w:rsidRPr="00CE3855">
        <w:rPr>
          <w:rFonts w:ascii="Poor Richard" w:hAnsi="Poor Richard" w:cs="Traditional Arabic"/>
          <w:sz w:val="32"/>
          <w:szCs w:val="32"/>
          <w:rtl/>
        </w:rPr>
        <w:t xml:space="preserve">قَالَ </w:t>
      </w:r>
      <w:r w:rsidRPr="00CE3855">
        <w:rPr>
          <w:rFonts w:ascii="Poor Richard" w:hAnsi="Poor Richard" w:cs="Traditional Arabic" w:hint="cs"/>
          <w:sz w:val="32"/>
          <w:szCs w:val="32"/>
          <w:rtl/>
        </w:rPr>
        <w:t xml:space="preserve">أحمد (( </w:t>
      </w:r>
      <w:r w:rsidRPr="00CE3855">
        <w:rPr>
          <w:rFonts w:ascii="Poor Richard" w:hAnsi="Poor Richard" w:cs="Traditional Arabic"/>
          <w:sz w:val="32"/>
          <w:szCs w:val="32"/>
          <w:rtl/>
        </w:rPr>
        <w:t>إنِّي لَأَتَمَنَّى الْمَوْتَ صَبَاحًا وَمَسَاءً</w:t>
      </w:r>
      <w:r w:rsidRPr="00CE3855">
        <w:rPr>
          <w:rFonts w:ascii="Poor Richard" w:hAnsi="Poor Richard" w:cs="Traditional Arabic" w:hint="cs"/>
          <w:sz w:val="32"/>
          <w:szCs w:val="32"/>
          <w:rtl/>
        </w:rPr>
        <w:t>،</w:t>
      </w:r>
      <w:r w:rsidRPr="00CE3855">
        <w:rPr>
          <w:rFonts w:ascii="Poor Richard" w:hAnsi="Poor Richard" w:cs="Traditional Arabic"/>
          <w:sz w:val="32"/>
          <w:szCs w:val="32"/>
          <w:rtl/>
        </w:rPr>
        <w:t xml:space="preserve"> أَخَافُ أَنْ أُفْتَنَ فِي الدُّنْيَا</w:t>
      </w:r>
      <w:r w:rsidRPr="00CE3855">
        <w:rPr>
          <w:rFonts w:ascii="Poor Richard" w:hAnsi="Poor Richard" w:cs="Traditional Arabic" w:hint="cs"/>
          <w:sz w:val="32"/>
          <w:szCs w:val="32"/>
          <w:rtl/>
        </w:rPr>
        <w:t xml:space="preserve">.)) </w:t>
      </w:r>
    </w:p>
    <w:p w:rsidR="007C24A6" w:rsidRPr="007C24A6" w:rsidRDefault="007C24A6" w:rsidP="007C24A6">
      <w:pPr>
        <w:pStyle w:val="2"/>
        <w:rPr>
          <w:rStyle w:val="a5"/>
          <w:b/>
          <w:bCs/>
          <w:rtl/>
        </w:rPr>
      </w:pPr>
      <w:r w:rsidRPr="007C24A6">
        <w:rPr>
          <w:rStyle w:val="a5"/>
          <w:rFonts w:hint="cs"/>
          <w:b/>
          <w:bCs/>
          <w:rtl/>
        </w:rPr>
        <w:lastRenderedPageBreak/>
        <w:t xml:space="preserve">       </w:t>
      </w:r>
      <w:bookmarkStart w:id="10" w:name="_Toc78929457"/>
      <w:r w:rsidRPr="007C24A6">
        <w:rPr>
          <w:rStyle w:val="a5"/>
          <w:rFonts w:hint="cs"/>
          <w:b/>
          <w:bCs/>
          <w:rtl/>
        </w:rPr>
        <w:t>ثالثا: الورع:</w:t>
      </w:r>
      <w:bookmarkEnd w:id="10"/>
    </w:p>
    <w:p w:rsidR="007C24A6"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الورع نوعان، أحدهما </w:t>
      </w:r>
      <w:r w:rsidRPr="007F547A">
        <w:rPr>
          <w:rFonts w:ascii="Poor Richard" w:hAnsi="Poor Richard" w:cs="Traditional Arabic"/>
          <w:sz w:val="32"/>
          <w:szCs w:val="32"/>
          <w:rtl/>
        </w:rPr>
        <w:t xml:space="preserve">ترك الشبهات، </w:t>
      </w:r>
      <w:r>
        <w:rPr>
          <w:rFonts w:ascii="Poor Richard" w:hAnsi="Poor Richard" w:cs="Traditional Arabic" w:hint="cs"/>
          <w:sz w:val="32"/>
          <w:szCs w:val="32"/>
          <w:rtl/>
        </w:rPr>
        <w:t xml:space="preserve">والآخر </w:t>
      </w:r>
      <w:r w:rsidRPr="007F547A">
        <w:rPr>
          <w:rFonts w:ascii="Poor Richard" w:hAnsi="Poor Richard" w:cs="Traditional Arabic"/>
          <w:sz w:val="32"/>
          <w:szCs w:val="32"/>
          <w:rtl/>
        </w:rPr>
        <w:t xml:space="preserve">ترك بعض الْحَلَال </w:t>
      </w:r>
      <w:r>
        <w:rPr>
          <w:rFonts w:ascii="Poor Richard" w:hAnsi="Poor Richard" w:cs="Traditional Arabic" w:hint="cs"/>
          <w:sz w:val="32"/>
          <w:szCs w:val="32"/>
          <w:rtl/>
        </w:rPr>
        <w:t>الذي يكون في العادة</w:t>
      </w:r>
      <w:r w:rsidRPr="007F547A">
        <w:rPr>
          <w:rFonts w:ascii="Poor Richard" w:hAnsi="Poor Richard" w:cs="Traditional Arabic"/>
          <w:sz w:val="32"/>
          <w:szCs w:val="32"/>
          <w:rtl/>
        </w:rPr>
        <w:t xml:space="preserve"> </w:t>
      </w:r>
      <w:r>
        <w:rPr>
          <w:rFonts w:ascii="Poor Richard" w:hAnsi="Poor Richard" w:cs="Traditional Arabic"/>
          <w:sz w:val="32"/>
          <w:szCs w:val="32"/>
          <w:rtl/>
        </w:rPr>
        <w:t>سبب</w:t>
      </w:r>
      <w:r>
        <w:rPr>
          <w:rFonts w:ascii="Poor Richard" w:hAnsi="Poor Richard" w:cs="Traditional Arabic" w:hint="cs"/>
          <w:sz w:val="32"/>
          <w:szCs w:val="32"/>
          <w:rtl/>
        </w:rPr>
        <w:t>ا</w:t>
      </w:r>
      <w:r w:rsidRPr="007F547A">
        <w:rPr>
          <w:rFonts w:ascii="Poor Richard" w:hAnsi="Poor Richard" w:cs="Traditional Arabic"/>
          <w:sz w:val="32"/>
          <w:szCs w:val="32"/>
          <w:rtl/>
        </w:rPr>
        <w:t xml:space="preserve"> </w:t>
      </w:r>
      <w:r>
        <w:rPr>
          <w:rFonts w:ascii="Poor Richard" w:hAnsi="Poor Richard" w:cs="Traditional Arabic" w:hint="cs"/>
          <w:sz w:val="32"/>
          <w:szCs w:val="32"/>
          <w:rtl/>
        </w:rPr>
        <w:t xml:space="preserve">للوقوع في المكروه ثم في الحرام، كترك مجالسة من هو كثير الكلام والمزاح خشية الوقوع في المحظور، والتقليل من الزينة والرفاهية حذرا من الغرور والتكبر، أو من مخالطة الناس عموما حذرا من المداهنة في منكراتكم والسكوت عنها، ونحو ذلك، ويشهد له </w:t>
      </w:r>
      <w:r w:rsidRPr="007F547A">
        <w:rPr>
          <w:rFonts w:ascii="Poor Richard" w:hAnsi="Poor Richard" w:cs="Traditional Arabic"/>
          <w:sz w:val="32"/>
          <w:szCs w:val="32"/>
          <w:rtl/>
        </w:rPr>
        <w:t xml:space="preserve">حديث الترمذي </w:t>
      </w:r>
      <w:r>
        <w:rPr>
          <w:rFonts w:ascii="Poor Richard" w:hAnsi="Poor Richard" w:cs="Traditional Arabic" w:hint="cs"/>
          <w:sz w:val="32"/>
          <w:szCs w:val="32"/>
          <w:rtl/>
        </w:rPr>
        <w:t>(</w:t>
      </w:r>
      <w:r w:rsidRPr="007F547A">
        <w:rPr>
          <w:rFonts w:ascii="Poor Richard" w:hAnsi="Poor Richard" w:cs="Traditional Arabic"/>
          <w:sz w:val="32"/>
          <w:szCs w:val="32"/>
          <w:rtl/>
        </w:rPr>
        <w:t>(لَا يَبْلُغُ العَبْدُ أَنْ يَكُونَ مِنَ المُتَّقِينَ حَتَّى يَدَعَ مَا لَا بَأْسَ بِه</w:t>
      </w:r>
      <w:r>
        <w:rPr>
          <w:rFonts w:ascii="Poor Richard" w:hAnsi="Poor Richard" w:cs="Traditional Arabic"/>
          <w:sz w:val="32"/>
          <w:szCs w:val="32"/>
          <w:rtl/>
        </w:rPr>
        <w:t>ِ حَذَرًا لِمَا بِهِ البَأْسُ</w:t>
      </w:r>
      <w:r>
        <w:rPr>
          <w:rFonts w:ascii="Poor Richard" w:hAnsi="Poor Richard" w:cs="Traditional Arabic" w:hint="cs"/>
          <w:sz w:val="32"/>
          <w:szCs w:val="32"/>
          <w:rtl/>
        </w:rPr>
        <w:t>.)</w:t>
      </w:r>
      <w:r>
        <w:rPr>
          <w:rFonts w:ascii="Poor Richard" w:hAnsi="Poor Richard" w:cs="Traditional Arabic"/>
          <w:sz w:val="32"/>
          <w:szCs w:val="32"/>
          <w:rtl/>
        </w:rPr>
        <w:t>)</w:t>
      </w:r>
    </w:p>
    <w:p w:rsidR="007C24A6" w:rsidRPr="00B13BAF"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والشبهة شرعا </w:t>
      </w:r>
      <w:r w:rsidRPr="007F547A">
        <w:rPr>
          <w:rFonts w:ascii="Poor Richard" w:hAnsi="Poor Richard" w:cs="Traditional Arabic"/>
          <w:sz w:val="32"/>
          <w:szCs w:val="32"/>
          <w:rtl/>
        </w:rPr>
        <w:t xml:space="preserve">هي كل ما </w:t>
      </w:r>
      <w:r w:rsidRPr="007F547A">
        <w:rPr>
          <w:rFonts w:ascii="Poor Richard" w:hAnsi="Poor Richard" w:cs="Traditional Arabic" w:hint="cs"/>
          <w:sz w:val="32"/>
          <w:szCs w:val="32"/>
          <w:rtl/>
        </w:rPr>
        <w:t>فيه</w:t>
      </w:r>
      <w:r w:rsidRPr="007F547A">
        <w:rPr>
          <w:rFonts w:ascii="Poor Richard" w:hAnsi="Poor Richard" w:cs="Traditional Arabic"/>
          <w:sz w:val="32"/>
          <w:szCs w:val="32"/>
          <w:rtl/>
        </w:rPr>
        <w:t xml:space="preserve"> شك، </w:t>
      </w:r>
      <w:r>
        <w:rPr>
          <w:rFonts w:ascii="Poor Richard" w:hAnsi="Poor Richard" w:cs="Traditional Arabic" w:hint="cs"/>
          <w:sz w:val="32"/>
          <w:szCs w:val="32"/>
          <w:rtl/>
        </w:rPr>
        <w:t xml:space="preserve">وتنقسم إلى ثلاثة أنواع، </w:t>
      </w:r>
      <w:r w:rsidRPr="007F547A">
        <w:rPr>
          <w:rFonts w:ascii="Poor Richard" w:hAnsi="Poor Richard" w:cs="Traditional Arabic" w:hint="cs"/>
          <w:sz w:val="32"/>
          <w:szCs w:val="32"/>
          <w:rtl/>
        </w:rPr>
        <w:t>الشك في</w:t>
      </w:r>
      <w:r>
        <w:rPr>
          <w:rFonts w:ascii="Poor Richard" w:hAnsi="Poor Richard" w:cs="Traditional Arabic"/>
          <w:sz w:val="32"/>
          <w:szCs w:val="32"/>
          <w:rtl/>
        </w:rPr>
        <w:t xml:space="preserve"> سبب التحريم</w:t>
      </w:r>
      <w:r>
        <w:rPr>
          <w:rFonts w:ascii="Poor Richard" w:hAnsi="Poor Richard" w:cs="Traditional Arabic" w:hint="cs"/>
          <w:sz w:val="32"/>
          <w:szCs w:val="32"/>
          <w:rtl/>
        </w:rPr>
        <w:t>، بعد تيقن الحل، وهو ورع مستحب، كالشك في وقوع الطلاق، والنوع الثاني الشك</w:t>
      </w:r>
      <w:r w:rsidRPr="007F547A">
        <w:rPr>
          <w:rFonts w:ascii="Poor Richard" w:hAnsi="Poor Richard" w:cs="Traditional Arabic" w:hint="cs"/>
          <w:sz w:val="32"/>
          <w:szCs w:val="32"/>
          <w:rtl/>
        </w:rPr>
        <w:t xml:space="preserve"> في سبب</w:t>
      </w:r>
      <w:r w:rsidRPr="007F547A">
        <w:rPr>
          <w:rFonts w:ascii="Poor Richard" w:hAnsi="Poor Richard" w:cs="Traditional Arabic"/>
          <w:sz w:val="32"/>
          <w:szCs w:val="32"/>
          <w:rtl/>
        </w:rPr>
        <w:t xml:space="preserve"> الإباحة، </w:t>
      </w:r>
      <w:r>
        <w:rPr>
          <w:rFonts w:ascii="Poor Richard" w:hAnsi="Poor Richard" w:cs="Traditional Arabic" w:hint="cs"/>
          <w:sz w:val="32"/>
          <w:szCs w:val="32"/>
          <w:rtl/>
        </w:rPr>
        <w:t xml:space="preserve">بعد تيقن التحريم، كالشك في الذبح أو في تحقق شروط صحة فعل معين، وهو ورع واجب، </w:t>
      </w:r>
      <w:r w:rsidRPr="00B13BAF">
        <w:rPr>
          <w:rFonts w:ascii="Poor Richard" w:hAnsi="Poor Richard" w:cs="Traditional Arabic" w:hint="cs"/>
          <w:sz w:val="32"/>
          <w:szCs w:val="32"/>
          <w:rtl/>
        </w:rPr>
        <w:t xml:space="preserve">ومنه </w:t>
      </w:r>
      <w:r w:rsidRPr="00B13BAF">
        <w:rPr>
          <w:rFonts w:ascii="Poor Richard" w:hAnsi="Poor Richard" w:cs="Traditional Arabic" w:hint="eastAsia"/>
          <w:sz w:val="32"/>
          <w:szCs w:val="32"/>
          <w:rtl/>
        </w:rPr>
        <w:t>قول</w:t>
      </w:r>
      <w:r w:rsidRPr="00B13BAF">
        <w:rPr>
          <w:rFonts w:ascii="Poor Richard" w:hAnsi="Poor Richard" w:cs="Traditional Arabic" w:hint="cs"/>
          <w:sz w:val="32"/>
          <w:szCs w:val="32"/>
          <w:rtl/>
        </w:rPr>
        <w:t xml:space="preserve"> النبي </w:t>
      </w:r>
      <w:r w:rsidRPr="00B13BAF">
        <w:rPr>
          <w:rFonts w:ascii="Poor Richard" w:hAnsi="Poor Richard" w:cs="Traditional Arabic" w:hint="eastAsia"/>
          <w:sz w:val="32"/>
          <w:szCs w:val="32"/>
          <w:rtl/>
        </w:rPr>
        <w:t>صلى</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الله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عليه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وسلم</w:t>
      </w:r>
      <w:r w:rsidRPr="00B13BAF">
        <w:rPr>
          <w:rFonts w:ascii="Poor Richard" w:hAnsi="Poor Richard" w:cs="Traditional Arabic" w:hint="cs"/>
          <w:sz w:val="32"/>
          <w:szCs w:val="32"/>
          <w:rtl/>
        </w:rPr>
        <w:t xml:space="preserve"> ((</w:t>
      </w:r>
      <w:r w:rsidRPr="00B13BAF">
        <w:rPr>
          <w:rFonts w:ascii="Poor Richard" w:hAnsi="Poor Richard" w:cs="Traditional Arabic" w:hint="eastAsia"/>
          <w:sz w:val="32"/>
          <w:szCs w:val="32"/>
          <w:rtl/>
        </w:rPr>
        <w:t>كل</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ما</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أصميت</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ودع</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ما</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أنميت</w:t>
      </w:r>
      <w:r w:rsidRPr="00B13BAF">
        <w:rPr>
          <w:rFonts w:ascii="Poor Richard" w:hAnsi="Poor Richard" w:cs="Traditional Arabic" w:hint="cs"/>
          <w:sz w:val="32"/>
          <w:szCs w:val="32"/>
          <w:rtl/>
        </w:rPr>
        <w:t xml:space="preserve">.)) </w:t>
      </w:r>
      <w:r w:rsidRPr="00B13BAF">
        <w:rPr>
          <w:rFonts w:ascii="Poor Richard" w:hAnsi="Poor Richard" w:cs="Traditional Arabic" w:hint="eastAsia"/>
          <w:sz w:val="32"/>
          <w:szCs w:val="32"/>
          <w:rtl/>
        </w:rPr>
        <w:t>أخرجه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الطبراني</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في</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الأوسط</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من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حديث</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ابن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عباس</w:t>
      </w:r>
      <w:r>
        <w:rPr>
          <w:rFonts w:ascii="Poor Richard" w:hAnsi="Poor Richard" w:cs="Traditional Arabic" w:hint="cs"/>
          <w:sz w:val="32"/>
          <w:szCs w:val="32"/>
          <w:rtl/>
        </w:rPr>
        <w:t>،</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w:t>
      </w:r>
      <w:r>
        <w:rPr>
          <w:rFonts w:ascii="Poor Richard" w:hAnsi="Poor Richard" w:cs="Traditional Arabic" w:hint="cs"/>
          <w:sz w:val="32"/>
          <w:szCs w:val="32"/>
          <w:rtl/>
        </w:rPr>
        <w:t xml:space="preserve">أخرجه </w:t>
      </w:r>
      <w:r w:rsidRPr="00B13BAF">
        <w:rPr>
          <w:rFonts w:ascii="Poor Richard" w:hAnsi="Poor Richard" w:cs="Traditional Arabic" w:hint="eastAsia"/>
          <w:sz w:val="32"/>
          <w:szCs w:val="32"/>
          <w:rtl/>
        </w:rPr>
        <w:t>البيهقي</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موقوفا</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عليه</w:t>
      </w:r>
      <w:r w:rsidRPr="00B13BAF">
        <w:rPr>
          <w:rFonts w:ascii="Poor Richard" w:hAnsi="Poor Richard" w:cs="Traditional Arabic" w:hint="cs"/>
          <w:sz w:val="32"/>
          <w:szCs w:val="32"/>
          <w:rtl/>
        </w:rPr>
        <w:t xml:space="preserve">، </w:t>
      </w:r>
      <w:r w:rsidRPr="00B13BAF">
        <w:rPr>
          <w:rFonts w:ascii="Poor Richard" w:hAnsi="Poor Richard" w:cs="Traditional Arabic" w:hint="eastAsia"/>
          <w:sz w:val="32"/>
          <w:szCs w:val="32"/>
          <w:rtl/>
        </w:rPr>
        <w:t>والإنماء</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أن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يجري</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الصيد</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فيغيب</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عنه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ثم</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يدركه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ميتاً</w:t>
      </w:r>
      <w:r>
        <w:rPr>
          <w:rFonts w:ascii="Poor Richard" w:hAnsi="Poor Richard" w:cs="Traditional Arabic" w:hint="cs"/>
          <w:sz w:val="32"/>
          <w:szCs w:val="32"/>
          <w:rtl/>
        </w:rPr>
        <w:t>،</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إذ</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يُحْتَمَلُ</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أَنَّهُ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مَاتَ</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بِسَقْطَةٍ</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أَوْ</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بِسَبَبٍ</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آخَرَ</w:t>
      </w:r>
      <w:r w:rsidRPr="00B13BAF">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والنوع الثالث الشك في </w:t>
      </w:r>
      <w:r w:rsidRPr="007F547A">
        <w:rPr>
          <w:rFonts w:ascii="Poor Richard" w:hAnsi="Poor Richard" w:cs="Traditional Arabic"/>
          <w:sz w:val="32"/>
          <w:szCs w:val="32"/>
          <w:rtl/>
        </w:rPr>
        <w:t xml:space="preserve">حل </w:t>
      </w:r>
      <w:r w:rsidRPr="007F547A">
        <w:rPr>
          <w:rFonts w:ascii="Poor Richard" w:hAnsi="Poor Richard" w:cs="Traditional Arabic" w:hint="cs"/>
          <w:sz w:val="32"/>
          <w:szCs w:val="32"/>
          <w:rtl/>
        </w:rPr>
        <w:t>ال</w:t>
      </w:r>
      <w:r w:rsidRPr="007F547A">
        <w:rPr>
          <w:rFonts w:ascii="Poor Richard" w:hAnsi="Poor Richard" w:cs="Traditional Arabic"/>
          <w:sz w:val="32"/>
          <w:szCs w:val="32"/>
          <w:rtl/>
        </w:rPr>
        <w:t>عين،</w:t>
      </w:r>
      <w:r>
        <w:rPr>
          <w:rFonts w:ascii="Poor Richard" w:hAnsi="Poor Richard" w:cs="Traditional Arabic" w:hint="cs"/>
          <w:sz w:val="32"/>
          <w:szCs w:val="32"/>
          <w:rtl/>
        </w:rPr>
        <w:t xml:space="preserve"> بكسر الحاء،</w:t>
      </w:r>
      <w:r w:rsidRPr="007F547A">
        <w:rPr>
          <w:rFonts w:ascii="Poor Richard" w:hAnsi="Poor Richard" w:cs="Traditional Arabic"/>
          <w:sz w:val="32"/>
          <w:szCs w:val="32"/>
          <w:rtl/>
        </w:rPr>
        <w:t xml:space="preserve"> </w:t>
      </w:r>
      <w:r>
        <w:rPr>
          <w:rFonts w:ascii="Poor Richard" w:hAnsi="Poor Richard" w:cs="Traditional Arabic" w:hint="cs"/>
          <w:sz w:val="32"/>
          <w:szCs w:val="32"/>
          <w:rtl/>
        </w:rPr>
        <w:t xml:space="preserve">وهذا النوع </w:t>
      </w:r>
      <w:r w:rsidRPr="007F547A">
        <w:rPr>
          <w:rFonts w:ascii="Poor Richard" w:hAnsi="Poor Richard" w:cs="Traditional Arabic"/>
          <w:sz w:val="32"/>
          <w:szCs w:val="32"/>
          <w:rtl/>
        </w:rPr>
        <w:t xml:space="preserve">ينقسم إلى </w:t>
      </w:r>
      <w:r w:rsidRPr="007F547A">
        <w:rPr>
          <w:rFonts w:ascii="Poor Richard" w:hAnsi="Poor Richard" w:cs="Traditional Arabic" w:hint="cs"/>
          <w:sz w:val="32"/>
          <w:szCs w:val="32"/>
          <w:rtl/>
        </w:rPr>
        <w:t>ثلاثة</w:t>
      </w:r>
      <w:r w:rsidRPr="007F547A">
        <w:rPr>
          <w:rFonts w:ascii="Poor Richard" w:hAnsi="Poor Richard" w:cs="Traditional Arabic"/>
          <w:sz w:val="32"/>
          <w:szCs w:val="32"/>
          <w:rtl/>
        </w:rPr>
        <w:t xml:space="preserve"> أقسام</w:t>
      </w:r>
      <w:r>
        <w:rPr>
          <w:rFonts w:ascii="Poor Richard" w:hAnsi="Poor Richard" w:cs="Traditional Arabic" w:hint="cs"/>
          <w:sz w:val="32"/>
          <w:szCs w:val="32"/>
          <w:rtl/>
        </w:rPr>
        <w:t xml:space="preserve"> أيضا</w:t>
      </w:r>
      <w:r w:rsidRPr="007F547A">
        <w:rPr>
          <w:rFonts w:ascii="Poor Richard" w:hAnsi="Poor Richard" w:cs="Traditional Arabic"/>
          <w:sz w:val="32"/>
          <w:szCs w:val="32"/>
          <w:rtl/>
        </w:rPr>
        <w:t>،</w:t>
      </w:r>
      <w:r>
        <w:rPr>
          <w:rFonts w:ascii="Poor Richard" w:hAnsi="Poor Richard" w:cs="Traditional Arabic" w:hint="cs"/>
          <w:sz w:val="32"/>
          <w:szCs w:val="32"/>
          <w:rtl/>
        </w:rPr>
        <w:t xml:space="preserve"> لأنه إما أن يكون ناشئا عن </w:t>
      </w:r>
      <w:r w:rsidRPr="007F547A">
        <w:rPr>
          <w:rFonts w:ascii="Poor Richard" w:hAnsi="Poor Richard" w:cs="Traditional Arabic"/>
          <w:sz w:val="32"/>
          <w:szCs w:val="32"/>
          <w:rtl/>
        </w:rPr>
        <w:t>تعارض الأدلة</w:t>
      </w:r>
      <w:r>
        <w:rPr>
          <w:rFonts w:ascii="Poor Richard" w:hAnsi="Poor Richard" w:cs="Traditional Arabic" w:hint="cs"/>
          <w:sz w:val="32"/>
          <w:szCs w:val="32"/>
          <w:rtl/>
        </w:rPr>
        <w:t xml:space="preserve"> وأقوال المجتهدين</w:t>
      </w:r>
      <w:r w:rsidRPr="007F547A">
        <w:rPr>
          <w:rFonts w:ascii="Poor Richard" w:hAnsi="Poor Richard" w:cs="Traditional Arabic"/>
          <w:sz w:val="32"/>
          <w:szCs w:val="32"/>
          <w:rtl/>
        </w:rPr>
        <w:t xml:space="preserve">، </w:t>
      </w:r>
      <w:r>
        <w:rPr>
          <w:rFonts w:ascii="Poor Richard" w:hAnsi="Poor Richard" w:cs="Traditional Arabic" w:hint="cs"/>
          <w:sz w:val="32"/>
          <w:szCs w:val="32"/>
          <w:rtl/>
        </w:rPr>
        <w:t xml:space="preserve">كالمواعدة بشراء ما ليس عندك مع تعيين الربح، </w:t>
      </w:r>
      <w:r w:rsidRPr="007F547A">
        <w:rPr>
          <w:rFonts w:ascii="Poor Richard" w:hAnsi="Poor Richard" w:cs="Traditional Arabic"/>
          <w:sz w:val="32"/>
          <w:szCs w:val="32"/>
          <w:rtl/>
        </w:rPr>
        <w:t xml:space="preserve">أو لتعارض </w:t>
      </w:r>
      <w:r>
        <w:rPr>
          <w:rFonts w:ascii="Poor Richard" w:hAnsi="Poor Richard" w:cs="Traditional Arabic"/>
          <w:sz w:val="32"/>
          <w:szCs w:val="32"/>
          <w:rtl/>
        </w:rPr>
        <w:t xml:space="preserve">علامات الحل والحرمة، </w:t>
      </w:r>
      <w:r>
        <w:rPr>
          <w:rFonts w:ascii="Poor Richard" w:hAnsi="Poor Richard" w:cs="Traditional Arabic" w:hint="cs"/>
          <w:sz w:val="32"/>
          <w:szCs w:val="32"/>
          <w:rtl/>
        </w:rPr>
        <w:t xml:space="preserve">كشراء ما شهدت بينة به للمشتري، وشهدت بينة أخرى به لغيره، </w:t>
      </w:r>
      <w:r>
        <w:rPr>
          <w:rFonts w:ascii="Poor Richard" w:hAnsi="Poor Richard" w:cs="Traditional Arabic"/>
          <w:sz w:val="32"/>
          <w:szCs w:val="32"/>
          <w:rtl/>
        </w:rPr>
        <w:t>أو لاختلاط</w:t>
      </w:r>
      <w:r>
        <w:rPr>
          <w:rFonts w:ascii="Poor Richard" w:hAnsi="Poor Richard" w:cs="Traditional Arabic" w:hint="cs"/>
          <w:sz w:val="32"/>
          <w:szCs w:val="32"/>
          <w:rtl/>
        </w:rPr>
        <w:t xml:space="preserve"> الحلال</w:t>
      </w:r>
      <w:r w:rsidRPr="007F547A">
        <w:rPr>
          <w:rFonts w:ascii="Poor Richard" w:hAnsi="Poor Richard" w:cs="Traditional Arabic"/>
          <w:sz w:val="32"/>
          <w:szCs w:val="32"/>
          <w:rtl/>
        </w:rPr>
        <w:t xml:space="preserve"> بالحرام</w:t>
      </w:r>
      <w:r>
        <w:rPr>
          <w:rFonts w:ascii="Poor Richard" w:hAnsi="Poor Richard" w:cs="Traditional Arabic" w:hint="cs"/>
          <w:sz w:val="32"/>
          <w:szCs w:val="32"/>
          <w:rtl/>
        </w:rPr>
        <w:t xml:space="preserve">، وهذا الاختلاط له أربع صور كما ذكر الغزالي رحمه الله، لأنه إما أن يكون اختلاطا لمحصور بمحصور، كاختلاط شاة ميتة بعشرة شياه مذكاة، وهو ورع واجب، أو يكون </w:t>
      </w:r>
      <w:r>
        <w:rPr>
          <w:rFonts w:ascii="Poor Richard" w:hAnsi="Poor Richard" w:cs="Traditional Arabic" w:hint="cs"/>
          <w:sz w:val="32"/>
          <w:szCs w:val="32"/>
          <w:rtl/>
        </w:rPr>
        <w:lastRenderedPageBreak/>
        <w:t>اختلاطا لغير محصور بغير محصور، كألف شاة مذكاة مع ألف شاة غير ذكاة، وهو ورع مستحب، أو اختلاطا لحلال محصور بحرام غير محصور، كعشر شياه مذكاة في ألف شاة غير مذكاة، وهو ورع واجب، أو اختلاطا لحرام محصور في حلال غير محصور، وهو ورع مستحب أيضا، كألف شاة مذكاة فيها عشر شياه غير مذكاة.</w:t>
      </w:r>
    </w:p>
    <w:p w:rsidR="007C24A6" w:rsidRPr="00B13BAF" w:rsidRDefault="007C24A6" w:rsidP="007C24A6">
      <w:pPr>
        <w:autoSpaceDE w:val="0"/>
        <w:autoSpaceDN w:val="0"/>
        <w:adjustRightInd w:val="0"/>
        <w:rPr>
          <w:rFonts w:ascii="Poor Richard" w:hAnsi="Poor Richard" w:cs="Traditional Arabic"/>
          <w:sz w:val="32"/>
          <w:szCs w:val="32"/>
          <w:rtl/>
        </w:rPr>
      </w:pPr>
      <w:r w:rsidRPr="00B13BAF">
        <w:rPr>
          <w:rFonts w:ascii="Poor Richard" w:hAnsi="Poor Richard" w:cs="Traditional Arabic" w:hint="cs"/>
          <w:sz w:val="32"/>
          <w:szCs w:val="32"/>
          <w:rtl/>
        </w:rPr>
        <w:t xml:space="preserve">       روى </w:t>
      </w:r>
      <w:r w:rsidRPr="00B13BAF">
        <w:rPr>
          <w:rFonts w:ascii="Poor Richard" w:hAnsi="Poor Richard" w:cs="Traditional Arabic" w:hint="eastAsia"/>
          <w:sz w:val="32"/>
          <w:szCs w:val="32"/>
          <w:rtl/>
        </w:rPr>
        <w:t>عَنِ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النُّعْمَانِ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بْنِ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بَشِيرٍ</w:t>
      </w:r>
      <w:r w:rsidRPr="00B13BAF">
        <w:rPr>
          <w:rFonts w:ascii="Poor Richard" w:hAnsi="Poor Richard" w:cs="Traditional Arabic" w:hint="cs"/>
          <w:sz w:val="32"/>
          <w:szCs w:val="32"/>
          <w:rtl/>
        </w:rPr>
        <w:t xml:space="preserve"> رضي الله عنهما عن النبي </w:t>
      </w:r>
      <w:r w:rsidRPr="00B13BAF">
        <w:rPr>
          <w:rFonts w:ascii="Poor Richard" w:hAnsi="Poor Richard" w:cs="Traditional Arabic" w:hint="eastAsia"/>
          <w:sz w:val="32"/>
          <w:szCs w:val="32"/>
          <w:rtl/>
        </w:rPr>
        <w:t>صَلَّى</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اللَّهُ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عَلَيْهِ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وَسَلَّمَ</w:t>
      </w:r>
      <w:r w:rsidRPr="00B13BAF">
        <w:rPr>
          <w:rFonts w:ascii="Poor Richard" w:hAnsi="Poor Richard" w:cs="Traditional Arabic"/>
          <w:sz w:val="32"/>
          <w:szCs w:val="32"/>
          <w:rtl/>
        </w:rPr>
        <w:t xml:space="preserve"> </w:t>
      </w:r>
      <w:r w:rsidRPr="00B13BAF">
        <w:rPr>
          <w:rFonts w:ascii="Poor Richard" w:hAnsi="Poor Richard" w:cs="Traditional Arabic" w:hint="cs"/>
          <w:sz w:val="32"/>
          <w:szCs w:val="32"/>
          <w:rtl/>
        </w:rPr>
        <w:t>أنه قال</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«إِنَّ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الْحَلَالَ</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بَيِّنٌ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وَإِنَّ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الْحَرَامَ</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بَيِّنٌ،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وَبَيْنَهُمَا</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أُمُورٌ</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مُشْتَبِهَاتٌ،</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لَا</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يَعْلَمُهُنَّ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كَثِيرٌ</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مِنَ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النَّاسِ،</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فَمَنِ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اتَّقَى</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الشُّبُهَاتِ</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اسْتَبْرَأَ</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لِدِينِهِ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وَعِرْضِهِ،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وَمَنْ</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وَقَعَ</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فِي</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الشُّبُهَاتِ</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وَقَعَ</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فِي</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الْحَرَامِ</w:t>
      </w:r>
      <w:r w:rsidRPr="00B13BAF">
        <w:rPr>
          <w:rFonts w:ascii="Poor Richard" w:hAnsi="Poor Richard" w:cs="Traditional Arabic" w:hint="cs"/>
          <w:sz w:val="32"/>
          <w:szCs w:val="32"/>
          <w:rtl/>
        </w:rPr>
        <w:t>.</w:t>
      </w:r>
      <w:r w:rsidRPr="00B13BAF">
        <w:rPr>
          <w:rFonts w:ascii="Poor Richard" w:hAnsi="Poor Richard" w:cs="Traditional Arabic" w:hint="eastAsia"/>
          <w:sz w:val="32"/>
          <w:szCs w:val="32"/>
          <w:rtl/>
        </w:rPr>
        <w:t>»</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رَوَاهُ</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الْبُخَارِيُّ</w:t>
      </w:r>
      <w:r w:rsidRPr="00B13BAF">
        <w:rPr>
          <w:rFonts w:ascii="Poor Richard" w:hAnsi="Poor Richard" w:cs="Traditional Arabic"/>
          <w:sz w:val="32"/>
          <w:szCs w:val="32"/>
          <w:rtl/>
        </w:rPr>
        <w:t xml:space="preserve"> </w:t>
      </w:r>
      <w:r w:rsidRPr="00B13BAF">
        <w:rPr>
          <w:rFonts w:ascii="Poor Richard" w:hAnsi="Poor Richard" w:cs="Traditional Arabic" w:hint="eastAsia"/>
          <w:sz w:val="32"/>
          <w:szCs w:val="32"/>
          <w:rtl/>
        </w:rPr>
        <w:t>وَمُسْلِمٌ</w:t>
      </w:r>
      <w:r w:rsidRPr="00B13BAF">
        <w:rPr>
          <w:rFonts w:ascii="Poor Richard" w:hAnsi="Poor Richard" w:cs="Traditional Arabic"/>
          <w:sz w:val="32"/>
          <w:szCs w:val="32"/>
          <w:rtl/>
        </w:rPr>
        <w:t>.</w:t>
      </w:r>
    </w:p>
    <w:p w:rsidR="007C24A6" w:rsidRDefault="007C24A6" w:rsidP="007C24A6">
      <w:pPr>
        <w:jc w:val="both"/>
        <w:rPr>
          <w:rFonts w:ascii="Simplified Arabic" w:hAnsi="Simplified Arabic" w:cs="Simplified Arabic"/>
          <w:sz w:val="32"/>
          <w:szCs w:val="32"/>
          <w:rtl/>
        </w:rPr>
      </w:pPr>
    </w:p>
    <w:p w:rsidR="007C24A6" w:rsidRDefault="007C24A6" w:rsidP="007C24A6">
      <w:pPr>
        <w:pStyle w:val="af0"/>
        <w:spacing w:line="276" w:lineRule="auto"/>
        <w:rPr>
          <w:rStyle w:val="a5"/>
          <w:sz w:val="28"/>
          <w:szCs w:val="28"/>
          <w:rtl/>
        </w:rPr>
      </w:pPr>
    </w:p>
    <w:p w:rsidR="007C24A6" w:rsidRDefault="007C24A6" w:rsidP="007C24A6">
      <w:pPr>
        <w:pStyle w:val="af0"/>
        <w:spacing w:line="276" w:lineRule="auto"/>
        <w:rPr>
          <w:rtl/>
        </w:rPr>
      </w:pPr>
      <w:r>
        <w:rPr>
          <w:rStyle w:val="a5"/>
          <w:sz w:val="28"/>
          <w:szCs w:val="28"/>
          <w:rtl/>
        </w:rPr>
        <w:br w:type="page"/>
      </w:r>
      <w:bookmarkStart w:id="11" w:name="_Toc435907048"/>
      <w:bookmarkStart w:id="12" w:name="_Toc39157866"/>
      <w:bookmarkStart w:id="13" w:name="_Toc78929458"/>
      <w:r>
        <w:rPr>
          <w:rFonts w:hint="cs"/>
          <w:rtl/>
        </w:rPr>
        <w:lastRenderedPageBreak/>
        <w:t>الفصل الثاني: الباعث على التقوى</w:t>
      </w:r>
      <w:bookmarkEnd w:id="12"/>
      <w:bookmarkEnd w:id="13"/>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الباعث على التقوى يشمل أربعة</w:t>
      </w:r>
      <w:r w:rsidRPr="00BB5854">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أمور، هي الخوف من الله، وحسن الظن بتدبيره لعباده المتقين، والفرار من قسوة القلب، أي سواده أو الختم عليه من كثرة الذنوب، والحياء من الله تعالى. </w:t>
      </w:r>
    </w:p>
    <w:p w:rsidR="007C24A6" w:rsidRPr="007C24A6" w:rsidRDefault="007C24A6" w:rsidP="007C24A6">
      <w:pPr>
        <w:pStyle w:val="2"/>
        <w:rPr>
          <w:rStyle w:val="a5"/>
          <w:b/>
          <w:bCs/>
          <w:rtl/>
        </w:rPr>
      </w:pPr>
      <w:r w:rsidRPr="007C24A6">
        <w:rPr>
          <w:rStyle w:val="a5"/>
          <w:rFonts w:hint="cs"/>
          <w:b/>
          <w:bCs/>
          <w:rtl/>
        </w:rPr>
        <w:t xml:space="preserve">       </w:t>
      </w:r>
      <w:bookmarkStart w:id="14" w:name="_Toc39157867"/>
      <w:bookmarkStart w:id="15" w:name="_Toc78929459"/>
      <w:r w:rsidRPr="007C24A6">
        <w:rPr>
          <w:rStyle w:val="a5"/>
          <w:rFonts w:hint="cs"/>
          <w:b/>
          <w:bCs/>
          <w:rtl/>
        </w:rPr>
        <w:t>أولا: الخوف من الله:</w:t>
      </w:r>
      <w:bookmarkEnd w:id="14"/>
      <w:bookmarkEnd w:id="15"/>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الخوف هو توقع</w:t>
      </w:r>
      <w:r w:rsidRPr="009F682B">
        <w:rPr>
          <w:rFonts w:ascii="Poor Richard" w:hAnsi="Poor Richard" w:cs="Traditional Arabic"/>
          <w:sz w:val="32"/>
          <w:szCs w:val="32"/>
          <w:rtl/>
        </w:rPr>
        <w:t xml:space="preserve"> ما هو مكروه</w:t>
      </w:r>
      <w:r>
        <w:rPr>
          <w:rFonts w:ascii="Poor Richard" w:hAnsi="Poor Richard" w:cs="Traditional Arabic" w:hint="cs"/>
          <w:sz w:val="32"/>
          <w:szCs w:val="32"/>
          <w:rtl/>
        </w:rPr>
        <w:t xml:space="preserve"> للنفس، </w:t>
      </w:r>
      <w:r>
        <w:rPr>
          <w:rFonts w:ascii="Poor Richard" w:hAnsi="Poor Richard" w:cs="Traditional Arabic"/>
          <w:sz w:val="32"/>
          <w:szCs w:val="32"/>
          <w:rtl/>
        </w:rPr>
        <w:t>قال</w:t>
      </w:r>
      <w:r w:rsidRPr="009F682B">
        <w:rPr>
          <w:rFonts w:ascii="Poor Richard" w:hAnsi="Poor Richard" w:cs="Traditional Arabic"/>
          <w:sz w:val="32"/>
          <w:szCs w:val="32"/>
          <w:rtl/>
        </w:rPr>
        <w:t xml:space="preserve"> </w:t>
      </w:r>
      <w:r>
        <w:rPr>
          <w:rFonts w:ascii="Poor Richard" w:hAnsi="Poor Richard" w:cs="Traditional Arabic"/>
          <w:sz w:val="32"/>
          <w:szCs w:val="32"/>
          <w:rtl/>
        </w:rPr>
        <w:t>الجنيد</w:t>
      </w:r>
      <w:r>
        <w:rPr>
          <w:rFonts w:ascii="Poor Richard" w:hAnsi="Poor Richard" w:cs="Traditional Arabic" w:hint="cs"/>
          <w:sz w:val="32"/>
          <w:szCs w:val="32"/>
          <w:rtl/>
        </w:rPr>
        <w:t>:</w:t>
      </w:r>
      <w:r w:rsidRPr="009F682B">
        <w:rPr>
          <w:rFonts w:ascii="Poor Richard" w:hAnsi="Poor Richard" w:cs="Traditional Arabic"/>
          <w:sz w:val="32"/>
          <w:szCs w:val="32"/>
          <w:rtl/>
        </w:rPr>
        <w:t xml:space="preserve"> </w:t>
      </w:r>
      <w:r>
        <w:rPr>
          <w:rFonts w:ascii="Poor Richard" w:hAnsi="Poor Richard" w:cs="Traditional Arabic" w:hint="cs"/>
          <w:sz w:val="32"/>
          <w:szCs w:val="32"/>
          <w:rtl/>
        </w:rPr>
        <w:t>الخوف</w:t>
      </w:r>
      <w:r w:rsidRPr="009F682B">
        <w:rPr>
          <w:rFonts w:ascii="Poor Richard" w:hAnsi="Poor Richard" w:cs="Traditional Arabic"/>
          <w:sz w:val="32"/>
          <w:szCs w:val="32"/>
          <w:rtl/>
        </w:rPr>
        <w:t xml:space="preserve"> تَوَقُّعُ الْعُقُوبَةِ عَلَى مَجَارِي الْأَنْفَاسِ</w:t>
      </w:r>
      <w:r>
        <w:rPr>
          <w:rFonts w:ascii="Poor Richard" w:hAnsi="Poor Richard" w:cs="Traditional Arabic" w:hint="cs"/>
          <w:sz w:val="32"/>
          <w:szCs w:val="32"/>
          <w:rtl/>
        </w:rPr>
        <w:t xml:space="preserve">، وقال ابن القيم في المدارج في تعريف الخوف من الله هو: </w:t>
      </w:r>
      <w:r w:rsidRPr="009F682B">
        <w:rPr>
          <w:rFonts w:ascii="Poor Richard" w:hAnsi="Poor Richard" w:cs="Traditional Arabic"/>
          <w:sz w:val="32"/>
          <w:szCs w:val="32"/>
          <w:rtl/>
        </w:rPr>
        <w:t>اسْتِحْضَارِ مَا أَخْبَرَ اللَّهُ ب</w:t>
      </w:r>
      <w:r>
        <w:rPr>
          <w:rFonts w:ascii="Poor Richard" w:hAnsi="Poor Richard" w:cs="Traditional Arabic"/>
          <w:sz w:val="32"/>
          <w:szCs w:val="32"/>
          <w:rtl/>
        </w:rPr>
        <w:t>ِهِ مِنَ الْوَعْدِ وَالْوَعِيدِ</w:t>
      </w:r>
      <w:r>
        <w:rPr>
          <w:rFonts w:ascii="Poor Richard" w:hAnsi="Poor Richard" w:cs="Traditional Arabic" w:hint="cs"/>
          <w:sz w:val="32"/>
          <w:szCs w:val="32"/>
          <w:rtl/>
        </w:rPr>
        <w:t xml:space="preserve"> اهـ و</w:t>
      </w:r>
      <w:r>
        <w:rPr>
          <w:rFonts w:cs="Traditional Arabic" w:hint="cs"/>
          <w:sz w:val="32"/>
          <w:szCs w:val="32"/>
          <w:rtl/>
        </w:rPr>
        <w:t xml:space="preserve">يقول الإمام الغزالي في كتابه الإحياء: </w:t>
      </w:r>
      <w:r>
        <w:rPr>
          <w:rFonts w:ascii="Traditional Arabic" w:cs="Traditional Arabic" w:hint="cs"/>
          <w:color w:val="000000"/>
          <w:sz w:val="32"/>
          <w:szCs w:val="32"/>
          <w:rtl/>
        </w:rPr>
        <w:t>((</w:t>
      </w:r>
      <w:r w:rsidRPr="0001363D">
        <w:rPr>
          <w:rFonts w:ascii="Traditional Arabic" w:cs="Traditional Arabic" w:hint="eastAsia"/>
          <w:color w:val="000000"/>
          <w:sz w:val="32"/>
          <w:szCs w:val="32"/>
          <w:rtl/>
        </w:rPr>
        <w:t>الْأَنْوَاعُ</w:t>
      </w:r>
      <w:r w:rsidRPr="0001363D">
        <w:rPr>
          <w:rFonts w:ascii="Traditional Arabic" w:cs="Traditional Arabic"/>
          <w:color w:val="000000"/>
          <w:sz w:val="32"/>
          <w:szCs w:val="32"/>
          <w:rtl/>
        </w:rPr>
        <w:t xml:space="preserve"> </w:t>
      </w:r>
      <w:r>
        <w:rPr>
          <w:rFonts w:ascii="Traditional Arabic" w:cs="Traditional Arabic" w:hint="eastAsia"/>
          <w:color w:val="000000"/>
          <w:sz w:val="32"/>
          <w:szCs w:val="32"/>
          <w:rtl/>
        </w:rPr>
        <w:t>النَّافِعَة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حَلِّ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عُقْدَةِ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الْإِصْرَارِ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وَحَمْلِ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الناس</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ترك</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الذنوب</w:t>
      </w:r>
      <w:r>
        <w:rPr>
          <w:rFonts w:ascii="Traditional Arabic" w:cs="Traditional Arabic" w:hint="cs"/>
          <w:color w:val="000000"/>
          <w:sz w:val="32"/>
          <w:szCs w:val="32"/>
          <w:rtl/>
        </w:rPr>
        <w:t xml:space="preserve">.. </w:t>
      </w:r>
      <w:r w:rsidRPr="0001363D">
        <w:rPr>
          <w:rFonts w:ascii="Traditional Arabic" w:cs="Traditional Arabic" w:hint="eastAsia"/>
          <w:color w:val="000000"/>
          <w:sz w:val="32"/>
          <w:szCs w:val="32"/>
          <w:rtl/>
        </w:rPr>
        <w:t>أَرْبَعَةُ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أَنْوَاعٍ</w:t>
      </w:r>
      <w:r w:rsidRPr="0001363D">
        <w:rPr>
          <w:rFonts w:ascii="Traditional Arabic" w:cs="Traditional Arabic" w:hint="cs"/>
          <w:color w:val="000000"/>
          <w:sz w:val="32"/>
          <w:szCs w:val="32"/>
          <w:rtl/>
        </w:rPr>
        <w:t>:</w:t>
      </w:r>
      <w:r>
        <w:rPr>
          <w:rFonts w:ascii="Traditional Arabic" w:cs="Traditional Arabic" w:hint="cs"/>
          <w:color w:val="000000"/>
          <w:sz w:val="32"/>
          <w:szCs w:val="32"/>
          <w:rtl/>
        </w:rPr>
        <w:t xml:space="preserve"> </w:t>
      </w:r>
      <w:r w:rsidRPr="0001363D">
        <w:rPr>
          <w:rFonts w:ascii="Traditional Arabic" w:cs="Traditional Arabic"/>
          <w:color w:val="000000"/>
          <w:sz w:val="32"/>
          <w:szCs w:val="32"/>
          <w:rtl/>
        </w:rPr>
        <w:t>{</w:t>
      </w:r>
      <w:r w:rsidRPr="0001363D">
        <w:rPr>
          <w:rFonts w:ascii="Traditional Arabic" w:cs="Traditional Arabic" w:hint="eastAsia"/>
          <w:color w:val="000000"/>
          <w:sz w:val="32"/>
          <w:szCs w:val="32"/>
          <w:rtl/>
        </w:rPr>
        <w:t>الْأَوَّلُ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يَذْكُرَ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القرآن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الآيات</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المخوفة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للمذنبين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والعاصين</w:t>
      </w:r>
      <w:r>
        <w:rPr>
          <w:rFonts w:ascii="Traditional Arabic" w:cs="Traditional Arabic" w:hint="cs"/>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وكذلك</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ورد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الأخبار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والآثار</w:t>
      </w:r>
      <w:r w:rsidRPr="0001363D">
        <w:rPr>
          <w:rFonts w:ascii="Traditional Arabic" w:cs="Traditional Arabic" w:hint="cs"/>
          <w:color w:val="000000"/>
          <w:sz w:val="32"/>
          <w:szCs w:val="32"/>
          <w:rtl/>
        </w:rPr>
        <w:t xml:space="preserve">... </w:t>
      </w:r>
      <w:r w:rsidRPr="0001363D">
        <w:rPr>
          <w:rFonts w:ascii="Traditional Arabic" w:cs="Traditional Arabic" w:hint="eastAsia"/>
          <w:color w:val="000000"/>
          <w:sz w:val="32"/>
          <w:szCs w:val="32"/>
          <w:rtl/>
        </w:rPr>
        <w:t>النوع</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الثَّانِي</w:t>
      </w:r>
      <w:r>
        <w:rPr>
          <w:rFonts w:ascii="Traditional Arabic" w:cs="Traditional Arabic" w:hint="cs"/>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حِكَايَاتُ</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الْأَنْبِيَاءِ</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وَالسَّلَفِ</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الصَّالِحِينَ</w:t>
      </w:r>
      <w:r>
        <w:rPr>
          <w:rFonts w:ascii="Traditional Arabic" w:cs="Traditional Arabic" w:hint="cs"/>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جَرَى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عَلَيْهِمْ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الْمَصَائِبِ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بِسَبَبِ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ذُنُوبِهِمْ</w:t>
      </w:r>
      <w:r w:rsidRPr="0001363D">
        <w:rPr>
          <w:rFonts w:ascii="Traditional Arabic" w:cs="Traditional Arabic" w:hint="cs"/>
          <w:color w:val="000000"/>
          <w:sz w:val="32"/>
          <w:szCs w:val="32"/>
          <w:rtl/>
        </w:rPr>
        <w:t xml:space="preserve">... </w:t>
      </w:r>
      <w:r w:rsidRPr="0001363D">
        <w:rPr>
          <w:rFonts w:ascii="Traditional Arabic" w:cs="Traditional Arabic" w:hint="eastAsia"/>
          <w:color w:val="000000"/>
          <w:sz w:val="32"/>
          <w:szCs w:val="32"/>
          <w:rtl/>
        </w:rPr>
        <w:t>النوع</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الثَّالِثُ</w:t>
      </w:r>
      <w:r>
        <w:rPr>
          <w:rFonts w:ascii="Traditional Arabic" w:cs="Traditional Arabic" w:hint="cs"/>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يُقَرِّرَ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عِنْدَهُمْ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تَعْجِيلَ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الْعُقُوبَةِ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الدُّنْيَا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مُتَوَقَّعٌ</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الذُّنُوبِ</w:t>
      </w:r>
      <w:r>
        <w:rPr>
          <w:rFonts w:ascii="Traditional Arabic" w:cs="Traditional Arabic" w:hint="cs"/>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وَأَنَّ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كُلَّ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يُصِيبُ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الْعَبْدَ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الْمَصَائِبِ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فَهُوَ</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بِسَبَبِ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جناياته</w:t>
      </w:r>
      <w:r w:rsidRPr="0001363D">
        <w:rPr>
          <w:rFonts w:ascii="Traditional Arabic" w:cs="Traditional Arabic" w:hint="cs"/>
          <w:color w:val="000000"/>
          <w:sz w:val="32"/>
          <w:szCs w:val="32"/>
          <w:rtl/>
        </w:rPr>
        <w:t xml:space="preserve">... </w:t>
      </w:r>
      <w:r w:rsidRPr="0001363D">
        <w:rPr>
          <w:rFonts w:ascii="Traditional Arabic" w:cs="Traditional Arabic" w:hint="eastAsia"/>
          <w:color w:val="000000"/>
          <w:sz w:val="32"/>
          <w:szCs w:val="32"/>
          <w:rtl/>
        </w:rPr>
        <w:t>النوع</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الرَّابِعُ</w:t>
      </w:r>
      <w:r>
        <w:rPr>
          <w:rFonts w:ascii="Traditional Arabic" w:cs="Traditional Arabic" w:hint="cs"/>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ذِكْرُ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وَرَدَ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الْعُقُوبَاتِ</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آحاد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الذنوب</w:t>
      </w:r>
      <w:r>
        <w:rPr>
          <w:rFonts w:ascii="Traditional Arabic" w:cs="Traditional Arabic" w:hint="cs"/>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كالخمر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والزنا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والسرقة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والقتل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والغيبة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والكبر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والحسد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وكل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ذلك</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لا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يمكن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حصره</w:t>
      </w:r>
      <w:r>
        <w:rPr>
          <w:rFonts w:ascii="Traditional Arabic" w:cs="Traditional Arabic" w:hint="cs"/>
          <w:color w:val="000000"/>
          <w:sz w:val="32"/>
          <w:szCs w:val="32"/>
          <w:rtl/>
        </w:rPr>
        <w:t>.))</w:t>
      </w:r>
      <w:r>
        <w:rPr>
          <w:rFonts w:ascii="Poor Richard" w:hAnsi="Poor Richard" w:cs="Traditional Arabic" w:hint="cs"/>
          <w:sz w:val="32"/>
          <w:szCs w:val="32"/>
          <w:rtl/>
        </w:rPr>
        <w:t xml:space="preserve"> اهـ كلامه.</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وورد في سنن الترمذي مرفوعا إلى النبي عليه الصلاة والسلام أنه قال: ((</w:t>
      </w:r>
      <w:r w:rsidRPr="009F682B">
        <w:rPr>
          <w:rFonts w:ascii="Poor Richard" w:hAnsi="Poor Richard" w:cs="Traditional Arabic"/>
          <w:sz w:val="32"/>
          <w:szCs w:val="32"/>
          <w:rtl/>
        </w:rPr>
        <w:t>منْ خَافَ أَدْلَجَ</w:t>
      </w:r>
      <w:r>
        <w:rPr>
          <w:rFonts w:ascii="Poor Richard" w:hAnsi="Poor Richard" w:cs="Traditional Arabic" w:hint="cs"/>
          <w:sz w:val="32"/>
          <w:szCs w:val="32"/>
          <w:rtl/>
        </w:rPr>
        <w:t>،</w:t>
      </w:r>
      <w:r w:rsidRPr="009F682B">
        <w:rPr>
          <w:rFonts w:ascii="Poor Richard" w:hAnsi="Poor Richard" w:cs="Traditional Arabic"/>
          <w:sz w:val="32"/>
          <w:szCs w:val="32"/>
          <w:rtl/>
        </w:rPr>
        <w:t xml:space="preserve"> وَمَنْ أَدْلَجَ بَلَغَ الْمنْزِلَ</w:t>
      </w:r>
      <w:r>
        <w:rPr>
          <w:rFonts w:ascii="Poor Richard" w:hAnsi="Poor Richard" w:cs="Traditional Arabic" w:hint="cs"/>
          <w:sz w:val="32"/>
          <w:szCs w:val="32"/>
          <w:rtl/>
        </w:rPr>
        <w:t xml:space="preserve">.)) وقوله </w:t>
      </w:r>
      <w:r>
        <w:rPr>
          <w:rFonts w:ascii="Poor Richard" w:hAnsi="Poor Richard" w:cs="Traditional Arabic"/>
          <w:sz w:val="32"/>
          <w:szCs w:val="32"/>
          <w:rtl/>
        </w:rPr>
        <w:t>أدلج</w:t>
      </w:r>
      <w:r>
        <w:rPr>
          <w:rFonts w:ascii="Poor Richard" w:hAnsi="Poor Richard" w:cs="Traditional Arabic" w:hint="cs"/>
          <w:sz w:val="32"/>
          <w:szCs w:val="32"/>
          <w:rtl/>
        </w:rPr>
        <w:t>، أي</w:t>
      </w:r>
      <w:r w:rsidRPr="009F682B">
        <w:rPr>
          <w:rFonts w:ascii="Poor Richard" w:hAnsi="Poor Richard" w:cs="Traditional Arabic"/>
          <w:sz w:val="32"/>
          <w:szCs w:val="32"/>
          <w:rtl/>
        </w:rPr>
        <w:t xml:space="preserve"> سار من أول الليل</w:t>
      </w:r>
      <w:r>
        <w:rPr>
          <w:rFonts w:ascii="Poor Richard" w:hAnsi="Poor Richard" w:cs="Traditional Arabic" w:hint="cs"/>
          <w:sz w:val="32"/>
          <w:szCs w:val="32"/>
          <w:rtl/>
        </w:rPr>
        <w:t>،</w:t>
      </w:r>
      <w:r>
        <w:rPr>
          <w:rFonts w:ascii="Poor Richard" w:hAnsi="Poor Richard" w:cs="Traditional Arabic"/>
          <w:sz w:val="32"/>
          <w:szCs w:val="32"/>
          <w:rtl/>
        </w:rPr>
        <w:t xml:space="preserve"> ومعن</w:t>
      </w:r>
      <w:r>
        <w:rPr>
          <w:rFonts w:ascii="Poor Richard" w:hAnsi="Poor Richard" w:cs="Traditional Arabic" w:hint="cs"/>
          <w:sz w:val="32"/>
          <w:szCs w:val="32"/>
          <w:rtl/>
        </w:rPr>
        <w:t>اه</w:t>
      </w:r>
      <w:r w:rsidRPr="009F682B">
        <w:rPr>
          <w:rFonts w:ascii="Poor Richard" w:hAnsi="Poor Richard" w:cs="Traditional Arabic"/>
          <w:sz w:val="32"/>
          <w:szCs w:val="32"/>
          <w:rtl/>
        </w:rPr>
        <w:t xml:space="preserve"> المبادرة بالأعمال ال</w:t>
      </w:r>
      <w:r>
        <w:rPr>
          <w:rFonts w:ascii="Poor Richard" w:hAnsi="Poor Richard" w:cs="Traditional Arabic"/>
          <w:sz w:val="32"/>
          <w:szCs w:val="32"/>
          <w:rtl/>
        </w:rPr>
        <w:t>صالحة</w:t>
      </w:r>
      <w:r>
        <w:rPr>
          <w:rFonts w:ascii="Poor Richard" w:hAnsi="Poor Richard" w:cs="Traditional Arabic" w:hint="cs"/>
          <w:sz w:val="32"/>
          <w:szCs w:val="32"/>
          <w:rtl/>
        </w:rPr>
        <w:t>،</w:t>
      </w:r>
      <w:r>
        <w:rPr>
          <w:rFonts w:ascii="Poor Richard" w:hAnsi="Poor Richard" w:cs="Traditional Arabic"/>
          <w:sz w:val="32"/>
          <w:szCs w:val="32"/>
          <w:rtl/>
        </w:rPr>
        <w:t xml:space="preserve"> خوفاً من القواطع والعوائق</w:t>
      </w:r>
      <w:r>
        <w:rPr>
          <w:rFonts w:ascii="Poor Richard" w:hAnsi="Poor Richard" w:cs="Traditional Arabic" w:hint="cs"/>
          <w:sz w:val="32"/>
          <w:szCs w:val="32"/>
          <w:rtl/>
        </w:rPr>
        <w:t>،</w:t>
      </w:r>
      <w:r w:rsidRPr="009F682B">
        <w:rPr>
          <w:rFonts w:ascii="Poor Richard" w:hAnsi="Poor Richard" w:cs="Traditional Arabic"/>
          <w:sz w:val="32"/>
          <w:szCs w:val="32"/>
          <w:rtl/>
        </w:rPr>
        <w:t xml:space="preserve"> </w:t>
      </w:r>
      <w:r>
        <w:rPr>
          <w:rFonts w:ascii="Poor Richard" w:hAnsi="Poor Richard" w:cs="Traditional Arabic" w:hint="cs"/>
          <w:sz w:val="32"/>
          <w:szCs w:val="32"/>
          <w:rtl/>
        </w:rPr>
        <w:t>وفي</w:t>
      </w:r>
      <w:r>
        <w:rPr>
          <w:rFonts w:ascii="Poor Richard" w:hAnsi="Poor Richard" w:cs="Traditional Arabic"/>
          <w:sz w:val="32"/>
          <w:szCs w:val="32"/>
          <w:rtl/>
        </w:rPr>
        <w:t xml:space="preserve"> </w:t>
      </w:r>
      <w:r>
        <w:rPr>
          <w:rFonts w:ascii="Poor Richard" w:hAnsi="Poor Richard" w:cs="Traditional Arabic" w:hint="cs"/>
          <w:sz w:val="32"/>
          <w:szCs w:val="32"/>
          <w:rtl/>
        </w:rPr>
        <w:t xml:space="preserve">صحيح </w:t>
      </w:r>
      <w:r>
        <w:rPr>
          <w:rFonts w:ascii="Poor Richard" w:hAnsi="Poor Richard" w:cs="Traditional Arabic"/>
          <w:sz w:val="32"/>
          <w:szCs w:val="32"/>
          <w:rtl/>
        </w:rPr>
        <w:t>ابن حبان عَنْ</w:t>
      </w:r>
      <w:r>
        <w:rPr>
          <w:rFonts w:ascii="Poor Richard" w:hAnsi="Poor Richard" w:cs="Traditional Arabic" w:hint="cs"/>
          <w:sz w:val="32"/>
          <w:szCs w:val="32"/>
          <w:rtl/>
        </w:rPr>
        <w:t xml:space="preserve"> الله</w:t>
      </w:r>
      <w:r w:rsidRPr="009F682B">
        <w:rPr>
          <w:rFonts w:ascii="Poor Richard" w:hAnsi="Poor Richard" w:cs="Traditional Arabic"/>
          <w:sz w:val="32"/>
          <w:szCs w:val="32"/>
          <w:rtl/>
        </w:rPr>
        <w:t xml:space="preserve"> </w:t>
      </w:r>
      <w:r>
        <w:rPr>
          <w:rFonts w:ascii="Poor Richard" w:hAnsi="Poor Richard" w:cs="Traditional Arabic" w:hint="cs"/>
          <w:sz w:val="32"/>
          <w:szCs w:val="32"/>
          <w:rtl/>
        </w:rPr>
        <w:t>عز و</w:t>
      </w:r>
      <w:r w:rsidRPr="009F682B">
        <w:rPr>
          <w:rFonts w:ascii="Poor Richard" w:hAnsi="Poor Richard" w:cs="Traditional Arabic"/>
          <w:sz w:val="32"/>
          <w:szCs w:val="32"/>
          <w:rtl/>
        </w:rPr>
        <w:t>جَلَّ قالَ: وَعِزَّتِي لا أَجْمَعُ عَلى عَبْدِي خَوْفَيْنِ وَأَمْنَيْنِ</w:t>
      </w:r>
      <w:r>
        <w:rPr>
          <w:rFonts w:ascii="Poor Richard" w:hAnsi="Poor Richard" w:cs="Traditional Arabic" w:hint="cs"/>
          <w:sz w:val="32"/>
          <w:szCs w:val="32"/>
          <w:rtl/>
        </w:rPr>
        <w:t>،</w:t>
      </w:r>
      <w:r w:rsidRPr="009F682B">
        <w:rPr>
          <w:rFonts w:ascii="Poor Richard" w:hAnsi="Poor Richard" w:cs="Traditional Arabic"/>
          <w:sz w:val="32"/>
          <w:szCs w:val="32"/>
          <w:rtl/>
        </w:rPr>
        <w:t xml:space="preserve"> إِذَا خَافَنِي  في الدُّنْيَا أَمَّنْتُهُ يوْمَ الْقِيَامَةِ، </w:t>
      </w:r>
      <w:r w:rsidRPr="009F682B">
        <w:rPr>
          <w:rFonts w:ascii="Poor Richard" w:hAnsi="Poor Richard" w:cs="Traditional Arabic"/>
          <w:sz w:val="32"/>
          <w:szCs w:val="32"/>
          <w:rtl/>
        </w:rPr>
        <w:lastRenderedPageBreak/>
        <w:t>وَإِذَا أَمِنَنِي في الدُّنْيَا أَخَفْت</w:t>
      </w:r>
      <w:r>
        <w:rPr>
          <w:rFonts w:ascii="Poor Richard" w:hAnsi="Poor Richard" w:cs="Traditional Arabic"/>
          <w:sz w:val="32"/>
          <w:szCs w:val="32"/>
          <w:rtl/>
        </w:rPr>
        <w:t>ُهُ في الآخِرَةِ.</w:t>
      </w:r>
      <w:r>
        <w:rPr>
          <w:rFonts w:ascii="Poor Richard" w:hAnsi="Poor Richard" w:cs="Traditional Arabic" w:hint="cs"/>
          <w:sz w:val="32"/>
          <w:szCs w:val="32"/>
          <w:rtl/>
        </w:rPr>
        <w:t xml:space="preserve"> </w:t>
      </w:r>
      <w:r w:rsidRPr="009F682B">
        <w:rPr>
          <w:rFonts w:ascii="Poor Richard" w:hAnsi="Poor Richard" w:cs="Traditional Arabic"/>
          <w:sz w:val="32"/>
          <w:szCs w:val="32"/>
          <w:rtl/>
        </w:rPr>
        <w:t>قال أبو سليمان الداراني: ما فارق الخوف قلباً إلا خرب</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ويكون الخوف كما قال ابن القيم والغزالي رحمهما الله ب</w:t>
      </w:r>
      <w:r w:rsidRPr="006C55C5">
        <w:rPr>
          <w:rFonts w:ascii="Poor Richard" w:hAnsi="Poor Richard" w:cs="Traditional Arabic" w:hint="cs"/>
          <w:sz w:val="32"/>
          <w:szCs w:val="32"/>
          <w:rtl/>
        </w:rPr>
        <w:t>استحضار نصوص الوعيد</w:t>
      </w:r>
      <w:r>
        <w:rPr>
          <w:rFonts w:ascii="Poor Richard" w:hAnsi="Poor Richard" w:cs="Traditional Arabic" w:hint="cs"/>
          <w:sz w:val="32"/>
          <w:szCs w:val="32"/>
          <w:rtl/>
        </w:rPr>
        <w:t>، مثل قوله تعالى</w:t>
      </w:r>
      <w:r w:rsidRPr="00E56532">
        <w:rPr>
          <w:rFonts w:ascii="Poor Richard" w:hAnsi="Poor Richard" w:cs="Traditional Arabic"/>
          <w:sz w:val="32"/>
          <w:szCs w:val="32"/>
          <w:rtl/>
        </w:rPr>
        <w:t xml:space="preserve"> {مَن</w:t>
      </w:r>
      <w:r>
        <w:rPr>
          <w:rFonts w:ascii="Poor Richard" w:hAnsi="Poor Richard" w:cs="Traditional Arabic"/>
          <w:sz w:val="32"/>
          <w:szCs w:val="32"/>
          <w:rtl/>
        </w:rPr>
        <w:t xml:space="preserve"> يَعْمَلْ سُوءاً يُجْزَ بِهِ}</w:t>
      </w:r>
      <w:r>
        <w:rPr>
          <w:rFonts w:ascii="Poor Richard" w:hAnsi="Poor Richard" w:cs="Traditional Arabic" w:hint="cs"/>
          <w:sz w:val="32"/>
          <w:szCs w:val="32"/>
          <w:rtl/>
        </w:rPr>
        <w:t xml:space="preserve"> و</w:t>
      </w:r>
      <w:r w:rsidRPr="00E56532">
        <w:rPr>
          <w:rFonts w:ascii="Poor Richard" w:hAnsi="Poor Richard" w:cs="Traditional Arabic"/>
          <w:sz w:val="32"/>
          <w:szCs w:val="32"/>
          <w:rtl/>
        </w:rPr>
        <w:t>قوله</w:t>
      </w:r>
      <w:r>
        <w:rPr>
          <w:rFonts w:ascii="Poor Richard" w:hAnsi="Poor Richard" w:cs="Traditional Arabic" w:hint="cs"/>
          <w:sz w:val="32"/>
          <w:szCs w:val="32"/>
          <w:rtl/>
        </w:rPr>
        <w:t xml:space="preserve"> تعالى </w:t>
      </w:r>
      <w:r w:rsidRPr="00E56532">
        <w:rPr>
          <w:rFonts w:ascii="Poor Richard" w:hAnsi="Poor Richard" w:cs="Traditional Arabic"/>
          <w:sz w:val="32"/>
          <w:szCs w:val="32"/>
          <w:rtl/>
        </w:rPr>
        <w:t>{</w:t>
      </w:r>
      <w:r>
        <w:rPr>
          <w:rFonts w:ascii="Poor Richard" w:hAnsi="Poor Richard" w:cs="Traditional Arabic" w:hint="cs"/>
          <w:sz w:val="32"/>
          <w:szCs w:val="32"/>
          <w:rtl/>
        </w:rPr>
        <w:t xml:space="preserve">ومن </w:t>
      </w:r>
      <w:r>
        <w:rPr>
          <w:rFonts w:ascii="Poor Richard" w:hAnsi="Poor Richard" w:cs="Traditional Arabic"/>
          <w:sz w:val="32"/>
          <w:szCs w:val="32"/>
          <w:rtl/>
        </w:rPr>
        <w:t xml:space="preserve">يعمل مثقال ذرة </w:t>
      </w:r>
      <w:r>
        <w:rPr>
          <w:rFonts w:ascii="Poor Richard" w:hAnsi="Poor Richard" w:cs="Traditional Arabic" w:hint="cs"/>
          <w:sz w:val="32"/>
          <w:szCs w:val="32"/>
          <w:rtl/>
        </w:rPr>
        <w:t>ش</w:t>
      </w:r>
      <w:r w:rsidRPr="00E56532">
        <w:rPr>
          <w:rFonts w:ascii="Poor Richard" w:hAnsi="Poor Richard" w:cs="Traditional Arabic"/>
          <w:sz w:val="32"/>
          <w:szCs w:val="32"/>
          <w:rtl/>
        </w:rPr>
        <w:t>راً يره</w:t>
      </w:r>
      <w:r>
        <w:rPr>
          <w:rFonts w:ascii="Poor Richard" w:hAnsi="Poor Richard" w:cs="Traditional Arabic"/>
          <w:sz w:val="32"/>
          <w:szCs w:val="32"/>
          <w:rtl/>
        </w:rPr>
        <w:t>}</w:t>
      </w:r>
      <w:r w:rsidRPr="00E56532">
        <w:rPr>
          <w:rFonts w:ascii="Poor Richard" w:hAnsi="Poor Richard" w:cs="Traditional Arabic"/>
          <w:sz w:val="32"/>
          <w:szCs w:val="32"/>
          <w:rtl/>
        </w:rPr>
        <w:t xml:space="preserve"> </w:t>
      </w:r>
      <w:r w:rsidRPr="00524FAC">
        <w:rPr>
          <w:rFonts w:ascii="Poor Richard" w:hAnsi="Poor Richard" w:cs="Traditional Arabic" w:hint="cs"/>
          <w:sz w:val="32"/>
          <w:szCs w:val="32"/>
          <w:rtl/>
        </w:rPr>
        <w:t xml:space="preserve">جاء </w:t>
      </w:r>
      <w:r>
        <w:rPr>
          <w:rFonts w:ascii="Poor Richard" w:hAnsi="Poor Richard" w:cs="Traditional Arabic" w:hint="cs"/>
          <w:sz w:val="32"/>
          <w:szCs w:val="32"/>
          <w:rtl/>
        </w:rPr>
        <w:t xml:space="preserve">في صحيح ابن حبان وصححه الألباني </w:t>
      </w:r>
      <w:r w:rsidRPr="00424786">
        <w:rPr>
          <w:rFonts w:ascii="Poor Richard" w:hAnsi="Poor Richard" w:cs="Traditional Arabic"/>
          <w:sz w:val="32"/>
          <w:szCs w:val="32"/>
          <w:rtl/>
        </w:rPr>
        <w:t xml:space="preserve">عن أبي بكر </w:t>
      </w:r>
      <w:r w:rsidRPr="00424786">
        <w:rPr>
          <w:rFonts w:ascii="Poor Richard" w:hAnsi="Poor Richard" w:cs="Traditional Arabic" w:hint="cs"/>
          <w:sz w:val="32"/>
          <w:szCs w:val="32"/>
          <w:rtl/>
        </w:rPr>
        <w:t>الصديق</w:t>
      </w:r>
      <w:r>
        <w:rPr>
          <w:rFonts w:ascii="Poor Richard" w:hAnsi="Poor Richard" w:cs="Traditional Arabic" w:hint="cs"/>
          <w:sz w:val="32"/>
          <w:szCs w:val="32"/>
          <w:rtl/>
        </w:rPr>
        <w:t>،</w:t>
      </w:r>
      <w:r w:rsidRPr="00424786">
        <w:rPr>
          <w:rFonts w:ascii="Poor Richard" w:hAnsi="Poor Richard" w:cs="Traditional Arabic" w:hint="cs"/>
          <w:sz w:val="32"/>
          <w:szCs w:val="32"/>
          <w:rtl/>
        </w:rPr>
        <w:t xml:space="preserve"> قال</w:t>
      </w:r>
      <w:r>
        <w:rPr>
          <w:rFonts w:ascii="Poor Richard" w:hAnsi="Poor Richard" w:cs="Traditional Arabic" w:hint="cs"/>
          <w:sz w:val="32"/>
          <w:szCs w:val="32"/>
          <w:rtl/>
        </w:rPr>
        <w:t>:</w:t>
      </w:r>
      <w:r w:rsidRPr="00424786">
        <w:rPr>
          <w:rFonts w:ascii="Poor Richard" w:hAnsi="Poor Richard" w:cs="Traditional Arabic" w:hint="cs"/>
          <w:sz w:val="32"/>
          <w:szCs w:val="32"/>
          <w:rtl/>
        </w:rPr>
        <w:t xml:space="preserve"> </w:t>
      </w:r>
      <w:r w:rsidRPr="00424786">
        <w:rPr>
          <w:rFonts w:ascii="Poor Richard" w:hAnsi="Poor Richard" w:cs="Traditional Arabic"/>
          <w:sz w:val="32"/>
          <w:szCs w:val="32"/>
          <w:rtl/>
        </w:rPr>
        <w:t>يا رسولَ الله كيفَ الصلاحُ بعدَ هذه الآية</w:t>
      </w:r>
      <w:r w:rsidRPr="00424786">
        <w:rPr>
          <w:rFonts w:ascii="Poor Richard" w:hAnsi="Poor Richard" w:cs="Traditional Arabic" w:hint="cs"/>
          <w:sz w:val="32"/>
          <w:szCs w:val="32"/>
          <w:rtl/>
        </w:rPr>
        <w:t xml:space="preserve"> </w:t>
      </w:r>
      <w:r w:rsidRPr="00424786">
        <w:rPr>
          <w:rFonts w:ascii="Poor Richard" w:hAnsi="Poor Richard" w:cs="Traditional Arabic"/>
          <w:sz w:val="32"/>
          <w:szCs w:val="32"/>
          <w:rtl/>
        </w:rPr>
        <w:t>{لَيْسَ بِأَمَانِيِّكُمْ وَلَا أَمَانِيِّ أَهْلِ الْكِتَابِ مَنْ يَعْمَلْ سُوءًا يُجْزَ بِهِ} وكلُّ شيْءٍ عمِلْناهُ جُزِينَا به؟ فقال:</w:t>
      </w:r>
      <w:r w:rsidRPr="00424786">
        <w:rPr>
          <w:rFonts w:ascii="Poor Richard" w:hAnsi="Poor Richard" w:cs="Traditional Arabic" w:hint="cs"/>
          <w:sz w:val="32"/>
          <w:szCs w:val="32"/>
          <w:rtl/>
        </w:rPr>
        <w:t xml:space="preserve"> </w:t>
      </w:r>
      <w:r w:rsidRPr="00424786">
        <w:rPr>
          <w:rFonts w:ascii="Poor Richard" w:hAnsi="Poor Richard" w:cs="Traditional Arabic"/>
          <w:sz w:val="32"/>
          <w:szCs w:val="32"/>
          <w:rtl/>
        </w:rPr>
        <w:t>"غَفر الله لك يا أبا بكْرٍ ألَسْتَ تَمْرَضُ؟ ألسْتَ تَحْزَنُ؟ ألَسْتَ يُصيبُكَ اللأْواءُ؟ قال: قلتُ: بلى. قال:</w:t>
      </w:r>
      <w:r w:rsidRPr="00424786">
        <w:rPr>
          <w:rFonts w:ascii="Poor Richard" w:hAnsi="Poor Richard" w:cs="Traditional Arabic" w:hint="cs"/>
          <w:sz w:val="32"/>
          <w:szCs w:val="32"/>
          <w:rtl/>
        </w:rPr>
        <w:t xml:space="preserve"> </w:t>
      </w:r>
      <w:r w:rsidRPr="00424786">
        <w:rPr>
          <w:rFonts w:ascii="Poor Richard" w:hAnsi="Poor Richard" w:cs="Traditional Arabic"/>
          <w:sz w:val="32"/>
          <w:szCs w:val="32"/>
          <w:rtl/>
        </w:rPr>
        <w:t>"هو ما تُجْزَوْنَ به.</w:t>
      </w:r>
      <w:r>
        <w:rPr>
          <w:rFonts w:ascii="Poor Richard" w:hAnsi="Poor Richard" w:cs="Traditional Arabic" w:hint="cs"/>
          <w:sz w:val="32"/>
          <w:szCs w:val="32"/>
          <w:rtl/>
        </w:rPr>
        <w:t xml:space="preserve"> وفي مسلم ((إ</w:t>
      </w:r>
      <w:r w:rsidRPr="00257703">
        <w:rPr>
          <w:rFonts w:ascii="Poor Richard" w:hAnsi="Poor Richard" w:cs="Traditional Arabic"/>
          <w:sz w:val="32"/>
          <w:szCs w:val="32"/>
          <w:rtl/>
        </w:rPr>
        <w:t>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هذه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الأم</w:t>
      </w:r>
      <w:r>
        <w:rPr>
          <w:rFonts w:ascii="Poor Richard" w:hAnsi="Poor Richard" w:cs="Traditional Arabic" w:hint="cs"/>
          <w:sz w:val="32"/>
          <w:szCs w:val="32"/>
          <w:rtl/>
        </w:rPr>
        <w:t>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تبتلى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قبورها</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فلولا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تدافنوا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لدعوت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يسمعكم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عذاب</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القبر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الذي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أسمع</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منه</w:t>
      </w:r>
      <w:r>
        <w:rPr>
          <w:rFonts w:ascii="Poor Richard" w:hAnsi="Poor Richard" w:cs="Traditional Arabic" w:hint="cs"/>
          <w:sz w:val="32"/>
          <w:szCs w:val="32"/>
          <w:rtl/>
        </w:rPr>
        <w:t xml:space="preserve">)) وفي مستدرك الحاكم: </w:t>
      </w:r>
      <w:r w:rsidRPr="00E56532">
        <w:rPr>
          <w:rFonts w:ascii="Poor Richard" w:hAnsi="Poor Richard" w:cs="Traditional Arabic"/>
          <w:sz w:val="32"/>
          <w:szCs w:val="32"/>
          <w:rtl/>
        </w:rPr>
        <w:t>وَاللهِ لَوْ تَعْلَمُونَ مَا أَعْلَمُ لَضَحِكْتُمْ قَلِيلاً وَلَبَكَيْتُمْ كَثِيراً، وَمَا</w:t>
      </w:r>
      <w:r w:rsidRPr="00E56532">
        <w:rPr>
          <w:rFonts w:ascii="Poor Richard" w:hAnsi="Poor Richard" w:cs="Traditional Arabic" w:hint="cs"/>
          <w:sz w:val="32"/>
          <w:szCs w:val="32"/>
          <w:rtl/>
        </w:rPr>
        <w:t xml:space="preserve"> </w:t>
      </w:r>
      <w:r w:rsidRPr="00E56532">
        <w:rPr>
          <w:rFonts w:ascii="Poor Richard" w:hAnsi="Poor Richard" w:cs="Traditional Arabic"/>
          <w:sz w:val="32"/>
          <w:szCs w:val="32"/>
          <w:rtl/>
        </w:rPr>
        <w:t>تَلَذَّذْتُمْ بِالنِّسَاءِ عَلَى الْفُرُشِ، وَلَخَرَجْتُمْ إِلَيَّ الصُّعُدَاتِ تَجْأَرُونَ إِلى اللهِ</w:t>
      </w:r>
      <w:r>
        <w:rPr>
          <w:rFonts w:ascii="Poor Richard" w:hAnsi="Poor Richard" w:cs="Traditional Arabic" w:hint="cs"/>
          <w:sz w:val="32"/>
          <w:szCs w:val="32"/>
          <w:rtl/>
        </w:rPr>
        <w:t xml:space="preserve">. وقوله </w:t>
      </w:r>
      <w:r w:rsidRPr="00524FAC">
        <w:rPr>
          <w:rFonts w:ascii="Poor Richard" w:hAnsi="Poor Richard" w:cs="Traditional Arabic"/>
          <w:sz w:val="32"/>
          <w:szCs w:val="32"/>
          <w:rtl/>
        </w:rPr>
        <w:t xml:space="preserve">(لو تعلمون ما أعلم) </w:t>
      </w:r>
      <w:r w:rsidRPr="00524FAC">
        <w:rPr>
          <w:rFonts w:ascii="Poor Richard" w:hAnsi="Poor Richard" w:cs="Traditional Arabic" w:hint="cs"/>
          <w:sz w:val="32"/>
          <w:szCs w:val="32"/>
          <w:rtl/>
        </w:rPr>
        <w:t xml:space="preserve">قال </w:t>
      </w:r>
      <w:r>
        <w:rPr>
          <w:rFonts w:ascii="Poor Richard" w:hAnsi="Poor Richard" w:cs="Traditional Arabic" w:hint="cs"/>
          <w:sz w:val="32"/>
          <w:szCs w:val="32"/>
          <w:rtl/>
        </w:rPr>
        <w:t xml:space="preserve">المناوي: </w:t>
      </w:r>
      <w:r w:rsidRPr="00524FAC">
        <w:rPr>
          <w:rFonts w:ascii="Poor Richard" w:hAnsi="Poor Richard" w:cs="Traditional Arabic"/>
          <w:sz w:val="32"/>
          <w:szCs w:val="32"/>
          <w:rtl/>
        </w:rPr>
        <w:t>من شدة عقاب الله</w:t>
      </w:r>
      <w:r>
        <w:rPr>
          <w:rFonts w:ascii="Poor Richard" w:hAnsi="Poor Richard" w:cs="Traditional Arabic" w:hint="cs"/>
          <w:sz w:val="32"/>
          <w:szCs w:val="32"/>
          <w:rtl/>
        </w:rPr>
        <w:t>،</w:t>
      </w:r>
      <w:r w:rsidRPr="00524FAC">
        <w:rPr>
          <w:rFonts w:ascii="Poor Richard" w:hAnsi="Poor Richard" w:cs="Traditional Arabic"/>
          <w:sz w:val="32"/>
          <w:szCs w:val="32"/>
          <w:rtl/>
        </w:rPr>
        <w:t xml:space="preserve"> وقوة سطوته بأهل المعاصي</w:t>
      </w:r>
      <w:r>
        <w:rPr>
          <w:rFonts w:ascii="Poor Richard" w:hAnsi="Poor Richard" w:cs="Traditional Arabic" w:hint="cs"/>
          <w:sz w:val="32"/>
          <w:szCs w:val="32"/>
          <w:rtl/>
        </w:rPr>
        <w:t xml:space="preserve">، وفي </w:t>
      </w:r>
      <w:r w:rsidRPr="00E56532">
        <w:rPr>
          <w:rFonts w:ascii="Poor Richard" w:hAnsi="Poor Richard" w:cs="Traditional Arabic"/>
          <w:sz w:val="32"/>
          <w:szCs w:val="32"/>
          <w:rtl/>
        </w:rPr>
        <w:t xml:space="preserve">الطبراني، </w:t>
      </w:r>
      <w:r>
        <w:rPr>
          <w:rFonts w:ascii="Poor Richard" w:hAnsi="Poor Richard" w:cs="Traditional Arabic" w:hint="cs"/>
          <w:sz w:val="32"/>
          <w:szCs w:val="32"/>
          <w:rtl/>
        </w:rPr>
        <w:t>ب</w:t>
      </w:r>
      <w:r>
        <w:rPr>
          <w:rFonts w:ascii="Poor Richard" w:hAnsi="Poor Richard" w:cs="Traditional Arabic"/>
          <w:sz w:val="32"/>
          <w:szCs w:val="32"/>
          <w:rtl/>
        </w:rPr>
        <w:t>إسناد</w:t>
      </w:r>
      <w:r>
        <w:rPr>
          <w:rFonts w:ascii="Poor Richard" w:hAnsi="Poor Richard" w:cs="Traditional Arabic" w:hint="cs"/>
          <w:sz w:val="32"/>
          <w:szCs w:val="32"/>
          <w:rtl/>
        </w:rPr>
        <w:t xml:space="preserve"> </w:t>
      </w:r>
      <w:r w:rsidRPr="00E56532">
        <w:rPr>
          <w:rFonts w:ascii="Poor Richard" w:hAnsi="Poor Richard" w:cs="Traditional Arabic"/>
          <w:sz w:val="32"/>
          <w:szCs w:val="32"/>
          <w:rtl/>
        </w:rPr>
        <w:t>حس</w:t>
      </w:r>
      <w:r w:rsidRPr="00E56532">
        <w:rPr>
          <w:rFonts w:ascii="Poor Richard" w:hAnsi="Poor Richard" w:cs="Traditional Arabic" w:hint="cs"/>
          <w:sz w:val="32"/>
          <w:szCs w:val="32"/>
          <w:rtl/>
        </w:rPr>
        <w:t>َّ</w:t>
      </w:r>
      <w:r w:rsidRPr="00E56532">
        <w:rPr>
          <w:rFonts w:ascii="Poor Richard" w:hAnsi="Poor Richard" w:cs="Traditional Arabic"/>
          <w:sz w:val="32"/>
          <w:szCs w:val="32"/>
          <w:rtl/>
        </w:rPr>
        <w:t>ن</w:t>
      </w:r>
      <w:r w:rsidRPr="00E56532">
        <w:rPr>
          <w:rFonts w:ascii="Poor Richard" w:hAnsi="Poor Richard" w:cs="Traditional Arabic" w:hint="cs"/>
          <w:sz w:val="32"/>
          <w:szCs w:val="32"/>
          <w:rtl/>
        </w:rPr>
        <w:t>َ</w:t>
      </w:r>
      <w:r>
        <w:rPr>
          <w:rFonts w:ascii="Poor Richard" w:hAnsi="Poor Richard" w:cs="Traditional Arabic" w:hint="cs"/>
          <w:sz w:val="32"/>
          <w:szCs w:val="32"/>
          <w:rtl/>
        </w:rPr>
        <w:t>ه</w:t>
      </w:r>
      <w:r w:rsidRPr="00E56532">
        <w:rPr>
          <w:rFonts w:ascii="Poor Richard" w:hAnsi="Poor Richard" w:cs="Traditional Arabic"/>
          <w:sz w:val="32"/>
          <w:szCs w:val="32"/>
          <w:rtl/>
        </w:rPr>
        <w:t xml:space="preserve"> ابن </w:t>
      </w:r>
      <w:r>
        <w:rPr>
          <w:rFonts w:ascii="Poor Richard" w:hAnsi="Poor Richard" w:cs="Traditional Arabic" w:hint="cs"/>
          <w:sz w:val="32"/>
          <w:szCs w:val="32"/>
          <w:rtl/>
        </w:rPr>
        <w:t xml:space="preserve">حجر </w:t>
      </w:r>
      <w:r w:rsidRPr="00E56532">
        <w:rPr>
          <w:rFonts w:ascii="Poor Richard" w:hAnsi="Poor Richard" w:cs="Traditional Arabic" w:hint="cs"/>
          <w:sz w:val="32"/>
          <w:szCs w:val="32"/>
          <w:rtl/>
        </w:rPr>
        <w:t>(</w:t>
      </w:r>
      <w:r w:rsidRPr="00E56532">
        <w:rPr>
          <w:rFonts w:ascii="Poor Richard" w:hAnsi="Poor Richard" w:cs="Traditional Arabic"/>
          <w:sz w:val="32"/>
          <w:szCs w:val="32"/>
          <w:rtl/>
        </w:rPr>
        <w:t>(يدخل من أهل هذه القبلة النار من لا يحصي عددهم إلا الله</w:t>
      </w:r>
      <w:r>
        <w:rPr>
          <w:rFonts w:ascii="Poor Richard" w:hAnsi="Poor Richard" w:cs="Traditional Arabic" w:hint="cs"/>
          <w:sz w:val="32"/>
          <w:szCs w:val="32"/>
          <w:rtl/>
        </w:rPr>
        <w:t>،</w:t>
      </w:r>
      <w:r w:rsidRPr="00E56532">
        <w:rPr>
          <w:rFonts w:ascii="Poor Richard" w:hAnsi="Poor Richard" w:cs="Traditional Arabic"/>
          <w:sz w:val="32"/>
          <w:szCs w:val="32"/>
          <w:rtl/>
        </w:rPr>
        <w:t xml:space="preserve"> بما عصوا الله، واجترؤوا على معصيته، وخالفوا طاعته</w:t>
      </w:r>
      <w:r w:rsidRPr="00E56532">
        <w:rPr>
          <w:rFonts w:ascii="Poor Richard" w:hAnsi="Poor Richard" w:cs="Traditional Arabic" w:hint="cs"/>
          <w:sz w:val="32"/>
          <w:szCs w:val="32"/>
          <w:rtl/>
        </w:rPr>
        <w:t>)</w:t>
      </w:r>
      <w:r w:rsidRPr="00E56532">
        <w:rPr>
          <w:rFonts w:ascii="Poor Richard" w:hAnsi="Poor Richard" w:cs="Traditional Arabic"/>
          <w:sz w:val="32"/>
          <w:szCs w:val="32"/>
          <w:rtl/>
        </w:rPr>
        <w:t>)</w:t>
      </w:r>
      <w:r w:rsidRPr="00E56532">
        <w:rPr>
          <w:rFonts w:ascii="Poor Richard" w:hAnsi="Poor Richard" w:cs="Traditional Arabic" w:hint="cs"/>
          <w:sz w:val="32"/>
          <w:szCs w:val="32"/>
          <w:rtl/>
        </w:rPr>
        <w:t xml:space="preserve"> </w:t>
      </w:r>
      <w:r>
        <w:rPr>
          <w:rFonts w:ascii="Poor Richard" w:hAnsi="Poor Richard" w:cs="Traditional Arabic"/>
          <w:sz w:val="32"/>
          <w:szCs w:val="32"/>
          <w:rtl/>
        </w:rPr>
        <w:t>وفي المسند</w:t>
      </w:r>
      <w:r>
        <w:rPr>
          <w:rFonts w:ascii="Poor Richard" w:hAnsi="Poor Richard" w:cs="Traditional Arabic" w:hint="cs"/>
          <w:sz w:val="32"/>
          <w:szCs w:val="32"/>
          <w:rtl/>
        </w:rPr>
        <w:t xml:space="preserve"> ((</w:t>
      </w:r>
      <w:r w:rsidRPr="00E56532">
        <w:rPr>
          <w:rFonts w:ascii="Poor Richard" w:hAnsi="Poor Richard" w:cs="Traditional Arabic"/>
          <w:sz w:val="32"/>
          <w:szCs w:val="32"/>
          <w:rtl/>
        </w:rPr>
        <w:t>إيّاك والمعصية، ف</w:t>
      </w:r>
      <w:r>
        <w:rPr>
          <w:rFonts w:ascii="Poor Richard" w:hAnsi="Poor Richard" w:cs="Traditional Arabic"/>
          <w:sz w:val="32"/>
          <w:szCs w:val="32"/>
          <w:rtl/>
        </w:rPr>
        <w:t>إنّ المعصية تُحِلُّ سخَطَ الله</w:t>
      </w:r>
      <w:r>
        <w:rPr>
          <w:rFonts w:ascii="Poor Richard" w:hAnsi="Poor Richard" w:cs="Traditional Arabic" w:hint="cs"/>
          <w:sz w:val="32"/>
          <w:szCs w:val="32"/>
          <w:rtl/>
        </w:rPr>
        <w:t xml:space="preserve"> عز وجل)) </w:t>
      </w:r>
    </w:p>
    <w:p w:rsidR="007C24A6" w:rsidRPr="00223EA7" w:rsidRDefault="007C24A6" w:rsidP="007C24A6">
      <w:pPr>
        <w:pStyle w:val="2"/>
        <w:rPr>
          <w:rStyle w:val="a5"/>
          <w:i/>
          <w:iCs/>
          <w:rtl/>
        </w:rPr>
      </w:pPr>
      <w:r w:rsidRPr="00223EA7">
        <w:rPr>
          <w:rStyle w:val="a5"/>
          <w:rFonts w:hint="cs"/>
          <w:i/>
          <w:iCs/>
          <w:rtl/>
        </w:rPr>
        <w:t xml:space="preserve">       </w:t>
      </w:r>
      <w:bookmarkStart w:id="16" w:name="_Toc39157868"/>
      <w:bookmarkStart w:id="17" w:name="_Toc78929460"/>
      <w:r w:rsidRPr="00223EA7">
        <w:rPr>
          <w:rStyle w:val="a5"/>
          <w:rFonts w:hint="cs"/>
          <w:i/>
          <w:iCs/>
          <w:rtl/>
        </w:rPr>
        <w:t>أنواع العذاب على المعاصي وصوره:</w:t>
      </w:r>
      <w:bookmarkEnd w:id="16"/>
      <w:bookmarkEnd w:id="17"/>
    </w:p>
    <w:p w:rsidR="007C24A6" w:rsidRDefault="007C24A6" w:rsidP="007C24A6">
      <w:pPr>
        <w:jc w:val="both"/>
        <w:rPr>
          <w:rFonts w:ascii="Poor Richard" w:hAnsi="Poor Richard" w:cs="Traditional Arabic"/>
          <w:sz w:val="32"/>
          <w:szCs w:val="32"/>
          <w:rtl/>
        </w:rPr>
      </w:pPr>
      <w:r w:rsidRPr="00DA5957">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والعذاب على المعصية أنواع ستة، ف</w:t>
      </w:r>
      <w:r w:rsidRPr="00DA5957">
        <w:rPr>
          <w:rFonts w:ascii="Poor Richard" w:hAnsi="Poor Richard" w:cs="Traditional Arabic" w:hint="cs"/>
          <w:sz w:val="32"/>
          <w:szCs w:val="32"/>
          <w:rtl/>
        </w:rPr>
        <w:t>منه ما هو في القبر، ومنه ما هو في النار، أو في الموقف، أو على الصراط، أو في ما بعد النجاة من النار، ومنه العقاب في الحياة الدنيا.</w:t>
      </w:r>
    </w:p>
    <w:p w:rsidR="007C24A6" w:rsidRPr="007C24A6" w:rsidRDefault="007C24A6" w:rsidP="007C24A6">
      <w:pPr>
        <w:pStyle w:val="2"/>
        <w:rPr>
          <w:rFonts w:hint="cs"/>
          <w:rtl/>
        </w:rPr>
      </w:pPr>
      <w:r w:rsidRPr="007C24A6">
        <w:rPr>
          <w:rFonts w:hint="cs"/>
          <w:rtl/>
        </w:rPr>
        <w:lastRenderedPageBreak/>
        <w:t xml:space="preserve">       </w:t>
      </w:r>
      <w:bookmarkStart w:id="18" w:name="_Toc78929461"/>
      <w:r w:rsidRPr="007C24A6">
        <w:rPr>
          <w:rFonts w:hint="cs"/>
          <w:rtl/>
        </w:rPr>
        <w:t>عذاب القبر:</w:t>
      </w:r>
      <w:bookmarkEnd w:id="18"/>
    </w:p>
    <w:p w:rsidR="007C24A6" w:rsidRPr="00DA5957"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6158">
        <w:rPr>
          <w:rFonts w:ascii="Poor Richard" w:hAnsi="Poor Richard" w:cs="Traditional Arabic" w:hint="eastAsia"/>
          <w:sz w:val="32"/>
          <w:szCs w:val="32"/>
          <w:rtl/>
        </w:rPr>
        <w:t>كان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عثمان</w:t>
      </w:r>
      <w:r w:rsidRPr="00256158">
        <w:rPr>
          <w:rFonts w:ascii="Poor Richard" w:hAnsi="Poor Richard" w:cs="Traditional Arabic"/>
          <w:sz w:val="32"/>
          <w:szCs w:val="32"/>
          <w:rtl/>
        </w:rPr>
        <w:t xml:space="preserve"> </w:t>
      </w:r>
      <w:r>
        <w:rPr>
          <w:rFonts w:ascii="Poor Richard" w:hAnsi="Poor Richard" w:cs="Traditional Arabic" w:hint="cs"/>
          <w:sz w:val="32"/>
          <w:szCs w:val="32"/>
          <w:rtl/>
        </w:rPr>
        <w:t xml:space="preserve">بن عفان رضي الله عنه </w:t>
      </w:r>
      <w:r w:rsidRPr="00256158">
        <w:rPr>
          <w:rFonts w:ascii="Poor Richard" w:hAnsi="Poor Richard" w:cs="Traditional Arabic" w:hint="eastAsia"/>
          <w:sz w:val="32"/>
          <w:szCs w:val="32"/>
          <w:rtl/>
        </w:rPr>
        <w:t>إذا</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وقف</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على</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قبر</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بكى</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حتى</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يبل</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لحيته،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فيقال</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له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قد</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تذكر</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الجنة</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والنار</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ولا</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تبكي،</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وتبكي</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من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هذا؟</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قال</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إن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رسول</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الله</w:t>
      </w:r>
      <w:r>
        <w:rPr>
          <w:rFonts w:ascii="Poor Richard" w:hAnsi="Poor Richard" w:cs="Traditional Arabic"/>
          <w:sz w:val="32"/>
          <w:szCs w:val="32"/>
          <w:rtl/>
        </w:rPr>
        <w:t xml:space="preserve"> </w:t>
      </w:r>
      <w:r w:rsidRPr="00256158">
        <w:rPr>
          <w:rFonts w:ascii="Poor Richard" w:hAnsi="Poor Richard" w:cs="Traditional Arabic" w:hint="eastAsia"/>
          <w:sz w:val="32"/>
          <w:szCs w:val="32"/>
          <w:rtl/>
        </w:rPr>
        <w:t>صلى</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الله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عليه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وسلم</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قال</w:t>
      </w:r>
      <w:r w:rsidRPr="00256158">
        <w:rPr>
          <w:rFonts w:ascii="Poor Richard" w:hAnsi="Poor Richard" w:cs="Traditional Arabic"/>
          <w:sz w:val="32"/>
          <w:szCs w:val="32"/>
          <w:rtl/>
        </w:rPr>
        <w:t>: "</w:t>
      </w:r>
      <w:r w:rsidRPr="00256158">
        <w:rPr>
          <w:rFonts w:ascii="Poor Richard" w:hAnsi="Poor Richard" w:cs="Traditional Arabic" w:hint="eastAsia"/>
          <w:sz w:val="32"/>
          <w:szCs w:val="32"/>
          <w:rtl/>
        </w:rPr>
        <w:t>إن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القبر</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أول</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منازل</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الآخرة،</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فإن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نجا</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منه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فما</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بعده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أيسر</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منه،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وإن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لم</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ينج</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منه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فما</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بعده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أشد</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منه</w:t>
      </w:r>
      <w:r>
        <w:rPr>
          <w:rFonts w:ascii="Poor Richard" w:hAnsi="Poor Richard" w:cs="Traditional Arabic" w:hint="cs"/>
          <w:sz w:val="32"/>
          <w:szCs w:val="32"/>
          <w:rtl/>
        </w:rPr>
        <w:t xml:space="preserve">، قال </w:t>
      </w:r>
      <w:r w:rsidRPr="00BE6AAC">
        <w:rPr>
          <w:rFonts w:ascii="Poor Richard" w:hAnsi="Poor Richard" w:cs="Traditional Arabic" w:hint="eastAsia"/>
          <w:sz w:val="32"/>
          <w:szCs w:val="32"/>
          <w:rtl/>
        </w:rPr>
        <w:t>وَقَالَ</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رَسُولُ</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اللَّهِ</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صَلَّى</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اللَّهُ</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عَلَيْهِ</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وَسَلَّمَ</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مَا</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رَأَيْتُ</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مَنْظَرًا</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إِلَّا</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وَالْقَبْرُ</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أَفْظَعُ</w:t>
      </w:r>
      <w:r w:rsidRPr="00BE6AAC">
        <w:rPr>
          <w:rFonts w:ascii="Poor Richard" w:hAnsi="Poor Richard" w:cs="Traditional Arabic"/>
          <w:sz w:val="32"/>
          <w:szCs w:val="32"/>
          <w:rtl/>
        </w:rPr>
        <w:t xml:space="preserve"> </w:t>
      </w:r>
      <w:r w:rsidRPr="00BE6AAC">
        <w:rPr>
          <w:rFonts w:ascii="Poor Richard" w:hAnsi="Poor Richard" w:cs="Traditional Arabic" w:hint="eastAsia"/>
          <w:sz w:val="32"/>
          <w:szCs w:val="32"/>
          <w:rtl/>
        </w:rPr>
        <w:t>مِنْهُ</w:t>
      </w:r>
      <w:r w:rsidRPr="00BE6AAC">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256158">
        <w:rPr>
          <w:rFonts w:ascii="Poor Richard" w:hAnsi="Poor Richard" w:cs="Traditional Arabic" w:hint="eastAsia"/>
          <w:sz w:val="32"/>
          <w:szCs w:val="32"/>
          <w:rtl/>
        </w:rPr>
        <w:t>رواه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الترمذي</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وصححه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الألباني</w:t>
      </w:r>
      <w:r w:rsidRPr="00256158">
        <w:rPr>
          <w:rFonts w:ascii="Poor Richard" w:hAnsi="Poor Richard" w:cs="Traditional Arabic" w:hint="cs"/>
          <w:sz w:val="32"/>
          <w:szCs w:val="32"/>
          <w:rtl/>
        </w:rPr>
        <w:t>.</w:t>
      </w:r>
      <w:r w:rsidRPr="00BE6AAC">
        <w:rPr>
          <w:rFonts w:ascii="Poor Richard" w:hAnsi="Poor Richard" w:cs="Traditional Arabic" w:hint="cs"/>
          <w:sz w:val="32"/>
          <w:szCs w:val="32"/>
          <w:rtl/>
        </w:rPr>
        <w:t xml:space="preserve"> </w:t>
      </w:r>
      <w:r w:rsidRPr="00256158">
        <w:rPr>
          <w:rFonts w:ascii="Poor Richard" w:hAnsi="Poor Richard" w:cs="Traditional Arabic" w:hint="cs"/>
          <w:sz w:val="32"/>
          <w:szCs w:val="32"/>
          <w:rtl/>
        </w:rPr>
        <w:t>وروى مسلم في صحيحه عن زيد بن ثابت عن النبي صلى الله عليه وسلم قال: ((</w:t>
      </w:r>
      <w:r w:rsidRPr="00256158">
        <w:rPr>
          <w:rFonts w:ascii="Poor Richard" w:hAnsi="Poor Richard" w:cs="Traditional Arabic" w:hint="eastAsia"/>
          <w:sz w:val="32"/>
          <w:szCs w:val="32"/>
          <w:rtl/>
        </w:rPr>
        <w:t>إِنَّ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هذِهِ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الأُمةَ</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تُبْتَلَى</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فِى</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قُبُورِهَا،</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فَلَوْلا</w:t>
      </w:r>
      <w:r w:rsidRPr="00256158">
        <w:rPr>
          <w:rFonts w:ascii="Poor Richard" w:hAnsi="Poor Richard" w:cs="Traditional Arabic" w:hint="cs"/>
          <w:sz w:val="32"/>
          <w:szCs w:val="32"/>
          <w:rtl/>
        </w:rPr>
        <w:t xml:space="preserve"> </w:t>
      </w:r>
      <w:r w:rsidRPr="00256158">
        <w:rPr>
          <w:rFonts w:ascii="Poor Richard" w:hAnsi="Poor Richard" w:cs="Traditional Arabic" w:hint="eastAsia"/>
          <w:sz w:val="32"/>
          <w:szCs w:val="32"/>
          <w:rtl/>
        </w:rPr>
        <w:t>أَنْ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لا</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تَدَافَنُوا،</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لَدَعَوْتُ</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الله</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أَنْ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يُسْمِعَكُمْ</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مِنْ</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عَذَابِ</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القَبْرِ</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الَّذِى</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أَسْمَعُ</w:t>
      </w:r>
      <w:r w:rsidRPr="00256158">
        <w:rPr>
          <w:rFonts w:ascii="Poor Richard" w:hAnsi="Poor Richard" w:cs="Traditional Arabic"/>
          <w:sz w:val="32"/>
          <w:szCs w:val="32"/>
          <w:rtl/>
        </w:rPr>
        <w:t xml:space="preserve"> </w:t>
      </w:r>
      <w:r w:rsidRPr="00256158">
        <w:rPr>
          <w:rFonts w:ascii="Poor Richard" w:hAnsi="Poor Richard" w:cs="Traditional Arabic" w:hint="eastAsia"/>
          <w:sz w:val="32"/>
          <w:szCs w:val="32"/>
          <w:rtl/>
        </w:rPr>
        <w:t>مِنْهُ</w:t>
      </w:r>
      <w:r w:rsidRPr="00256158">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وفي الصحيحين </w:t>
      </w:r>
      <w:r w:rsidRPr="00257703">
        <w:rPr>
          <w:rFonts w:ascii="Poor Richard" w:hAnsi="Poor Richard" w:cs="Traditional Arabic"/>
          <w:sz w:val="32"/>
          <w:szCs w:val="32"/>
          <w:rtl/>
        </w:rPr>
        <w:t xml:space="preserve">أن النبي صلى الله </w:t>
      </w:r>
      <w:r>
        <w:rPr>
          <w:rFonts w:ascii="Poor Richard" w:hAnsi="Poor Richard" w:cs="Traditional Arabic"/>
          <w:sz w:val="32"/>
          <w:szCs w:val="32"/>
          <w:rtl/>
        </w:rPr>
        <w:t>عليه وسلم مر بقبرين فقال</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إ</w:t>
      </w:r>
      <w:r>
        <w:rPr>
          <w:rFonts w:ascii="Poor Richard" w:hAnsi="Poor Richard" w:cs="Traditional Arabic"/>
          <w:sz w:val="32"/>
          <w:szCs w:val="32"/>
          <w:rtl/>
        </w:rPr>
        <w:t>نهما ليعذبان وما يعذبان في كبير</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أما أحدهما فكان لا يستبرىء من البول</w:t>
      </w:r>
      <w:r>
        <w:rPr>
          <w:rFonts w:ascii="Poor Richard" w:hAnsi="Poor Richard" w:cs="Traditional Arabic" w:hint="cs"/>
          <w:sz w:val="32"/>
          <w:szCs w:val="32"/>
          <w:rtl/>
        </w:rPr>
        <w:t>،</w:t>
      </w:r>
      <w:r>
        <w:rPr>
          <w:rFonts w:ascii="Poor Richard" w:hAnsi="Poor Richard" w:cs="Traditional Arabic"/>
          <w:sz w:val="32"/>
          <w:szCs w:val="32"/>
          <w:rtl/>
        </w:rPr>
        <w:t xml:space="preserve"> وأما الآخر فكان يمشي بالنميمة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وفي مسلم </w:t>
      </w:r>
      <w:r w:rsidRPr="00257703">
        <w:rPr>
          <w:rFonts w:ascii="Poor Richard" w:hAnsi="Poor Richard" w:cs="Traditional Arabic"/>
          <w:sz w:val="32"/>
          <w:szCs w:val="32"/>
          <w:rtl/>
        </w:rPr>
        <w:t xml:space="preserve">أن </w:t>
      </w:r>
      <w:r w:rsidRPr="00257703">
        <w:rPr>
          <w:rFonts w:ascii="Poor Richard" w:hAnsi="Poor Richard" w:cs="Traditional Arabic" w:hint="cs"/>
          <w:sz w:val="32"/>
          <w:szCs w:val="32"/>
          <w:rtl/>
        </w:rPr>
        <w:t>رجلا</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من المسلمين </w:t>
      </w:r>
      <w:r w:rsidRPr="00257703">
        <w:rPr>
          <w:rFonts w:ascii="Poor Richard" w:hAnsi="Poor Richard" w:cs="Traditional Arabic"/>
          <w:sz w:val="32"/>
          <w:szCs w:val="32"/>
          <w:rtl/>
        </w:rPr>
        <w:t xml:space="preserve">قتل </w:t>
      </w:r>
      <w:r>
        <w:rPr>
          <w:rFonts w:ascii="Poor Richard" w:hAnsi="Poor Richard" w:cs="Traditional Arabic" w:hint="cs"/>
          <w:sz w:val="32"/>
          <w:szCs w:val="32"/>
          <w:rtl/>
        </w:rPr>
        <w:t>يوم</w:t>
      </w:r>
      <w:r w:rsidRPr="00257703">
        <w:rPr>
          <w:rFonts w:ascii="Poor Richard" w:hAnsi="Poor Richard" w:cs="Traditional Arabic"/>
          <w:sz w:val="32"/>
          <w:szCs w:val="32"/>
          <w:rtl/>
        </w:rPr>
        <w:t xml:space="preserve"> خيبر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sz w:val="32"/>
          <w:szCs w:val="32"/>
          <w:rtl/>
        </w:rPr>
        <w:t xml:space="preserve">فقال النبي صلى الله عليه وسلم </w:t>
      </w:r>
      <w:r>
        <w:rPr>
          <w:rFonts w:ascii="Poor Richard" w:hAnsi="Poor Richard" w:cs="Traditional Arabic" w:hint="cs"/>
          <w:sz w:val="32"/>
          <w:szCs w:val="32"/>
          <w:rtl/>
        </w:rPr>
        <w:t>((</w:t>
      </w:r>
      <w:r w:rsidRPr="00257703">
        <w:rPr>
          <w:rFonts w:ascii="Poor Richard" w:hAnsi="Poor Richard" w:cs="Traditional Arabic"/>
          <w:sz w:val="32"/>
          <w:szCs w:val="32"/>
          <w:rtl/>
        </w:rPr>
        <w:t>والذي نفسي بيده إن الشملة التي أخذها يوم خيبر لم تصبها المقاسم لت</w:t>
      </w:r>
      <w:r>
        <w:rPr>
          <w:rFonts w:ascii="Poor Richard" w:hAnsi="Poor Richard" w:cs="Traditional Arabic"/>
          <w:sz w:val="32"/>
          <w:szCs w:val="32"/>
          <w:rtl/>
        </w:rPr>
        <w:t>شتعل عليه نارا ً</w:t>
      </w:r>
      <w:r>
        <w:rPr>
          <w:rFonts w:ascii="Poor Richard" w:hAnsi="Poor Richard" w:cs="Traditional Arabic" w:hint="cs"/>
          <w:sz w:val="32"/>
          <w:szCs w:val="32"/>
          <w:rtl/>
        </w:rPr>
        <w:t xml:space="preserve">)) وفي الحاكم أن </w:t>
      </w:r>
      <w:r w:rsidRPr="00257703">
        <w:rPr>
          <w:rFonts w:ascii="Poor Richard" w:hAnsi="Poor Richard" w:cs="Traditional Arabic"/>
          <w:sz w:val="32"/>
          <w:szCs w:val="32"/>
          <w:rtl/>
        </w:rPr>
        <w:t>النبي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صلى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عليه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وسلم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قال</w:t>
      </w:r>
      <w:r w:rsidRPr="00257703">
        <w:rPr>
          <w:rFonts w:ascii="Poor Richard" w:hAnsi="Poor Richard" w:cs="Traditional Arabic"/>
          <w:sz w:val="32"/>
          <w:szCs w:val="32"/>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إن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عامة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عذاب</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القبر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البول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فتنزهوا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منه</w:t>
      </w:r>
      <w:r>
        <w:rPr>
          <w:rFonts w:ascii="Poor Richard" w:hAnsi="Poor Richard" w:cs="Traditional Arabic" w:hint="cs"/>
          <w:sz w:val="32"/>
          <w:szCs w:val="32"/>
          <w:rtl/>
        </w:rPr>
        <w:t xml:space="preserve">.)) وفي البخاري من </w:t>
      </w:r>
      <w:r w:rsidRPr="00257703">
        <w:rPr>
          <w:rFonts w:ascii="Poor Richard" w:hAnsi="Poor Richard" w:cs="Traditional Arabic"/>
          <w:sz w:val="32"/>
          <w:szCs w:val="32"/>
          <w:rtl/>
        </w:rPr>
        <w:t xml:space="preserve">حديث سمرة بن جندب </w:t>
      </w:r>
      <w:r>
        <w:rPr>
          <w:rFonts w:ascii="Poor Richard" w:hAnsi="Poor Richard" w:cs="Traditional Arabic" w:hint="cs"/>
          <w:sz w:val="32"/>
          <w:szCs w:val="32"/>
          <w:rtl/>
        </w:rPr>
        <w:t>أن تارك الصلاة المكتوبة حرصا على النوم،</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يقوم</w:t>
      </w:r>
      <w:r>
        <w:rPr>
          <w:rFonts w:ascii="Poor Richard" w:hAnsi="Poor Richard" w:cs="Traditional Arabic"/>
          <w:sz w:val="32"/>
          <w:szCs w:val="32"/>
          <w:rtl/>
        </w:rPr>
        <w:t xml:space="preserve"> عل</w:t>
      </w:r>
      <w:r>
        <w:rPr>
          <w:rFonts w:ascii="Poor Richard" w:hAnsi="Poor Richard" w:cs="Traditional Arabic" w:hint="cs"/>
          <w:sz w:val="32"/>
          <w:szCs w:val="32"/>
          <w:rtl/>
        </w:rPr>
        <w:t>يه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رجل ب</w:t>
      </w:r>
      <w:r>
        <w:rPr>
          <w:rFonts w:ascii="Poor Richard" w:hAnsi="Poor Richard" w:cs="Traditional Arabic"/>
          <w:sz w:val="32"/>
          <w:szCs w:val="32"/>
          <w:rtl/>
        </w:rPr>
        <w:t>صخرة</w:t>
      </w:r>
      <w:r>
        <w:rPr>
          <w:rFonts w:ascii="Poor Richard" w:hAnsi="Poor Richard" w:cs="Traditional Arabic" w:hint="cs"/>
          <w:sz w:val="32"/>
          <w:szCs w:val="32"/>
          <w:rtl/>
        </w:rPr>
        <w:t xml:space="preserve"> كبيرة،</w:t>
      </w:r>
      <w:r>
        <w:rPr>
          <w:rFonts w:ascii="Poor Richard" w:hAnsi="Poor Richard" w:cs="Traditional Arabic"/>
          <w:sz w:val="32"/>
          <w:szCs w:val="32"/>
          <w:rtl/>
        </w:rPr>
        <w:t xml:space="preserve"> يشدخ بها رأسه، </w:t>
      </w:r>
      <w:r>
        <w:rPr>
          <w:rFonts w:ascii="Poor Richard" w:hAnsi="Poor Richard" w:cs="Traditional Arabic" w:hint="cs"/>
          <w:sz w:val="32"/>
          <w:szCs w:val="32"/>
          <w:rtl/>
        </w:rPr>
        <w:t xml:space="preserve">حتى </w:t>
      </w:r>
      <w:r w:rsidRPr="00257703">
        <w:rPr>
          <w:rFonts w:ascii="Poor Richard" w:hAnsi="Poor Richard" w:cs="Traditional Arabic"/>
          <w:sz w:val="32"/>
          <w:szCs w:val="32"/>
          <w:rtl/>
        </w:rPr>
        <w:t>إذا ضرب</w:t>
      </w:r>
      <w:r>
        <w:rPr>
          <w:rFonts w:ascii="Poor Richard" w:hAnsi="Poor Richard" w:cs="Traditional Arabic" w:hint="cs"/>
          <w:sz w:val="32"/>
          <w:szCs w:val="32"/>
          <w:rtl/>
        </w:rPr>
        <w:t>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تدحرج</w:t>
      </w:r>
      <w:r>
        <w:rPr>
          <w:rFonts w:ascii="Poor Richard" w:hAnsi="Poor Richard" w:cs="Traditional Arabic"/>
          <w:sz w:val="32"/>
          <w:szCs w:val="32"/>
          <w:rtl/>
        </w:rPr>
        <w:t xml:space="preserve"> الحجر</w:t>
      </w:r>
      <w:r>
        <w:rPr>
          <w:rFonts w:ascii="Poor Richard" w:hAnsi="Poor Richard" w:cs="Traditional Arabic" w:hint="cs"/>
          <w:sz w:val="32"/>
          <w:szCs w:val="32"/>
          <w:rtl/>
        </w:rPr>
        <w:t xml:space="preserve">، </w:t>
      </w:r>
      <w:r>
        <w:rPr>
          <w:rFonts w:ascii="Poor Richard" w:hAnsi="Poor Richard" w:cs="Traditional Arabic"/>
          <w:sz w:val="32"/>
          <w:szCs w:val="32"/>
          <w:rtl/>
        </w:rPr>
        <w:t>ف</w:t>
      </w:r>
      <w:r>
        <w:rPr>
          <w:rFonts w:ascii="Poor Richard" w:hAnsi="Poor Richard" w:cs="Traditional Arabic" w:hint="cs"/>
          <w:sz w:val="32"/>
          <w:szCs w:val="32"/>
          <w:rtl/>
        </w:rPr>
        <w:t>ي</w:t>
      </w:r>
      <w:r w:rsidRPr="00257703">
        <w:rPr>
          <w:rFonts w:ascii="Poor Richard" w:hAnsi="Poor Richard" w:cs="Traditional Arabic"/>
          <w:sz w:val="32"/>
          <w:szCs w:val="32"/>
          <w:rtl/>
        </w:rPr>
        <w:t xml:space="preserve">نطلق </w:t>
      </w:r>
      <w:r>
        <w:rPr>
          <w:rFonts w:ascii="Poor Richard" w:hAnsi="Poor Richard" w:cs="Traditional Arabic" w:hint="cs"/>
          <w:sz w:val="32"/>
          <w:szCs w:val="32"/>
          <w:rtl/>
        </w:rPr>
        <w:t>ليأتي به،</w:t>
      </w:r>
      <w:r>
        <w:rPr>
          <w:rFonts w:ascii="Poor Richard" w:hAnsi="Poor Richard" w:cs="Traditional Arabic"/>
          <w:sz w:val="32"/>
          <w:szCs w:val="32"/>
          <w:rtl/>
        </w:rPr>
        <w:t xml:space="preserve"> </w:t>
      </w:r>
      <w:r>
        <w:rPr>
          <w:rFonts w:ascii="Poor Richard" w:hAnsi="Poor Richard" w:cs="Traditional Arabic" w:hint="cs"/>
          <w:sz w:val="32"/>
          <w:szCs w:val="32"/>
          <w:rtl/>
        </w:rPr>
        <w:t>و</w:t>
      </w:r>
      <w:r>
        <w:rPr>
          <w:rFonts w:ascii="Poor Richard" w:hAnsi="Poor Richard" w:cs="Traditional Arabic"/>
          <w:sz w:val="32"/>
          <w:szCs w:val="32"/>
          <w:rtl/>
        </w:rPr>
        <w:t xml:space="preserve">لا يرجع </w:t>
      </w:r>
      <w:r>
        <w:rPr>
          <w:rFonts w:ascii="Poor Richard" w:hAnsi="Poor Richard" w:cs="Traditional Arabic" w:hint="cs"/>
          <w:sz w:val="32"/>
          <w:szCs w:val="32"/>
          <w:rtl/>
        </w:rPr>
        <w:t xml:space="preserve">إليه </w:t>
      </w:r>
      <w:r>
        <w:rPr>
          <w:rFonts w:ascii="Poor Richard" w:hAnsi="Poor Richard" w:cs="Traditional Arabic"/>
          <w:sz w:val="32"/>
          <w:szCs w:val="32"/>
          <w:rtl/>
        </w:rPr>
        <w:t>حتى يلتأم رأسه</w:t>
      </w:r>
      <w:r>
        <w:rPr>
          <w:rFonts w:ascii="Poor Richard" w:hAnsi="Poor Richard" w:cs="Traditional Arabic" w:hint="cs"/>
          <w:sz w:val="32"/>
          <w:szCs w:val="32"/>
          <w:rtl/>
        </w:rPr>
        <w:t>، في</w:t>
      </w:r>
      <w:r>
        <w:rPr>
          <w:rFonts w:ascii="Poor Richard" w:hAnsi="Poor Richard" w:cs="Traditional Arabic"/>
          <w:sz w:val="32"/>
          <w:szCs w:val="32"/>
          <w:rtl/>
        </w:rPr>
        <w:t>ع</w:t>
      </w:r>
      <w:r>
        <w:rPr>
          <w:rFonts w:ascii="Poor Richard" w:hAnsi="Poor Richard" w:cs="Traditional Arabic" w:hint="cs"/>
          <w:sz w:val="32"/>
          <w:szCs w:val="32"/>
          <w:rtl/>
        </w:rPr>
        <w:t>و</w:t>
      </w:r>
      <w:r w:rsidRPr="00257703">
        <w:rPr>
          <w:rFonts w:ascii="Poor Richard" w:hAnsi="Poor Richard" w:cs="Traditional Arabic"/>
          <w:sz w:val="32"/>
          <w:szCs w:val="32"/>
          <w:rtl/>
        </w:rPr>
        <w:t>د ف</w:t>
      </w:r>
      <w:r>
        <w:rPr>
          <w:rFonts w:ascii="Poor Richard" w:hAnsi="Poor Richard" w:cs="Traditional Arabic" w:hint="cs"/>
          <w:sz w:val="32"/>
          <w:szCs w:val="32"/>
          <w:rtl/>
        </w:rPr>
        <w:t>ي</w:t>
      </w:r>
      <w:r w:rsidRPr="00257703">
        <w:rPr>
          <w:rFonts w:ascii="Poor Richard" w:hAnsi="Poor Richard" w:cs="Traditional Arabic"/>
          <w:sz w:val="32"/>
          <w:szCs w:val="32"/>
          <w:rtl/>
        </w:rPr>
        <w:t xml:space="preserve">ضربه، </w:t>
      </w:r>
      <w:r>
        <w:rPr>
          <w:rFonts w:ascii="Poor Richard" w:hAnsi="Poor Richard" w:cs="Traditional Arabic" w:hint="cs"/>
          <w:sz w:val="32"/>
          <w:szCs w:val="32"/>
          <w:rtl/>
        </w:rPr>
        <w:t>فصنع به ذلك إلى يوم القيامة، وأن الزناة في قبورهم يوضعون في</w:t>
      </w:r>
      <w:r w:rsidRPr="00257703">
        <w:rPr>
          <w:rFonts w:ascii="Poor Richard" w:hAnsi="Poor Richard" w:cs="Traditional Arabic"/>
          <w:sz w:val="32"/>
          <w:szCs w:val="32"/>
          <w:rtl/>
        </w:rPr>
        <w:t xml:space="preserve"> نقب مثل التنور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أعلاه ض</w:t>
      </w:r>
      <w:r>
        <w:rPr>
          <w:rFonts w:ascii="Poor Richard" w:hAnsi="Poor Richard" w:cs="Traditional Arabic"/>
          <w:sz w:val="32"/>
          <w:szCs w:val="32"/>
          <w:rtl/>
        </w:rPr>
        <w:t>يق وأسفله واسع</w:t>
      </w:r>
      <w:r>
        <w:rPr>
          <w:rFonts w:ascii="Poor Richard" w:hAnsi="Poor Richard" w:cs="Traditional Arabic" w:hint="cs"/>
          <w:sz w:val="32"/>
          <w:szCs w:val="32"/>
          <w:rtl/>
        </w:rPr>
        <w:t>،</w:t>
      </w:r>
      <w:r>
        <w:rPr>
          <w:rFonts w:ascii="Poor Richard" w:hAnsi="Poor Richard" w:cs="Traditional Arabic"/>
          <w:sz w:val="32"/>
          <w:szCs w:val="32"/>
          <w:rtl/>
        </w:rPr>
        <w:t xml:space="preserve"> يتوقد تحته</w:t>
      </w:r>
      <w:r>
        <w:rPr>
          <w:rFonts w:ascii="Poor Richard" w:hAnsi="Poor Richard" w:cs="Traditional Arabic" w:hint="cs"/>
          <w:sz w:val="32"/>
          <w:szCs w:val="32"/>
          <w:rtl/>
        </w:rPr>
        <w:t>م</w:t>
      </w:r>
      <w:r>
        <w:rPr>
          <w:rFonts w:ascii="Poor Richard" w:hAnsi="Poor Richard" w:cs="Traditional Arabic"/>
          <w:sz w:val="32"/>
          <w:szCs w:val="32"/>
          <w:rtl/>
        </w:rPr>
        <w:t xml:space="preserve"> ناراً</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فإذا اقترب</w:t>
      </w:r>
      <w:r>
        <w:rPr>
          <w:rFonts w:ascii="Poor Richard" w:hAnsi="Poor Richard" w:cs="Traditional Arabic" w:hint="cs"/>
          <w:sz w:val="32"/>
          <w:szCs w:val="32"/>
          <w:rtl/>
        </w:rPr>
        <w:t>ت</w:t>
      </w:r>
      <w:r w:rsidRPr="00257703">
        <w:rPr>
          <w:rFonts w:ascii="Poor Richard" w:hAnsi="Poor Richard" w:cs="Traditional Arabic"/>
          <w:sz w:val="32"/>
          <w:szCs w:val="32"/>
          <w:rtl/>
        </w:rPr>
        <w:t xml:space="preserve"> ارتفعوا حتى كا</w:t>
      </w:r>
      <w:r>
        <w:rPr>
          <w:rFonts w:ascii="Poor Richard" w:hAnsi="Poor Richard" w:cs="Traditional Arabic"/>
          <w:sz w:val="32"/>
          <w:szCs w:val="32"/>
          <w:rtl/>
        </w:rPr>
        <w:t>دوا يخرجون</w:t>
      </w:r>
      <w:r>
        <w:rPr>
          <w:rFonts w:ascii="Poor Richard" w:hAnsi="Poor Richard" w:cs="Traditional Arabic" w:hint="cs"/>
          <w:sz w:val="32"/>
          <w:szCs w:val="32"/>
          <w:rtl/>
        </w:rPr>
        <w:t>،</w:t>
      </w:r>
      <w:r>
        <w:rPr>
          <w:rFonts w:ascii="Poor Richard" w:hAnsi="Poor Richard" w:cs="Traditional Arabic"/>
          <w:sz w:val="32"/>
          <w:szCs w:val="32"/>
          <w:rtl/>
        </w:rPr>
        <w:t xml:space="preserve"> فإذا خمدت رجعوا فيها</w:t>
      </w:r>
      <w:r>
        <w:rPr>
          <w:rFonts w:ascii="Poor Richard" w:hAnsi="Poor Richard" w:cs="Traditional Arabic" w:hint="cs"/>
          <w:sz w:val="32"/>
          <w:szCs w:val="32"/>
          <w:rtl/>
        </w:rPr>
        <w:t>. اهـ بمعناه مختصرا.</w:t>
      </w:r>
    </w:p>
    <w:p w:rsidR="007C24A6" w:rsidRDefault="007C24A6" w:rsidP="007C24A6">
      <w:pPr>
        <w:pStyle w:val="a8"/>
        <w:shd w:val="clear" w:color="auto" w:fill="FFFFFF"/>
        <w:bidi/>
        <w:spacing w:before="0" w:beforeAutospacing="0" w:after="90" w:afterAutospacing="0" w:line="276" w:lineRule="auto"/>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w:t>
      </w:r>
      <w:r w:rsidRPr="006F7F20">
        <w:rPr>
          <w:rFonts w:ascii="Poor Richard" w:hAnsi="Poor Richard" w:cs="Traditional Arabic" w:hint="cs"/>
          <w:sz w:val="32"/>
          <w:szCs w:val="32"/>
          <w:rtl/>
        </w:rPr>
        <w:t>و</w:t>
      </w:r>
      <w:r w:rsidRPr="006F7F20">
        <w:rPr>
          <w:rFonts w:ascii="Poor Richard" w:hAnsi="Poor Richard" w:cs="Traditional Arabic"/>
          <w:sz w:val="32"/>
          <w:szCs w:val="32"/>
          <w:rtl/>
        </w:rPr>
        <w:t xml:space="preserve">في </w:t>
      </w:r>
      <w:r w:rsidRPr="006F7F20">
        <w:rPr>
          <w:rFonts w:ascii="Poor Richard" w:hAnsi="Poor Richard" w:cs="Traditional Arabic" w:hint="cs"/>
          <w:sz w:val="32"/>
          <w:szCs w:val="32"/>
          <w:rtl/>
        </w:rPr>
        <w:t>السلسلة الصحيحة</w:t>
      </w:r>
      <w:r w:rsidRPr="006F7F20">
        <w:rPr>
          <w:rFonts w:ascii="Poor Richard" w:hAnsi="Poor Richard" w:cs="Traditional Arabic"/>
          <w:sz w:val="32"/>
          <w:szCs w:val="32"/>
          <w:rtl/>
        </w:rPr>
        <w:t>، أمر بعبد من عباد الله أن يضرب في قبره مائ</w:t>
      </w:r>
      <w:r>
        <w:rPr>
          <w:rFonts w:ascii="Poor Richard" w:hAnsi="Poor Richard" w:cs="Traditional Arabic" w:hint="cs"/>
          <w:sz w:val="32"/>
          <w:szCs w:val="32"/>
          <w:rtl/>
        </w:rPr>
        <w:t xml:space="preserve">ة </w:t>
      </w:r>
      <w:r w:rsidRPr="006F7F20">
        <w:rPr>
          <w:rFonts w:ascii="Poor Richard" w:hAnsi="Poor Richard" w:cs="Traditional Arabic"/>
          <w:sz w:val="32"/>
          <w:szCs w:val="32"/>
          <w:rtl/>
        </w:rPr>
        <w:t>جلدة، فلم يزل يسأل ويدعو حتى صارت جلدة واحدة، فجلد جلدة واحدة، فامتلأ قبره عليه نارا، فلما ارتفع عنه وأفاق، قال: على ما جلدتموني؟ قالوا: إنك</w:t>
      </w:r>
      <w:r>
        <w:rPr>
          <w:rFonts w:ascii="Poor Richard" w:hAnsi="Poor Richard" w:cs="Traditional Arabic" w:hint="cs"/>
          <w:sz w:val="32"/>
          <w:szCs w:val="32"/>
          <w:rtl/>
        </w:rPr>
        <w:t xml:space="preserve"> </w:t>
      </w:r>
      <w:r w:rsidRPr="006F7F20">
        <w:rPr>
          <w:rFonts w:ascii="Poor Richard" w:hAnsi="Poor Richard" w:cs="Traditional Arabic"/>
          <w:sz w:val="32"/>
          <w:szCs w:val="32"/>
          <w:rtl/>
        </w:rPr>
        <w:t xml:space="preserve"> صليت صلاة واحدة بغير طهور، ومررت على مظلوم فلم تنصره.</w:t>
      </w:r>
    </w:p>
    <w:p w:rsidR="007C24A6" w:rsidRDefault="007C24A6" w:rsidP="007C24A6">
      <w:pPr>
        <w:pStyle w:val="a8"/>
        <w:shd w:val="clear" w:color="auto" w:fill="FFFFFF"/>
        <w:spacing w:before="0" w:beforeAutospacing="0" w:after="90" w:afterAutospacing="0" w:line="276" w:lineRule="auto"/>
        <w:jc w:val="right"/>
        <w:rPr>
          <w:rFonts w:ascii="Poor Richard" w:hAnsi="Poor Richard" w:cs="Traditional Arabic"/>
          <w:sz w:val="32"/>
          <w:szCs w:val="32"/>
          <w:rtl/>
        </w:rPr>
      </w:pPr>
      <w:r>
        <w:rPr>
          <w:rFonts w:ascii="Poor Richard" w:hAnsi="Poor Richard" w:cs="Traditional Arabic" w:hint="cs"/>
          <w:sz w:val="32"/>
          <w:szCs w:val="32"/>
          <w:rtl/>
        </w:rPr>
        <w:t xml:space="preserve">       وفي صحيح ابن حبان مرفوعا </w:t>
      </w:r>
      <w:r w:rsidRPr="00264DF0">
        <w:rPr>
          <w:rFonts w:ascii="Poor Richard" w:hAnsi="Poor Richard" w:cs="Traditional Arabic" w:hint="cs"/>
          <w:sz w:val="32"/>
          <w:szCs w:val="32"/>
          <w:rtl/>
        </w:rPr>
        <w:t>أن النبي عليه الصلاة والسلام قال: ((</w:t>
      </w:r>
      <w:r w:rsidRPr="00264DF0">
        <w:rPr>
          <w:rFonts w:ascii="Poor Richard" w:hAnsi="Poor Richard" w:cs="Traditional Arabic"/>
          <w:sz w:val="32"/>
          <w:szCs w:val="32"/>
          <w:rtl/>
        </w:rPr>
        <w:t>فإذا أنا بقوم معلقين بعراقيبهم، مشققة أشداقهم، تسيل أشداقهم دماً. قال: قلت: من هؤلاء؟ قال: الذين يفطرون قبل تَحِلة صومهم.</w:t>
      </w:r>
      <w:r w:rsidRPr="00264DF0">
        <w:rPr>
          <w:rFonts w:ascii="Poor Richard" w:hAnsi="Poor Richard" w:cs="Traditional Arabic" w:hint="cs"/>
          <w:sz w:val="32"/>
          <w:szCs w:val="32"/>
          <w:rtl/>
        </w:rPr>
        <w:t>))</w:t>
      </w:r>
    </w:p>
    <w:p w:rsidR="007C24A6" w:rsidRPr="007C24A6" w:rsidRDefault="007C24A6" w:rsidP="007C24A6">
      <w:pPr>
        <w:pStyle w:val="2"/>
        <w:bidi w:val="0"/>
        <w:jc w:val="right"/>
        <w:rPr>
          <w:rtl/>
        </w:rPr>
      </w:pPr>
      <w:r w:rsidRPr="007C24A6">
        <w:rPr>
          <w:rFonts w:hint="cs"/>
          <w:rtl/>
        </w:rPr>
        <w:t xml:space="preserve">       </w:t>
      </w:r>
      <w:bookmarkStart w:id="19" w:name="_Toc78929462"/>
      <w:r w:rsidRPr="007C24A6">
        <w:rPr>
          <w:rFonts w:hint="cs"/>
          <w:rtl/>
        </w:rPr>
        <w:t>عذاب الموقف:</w:t>
      </w:r>
      <w:bookmarkEnd w:id="19"/>
    </w:p>
    <w:p w:rsidR="007C24A6" w:rsidRPr="00257703" w:rsidRDefault="007C24A6" w:rsidP="007C24A6">
      <w:pPr>
        <w:jc w:val="both"/>
        <w:rPr>
          <w:rFonts w:ascii="Poor Richard" w:hAnsi="Poor Richard" w:cs="Traditional Arabic"/>
          <w:sz w:val="32"/>
          <w:szCs w:val="32"/>
          <w:rtl/>
        </w:rPr>
      </w:pPr>
      <w:r w:rsidRPr="0047667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يكون </w:t>
      </w:r>
      <w:r w:rsidRPr="0047667E">
        <w:rPr>
          <w:rFonts w:ascii="Poor Richard" w:hAnsi="Poor Richard" w:cs="Traditional Arabic" w:hint="cs"/>
          <w:sz w:val="32"/>
          <w:szCs w:val="32"/>
          <w:rtl/>
        </w:rPr>
        <w:t xml:space="preserve">العذاب في الموقف </w:t>
      </w:r>
      <w:r>
        <w:rPr>
          <w:rFonts w:ascii="Poor Richard" w:hAnsi="Poor Richard" w:cs="Traditional Arabic" w:hint="cs"/>
          <w:sz w:val="32"/>
          <w:szCs w:val="32"/>
          <w:rtl/>
        </w:rPr>
        <w:t>يوم القيامة</w:t>
      </w:r>
      <w:r w:rsidRPr="0047667E">
        <w:rPr>
          <w:rFonts w:ascii="Poor Richard" w:hAnsi="Poor Richard" w:cs="Traditional Arabic" w:hint="cs"/>
          <w:sz w:val="32"/>
          <w:szCs w:val="32"/>
          <w:rtl/>
        </w:rPr>
        <w:t xml:space="preserve"> بطول الوقوف انتظارا للحساب، وبشدة الحر وبالعرق، في يوم كان مقداره خمسين ألف سنة على الكفار، ويطول على المؤمنين بحسب أعمالهم، </w:t>
      </w:r>
      <w:r>
        <w:rPr>
          <w:rFonts w:ascii="Poor Richard" w:hAnsi="Poor Richard" w:cs="Traditional Arabic" w:hint="cs"/>
          <w:sz w:val="32"/>
          <w:szCs w:val="32"/>
          <w:rtl/>
        </w:rPr>
        <w:t>ويكون أيضا بأنواع شتى، منها</w:t>
      </w:r>
      <w:r w:rsidRPr="0047667E">
        <w:rPr>
          <w:rFonts w:ascii="Poor Richard" w:hAnsi="Poor Richard" w:cs="Traditional Arabic" w:hint="cs"/>
          <w:sz w:val="32"/>
          <w:szCs w:val="32"/>
          <w:rtl/>
        </w:rPr>
        <w:t xml:space="preserve"> الجرب للنائحة مع ثياب القطران، والجذام لت</w:t>
      </w:r>
      <w:r>
        <w:rPr>
          <w:rFonts w:ascii="Poor Richard" w:hAnsi="Poor Richard" w:cs="Traditional Arabic" w:hint="cs"/>
          <w:sz w:val="32"/>
          <w:szCs w:val="32"/>
          <w:rtl/>
        </w:rPr>
        <w:t>ارك القرآن، وحمل الشيء المغصوب إلى أرض ا</w:t>
      </w:r>
      <w:r w:rsidRPr="0047667E">
        <w:rPr>
          <w:rFonts w:ascii="Poor Richard" w:hAnsi="Poor Richard" w:cs="Traditional Arabic" w:hint="cs"/>
          <w:sz w:val="32"/>
          <w:szCs w:val="32"/>
          <w:rtl/>
        </w:rPr>
        <w:t>لموقف</w:t>
      </w:r>
      <w:r>
        <w:rPr>
          <w:rFonts w:ascii="Poor Richard" w:hAnsi="Poor Richard" w:cs="Traditional Arabic" w:hint="cs"/>
          <w:sz w:val="32"/>
          <w:szCs w:val="32"/>
          <w:rtl/>
        </w:rPr>
        <w:t xml:space="preserve"> بالنسبة للغاصب</w:t>
      </w:r>
      <w:r w:rsidRPr="0047667E">
        <w:rPr>
          <w:rFonts w:ascii="Poor Richard" w:hAnsi="Poor Richard" w:cs="Traditional Arabic" w:hint="cs"/>
          <w:sz w:val="32"/>
          <w:szCs w:val="32"/>
          <w:rtl/>
        </w:rPr>
        <w:t xml:space="preserve">، وصغر المتكبرين جدا كالذر، حتى يطؤهم الناس، وتعذيب تارك الزكاة بماله، من حيوان أو نقد، ينطحه ويطؤه ويرفسه أو يكوى به، </w:t>
      </w:r>
      <w:r>
        <w:rPr>
          <w:rFonts w:ascii="Poor Richard" w:hAnsi="Poor Richard" w:cs="Traditional Arabic" w:hint="cs"/>
          <w:sz w:val="32"/>
          <w:szCs w:val="32"/>
          <w:rtl/>
        </w:rPr>
        <w:t xml:space="preserve">حتى يقضى بين الناس، </w:t>
      </w:r>
      <w:r w:rsidRPr="0047667E">
        <w:rPr>
          <w:rFonts w:ascii="Poor Richard" w:hAnsi="Poor Richard" w:cs="Traditional Arabic" w:hint="cs"/>
          <w:sz w:val="32"/>
          <w:szCs w:val="32"/>
          <w:rtl/>
        </w:rPr>
        <w:t xml:space="preserve">ومنه الجوع والعطش للسكران، ونحو ذلك، </w:t>
      </w:r>
      <w:r>
        <w:rPr>
          <w:rFonts w:ascii="Poor Richard" w:hAnsi="Poor Richard" w:cs="Traditional Arabic" w:hint="cs"/>
          <w:sz w:val="32"/>
          <w:szCs w:val="32"/>
          <w:rtl/>
        </w:rPr>
        <w:t xml:space="preserve">ففي الترمذي أن الناس يوم القيامة </w:t>
      </w:r>
      <w:r w:rsidRPr="00257703">
        <w:rPr>
          <w:rFonts w:ascii="Poor Richard" w:hAnsi="Poor Richard" w:cs="Traditional Arabic" w:hint="cs"/>
          <w:sz w:val="32"/>
          <w:szCs w:val="32"/>
          <w:rtl/>
        </w:rPr>
        <w:t>يحشر</w:t>
      </w:r>
      <w:r>
        <w:rPr>
          <w:rFonts w:ascii="Poor Richard" w:hAnsi="Poor Richard" w:cs="Traditional Arabic" w:hint="cs"/>
          <w:sz w:val="32"/>
          <w:szCs w:val="32"/>
          <w:rtl/>
        </w:rPr>
        <w:t xml:space="preserve">ون على ثلاث حالات، </w:t>
      </w:r>
      <w:r w:rsidRPr="00257703">
        <w:rPr>
          <w:rFonts w:ascii="Poor Richard" w:hAnsi="Poor Richard" w:cs="Traditional Arabic" w:hint="cs"/>
          <w:sz w:val="32"/>
          <w:szCs w:val="32"/>
          <w:rtl/>
        </w:rPr>
        <w:t>رج</w:t>
      </w:r>
      <w:r>
        <w:rPr>
          <w:rFonts w:ascii="Poor Richard" w:hAnsi="Poor Richard" w:cs="Traditional Arabic" w:hint="cs"/>
          <w:sz w:val="32"/>
          <w:szCs w:val="32"/>
          <w:rtl/>
        </w:rPr>
        <w:t>ا</w:t>
      </w:r>
      <w:r w:rsidRPr="00257703">
        <w:rPr>
          <w:rFonts w:ascii="Poor Richard" w:hAnsi="Poor Richard" w:cs="Traditional Arabic" w:hint="cs"/>
          <w:sz w:val="32"/>
          <w:szCs w:val="32"/>
          <w:rtl/>
        </w:rPr>
        <w:t>لا وركبانا ومسحوبين على الوجوه</w:t>
      </w:r>
      <w:r>
        <w:rPr>
          <w:rFonts w:ascii="Poor Richard" w:hAnsi="Poor Richard" w:cs="Traditional Arabic" w:hint="cs"/>
          <w:sz w:val="32"/>
          <w:szCs w:val="32"/>
          <w:rtl/>
        </w:rPr>
        <w:t>، وهم الكفار،</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منهم من يحشر طا</w:t>
      </w:r>
      <w:r>
        <w:rPr>
          <w:rFonts w:ascii="Poor Richard" w:hAnsi="Poor Richard" w:cs="Traditional Arabic" w:hint="cs"/>
          <w:sz w:val="32"/>
          <w:szCs w:val="32"/>
          <w:rtl/>
        </w:rPr>
        <w:t xml:space="preserve">عما شاربا وهم المتقون، ومنهم من يحشر عطشانا وهم المجرمون، </w:t>
      </w:r>
      <w:r w:rsidRPr="00257703">
        <w:rPr>
          <w:rFonts w:ascii="Poor Richard" w:hAnsi="Poor Richard" w:cs="Traditional Arabic" w:hint="cs"/>
          <w:sz w:val="32"/>
          <w:szCs w:val="32"/>
          <w:rtl/>
        </w:rPr>
        <w:t xml:space="preserve">قال تعالى </w:t>
      </w:r>
      <w:r>
        <w:rPr>
          <w:rFonts w:ascii="Poor Richard" w:hAnsi="Poor Richard" w:cs="Traditional Arabic"/>
          <w:sz w:val="32"/>
          <w:szCs w:val="32"/>
          <w:rtl/>
        </w:rPr>
        <w:t>{و</w:t>
      </w:r>
      <w:r w:rsidRPr="00257703">
        <w:rPr>
          <w:rFonts w:ascii="Poor Richard" w:hAnsi="Poor Richard" w:cs="Traditional Arabic"/>
          <w:sz w:val="32"/>
          <w:szCs w:val="32"/>
          <w:rtl/>
        </w:rPr>
        <w:t>نس</w:t>
      </w:r>
      <w:r>
        <w:rPr>
          <w:rFonts w:ascii="Poor Richard" w:hAnsi="Poor Richard" w:cs="Traditional Arabic"/>
          <w:sz w:val="32"/>
          <w:szCs w:val="32"/>
          <w:rtl/>
        </w:rPr>
        <w:t>وق المجرمين إلى جهنم وردا</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 xml:space="preserve">يعني </w:t>
      </w:r>
      <w:r w:rsidRPr="00257703">
        <w:rPr>
          <w:rFonts w:ascii="Poor Richard" w:hAnsi="Poor Richard" w:cs="Traditional Arabic"/>
          <w:sz w:val="32"/>
          <w:szCs w:val="32"/>
          <w:rtl/>
        </w:rPr>
        <w:t>يقفون مشاهد القيامة عطاشا</w:t>
      </w:r>
      <w:r w:rsidRPr="00257703">
        <w:rPr>
          <w:rFonts w:ascii="Poor Richard" w:hAnsi="Poor Richard" w:cs="Traditional Arabic" w:hint="cs"/>
          <w:sz w:val="32"/>
          <w:szCs w:val="32"/>
          <w:rtl/>
        </w:rPr>
        <w:t>. و</w:t>
      </w:r>
      <w:r w:rsidRPr="00257703">
        <w:rPr>
          <w:rFonts w:ascii="Poor Richard" w:hAnsi="Poor Richard" w:cs="Traditional Arabic"/>
          <w:sz w:val="32"/>
          <w:szCs w:val="32"/>
          <w:rtl/>
        </w:rPr>
        <w:t xml:space="preserve">قال </w:t>
      </w:r>
      <w:r w:rsidRPr="00257703">
        <w:rPr>
          <w:rFonts w:ascii="Poor Richard" w:hAnsi="Poor Richard" w:cs="Traditional Arabic" w:hint="cs"/>
          <w:sz w:val="32"/>
          <w:szCs w:val="32"/>
          <w:rtl/>
        </w:rPr>
        <w:t>أيضا "</w:t>
      </w:r>
      <w:r w:rsidRPr="00257703">
        <w:rPr>
          <w:rFonts w:ascii="Poor Richard" w:hAnsi="Poor Richard" w:cs="Traditional Arabic"/>
          <w:sz w:val="32"/>
          <w:szCs w:val="32"/>
          <w:rtl/>
        </w:rPr>
        <w:t>يَوْمَ نَحْشُرُ الْمُتَّقِينَ إِلَى الرَّحْمَنِ وَفْدًا</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وفي الحاكم مرفوعا: طاعمين كاسين راكبين، </w:t>
      </w:r>
      <w:r w:rsidRPr="00257703">
        <w:rPr>
          <w:rFonts w:ascii="Poor Richard" w:hAnsi="Poor Richard" w:cs="Traditional Arabic" w:hint="cs"/>
          <w:sz w:val="32"/>
          <w:szCs w:val="32"/>
          <w:rtl/>
        </w:rPr>
        <w:t>و</w:t>
      </w:r>
      <w:r w:rsidRPr="00257703">
        <w:rPr>
          <w:rFonts w:ascii="Poor Richard" w:hAnsi="Poor Richard" w:cs="Traditional Arabic"/>
          <w:sz w:val="32"/>
          <w:szCs w:val="32"/>
          <w:rtl/>
        </w:rPr>
        <w:t xml:space="preserve">يحشر المتكبرون أمثال الذر في صور الرجال </w:t>
      </w:r>
      <w:r>
        <w:rPr>
          <w:rFonts w:ascii="Poor Richard" w:hAnsi="Poor Richard" w:cs="Traditional Arabic" w:hint="cs"/>
          <w:sz w:val="32"/>
          <w:szCs w:val="32"/>
          <w:rtl/>
        </w:rPr>
        <w:t xml:space="preserve">لا يراهم الناس فيطؤونهم بأقدامهم، كما رواه النسائي ، </w:t>
      </w:r>
      <w:r w:rsidRPr="00257703">
        <w:rPr>
          <w:rFonts w:ascii="Poor Richard" w:hAnsi="Poor Richard" w:cs="Traditional Arabic" w:hint="cs"/>
          <w:sz w:val="32"/>
          <w:szCs w:val="32"/>
          <w:rtl/>
        </w:rPr>
        <w:t>و</w:t>
      </w:r>
      <w:r>
        <w:rPr>
          <w:rFonts w:ascii="Poor Richard" w:hAnsi="Poor Richard" w:cs="Traditional Arabic" w:hint="cs"/>
          <w:sz w:val="32"/>
          <w:szCs w:val="32"/>
          <w:rtl/>
        </w:rPr>
        <w:t xml:space="preserve">في </w:t>
      </w:r>
      <w:r>
        <w:rPr>
          <w:rFonts w:ascii="Poor Richard" w:hAnsi="Poor Richard" w:cs="Traditional Arabic" w:hint="cs"/>
          <w:sz w:val="32"/>
          <w:szCs w:val="32"/>
          <w:rtl/>
        </w:rPr>
        <w:lastRenderedPageBreak/>
        <w:t xml:space="preserve">المسند </w:t>
      </w:r>
      <w:r w:rsidRPr="00257703">
        <w:rPr>
          <w:rFonts w:ascii="Poor Richard" w:hAnsi="Poor Richard" w:cs="Traditional Arabic" w:hint="cs"/>
          <w:sz w:val="32"/>
          <w:szCs w:val="32"/>
          <w:rtl/>
        </w:rPr>
        <w:t>يحشر شارب الخمر عطشانا وتارك القرآن بعد حفظه حتى نسيه أجذم</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ومن لا يعدل بين زوجاته يأتي يجر أحد شقيه ساقطا.</w:t>
      </w:r>
    </w:p>
    <w:p w:rsidR="007C24A6" w:rsidRDefault="007C24A6" w:rsidP="007C24A6">
      <w:pPr>
        <w:pStyle w:val="a8"/>
        <w:shd w:val="clear" w:color="auto" w:fill="FFFFFF"/>
        <w:bidi/>
        <w:spacing w:before="0" w:beforeAutospacing="0" w:after="90" w:afterAutospacing="0" w:line="276" w:lineRule="auto"/>
        <w:jc w:val="both"/>
        <w:rPr>
          <w:rFonts w:ascii="Poor Richard" w:hAnsi="Poor Richard" w:cs="Traditional Arabic"/>
          <w:sz w:val="32"/>
          <w:szCs w:val="32"/>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وفي البخاري ((</w:t>
      </w:r>
      <w:r w:rsidRPr="00AF5007">
        <w:rPr>
          <w:rFonts w:ascii="Poor Richard" w:hAnsi="Poor Richard" w:cs="Traditional Arabic"/>
          <w:sz w:val="32"/>
          <w:szCs w:val="32"/>
          <w:rtl/>
        </w:rPr>
        <w:t>يَجْمَعُ اللَّهُ النَّاسَ الأَوَّلِينَ وَالآخِرِينَ فِي صَعِيدٍ وَاحِدٍ، يُسْمِعُهُمُ الدَّاعِي وَيَنْفُذُهُمُ البَصَرُ، وَتَدْنُو الشَّمْسُ، فَيَبْلُغُ النَّاسَ مِنَ الغَمِّ وَالكَرْبِ مَا لاَ</w:t>
      </w:r>
      <w:r>
        <w:rPr>
          <w:rFonts w:ascii="Poor Richard" w:hAnsi="Poor Richard" w:cs="Traditional Arabic"/>
          <w:sz w:val="32"/>
          <w:szCs w:val="32"/>
          <w:rtl/>
        </w:rPr>
        <w:t xml:space="preserve"> يُطِيقُونَ وَلاَ يَحْتَمِلُونَ</w:t>
      </w:r>
      <w:r>
        <w:rPr>
          <w:rFonts w:ascii="Poor Richard" w:hAnsi="Poor Richard" w:cs="Traditional Arabic" w:hint="cs"/>
          <w:sz w:val="32"/>
          <w:szCs w:val="32"/>
          <w:rtl/>
        </w:rPr>
        <w:t xml:space="preserve">)) وفي الحاكم </w:t>
      </w:r>
      <w:r w:rsidRPr="00226400">
        <w:rPr>
          <w:rFonts w:ascii="Poor Richard" w:hAnsi="Poor Richard" w:cs="Traditional Arabic"/>
          <w:sz w:val="32"/>
          <w:szCs w:val="32"/>
          <w:rtl/>
        </w:rPr>
        <w:t xml:space="preserve">عن </w:t>
      </w:r>
      <w:r w:rsidRPr="00226400">
        <w:rPr>
          <w:rFonts w:ascii="Poor Richard" w:hAnsi="Poor Richard" w:cs="Traditional Arabic" w:hint="cs"/>
          <w:sz w:val="32"/>
          <w:szCs w:val="32"/>
          <w:rtl/>
        </w:rPr>
        <w:t>ابن</w:t>
      </w:r>
      <w:r w:rsidRPr="00226400">
        <w:rPr>
          <w:rFonts w:ascii="Poor Richard" w:hAnsi="Poor Richard" w:cs="Traditional Arabic"/>
          <w:sz w:val="32"/>
          <w:szCs w:val="32"/>
          <w:rtl/>
        </w:rPr>
        <w:t xml:space="preserve"> مسعودٍ </w:t>
      </w:r>
      <w:r w:rsidRPr="00226400">
        <w:rPr>
          <w:rFonts w:ascii="Poor Richard" w:hAnsi="Poor Richard" w:cs="Traditional Arabic" w:hint="cs"/>
          <w:sz w:val="32"/>
          <w:szCs w:val="32"/>
          <w:rtl/>
        </w:rPr>
        <w:t>مرفوعا، ((</w:t>
      </w:r>
      <w:r w:rsidRPr="00226400">
        <w:rPr>
          <w:rFonts w:ascii="Poor Richard" w:hAnsi="Poor Richard" w:cs="Traditional Arabic"/>
          <w:sz w:val="32"/>
          <w:szCs w:val="32"/>
          <w:rtl/>
        </w:rPr>
        <w:t>يجمعُ الله الأوَّلينَ والآخِرين لِميقَاتِ يومٍ مَعْلومٍ، قياماً أرْبعينَ سنةً، شاخِصَةً أبْصارُهم إلى السماء، يَنْتَظِرونَ فَصْل القَضاءِ</w:t>
      </w:r>
      <w:r>
        <w:rPr>
          <w:rFonts w:ascii="Poor Richard" w:hAnsi="Poor Richard" w:cs="Traditional Arabic" w:hint="cs"/>
          <w:sz w:val="32"/>
          <w:szCs w:val="32"/>
          <w:rtl/>
        </w:rPr>
        <w:t>.</w:t>
      </w:r>
      <w:r w:rsidRPr="00226400">
        <w:rPr>
          <w:rFonts w:ascii="Poor Richard" w:hAnsi="Poor Richard" w:cs="Traditional Arabic" w:hint="cs"/>
          <w:sz w:val="32"/>
          <w:szCs w:val="32"/>
          <w:rtl/>
        </w:rPr>
        <w:t xml:space="preserve">)) </w:t>
      </w:r>
      <w:r>
        <w:rPr>
          <w:rFonts w:ascii="Poor Richard" w:hAnsi="Poor Richard" w:cs="Traditional Arabic" w:hint="cs"/>
          <w:sz w:val="32"/>
          <w:szCs w:val="32"/>
          <w:rtl/>
        </w:rPr>
        <w:t>وفي مسلم (( و</w:t>
      </w:r>
      <w:r w:rsidRPr="00257703">
        <w:rPr>
          <w:rFonts w:ascii="Poor Richard" w:hAnsi="Poor Richard" w:cs="Traditional Arabic" w:hint="cs"/>
          <w:sz w:val="32"/>
          <w:szCs w:val="32"/>
          <w:rtl/>
        </w:rPr>
        <w:t>يكون</w:t>
      </w:r>
      <w:r>
        <w:rPr>
          <w:rFonts w:ascii="Poor Richard" w:hAnsi="Poor Richard" w:cs="Traditional Arabic" w:hint="cs"/>
          <w:sz w:val="32"/>
          <w:szCs w:val="32"/>
          <w:rtl/>
        </w:rPr>
        <w:t xml:space="preserve"> الناس على قدر أعمالهم في العرق، </w:t>
      </w:r>
      <w:r w:rsidRPr="000D4D05">
        <w:rPr>
          <w:rFonts w:ascii="Poor Richard" w:hAnsi="Poor Richard" w:cs="Traditional Arabic"/>
          <w:sz w:val="32"/>
          <w:szCs w:val="32"/>
          <w:rtl/>
        </w:rPr>
        <w:t>فمنهم من يكون إلى كعبيه ومنهم من يكون إلى ركبتيه ومنهم من يكون إلى حقويه ومنهم من يلجمه العرق إلجاما قال وأشار رسول الله  صلى الله عليه وسلم  بيده إلى فيه</w:t>
      </w:r>
      <w:r>
        <w:rPr>
          <w:rFonts w:ascii="Poor Richard" w:hAnsi="Poor Richard" w:cs="Traditional Arabic" w:hint="cs"/>
          <w:sz w:val="32"/>
          <w:szCs w:val="32"/>
          <w:rtl/>
        </w:rPr>
        <w:t xml:space="preserve">.)) </w:t>
      </w:r>
    </w:p>
    <w:p w:rsidR="007C24A6" w:rsidRPr="007C24A6" w:rsidRDefault="007C24A6" w:rsidP="007C24A6">
      <w:pPr>
        <w:pStyle w:val="2"/>
        <w:rPr>
          <w:rFonts w:hint="cs"/>
          <w:rtl/>
        </w:rPr>
      </w:pPr>
      <w:r w:rsidRPr="007C24A6">
        <w:rPr>
          <w:rFonts w:hint="cs"/>
          <w:rtl/>
        </w:rPr>
        <w:t xml:space="preserve">       </w:t>
      </w:r>
      <w:bookmarkStart w:id="20" w:name="_Toc78929463"/>
      <w:r w:rsidRPr="007C24A6">
        <w:rPr>
          <w:rFonts w:hint="cs"/>
          <w:rtl/>
        </w:rPr>
        <w:t>العذاب بالصراط:</w:t>
      </w:r>
      <w:bookmarkEnd w:id="20"/>
    </w:p>
    <w:p w:rsidR="007C24A6" w:rsidRPr="00BD341B" w:rsidRDefault="007C24A6" w:rsidP="007C24A6">
      <w:pPr>
        <w:autoSpaceDE w:val="0"/>
        <w:autoSpaceDN w:val="0"/>
        <w:adjustRightInd w:val="0"/>
        <w:jc w:val="both"/>
        <w:rPr>
          <w:rFonts w:ascii="Poor Richard" w:hAnsi="Poor Richard" w:cs="Traditional Arabic"/>
          <w:sz w:val="32"/>
          <w:szCs w:val="32"/>
          <w:rtl/>
          <w:lang w:bidi="ar-JO"/>
        </w:rPr>
      </w:pPr>
      <w:r>
        <w:rPr>
          <w:rFonts w:ascii="Poor Richard" w:hAnsi="Poor Richard" w:cs="Traditional Arabic" w:hint="cs"/>
          <w:sz w:val="32"/>
          <w:szCs w:val="32"/>
          <w:rtl/>
        </w:rPr>
        <w:t xml:space="preserve">       ويكون </w:t>
      </w:r>
      <w:r w:rsidRPr="00CE2D5A">
        <w:rPr>
          <w:rFonts w:ascii="Poor Richard" w:hAnsi="Poor Richard" w:cs="Traditional Arabic" w:hint="cs"/>
          <w:sz w:val="32"/>
          <w:szCs w:val="32"/>
          <w:rtl/>
        </w:rPr>
        <w:t>بطول المرور</w:t>
      </w:r>
      <w:r>
        <w:rPr>
          <w:rFonts w:ascii="Poor Richard" w:hAnsi="Poor Richard" w:cs="Traditional Arabic" w:hint="cs"/>
          <w:sz w:val="32"/>
          <w:szCs w:val="32"/>
          <w:rtl/>
        </w:rPr>
        <w:t xml:space="preserve"> عليه مع شدة الخوف حذر السقوط، الذي قد يصل</w:t>
      </w:r>
      <w:r w:rsidRPr="00CE2D5A">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إلى </w:t>
      </w:r>
      <w:r w:rsidRPr="00CE2D5A">
        <w:rPr>
          <w:rFonts w:ascii="Poor Richard" w:hAnsi="Poor Richard" w:cs="Traditional Arabic" w:hint="cs"/>
          <w:sz w:val="32"/>
          <w:szCs w:val="32"/>
          <w:rtl/>
        </w:rPr>
        <w:t xml:space="preserve">آلاف السنين، </w:t>
      </w:r>
      <w:r>
        <w:rPr>
          <w:rFonts w:ascii="Poor Richard" w:hAnsi="Poor Richard" w:cs="Traditional Arabic" w:hint="cs"/>
          <w:sz w:val="32"/>
          <w:szCs w:val="32"/>
          <w:rtl/>
        </w:rPr>
        <w:t xml:space="preserve">بسبب </w:t>
      </w:r>
      <w:r w:rsidRPr="00CE2D5A">
        <w:rPr>
          <w:rFonts w:ascii="Poor Richard" w:hAnsi="Poor Richard" w:cs="Traditional Arabic" w:hint="cs"/>
          <w:sz w:val="32"/>
          <w:szCs w:val="32"/>
          <w:rtl/>
        </w:rPr>
        <w:t xml:space="preserve">بطء المسير </w:t>
      </w:r>
      <w:r>
        <w:rPr>
          <w:rFonts w:ascii="Poor Richard" w:hAnsi="Poor Richard" w:cs="Traditional Arabic" w:hint="cs"/>
          <w:sz w:val="32"/>
          <w:szCs w:val="32"/>
          <w:rtl/>
        </w:rPr>
        <w:t xml:space="preserve">جدا، </w:t>
      </w:r>
      <w:r w:rsidRPr="00CE2D5A">
        <w:rPr>
          <w:rFonts w:ascii="Poor Richard" w:hAnsi="Poor Richard" w:cs="Traditional Arabic" w:hint="cs"/>
          <w:sz w:val="32"/>
          <w:szCs w:val="32"/>
          <w:rtl/>
        </w:rPr>
        <w:t>ولط</w:t>
      </w:r>
      <w:r>
        <w:rPr>
          <w:rFonts w:ascii="Poor Richard" w:hAnsi="Poor Richard" w:cs="Traditional Arabic" w:hint="cs"/>
          <w:sz w:val="32"/>
          <w:szCs w:val="32"/>
          <w:rtl/>
        </w:rPr>
        <w:t>ول الصراط نفسه</w:t>
      </w:r>
      <w:r w:rsidRPr="00CE2D5A">
        <w:rPr>
          <w:rFonts w:ascii="Poor Richard" w:hAnsi="Poor Richard" w:cs="Traditional Arabic" w:hint="cs"/>
          <w:sz w:val="32"/>
          <w:szCs w:val="32"/>
          <w:rtl/>
        </w:rPr>
        <w:t>، مع ا</w:t>
      </w:r>
      <w:r>
        <w:rPr>
          <w:rFonts w:ascii="Poor Richard" w:hAnsi="Poor Richard" w:cs="Traditional Arabic" w:hint="cs"/>
          <w:sz w:val="32"/>
          <w:szCs w:val="32"/>
          <w:rtl/>
        </w:rPr>
        <w:t>لتعرض ل</w:t>
      </w:r>
      <w:r w:rsidRPr="00CE2D5A">
        <w:rPr>
          <w:rFonts w:ascii="Poor Richard" w:hAnsi="Poor Richard" w:cs="Traditional Arabic" w:hint="cs"/>
          <w:sz w:val="32"/>
          <w:szCs w:val="32"/>
          <w:rtl/>
        </w:rPr>
        <w:t>لجرح والتمزيق للجلد بكلاليب النار،</w:t>
      </w:r>
      <w:r>
        <w:rPr>
          <w:rFonts w:ascii="Simplified Arabic" w:hAnsi="Simplified Arabic" w:cs="Simplified Arabic" w:hint="cs"/>
          <w:sz w:val="32"/>
          <w:szCs w:val="32"/>
          <w:rtl/>
        </w:rPr>
        <w:t xml:space="preserve"> </w:t>
      </w:r>
      <w:r>
        <w:rPr>
          <w:rFonts w:ascii="Poor Richard" w:hAnsi="Poor Richard" w:cs="Traditional Arabic" w:hint="cs"/>
          <w:sz w:val="32"/>
          <w:szCs w:val="32"/>
          <w:rtl/>
          <w:lang w:bidi="ar-JO"/>
        </w:rPr>
        <w:t xml:space="preserve">ومن ذلك ما ورد في الصحيحين، أن مرور المؤمنين على </w:t>
      </w:r>
      <w:r>
        <w:rPr>
          <w:rFonts w:ascii="Poor Richard" w:hAnsi="Poor Richard" w:cs="Traditional Arabic"/>
          <w:sz w:val="32"/>
          <w:szCs w:val="32"/>
          <w:rtl/>
          <w:lang w:bidi="ar-JO"/>
        </w:rPr>
        <w:t>الصراط</w:t>
      </w:r>
      <w:r>
        <w:rPr>
          <w:rFonts w:ascii="Poor Richard" w:hAnsi="Poor Richard" w:cs="Traditional Arabic" w:hint="cs"/>
          <w:sz w:val="32"/>
          <w:szCs w:val="32"/>
          <w:rtl/>
          <w:lang w:bidi="ar-JO"/>
        </w:rPr>
        <w:t xml:space="preserve"> يكون </w:t>
      </w:r>
      <w:r>
        <w:rPr>
          <w:rFonts w:ascii="Poor Richard" w:hAnsi="Poor Richard" w:cs="Traditional Arabic"/>
          <w:sz w:val="32"/>
          <w:szCs w:val="32"/>
          <w:rtl/>
          <w:lang w:bidi="ar-JO"/>
        </w:rPr>
        <w:t xml:space="preserve">بحسب أعمالهم، </w:t>
      </w:r>
      <w:r>
        <w:rPr>
          <w:rFonts w:ascii="Poor Richard" w:hAnsi="Poor Richard" w:cs="Traditional Arabic" w:hint="cs"/>
          <w:sz w:val="32"/>
          <w:szCs w:val="32"/>
          <w:rtl/>
          <w:lang w:bidi="ar-JO"/>
        </w:rPr>
        <w:t>ف</w:t>
      </w:r>
      <w:r w:rsidRPr="00BD341B">
        <w:rPr>
          <w:rFonts w:ascii="Poor Richard" w:hAnsi="Poor Richard" w:cs="Traditional Arabic"/>
          <w:sz w:val="32"/>
          <w:szCs w:val="32"/>
          <w:rtl/>
          <w:lang w:bidi="ar-JO"/>
        </w:rPr>
        <w:t>منهم من يمر بسرعة البرق</w:t>
      </w:r>
      <w:r>
        <w:rPr>
          <w:rFonts w:ascii="Poor Richard" w:hAnsi="Poor Richard" w:cs="Traditional Arabic" w:hint="cs"/>
          <w:sz w:val="32"/>
          <w:szCs w:val="32"/>
          <w:rtl/>
          <w:lang w:bidi="ar-JO"/>
        </w:rPr>
        <w:t>،</w:t>
      </w:r>
      <w:r w:rsidRPr="00BD341B">
        <w:rPr>
          <w:rFonts w:ascii="Poor Richard" w:hAnsi="Poor Richard" w:cs="Traditional Arabic"/>
          <w:sz w:val="32"/>
          <w:szCs w:val="32"/>
          <w:rtl/>
          <w:lang w:bidi="ar-JO"/>
        </w:rPr>
        <w:t xml:space="preserve"> ومن</w:t>
      </w:r>
      <w:r>
        <w:rPr>
          <w:rFonts w:ascii="Poor Richard" w:hAnsi="Poor Richard" w:cs="Traditional Arabic"/>
          <w:sz w:val="32"/>
          <w:szCs w:val="32"/>
          <w:rtl/>
          <w:lang w:bidi="ar-JO"/>
        </w:rPr>
        <w:t>هم من يمر بسرعة الريح، ومن من</w:t>
      </w:r>
      <w:r>
        <w:rPr>
          <w:rFonts w:ascii="Poor Richard" w:hAnsi="Poor Richard" w:cs="Traditional Arabic" w:hint="cs"/>
          <w:sz w:val="32"/>
          <w:szCs w:val="32"/>
          <w:rtl/>
          <w:lang w:bidi="ar-JO"/>
        </w:rPr>
        <w:t xml:space="preserve"> يمر </w:t>
      </w:r>
      <w:r>
        <w:rPr>
          <w:rFonts w:ascii="Poor Richard" w:hAnsi="Poor Richard" w:cs="Traditional Arabic"/>
          <w:sz w:val="32"/>
          <w:szCs w:val="32"/>
          <w:rtl/>
          <w:lang w:bidi="ar-JO"/>
        </w:rPr>
        <w:t>بطيئا</w:t>
      </w:r>
      <w:r>
        <w:rPr>
          <w:rFonts w:ascii="Poor Richard" w:hAnsi="Poor Richard" w:cs="Traditional Arabic" w:hint="cs"/>
          <w:sz w:val="32"/>
          <w:szCs w:val="32"/>
          <w:rtl/>
          <w:lang w:bidi="ar-JO"/>
        </w:rPr>
        <w:t xml:space="preserve">، </w:t>
      </w:r>
      <w:r w:rsidRPr="00BD341B">
        <w:rPr>
          <w:rFonts w:ascii="Poor Richard" w:hAnsi="Poor Richard" w:cs="Traditional Arabic"/>
          <w:sz w:val="32"/>
          <w:szCs w:val="32"/>
          <w:rtl/>
          <w:lang w:bidi="ar-JO"/>
        </w:rPr>
        <w:t xml:space="preserve">بحسب </w:t>
      </w:r>
      <w:r>
        <w:rPr>
          <w:rFonts w:ascii="Poor Richard" w:hAnsi="Poor Richard" w:cs="Traditional Arabic" w:hint="cs"/>
          <w:sz w:val="32"/>
          <w:szCs w:val="32"/>
          <w:rtl/>
          <w:lang w:bidi="ar-JO"/>
        </w:rPr>
        <w:t xml:space="preserve">قلة </w:t>
      </w:r>
      <w:r w:rsidRPr="00BD341B">
        <w:rPr>
          <w:rFonts w:ascii="Poor Richard" w:hAnsi="Poor Richard" w:cs="Traditional Arabic"/>
          <w:sz w:val="32"/>
          <w:szCs w:val="32"/>
          <w:rtl/>
          <w:lang w:bidi="ar-JO"/>
        </w:rPr>
        <w:t xml:space="preserve">عمله الصالح </w:t>
      </w:r>
      <w:r>
        <w:rPr>
          <w:rFonts w:ascii="Poor Richard" w:hAnsi="Poor Richard" w:cs="Traditional Arabic" w:hint="cs"/>
          <w:sz w:val="32"/>
          <w:szCs w:val="32"/>
          <w:rtl/>
          <w:lang w:bidi="ar-JO"/>
        </w:rPr>
        <w:t>وكثرته</w:t>
      </w:r>
      <w:r w:rsidRPr="00BD341B">
        <w:rPr>
          <w:rFonts w:ascii="Poor Richard" w:hAnsi="Poor Richard" w:cs="Traditional Arabic"/>
          <w:sz w:val="32"/>
          <w:szCs w:val="32"/>
          <w:rtl/>
          <w:lang w:bidi="ar-JO"/>
        </w:rPr>
        <w:t>، حتى يمر الرجل يزح</w:t>
      </w:r>
      <w:r>
        <w:rPr>
          <w:rFonts w:ascii="Poor Richard" w:hAnsi="Poor Richard" w:cs="Traditional Arabic"/>
          <w:sz w:val="32"/>
          <w:szCs w:val="32"/>
          <w:rtl/>
          <w:lang w:bidi="ar-JO"/>
        </w:rPr>
        <w:t>ف على بطنه</w:t>
      </w:r>
      <w:r>
        <w:rPr>
          <w:rFonts w:ascii="Poor Richard" w:hAnsi="Poor Richard" w:cs="Traditional Arabic" w:hint="cs"/>
          <w:sz w:val="32"/>
          <w:szCs w:val="32"/>
          <w:rtl/>
          <w:lang w:bidi="ar-JO"/>
        </w:rPr>
        <w:t>،</w:t>
      </w:r>
      <w:r>
        <w:rPr>
          <w:rFonts w:ascii="Poor Richard" w:hAnsi="Poor Richard" w:cs="Traditional Arabic"/>
          <w:sz w:val="32"/>
          <w:szCs w:val="32"/>
          <w:rtl/>
          <w:lang w:bidi="ar-JO"/>
        </w:rPr>
        <w:t xml:space="preserve"> لقلة أعماله</w:t>
      </w:r>
      <w:r>
        <w:rPr>
          <w:rFonts w:ascii="Poor Richard" w:hAnsi="Poor Richard" w:cs="Traditional Arabic" w:hint="cs"/>
          <w:sz w:val="32"/>
          <w:szCs w:val="32"/>
          <w:rtl/>
          <w:lang w:bidi="ar-JO"/>
        </w:rPr>
        <w:t>، ففي مسلم ((</w:t>
      </w:r>
      <w:r w:rsidRPr="00023C14">
        <w:rPr>
          <w:rFonts w:ascii="Poor Richard" w:hAnsi="Poor Richard" w:cs="Traditional Arabic"/>
          <w:sz w:val="32"/>
          <w:szCs w:val="32"/>
          <w:rtl/>
          <w:lang w:bidi="ar-JO"/>
        </w:rPr>
        <w:t xml:space="preserve">تَجْرِي بِهِمْ </w:t>
      </w:r>
      <w:r>
        <w:rPr>
          <w:rFonts w:ascii="Poor Richard" w:hAnsi="Poor Richard" w:cs="Traditional Arabic" w:hint="cs"/>
          <w:sz w:val="32"/>
          <w:szCs w:val="32"/>
          <w:rtl/>
          <w:lang w:bidi="ar-JO"/>
        </w:rPr>
        <w:t>أعمالهم.. قال</w:t>
      </w:r>
      <w:r w:rsidRPr="00023C14">
        <w:rPr>
          <w:rFonts w:ascii="Poor Richard" w:hAnsi="Poor Richard" w:cs="Traditional Arabic"/>
          <w:sz w:val="32"/>
          <w:szCs w:val="32"/>
          <w:rtl/>
          <w:lang w:bidi="ar-JO"/>
        </w:rPr>
        <w:t xml:space="preserve"> حَتَّ</w:t>
      </w:r>
      <w:r>
        <w:rPr>
          <w:rFonts w:ascii="Poor Richard" w:hAnsi="Poor Richard" w:cs="Traditional Arabic"/>
          <w:sz w:val="32"/>
          <w:szCs w:val="32"/>
          <w:rtl/>
          <w:lang w:bidi="ar-JO"/>
        </w:rPr>
        <w:t>ى تَعْجِزَ أَعْمَالُ الْعِبَادِ</w:t>
      </w:r>
      <w:r>
        <w:rPr>
          <w:rFonts w:ascii="Poor Richard" w:hAnsi="Poor Richard" w:cs="Traditional Arabic" w:hint="cs"/>
          <w:sz w:val="32"/>
          <w:szCs w:val="32"/>
          <w:rtl/>
          <w:lang w:bidi="ar-JO"/>
        </w:rPr>
        <w:t xml:space="preserve">، </w:t>
      </w:r>
      <w:r w:rsidRPr="00023C14">
        <w:rPr>
          <w:rFonts w:ascii="Poor Richard" w:hAnsi="Poor Richard" w:cs="Traditional Arabic"/>
          <w:sz w:val="32"/>
          <w:szCs w:val="32"/>
          <w:rtl/>
          <w:lang w:bidi="ar-JO"/>
        </w:rPr>
        <w:t>حَتَّى يَجِيءَ الرَّجُلُ فَلَا يَسْت</w:t>
      </w:r>
      <w:r>
        <w:rPr>
          <w:rFonts w:ascii="Poor Richard" w:hAnsi="Poor Richard" w:cs="Traditional Arabic"/>
          <w:sz w:val="32"/>
          <w:szCs w:val="32"/>
          <w:rtl/>
          <w:lang w:bidi="ar-JO"/>
        </w:rPr>
        <w:t>َطِيعُ السَّيْرَ إِلَّا زَحْفًا</w:t>
      </w:r>
      <w:r>
        <w:rPr>
          <w:rFonts w:ascii="Poor Richard" w:hAnsi="Poor Richard" w:cs="Traditional Arabic" w:hint="cs"/>
          <w:sz w:val="32"/>
          <w:szCs w:val="32"/>
          <w:rtl/>
          <w:lang w:bidi="ar-JO"/>
        </w:rPr>
        <w:t>)</w:t>
      </w:r>
      <w:r w:rsidRPr="00BD341B">
        <w:rPr>
          <w:rFonts w:ascii="Poor Richard" w:hAnsi="Poor Richard" w:cs="Traditional Arabic"/>
          <w:sz w:val="32"/>
          <w:szCs w:val="32"/>
          <w:rtl/>
          <w:lang w:bidi="ar-JO"/>
        </w:rPr>
        <w:t xml:space="preserve">) وفي </w:t>
      </w:r>
      <w:r>
        <w:rPr>
          <w:rFonts w:ascii="Poor Richard" w:hAnsi="Poor Richard" w:cs="Traditional Arabic"/>
          <w:sz w:val="32"/>
          <w:szCs w:val="32"/>
          <w:rtl/>
          <w:lang w:bidi="ar-JO"/>
        </w:rPr>
        <w:t>الحاكم</w:t>
      </w:r>
      <w:r>
        <w:rPr>
          <w:rFonts w:ascii="Poor Richard" w:hAnsi="Poor Richard" w:cs="Traditional Arabic" w:hint="cs"/>
          <w:sz w:val="32"/>
          <w:szCs w:val="32"/>
          <w:rtl/>
          <w:lang w:bidi="ar-JO"/>
        </w:rPr>
        <w:t xml:space="preserve"> </w:t>
      </w:r>
      <w:r w:rsidRPr="00BD341B">
        <w:rPr>
          <w:rFonts w:ascii="Poor Richard" w:hAnsi="Poor Richard" w:cs="Traditional Arabic"/>
          <w:sz w:val="32"/>
          <w:szCs w:val="32"/>
          <w:rtl/>
          <w:lang w:bidi="ar-JO"/>
        </w:rPr>
        <w:t xml:space="preserve">((يكون آخرهم </w:t>
      </w:r>
      <w:r>
        <w:rPr>
          <w:rFonts w:ascii="Poor Richard" w:hAnsi="Poor Richard" w:cs="Traditional Arabic"/>
          <w:sz w:val="32"/>
          <w:szCs w:val="32"/>
          <w:rtl/>
          <w:lang w:bidi="ar-JO"/>
        </w:rPr>
        <w:t>رجلاً يَتَلَبَّطُ على بطنه</w:t>
      </w:r>
      <w:r>
        <w:rPr>
          <w:rFonts w:ascii="Poor Richard" w:hAnsi="Poor Richard" w:cs="Traditional Arabic" w:hint="cs"/>
          <w:sz w:val="32"/>
          <w:szCs w:val="32"/>
          <w:rtl/>
          <w:lang w:bidi="ar-JO"/>
        </w:rPr>
        <w:t>،</w:t>
      </w:r>
      <w:r>
        <w:rPr>
          <w:rFonts w:ascii="Poor Richard" w:hAnsi="Poor Richard" w:cs="Traditional Arabic"/>
          <w:sz w:val="32"/>
          <w:szCs w:val="32"/>
          <w:rtl/>
          <w:lang w:bidi="ar-JO"/>
        </w:rPr>
        <w:t xml:space="preserve"> يقول يا رب لم بطّأت بي</w:t>
      </w:r>
      <w:r>
        <w:rPr>
          <w:rFonts w:ascii="Poor Richard" w:hAnsi="Poor Richard" w:cs="Traditional Arabic" w:hint="cs"/>
          <w:sz w:val="32"/>
          <w:szCs w:val="32"/>
          <w:rtl/>
          <w:lang w:bidi="ar-JO"/>
        </w:rPr>
        <w:t>،</w:t>
      </w:r>
      <w:r w:rsidRPr="00BD341B">
        <w:rPr>
          <w:rFonts w:ascii="Poor Richard" w:hAnsi="Poor Richard" w:cs="Traditional Arabic"/>
          <w:sz w:val="32"/>
          <w:szCs w:val="32"/>
          <w:rtl/>
          <w:lang w:bidi="ar-JO"/>
        </w:rPr>
        <w:t xml:space="preserve"> فيقول إنما بطَّأ بك عملك))</w:t>
      </w:r>
      <w:r>
        <w:rPr>
          <w:rFonts w:ascii="Poor Richard" w:hAnsi="Poor Richard" w:cs="Traditional Arabic" w:hint="cs"/>
          <w:sz w:val="32"/>
          <w:szCs w:val="32"/>
          <w:rtl/>
          <w:lang w:bidi="ar-JO"/>
        </w:rPr>
        <w:t xml:space="preserve"> </w:t>
      </w:r>
      <w:r w:rsidRPr="00BD341B">
        <w:rPr>
          <w:rFonts w:ascii="Poor Richard" w:hAnsi="Poor Richard" w:cs="Traditional Arabic"/>
          <w:sz w:val="32"/>
          <w:szCs w:val="32"/>
          <w:rtl/>
          <w:lang w:bidi="ar-JO"/>
        </w:rPr>
        <w:t xml:space="preserve">قال </w:t>
      </w:r>
      <w:r>
        <w:rPr>
          <w:rFonts w:ascii="Poor Richard" w:hAnsi="Poor Richard" w:cs="Traditional Arabic" w:hint="cs"/>
          <w:sz w:val="32"/>
          <w:szCs w:val="32"/>
          <w:rtl/>
          <w:lang w:bidi="ar-JO"/>
        </w:rPr>
        <w:t>في مرقاة المفاتيح</w:t>
      </w:r>
      <w:r>
        <w:rPr>
          <w:rFonts w:ascii="Poor Richard" w:hAnsi="Poor Richard" w:cs="Traditional Arabic"/>
          <w:sz w:val="32"/>
          <w:szCs w:val="32"/>
          <w:rtl/>
          <w:lang w:bidi="ar-JO"/>
        </w:rPr>
        <w:t xml:space="preserve"> أي لِضَعْفِ عَمَلِهِ</w:t>
      </w:r>
      <w:r>
        <w:rPr>
          <w:rFonts w:ascii="Poor Richard" w:hAnsi="Poor Richard" w:cs="Traditional Arabic" w:hint="cs"/>
          <w:sz w:val="32"/>
          <w:szCs w:val="32"/>
          <w:rtl/>
          <w:lang w:bidi="ar-JO"/>
        </w:rPr>
        <w:t>،</w:t>
      </w:r>
      <w:r w:rsidRPr="00BD341B">
        <w:rPr>
          <w:rFonts w:ascii="Poor Richard" w:hAnsi="Poor Richard" w:cs="Traditional Arabic"/>
          <w:sz w:val="32"/>
          <w:szCs w:val="32"/>
          <w:rtl/>
          <w:lang w:bidi="ar-JO"/>
        </w:rPr>
        <w:t xml:space="preserve"> وَتَقَاعُدِه</w:t>
      </w:r>
      <w:r>
        <w:rPr>
          <w:rFonts w:ascii="Poor Richard" w:hAnsi="Poor Richard" w:cs="Traditional Arabic"/>
          <w:sz w:val="32"/>
          <w:szCs w:val="32"/>
          <w:rtl/>
          <w:lang w:bidi="ar-JO"/>
        </w:rPr>
        <w:t>ِ عَنِ السَّبْقِ فِي الدُّنْيَا، قال الفضيل بن عياض</w:t>
      </w:r>
      <w:r w:rsidRPr="00BD341B">
        <w:rPr>
          <w:rFonts w:ascii="Poor Richard" w:hAnsi="Poor Richard" w:cs="Traditional Arabic"/>
          <w:sz w:val="32"/>
          <w:szCs w:val="32"/>
          <w:rtl/>
          <w:lang w:bidi="ar-JO"/>
        </w:rPr>
        <w:t xml:space="preserve">: بلغنا </w:t>
      </w:r>
      <w:r w:rsidRPr="00BD341B">
        <w:rPr>
          <w:rFonts w:ascii="Poor Richard" w:hAnsi="Poor Richard" w:cs="Traditional Arabic"/>
          <w:sz w:val="32"/>
          <w:szCs w:val="32"/>
          <w:rtl/>
          <w:lang w:bidi="ar-JO"/>
        </w:rPr>
        <w:lastRenderedPageBreak/>
        <w:t xml:space="preserve">أن الصراط مسيرة خمسة عشر ألف سنة، خمسة آلاف صعود، وخمسة آلاف هبوط، وخمسة آلاف مستو، قال </w:t>
      </w:r>
      <w:r>
        <w:rPr>
          <w:rFonts w:ascii="Poor Richard" w:hAnsi="Poor Richard" w:cs="Traditional Arabic"/>
          <w:sz w:val="32"/>
          <w:szCs w:val="32"/>
          <w:rtl/>
          <w:lang w:bidi="ar-JO"/>
        </w:rPr>
        <w:t>في الفتح وهو حديث معضل ضعيف</w:t>
      </w:r>
      <w:r w:rsidRPr="00BD341B">
        <w:rPr>
          <w:rFonts w:ascii="Poor Richard" w:hAnsi="Poor Richard" w:cs="Traditional Arabic"/>
          <w:sz w:val="32"/>
          <w:szCs w:val="32"/>
          <w:rtl/>
          <w:lang w:bidi="ar-JO"/>
        </w:rPr>
        <w:t>.</w:t>
      </w:r>
      <w:r>
        <w:rPr>
          <w:rFonts w:ascii="Poor Richard" w:hAnsi="Poor Richard" w:cs="Traditional Arabic" w:hint="cs"/>
          <w:sz w:val="32"/>
          <w:szCs w:val="32"/>
          <w:rtl/>
          <w:lang w:bidi="ar-JO"/>
        </w:rPr>
        <w:t>اهـ</w:t>
      </w:r>
    </w:p>
    <w:p w:rsidR="007C24A6" w:rsidRDefault="007C24A6" w:rsidP="007C24A6">
      <w:pPr>
        <w:shd w:val="clear" w:color="auto" w:fill="FFFFFF"/>
        <w:jc w:val="both"/>
        <w:rPr>
          <w:rFonts w:ascii="Poor Richard" w:hAnsi="Poor Richard" w:cs="Traditional Arabic" w:hint="cs"/>
          <w:sz w:val="32"/>
          <w:szCs w:val="32"/>
          <w:rtl/>
          <w:lang w:bidi="ar-JO"/>
        </w:rPr>
      </w:pPr>
      <w:r>
        <w:rPr>
          <w:rFonts w:ascii="Poor Richard" w:hAnsi="Poor Richard" w:cs="Traditional Arabic" w:hint="cs"/>
          <w:sz w:val="32"/>
          <w:szCs w:val="32"/>
          <w:rtl/>
          <w:lang w:bidi="ar-JO"/>
        </w:rPr>
        <w:t xml:space="preserve">       وعلى </w:t>
      </w:r>
      <w:r w:rsidRPr="00BD341B">
        <w:rPr>
          <w:rFonts w:ascii="Poor Richard" w:hAnsi="Poor Richard" w:cs="Traditional Arabic"/>
          <w:sz w:val="32"/>
          <w:szCs w:val="32"/>
          <w:rtl/>
          <w:lang w:bidi="ar-JO"/>
        </w:rPr>
        <w:t>حافتي الصراط كلاليب</w:t>
      </w:r>
      <w:r>
        <w:rPr>
          <w:rFonts w:ascii="Poor Richard" w:hAnsi="Poor Richard" w:cs="Traditional Arabic" w:hint="cs"/>
          <w:sz w:val="32"/>
          <w:szCs w:val="32"/>
          <w:rtl/>
          <w:lang w:bidi="ar-JO"/>
        </w:rPr>
        <w:t>،</w:t>
      </w:r>
      <w:r w:rsidRPr="00BD341B">
        <w:rPr>
          <w:rFonts w:ascii="Poor Richard" w:hAnsi="Poor Richard" w:cs="Traditional Arabic"/>
          <w:sz w:val="32"/>
          <w:szCs w:val="32"/>
          <w:rtl/>
          <w:lang w:bidi="ar-JO"/>
        </w:rPr>
        <w:t xml:space="preserve"> لا يعلم قدر عظمها إلا الله، </w:t>
      </w:r>
      <w:r>
        <w:rPr>
          <w:rFonts w:ascii="Poor Richard" w:hAnsi="Poor Richard" w:cs="Traditional Arabic" w:hint="cs"/>
          <w:sz w:val="32"/>
          <w:szCs w:val="32"/>
          <w:rtl/>
          <w:lang w:bidi="ar-JO"/>
        </w:rPr>
        <w:t>وهي</w:t>
      </w:r>
      <w:r w:rsidRPr="00BD341B">
        <w:rPr>
          <w:rFonts w:ascii="Poor Richard" w:hAnsi="Poor Richard" w:cs="Traditional Arabic"/>
          <w:sz w:val="32"/>
          <w:szCs w:val="32"/>
          <w:rtl/>
          <w:lang w:bidi="ar-JO"/>
        </w:rPr>
        <w:t xml:space="preserve"> </w:t>
      </w:r>
      <w:r>
        <w:rPr>
          <w:rFonts w:ascii="Poor Richard" w:hAnsi="Poor Richard" w:cs="Traditional Arabic" w:hint="cs"/>
          <w:sz w:val="32"/>
          <w:szCs w:val="32"/>
          <w:rtl/>
          <w:lang w:bidi="ar-JO"/>
        </w:rPr>
        <w:t>ال</w:t>
      </w:r>
      <w:r w:rsidRPr="00BD341B">
        <w:rPr>
          <w:rFonts w:ascii="Poor Richard" w:hAnsi="Poor Richard" w:cs="Traditional Arabic"/>
          <w:sz w:val="32"/>
          <w:szCs w:val="32"/>
          <w:rtl/>
          <w:lang w:bidi="ar-JO"/>
        </w:rPr>
        <w:t xml:space="preserve">حديدة </w:t>
      </w:r>
      <w:r>
        <w:rPr>
          <w:rFonts w:ascii="Poor Richard" w:hAnsi="Poor Richard" w:cs="Traditional Arabic" w:hint="cs"/>
          <w:sz w:val="32"/>
          <w:szCs w:val="32"/>
          <w:rtl/>
          <w:lang w:bidi="ar-JO"/>
        </w:rPr>
        <w:t>ال</w:t>
      </w:r>
      <w:r w:rsidRPr="00BD341B">
        <w:rPr>
          <w:rFonts w:ascii="Poor Richard" w:hAnsi="Poor Richard" w:cs="Traditional Arabic"/>
          <w:sz w:val="32"/>
          <w:szCs w:val="32"/>
          <w:rtl/>
          <w:lang w:bidi="ar-JO"/>
        </w:rPr>
        <w:t>معطوفة الرأس</w:t>
      </w:r>
      <w:r>
        <w:rPr>
          <w:rFonts w:ascii="Poor Richard" w:hAnsi="Poor Richard" w:cs="Traditional Arabic" w:hint="cs"/>
          <w:sz w:val="32"/>
          <w:szCs w:val="32"/>
          <w:rtl/>
          <w:lang w:bidi="ar-JO"/>
        </w:rPr>
        <w:t>،</w:t>
      </w:r>
      <w:r w:rsidRPr="00BD341B">
        <w:rPr>
          <w:rFonts w:ascii="Poor Richard" w:hAnsi="Poor Richard" w:cs="Traditional Arabic"/>
          <w:sz w:val="32"/>
          <w:szCs w:val="32"/>
          <w:rtl/>
          <w:lang w:bidi="ar-JO"/>
        </w:rPr>
        <w:t xml:space="preserve"> </w:t>
      </w:r>
      <w:r>
        <w:rPr>
          <w:rFonts w:ascii="Poor Richard" w:hAnsi="Poor Richard" w:cs="Traditional Arabic" w:hint="cs"/>
          <w:sz w:val="32"/>
          <w:szCs w:val="32"/>
          <w:rtl/>
          <w:lang w:bidi="ar-JO"/>
        </w:rPr>
        <w:t xml:space="preserve">التي </w:t>
      </w:r>
      <w:r w:rsidRPr="00BD341B">
        <w:rPr>
          <w:rFonts w:ascii="Poor Richard" w:hAnsi="Poor Richard" w:cs="Traditional Arabic"/>
          <w:sz w:val="32"/>
          <w:szCs w:val="32"/>
          <w:rtl/>
          <w:lang w:bidi="ar-JO"/>
        </w:rPr>
        <w:t>يعلق عليها اللحم</w:t>
      </w:r>
      <w:r>
        <w:rPr>
          <w:rFonts w:ascii="Poor Richard" w:hAnsi="Poor Richard" w:cs="Traditional Arabic" w:hint="cs"/>
          <w:sz w:val="32"/>
          <w:szCs w:val="32"/>
          <w:rtl/>
          <w:lang w:bidi="ar-JO"/>
        </w:rPr>
        <w:t>،</w:t>
      </w:r>
      <w:r w:rsidRPr="00BD341B">
        <w:rPr>
          <w:rFonts w:ascii="Poor Richard" w:hAnsi="Poor Richard" w:cs="Traditional Arabic"/>
          <w:sz w:val="32"/>
          <w:szCs w:val="32"/>
          <w:rtl/>
          <w:lang w:bidi="ar-JO"/>
        </w:rPr>
        <w:t xml:space="preserve"> تخطف </w:t>
      </w:r>
      <w:r>
        <w:rPr>
          <w:rFonts w:ascii="Poor Richard" w:hAnsi="Poor Richard" w:cs="Traditional Arabic" w:hint="cs"/>
          <w:sz w:val="32"/>
          <w:szCs w:val="32"/>
          <w:rtl/>
          <w:lang w:bidi="ar-JO"/>
        </w:rPr>
        <w:t xml:space="preserve">المؤمنين من فوق الصراط، وتدفعهم عنه، </w:t>
      </w:r>
      <w:r w:rsidRPr="00BD341B">
        <w:rPr>
          <w:rFonts w:ascii="Poor Richard" w:hAnsi="Poor Richard" w:cs="Traditional Arabic"/>
          <w:sz w:val="32"/>
          <w:szCs w:val="32"/>
          <w:rtl/>
          <w:lang w:bidi="ar-JO"/>
        </w:rPr>
        <w:t>ب</w:t>
      </w:r>
      <w:r>
        <w:rPr>
          <w:rFonts w:ascii="Poor Richard" w:hAnsi="Poor Richard" w:cs="Traditional Arabic" w:hint="cs"/>
          <w:sz w:val="32"/>
          <w:szCs w:val="32"/>
          <w:rtl/>
          <w:lang w:bidi="ar-JO"/>
        </w:rPr>
        <w:t xml:space="preserve">حسب </w:t>
      </w:r>
      <w:r w:rsidRPr="00BD341B">
        <w:rPr>
          <w:rFonts w:ascii="Poor Richard" w:hAnsi="Poor Richard" w:cs="Traditional Arabic"/>
          <w:sz w:val="32"/>
          <w:szCs w:val="32"/>
          <w:rtl/>
          <w:lang w:bidi="ar-JO"/>
        </w:rPr>
        <w:t>أعمالهم</w:t>
      </w:r>
      <w:r>
        <w:rPr>
          <w:rFonts w:ascii="Poor Richard" w:hAnsi="Poor Richard" w:cs="Traditional Arabic" w:hint="cs"/>
          <w:sz w:val="32"/>
          <w:szCs w:val="32"/>
          <w:rtl/>
          <w:lang w:bidi="ar-JO"/>
        </w:rPr>
        <w:t xml:space="preserve"> السيئة</w:t>
      </w:r>
      <w:r>
        <w:rPr>
          <w:rFonts w:ascii="Poor Richard" w:hAnsi="Poor Richard" w:cs="Traditional Arabic"/>
          <w:sz w:val="32"/>
          <w:szCs w:val="32"/>
          <w:rtl/>
          <w:lang w:bidi="ar-JO"/>
        </w:rPr>
        <w:t xml:space="preserve">، فمنهم </w:t>
      </w:r>
      <w:r>
        <w:rPr>
          <w:rFonts w:ascii="Poor Richard" w:hAnsi="Poor Richard" w:cs="Traditional Arabic" w:hint="cs"/>
          <w:sz w:val="32"/>
          <w:szCs w:val="32"/>
          <w:rtl/>
          <w:lang w:bidi="ar-JO"/>
        </w:rPr>
        <w:t>ال</w:t>
      </w:r>
      <w:r>
        <w:rPr>
          <w:rFonts w:ascii="Poor Richard" w:hAnsi="Poor Richard" w:cs="Traditional Arabic"/>
          <w:sz w:val="32"/>
          <w:szCs w:val="32"/>
          <w:rtl/>
          <w:lang w:bidi="ar-JO"/>
        </w:rPr>
        <w:t>نَاج</w:t>
      </w:r>
      <w:r>
        <w:rPr>
          <w:rFonts w:ascii="Poor Richard" w:hAnsi="Poor Richard" w:cs="Traditional Arabic" w:hint="cs"/>
          <w:sz w:val="32"/>
          <w:szCs w:val="32"/>
          <w:rtl/>
          <w:lang w:bidi="ar-JO"/>
        </w:rPr>
        <w:t>ي</w:t>
      </w:r>
      <w:r>
        <w:rPr>
          <w:rFonts w:ascii="Poor Richard" w:hAnsi="Poor Richard" w:cs="Traditional Arabic"/>
          <w:sz w:val="32"/>
          <w:szCs w:val="32"/>
          <w:rtl/>
          <w:lang w:bidi="ar-JO"/>
        </w:rPr>
        <w:t xml:space="preserve"> </w:t>
      </w:r>
      <w:r>
        <w:rPr>
          <w:rFonts w:ascii="Poor Richard" w:hAnsi="Poor Richard" w:cs="Traditional Arabic" w:hint="cs"/>
          <w:sz w:val="32"/>
          <w:szCs w:val="32"/>
          <w:rtl/>
          <w:lang w:bidi="ar-JO"/>
        </w:rPr>
        <w:t>ال</w:t>
      </w:r>
      <w:r>
        <w:rPr>
          <w:rFonts w:ascii="Poor Richard" w:hAnsi="Poor Richard" w:cs="Traditional Arabic"/>
          <w:sz w:val="32"/>
          <w:szCs w:val="32"/>
          <w:rtl/>
          <w:lang w:bidi="ar-JO"/>
        </w:rPr>
        <w:t>مُسَلَّم</w:t>
      </w:r>
      <w:r>
        <w:rPr>
          <w:rFonts w:ascii="Poor Richard" w:hAnsi="Poor Richard" w:cs="Traditional Arabic" w:hint="cs"/>
          <w:sz w:val="32"/>
          <w:szCs w:val="32"/>
          <w:rtl/>
          <w:lang w:bidi="ar-JO"/>
        </w:rPr>
        <w:t xml:space="preserve">، </w:t>
      </w:r>
      <w:r w:rsidRPr="00BD341B">
        <w:rPr>
          <w:rFonts w:ascii="Poor Richard" w:hAnsi="Poor Richard" w:cs="Traditional Arabic"/>
          <w:sz w:val="32"/>
          <w:szCs w:val="32"/>
          <w:rtl/>
          <w:lang w:bidi="ar-JO"/>
        </w:rPr>
        <w:t xml:space="preserve">ومنهم </w:t>
      </w:r>
      <w:r>
        <w:rPr>
          <w:rFonts w:ascii="Poor Richard" w:hAnsi="Poor Richard" w:cs="Traditional Arabic" w:hint="cs"/>
          <w:sz w:val="32"/>
          <w:szCs w:val="32"/>
          <w:rtl/>
          <w:lang w:bidi="ar-JO"/>
        </w:rPr>
        <w:t>من تخدشه وتجرحه، ولكنه لا يقع،</w:t>
      </w:r>
      <w:r w:rsidRPr="00BD341B">
        <w:rPr>
          <w:rFonts w:ascii="Poor Richard" w:hAnsi="Poor Richard" w:cs="Traditional Arabic"/>
          <w:sz w:val="32"/>
          <w:szCs w:val="32"/>
          <w:rtl/>
          <w:lang w:bidi="ar-JO"/>
        </w:rPr>
        <w:t xml:space="preserve"> ومنهم </w:t>
      </w:r>
      <w:r>
        <w:rPr>
          <w:rFonts w:ascii="Poor Richard" w:hAnsi="Poor Richard" w:cs="Traditional Arabic"/>
          <w:sz w:val="32"/>
          <w:szCs w:val="32"/>
          <w:rtl/>
          <w:lang w:bidi="ar-JO"/>
        </w:rPr>
        <w:t>الم</w:t>
      </w:r>
      <w:r>
        <w:rPr>
          <w:rFonts w:ascii="Poor Richard" w:hAnsi="Poor Richard" w:cs="Traditional Arabic" w:hint="cs"/>
          <w:sz w:val="32"/>
          <w:szCs w:val="32"/>
          <w:rtl/>
          <w:lang w:bidi="ar-JO"/>
        </w:rPr>
        <w:t>ك</w:t>
      </w:r>
      <w:r>
        <w:rPr>
          <w:rFonts w:ascii="Poor Richard" w:hAnsi="Poor Richard" w:cs="Traditional Arabic"/>
          <w:sz w:val="32"/>
          <w:szCs w:val="32"/>
          <w:rtl/>
          <w:lang w:bidi="ar-JO"/>
        </w:rPr>
        <w:t>ْدُوس</w:t>
      </w:r>
      <w:r>
        <w:rPr>
          <w:rFonts w:ascii="Poor Richard" w:hAnsi="Poor Richard" w:cs="Traditional Arabic" w:hint="cs"/>
          <w:sz w:val="32"/>
          <w:szCs w:val="32"/>
          <w:rtl/>
          <w:lang w:bidi="ar-JO"/>
        </w:rPr>
        <w:t>،</w:t>
      </w:r>
      <w:r>
        <w:rPr>
          <w:rFonts w:ascii="Poor Richard" w:hAnsi="Poor Richard" w:cs="Traditional Arabic"/>
          <w:sz w:val="32"/>
          <w:szCs w:val="32"/>
          <w:rtl/>
          <w:lang w:bidi="ar-JO"/>
        </w:rPr>
        <w:t xml:space="preserve"> </w:t>
      </w:r>
      <w:r>
        <w:rPr>
          <w:rFonts w:ascii="Poor Richard" w:hAnsi="Poor Richard" w:cs="Traditional Arabic" w:hint="cs"/>
          <w:sz w:val="32"/>
          <w:szCs w:val="32"/>
          <w:rtl/>
          <w:lang w:bidi="ar-JO"/>
        </w:rPr>
        <w:t xml:space="preserve">الذي يقع </w:t>
      </w:r>
      <w:r>
        <w:rPr>
          <w:rFonts w:ascii="Poor Richard" w:hAnsi="Poor Richard" w:cs="Traditional Arabic"/>
          <w:sz w:val="32"/>
          <w:szCs w:val="32"/>
          <w:rtl/>
          <w:lang w:bidi="ar-JO"/>
        </w:rPr>
        <w:t>فِي نَارِ جَهَنَّم</w:t>
      </w:r>
      <w:r>
        <w:rPr>
          <w:rFonts w:ascii="Poor Richard" w:hAnsi="Poor Richard" w:cs="Traditional Arabic" w:hint="cs"/>
          <w:sz w:val="32"/>
          <w:szCs w:val="32"/>
          <w:rtl/>
          <w:lang w:bidi="ar-JO"/>
        </w:rPr>
        <w:t xml:space="preserve">، </w:t>
      </w:r>
      <w:r>
        <w:rPr>
          <w:rFonts w:ascii="Poor Richard" w:hAnsi="Poor Richard" w:cs="Traditional Arabic" w:hint="cs"/>
          <w:sz w:val="32"/>
          <w:szCs w:val="32"/>
          <w:rtl/>
        </w:rPr>
        <w:t>فتأ</w:t>
      </w:r>
      <w:r>
        <w:rPr>
          <w:rFonts w:ascii="Poor Richard" w:hAnsi="Poor Richard" w:cs="Traditional Arabic"/>
          <w:sz w:val="32"/>
          <w:szCs w:val="32"/>
          <w:rtl/>
        </w:rPr>
        <w:t>خذ</w:t>
      </w:r>
      <w:r w:rsidRPr="00E56532">
        <w:rPr>
          <w:rFonts w:ascii="Poor Richard" w:hAnsi="Poor Richard" w:cs="Traditional Arabic"/>
          <w:sz w:val="32"/>
          <w:szCs w:val="32"/>
          <w:rtl/>
        </w:rPr>
        <w:t xml:space="preserve">ه </w:t>
      </w:r>
      <w:r>
        <w:rPr>
          <w:rFonts w:ascii="Poor Richard" w:hAnsi="Poor Richard" w:cs="Traditional Arabic" w:hint="cs"/>
          <w:sz w:val="32"/>
          <w:szCs w:val="32"/>
          <w:rtl/>
        </w:rPr>
        <w:t xml:space="preserve">النار </w:t>
      </w:r>
      <w:r w:rsidRPr="00E56532">
        <w:rPr>
          <w:rFonts w:ascii="Poor Richard" w:hAnsi="Poor Richard" w:cs="Traditional Arabic"/>
          <w:sz w:val="32"/>
          <w:szCs w:val="32"/>
          <w:rtl/>
        </w:rPr>
        <w:t>إلى قدميه، ومنه</w:t>
      </w:r>
      <w:r>
        <w:rPr>
          <w:rFonts w:ascii="Poor Richard" w:hAnsi="Poor Richard" w:cs="Traditional Arabic" w:hint="cs"/>
          <w:sz w:val="32"/>
          <w:szCs w:val="32"/>
          <w:rtl/>
        </w:rPr>
        <w:t>م</w:t>
      </w:r>
      <w:r w:rsidRPr="00E56532">
        <w:rPr>
          <w:rFonts w:ascii="Poor Richard" w:hAnsi="Poor Richard" w:cs="Traditional Arabic"/>
          <w:sz w:val="32"/>
          <w:szCs w:val="32"/>
          <w:rtl/>
        </w:rPr>
        <w:t xml:space="preserve"> من </w:t>
      </w:r>
      <w:r>
        <w:rPr>
          <w:rFonts w:ascii="Poor Richard" w:hAnsi="Poor Richard" w:cs="Traditional Arabic" w:hint="cs"/>
          <w:sz w:val="32"/>
          <w:szCs w:val="32"/>
          <w:rtl/>
        </w:rPr>
        <w:t>ت</w:t>
      </w:r>
      <w:r>
        <w:rPr>
          <w:rFonts w:ascii="Poor Richard" w:hAnsi="Poor Richard" w:cs="Traditional Arabic"/>
          <w:sz w:val="32"/>
          <w:szCs w:val="32"/>
          <w:rtl/>
        </w:rPr>
        <w:t>أخذ</w:t>
      </w:r>
      <w:r w:rsidRPr="00E56532">
        <w:rPr>
          <w:rFonts w:ascii="Poor Richard" w:hAnsi="Poor Richard" w:cs="Traditional Arabic"/>
          <w:sz w:val="32"/>
          <w:szCs w:val="32"/>
          <w:rtl/>
        </w:rPr>
        <w:t xml:space="preserve">ه إلى ركبتيه، ومنهم من </w:t>
      </w:r>
      <w:r>
        <w:rPr>
          <w:rFonts w:ascii="Poor Richard" w:hAnsi="Poor Richard" w:cs="Traditional Arabic" w:hint="cs"/>
          <w:sz w:val="32"/>
          <w:szCs w:val="32"/>
          <w:rtl/>
        </w:rPr>
        <w:t>ت</w:t>
      </w:r>
      <w:r>
        <w:rPr>
          <w:rFonts w:ascii="Poor Richard" w:hAnsi="Poor Richard" w:cs="Traditional Arabic"/>
          <w:sz w:val="32"/>
          <w:szCs w:val="32"/>
          <w:rtl/>
        </w:rPr>
        <w:t xml:space="preserve">أخذه إلى </w:t>
      </w:r>
      <w:r>
        <w:rPr>
          <w:rFonts w:ascii="Poor Richard" w:hAnsi="Poor Richard" w:cs="Traditional Arabic" w:hint="cs"/>
          <w:sz w:val="32"/>
          <w:szCs w:val="32"/>
          <w:rtl/>
        </w:rPr>
        <w:t>إ</w:t>
      </w:r>
      <w:r w:rsidRPr="00E56532">
        <w:rPr>
          <w:rFonts w:ascii="Poor Richard" w:hAnsi="Poor Richard" w:cs="Traditional Arabic"/>
          <w:sz w:val="32"/>
          <w:szCs w:val="32"/>
          <w:rtl/>
        </w:rPr>
        <w:t>ز</w:t>
      </w:r>
      <w:r>
        <w:rPr>
          <w:rFonts w:ascii="Poor Richard" w:hAnsi="Poor Richard" w:cs="Traditional Arabic" w:hint="cs"/>
          <w:sz w:val="32"/>
          <w:szCs w:val="32"/>
          <w:rtl/>
        </w:rPr>
        <w:t>ا</w:t>
      </w:r>
      <w:r>
        <w:rPr>
          <w:rFonts w:ascii="Poor Richard" w:hAnsi="Poor Richard" w:cs="Traditional Arabic"/>
          <w:sz w:val="32"/>
          <w:szCs w:val="32"/>
          <w:rtl/>
        </w:rPr>
        <w:t>ر</w:t>
      </w:r>
      <w:r w:rsidRPr="00E56532">
        <w:rPr>
          <w:rFonts w:ascii="Poor Richard" w:hAnsi="Poor Richard" w:cs="Traditional Arabic"/>
          <w:sz w:val="32"/>
          <w:szCs w:val="32"/>
          <w:rtl/>
        </w:rPr>
        <w:t>ه، ومنه</w:t>
      </w:r>
      <w:r>
        <w:rPr>
          <w:rFonts w:ascii="Poor Richard" w:hAnsi="Poor Richard" w:cs="Traditional Arabic" w:hint="cs"/>
          <w:sz w:val="32"/>
          <w:szCs w:val="32"/>
          <w:rtl/>
        </w:rPr>
        <w:t>م</w:t>
      </w:r>
      <w:r w:rsidRPr="00E56532">
        <w:rPr>
          <w:rFonts w:ascii="Poor Richard" w:hAnsi="Poor Richard" w:cs="Traditional Arabic"/>
          <w:sz w:val="32"/>
          <w:szCs w:val="32"/>
          <w:rtl/>
        </w:rPr>
        <w:t xml:space="preserve"> من </w:t>
      </w:r>
      <w:r>
        <w:rPr>
          <w:rFonts w:ascii="Poor Richard" w:hAnsi="Poor Richard" w:cs="Traditional Arabic" w:hint="cs"/>
          <w:sz w:val="32"/>
          <w:szCs w:val="32"/>
          <w:rtl/>
        </w:rPr>
        <w:t>ت</w:t>
      </w:r>
      <w:r>
        <w:rPr>
          <w:rFonts w:ascii="Poor Richard" w:hAnsi="Poor Richard" w:cs="Traditional Arabic"/>
          <w:sz w:val="32"/>
          <w:szCs w:val="32"/>
          <w:rtl/>
        </w:rPr>
        <w:t>أخذ</w:t>
      </w:r>
      <w:r w:rsidRPr="00E56532">
        <w:rPr>
          <w:rFonts w:ascii="Poor Richard" w:hAnsi="Poor Richard" w:cs="Traditional Arabic"/>
          <w:sz w:val="32"/>
          <w:szCs w:val="32"/>
          <w:rtl/>
        </w:rPr>
        <w:t>ه إلى ثدي</w:t>
      </w:r>
      <w:r>
        <w:rPr>
          <w:rFonts w:ascii="Poor Richard" w:hAnsi="Poor Richard" w:cs="Traditional Arabic" w:hint="cs"/>
          <w:sz w:val="32"/>
          <w:szCs w:val="32"/>
          <w:rtl/>
        </w:rPr>
        <w:t>ي</w:t>
      </w:r>
      <w:r w:rsidRPr="00E56532">
        <w:rPr>
          <w:rFonts w:ascii="Poor Richard" w:hAnsi="Poor Richard" w:cs="Traditional Arabic"/>
          <w:sz w:val="32"/>
          <w:szCs w:val="32"/>
          <w:rtl/>
        </w:rPr>
        <w:t xml:space="preserve">ه، ومنهم من </w:t>
      </w:r>
      <w:r>
        <w:rPr>
          <w:rFonts w:ascii="Poor Richard" w:hAnsi="Poor Richard" w:cs="Traditional Arabic" w:hint="cs"/>
          <w:sz w:val="32"/>
          <w:szCs w:val="32"/>
          <w:rtl/>
        </w:rPr>
        <w:t>ت</w:t>
      </w:r>
      <w:r>
        <w:rPr>
          <w:rFonts w:ascii="Poor Richard" w:hAnsi="Poor Richard" w:cs="Traditional Arabic"/>
          <w:sz w:val="32"/>
          <w:szCs w:val="32"/>
          <w:rtl/>
        </w:rPr>
        <w:t>أخذ</w:t>
      </w:r>
      <w:r w:rsidRPr="00E56532">
        <w:rPr>
          <w:rFonts w:ascii="Poor Richard" w:hAnsi="Poor Richard" w:cs="Traditional Arabic"/>
          <w:sz w:val="32"/>
          <w:szCs w:val="32"/>
          <w:rtl/>
        </w:rPr>
        <w:t>ه إلى عنقه</w:t>
      </w:r>
      <w:r>
        <w:rPr>
          <w:rFonts w:ascii="Poor Richard" w:hAnsi="Poor Richard" w:cs="Traditional Arabic" w:hint="cs"/>
          <w:sz w:val="32"/>
          <w:szCs w:val="32"/>
          <w:rtl/>
        </w:rPr>
        <w:t xml:space="preserve">، ولكنها لا تغشى الوجوه ومواضع السجود، </w:t>
      </w:r>
      <w:r>
        <w:rPr>
          <w:rFonts w:ascii="Poor Richard" w:hAnsi="Poor Richard" w:cs="Traditional Arabic" w:hint="cs"/>
          <w:sz w:val="32"/>
          <w:szCs w:val="32"/>
          <w:rtl/>
          <w:lang w:bidi="ar-JO"/>
        </w:rPr>
        <w:t xml:space="preserve">ومنهم من تأكله النار حتى يصيروا حمما، أي فحما أسود، ثم يخرجون منها. </w:t>
      </w:r>
    </w:p>
    <w:p w:rsidR="007C24A6" w:rsidRPr="007C24A6" w:rsidRDefault="007C24A6" w:rsidP="007C24A6">
      <w:pPr>
        <w:pStyle w:val="2"/>
        <w:rPr>
          <w:rtl/>
        </w:rPr>
      </w:pPr>
      <w:r w:rsidRPr="007C24A6">
        <w:rPr>
          <w:rFonts w:hint="cs"/>
          <w:rtl/>
        </w:rPr>
        <w:t xml:space="preserve">       </w:t>
      </w:r>
      <w:bookmarkStart w:id="21" w:name="_Toc78929464"/>
      <w:r w:rsidRPr="007C24A6">
        <w:rPr>
          <w:rFonts w:hint="cs"/>
          <w:rtl/>
        </w:rPr>
        <w:t>العذاب بالنار:</w:t>
      </w:r>
      <w:bookmarkEnd w:id="21"/>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ثبت </w:t>
      </w:r>
      <w:r w:rsidRPr="00E56532">
        <w:rPr>
          <w:rFonts w:ascii="Poor Richard" w:hAnsi="Poor Richard" w:cs="Traditional Arabic"/>
          <w:sz w:val="32"/>
          <w:szCs w:val="32"/>
          <w:rtl/>
        </w:rPr>
        <w:t xml:space="preserve">في </w:t>
      </w:r>
      <w:r>
        <w:rPr>
          <w:rFonts w:ascii="Poor Richard" w:hAnsi="Poor Richard" w:cs="Traditional Arabic" w:hint="cs"/>
          <w:sz w:val="32"/>
          <w:szCs w:val="32"/>
          <w:rtl/>
        </w:rPr>
        <w:t xml:space="preserve">صحيح مسلم أن ناسا من الموحدين يدخلون النار يوم القيامة، ويقعون فيها من فوق الصراط، فتأكلهم النار حتى يصيروا حمما، أي فحما أسود، وأن </w:t>
      </w:r>
      <w:r w:rsidRPr="00E56532">
        <w:rPr>
          <w:rFonts w:ascii="Poor Richard" w:hAnsi="Poor Richard" w:cs="Traditional Arabic"/>
          <w:sz w:val="32"/>
          <w:szCs w:val="32"/>
          <w:rtl/>
        </w:rPr>
        <w:t xml:space="preserve">منهم من </w:t>
      </w:r>
      <w:r>
        <w:rPr>
          <w:rFonts w:ascii="Poor Richard" w:hAnsi="Poor Richard" w:cs="Traditional Arabic" w:hint="cs"/>
          <w:sz w:val="32"/>
          <w:szCs w:val="32"/>
          <w:rtl/>
        </w:rPr>
        <w:t>تأ</w:t>
      </w:r>
      <w:r>
        <w:rPr>
          <w:rFonts w:ascii="Poor Richard" w:hAnsi="Poor Richard" w:cs="Traditional Arabic"/>
          <w:sz w:val="32"/>
          <w:szCs w:val="32"/>
          <w:rtl/>
        </w:rPr>
        <w:t>خذ</w:t>
      </w:r>
      <w:r w:rsidRPr="00E56532">
        <w:rPr>
          <w:rFonts w:ascii="Poor Richard" w:hAnsi="Poor Richard" w:cs="Traditional Arabic"/>
          <w:sz w:val="32"/>
          <w:szCs w:val="32"/>
          <w:rtl/>
        </w:rPr>
        <w:t xml:space="preserve">ه </w:t>
      </w:r>
      <w:r>
        <w:rPr>
          <w:rFonts w:ascii="Poor Richard" w:hAnsi="Poor Richard" w:cs="Traditional Arabic" w:hint="cs"/>
          <w:sz w:val="32"/>
          <w:szCs w:val="32"/>
          <w:rtl/>
        </w:rPr>
        <w:t xml:space="preserve">النار </w:t>
      </w:r>
      <w:r w:rsidRPr="00E56532">
        <w:rPr>
          <w:rFonts w:ascii="Poor Richard" w:hAnsi="Poor Richard" w:cs="Traditional Arabic"/>
          <w:sz w:val="32"/>
          <w:szCs w:val="32"/>
          <w:rtl/>
        </w:rPr>
        <w:t>إلى قدميه، ومنه</w:t>
      </w:r>
      <w:r>
        <w:rPr>
          <w:rFonts w:ascii="Poor Richard" w:hAnsi="Poor Richard" w:cs="Traditional Arabic" w:hint="cs"/>
          <w:sz w:val="32"/>
          <w:szCs w:val="32"/>
          <w:rtl/>
        </w:rPr>
        <w:t>م</w:t>
      </w:r>
      <w:r w:rsidRPr="00E56532">
        <w:rPr>
          <w:rFonts w:ascii="Poor Richard" w:hAnsi="Poor Richard" w:cs="Traditional Arabic"/>
          <w:sz w:val="32"/>
          <w:szCs w:val="32"/>
          <w:rtl/>
        </w:rPr>
        <w:t xml:space="preserve"> من </w:t>
      </w:r>
      <w:r>
        <w:rPr>
          <w:rFonts w:ascii="Poor Richard" w:hAnsi="Poor Richard" w:cs="Traditional Arabic" w:hint="cs"/>
          <w:sz w:val="32"/>
          <w:szCs w:val="32"/>
          <w:rtl/>
        </w:rPr>
        <w:t>ت</w:t>
      </w:r>
      <w:r>
        <w:rPr>
          <w:rFonts w:ascii="Poor Richard" w:hAnsi="Poor Richard" w:cs="Traditional Arabic"/>
          <w:sz w:val="32"/>
          <w:szCs w:val="32"/>
          <w:rtl/>
        </w:rPr>
        <w:t>أخذ</w:t>
      </w:r>
      <w:r w:rsidRPr="00E56532">
        <w:rPr>
          <w:rFonts w:ascii="Poor Richard" w:hAnsi="Poor Richard" w:cs="Traditional Arabic"/>
          <w:sz w:val="32"/>
          <w:szCs w:val="32"/>
          <w:rtl/>
        </w:rPr>
        <w:t xml:space="preserve">ه إلى ركبتيه، ومنهم من </w:t>
      </w:r>
      <w:r>
        <w:rPr>
          <w:rFonts w:ascii="Poor Richard" w:hAnsi="Poor Richard" w:cs="Traditional Arabic" w:hint="cs"/>
          <w:sz w:val="32"/>
          <w:szCs w:val="32"/>
          <w:rtl/>
        </w:rPr>
        <w:t>ت</w:t>
      </w:r>
      <w:r>
        <w:rPr>
          <w:rFonts w:ascii="Poor Richard" w:hAnsi="Poor Richard" w:cs="Traditional Arabic"/>
          <w:sz w:val="32"/>
          <w:szCs w:val="32"/>
          <w:rtl/>
        </w:rPr>
        <w:t xml:space="preserve">أخذه إلى </w:t>
      </w:r>
      <w:r>
        <w:rPr>
          <w:rFonts w:ascii="Poor Richard" w:hAnsi="Poor Richard" w:cs="Traditional Arabic" w:hint="cs"/>
          <w:sz w:val="32"/>
          <w:szCs w:val="32"/>
          <w:rtl/>
        </w:rPr>
        <w:t>إ</w:t>
      </w:r>
      <w:r w:rsidRPr="00E56532">
        <w:rPr>
          <w:rFonts w:ascii="Poor Richard" w:hAnsi="Poor Richard" w:cs="Traditional Arabic"/>
          <w:sz w:val="32"/>
          <w:szCs w:val="32"/>
          <w:rtl/>
        </w:rPr>
        <w:t>ز</w:t>
      </w:r>
      <w:r>
        <w:rPr>
          <w:rFonts w:ascii="Poor Richard" w:hAnsi="Poor Richard" w:cs="Traditional Arabic" w:hint="cs"/>
          <w:sz w:val="32"/>
          <w:szCs w:val="32"/>
          <w:rtl/>
        </w:rPr>
        <w:t>ا</w:t>
      </w:r>
      <w:r>
        <w:rPr>
          <w:rFonts w:ascii="Poor Richard" w:hAnsi="Poor Richard" w:cs="Traditional Arabic"/>
          <w:sz w:val="32"/>
          <w:szCs w:val="32"/>
          <w:rtl/>
        </w:rPr>
        <w:t>ر</w:t>
      </w:r>
      <w:r w:rsidRPr="00E56532">
        <w:rPr>
          <w:rFonts w:ascii="Poor Richard" w:hAnsi="Poor Richard" w:cs="Traditional Arabic"/>
          <w:sz w:val="32"/>
          <w:szCs w:val="32"/>
          <w:rtl/>
        </w:rPr>
        <w:t>ه</w:t>
      </w:r>
      <w:r>
        <w:rPr>
          <w:rFonts w:ascii="Poor Richard" w:hAnsi="Poor Richard" w:cs="Traditional Arabic" w:hint="cs"/>
          <w:sz w:val="32"/>
          <w:szCs w:val="32"/>
          <w:rtl/>
        </w:rPr>
        <w:t xml:space="preserve"> </w:t>
      </w:r>
      <w:r w:rsidRPr="00E56532">
        <w:rPr>
          <w:rFonts w:ascii="Poor Richard" w:hAnsi="Poor Richard" w:cs="Traditional Arabic"/>
          <w:sz w:val="32"/>
          <w:szCs w:val="32"/>
          <w:rtl/>
        </w:rPr>
        <w:t>، ومنه</w:t>
      </w:r>
      <w:r>
        <w:rPr>
          <w:rFonts w:ascii="Poor Richard" w:hAnsi="Poor Richard" w:cs="Traditional Arabic" w:hint="cs"/>
          <w:sz w:val="32"/>
          <w:szCs w:val="32"/>
          <w:rtl/>
        </w:rPr>
        <w:t>م</w:t>
      </w:r>
      <w:r w:rsidRPr="00E56532">
        <w:rPr>
          <w:rFonts w:ascii="Poor Richard" w:hAnsi="Poor Richard" w:cs="Traditional Arabic"/>
          <w:sz w:val="32"/>
          <w:szCs w:val="32"/>
          <w:rtl/>
        </w:rPr>
        <w:t xml:space="preserve"> من </w:t>
      </w:r>
      <w:r>
        <w:rPr>
          <w:rFonts w:ascii="Poor Richard" w:hAnsi="Poor Richard" w:cs="Traditional Arabic" w:hint="cs"/>
          <w:sz w:val="32"/>
          <w:szCs w:val="32"/>
          <w:rtl/>
        </w:rPr>
        <w:t>ت</w:t>
      </w:r>
      <w:r>
        <w:rPr>
          <w:rFonts w:ascii="Poor Richard" w:hAnsi="Poor Richard" w:cs="Traditional Arabic"/>
          <w:sz w:val="32"/>
          <w:szCs w:val="32"/>
          <w:rtl/>
        </w:rPr>
        <w:t>أخذ</w:t>
      </w:r>
      <w:r w:rsidRPr="00E56532">
        <w:rPr>
          <w:rFonts w:ascii="Poor Richard" w:hAnsi="Poor Richard" w:cs="Traditional Arabic"/>
          <w:sz w:val="32"/>
          <w:szCs w:val="32"/>
          <w:rtl/>
        </w:rPr>
        <w:t>ه إلى ثدي</w:t>
      </w:r>
      <w:r>
        <w:rPr>
          <w:rFonts w:ascii="Poor Richard" w:hAnsi="Poor Richard" w:cs="Traditional Arabic" w:hint="cs"/>
          <w:sz w:val="32"/>
          <w:szCs w:val="32"/>
          <w:rtl/>
        </w:rPr>
        <w:t>ي</w:t>
      </w:r>
      <w:r w:rsidRPr="00E56532">
        <w:rPr>
          <w:rFonts w:ascii="Poor Richard" w:hAnsi="Poor Richard" w:cs="Traditional Arabic"/>
          <w:sz w:val="32"/>
          <w:szCs w:val="32"/>
          <w:rtl/>
        </w:rPr>
        <w:t>ه</w:t>
      </w:r>
      <w:r>
        <w:rPr>
          <w:rFonts w:ascii="Poor Richard" w:hAnsi="Poor Richard" w:cs="Traditional Arabic" w:hint="cs"/>
          <w:sz w:val="32"/>
          <w:szCs w:val="32"/>
          <w:rtl/>
        </w:rPr>
        <w:t xml:space="preserve"> </w:t>
      </w:r>
      <w:r w:rsidRPr="00E56532">
        <w:rPr>
          <w:rFonts w:ascii="Poor Richard" w:hAnsi="Poor Richard" w:cs="Traditional Arabic"/>
          <w:sz w:val="32"/>
          <w:szCs w:val="32"/>
          <w:rtl/>
        </w:rPr>
        <w:t xml:space="preserve">، ومنهم من </w:t>
      </w:r>
      <w:r>
        <w:rPr>
          <w:rFonts w:ascii="Poor Richard" w:hAnsi="Poor Richard" w:cs="Traditional Arabic" w:hint="cs"/>
          <w:sz w:val="32"/>
          <w:szCs w:val="32"/>
          <w:rtl/>
        </w:rPr>
        <w:t>ت</w:t>
      </w:r>
      <w:r>
        <w:rPr>
          <w:rFonts w:ascii="Poor Richard" w:hAnsi="Poor Richard" w:cs="Traditional Arabic"/>
          <w:sz w:val="32"/>
          <w:szCs w:val="32"/>
          <w:rtl/>
        </w:rPr>
        <w:t>أخذ</w:t>
      </w:r>
      <w:r w:rsidRPr="00E56532">
        <w:rPr>
          <w:rFonts w:ascii="Poor Richard" w:hAnsi="Poor Richard" w:cs="Traditional Arabic"/>
          <w:sz w:val="32"/>
          <w:szCs w:val="32"/>
          <w:rtl/>
        </w:rPr>
        <w:t>ه إلى عنقه</w:t>
      </w:r>
      <w:r>
        <w:rPr>
          <w:rFonts w:ascii="Poor Richard" w:hAnsi="Poor Richard" w:cs="Traditional Arabic" w:hint="cs"/>
          <w:sz w:val="32"/>
          <w:szCs w:val="32"/>
          <w:rtl/>
        </w:rPr>
        <w:t>، وأنها لا تغشى الوجوه ومواضع السجود.</w:t>
      </w:r>
    </w:p>
    <w:p w:rsidR="007C24A6" w:rsidRPr="00201516" w:rsidRDefault="007C24A6" w:rsidP="007C24A6">
      <w:pPr>
        <w:spacing w:after="160"/>
        <w:jc w:val="both"/>
        <w:rPr>
          <w:rFonts w:cs="Traditional Arabic"/>
          <w:sz w:val="32"/>
          <w:szCs w:val="32"/>
          <w:rtl/>
        </w:rPr>
      </w:pPr>
      <w:r>
        <w:rPr>
          <w:rFonts w:ascii="Poor Richard" w:hAnsi="Poor Richard" w:cs="Traditional Arabic" w:hint="cs"/>
          <w:sz w:val="32"/>
          <w:szCs w:val="32"/>
          <w:rtl/>
        </w:rPr>
        <w:t xml:space="preserve">       وورد في </w:t>
      </w:r>
      <w:r w:rsidRPr="00201516">
        <w:rPr>
          <w:rFonts w:cs="Traditional Arabic" w:hint="cs"/>
          <w:sz w:val="32"/>
          <w:szCs w:val="32"/>
          <w:rtl/>
        </w:rPr>
        <w:t xml:space="preserve">بعض عذاب أهل المعاصي </w:t>
      </w:r>
      <w:r w:rsidRPr="00201516">
        <w:rPr>
          <w:rFonts w:cs="Traditional Arabic"/>
          <w:sz w:val="32"/>
          <w:szCs w:val="32"/>
          <w:rtl/>
        </w:rPr>
        <w:t>ق</w:t>
      </w:r>
      <w:r w:rsidRPr="00201516">
        <w:rPr>
          <w:rFonts w:cs="Traditional Arabic" w:hint="cs"/>
          <w:sz w:val="32"/>
          <w:szCs w:val="32"/>
          <w:rtl/>
        </w:rPr>
        <w:t>و</w:t>
      </w:r>
      <w:r w:rsidRPr="00201516">
        <w:rPr>
          <w:rFonts w:cs="Traditional Arabic"/>
          <w:sz w:val="32"/>
          <w:szCs w:val="32"/>
          <w:rtl/>
        </w:rPr>
        <w:t>ل</w:t>
      </w:r>
      <w:r w:rsidRPr="00201516">
        <w:rPr>
          <w:rFonts w:cs="Traditional Arabic" w:hint="cs"/>
          <w:sz w:val="32"/>
          <w:szCs w:val="32"/>
          <w:rtl/>
        </w:rPr>
        <w:t xml:space="preserve"> الله</w:t>
      </w:r>
      <w:r w:rsidRPr="00201516">
        <w:rPr>
          <w:rFonts w:cs="Traditional Arabic"/>
          <w:sz w:val="32"/>
          <w:szCs w:val="32"/>
          <w:rtl/>
        </w:rPr>
        <w:t xml:space="preserve"> تعالى</w:t>
      </w:r>
      <w:r w:rsidRPr="00201516">
        <w:rPr>
          <w:rFonts w:cs="Traditional Arabic" w:hint="cs"/>
          <w:sz w:val="32"/>
          <w:szCs w:val="32"/>
          <w:rtl/>
        </w:rPr>
        <w:t xml:space="preserve"> ((</w:t>
      </w:r>
      <w:r w:rsidRPr="00201516">
        <w:rPr>
          <w:rFonts w:cs="Traditional Arabic"/>
          <w:sz w:val="32"/>
          <w:szCs w:val="32"/>
          <w:rtl/>
        </w:rPr>
        <w:t xml:space="preserve">إِنَّ الَّذِينَ يَأْكُلُونَ أَمْوَالَ الْيَتَامَى ظُلْمًا إِنَّمَا يَأْكُلُونَ </w:t>
      </w:r>
      <w:r w:rsidRPr="00201516">
        <w:rPr>
          <w:rFonts w:cs="Traditional Arabic"/>
          <w:i/>
          <w:iCs/>
          <w:sz w:val="32"/>
          <w:szCs w:val="32"/>
          <w:rtl/>
        </w:rPr>
        <w:t>فِي بُطُونِهِمْ</w:t>
      </w:r>
      <w:r w:rsidRPr="00201516">
        <w:rPr>
          <w:rFonts w:cs="Traditional Arabic"/>
          <w:sz w:val="32"/>
          <w:szCs w:val="32"/>
          <w:rtl/>
        </w:rPr>
        <w:t xml:space="preserve"> نَارًا وَسَيَصْلَوْنَ سَعِيرًا</w:t>
      </w:r>
      <w:r w:rsidRPr="00201516">
        <w:rPr>
          <w:rFonts w:cs="Traditional Arabic" w:hint="cs"/>
          <w:sz w:val="32"/>
          <w:szCs w:val="32"/>
          <w:rtl/>
        </w:rPr>
        <w:t>.)) ومن ذلك حديث</w:t>
      </w:r>
      <w:r w:rsidRPr="00201516">
        <w:rPr>
          <w:rFonts w:cs="Traditional Arabic"/>
          <w:sz w:val="32"/>
          <w:szCs w:val="32"/>
          <w:rtl/>
        </w:rPr>
        <w:t xml:space="preserve"> جَابِرٍ </w:t>
      </w:r>
      <w:r w:rsidRPr="00201516">
        <w:rPr>
          <w:rFonts w:cs="Traditional Arabic" w:hint="cs"/>
          <w:sz w:val="32"/>
          <w:szCs w:val="32"/>
          <w:rtl/>
        </w:rPr>
        <w:t>أن</w:t>
      </w:r>
      <w:r w:rsidRPr="00201516">
        <w:rPr>
          <w:rFonts w:cs="Traditional Arabic"/>
          <w:sz w:val="32"/>
          <w:szCs w:val="32"/>
          <w:rtl/>
        </w:rPr>
        <w:t xml:space="preserve"> رَسُولُ اللَّهِ صلى الله عليه وسلم</w:t>
      </w:r>
      <w:r w:rsidRPr="00201516">
        <w:rPr>
          <w:rFonts w:cs="Traditional Arabic" w:hint="cs"/>
          <w:sz w:val="32"/>
          <w:szCs w:val="32"/>
          <w:rtl/>
        </w:rPr>
        <w:t xml:space="preserve"> قال:</w:t>
      </w:r>
      <w:r w:rsidRPr="00201516">
        <w:rPr>
          <w:rFonts w:cs="Traditional Arabic"/>
          <w:sz w:val="32"/>
          <w:szCs w:val="32"/>
          <w:rtl/>
        </w:rPr>
        <w:t xml:space="preserve"> « كُلُّ مُسْكِرٍ حَرَامٌ</w:t>
      </w:r>
      <w:r>
        <w:rPr>
          <w:rFonts w:cs="Traditional Arabic" w:hint="cs"/>
          <w:sz w:val="32"/>
          <w:szCs w:val="32"/>
          <w:rtl/>
        </w:rPr>
        <w:t>،</w:t>
      </w:r>
      <w:r w:rsidRPr="00201516">
        <w:rPr>
          <w:rFonts w:cs="Traditional Arabic"/>
          <w:sz w:val="32"/>
          <w:szCs w:val="32"/>
          <w:rtl/>
        </w:rPr>
        <w:t xml:space="preserve"> إِنَّ عَلَى اللَّهِ عَزَّ وَجَلَّ عَهْدًا لِمَنْ يَشْرَبُ الْمُسْكِرَ أَنْ يَسْقِيَهُ مِنْ طِينَةِ الْخَبَالِ ». قَالُوا يَا رَسُولَ اللَّهِ وَمَا طِينَةُ الْخَبَالِ قَالَ « عَرَقُ أَهْلِ النَّارِ أَوْ عُصَارَةُ أَهْلِ النَّارِ </w:t>
      </w:r>
      <w:r w:rsidRPr="00201516">
        <w:rPr>
          <w:rFonts w:cs="Traditional Arabic" w:hint="cs"/>
          <w:sz w:val="32"/>
          <w:szCs w:val="32"/>
          <w:rtl/>
        </w:rPr>
        <w:t>.</w:t>
      </w:r>
      <w:r w:rsidRPr="00201516">
        <w:rPr>
          <w:rFonts w:cs="Traditional Arabic"/>
          <w:sz w:val="32"/>
          <w:szCs w:val="32"/>
          <w:rtl/>
        </w:rPr>
        <w:t xml:space="preserve"> صحيح مسلم</w:t>
      </w:r>
      <w:r w:rsidRPr="00201516">
        <w:rPr>
          <w:rFonts w:cs="Traditional Arabic" w:hint="cs"/>
          <w:sz w:val="32"/>
          <w:szCs w:val="32"/>
          <w:rtl/>
        </w:rPr>
        <w:t>. وورد أيضا حديث</w:t>
      </w:r>
      <w:r w:rsidRPr="00201516">
        <w:rPr>
          <w:rFonts w:cs="Traditional Arabic"/>
          <w:sz w:val="32"/>
          <w:szCs w:val="32"/>
          <w:rtl/>
        </w:rPr>
        <w:t xml:space="preserve"> </w:t>
      </w:r>
      <w:r w:rsidRPr="00201516">
        <w:rPr>
          <w:rFonts w:cs="Traditional Arabic"/>
          <w:sz w:val="32"/>
          <w:szCs w:val="32"/>
          <w:rtl/>
        </w:rPr>
        <w:lastRenderedPageBreak/>
        <w:t xml:space="preserve">عمرو بن شعيب عن أبيه عن جده عن النبي صلى الله عليه و آله وسلم </w:t>
      </w:r>
      <w:r w:rsidRPr="00201516">
        <w:rPr>
          <w:rFonts w:cs="Traditional Arabic" w:hint="cs"/>
          <w:sz w:val="32"/>
          <w:szCs w:val="32"/>
          <w:rtl/>
        </w:rPr>
        <w:t>قال</w:t>
      </w:r>
      <w:r w:rsidRPr="00201516">
        <w:rPr>
          <w:rFonts w:cs="Traditional Arabic"/>
          <w:sz w:val="32"/>
          <w:szCs w:val="32"/>
          <w:rtl/>
        </w:rPr>
        <w:t xml:space="preserve">: </w:t>
      </w:r>
      <w:r w:rsidRPr="00201516">
        <w:rPr>
          <w:rFonts w:cs="Traditional Arabic" w:hint="cs"/>
          <w:sz w:val="32"/>
          <w:szCs w:val="32"/>
          <w:rtl/>
        </w:rPr>
        <w:t>((</w:t>
      </w:r>
      <w:r w:rsidRPr="00201516">
        <w:rPr>
          <w:rFonts w:cs="Traditional Arabic"/>
          <w:sz w:val="32"/>
          <w:szCs w:val="32"/>
          <w:rtl/>
        </w:rPr>
        <w:t>يحشر المتكبرون يوم القيامة أمثال الذر في صورة الناس يعلوهم كل شيء من الصغار حتى يدخلوا سجنا في جهنم يقال له</w:t>
      </w:r>
      <w:r w:rsidRPr="00201516">
        <w:rPr>
          <w:rFonts w:cs="Traditional Arabic" w:hint="cs"/>
          <w:sz w:val="32"/>
          <w:szCs w:val="32"/>
          <w:rtl/>
        </w:rPr>
        <w:t xml:space="preserve"> </w:t>
      </w:r>
      <w:r w:rsidRPr="00201516">
        <w:rPr>
          <w:rFonts w:cs="Traditional Arabic"/>
          <w:sz w:val="32"/>
          <w:szCs w:val="32"/>
          <w:rtl/>
        </w:rPr>
        <w:t>بولس تعلوهم نار الأنيار يسقون من طين الخبال عصارة أهل النار</w:t>
      </w:r>
      <w:r w:rsidRPr="00201516">
        <w:rPr>
          <w:rFonts w:cs="Traditional Arabic" w:hint="cs"/>
          <w:sz w:val="32"/>
          <w:szCs w:val="32"/>
          <w:rtl/>
        </w:rPr>
        <w:t>.))</w:t>
      </w:r>
      <w:r w:rsidRPr="00201516">
        <w:rPr>
          <w:rFonts w:cs="Traditional Arabic"/>
          <w:sz w:val="32"/>
          <w:szCs w:val="32"/>
          <w:rtl/>
        </w:rPr>
        <w:t xml:space="preserve"> خرجه الإمام أحمد والترمذي</w:t>
      </w:r>
      <w:r w:rsidRPr="00201516">
        <w:rPr>
          <w:rFonts w:cs="Traditional Arabic" w:hint="cs"/>
          <w:sz w:val="32"/>
          <w:szCs w:val="32"/>
          <w:rtl/>
        </w:rPr>
        <w:t>،</w:t>
      </w:r>
      <w:r w:rsidRPr="00201516">
        <w:rPr>
          <w:rFonts w:cs="Traditional Arabic"/>
          <w:sz w:val="32"/>
          <w:szCs w:val="32"/>
          <w:rtl/>
        </w:rPr>
        <w:t xml:space="preserve"> </w:t>
      </w:r>
      <w:r w:rsidRPr="00201516">
        <w:rPr>
          <w:rFonts w:cs="Traditional Arabic" w:hint="cs"/>
          <w:sz w:val="32"/>
          <w:szCs w:val="32"/>
          <w:rtl/>
        </w:rPr>
        <w:t>و</w:t>
      </w:r>
      <w:r w:rsidRPr="00201516">
        <w:rPr>
          <w:rFonts w:cs="Traditional Arabic"/>
          <w:sz w:val="32"/>
          <w:szCs w:val="32"/>
          <w:rtl/>
        </w:rPr>
        <w:t xml:space="preserve">عَنْ أَبِى هُرَيْرَةَ عَنِ النَّبِىِّ صلى الله عليه وسلم قَالَ </w:t>
      </w:r>
      <w:r w:rsidRPr="00201516">
        <w:rPr>
          <w:rFonts w:cs="Traditional Arabic" w:hint="cs"/>
          <w:sz w:val="32"/>
          <w:szCs w:val="32"/>
          <w:rtl/>
        </w:rPr>
        <w:t>((</w:t>
      </w:r>
      <w:r w:rsidRPr="00201516">
        <w:rPr>
          <w:rFonts w:cs="Traditional Arabic"/>
          <w:sz w:val="32"/>
          <w:szCs w:val="32"/>
          <w:rtl/>
        </w:rPr>
        <w:t>مَا أَسْفَلَ مِنَ الْكَعْبَيْنِ مِنَ الإِزَارِ فَفِى النَّارِ</w:t>
      </w:r>
      <w:r w:rsidRPr="00201516">
        <w:rPr>
          <w:rFonts w:cs="Traditional Arabic" w:hint="cs"/>
          <w:sz w:val="32"/>
          <w:szCs w:val="32"/>
          <w:rtl/>
        </w:rPr>
        <w:t>.))</w:t>
      </w:r>
      <w:r w:rsidRPr="00201516">
        <w:rPr>
          <w:rFonts w:cs="Traditional Arabic"/>
          <w:sz w:val="32"/>
          <w:szCs w:val="32"/>
          <w:rtl/>
        </w:rPr>
        <w:t xml:space="preserve"> </w:t>
      </w:r>
      <w:r w:rsidRPr="00201516">
        <w:rPr>
          <w:rFonts w:cs="Traditional Arabic" w:hint="cs"/>
          <w:sz w:val="32"/>
          <w:szCs w:val="32"/>
          <w:rtl/>
        </w:rPr>
        <w:t xml:space="preserve"> رواه البخاري، </w:t>
      </w:r>
      <w:r w:rsidRPr="00201516">
        <w:rPr>
          <w:rFonts w:cs="Traditional Arabic"/>
          <w:sz w:val="32"/>
          <w:szCs w:val="32"/>
          <w:rtl/>
        </w:rPr>
        <w:t>وعَنْ أَبِى هُرَيْرَةَ قَالَ قَالَ رَسُولُ اللَّهِ صلى الله عليه وسلم مَنَ قَتَلَ نَفْسَهُ بِحَدِيدَةٍ فَحَدِيدَتُهُ فِى يَدِهِ يَتَوَجَّأُ بِهَا فِى بَطْنِهِ فِى نَارِ جَهَنَّمَ خَالِدًا مُخَلَّدًا فِيهَا أَبَدًا وَمَنْ شَرِبَ سَمًّا فَقَتَلَ نَفْسَهُ فَهُوَ يَتَحَسَّاهُ فِى نَارِ جَهَنَّمَ خَالِدًا مُخَلَّدًا فِيهَا أَبَدًا وَمَنْ تَرَدَّى مِنْ جَبَلٍ فَقَتَلَ نَفْسَهُ فَهُوَ يَتَرَدَّى فِى نَارِ جَهَنَّمَ خَالِدًا مُخَلَّدًا فِيهَا أَبَدًا</w:t>
      </w:r>
      <w:r w:rsidRPr="00201516">
        <w:rPr>
          <w:rFonts w:cs="Traditional Arabic" w:hint="cs"/>
          <w:sz w:val="32"/>
          <w:szCs w:val="32"/>
          <w:rtl/>
        </w:rPr>
        <w:t>. رواه</w:t>
      </w:r>
      <w:r w:rsidRPr="00201516">
        <w:rPr>
          <w:rFonts w:cs="Traditional Arabic"/>
          <w:sz w:val="32"/>
          <w:szCs w:val="32"/>
          <w:rtl/>
        </w:rPr>
        <w:t xml:space="preserve"> مسلم</w:t>
      </w:r>
      <w:r w:rsidRPr="00201516">
        <w:rPr>
          <w:rFonts w:cs="Traditional Arabic" w:hint="cs"/>
          <w:sz w:val="32"/>
          <w:szCs w:val="32"/>
          <w:rtl/>
        </w:rPr>
        <w:t>، و</w:t>
      </w:r>
      <w:r w:rsidRPr="00201516">
        <w:rPr>
          <w:rFonts w:cs="Traditional Arabic"/>
          <w:sz w:val="32"/>
          <w:szCs w:val="32"/>
          <w:rtl/>
        </w:rPr>
        <w:t>عَنْ أُسَامَةَ بْنِ زَيْدٍ قَالَ سَمِعْتُ رَسُولَ اللَّهِ صلى الله عليه وسلم يَقُولُ « يُؤْتَى بِالرَّجُلِ يَوْمَ الْقِيَامَةِ فَيُلْقَى فِى النَّارِ فَتَنْدَلِقُ أَقْتَابُ بَطْنِهِ فَيَدُورُ بِهَا كَمَا يَدُورُ الْحِمَارُ بِالرَّحَى فَيَجْتَمِعُ إِلَيْهِ أَهْلُ النَّارِ فَيَقُولُونَ يَا فُلاَنُ مَا لَكَ أَلَمْ تَكُنْ تَأْمُرُ بِالْمَعْرُوفِ وَتَنْهَى عَنِ الْمُنْكَرِ فَيَقُولُ بَلَى قَدْ كُنْتُ آمُرُ بِالْمَعْرُوفِ وَلاَ آتِيهِ وَأَنْهَى عَنِ الْمُنْكَرِ وَآتِيهِ »</w:t>
      </w:r>
      <w:r w:rsidRPr="00201516">
        <w:rPr>
          <w:rFonts w:cs="Traditional Arabic" w:hint="cs"/>
          <w:sz w:val="32"/>
          <w:szCs w:val="32"/>
          <w:rtl/>
        </w:rPr>
        <w:t xml:space="preserve"> </w:t>
      </w:r>
      <w:r w:rsidRPr="00201516">
        <w:rPr>
          <w:rFonts w:cs="Traditional Arabic"/>
          <w:sz w:val="32"/>
          <w:szCs w:val="32"/>
          <w:rtl/>
        </w:rPr>
        <w:t>.</w:t>
      </w:r>
      <w:r w:rsidRPr="00201516">
        <w:rPr>
          <w:rFonts w:cs="Traditional Arabic" w:hint="cs"/>
          <w:sz w:val="32"/>
          <w:szCs w:val="32"/>
          <w:rtl/>
        </w:rPr>
        <w:t xml:space="preserve"> </w:t>
      </w:r>
      <w:r w:rsidRPr="00201516">
        <w:rPr>
          <w:rFonts w:cs="Traditional Arabic"/>
          <w:sz w:val="32"/>
          <w:szCs w:val="32"/>
          <w:rtl/>
        </w:rPr>
        <w:t>صحيح مسلم</w:t>
      </w:r>
      <w:r w:rsidRPr="00201516">
        <w:rPr>
          <w:rFonts w:cs="Traditional Arabic" w:hint="cs"/>
          <w:sz w:val="32"/>
          <w:szCs w:val="32"/>
          <w:rtl/>
        </w:rPr>
        <w:t xml:space="preserve">. </w:t>
      </w:r>
      <w:r w:rsidRPr="00201516">
        <w:rPr>
          <w:rFonts w:cs="Traditional Arabic"/>
          <w:sz w:val="32"/>
          <w:szCs w:val="32"/>
          <w:rtl/>
        </w:rPr>
        <w:t>الأَقتاب : جمع القتب وهو الأمعاء</w:t>
      </w:r>
      <w:r w:rsidRPr="00201516">
        <w:rPr>
          <w:rFonts w:cs="Traditional Arabic" w:hint="cs"/>
          <w:sz w:val="32"/>
          <w:szCs w:val="32"/>
          <w:rtl/>
        </w:rPr>
        <w:t xml:space="preserve"> </w:t>
      </w:r>
      <w:r w:rsidRPr="00201516">
        <w:rPr>
          <w:rFonts w:cs="Traditional Arabic"/>
          <w:sz w:val="32"/>
          <w:szCs w:val="32"/>
          <w:rtl/>
        </w:rPr>
        <w:t>.</w:t>
      </w:r>
    </w:p>
    <w:p w:rsidR="007C24A6" w:rsidRPr="00201516" w:rsidRDefault="007C24A6" w:rsidP="007C24A6">
      <w:pPr>
        <w:autoSpaceDE w:val="0"/>
        <w:autoSpaceDN w:val="0"/>
        <w:adjustRightInd w:val="0"/>
        <w:jc w:val="both"/>
        <w:rPr>
          <w:rFonts w:cs="Traditional Arabic"/>
          <w:sz w:val="32"/>
          <w:szCs w:val="32"/>
          <w:rtl/>
        </w:rPr>
      </w:pPr>
      <w:r w:rsidRPr="00201516">
        <w:rPr>
          <w:rFonts w:cs="Traditional Arabic" w:hint="cs"/>
          <w:sz w:val="32"/>
          <w:szCs w:val="32"/>
          <w:rtl/>
        </w:rPr>
        <w:t xml:space="preserve">     </w:t>
      </w:r>
      <w:r w:rsidRPr="00201516">
        <w:rPr>
          <w:rFonts w:cs="Traditional Arabic"/>
          <w:sz w:val="32"/>
          <w:szCs w:val="32"/>
          <w:rtl/>
        </w:rPr>
        <w:t>و</w:t>
      </w:r>
      <w:r w:rsidRPr="00201516">
        <w:rPr>
          <w:rFonts w:cs="Traditional Arabic" w:hint="cs"/>
          <w:sz w:val="32"/>
          <w:szCs w:val="32"/>
          <w:rtl/>
        </w:rPr>
        <w:t>روى</w:t>
      </w:r>
      <w:r w:rsidRPr="00201516">
        <w:rPr>
          <w:rFonts w:cs="Traditional Arabic"/>
          <w:sz w:val="32"/>
          <w:szCs w:val="32"/>
          <w:rtl/>
        </w:rPr>
        <w:t xml:space="preserve"> </w:t>
      </w:r>
      <w:r w:rsidRPr="00201516">
        <w:rPr>
          <w:rFonts w:cs="Traditional Arabic" w:hint="cs"/>
          <w:sz w:val="32"/>
          <w:szCs w:val="32"/>
          <w:rtl/>
        </w:rPr>
        <w:t xml:space="preserve">الإمام </w:t>
      </w:r>
      <w:r w:rsidRPr="00201516">
        <w:rPr>
          <w:rFonts w:cs="Traditional Arabic"/>
          <w:sz w:val="32"/>
          <w:szCs w:val="32"/>
          <w:rtl/>
        </w:rPr>
        <w:t xml:space="preserve">أحمد و الترمذي و ابن ماجه </w:t>
      </w:r>
      <w:r w:rsidRPr="00201516">
        <w:rPr>
          <w:rFonts w:cs="Traditional Arabic" w:hint="cs"/>
          <w:sz w:val="32"/>
          <w:szCs w:val="32"/>
          <w:rtl/>
        </w:rPr>
        <w:t xml:space="preserve">عن </w:t>
      </w:r>
      <w:r w:rsidRPr="00201516">
        <w:rPr>
          <w:rFonts w:cs="Traditional Arabic"/>
          <w:sz w:val="32"/>
          <w:szCs w:val="32"/>
          <w:rtl/>
        </w:rPr>
        <w:t xml:space="preserve">أبي هريرة عن النبي صلى الله عليه و آله وسلم قال: </w:t>
      </w:r>
      <w:r w:rsidRPr="00201516">
        <w:rPr>
          <w:rFonts w:cs="Traditional Arabic" w:hint="cs"/>
          <w:sz w:val="32"/>
          <w:szCs w:val="32"/>
          <w:rtl/>
        </w:rPr>
        <w:t>((</w:t>
      </w:r>
      <w:r w:rsidRPr="00201516">
        <w:rPr>
          <w:rFonts w:cs="Traditional Arabic"/>
          <w:sz w:val="32"/>
          <w:szCs w:val="32"/>
          <w:rtl/>
        </w:rPr>
        <w:t>إن الرجل ليتكلم بالكلمة لا يرى بها باسا يهوي بها في النار سبعين خريفا</w:t>
      </w:r>
      <w:r w:rsidRPr="00201516">
        <w:rPr>
          <w:rFonts w:cs="Traditional Arabic" w:hint="cs"/>
          <w:sz w:val="32"/>
          <w:szCs w:val="32"/>
          <w:rtl/>
        </w:rPr>
        <w:t>.)) و</w:t>
      </w:r>
      <w:r w:rsidRPr="00201516">
        <w:rPr>
          <w:rFonts w:cs="Traditional Arabic"/>
          <w:sz w:val="32"/>
          <w:szCs w:val="32"/>
          <w:rtl/>
        </w:rPr>
        <w:t xml:space="preserve">في سنن أبي داود عن عمار عن النبي صلى الله عليه و آله وسلم قال: </w:t>
      </w:r>
      <w:r w:rsidRPr="00201516">
        <w:rPr>
          <w:rFonts w:cs="Traditional Arabic" w:hint="cs"/>
          <w:sz w:val="32"/>
          <w:szCs w:val="32"/>
          <w:rtl/>
        </w:rPr>
        <w:t>((</w:t>
      </w:r>
      <w:r w:rsidRPr="00201516">
        <w:rPr>
          <w:rFonts w:cs="Traditional Arabic"/>
          <w:sz w:val="32"/>
          <w:szCs w:val="32"/>
          <w:rtl/>
        </w:rPr>
        <w:t>من كان له وجهان في الدنيا كان له يوم القيامة لسانان من نار</w:t>
      </w:r>
      <w:r w:rsidRPr="00201516">
        <w:rPr>
          <w:rFonts w:cs="Traditional Arabic" w:hint="cs"/>
          <w:sz w:val="32"/>
          <w:szCs w:val="32"/>
          <w:rtl/>
        </w:rPr>
        <w:t>.)) وفي سنن</w:t>
      </w:r>
      <w:r w:rsidRPr="00201516">
        <w:rPr>
          <w:rFonts w:cs="Traditional Arabic"/>
          <w:sz w:val="32"/>
          <w:szCs w:val="32"/>
          <w:rtl/>
        </w:rPr>
        <w:t xml:space="preserve"> </w:t>
      </w:r>
      <w:r w:rsidRPr="00201516">
        <w:rPr>
          <w:rFonts w:cs="Traditional Arabic" w:hint="cs"/>
          <w:sz w:val="32"/>
          <w:szCs w:val="32"/>
          <w:rtl/>
        </w:rPr>
        <w:t>أبي</w:t>
      </w:r>
      <w:r w:rsidRPr="00201516">
        <w:rPr>
          <w:rFonts w:cs="Traditional Arabic"/>
          <w:sz w:val="32"/>
          <w:szCs w:val="32"/>
          <w:rtl/>
        </w:rPr>
        <w:t xml:space="preserve"> </w:t>
      </w:r>
      <w:r w:rsidRPr="00201516">
        <w:rPr>
          <w:rFonts w:cs="Traditional Arabic" w:hint="cs"/>
          <w:sz w:val="32"/>
          <w:szCs w:val="32"/>
          <w:rtl/>
        </w:rPr>
        <w:t>داود</w:t>
      </w:r>
      <w:r w:rsidRPr="00201516">
        <w:rPr>
          <w:rFonts w:cs="Traditional Arabic"/>
          <w:sz w:val="32"/>
          <w:szCs w:val="32"/>
          <w:rtl/>
        </w:rPr>
        <w:t xml:space="preserve"> </w:t>
      </w:r>
      <w:r w:rsidRPr="00201516">
        <w:rPr>
          <w:rFonts w:cs="Traditional Arabic" w:hint="cs"/>
          <w:sz w:val="32"/>
          <w:szCs w:val="32"/>
          <w:rtl/>
        </w:rPr>
        <w:t>عن</w:t>
      </w:r>
      <w:r w:rsidRPr="00201516">
        <w:rPr>
          <w:rFonts w:cs="Traditional Arabic"/>
          <w:sz w:val="32"/>
          <w:szCs w:val="32"/>
          <w:rtl/>
        </w:rPr>
        <w:t xml:space="preserve"> </w:t>
      </w:r>
      <w:r w:rsidRPr="00201516">
        <w:rPr>
          <w:rFonts w:cs="Traditional Arabic" w:hint="cs"/>
          <w:sz w:val="32"/>
          <w:szCs w:val="32"/>
          <w:rtl/>
        </w:rPr>
        <w:t>أبي</w:t>
      </w:r>
      <w:r w:rsidRPr="00201516">
        <w:rPr>
          <w:rFonts w:cs="Traditional Arabic"/>
          <w:sz w:val="32"/>
          <w:szCs w:val="32"/>
          <w:rtl/>
        </w:rPr>
        <w:t xml:space="preserve"> </w:t>
      </w:r>
      <w:r w:rsidRPr="00201516">
        <w:rPr>
          <w:rFonts w:cs="Traditional Arabic" w:hint="cs"/>
          <w:sz w:val="32"/>
          <w:szCs w:val="32"/>
          <w:rtl/>
        </w:rPr>
        <w:t>هريرة</w:t>
      </w:r>
      <w:r w:rsidRPr="00201516">
        <w:rPr>
          <w:rFonts w:cs="Traditional Arabic"/>
          <w:sz w:val="32"/>
          <w:szCs w:val="32"/>
          <w:rtl/>
        </w:rPr>
        <w:t xml:space="preserve"> </w:t>
      </w:r>
      <w:r w:rsidRPr="00201516">
        <w:rPr>
          <w:rFonts w:cs="Traditional Arabic" w:hint="cs"/>
          <w:sz w:val="32"/>
          <w:szCs w:val="32"/>
          <w:rtl/>
        </w:rPr>
        <w:t>قال</w:t>
      </w:r>
      <w:r w:rsidRPr="00201516">
        <w:rPr>
          <w:rFonts w:cs="Traditional Arabic"/>
          <w:sz w:val="32"/>
          <w:szCs w:val="32"/>
          <w:rtl/>
        </w:rPr>
        <w:t xml:space="preserve"> </w:t>
      </w:r>
      <w:r w:rsidRPr="00201516">
        <w:rPr>
          <w:rFonts w:cs="Traditional Arabic" w:hint="cs"/>
          <w:sz w:val="32"/>
          <w:szCs w:val="32"/>
          <w:rtl/>
        </w:rPr>
        <w:t>قال</w:t>
      </w:r>
      <w:r w:rsidRPr="00201516">
        <w:rPr>
          <w:rFonts w:cs="Traditional Arabic"/>
          <w:sz w:val="32"/>
          <w:szCs w:val="32"/>
          <w:rtl/>
        </w:rPr>
        <w:t xml:space="preserve"> </w:t>
      </w:r>
      <w:r w:rsidRPr="00201516">
        <w:rPr>
          <w:rFonts w:cs="Traditional Arabic" w:hint="cs"/>
          <w:sz w:val="32"/>
          <w:szCs w:val="32"/>
          <w:rtl/>
        </w:rPr>
        <w:t>رسول</w:t>
      </w:r>
      <w:r w:rsidRPr="00201516">
        <w:rPr>
          <w:rFonts w:cs="Traditional Arabic"/>
          <w:sz w:val="32"/>
          <w:szCs w:val="32"/>
          <w:rtl/>
        </w:rPr>
        <w:t xml:space="preserve"> </w:t>
      </w:r>
      <w:r w:rsidRPr="00201516">
        <w:rPr>
          <w:rFonts w:cs="Traditional Arabic" w:hint="cs"/>
          <w:sz w:val="32"/>
          <w:szCs w:val="32"/>
          <w:rtl/>
        </w:rPr>
        <w:t>الله</w:t>
      </w:r>
      <w:r w:rsidRPr="00201516">
        <w:rPr>
          <w:rFonts w:cs="Traditional Arabic"/>
          <w:sz w:val="32"/>
          <w:szCs w:val="32"/>
          <w:rtl/>
        </w:rPr>
        <w:t xml:space="preserve"> </w:t>
      </w:r>
      <w:r w:rsidRPr="00201516">
        <w:rPr>
          <w:rFonts w:cs="Traditional Arabic" w:hint="cs"/>
          <w:sz w:val="32"/>
          <w:szCs w:val="32"/>
          <w:rtl/>
        </w:rPr>
        <w:t>صلى</w:t>
      </w:r>
      <w:r w:rsidRPr="00201516">
        <w:rPr>
          <w:rFonts w:cs="Traditional Arabic"/>
          <w:sz w:val="32"/>
          <w:szCs w:val="32"/>
          <w:rtl/>
        </w:rPr>
        <w:t xml:space="preserve"> </w:t>
      </w:r>
      <w:r w:rsidRPr="00201516">
        <w:rPr>
          <w:rFonts w:cs="Traditional Arabic" w:hint="cs"/>
          <w:sz w:val="32"/>
          <w:szCs w:val="32"/>
          <w:rtl/>
        </w:rPr>
        <w:t>الله</w:t>
      </w:r>
      <w:r w:rsidRPr="00201516">
        <w:rPr>
          <w:rFonts w:cs="Traditional Arabic"/>
          <w:sz w:val="32"/>
          <w:szCs w:val="32"/>
          <w:rtl/>
        </w:rPr>
        <w:t xml:space="preserve"> </w:t>
      </w:r>
      <w:r w:rsidRPr="00201516">
        <w:rPr>
          <w:rFonts w:cs="Traditional Arabic" w:hint="cs"/>
          <w:sz w:val="32"/>
          <w:szCs w:val="32"/>
          <w:rtl/>
        </w:rPr>
        <w:t>عليه</w:t>
      </w:r>
      <w:r w:rsidRPr="00201516">
        <w:rPr>
          <w:rFonts w:cs="Traditional Arabic"/>
          <w:sz w:val="32"/>
          <w:szCs w:val="32"/>
          <w:rtl/>
        </w:rPr>
        <w:t xml:space="preserve"> </w:t>
      </w:r>
      <w:r w:rsidRPr="00201516">
        <w:rPr>
          <w:rFonts w:cs="Traditional Arabic" w:hint="cs"/>
          <w:sz w:val="32"/>
          <w:szCs w:val="32"/>
          <w:rtl/>
        </w:rPr>
        <w:t>وسلم</w:t>
      </w:r>
      <w:r w:rsidRPr="00201516">
        <w:rPr>
          <w:rFonts w:cs="Traditional Arabic"/>
          <w:sz w:val="32"/>
          <w:szCs w:val="32"/>
          <w:rtl/>
        </w:rPr>
        <w:t xml:space="preserve"> </w:t>
      </w:r>
      <w:r w:rsidRPr="00201516">
        <w:rPr>
          <w:rFonts w:cs="Traditional Arabic" w:hint="cs"/>
          <w:sz w:val="32"/>
          <w:szCs w:val="32"/>
          <w:rtl/>
        </w:rPr>
        <w:t>((من</w:t>
      </w:r>
      <w:r w:rsidRPr="00201516">
        <w:rPr>
          <w:rFonts w:cs="Traditional Arabic"/>
          <w:sz w:val="32"/>
          <w:szCs w:val="32"/>
          <w:rtl/>
        </w:rPr>
        <w:t xml:space="preserve"> </w:t>
      </w:r>
      <w:r w:rsidRPr="00201516">
        <w:rPr>
          <w:rFonts w:cs="Traditional Arabic" w:hint="cs"/>
          <w:sz w:val="32"/>
          <w:szCs w:val="32"/>
          <w:rtl/>
        </w:rPr>
        <w:t>سئل</w:t>
      </w:r>
      <w:r w:rsidRPr="00201516">
        <w:rPr>
          <w:rFonts w:cs="Traditional Arabic"/>
          <w:sz w:val="32"/>
          <w:szCs w:val="32"/>
          <w:rtl/>
        </w:rPr>
        <w:t xml:space="preserve"> </w:t>
      </w:r>
      <w:r w:rsidRPr="00201516">
        <w:rPr>
          <w:rFonts w:cs="Traditional Arabic" w:hint="cs"/>
          <w:sz w:val="32"/>
          <w:szCs w:val="32"/>
          <w:rtl/>
        </w:rPr>
        <w:t>عن</w:t>
      </w:r>
      <w:r w:rsidRPr="00201516">
        <w:rPr>
          <w:rFonts w:cs="Traditional Arabic"/>
          <w:sz w:val="32"/>
          <w:szCs w:val="32"/>
          <w:rtl/>
        </w:rPr>
        <w:t xml:space="preserve"> </w:t>
      </w:r>
      <w:r w:rsidRPr="00201516">
        <w:rPr>
          <w:rFonts w:cs="Traditional Arabic" w:hint="cs"/>
          <w:sz w:val="32"/>
          <w:szCs w:val="32"/>
          <w:rtl/>
        </w:rPr>
        <w:t>علم</w:t>
      </w:r>
      <w:r w:rsidRPr="00201516">
        <w:rPr>
          <w:rFonts w:cs="Traditional Arabic"/>
          <w:sz w:val="32"/>
          <w:szCs w:val="32"/>
          <w:rtl/>
        </w:rPr>
        <w:t xml:space="preserve"> </w:t>
      </w:r>
      <w:r w:rsidRPr="00201516">
        <w:rPr>
          <w:rFonts w:cs="Traditional Arabic" w:hint="cs"/>
          <w:sz w:val="32"/>
          <w:szCs w:val="32"/>
          <w:rtl/>
        </w:rPr>
        <w:t>فكتمه</w:t>
      </w:r>
      <w:r w:rsidRPr="00201516">
        <w:rPr>
          <w:rFonts w:cs="Traditional Arabic"/>
          <w:sz w:val="32"/>
          <w:szCs w:val="32"/>
          <w:rtl/>
        </w:rPr>
        <w:t xml:space="preserve"> </w:t>
      </w:r>
      <w:r w:rsidRPr="00201516">
        <w:rPr>
          <w:rFonts w:cs="Traditional Arabic" w:hint="cs"/>
          <w:sz w:val="32"/>
          <w:szCs w:val="32"/>
          <w:rtl/>
        </w:rPr>
        <w:t>ألجمه</w:t>
      </w:r>
      <w:r w:rsidRPr="00201516">
        <w:rPr>
          <w:rFonts w:cs="Traditional Arabic"/>
          <w:sz w:val="32"/>
          <w:szCs w:val="32"/>
          <w:rtl/>
        </w:rPr>
        <w:t xml:space="preserve"> </w:t>
      </w:r>
      <w:r w:rsidRPr="00201516">
        <w:rPr>
          <w:rFonts w:cs="Traditional Arabic" w:hint="cs"/>
          <w:sz w:val="32"/>
          <w:szCs w:val="32"/>
          <w:rtl/>
        </w:rPr>
        <w:t>الله</w:t>
      </w:r>
      <w:r w:rsidRPr="00201516">
        <w:rPr>
          <w:rFonts w:cs="Traditional Arabic"/>
          <w:sz w:val="32"/>
          <w:szCs w:val="32"/>
          <w:rtl/>
        </w:rPr>
        <w:t xml:space="preserve"> </w:t>
      </w:r>
      <w:r w:rsidRPr="00201516">
        <w:rPr>
          <w:rFonts w:cs="Traditional Arabic" w:hint="cs"/>
          <w:sz w:val="32"/>
          <w:szCs w:val="32"/>
          <w:rtl/>
        </w:rPr>
        <w:t>بلجام</w:t>
      </w:r>
      <w:r w:rsidRPr="00201516">
        <w:rPr>
          <w:rFonts w:cs="Traditional Arabic"/>
          <w:sz w:val="32"/>
          <w:szCs w:val="32"/>
          <w:rtl/>
        </w:rPr>
        <w:t xml:space="preserve"> </w:t>
      </w:r>
      <w:r w:rsidRPr="00201516">
        <w:rPr>
          <w:rFonts w:cs="Traditional Arabic" w:hint="cs"/>
          <w:sz w:val="32"/>
          <w:szCs w:val="32"/>
          <w:rtl/>
        </w:rPr>
        <w:t>من</w:t>
      </w:r>
      <w:r w:rsidRPr="00201516">
        <w:rPr>
          <w:rFonts w:cs="Traditional Arabic"/>
          <w:sz w:val="32"/>
          <w:szCs w:val="32"/>
          <w:rtl/>
        </w:rPr>
        <w:t xml:space="preserve"> </w:t>
      </w:r>
      <w:r w:rsidRPr="00201516">
        <w:rPr>
          <w:rFonts w:cs="Traditional Arabic" w:hint="cs"/>
          <w:sz w:val="32"/>
          <w:szCs w:val="32"/>
          <w:rtl/>
        </w:rPr>
        <w:t>نار</w:t>
      </w:r>
      <w:r w:rsidRPr="00201516">
        <w:rPr>
          <w:rFonts w:cs="Traditional Arabic"/>
          <w:sz w:val="32"/>
          <w:szCs w:val="32"/>
          <w:rtl/>
        </w:rPr>
        <w:t xml:space="preserve"> </w:t>
      </w:r>
      <w:r w:rsidRPr="00201516">
        <w:rPr>
          <w:rFonts w:cs="Traditional Arabic" w:hint="cs"/>
          <w:sz w:val="32"/>
          <w:szCs w:val="32"/>
          <w:rtl/>
        </w:rPr>
        <w:t>يوم</w:t>
      </w:r>
      <w:r w:rsidRPr="00201516">
        <w:rPr>
          <w:rFonts w:cs="Traditional Arabic"/>
          <w:sz w:val="32"/>
          <w:szCs w:val="32"/>
          <w:rtl/>
        </w:rPr>
        <w:t xml:space="preserve"> </w:t>
      </w:r>
      <w:r w:rsidRPr="00201516">
        <w:rPr>
          <w:rFonts w:cs="Traditional Arabic" w:hint="cs"/>
          <w:sz w:val="32"/>
          <w:szCs w:val="32"/>
          <w:rtl/>
        </w:rPr>
        <w:t>القيامة.))</w:t>
      </w:r>
      <w:r w:rsidRPr="00201516">
        <w:rPr>
          <w:rFonts w:cs="Traditional Arabic"/>
          <w:sz w:val="32"/>
          <w:szCs w:val="32"/>
          <w:rtl/>
        </w:rPr>
        <w:t xml:space="preserve"> </w:t>
      </w:r>
    </w:p>
    <w:p w:rsidR="007C24A6" w:rsidRPr="007C24A6" w:rsidRDefault="007C24A6" w:rsidP="007C24A6">
      <w:pPr>
        <w:pStyle w:val="2"/>
        <w:rPr>
          <w:rFonts w:hint="cs"/>
          <w:rtl/>
        </w:rPr>
      </w:pPr>
      <w:r w:rsidRPr="007C24A6">
        <w:rPr>
          <w:rFonts w:hint="cs"/>
          <w:rtl/>
        </w:rPr>
        <w:lastRenderedPageBreak/>
        <w:t xml:space="preserve">       </w:t>
      </w:r>
      <w:bookmarkStart w:id="22" w:name="_Toc78929465"/>
      <w:r w:rsidRPr="007C24A6">
        <w:rPr>
          <w:rFonts w:hint="cs"/>
          <w:rtl/>
        </w:rPr>
        <w:t>العذاب بالحبس فيما بعد النجاة من النار:</w:t>
      </w:r>
      <w:bookmarkEnd w:id="22"/>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أي </w:t>
      </w:r>
      <w:r w:rsidRPr="00305459">
        <w:rPr>
          <w:rFonts w:ascii="Poor Richard" w:hAnsi="Poor Richard" w:cs="Traditional Arabic" w:hint="cs"/>
          <w:sz w:val="32"/>
          <w:szCs w:val="32"/>
          <w:rtl/>
        </w:rPr>
        <w:t>قبل الإذن بدخول الجنة،</w:t>
      </w:r>
      <w:r>
        <w:rPr>
          <w:rFonts w:ascii="Poor Richard" w:hAnsi="Poor Richard" w:cs="Traditional Arabic" w:hint="cs"/>
          <w:sz w:val="32"/>
          <w:szCs w:val="32"/>
          <w:rtl/>
        </w:rPr>
        <w:t xml:space="preserve"> ويتراوح بين أربعين </w:t>
      </w:r>
      <w:r w:rsidRPr="00305459">
        <w:rPr>
          <w:rFonts w:ascii="Poor Richard" w:hAnsi="Poor Richard" w:cs="Traditional Arabic" w:hint="cs"/>
          <w:sz w:val="32"/>
          <w:szCs w:val="32"/>
          <w:rtl/>
        </w:rPr>
        <w:t xml:space="preserve">إلى خمسمائة </w:t>
      </w:r>
      <w:r>
        <w:rPr>
          <w:rFonts w:ascii="Poor Richard" w:hAnsi="Poor Richard" w:cs="Traditional Arabic" w:hint="cs"/>
          <w:sz w:val="32"/>
          <w:szCs w:val="32"/>
          <w:rtl/>
        </w:rPr>
        <w:t>سنة</w:t>
      </w:r>
      <w:r w:rsidRPr="0030545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بحسب </w:t>
      </w:r>
      <w:r w:rsidRPr="00305459">
        <w:rPr>
          <w:rFonts w:ascii="Poor Richard" w:hAnsi="Poor Richard" w:cs="Traditional Arabic" w:hint="cs"/>
          <w:sz w:val="32"/>
          <w:szCs w:val="32"/>
          <w:rtl/>
        </w:rPr>
        <w:t xml:space="preserve">كثرة </w:t>
      </w:r>
      <w:r>
        <w:rPr>
          <w:rFonts w:ascii="Poor Richard" w:hAnsi="Poor Richard" w:cs="Traditional Arabic" w:hint="cs"/>
          <w:sz w:val="32"/>
          <w:szCs w:val="32"/>
          <w:rtl/>
        </w:rPr>
        <w:t>ما يحاسب عليه العبد</w:t>
      </w:r>
      <w:r w:rsidRPr="00305459">
        <w:rPr>
          <w:rFonts w:ascii="Poor Richard" w:hAnsi="Poor Richard" w:cs="Traditional Arabic" w:hint="cs"/>
          <w:sz w:val="32"/>
          <w:szCs w:val="32"/>
          <w:rtl/>
        </w:rPr>
        <w:t>،</w:t>
      </w:r>
      <w:r>
        <w:rPr>
          <w:rFonts w:ascii="Poor Richard" w:hAnsi="Poor Richard" w:cs="Traditional Arabic" w:hint="cs"/>
          <w:sz w:val="32"/>
          <w:szCs w:val="32"/>
          <w:rtl/>
        </w:rPr>
        <w:t xml:space="preserve"> من المال أو الولاية أو النعم، ففي البخاري مرفوعا ((</w:t>
      </w:r>
      <w:r w:rsidRPr="00257703">
        <w:rPr>
          <w:rFonts w:ascii="Poor Richard" w:hAnsi="Poor Richard" w:cs="Traditional Arabic"/>
          <w:sz w:val="32"/>
          <w:szCs w:val="32"/>
          <w:rtl/>
        </w:rPr>
        <w:t>أصحاب الجنة محبوسون على قنطرة بين الجنة والنار يسألون عن فضول أموال كانت بأيديهم</w:t>
      </w:r>
      <w:r w:rsidRPr="00257703">
        <w:rPr>
          <w:rFonts w:ascii="Poor Richard" w:hAnsi="Poor Richard" w:cs="Traditional Arabic" w:hint="cs"/>
          <w:sz w:val="32"/>
          <w:szCs w:val="32"/>
          <w:rtl/>
        </w:rPr>
        <w:t>.</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وفيه أيضا أنه صلى الله عليه وسلم </w:t>
      </w:r>
      <w:r>
        <w:rPr>
          <w:rFonts w:ascii="Poor Richard" w:hAnsi="Poor Richard" w:cs="Traditional Arabic"/>
          <w:sz w:val="32"/>
          <w:szCs w:val="32"/>
          <w:rtl/>
        </w:rPr>
        <w:t xml:space="preserve">قَالَ </w:t>
      </w:r>
      <w:r>
        <w:rPr>
          <w:rFonts w:ascii="Poor Richard" w:hAnsi="Poor Richard" w:cs="Traditional Arabic" w:hint="cs"/>
          <w:sz w:val="32"/>
          <w:szCs w:val="32"/>
          <w:rtl/>
        </w:rPr>
        <w:t>((</w:t>
      </w:r>
      <w:r w:rsidRPr="00257703">
        <w:rPr>
          <w:rFonts w:ascii="Poor Richard" w:hAnsi="Poor Richard" w:cs="Traditional Arabic"/>
          <w:sz w:val="32"/>
          <w:szCs w:val="32"/>
          <w:rtl/>
        </w:rPr>
        <w:t>ذَكَرْتُ شَيْئًا مِنْ تِبْرٍ عِنْدَنَا فَكَرِهْتُ أَنْ يَحْبِس</w:t>
      </w:r>
      <w:r>
        <w:rPr>
          <w:rFonts w:ascii="Poor Richard" w:hAnsi="Poor Richard" w:cs="Traditional Arabic"/>
          <w:sz w:val="32"/>
          <w:szCs w:val="32"/>
          <w:rtl/>
        </w:rPr>
        <w:t>َنِى، فَأَمَرْتُ بِقِسْمَتِهِ</w:t>
      </w:r>
      <w:r>
        <w:rPr>
          <w:rFonts w:ascii="Poor Richard" w:hAnsi="Poor Richard" w:cs="Traditional Arabic" w:hint="cs"/>
          <w:sz w:val="32"/>
          <w:szCs w:val="32"/>
          <w:rtl/>
        </w:rPr>
        <w:t>.))</w:t>
      </w:r>
      <w:r>
        <w:rPr>
          <w:rFonts w:ascii="Poor Richard" w:hAnsi="Poor Richard" w:cs="Traditional Arabic"/>
          <w:sz w:val="32"/>
          <w:szCs w:val="32"/>
          <w:rtl/>
        </w:rPr>
        <w:t xml:space="preserve"> </w:t>
      </w:r>
      <w:r>
        <w:rPr>
          <w:rFonts w:ascii="Poor Richard" w:hAnsi="Poor Richard" w:cs="Traditional Arabic" w:hint="cs"/>
          <w:sz w:val="32"/>
          <w:szCs w:val="32"/>
          <w:rtl/>
        </w:rPr>
        <w:t>وقوله يحبسني</w:t>
      </w:r>
      <w:r w:rsidRPr="00257703">
        <w:rPr>
          <w:rFonts w:ascii="Poor Richard" w:hAnsi="Poor Richard" w:cs="Traditional Arabic" w:hint="cs"/>
          <w:sz w:val="32"/>
          <w:szCs w:val="32"/>
          <w:rtl/>
        </w:rPr>
        <w:t>: يعني في الآخرة للحسا</w:t>
      </w:r>
      <w:r>
        <w:rPr>
          <w:rFonts w:ascii="Poor Richard" w:hAnsi="Poor Richard" w:cs="Traditional Arabic" w:hint="cs"/>
          <w:sz w:val="32"/>
          <w:szCs w:val="32"/>
          <w:rtl/>
        </w:rPr>
        <w:t xml:space="preserve">ب، وفي مسلم (( </w:t>
      </w:r>
      <w:r w:rsidRPr="00257703">
        <w:rPr>
          <w:rFonts w:ascii="Poor Richard" w:hAnsi="Poor Richard" w:cs="Traditional Arabic"/>
          <w:sz w:val="32"/>
          <w:szCs w:val="32"/>
          <w:rtl/>
        </w:rPr>
        <w:t>إن فقراء أمتي المهاجرين يسبقون الأ</w:t>
      </w:r>
      <w:r>
        <w:rPr>
          <w:rFonts w:ascii="Poor Richard" w:hAnsi="Poor Richard" w:cs="Traditional Arabic"/>
          <w:sz w:val="32"/>
          <w:szCs w:val="32"/>
          <w:rtl/>
        </w:rPr>
        <w:t>غنياء يوم القيامة بأربعين خريفا</w:t>
      </w:r>
      <w:r>
        <w:rPr>
          <w:rFonts w:ascii="Poor Richard" w:hAnsi="Poor Richard" w:cs="Traditional Arabic" w:hint="cs"/>
          <w:sz w:val="32"/>
          <w:szCs w:val="32"/>
          <w:rtl/>
        </w:rPr>
        <w:t xml:space="preserve">)) وفي صحيح ابن حبان وصححه الألباني </w:t>
      </w:r>
      <w:r w:rsidRPr="0047070F">
        <w:rPr>
          <w:rFonts w:ascii="Poor Richard" w:hAnsi="Poor Richard" w:cs="Traditional Arabic"/>
          <w:sz w:val="32"/>
          <w:szCs w:val="32"/>
          <w:rtl/>
        </w:rPr>
        <w:t xml:space="preserve">عن عبد الله بن عمروٍ </w:t>
      </w:r>
      <w:r>
        <w:rPr>
          <w:rFonts w:ascii="Poor Richard" w:hAnsi="Poor Richard" w:cs="Traditional Arabic" w:hint="cs"/>
          <w:sz w:val="32"/>
          <w:szCs w:val="32"/>
          <w:rtl/>
        </w:rPr>
        <w:t>مرفوعا، ((</w:t>
      </w:r>
      <w:r w:rsidRPr="0047070F">
        <w:rPr>
          <w:rFonts w:ascii="Poor Richard" w:hAnsi="Poor Richard" w:cs="Traditional Arabic"/>
          <w:sz w:val="32"/>
          <w:szCs w:val="32"/>
          <w:rtl/>
        </w:rPr>
        <w:t xml:space="preserve">تَجْتَمِعونَ يومَ القيامَةِ فيُقالُ: أيْنَ فُقراءُ هذه الأُمَّةِ </w:t>
      </w:r>
      <w:r>
        <w:rPr>
          <w:rFonts w:ascii="Poor Richard" w:hAnsi="Poor Richard" w:cs="Traditional Arabic"/>
          <w:sz w:val="32"/>
          <w:szCs w:val="32"/>
          <w:rtl/>
        </w:rPr>
        <w:t>ومسَاكينها</w:t>
      </w:r>
      <w:r>
        <w:rPr>
          <w:rFonts w:ascii="Poor Richard" w:hAnsi="Poor Richard" w:cs="Traditional Arabic" w:hint="cs"/>
          <w:sz w:val="32"/>
          <w:szCs w:val="32"/>
          <w:rtl/>
        </w:rPr>
        <w:t xml:space="preserve">، </w:t>
      </w:r>
      <w:r w:rsidRPr="0047070F">
        <w:rPr>
          <w:rFonts w:ascii="Poor Richard" w:hAnsi="Poor Richard" w:cs="Traditional Arabic"/>
          <w:sz w:val="32"/>
          <w:szCs w:val="32"/>
          <w:rtl/>
        </w:rPr>
        <w:t>فيقُومون، فيقالُ لَهُم: ماذا عمِلْتُم؟ فيقولون: ربَّنا ابْتَلَيْتَنا فصَبرْنا، وولَّيْتَ الأمْوال والسُّلْطانَ غَيْرَنا، فيقولُ الله جلَّ وعَلا: صدقْتُم، قال: فيدْخلُون الجَنَّةَ قبلَ الناسِ، وتَبقَى شِدَّة الحِسَابِ، على ذَوي الأمْوال والسلْطانِ.</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وعن محمود بن لبيد أن النبي صلى الله عليه وسلم قال </w:t>
      </w:r>
      <w:r>
        <w:rPr>
          <w:rFonts w:ascii="Poor Richard" w:hAnsi="Poor Richard" w:cs="Traditional Arabic" w:hint="cs"/>
          <w:sz w:val="32"/>
          <w:szCs w:val="32"/>
          <w:rtl/>
        </w:rPr>
        <w:t>((</w:t>
      </w:r>
      <w:r w:rsidRPr="00257703">
        <w:rPr>
          <w:rFonts w:ascii="Poor Richard" w:hAnsi="Poor Richard" w:cs="Traditional Arabic"/>
          <w:sz w:val="32"/>
          <w:szCs w:val="32"/>
          <w:rtl/>
        </w:rPr>
        <w:t xml:space="preserve">اثنتان يكرههما ابن آدم الموت والموت خير من الفتنة ويكره </w:t>
      </w:r>
      <w:r>
        <w:rPr>
          <w:rFonts w:ascii="Poor Richard" w:hAnsi="Poor Richard" w:cs="Traditional Arabic"/>
          <w:sz w:val="32"/>
          <w:szCs w:val="32"/>
          <w:rtl/>
        </w:rPr>
        <w:t>قلة المال وقلة المال أقل للحساب</w:t>
      </w:r>
      <w:r w:rsidRPr="00257703">
        <w:rPr>
          <w:rFonts w:ascii="Poor Richard" w:hAnsi="Poor Richard" w:cs="Traditional Arabic" w:hint="cs"/>
          <w:sz w:val="32"/>
          <w:szCs w:val="32"/>
          <w:rtl/>
        </w:rPr>
        <w:t>.</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رواه أحمد</w:t>
      </w:r>
      <w:r>
        <w:rPr>
          <w:rFonts w:ascii="Poor Richard" w:hAnsi="Poor Richard" w:cs="Traditional Arabic" w:hint="cs"/>
          <w:sz w:val="32"/>
          <w:szCs w:val="32"/>
          <w:rtl/>
        </w:rPr>
        <w:t xml:space="preserve">. </w:t>
      </w:r>
    </w:p>
    <w:p w:rsidR="007C24A6" w:rsidRPr="00C72204" w:rsidRDefault="007C24A6" w:rsidP="007C24A6">
      <w:pPr>
        <w:pStyle w:val="2"/>
        <w:rPr>
          <w:i/>
          <w:iCs/>
          <w:rtl/>
        </w:rPr>
      </w:pPr>
      <w:r>
        <w:rPr>
          <w:rFonts w:hint="cs"/>
          <w:i/>
          <w:iCs/>
          <w:rtl/>
        </w:rPr>
        <w:t xml:space="preserve">       </w:t>
      </w:r>
      <w:bookmarkStart w:id="23" w:name="_Toc78929466"/>
      <w:r w:rsidRPr="00C72204">
        <w:rPr>
          <w:rFonts w:hint="cs"/>
          <w:i/>
          <w:iCs/>
          <w:rtl/>
        </w:rPr>
        <w:t>العقوبات الدنيوية:</w:t>
      </w:r>
      <w:bookmarkEnd w:id="23"/>
    </w:p>
    <w:p w:rsidR="007C24A6" w:rsidRDefault="007C24A6" w:rsidP="007C24A6">
      <w:pPr>
        <w:shd w:val="clear" w:color="auto" w:fill="FFFFFF"/>
        <w:jc w:val="both"/>
        <w:rPr>
          <w:rFonts w:ascii="Poor Richard" w:hAnsi="Poor Richard" w:cs="Traditional Arabic"/>
          <w:sz w:val="32"/>
          <w:szCs w:val="32"/>
          <w:rtl/>
        </w:rPr>
      </w:pPr>
      <w:r>
        <w:rPr>
          <w:rFonts w:ascii="Poor Richard" w:hAnsi="Poor Richard" w:cs="Traditional Arabic" w:hint="cs"/>
          <w:sz w:val="32"/>
          <w:szCs w:val="32"/>
          <w:rtl/>
        </w:rPr>
        <w:t xml:space="preserve">       من عقوبات المعصية المصائب التي يصاب بها أهلها في الدنيا، </w:t>
      </w:r>
      <w:r w:rsidRPr="00E56532">
        <w:rPr>
          <w:rFonts w:ascii="Poor Richard" w:hAnsi="Poor Richard" w:cs="Traditional Arabic"/>
          <w:sz w:val="32"/>
          <w:szCs w:val="32"/>
          <w:rtl/>
        </w:rPr>
        <w:t>قال علي</w:t>
      </w:r>
      <w:r>
        <w:rPr>
          <w:rFonts w:ascii="Poor Richard" w:hAnsi="Poor Richard" w:cs="Traditional Arabic" w:hint="cs"/>
          <w:sz w:val="32"/>
          <w:szCs w:val="32"/>
          <w:rtl/>
        </w:rPr>
        <w:t xml:space="preserve"> بن أبي طالب </w:t>
      </w:r>
      <w:r>
        <w:rPr>
          <w:rFonts w:ascii="Poor Richard" w:hAnsi="Poor Richard" w:cs="Traditional Arabic"/>
          <w:sz w:val="32"/>
          <w:szCs w:val="32"/>
          <w:rtl/>
        </w:rPr>
        <w:t>ما نزل بلاء إلا بذنب، ولا رُفِعَ بلاء</w:t>
      </w:r>
      <w:r w:rsidRPr="00E56532">
        <w:rPr>
          <w:rFonts w:ascii="Poor Richard" w:hAnsi="Poor Richard" w:cs="Traditional Arabic"/>
          <w:sz w:val="32"/>
          <w:szCs w:val="32"/>
          <w:rtl/>
        </w:rPr>
        <w:t xml:space="preserve"> إلا بتوبة</w:t>
      </w:r>
      <w:r>
        <w:rPr>
          <w:rFonts w:ascii="Poor Richard" w:hAnsi="Poor Richard" w:cs="Traditional Arabic" w:hint="cs"/>
          <w:sz w:val="32"/>
          <w:szCs w:val="32"/>
          <w:rtl/>
        </w:rPr>
        <w:t>.</w:t>
      </w:r>
      <w:r w:rsidRPr="00E56532">
        <w:rPr>
          <w:rFonts w:ascii="Poor Richard" w:hAnsi="Poor Richard" w:cs="Traditional Arabic"/>
          <w:sz w:val="32"/>
          <w:szCs w:val="32"/>
          <w:rtl/>
        </w:rPr>
        <w:t xml:space="preserve"> </w:t>
      </w:r>
      <w:r>
        <w:rPr>
          <w:rFonts w:ascii="Poor Richard" w:hAnsi="Poor Richard" w:cs="Traditional Arabic" w:hint="cs"/>
          <w:sz w:val="32"/>
          <w:szCs w:val="32"/>
          <w:rtl/>
        </w:rPr>
        <w:t>و</w:t>
      </w:r>
      <w:r w:rsidRPr="00E56532">
        <w:rPr>
          <w:rFonts w:ascii="Poor Richard" w:hAnsi="Poor Richard" w:cs="Traditional Arabic"/>
          <w:sz w:val="32"/>
          <w:szCs w:val="32"/>
          <w:rtl/>
        </w:rPr>
        <w:t xml:space="preserve">قال </w:t>
      </w:r>
      <w:r>
        <w:rPr>
          <w:rFonts w:ascii="Poor Richard" w:hAnsi="Poor Richard" w:cs="Traditional Arabic"/>
          <w:sz w:val="32"/>
          <w:szCs w:val="32"/>
          <w:rtl/>
        </w:rPr>
        <w:t>تعالى</w:t>
      </w:r>
      <w:r>
        <w:rPr>
          <w:rFonts w:ascii="Poor Richard" w:hAnsi="Poor Richard" w:cs="Traditional Arabic" w:hint="cs"/>
          <w:sz w:val="32"/>
          <w:szCs w:val="32"/>
          <w:rtl/>
        </w:rPr>
        <w:t xml:space="preserve"> ((</w:t>
      </w:r>
      <w:r w:rsidRPr="00E56532">
        <w:rPr>
          <w:rFonts w:ascii="Poor Richard" w:hAnsi="Poor Richard" w:cs="Traditional Arabic"/>
          <w:sz w:val="32"/>
          <w:szCs w:val="32"/>
          <w:rtl/>
        </w:rPr>
        <w:t>وَمَا أَصَابَكُمْ مِنْ مُصِيبَةٍ فَبِمَا كَسَبَتْ أَي</w:t>
      </w:r>
      <w:r>
        <w:rPr>
          <w:rFonts w:ascii="Poor Richard" w:hAnsi="Poor Richard" w:cs="Traditional Arabic"/>
          <w:sz w:val="32"/>
          <w:szCs w:val="32"/>
          <w:rtl/>
        </w:rPr>
        <w:t>ْدِيكُمْ وَيَعْفُو عَنْ كَثِيرٍ</w:t>
      </w:r>
      <w:r>
        <w:rPr>
          <w:rFonts w:ascii="Poor Richard" w:hAnsi="Poor Richard" w:cs="Traditional Arabic" w:hint="cs"/>
          <w:sz w:val="32"/>
          <w:szCs w:val="32"/>
          <w:rtl/>
        </w:rPr>
        <w:t>)).وفي المسند ((إن العبد ليحرم الرزق بالذنب يصيبه)) قال بعض السلف</w:t>
      </w:r>
      <w:r w:rsidRPr="00E56532">
        <w:rPr>
          <w:rFonts w:ascii="Poor Richard" w:hAnsi="Poor Richard" w:cs="Traditional Arabic" w:hint="cs"/>
          <w:sz w:val="32"/>
          <w:szCs w:val="32"/>
          <w:rtl/>
        </w:rPr>
        <w:t>: إني لأعصي الله</w:t>
      </w:r>
      <w:r>
        <w:rPr>
          <w:rFonts w:ascii="Poor Richard" w:hAnsi="Poor Richard" w:cs="Traditional Arabic" w:hint="cs"/>
          <w:sz w:val="32"/>
          <w:szCs w:val="32"/>
          <w:rtl/>
        </w:rPr>
        <w:t xml:space="preserve"> فأرى ذلك في خلق دابتي وامرأتي، وروى </w:t>
      </w:r>
      <w:r w:rsidRPr="00E2670C">
        <w:rPr>
          <w:rFonts w:ascii="Poor Richard" w:hAnsi="Poor Richard" w:cs="Traditional Arabic" w:hint="cs"/>
          <w:sz w:val="32"/>
          <w:szCs w:val="32"/>
          <w:rtl/>
        </w:rPr>
        <w:t xml:space="preserve">ابن المبارك عن </w:t>
      </w:r>
      <w:r w:rsidRPr="00E2670C">
        <w:rPr>
          <w:rFonts w:ascii="Poor Richard" w:hAnsi="Poor Richard" w:cs="Traditional Arabic"/>
          <w:sz w:val="32"/>
          <w:szCs w:val="32"/>
          <w:rtl/>
        </w:rPr>
        <w:t>بِلَالَ بْنَ سَعْدٍ «إِنَّ الْمَعْصِيَةَ إِذَا أُخْفِيَتْ لَمْ تَضُرَّ إِلَّا صَاحِبَهَا، وَإِذَا أُعْلِنَتْ فَلَمْ تُغَيَّرْ ضَرَّتِ الْعَامَّةَ»</w:t>
      </w:r>
      <w:r w:rsidRPr="00E2670C">
        <w:rPr>
          <w:rFonts w:ascii="Poor Richard" w:hAnsi="Poor Richard" w:cs="Traditional Arabic" w:hint="cs"/>
          <w:sz w:val="32"/>
          <w:szCs w:val="32"/>
          <w:rtl/>
        </w:rPr>
        <w:t>.</w:t>
      </w:r>
    </w:p>
    <w:p w:rsidR="007C24A6" w:rsidRPr="007C24A6" w:rsidRDefault="007C24A6" w:rsidP="007C24A6">
      <w:pPr>
        <w:pStyle w:val="2"/>
        <w:rPr>
          <w:rStyle w:val="a5"/>
          <w:b/>
          <w:bCs/>
          <w:rtl/>
        </w:rPr>
      </w:pPr>
      <w:r w:rsidRPr="007C24A6">
        <w:rPr>
          <w:rStyle w:val="a5"/>
          <w:rFonts w:hint="cs"/>
          <w:b/>
          <w:bCs/>
          <w:rtl/>
        </w:rPr>
        <w:lastRenderedPageBreak/>
        <w:t xml:space="preserve">       </w:t>
      </w:r>
      <w:bookmarkStart w:id="24" w:name="_Toc39157869"/>
      <w:bookmarkStart w:id="25" w:name="_Toc78929467"/>
      <w:r w:rsidRPr="007C24A6">
        <w:rPr>
          <w:rStyle w:val="a5"/>
          <w:rFonts w:hint="cs"/>
          <w:b/>
          <w:bCs/>
          <w:rtl/>
        </w:rPr>
        <w:t>قصة أصحاب الجنة:</w:t>
      </w:r>
      <w:bookmarkEnd w:id="24"/>
      <w:bookmarkEnd w:id="25"/>
    </w:p>
    <w:p w:rsidR="007C24A6" w:rsidRDefault="007C24A6" w:rsidP="007C24A6">
      <w:pPr>
        <w:shd w:val="clear" w:color="auto" w:fill="FFFFFF"/>
        <w:jc w:val="both"/>
        <w:rPr>
          <w:rFonts w:ascii="Poor Richard" w:hAnsi="Poor Richard" w:cs="Traditional Arabic"/>
          <w:sz w:val="32"/>
          <w:szCs w:val="32"/>
          <w:rtl/>
        </w:rPr>
      </w:pPr>
      <w:r>
        <w:rPr>
          <w:rFonts w:ascii="Poor Richard" w:hAnsi="Poor Richard" w:cs="Traditional Arabic" w:hint="cs"/>
          <w:sz w:val="32"/>
          <w:szCs w:val="32"/>
          <w:rtl/>
        </w:rPr>
        <w:t xml:space="preserve">       من ذلك الاعتبار بقصص أهل المعاصي، وعاقبتهم في الدنيا، كقصة</w:t>
      </w:r>
      <w:r w:rsidRPr="005822C0">
        <w:rPr>
          <w:rFonts w:ascii="Poor Richard" w:hAnsi="Poor Richard" w:cs="Traditional Arabic"/>
          <w:sz w:val="32"/>
          <w:szCs w:val="32"/>
          <w:rtl/>
        </w:rPr>
        <w:t xml:space="preserve"> أصحاب الجنة</w:t>
      </w:r>
      <w:r>
        <w:rPr>
          <w:rFonts w:ascii="Poor Richard" w:hAnsi="Poor Richard" w:cs="Traditional Arabic" w:hint="cs"/>
          <w:sz w:val="32"/>
          <w:szCs w:val="32"/>
          <w:rtl/>
        </w:rPr>
        <w:t xml:space="preserve">، في قوله </w:t>
      </w:r>
      <w:r>
        <w:rPr>
          <w:rFonts w:ascii="Poor Richard" w:hAnsi="Poor Richard" w:cs="Traditional Arabic"/>
          <w:sz w:val="32"/>
          <w:szCs w:val="32"/>
          <w:rtl/>
        </w:rPr>
        <w:t xml:space="preserve">تعالى </w:t>
      </w:r>
      <w:r w:rsidRPr="005822C0">
        <w:rPr>
          <w:rFonts w:ascii="Poor Richard" w:hAnsi="Poor Richard" w:cs="Traditional Arabic"/>
          <w:sz w:val="32"/>
          <w:szCs w:val="32"/>
          <w:rtl/>
        </w:rPr>
        <w:t>(( إِنَّا بَلَوْناهُمْ كَما بَلَوْنا أَصْحابَ الْجَنَّةِ))</w:t>
      </w:r>
      <w:r w:rsidRPr="005822C0">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أي البستان، </w:t>
      </w:r>
      <w:r>
        <w:rPr>
          <w:rFonts w:ascii="Poor Richard" w:hAnsi="Poor Richard" w:cs="Traditional Arabic"/>
          <w:sz w:val="32"/>
          <w:szCs w:val="32"/>
          <w:rtl/>
        </w:rPr>
        <w:t>قال القرطبي</w:t>
      </w:r>
      <w:r>
        <w:rPr>
          <w:rFonts w:ascii="Poor Richard" w:hAnsi="Poor Richard" w:cs="Traditional Arabic" w:hint="cs"/>
          <w:sz w:val="32"/>
          <w:szCs w:val="32"/>
          <w:rtl/>
        </w:rPr>
        <w:t>:ك</w:t>
      </w:r>
      <w:r w:rsidRPr="005822C0">
        <w:rPr>
          <w:rFonts w:ascii="Poor Richard" w:hAnsi="Poor Richard" w:cs="Traditional Arabic"/>
          <w:sz w:val="32"/>
          <w:szCs w:val="32"/>
          <w:rtl/>
        </w:rPr>
        <w:t xml:space="preserve">انَتْ لِرَجُلٍ </w:t>
      </w:r>
      <w:r>
        <w:rPr>
          <w:rFonts w:ascii="Poor Richard" w:hAnsi="Poor Richard" w:cs="Traditional Arabic" w:hint="cs"/>
          <w:sz w:val="32"/>
          <w:szCs w:val="32"/>
          <w:rtl/>
        </w:rPr>
        <w:t xml:space="preserve">تقي، </w:t>
      </w:r>
      <w:r w:rsidRPr="005822C0">
        <w:rPr>
          <w:rFonts w:ascii="Poor Richard" w:hAnsi="Poor Richard" w:cs="Traditional Arabic"/>
          <w:sz w:val="32"/>
          <w:szCs w:val="32"/>
          <w:rtl/>
        </w:rPr>
        <w:t xml:space="preserve">يُؤَدِّي حَقَّ اللَّهِ مِنْهَا، </w:t>
      </w:r>
      <w:r>
        <w:rPr>
          <w:rFonts w:ascii="Poor Richard" w:hAnsi="Poor Richard" w:cs="Traditional Arabic" w:hint="cs"/>
          <w:sz w:val="32"/>
          <w:szCs w:val="32"/>
          <w:rtl/>
        </w:rPr>
        <w:t>و</w:t>
      </w:r>
      <w:r>
        <w:rPr>
          <w:rFonts w:ascii="Poor Richard" w:hAnsi="Poor Richard" w:cs="Traditional Arabic"/>
          <w:sz w:val="32"/>
          <w:szCs w:val="32"/>
          <w:rtl/>
        </w:rPr>
        <w:t xml:space="preserve">لَهُ ثَلَاثَةُ بَنِينَ، </w:t>
      </w:r>
      <w:r w:rsidRPr="005822C0">
        <w:rPr>
          <w:rFonts w:ascii="Poor Richard" w:hAnsi="Poor Richard" w:cs="Traditional Arabic"/>
          <w:sz w:val="32"/>
          <w:szCs w:val="32"/>
          <w:rtl/>
        </w:rPr>
        <w:t>فَلَمَّ</w:t>
      </w:r>
      <w:r>
        <w:rPr>
          <w:rFonts w:ascii="Poor Richard" w:hAnsi="Poor Richard" w:cs="Traditional Arabic"/>
          <w:sz w:val="32"/>
          <w:szCs w:val="32"/>
          <w:rtl/>
        </w:rPr>
        <w:t>ا مَاتَ صَارَت</w:t>
      </w:r>
      <w:r>
        <w:rPr>
          <w:rFonts w:ascii="Poor Richard" w:hAnsi="Poor Richard" w:cs="Traditional Arabic" w:hint="cs"/>
          <w:sz w:val="32"/>
          <w:szCs w:val="32"/>
          <w:rtl/>
        </w:rPr>
        <w:t xml:space="preserve"> الجنة</w:t>
      </w:r>
      <w:r>
        <w:rPr>
          <w:rFonts w:ascii="Poor Richard" w:hAnsi="Poor Richard" w:cs="Traditional Arabic"/>
          <w:sz w:val="32"/>
          <w:szCs w:val="32"/>
          <w:rtl/>
        </w:rPr>
        <w:t xml:space="preserve"> إِلَى وَلَدِهِ</w:t>
      </w:r>
      <w:r>
        <w:rPr>
          <w:rFonts w:ascii="Poor Richard" w:hAnsi="Poor Richard" w:cs="Traditional Arabic" w:hint="cs"/>
          <w:sz w:val="32"/>
          <w:szCs w:val="32"/>
          <w:rtl/>
        </w:rPr>
        <w:t>، ف</w:t>
      </w:r>
      <w:r w:rsidRPr="005822C0">
        <w:rPr>
          <w:rFonts w:ascii="Poor Richard" w:hAnsi="Poor Richard" w:cs="Traditional Arabic"/>
          <w:sz w:val="32"/>
          <w:szCs w:val="32"/>
          <w:rtl/>
        </w:rPr>
        <w:t xml:space="preserve">لما </w:t>
      </w:r>
      <w:r>
        <w:rPr>
          <w:rFonts w:ascii="Poor Richard" w:hAnsi="Poor Richard" w:cs="Traditional Arabic"/>
          <w:sz w:val="32"/>
          <w:szCs w:val="32"/>
          <w:rtl/>
        </w:rPr>
        <w:t>أَرَادُوا أن يحصدوا زَرْعها</w:t>
      </w:r>
      <w:r>
        <w:rPr>
          <w:rFonts w:ascii="Poor Richard" w:hAnsi="Poor Richard" w:cs="Traditional Arabic" w:hint="cs"/>
          <w:sz w:val="32"/>
          <w:szCs w:val="32"/>
          <w:rtl/>
        </w:rPr>
        <w:t xml:space="preserve">، </w:t>
      </w:r>
      <w:r>
        <w:rPr>
          <w:rFonts w:ascii="Poor Richard" w:hAnsi="Poor Richard" w:cs="Traditional Arabic"/>
          <w:sz w:val="32"/>
          <w:szCs w:val="32"/>
          <w:rtl/>
        </w:rPr>
        <w:t>ويج</w:t>
      </w:r>
      <w:r>
        <w:rPr>
          <w:rFonts w:ascii="Poor Richard" w:hAnsi="Poor Richard" w:cs="Traditional Arabic" w:hint="cs"/>
          <w:sz w:val="32"/>
          <w:szCs w:val="32"/>
          <w:rtl/>
        </w:rPr>
        <w:t>ذ</w:t>
      </w:r>
      <w:r>
        <w:rPr>
          <w:rFonts w:ascii="Poor Richard" w:hAnsi="Poor Richard" w:cs="Traditional Arabic"/>
          <w:sz w:val="32"/>
          <w:szCs w:val="32"/>
          <w:rtl/>
        </w:rPr>
        <w:t>وا ثمرها</w:t>
      </w:r>
      <w:r>
        <w:rPr>
          <w:rFonts w:ascii="Poor Richard" w:hAnsi="Poor Richard" w:cs="Traditional Arabic" w:hint="cs"/>
          <w:sz w:val="32"/>
          <w:szCs w:val="32"/>
          <w:rtl/>
        </w:rPr>
        <w:t xml:space="preserve">، </w:t>
      </w:r>
      <w:r w:rsidRPr="005822C0">
        <w:rPr>
          <w:rFonts w:ascii="Poor Richard" w:hAnsi="Poor Richard" w:cs="Traditional Arabic"/>
          <w:sz w:val="32"/>
          <w:szCs w:val="32"/>
          <w:rtl/>
        </w:rPr>
        <w:t xml:space="preserve">عزموا على </w:t>
      </w:r>
      <w:r>
        <w:rPr>
          <w:rFonts w:ascii="Poor Richard" w:hAnsi="Poor Richard" w:cs="Traditional Arabic" w:hint="cs"/>
          <w:sz w:val="32"/>
          <w:szCs w:val="32"/>
          <w:rtl/>
        </w:rPr>
        <w:t>أن يمنعوا حق الله منها، بجذها</w:t>
      </w:r>
      <w:r>
        <w:rPr>
          <w:rFonts w:ascii="Poor Richard" w:hAnsi="Poor Richard" w:cs="Traditional Arabic"/>
          <w:sz w:val="32"/>
          <w:szCs w:val="32"/>
          <w:rtl/>
        </w:rPr>
        <w:t xml:space="preserve"> في </w:t>
      </w:r>
      <w:r>
        <w:rPr>
          <w:rFonts w:ascii="Poor Richard" w:hAnsi="Poor Richard" w:cs="Traditional Arabic" w:hint="cs"/>
          <w:sz w:val="32"/>
          <w:szCs w:val="32"/>
          <w:rtl/>
        </w:rPr>
        <w:t xml:space="preserve">أول </w:t>
      </w:r>
      <w:r>
        <w:rPr>
          <w:rFonts w:ascii="Poor Richard" w:hAnsi="Poor Richard" w:cs="Traditional Arabic"/>
          <w:sz w:val="32"/>
          <w:szCs w:val="32"/>
          <w:rtl/>
        </w:rPr>
        <w:t>الصباح</w:t>
      </w:r>
      <w:r w:rsidRPr="005822C0">
        <w:rPr>
          <w:rFonts w:ascii="Poor Richard" w:hAnsi="Poor Richard" w:cs="Traditional Arabic"/>
          <w:sz w:val="32"/>
          <w:szCs w:val="32"/>
          <w:rtl/>
        </w:rPr>
        <w:t xml:space="preserve">، </w:t>
      </w:r>
      <w:r>
        <w:rPr>
          <w:rFonts w:ascii="Poor Richard" w:hAnsi="Poor Richard" w:cs="Traditional Arabic" w:hint="cs"/>
          <w:sz w:val="32"/>
          <w:szCs w:val="32"/>
          <w:rtl/>
        </w:rPr>
        <w:t>حتى</w:t>
      </w:r>
      <w:r w:rsidRPr="005822C0">
        <w:rPr>
          <w:rFonts w:ascii="Poor Richard" w:hAnsi="Poor Richard" w:cs="Traditional Arabic"/>
          <w:sz w:val="32"/>
          <w:szCs w:val="32"/>
          <w:rtl/>
        </w:rPr>
        <w:t xml:space="preserve"> لا يعلم ب</w:t>
      </w:r>
      <w:r>
        <w:rPr>
          <w:rFonts w:ascii="Poor Richard" w:hAnsi="Poor Richard" w:cs="Traditional Arabic"/>
          <w:sz w:val="32"/>
          <w:szCs w:val="32"/>
          <w:rtl/>
        </w:rPr>
        <w:t>هم المساكين</w:t>
      </w:r>
      <w:r>
        <w:rPr>
          <w:rFonts w:ascii="Poor Richard" w:hAnsi="Poor Richard" w:cs="Traditional Arabic" w:hint="cs"/>
          <w:sz w:val="32"/>
          <w:szCs w:val="32"/>
          <w:rtl/>
        </w:rPr>
        <w:t xml:space="preserve">، </w:t>
      </w:r>
      <w:r w:rsidRPr="005822C0">
        <w:rPr>
          <w:rFonts w:ascii="Poor Richard" w:hAnsi="Poor Richard" w:cs="Traditional Arabic"/>
          <w:sz w:val="32"/>
          <w:szCs w:val="32"/>
          <w:rtl/>
        </w:rPr>
        <w:t>فَأَهْلَكَهَا اللَّهُ</w:t>
      </w:r>
      <w:r>
        <w:rPr>
          <w:rFonts w:ascii="Poor Richard" w:hAnsi="Poor Richard" w:cs="Traditional Arabic" w:hint="cs"/>
          <w:sz w:val="32"/>
          <w:szCs w:val="32"/>
          <w:rtl/>
        </w:rPr>
        <w:t>،</w:t>
      </w:r>
      <w:r w:rsidRPr="005822C0">
        <w:rPr>
          <w:rFonts w:ascii="Poor Richard" w:hAnsi="Poor Richard" w:cs="Traditional Arabic"/>
          <w:sz w:val="32"/>
          <w:szCs w:val="32"/>
          <w:rtl/>
        </w:rPr>
        <w:t xml:space="preserve"> بِأَنْ أَحْرَقَ</w:t>
      </w:r>
      <w:r>
        <w:rPr>
          <w:rFonts w:ascii="Poor Richard" w:hAnsi="Poor Richard" w:cs="Traditional Arabic" w:hint="cs"/>
          <w:sz w:val="32"/>
          <w:szCs w:val="32"/>
          <w:rtl/>
        </w:rPr>
        <w:t>ها</w:t>
      </w:r>
      <w:r>
        <w:rPr>
          <w:rFonts w:ascii="Poor Richard" w:hAnsi="Poor Richard" w:cs="Traditional Arabic"/>
          <w:sz w:val="32"/>
          <w:szCs w:val="32"/>
          <w:rtl/>
        </w:rPr>
        <w:t xml:space="preserve"> ليلا وهم نائمون</w:t>
      </w:r>
      <w:r w:rsidRPr="005822C0">
        <w:rPr>
          <w:rFonts w:ascii="Poor Richard" w:hAnsi="Poor Richard" w:cs="Traditional Arabic"/>
          <w:sz w:val="32"/>
          <w:szCs w:val="32"/>
          <w:rtl/>
        </w:rPr>
        <w:t>، ف</w:t>
      </w:r>
      <w:r>
        <w:rPr>
          <w:rFonts w:ascii="Poor Richard" w:hAnsi="Poor Richard" w:cs="Traditional Arabic"/>
          <w:sz w:val="32"/>
          <w:szCs w:val="32"/>
          <w:rtl/>
        </w:rPr>
        <w:t>لما أصبحوا أتوها، وهم يتخافتون</w:t>
      </w:r>
      <w:r w:rsidRPr="005822C0">
        <w:rPr>
          <w:rFonts w:ascii="Poor Richard" w:hAnsi="Poor Richard" w:cs="Traditional Arabic"/>
          <w:sz w:val="32"/>
          <w:szCs w:val="32"/>
          <w:rtl/>
        </w:rPr>
        <w:t>، أي يسرون الكلام</w:t>
      </w:r>
      <w:r>
        <w:rPr>
          <w:rFonts w:ascii="Poor Richard" w:hAnsi="Poor Richard" w:cs="Traditional Arabic" w:hint="cs"/>
          <w:sz w:val="32"/>
          <w:szCs w:val="32"/>
          <w:rtl/>
        </w:rPr>
        <w:t>،</w:t>
      </w:r>
      <w:r w:rsidRPr="005822C0">
        <w:rPr>
          <w:rFonts w:ascii="Poor Richard" w:hAnsi="Poor Richard" w:cs="Traditional Arabic"/>
          <w:sz w:val="32"/>
          <w:szCs w:val="32"/>
          <w:rtl/>
        </w:rPr>
        <w:t xml:space="preserve"> ويخف</w:t>
      </w:r>
      <w:r>
        <w:rPr>
          <w:rFonts w:ascii="Poor Richard" w:hAnsi="Poor Richard" w:cs="Traditional Arabic"/>
          <w:sz w:val="32"/>
          <w:szCs w:val="32"/>
          <w:rtl/>
        </w:rPr>
        <w:t>ون أنفسهم</w:t>
      </w:r>
      <w:r>
        <w:rPr>
          <w:rFonts w:ascii="Poor Richard" w:hAnsi="Poor Richard" w:cs="Traditional Arabic" w:hint="cs"/>
          <w:sz w:val="32"/>
          <w:szCs w:val="32"/>
          <w:rtl/>
        </w:rPr>
        <w:t>،</w:t>
      </w:r>
      <w:r>
        <w:rPr>
          <w:rFonts w:ascii="Poor Richard" w:hAnsi="Poor Richard" w:cs="Traditional Arabic"/>
          <w:sz w:val="32"/>
          <w:szCs w:val="32"/>
          <w:rtl/>
        </w:rPr>
        <w:t xml:space="preserve"> حتى لا يشعر بهم أحد</w:t>
      </w:r>
      <w:r w:rsidRPr="005822C0">
        <w:rPr>
          <w:rFonts w:ascii="Poor Richard" w:hAnsi="Poor Richard" w:cs="Traditional Arabic"/>
          <w:sz w:val="32"/>
          <w:szCs w:val="32"/>
          <w:rtl/>
        </w:rPr>
        <w:t>، ويظ</w:t>
      </w:r>
      <w:r>
        <w:rPr>
          <w:rFonts w:ascii="Poor Richard" w:hAnsi="Poor Richard" w:cs="Traditional Arabic"/>
          <w:sz w:val="32"/>
          <w:szCs w:val="32"/>
          <w:rtl/>
        </w:rPr>
        <w:t>نون في أنفسهم أنهم قادرون عليها</w:t>
      </w:r>
      <w:r w:rsidRPr="005822C0">
        <w:rPr>
          <w:rFonts w:ascii="Poor Richard" w:hAnsi="Poor Richard" w:cs="Traditional Arabic"/>
          <w:sz w:val="32"/>
          <w:szCs w:val="32"/>
          <w:rtl/>
        </w:rPr>
        <w:t xml:space="preserve">، فلما </w:t>
      </w:r>
      <w:r>
        <w:rPr>
          <w:rFonts w:ascii="Poor Richard" w:hAnsi="Poor Richard" w:cs="Traditional Arabic"/>
          <w:sz w:val="32"/>
          <w:szCs w:val="32"/>
          <w:rtl/>
        </w:rPr>
        <w:t>وصلوا إليها وجدوها كَالصَّرِيمِ، أَيْ كَاللَّيْلِ، لاسوداد مَوْضِعِهَا</w:t>
      </w:r>
      <w:r>
        <w:rPr>
          <w:rFonts w:ascii="Poor Richard" w:hAnsi="Poor Richard" w:cs="Traditional Arabic" w:hint="cs"/>
          <w:sz w:val="32"/>
          <w:szCs w:val="32"/>
          <w:rtl/>
        </w:rPr>
        <w:t xml:space="preserve">، </w:t>
      </w:r>
      <w:r w:rsidRPr="005822C0">
        <w:rPr>
          <w:rFonts w:ascii="Poor Richard" w:hAnsi="Poor Richard" w:cs="Traditional Arabic"/>
          <w:sz w:val="32"/>
          <w:szCs w:val="32"/>
          <w:rtl/>
        </w:rPr>
        <w:t xml:space="preserve"> فَلَمَّا لما رأوها </w:t>
      </w:r>
      <w:r>
        <w:rPr>
          <w:rFonts w:ascii="Poor Richard" w:hAnsi="Poor Richard" w:cs="Traditional Arabic"/>
          <w:sz w:val="32"/>
          <w:szCs w:val="32"/>
          <w:rtl/>
        </w:rPr>
        <w:t>أَنْكَرُوهَا، وَشَكُّوا فِيهَا</w:t>
      </w:r>
      <w:r>
        <w:rPr>
          <w:rFonts w:ascii="Poor Richard" w:hAnsi="Poor Richard" w:cs="Traditional Arabic" w:hint="cs"/>
          <w:sz w:val="32"/>
          <w:szCs w:val="32"/>
          <w:rtl/>
        </w:rPr>
        <w:t>،</w:t>
      </w:r>
      <w:r>
        <w:rPr>
          <w:rFonts w:ascii="Poor Richard" w:hAnsi="Poor Richard" w:cs="Traditional Arabic"/>
          <w:sz w:val="32"/>
          <w:szCs w:val="32"/>
          <w:rtl/>
        </w:rPr>
        <w:t xml:space="preserve"> وَقَالَ بَعْضُهُمْ لِبَعْضٍ إِنَّا لَضَالُّونَ</w:t>
      </w:r>
      <w:r w:rsidRPr="005822C0">
        <w:rPr>
          <w:rFonts w:ascii="Poor Richard" w:hAnsi="Poor Richard" w:cs="Traditional Arabic"/>
          <w:sz w:val="32"/>
          <w:szCs w:val="32"/>
          <w:rtl/>
        </w:rPr>
        <w:t xml:space="preserve">، أَيْ ضَلَلْنَا الطَّرِيقَ إِلَى جَنَّتِنَا، ثم قالوا </w:t>
      </w:r>
      <w:r>
        <w:rPr>
          <w:rFonts w:ascii="Poor Richard" w:hAnsi="Poor Richard" w:cs="Traditional Arabic" w:hint="cs"/>
          <w:sz w:val="32"/>
          <w:szCs w:val="32"/>
          <w:rtl/>
        </w:rPr>
        <w:t>(</w:t>
      </w:r>
      <w:r w:rsidRPr="005822C0">
        <w:rPr>
          <w:rFonts w:ascii="Poor Richard" w:hAnsi="Poor Richard" w:cs="Traditional Arabic"/>
          <w:sz w:val="32"/>
          <w:szCs w:val="32"/>
          <w:rtl/>
        </w:rPr>
        <w:t>(بَلْ نَحْنُ مَحْرُومُونَ)</w:t>
      </w:r>
      <w:r>
        <w:rPr>
          <w:rFonts w:ascii="Poor Richard" w:hAnsi="Poor Richard" w:cs="Traditional Arabic" w:hint="cs"/>
          <w:sz w:val="32"/>
          <w:szCs w:val="32"/>
          <w:rtl/>
        </w:rPr>
        <w:t>)</w:t>
      </w:r>
      <w:r w:rsidRPr="005822C0">
        <w:rPr>
          <w:rFonts w:ascii="Poor Richard" w:hAnsi="Poor Richard" w:cs="Traditional Arabic"/>
          <w:sz w:val="32"/>
          <w:szCs w:val="32"/>
          <w:rtl/>
        </w:rPr>
        <w:t xml:space="preserve"> أَيْ معاقبون</w:t>
      </w:r>
      <w:r>
        <w:rPr>
          <w:rFonts w:ascii="Poor Richard" w:hAnsi="Poor Richard" w:cs="Traditional Arabic" w:hint="cs"/>
          <w:sz w:val="32"/>
          <w:szCs w:val="32"/>
          <w:rtl/>
        </w:rPr>
        <w:t>،</w:t>
      </w:r>
      <w:r w:rsidRPr="005822C0">
        <w:rPr>
          <w:rFonts w:ascii="Poor Richard" w:hAnsi="Poor Richard" w:cs="Traditional Arabic"/>
          <w:sz w:val="32"/>
          <w:szCs w:val="32"/>
          <w:rtl/>
        </w:rPr>
        <w:t xml:space="preserve"> بأن حُرِمْنَا جَنَّتَنَا</w:t>
      </w:r>
      <w:r>
        <w:rPr>
          <w:rFonts w:ascii="Poor Richard" w:hAnsi="Poor Richard" w:cs="Traditional Arabic" w:hint="cs"/>
          <w:sz w:val="32"/>
          <w:szCs w:val="32"/>
          <w:rtl/>
        </w:rPr>
        <w:t>،</w:t>
      </w:r>
      <w:r w:rsidRPr="005822C0">
        <w:rPr>
          <w:rFonts w:ascii="Poor Richard" w:hAnsi="Poor Richard" w:cs="Traditional Arabic"/>
          <w:sz w:val="32"/>
          <w:szCs w:val="32"/>
          <w:rtl/>
        </w:rPr>
        <w:t xml:space="preserve"> بسبب صنيعنا وما عزمنا عليه من منع حق الفقراء والمساكين</w:t>
      </w:r>
      <w:r>
        <w:rPr>
          <w:rFonts w:ascii="Poor Richard" w:hAnsi="Poor Richard" w:cs="Traditional Arabic" w:hint="cs"/>
          <w:sz w:val="32"/>
          <w:szCs w:val="32"/>
          <w:rtl/>
        </w:rPr>
        <w:t xml:space="preserve">، </w:t>
      </w:r>
      <w:r w:rsidRPr="005822C0">
        <w:rPr>
          <w:rFonts w:ascii="Poor Richard" w:hAnsi="Poor Richard" w:cs="Traditional Arabic" w:hint="cs"/>
          <w:sz w:val="32"/>
          <w:szCs w:val="32"/>
          <w:rtl/>
        </w:rPr>
        <w:t xml:space="preserve">( </w:t>
      </w:r>
      <w:r w:rsidRPr="005822C0">
        <w:rPr>
          <w:rFonts w:ascii="Poor Richard" w:hAnsi="Poor Richard" w:cs="Traditional Arabic"/>
          <w:sz w:val="32"/>
          <w:szCs w:val="32"/>
          <w:rtl/>
        </w:rPr>
        <w:t xml:space="preserve">قالَ أَوْسَطُهُمْ أَلَمْ أَقُلْ لَكُمْ لَوْلا تُسَبِّحُونَ ) </w:t>
      </w:r>
      <w:r>
        <w:rPr>
          <w:rFonts w:ascii="Poor Richard" w:hAnsi="Poor Richard" w:cs="Traditional Arabic" w:hint="cs"/>
          <w:sz w:val="32"/>
          <w:szCs w:val="32"/>
          <w:rtl/>
        </w:rPr>
        <w:t>يعني أنه</w:t>
      </w:r>
      <w:r w:rsidRPr="005822C0">
        <w:rPr>
          <w:rFonts w:ascii="Poor Richard" w:hAnsi="Poor Richard" w:cs="Traditional Arabic"/>
          <w:sz w:val="32"/>
          <w:szCs w:val="32"/>
          <w:rtl/>
        </w:rPr>
        <w:t xml:space="preserve"> كَانَ أَمَرَهُمْ </w:t>
      </w:r>
      <w:r>
        <w:rPr>
          <w:rFonts w:ascii="Poor Richard" w:hAnsi="Poor Richard" w:cs="Traditional Arabic" w:hint="cs"/>
          <w:sz w:val="32"/>
          <w:szCs w:val="32"/>
          <w:rtl/>
        </w:rPr>
        <w:t>ب</w:t>
      </w:r>
      <w:r w:rsidRPr="005822C0">
        <w:rPr>
          <w:rFonts w:ascii="Poor Richard" w:hAnsi="Poor Richard" w:cs="Traditional Arabic"/>
          <w:sz w:val="32"/>
          <w:szCs w:val="32"/>
          <w:rtl/>
        </w:rPr>
        <w:t>أداء حق الله فَلَمْ يُطِيعُوهُ</w:t>
      </w:r>
      <w:r>
        <w:rPr>
          <w:rFonts w:ascii="Poor Richard" w:hAnsi="Poor Richard" w:cs="Traditional Arabic" w:hint="cs"/>
          <w:sz w:val="32"/>
          <w:szCs w:val="32"/>
          <w:rtl/>
        </w:rPr>
        <w:t>،</w:t>
      </w:r>
      <w:r>
        <w:rPr>
          <w:rFonts w:ascii="Poor Richard" w:hAnsi="Poor Richard" w:cs="Traditional Arabic" w:hint="cs"/>
          <w:sz w:val="32"/>
          <w:szCs w:val="32"/>
          <w:rtl/>
          <w:lang w:bidi="ar-JO"/>
        </w:rPr>
        <w:t xml:space="preserve"> (</w:t>
      </w:r>
      <w:r w:rsidRPr="005822C0">
        <w:rPr>
          <w:rFonts w:ascii="Poor Richard" w:hAnsi="Poor Richard" w:cs="Traditional Arabic"/>
          <w:sz w:val="32"/>
          <w:szCs w:val="32"/>
          <w:rtl/>
        </w:rPr>
        <w:t>قالُوا سُبْحانَ رَبِّنا إِنَّا كُنَّا ظالِمِينَ</w:t>
      </w:r>
      <w:r>
        <w:rPr>
          <w:rFonts w:ascii="Poor Richard" w:hAnsi="Poor Richard" w:cs="Traditional Arabic" w:hint="cs"/>
          <w:sz w:val="32"/>
          <w:szCs w:val="32"/>
          <w:rtl/>
        </w:rPr>
        <w:t xml:space="preserve"> </w:t>
      </w:r>
      <w:r w:rsidRPr="005822C0">
        <w:rPr>
          <w:rFonts w:ascii="Poor Richard" w:hAnsi="Poor Richard" w:cs="Traditional Arabic"/>
          <w:sz w:val="32"/>
          <w:szCs w:val="32"/>
          <w:rtl/>
        </w:rPr>
        <w:t xml:space="preserve">) </w:t>
      </w:r>
      <w:r>
        <w:rPr>
          <w:rFonts w:ascii="Poor Richard" w:hAnsi="Poor Richard" w:cs="Traditional Arabic" w:hint="cs"/>
          <w:sz w:val="32"/>
          <w:szCs w:val="32"/>
          <w:rtl/>
        </w:rPr>
        <w:t xml:space="preserve">يعني </w:t>
      </w:r>
      <w:r w:rsidRPr="005822C0">
        <w:rPr>
          <w:rFonts w:ascii="Poor Richard" w:hAnsi="Poor Richard" w:cs="Traditional Arabic"/>
          <w:sz w:val="32"/>
          <w:szCs w:val="32"/>
          <w:rtl/>
        </w:rPr>
        <w:t>لِأَنْفُسِنَا</w:t>
      </w:r>
      <w:r>
        <w:rPr>
          <w:rFonts w:ascii="Poor Richard" w:hAnsi="Poor Richard" w:cs="Traditional Arabic"/>
          <w:sz w:val="32"/>
          <w:szCs w:val="32"/>
          <w:rtl/>
        </w:rPr>
        <w:t xml:space="preserve"> فِي مَنْعِنَا حق الْمَسَاكِينَ</w:t>
      </w:r>
      <w:r w:rsidRPr="005822C0">
        <w:rPr>
          <w:rFonts w:ascii="Poor Richard" w:hAnsi="Poor Richard" w:cs="Traditional Arabic"/>
          <w:sz w:val="32"/>
          <w:szCs w:val="32"/>
          <w:rtl/>
        </w:rPr>
        <w:t>، أي اعْتَرَفُوا بِالْمَعْصِي</w:t>
      </w:r>
      <w:r>
        <w:rPr>
          <w:rFonts w:ascii="Poor Richard" w:hAnsi="Poor Richard" w:cs="Traditional Arabic"/>
          <w:sz w:val="32"/>
          <w:szCs w:val="32"/>
          <w:rtl/>
        </w:rPr>
        <w:t>َةِ، وأنهم استحقوا بها العقوبة</w:t>
      </w:r>
      <w:r w:rsidRPr="005822C0">
        <w:rPr>
          <w:rFonts w:ascii="Poor Richard" w:hAnsi="Poor Richard" w:cs="Traditional Arabic"/>
          <w:sz w:val="32"/>
          <w:szCs w:val="32"/>
          <w:rtl/>
        </w:rPr>
        <w:t>، منزهين اللَّ</w:t>
      </w:r>
      <w:r>
        <w:rPr>
          <w:rFonts w:ascii="Poor Richard" w:hAnsi="Poor Richard" w:cs="Traditional Arabic"/>
          <w:sz w:val="32"/>
          <w:szCs w:val="32"/>
          <w:rtl/>
        </w:rPr>
        <w:t>هَ عن أن يكون ظلمهم بإحراق جنته</w:t>
      </w:r>
      <w:r>
        <w:rPr>
          <w:rFonts w:ascii="Poor Richard" w:hAnsi="Poor Richard" w:cs="Traditional Arabic" w:hint="cs"/>
          <w:sz w:val="32"/>
          <w:szCs w:val="32"/>
          <w:rtl/>
        </w:rPr>
        <w:t>م، قال الله تعالى (</w:t>
      </w:r>
      <w:r w:rsidRPr="005822C0">
        <w:rPr>
          <w:rFonts w:ascii="Poor Richard" w:hAnsi="Poor Richard" w:cs="Traditional Arabic" w:hint="cs"/>
          <w:sz w:val="32"/>
          <w:szCs w:val="32"/>
          <w:rtl/>
        </w:rPr>
        <w:t>(</w:t>
      </w:r>
      <w:r w:rsidRPr="005822C0">
        <w:rPr>
          <w:rFonts w:ascii="Poor Richard" w:hAnsi="Poor Richard" w:cs="Traditional Arabic"/>
          <w:sz w:val="32"/>
          <w:szCs w:val="32"/>
        </w:rPr>
        <w:t xml:space="preserve"> </w:t>
      </w:r>
      <w:r w:rsidRPr="005822C0">
        <w:rPr>
          <w:rFonts w:ascii="Poor Richard" w:hAnsi="Poor Richard" w:cs="Traditional Arabic"/>
          <w:sz w:val="32"/>
          <w:szCs w:val="32"/>
          <w:rtl/>
        </w:rPr>
        <w:t>كذلِكَ</w:t>
      </w:r>
      <w:r>
        <w:rPr>
          <w:rFonts w:ascii="Poor Richard" w:hAnsi="Poor Richard" w:cs="Traditional Arabic"/>
          <w:sz w:val="32"/>
          <w:szCs w:val="32"/>
          <w:rtl/>
        </w:rPr>
        <w:t xml:space="preserve"> الْعَذاب</w:t>
      </w:r>
      <w:r>
        <w:rPr>
          <w:rFonts w:ascii="Poor Richard" w:hAnsi="Poor Richard" w:cs="Traditional Arabic" w:hint="cs"/>
          <w:sz w:val="32"/>
          <w:szCs w:val="32"/>
          <w:rtl/>
        </w:rPr>
        <w:t xml:space="preserve"> </w:t>
      </w:r>
      <w:r w:rsidRPr="005822C0">
        <w:rPr>
          <w:rFonts w:ascii="Poor Richard" w:hAnsi="Poor Richard" w:cs="Traditional Arabic"/>
          <w:sz w:val="32"/>
          <w:szCs w:val="32"/>
          <w:rtl/>
        </w:rPr>
        <w:t>)</w:t>
      </w:r>
      <w:r>
        <w:rPr>
          <w:rFonts w:ascii="Poor Richard" w:hAnsi="Poor Richard" w:cs="Traditional Arabic" w:hint="cs"/>
          <w:sz w:val="32"/>
          <w:szCs w:val="32"/>
          <w:rtl/>
        </w:rPr>
        <w:t>)</w:t>
      </w:r>
      <w:r w:rsidRPr="005822C0">
        <w:rPr>
          <w:rFonts w:ascii="Poor Richard" w:hAnsi="Poor Richard" w:cs="Traditional Arabic"/>
          <w:sz w:val="32"/>
          <w:szCs w:val="32"/>
          <w:rtl/>
        </w:rPr>
        <w:t xml:space="preserve"> أَيْ عَذَابُ الدُّنْيَا</w:t>
      </w:r>
      <w:r>
        <w:rPr>
          <w:rFonts w:ascii="Poor Richard" w:hAnsi="Poor Richard" w:cs="Traditional Arabic" w:hint="cs"/>
          <w:sz w:val="32"/>
          <w:szCs w:val="32"/>
          <w:rtl/>
        </w:rPr>
        <w:t>،</w:t>
      </w:r>
      <w:r w:rsidRPr="005822C0">
        <w:rPr>
          <w:rFonts w:ascii="Poor Richard" w:hAnsi="Poor Richard" w:cs="Traditional Arabic"/>
          <w:sz w:val="32"/>
          <w:szCs w:val="32"/>
          <w:rtl/>
        </w:rPr>
        <w:t xml:space="preserve"> وَ</w:t>
      </w:r>
      <w:r>
        <w:rPr>
          <w:rFonts w:ascii="Poor Richard" w:hAnsi="Poor Richard" w:cs="Traditional Arabic" w:hint="cs"/>
          <w:sz w:val="32"/>
          <w:szCs w:val="32"/>
          <w:rtl/>
        </w:rPr>
        <w:t xml:space="preserve">منه </w:t>
      </w:r>
      <w:r w:rsidRPr="005822C0">
        <w:rPr>
          <w:rFonts w:ascii="Poor Richard" w:hAnsi="Poor Richard" w:cs="Traditional Arabic"/>
          <w:sz w:val="32"/>
          <w:szCs w:val="32"/>
          <w:rtl/>
        </w:rPr>
        <w:t xml:space="preserve">هَلَاكُ الْأَمْوَالِ (وَلَعَذابُ الْآخِرَةِ </w:t>
      </w:r>
      <w:r>
        <w:rPr>
          <w:rFonts w:ascii="Poor Richard" w:hAnsi="Poor Richard" w:cs="Traditional Arabic"/>
          <w:sz w:val="32"/>
          <w:szCs w:val="32"/>
          <w:rtl/>
        </w:rPr>
        <w:t>أَكْبَرُ لَوْ كانُوا يَعْلَمُون</w:t>
      </w:r>
      <w:r w:rsidRPr="005822C0">
        <w:rPr>
          <w:rFonts w:ascii="Poor Richard" w:hAnsi="Poor Richard" w:cs="Traditional Arabic"/>
          <w:sz w:val="32"/>
          <w:szCs w:val="32"/>
        </w:rPr>
        <w:t xml:space="preserve">( </w:t>
      </w:r>
      <w:r>
        <w:rPr>
          <w:rFonts w:ascii="Poor Richard" w:hAnsi="Poor Richard" w:cs="Traditional Arabic" w:hint="cs"/>
          <w:sz w:val="32"/>
          <w:szCs w:val="32"/>
          <w:rtl/>
        </w:rPr>
        <w:t xml:space="preserve"> </w:t>
      </w:r>
      <w:r>
        <w:rPr>
          <w:rFonts w:ascii="Poor Richard" w:hAnsi="Poor Richard" w:cs="Traditional Arabic"/>
          <w:sz w:val="32"/>
          <w:szCs w:val="32"/>
          <w:rtl/>
        </w:rPr>
        <w:t>قال القرطبي</w:t>
      </w:r>
      <w:r>
        <w:rPr>
          <w:rFonts w:ascii="Poor Richard" w:hAnsi="Poor Richard" w:cs="Traditional Arabic" w:hint="cs"/>
          <w:sz w:val="32"/>
          <w:szCs w:val="32"/>
          <w:rtl/>
        </w:rPr>
        <w:t>:</w:t>
      </w:r>
      <w:r w:rsidRPr="005822C0">
        <w:rPr>
          <w:rFonts w:ascii="Poor Richard" w:hAnsi="Poor Richard" w:cs="Traditional Arabic"/>
          <w:sz w:val="32"/>
          <w:szCs w:val="32"/>
          <w:rtl/>
        </w:rPr>
        <w:t xml:space="preserve"> فِي هَذِهِ الْآيَةِ دَلِيلٌ عَلَى أَنَّ الْعَزْمَ مِمَّا يُؤَاخَذُ بِهِ الْإِنْسَانُ، لِأَنَّهُمْ عَزَمُوا عَلَى أَنْ يَفْعَلُوا</w:t>
      </w:r>
      <w:r>
        <w:rPr>
          <w:rFonts w:ascii="Poor Richard" w:hAnsi="Poor Richard" w:cs="Traditional Arabic"/>
          <w:sz w:val="32"/>
          <w:szCs w:val="32"/>
          <w:rtl/>
        </w:rPr>
        <w:t xml:space="preserve"> فَعُوقِبُوا قَبْلَ فِعْلِهِمْ.</w:t>
      </w:r>
      <w:r>
        <w:rPr>
          <w:rFonts w:ascii="Poor Richard" w:hAnsi="Poor Richard" w:cs="Traditional Arabic" w:hint="cs"/>
          <w:sz w:val="32"/>
          <w:szCs w:val="32"/>
          <w:rtl/>
        </w:rPr>
        <w:t xml:space="preserve"> اهـ بتصرف واختصار.</w:t>
      </w:r>
    </w:p>
    <w:p w:rsidR="007C24A6" w:rsidRPr="007C24A6" w:rsidRDefault="007C24A6" w:rsidP="007C24A6">
      <w:pPr>
        <w:pStyle w:val="2"/>
        <w:rPr>
          <w:rStyle w:val="a5"/>
          <w:rFonts w:hint="cs"/>
          <w:b/>
          <w:bCs/>
          <w:rtl/>
        </w:rPr>
      </w:pPr>
      <w:r w:rsidRPr="007C24A6">
        <w:rPr>
          <w:rStyle w:val="a5"/>
          <w:rFonts w:hint="cs"/>
          <w:b/>
          <w:bCs/>
          <w:rtl/>
        </w:rPr>
        <w:t xml:space="preserve">       </w:t>
      </w:r>
      <w:bookmarkStart w:id="26" w:name="_Toc39157870"/>
      <w:bookmarkStart w:id="27" w:name="_Toc78929468"/>
      <w:r w:rsidRPr="007C24A6">
        <w:rPr>
          <w:rStyle w:val="a5"/>
          <w:rFonts w:hint="cs"/>
          <w:b/>
          <w:bCs/>
          <w:rtl/>
        </w:rPr>
        <w:t>قصة أصحاب السبت:</w:t>
      </w:r>
      <w:bookmarkEnd w:id="26"/>
      <w:bookmarkEnd w:id="27"/>
    </w:p>
    <w:p w:rsidR="007C24A6" w:rsidRPr="00A94803" w:rsidRDefault="007C24A6" w:rsidP="007C24A6">
      <w:pPr>
        <w:jc w:val="both"/>
        <w:rPr>
          <w:rFonts w:ascii="Poor Richard" w:hAnsi="Poor Richard" w:cs="Traditional Arabic"/>
          <w:sz w:val="32"/>
          <w:szCs w:val="32"/>
        </w:rPr>
      </w:pPr>
      <w:r w:rsidRPr="005822C0">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وكذلك </w:t>
      </w:r>
      <w:r w:rsidRPr="005822C0">
        <w:rPr>
          <w:rFonts w:ascii="Poor Richard" w:hAnsi="Poor Richard" w:cs="Traditional Arabic"/>
          <w:sz w:val="32"/>
          <w:szCs w:val="32"/>
          <w:rtl/>
        </w:rPr>
        <w:t xml:space="preserve">قصة </w:t>
      </w:r>
      <w:r>
        <w:rPr>
          <w:rFonts w:ascii="Poor Richard" w:hAnsi="Poor Richard" w:cs="Traditional Arabic" w:hint="cs"/>
          <w:sz w:val="32"/>
          <w:szCs w:val="32"/>
          <w:rtl/>
        </w:rPr>
        <w:t xml:space="preserve">عذاب </w:t>
      </w:r>
      <w:r w:rsidRPr="005822C0">
        <w:rPr>
          <w:rFonts w:ascii="Poor Richard" w:hAnsi="Poor Richard" w:cs="Traditional Arabic"/>
          <w:sz w:val="32"/>
          <w:szCs w:val="32"/>
          <w:rtl/>
        </w:rPr>
        <w:t>أصحاب السب</w:t>
      </w:r>
      <w:r w:rsidRPr="005822C0">
        <w:rPr>
          <w:rFonts w:ascii="Poor Richard" w:hAnsi="Poor Richard" w:cs="Traditional Arabic" w:hint="cs"/>
          <w:sz w:val="32"/>
          <w:szCs w:val="32"/>
          <w:rtl/>
        </w:rPr>
        <w:t>ت</w:t>
      </w:r>
      <w:r>
        <w:rPr>
          <w:rFonts w:ascii="Poor Richard" w:hAnsi="Poor Richard" w:cs="Traditional Arabic" w:hint="cs"/>
          <w:sz w:val="32"/>
          <w:szCs w:val="32"/>
          <w:rtl/>
          <w:lang w:bidi="ar-JO"/>
        </w:rPr>
        <w:t xml:space="preserve"> على عصيانهم، </w:t>
      </w:r>
      <w:r>
        <w:rPr>
          <w:rFonts w:ascii="Poor Richard" w:hAnsi="Poor Richard" w:cs="Traditional Arabic" w:hint="cs"/>
          <w:sz w:val="32"/>
          <w:szCs w:val="32"/>
          <w:rtl/>
        </w:rPr>
        <w:t>قال</w:t>
      </w:r>
      <w:r w:rsidRPr="005822C0">
        <w:rPr>
          <w:rFonts w:ascii="Poor Richard" w:hAnsi="Poor Richard" w:cs="Traditional Arabic"/>
          <w:sz w:val="32"/>
          <w:szCs w:val="32"/>
          <w:rtl/>
        </w:rPr>
        <w:t xml:space="preserve"> </w:t>
      </w:r>
      <w:r>
        <w:rPr>
          <w:rFonts w:ascii="Poor Richard" w:hAnsi="Poor Richard" w:cs="Traditional Arabic" w:hint="cs"/>
          <w:sz w:val="32"/>
          <w:szCs w:val="32"/>
          <w:rtl/>
        </w:rPr>
        <w:t xml:space="preserve">الله </w:t>
      </w:r>
      <w:r w:rsidRPr="005822C0">
        <w:rPr>
          <w:rFonts w:ascii="Poor Richard" w:hAnsi="Poor Richard" w:cs="Traditional Arabic"/>
          <w:sz w:val="32"/>
          <w:szCs w:val="32"/>
          <w:rtl/>
        </w:rPr>
        <w:t xml:space="preserve">تعالى </w:t>
      </w:r>
      <w:r>
        <w:rPr>
          <w:rFonts w:ascii="Poor Richard" w:hAnsi="Poor Richard" w:cs="Traditional Arabic" w:hint="cs"/>
          <w:sz w:val="32"/>
          <w:szCs w:val="32"/>
          <w:rtl/>
        </w:rPr>
        <w:t>((واسئلهم عن القرية التي كانت حاضرة البحر إذ يعدون في السبت</w:t>
      </w:r>
      <w:r w:rsidRPr="005822C0">
        <w:rPr>
          <w:rFonts w:ascii="Poor Richard" w:hAnsi="Poor Richard" w:cs="Traditional Arabic" w:hint="cs"/>
          <w:sz w:val="32"/>
          <w:szCs w:val="32"/>
          <w:rtl/>
        </w:rPr>
        <w:t>))</w:t>
      </w:r>
      <w:r>
        <w:rPr>
          <w:rFonts w:ascii="Poor Richard" w:hAnsi="Poor Richard" w:cs="Traditional Arabic" w:hint="cs"/>
          <w:sz w:val="32"/>
          <w:szCs w:val="32"/>
          <w:rtl/>
        </w:rPr>
        <w:t xml:space="preserve"> وهم قوم من أهل الكتاب </w:t>
      </w:r>
      <w:r w:rsidRPr="005822C0">
        <w:rPr>
          <w:rFonts w:ascii="Poor Richard" w:hAnsi="Poor Richard" w:cs="Traditional Arabic"/>
          <w:sz w:val="32"/>
          <w:szCs w:val="32"/>
          <w:rtl/>
        </w:rPr>
        <w:lastRenderedPageBreak/>
        <w:t xml:space="preserve">حَرَّمَ اللَّهُ عَلَيْهِمْ </w:t>
      </w:r>
      <w:r w:rsidRPr="005822C0">
        <w:rPr>
          <w:rFonts w:ascii="Poor Richard" w:hAnsi="Poor Richard" w:cs="Traditional Arabic" w:hint="cs"/>
          <w:sz w:val="32"/>
          <w:szCs w:val="32"/>
          <w:rtl/>
        </w:rPr>
        <w:t xml:space="preserve">صيد </w:t>
      </w:r>
      <w:r w:rsidRPr="005822C0">
        <w:rPr>
          <w:rFonts w:ascii="Poor Richard" w:hAnsi="Poor Richard" w:cs="Traditional Arabic"/>
          <w:sz w:val="32"/>
          <w:szCs w:val="32"/>
          <w:rtl/>
        </w:rPr>
        <w:t>الْحِيتَانَ</w:t>
      </w:r>
      <w:r>
        <w:rPr>
          <w:rFonts w:ascii="Poor Richard" w:hAnsi="Poor Richard" w:cs="Traditional Arabic" w:hint="cs"/>
          <w:sz w:val="32"/>
          <w:szCs w:val="32"/>
          <w:rtl/>
        </w:rPr>
        <w:t xml:space="preserve"> في يوم</w:t>
      </w:r>
      <w:r w:rsidRPr="005822C0">
        <w:rPr>
          <w:rFonts w:ascii="Poor Richard" w:hAnsi="Poor Richard" w:cs="Traditional Arabic"/>
          <w:sz w:val="32"/>
          <w:szCs w:val="32"/>
          <w:rtl/>
        </w:rPr>
        <w:t xml:space="preserve"> السَّبْتِ، </w:t>
      </w:r>
      <w:r>
        <w:rPr>
          <w:rFonts w:ascii="Poor Richard" w:hAnsi="Poor Richard" w:cs="Traditional Arabic" w:hint="cs"/>
          <w:sz w:val="32"/>
          <w:szCs w:val="32"/>
          <w:rtl/>
        </w:rPr>
        <w:t>ف</w:t>
      </w:r>
      <w:r>
        <w:rPr>
          <w:rFonts w:ascii="Poor Richard" w:hAnsi="Poor Richard" w:cs="Traditional Arabic"/>
          <w:sz w:val="32"/>
          <w:szCs w:val="32"/>
          <w:rtl/>
        </w:rPr>
        <w:t>كَان</w:t>
      </w:r>
      <w:r>
        <w:rPr>
          <w:rFonts w:ascii="Poor Richard" w:hAnsi="Poor Richard" w:cs="Traditional Arabic" w:hint="cs"/>
          <w:sz w:val="32"/>
          <w:szCs w:val="32"/>
          <w:rtl/>
        </w:rPr>
        <w:t xml:space="preserve">وا إذا جاء يوم السبت </w:t>
      </w:r>
      <w:r w:rsidRPr="005822C0">
        <w:rPr>
          <w:rFonts w:ascii="Poor Richard" w:hAnsi="Poor Richard" w:cs="Traditional Arabic"/>
          <w:sz w:val="32"/>
          <w:szCs w:val="32"/>
          <w:rtl/>
        </w:rPr>
        <w:t>أَقْبَلَتْ</w:t>
      </w:r>
      <w:r>
        <w:rPr>
          <w:rFonts w:ascii="Poor Richard" w:hAnsi="Poor Richard" w:cs="Traditional Arabic" w:hint="cs"/>
          <w:sz w:val="32"/>
          <w:szCs w:val="32"/>
          <w:rtl/>
        </w:rPr>
        <w:t xml:space="preserve"> عليهم</w:t>
      </w:r>
      <w:r w:rsidRPr="005822C0">
        <w:rPr>
          <w:rFonts w:ascii="Poor Richard" w:hAnsi="Poor Richard" w:cs="Traditional Arabic"/>
          <w:sz w:val="32"/>
          <w:szCs w:val="32"/>
          <w:rtl/>
        </w:rPr>
        <w:t xml:space="preserve"> </w:t>
      </w:r>
      <w:r w:rsidRPr="005822C0">
        <w:rPr>
          <w:rFonts w:ascii="Poor Richard" w:hAnsi="Poor Richard" w:cs="Traditional Arabic" w:hint="cs"/>
          <w:sz w:val="32"/>
          <w:szCs w:val="32"/>
          <w:rtl/>
        </w:rPr>
        <w:t>الأسماك</w:t>
      </w:r>
      <w:r>
        <w:rPr>
          <w:rFonts w:ascii="Poor Richard" w:hAnsi="Poor Richard" w:cs="Traditional Arabic" w:hint="cs"/>
          <w:sz w:val="32"/>
          <w:szCs w:val="32"/>
          <w:rtl/>
        </w:rPr>
        <w:t xml:space="preserve"> بكثرة، </w:t>
      </w:r>
      <w:r w:rsidRPr="005822C0">
        <w:rPr>
          <w:rFonts w:ascii="Poor Richard" w:hAnsi="Poor Richard" w:cs="Traditional Arabic"/>
          <w:sz w:val="32"/>
          <w:szCs w:val="32"/>
          <w:rtl/>
        </w:rPr>
        <w:t xml:space="preserve">إِلَى سَاحِلِ بَحْرِهِمْ، </w:t>
      </w:r>
      <w:r>
        <w:rPr>
          <w:rFonts w:ascii="Poor Richard" w:hAnsi="Poor Richard" w:cs="Traditional Arabic" w:hint="cs"/>
          <w:sz w:val="32"/>
          <w:szCs w:val="32"/>
          <w:rtl/>
        </w:rPr>
        <w:t xml:space="preserve">حتى </w:t>
      </w:r>
      <w:r w:rsidRPr="005822C0">
        <w:rPr>
          <w:rFonts w:ascii="Poor Richard" w:hAnsi="Poor Richard" w:cs="Traditional Arabic"/>
          <w:sz w:val="32"/>
          <w:szCs w:val="32"/>
          <w:rtl/>
        </w:rPr>
        <w:t xml:space="preserve">إِذَا </w:t>
      </w:r>
      <w:r>
        <w:rPr>
          <w:rFonts w:ascii="Poor Richard" w:hAnsi="Poor Richard" w:cs="Traditional Arabic" w:hint="cs"/>
          <w:sz w:val="32"/>
          <w:szCs w:val="32"/>
          <w:rtl/>
        </w:rPr>
        <w:t>انقضى السبت</w:t>
      </w:r>
      <w:r w:rsidRPr="005822C0">
        <w:rPr>
          <w:rFonts w:ascii="Poor Richard" w:hAnsi="Poor Richard" w:cs="Traditional Arabic"/>
          <w:sz w:val="32"/>
          <w:szCs w:val="32"/>
          <w:rtl/>
        </w:rPr>
        <w:t xml:space="preserve"> </w:t>
      </w:r>
      <w:r>
        <w:rPr>
          <w:rFonts w:ascii="Poor Richard" w:hAnsi="Poor Richard" w:cs="Traditional Arabic"/>
          <w:sz w:val="32"/>
          <w:szCs w:val="32"/>
          <w:rtl/>
        </w:rPr>
        <w:t>ذَهَب</w:t>
      </w:r>
      <w:r>
        <w:rPr>
          <w:rFonts w:ascii="Poor Richard" w:hAnsi="Poor Richard" w:cs="Traditional Arabic" w:hint="cs"/>
          <w:sz w:val="32"/>
          <w:szCs w:val="32"/>
          <w:rtl/>
        </w:rPr>
        <w:t>ت تلك الأسماك،</w:t>
      </w:r>
      <w:r w:rsidRPr="005822C0">
        <w:rPr>
          <w:rFonts w:ascii="Poor Richard" w:hAnsi="Poor Richard" w:cs="Traditional Arabic"/>
          <w:sz w:val="32"/>
          <w:szCs w:val="32"/>
          <w:rtl/>
        </w:rPr>
        <w:t xml:space="preserve"> فَلَمْ يَرَوْا حُوتًا صَغِيرًا وَلَا كَبِيرًا </w:t>
      </w:r>
      <w:r w:rsidRPr="005822C0">
        <w:rPr>
          <w:rFonts w:ascii="Poor Richard" w:hAnsi="Poor Richard" w:cs="Traditional Arabic" w:hint="cs"/>
          <w:sz w:val="32"/>
          <w:szCs w:val="32"/>
          <w:rtl/>
        </w:rPr>
        <w:t>إلى</w:t>
      </w:r>
      <w:r w:rsidRPr="005822C0">
        <w:rPr>
          <w:rFonts w:ascii="Poor Richard" w:hAnsi="Poor Richard" w:cs="Traditional Arabic"/>
          <w:sz w:val="32"/>
          <w:szCs w:val="32"/>
          <w:rtl/>
        </w:rPr>
        <w:t xml:space="preserve"> يَوْم السَّبْتِ</w:t>
      </w:r>
      <w:r>
        <w:rPr>
          <w:rFonts w:ascii="Poor Richard" w:hAnsi="Poor Richard" w:cs="Traditional Arabic" w:hint="cs"/>
          <w:sz w:val="32"/>
          <w:szCs w:val="32"/>
          <w:rtl/>
        </w:rPr>
        <w:t xml:space="preserve"> التالي،</w:t>
      </w:r>
      <w:r w:rsidRPr="005822C0">
        <w:rPr>
          <w:rFonts w:ascii="Poor Richard" w:hAnsi="Poor Richard" w:cs="Traditional Arabic"/>
          <w:sz w:val="32"/>
          <w:szCs w:val="32"/>
          <w:rtl/>
        </w:rPr>
        <w:t xml:space="preserve"> </w:t>
      </w:r>
      <w:r w:rsidRPr="005822C0">
        <w:rPr>
          <w:rFonts w:ascii="Poor Richard" w:hAnsi="Poor Richard" w:cs="Traditional Arabic" w:hint="cs"/>
          <w:sz w:val="32"/>
          <w:szCs w:val="32"/>
          <w:rtl/>
        </w:rPr>
        <w:t>في</w:t>
      </w:r>
      <w:r w:rsidRPr="005822C0">
        <w:rPr>
          <w:rFonts w:ascii="Poor Richard" w:hAnsi="Poor Richard" w:cs="Traditional Arabic"/>
          <w:sz w:val="32"/>
          <w:szCs w:val="32"/>
          <w:rtl/>
        </w:rPr>
        <w:t xml:space="preserve">أَتينَ </w:t>
      </w:r>
      <w:r>
        <w:rPr>
          <w:rFonts w:ascii="Poor Richard" w:hAnsi="Poor Richard" w:cs="Traditional Arabic" w:hint="cs"/>
          <w:sz w:val="32"/>
          <w:szCs w:val="32"/>
          <w:rtl/>
        </w:rPr>
        <w:t xml:space="preserve">فيه </w:t>
      </w:r>
      <w:r w:rsidRPr="005822C0">
        <w:rPr>
          <w:rFonts w:ascii="Poor Richard" w:hAnsi="Poor Richard" w:cs="Traditional Arabic"/>
          <w:sz w:val="32"/>
          <w:szCs w:val="32"/>
          <w:rtl/>
        </w:rPr>
        <w:t xml:space="preserve">شُرَّعًا، </w:t>
      </w:r>
      <w:r>
        <w:rPr>
          <w:rFonts w:ascii="Poor Richard" w:hAnsi="Poor Richard" w:cs="Traditional Arabic" w:hint="cs"/>
          <w:sz w:val="32"/>
          <w:szCs w:val="32"/>
          <w:rtl/>
        </w:rPr>
        <w:t xml:space="preserve">وهكذا، </w:t>
      </w:r>
      <w:r w:rsidRPr="005822C0">
        <w:rPr>
          <w:rFonts w:ascii="Poor Richard" w:hAnsi="Poor Richard" w:cs="Traditional Arabic"/>
          <w:sz w:val="32"/>
          <w:szCs w:val="32"/>
          <w:rtl/>
        </w:rPr>
        <w:t>َ</w:t>
      </w:r>
      <w:r>
        <w:rPr>
          <w:rFonts w:ascii="Poor Richard" w:hAnsi="Poor Richard" w:cs="Traditional Arabic" w:hint="cs"/>
          <w:sz w:val="32"/>
          <w:szCs w:val="32"/>
          <w:rtl/>
        </w:rPr>
        <w:t>ح</w:t>
      </w:r>
      <w:r w:rsidRPr="005822C0">
        <w:rPr>
          <w:rFonts w:ascii="Poor Richard" w:hAnsi="Poor Richard" w:cs="Traditional Arabic"/>
          <w:sz w:val="32"/>
          <w:szCs w:val="32"/>
          <w:rtl/>
        </w:rPr>
        <w:t>تَّى إ</w:t>
      </w:r>
      <w:r>
        <w:rPr>
          <w:rFonts w:ascii="Poor Richard" w:hAnsi="Poor Richard" w:cs="Traditional Arabic"/>
          <w:sz w:val="32"/>
          <w:szCs w:val="32"/>
          <w:rtl/>
        </w:rPr>
        <w:t>ِذَا طَالَ عَلَيْهِمُ الْأَمَدُ</w:t>
      </w:r>
      <w:r>
        <w:rPr>
          <w:rFonts w:ascii="Poor Richard" w:hAnsi="Poor Richard" w:cs="Traditional Arabic" w:hint="cs"/>
          <w:sz w:val="32"/>
          <w:szCs w:val="32"/>
          <w:rtl/>
        </w:rPr>
        <w:t xml:space="preserve"> احتالوا على صيدها، فقيل إن ال</w:t>
      </w:r>
      <w:r w:rsidRPr="005822C0">
        <w:rPr>
          <w:rFonts w:ascii="Poor Richard" w:hAnsi="Poor Richard" w:cs="Traditional Arabic"/>
          <w:sz w:val="32"/>
          <w:szCs w:val="32"/>
          <w:rtl/>
        </w:rPr>
        <w:t>رَجُلٌ مِنْهُمْ</w:t>
      </w:r>
      <w:r>
        <w:rPr>
          <w:rFonts w:ascii="Poor Richard" w:hAnsi="Poor Richard" w:cs="Traditional Arabic" w:hint="cs"/>
          <w:sz w:val="32"/>
          <w:szCs w:val="32"/>
          <w:rtl/>
        </w:rPr>
        <w:t xml:space="preserve"> كان</w:t>
      </w:r>
      <w:r w:rsidRPr="005822C0">
        <w:rPr>
          <w:rFonts w:ascii="Poor Richard" w:hAnsi="Poor Richard" w:cs="Traditional Arabic"/>
          <w:sz w:val="32"/>
          <w:szCs w:val="32"/>
          <w:rtl/>
        </w:rPr>
        <w:t xml:space="preserve"> </w:t>
      </w:r>
      <w:r>
        <w:rPr>
          <w:rFonts w:ascii="Poor Richard" w:hAnsi="Poor Richard" w:cs="Traditional Arabic" w:hint="cs"/>
          <w:sz w:val="32"/>
          <w:szCs w:val="32"/>
          <w:rtl/>
        </w:rPr>
        <w:t>يمسك</w:t>
      </w:r>
      <w:r w:rsidRPr="005822C0">
        <w:rPr>
          <w:rFonts w:ascii="Poor Richard" w:hAnsi="Poor Richard" w:cs="Traditional Arabic"/>
          <w:sz w:val="32"/>
          <w:szCs w:val="32"/>
          <w:rtl/>
        </w:rPr>
        <w:t xml:space="preserve"> </w:t>
      </w:r>
      <w:r>
        <w:rPr>
          <w:rFonts w:ascii="Poor Richard" w:hAnsi="Poor Richard" w:cs="Traditional Arabic" w:hint="cs"/>
          <w:sz w:val="32"/>
          <w:szCs w:val="32"/>
          <w:rtl/>
        </w:rPr>
        <w:t>بال</w:t>
      </w:r>
      <w:r>
        <w:rPr>
          <w:rFonts w:ascii="Poor Richard" w:hAnsi="Poor Richard" w:cs="Traditional Arabic"/>
          <w:sz w:val="32"/>
          <w:szCs w:val="32"/>
          <w:rtl/>
        </w:rPr>
        <w:t>حُوت</w:t>
      </w:r>
      <w:r w:rsidRPr="005822C0">
        <w:rPr>
          <w:rFonts w:ascii="Poor Richard" w:hAnsi="Poor Richard" w:cs="Traditional Arabic"/>
          <w:sz w:val="32"/>
          <w:szCs w:val="32"/>
          <w:rtl/>
        </w:rPr>
        <w:t xml:space="preserve"> سِرًّا </w:t>
      </w:r>
      <w:r>
        <w:rPr>
          <w:rFonts w:ascii="Poor Richard" w:hAnsi="Poor Richard" w:cs="Traditional Arabic" w:hint="cs"/>
          <w:sz w:val="32"/>
          <w:szCs w:val="32"/>
          <w:rtl/>
        </w:rPr>
        <w:t xml:space="preserve">في </w:t>
      </w:r>
      <w:r w:rsidRPr="005822C0">
        <w:rPr>
          <w:rFonts w:ascii="Poor Richard" w:hAnsi="Poor Richard" w:cs="Traditional Arabic"/>
          <w:sz w:val="32"/>
          <w:szCs w:val="32"/>
          <w:rtl/>
        </w:rPr>
        <w:t>يوم السبت</w:t>
      </w:r>
      <w:r>
        <w:rPr>
          <w:rFonts w:ascii="Poor Richard" w:hAnsi="Poor Richard" w:cs="Traditional Arabic" w:hint="cs"/>
          <w:sz w:val="32"/>
          <w:szCs w:val="32"/>
          <w:rtl/>
        </w:rPr>
        <w:t>،</w:t>
      </w:r>
      <w:r w:rsidRPr="005822C0">
        <w:rPr>
          <w:rFonts w:ascii="Poor Richard" w:hAnsi="Poor Richard" w:cs="Traditional Arabic"/>
          <w:sz w:val="32"/>
          <w:szCs w:val="32"/>
          <w:rtl/>
        </w:rPr>
        <w:t xml:space="preserve"> </w:t>
      </w:r>
      <w:r>
        <w:rPr>
          <w:rFonts w:ascii="Poor Richard" w:hAnsi="Poor Richard" w:cs="Traditional Arabic" w:hint="cs"/>
          <w:sz w:val="32"/>
          <w:szCs w:val="32"/>
          <w:rtl/>
        </w:rPr>
        <w:t>ويربطه</w:t>
      </w:r>
      <w:r w:rsidRPr="005822C0">
        <w:rPr>
          <w:rFonts w:ascii="Poor Richard" w:hAnsi="Poor Richard" w:cs="Traditional Arabic"/>
          <w:sz w:val="32"/>
          <w:szCs w:val="32"/>
          <w:rtl/>
        </w:rPr>
        <w:t xml:space="preserve"> بِخَيْطٍ</w:t>
      </w:r>
      <w:r>
        <w:rPr>
          <w:rFonts w:ascii="Poor Richard" w:hAnsi="Poor Richard" w:cs="Traditional Arabic" w:hint="cs"/>
          <w:sz w:val="32"/>
          <w:szCs w:val="32"/>
          <w:rtl/>
        </w:rPr>
        <w:t>،</w:t>
      </w:r>
      <w:r>
        <w:rPr>
          <w:rFonts w:ascii="Poor Richard" w:hAnsi="Poor Richard" w:cs="Traditional Arabic"/>
          <w:sz w:val="32"/>
          <w:szCs w:val="32"/>
          <w:rtl/>
        </w:rPr>
        <w:t xml:space="preserve"> ثُمَّ </w:t>
      </w:r>
      <w:r>
        <w:rPr>
          <w:rFonts w:ascii="Poor Richard" w:hAnsi="Poor Richard" w:cs="Traditional Arabic" w:hint="cs"/>
          <w:sz w:val="32"/>
          <w:szCs w:val="32"/>
          <w:rtl/>
        </w:rPr>
        <w:t>ي</w:t>
      </w:r>
      <w:r>
        <w:rPr>
          <w:rFonts w:ascii="Poor Richard" w:hAnsi="Poor Richard" w:cs="Traditional Arabic"/>
          <w:sz w:val="32"/>
          <w:szCs w:val="32"/>
          <w:rtl/>
        </w:rPr>
        <w:t>رْسَل</w:t>
      </w:r>
      <w:r>
        <w:rPr>
          <w:rFonts w:ascii="Poor Richard" w:hAnsi="Poor Richard" w:cs="Traditional Arabic" w:hint="cs"/>
          <w:sz w:val="32"/>
          <w:szCs w:val="32"/>
          <w:rtl/>
        </w:rPr>
        <w:t>ه</w:t>
      </w:r>
      <w:r>
        <w:rPr>
          <w:rFonts w:ascii="Poor Richard" w:hAnsi="Poor Richard" w:cs="Traditional Arabic"/>
          <w:sz w:val="32"/>
          <w:szCs w:val="32"/>
          <w:rtl/>
        </w:rPr>
        <w:t>ُ فِي الْمَاءِ</w:t>
      </w:r>
      <w:r>
        <w:rPr>
          <w:rFonts w:ascii="Poor Richard" w:hAnsi="Poor Richard" w:cs="Traditional Arabic" w:hint="cs"/>
          <w:sz w:val="32"/>
          <w:szCs w:val="32"/>
          <w:rtl/>
        </w:rPr>
        <w:t>، ويو</w:t>
      </w:r>
      <w:r>
        <w:rPr>
          <w:rFonts w:ascii="Poor Richard" w:hAnsi="Poor Richard" w:cs="Traditional Arabic"/>
          <w:sz w:val="32"/>
          <w:szCs w:val="32"/>
          <w:rtl/>
        </w:rPr>
        <w:t>ْت</w:t>
      </w:r>
      <w:r>
        <w:rPr>
          <w:rFonts w:ascii="Poor Richard" w:hAnsi="Poor Richard" w:cs="Traditional Arabic" w:hint="cs"/>
          <w:sz w:val="32"/>
          <w:szCs w:val="32"/>
          <w:rtl/>
        </w:rPr>
        <w:t>د</w:t>
      </w:r>
      <w:r>
        <w:rPr>
          <w:rFonts w:ascii="Poor Richard" w:hAnsi="Poor Richard" w:cs="Traditional Arabic"/>
          <w:sz w:val="32"/>
          <w:szCs w:val="32"/>
          <w:rtl/>
        </w:rPr>
        <w:t xml:space="preserve"> لَهُ وتدا في الساحل</w:t>
      </w:r>
      <w:r>
        <w:rPr>
          <w:rFonts w:ascii="Poor Richard" w:hAnsi="Poor Richard" w:cs="Traditional Arabic" w:hint="cs"/>
          <w:sz w:val="32"/>
          <w:szCs w:val="32"/>
          <w:rtl/>
        </w:rPr>
        <w:t xml:space="preserve">، حتى </w:t>
      </w:r>
      <w:r w:rsidRPr="005822C0">
        <w:rPr>
          <w:rFonts w:ascii="Poor Richard" w:hAnsi="Poor Richard" w:cs="Traditional Arabic"/>
          <w:sz w:val="32"/>
          <w:szCs w:val="32"/>
          <w:rtl/>
        </w:rPr>
        <w:t xml:space="preserve">إِذَا كَانَ </w:t>
      </w:r>
      <w:r>
        <w:rPr>
          <w:rFonts w:ascii="Poor Richard" w:hAnsi="Poor Richard" w:cs="Traditional Arabic" w:hint="cs"/>
          <w:sz w:val="32"/>
          <w:szCs w:val="32"/>
          <w:rtl/>
        </w:rPr>
        <w:t>اليوم التالي</w:t>
      </w:r>
      <w:r w:rsidRPr="005822C0">
        <w:rPr>
          <w:rFonts w:ascii="Poor Richard" w:hAnsi="Poor Richard" w:cs="Traditional Arabic"/>
          <w:sz w:val="32"/>
          <w:szCs w:val="32"/>
          <w:rtl/>
        </w:rPr>
        <w:t xml:space="preserve"> جَاءَ فَ</w:t>
      </w:r>
      <w:r>
        <w:rPr>
          <w:rFonts w:ascii="Poor Richard" w:hAnsi="Poor Richard" w:cs="Traditional Arabic"/>
          <w:sz w:val="32"/>
          <w:szCs w:val="32"/>
          <w:rtl/>
        </w:rPr>
        <w:t>أَخَذَهُ</w:t>
      </w:r>
      <w:r w:rsidRPr="005822C0">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وأنهم </w:t>
      </w:r>
      <w:r w:rsidRPr="005822C0">
        <w:rPr>
          <w:rFonts w:ascii="Poor Richard" w:hAnsi="Poor Richard" w:cs="Traditional Arabic"/>
          <w:sz w:val="32"/>
          <w:szCs w:val="32"/>
          <w:rtl/>
        </w:rPr>
        <w:t xml:space="preserve">صَنَعُوا </w:t>
      </w:r>
      <w:r w:rsidRPr="005822C0">
        <w:rPr>
          <w:rFonts w:ascii="Poor Richard" w:hAnsi="Poor Richard" w:cs="Traditional Arabic" w:hint="cs"/>
          <w:sz w:val="32"/>
          <w:szCs w:val="32"/>
          <w:rtl/>
        </w:rPr>
        <w:t xml:space="preserve">ذلك </w:t>
      </w:r>
      <w:r>
        <w:rPr>
          <w:rFonts w:ascii="Poor Richard" w:hAnsi="Poor Richard" w:cs="Traditional Arabic"/>
          <w:sz w:val="32"/>
          <w:szCs w:val="32"/>
          <w:rtl/>
        </w:rPr>
        <w:t>سِرًّا زَمَ</w:t>
      </w:r>
      <w:r w:rsidRPr="005822C0">
        <w:rPr>
          <w:rFonts w:ascii="Poor Richard" w:hAnsi="Poor Richard" w:cs="Traditional Arabic"/>
          <w:sz w:val="32"/>
          <w:szCs w:val="32"/>
          <w:rtl/>
        </w:rPr>
        <w:t>نًا طَوِيلًا</w:t>
      </w:r>
      <w:r>
        <w:rPr>
          <w:rFonts w:ascii="Poor Richard" w:hAnsi="Poor Richard" w:cs="Traditional Arabic" w:hint="cs"/>
          <w:sz w:val="32"/>
          <w:szCs w:val="32"/>
          <w:rtl/>
        </w:rPr>
        <w:t>،</w:t>
      </w:r>
      <w:r w:rsidRPr="005822C0">
        <w:rPr>
          <w:rFonts w:ascii="Poor Richard" w:hAnsi="Poor Richard" w:cs="Traditional Arabic"/>
          <w:sz w:val="32"/>
          <w:szCs w:val="32"/>
          <w:rtl/>
        </w:rPr>
        <w:t xml:space="preserve"> </w:t>
      </w:r>
      <w:r>
        <w:rPr>
          <w:rFonts w:ascii="Poor Richard" w:hAnsi="Poor Richard" w:cs="Traditional Arabic" w:hint="cs"/>
          <w:sz w:val="32"/>
          <w:szCs w:val="32"/>
          <w:rtl/>
        </w:rPr>
        <w:t>ف</w:t>
      </w:r>
      <w:r w:rsidRPr="005822C0">
        <w:rPr>
          <w:rFonts w:ascii="Poor Richard" w:hAnsi="Poor Richard" w:cs="Traditional Arabic"/>
          <w:sz w:val="32"/>
          <w:szCs w:val="32"/>
          <w:rtl/>
        </w:rPr>
        <w:t xml:space="preserve">لَمْ يُعَجِّلِ </w:t>
      </w:r>
      <w:r>
        <w:rPr>
          <w:rFonts w:ascii="Poor Richard" w:hAnsi="Poor Richard" w:cs="Traditional Arabic"/>
          <w:sz w:val="32"/>
          <w:szCs w:val="32"/>
          <w:rtl/>
        </w:rPr>
        <w:t>اللَّهُ عَلَيْهِمُ الْعُقُوبَةَ</w:t>
      </w:r>
      <w:r w:rsidRPr="005822C0">
        <w:rPr>
          <w:rFonts w:ascii="Poor Richard" w:hAnsi="Poor Richard" w:cs="Traditional Arabic" w:hint="cs"/>
          <w:sz w:val="32"/>
          <w:szCs w:val="32"/>
          <w:rtl/>
        </w:rPr>
        <w:t xml:space="preserve">، </w:t>
      </w:r>
      <w:r>
        <w:rPr>
          <w:rFonts w:ascii="Poor Richard" w:hAnsi="Poor Richard" w:cs="Traditional Arabic" w:hint="cs"/>
          <w:sz w:val="32"/>
          <w:szCs w:val="32"/>
          <w:rtl/>
        </w:rPr>
        <w:t>إلا بعد أن</w:t>
      </w:r>
      <w:r w:rsidRPr="005822C0">
        <w:rPr>
          <w:rFonts w:ascii="Poor Richard" w:hAnsi="Poor Richard" w:cs="Traditional Arabic"/>
          <w:sz w:val="32"/>
          <w:szCs w:val="32"/>
          <w:rtl/>
        </w:rPr>
        <w:t xml:space="preserve"> صادوها علانية</w:t>
      </w:r>
      <w:r>
        <w:rPr>
          <w:rFonts w:ascii="Poor Richard" w:hAnsi="Poor Richard" w:cs="Traditional Arabic" w:hint="cs"/>
          <w:sz w:val="32"/>
          <w:szCs w:val="32"/>
          <w:rtl/>
        </w:rPr>
        <w:t>،</w:t>
      </w:r>
      <w:r w:rsidRPr="005822C0">
        <w:rPr>
          <w:rFonts w:ascii="Poor Richard" w:hAnsi="Poor Richard" w:cs="Traditional Arabic"/>
          <w:sz w:val="32"/>
          <w:szCs w:val="32"/>
          <w:rtl/>
        </w:rPr>
        <w:t xml:space="preserve"> وباعوها في الأسواق</w:t>
      </w:r>
      <w:r>
        <w:rPr>
          <w:rFonts w:ascii="Poor Richard" w:hAnsi="Poor Richard" w:cs="Traditional Arabic" w:hint="cs"/>
          <w:sz w:val="32"/>
          <w:szCs w:val="32"/>
          <w:rtl/>
        </w:rPr>
        <w:t>، وقيل إن</w:t>
      </w:r>
      <w:r w:rsidRPr="005822C0">
        <w:rPr>
          <w:rFonts w:ascii="Poor Richard" w:hAnsi="Poor Richard" w:cs="Traditional Arabic"/>
          <w:sz w:val="32"/>
          <w:szCs w:val="32"/>
          <w:rtl/>
        </w:rPr>
        <w:t xml:space="preserve"> </w:t>
      </w:r>
      <w:r>
        <w:rPr>
          <w:rFonts w:ascii="Poor Richard" w:hAnsi="Poor Richard" w:cs="Traditional Arabic"/>
          <w:sz w:val="32"/>
          <w:szCs w:val="32"/>
          <w:rtl/>
        </w:rPr>
        <w:t>الرَّجُل</w:t>
      </w:r>
      <w:r>
        <w:rPr>
          <w:rFonts w:ascii="Poor Richard" w:hAnsi="Poor Richard" w:cs="Traditional Arabic" w:hint="cs"/>
          <w:sz w:val="32"/>
          <w:szCs w:val="32"/>
          <w:rtl/>
        </w:rPr>
        <w:t xml:space="preserve"> منهم كان</w:t>
      </w:r>
      <w:r>
        <w:rPr>
          <w:rFonts w:ascii="Poor Richard" w:hAnsi="Poor Richard" w:cs="Traditional Arabic"/>
          <w:sz w:val="32"/>
          <w:szCs w:val="32"/>
          <w:rtl/>
        </w:rPr>
        <w:t xml:space="preserve"> يَحْفِرُ </w:t>
      </w:r>
      <w:r>
        <w:rPr>
          <w:rFonts w:ascii="Poor Richard" w:hAnsi="Poor Richard" w:cs="Traditional Arabic" w:hint="cs"/>
          <w:sz w:val="32"/>
          <w:szCs w:val="32"/>
          <w:rtl/>
        </w:rPr>
        <w:t xml:space="preserve">الحفرة الواسعة، </w:t>
      </w:r>
      <w:r w:rsidRPr="005822C0">
        <w:rPr>
          <w:rFonts w:ascii="Poor Richard" w:hAnsi="Poor Richard" w:cs="Traditional Arabic"/>
          <w:sz w:val="32"/>
          <w:szCs w:val="32"/>
          <w:rtl/>
        </w:rPr>
        <w:t>وَيَجْعَلُ لَهَا نَهْرًا إِلَى الْبَحْرِ، فَإِذَا كَانَ يَ</w:t>
      </w:r>
      <w:r>
        <w:rPr>
          <w:rFonts w:ascii="Poor Richard" w:hAnsi="Poor Richard" w:cs="Traditional Arabic"/>
          <w:sz w:val="32"/>
          <w:szCs w:val="32"/>
          <w:rtl/>
        </w:rPr>
        <w:t>وْمُ السَّبْتِ فُتِحَ النَّهْرُ</w:t>
      </w:r>
      <w:r>
        <w:rPr>
          <w:rFonts w:ascii="Poor Richard" w:hAnsi="Poor Richard" w:cs="Traditional Arabic" w:hint="cs"/>
          <w:sz w:val="32"/>
          <w:szCs w:val="32"/>
          <w:rtl/>
        </w:rPr>
        <w:t>، و</w:t>
      </w:r>
      <w:r w:rsidRPr="005822C0">
        <w:rPr>
          <w:rFonts w:ascii="Poor Richard" w:hAnsi="Poor Richard" w:cs="Traditional Arabic"/>
          <w:sz w:val="32"/>
          <w:szCs w:val="32"/>
          <w:rtl/>
        </w:rPr>
        <w:t>أ</w:t>
      </w:r>
      <w:r>
        <w:rPr>
          <w:rFonts w:ascii="Poor Richard" w:hAnsi="Poor Richard" w:cs="Traditional Arabic"/>
          <w:sz w:val="32"/>
          <w:szCs w:val="32"/>
          <w:rtl/>
        </w:rPr>
        <w:t>َقْبَلَ الْمَوْجُ بِالْحِيتَانِ</w:t>
      </w:r>
      <w:r>
        <w:rPr>
          <w:rFonts w:ascii="Poor Richard" w:hAnsi="Poor Richard" w:cs="Traditional Arabic" w:hint="cs"/>
          <w:sz w:val="32"/>
          <w:szCs w:val="32"/>
          <w:rtl/>
        </w:rPr>
        <w:t xml:space="preserve">، </w:t>
      </w:r>
      <w:r w:rsidRPr="005822C0">
        <w:rPr>
          <w:rFonts w:ascii="Poor Richard" w:hAnsi="Poor Richard" w:cs="Traditional Arabic"/>
          <w:sz w:val="32"/>
          <w:szCs w:val="32"/>
          <w:rtl/>
        </w:rPr>
        <w:t>حَتَّى يُلْقِيَهَا فِي الْحَفِيرَةِ، فَيُرِيدُ الْحُوتُ أَنْ يَخْرُجَ</w:t>
      </w:r>
      <w:r>
        <w:rPr>
          <w:rFonts w:ascii="Poor Richard" w:hAnsi="Poor Richard" w:cs="Traditional Arabic" w:hint="cs"/>
          <w:sz w:val="32"/>
          <w:szCs w:val="32"/>
          <w:rtl/>
        </w:rPr>
        <w:t>،</w:t>
      </w:r>
      <w:r w:rsidRPr="005822C0">
        <w:rPr>
          <w:rFonts w:ascii="Poor Richard" w:hAnsi="Poor Richard" w:cs="Traditional Arabic"/>
          <w:sz w:val="32"/>
          <w:szCs w:val="32"/>
          <w:rtl/>
        </w:rPr>
        <w:t xml:space="preserve"> فَلَا يُطِيقُ</w:t>
      </w:r>
      <w:r>
        <w:rPr>
          <w:rFonts w:ascii="Poor Richard" w:hAnsi="Poor Richard" w:cs="Traditional Arabic" w:hint="cs"/>
          <w:sz w:val="32"/>
          <w:szCs w:val="32"/>
          <w:rtl/>
        </w:rPr>
        <w:t>،</w:t>
      </w:r>
      <w:r w:rsidRPr="005822C0">
        <w:rPr>
          <w:rFonts w:ascii="Poor Richard" w:hAnsi="Poor Richard" w:cs="Traditional Arabic"/>
          <w:sz w:val="32"/>
          <w:szCs w:val="32"/>
          <w:rtl/>
        </w:rPr>
        <w:t xml:space="preserve"> مِنْ أَجْلِ قِلَّةِ ماء النهر، فيمكث فيها، فَإِذَا كَانَ يَوْمُ الْأَحَدِ، جَاءَ فَأَخَذَهُ</w:t>
      </w:r>
      <w:r>
        <w:rPr>
          <w:rFonts w:ascii="Poor Richard" w:hAnsi="Poor Richard" w:cs="Traditional Arabic" w:hint="cs"/>
          <w:sz w:val="32"/>
          <w:szCs w:val="32"/>
          <w:rtl/>
        </w:rPr>
        <w:t xml:space="preserve">، </w:t>
      </w:r>
      <w:r w:rsidRPr="005822C0">
        <w:rPr>
          <w:rFonts w:ascii="Poor Richard" w:hAnsi="Poor Richard" w:cs="Traditional Arabic" w:hint="cs"/>
          <w:sz w:val="32"/>
          <w:szCs w:val="32"/>
          <w:rtl/>
        </w:rPr>
        <w:t>و</w:t>
      </w:r>
      <w:r w:rsidRPr="005822C0">
        <w:rPr>
          <w:rFonts w:ascii="Poor Richard" w:hAnsi="Poor Richard" w:cs="Traditional Arabic"/>
          <w:sz w:val="32"/>
          <w:szCs w:val="32"/>
          <w:rtl/>
        </w:rPr>
        <w:t>قال ابن كثير</w:t>
      </w:r>
      <w:r w:rsidRPr="005822C0">
        <w:rPr>
          <w:rFonts w:ascii="Poor Richard" w:hAnsi="Poor Richard" w:cs="Traditional Arabic"/>
          <w:sz w:val="32"/>
          <w:szCs w:val="32"/>
        </w:rPr>
        <w:t xml:space="preserve"> </w:t>
      </w:r>
      <w:r>
        <w:rPr>
          <w:rFonts w:ascii="Poor Richard" w:hAnsi="Poor Richard" w:cs="Traditional Arabic" w:hint="cs"/>
          <w:sz w:val="32"/>
          <w:szCs w:val="32"/>
          <w:rtl/>
          <w:lang w:bidi="ar-JO"/>
        </w:rPr>
        <w:t>إنهم</w:t>
      </w:r>
      <w:r w:rsidRPr="005822C0">
        <w:rPr>
          <w:rFonts w:ascii="Poor Richard" w:hAnsi="Poor Richard" w:cs="Traditional Arabic"/>
          <w:sz w:val="32"/>
          <w:szCs w:val="32"/>
        </w:rPr>
        <w:t xml:space="preserve"> </w:t>
      </w:r>
      <w:r>
        <w:rPr>
          <w:rFonts w:ascii="Poor Richard" w:hAnsi="Poor Richard" w:cs="Traditional Arabic"/>
          <w:sz w:val="32"/>
          <w:szCs w:val="32"/>
          <w:rtl/>
        </w:rPr>
        <w:t>تَحَيَّلُوا</w:t>
      </w:r>
      <w:r>
        <w:rPr>
          <w:rFonts w:ascii="Poor Richard" w:hAnsi="Poor Richard" w:cs="Traditional Arabic" w:hint="cs"/>
          <w:sz w:val="32"/>
          <w:szCs w:val="32"/>
          <w:rtl/>
        </w:rPr>
        <w:t xml:space="preserve"> بوضع</w:t>
      </w:r>
      <w:r>
        <w:rPr>
          <w:rFonts w:ascii="Poor Richard" w:hAnsi="Poor Richard" w:cs="Traditional Arabic"/>
          <w:sz w:val="32"/>
          <w:szCs w:val="32"/>
          <w:rtl/>
        </w:rPr>
        <w:t xml:space="preserve"> </w:t>
      </w:r>
      <w:r w:rsidRPr="005822C0">
        <w:rPr>
          <w:rFonts w:ascii="Poor Richard" w:hAnsi="Poor Richard" w:cs="Traditional Arabic"/>
          <w:sz w:val="32"/>
          <w:szCs w:val="32"/>
          <w:rtl/>
        </w:rPr>
        <w:t>الْحَبَائِلِ وَال</w:t>
      </w:r>
      <w:r>
        <w:rPr>
          <w:rFonts w:ascii="Poor Richard" w:hAnsi="Poor Richard" w:cs="Traditional Arabic"/>
          <w:sz w:val="32"/>
          <w:szCs w:val="32"/>
          <w:rtl/>
        </w:rPr>
        <w:t>ْبِرَكِ ل</w:t>
      </w:r>
      <w:r>
        <w:rPr>
          <w:rFonts w:ascii="Poor Richard" w:hAnsi="Poor Richard" w:cs="Traditional Arabic" w:hint="cs"/>
          <w:sz w:val="32"/>
          <w:szCs w:val="32"/>
          <w:rtl/>
        </w:rPr>
        <w:t>لحيتان</w:t>
      </w:r>
      <w:r w:rsidRPr="005822C0">
        <w:rPr>
          <w:rFonts w:ascii="Poor Richard" w:hAnsi="Poor Richard" w:cs="Traditional Arabic"/>
          <w:sz w:val="32"/>
          <w:szCs w:val="32"/>
          <w:rtl/>
        </w:rPr>
        <w:t xml:space="preserve"> </w:t>
      </w:r>
      <w:r>
        <w:rPr>
          <w:rFonts w:ascii="Poor Richard" w:hAnsi="Poor Richard" w:cs="Traditional Arabic"/>
          <w:sz w:val="32"/>
          <w:szCs w:val="32"/>
          <w:rtl/>
        </w:rPr>
        <w:t>قَبْلَ يَوْمِ السَّبْتِ</w:t>
      </w:r>
      <w:r w:rsidRPr="005822C0">
        <w:rPr>
          <w:rFonts w:ascii="Poor Richard" w:hAnsi="Poor Richard" w:cs="Traditional Arabic" w:hint="cs"/>
          <w:sz w:val="32"/>
          <w:szCs w:val="32"/>
          <w:rtl/>
        </w:rPr>
        <w:t xml:space="preserve">، </w:t>
      </w:r>
      <w:r w:rsidRPr="005822C0">
        <w:rPr>
          <w:rFonts w:ascii="Poor Richard" w:hAnsi="Poor Richard" w:cs="Traditional Arabic"/>
          <w:sz w:val="32"/>
          <w:szCs w:val="32"/>
          <w:rtl/>
        </w:rPr>
        <w:t xml:space="preserve">فَلَمَّا جَاءَتْ </w:t>
      </w:r>
      <w:r w:rsidRPr="005822C0">
        <w:rPr>
          <w:rFonts w:ascii="Poor Richard" w:hAnsi="Poor Richard" w:cs="Traditional Arabic" w:hint="cs"/>
          <w:sz w:val="32"/>
          <w:szCs w:val="32"/>
          <w:rtl/>
        </w:rPr>
        <w:t xml:space="preserve">الأسماك </w:t>
      </w:r>
      <w:r w:rsidRPr="005822C0">
        <w:rPr>
          <w:rFonts w:ascii="Poor Richard" w:hAnsi="Poor Richard" w:cs="Traditional Arabic"/>
          <w:sz w:val="32"/>
          <w:szCs w:val="32"/>
          <w:rtl/>
        </w:rPr>
        <w:t>يَوْمَ السَّبْتِ عَلَى عَادَتِهَا</w:t>
      </w:r>
      <w:r>
        <w:rPr>
          <w:rFonts w:ascii="Poor Richard" w:hAnsi="Poor Richard" w:cs="Traditional Arabic" w:hint="cs"/>
          <w:sz w:val="32"/>
          <w:szCs w:val="32"/>
          <w:rtl/>
        </w:rPr>
        <w:t xml:space="preserve"> </w:t>
      </w:r>
      <w:r>
        <w:rPr>
          <w:rFonts w:ascii="Poor Richard" w:hAnsi="Poor Richard" w:cs="Traditional Arabic"/>
          <w:sz w:val="32"/>
          <w:szCs w:val="32"/>
          <w:rtl/>
        </w:rPr>
        <w:t>نشبت بتلك الحبائل</w:t>
      </w:r>
      <w:r>
        <w:rPr>
          <w:rFonts w:ascii="Poor Richard" w:hAnsi="Poor Richard" w:cs="Traditional Arabic" w:hint="cs"/>
          <w:sz w:val="32"/>
          <w:szCs w:val="32"/>
          <w:rtl/>
        </w:rPr>
        <w:t xml:space="preserve"> والبرك</w:t>
      </w:r>
      <w:r w:rsidRPr="005822C0">
        <w:rPr>
          <w:rFonts w:ascii="Poor Richard" w:hAnsi="Poor Richard" w:cs="Traditional Arabic"/>
          <w:sz w:val="32"/>
          <w:szCs w:val="32"/>
          <w:rtl/>
        </w:rPr>
        <w:t xml:space="preserve">، </w:t>
      </w:r>
      <w:r>
        <w:rPr>
          <w:rFonts w:ascii="Poor Richard" w:hAnsi="Poor Richard" w:cs="Traditional Arabic" w:hint="cs"/>
          <w:sz w:val="32"/>
          <w:szCs w:val="32"/>
          <w:rtl/>
        </w:rPr>
        <w:t>ف</w:t>
      </w:r>
      <w:r w:rsidRPr="005822C0">
        <w:rPr>
          <w:rFonts w:ascii="Poor Richard" w:hAnsi="Poor Richard" w:cs="Traditional Arabic"/>
          <w:sz w:val="32"/>
          <w:szCs w:val="32"/>
          <w:rtl/>
        </w:rPr>
        <w:t>أَخَذُوهَا بَعْدَ انْقِضَاءِ السَّبْتِ</w:t>
      </w:r>
      <w:r>
        <w:rPr>
          <w:rFonts w:ascii="Poor Richard" w:hAnsi="Poor Richard" w:cs="Traditional Arabic" w:hint="cs"/>
          <w:sz w:val="32"/>
          <w:szCs w:val="32"/>
          <w:rtl/>
        </w:rPr>
        <w:t>.اهـ بتصرف.</w:t>
      </w:r>
    </w:p>
    <w:p w:rsidR="007C24A6" w:rsidRDefault="007C24A6" w:rsidP="007C24A6">
      <w:pPr>
        <w:jc w:val="both"/>
        <w:rPr>
          <w:rFonts w:ascii="Poor Richard" w:hAnsi="Poor Richard" w:cs="Traditional Arabic"/>
          <w:b/>
          <w:bCs/>
          <w:sz w:val="36"/>
          <w:szCs w:val="36"/>
          <w:rtl/>
        </w:rPr>
      </w:pPr>
      <w:r>
        <w:rPr>
          <w:rFonts w:ascii="Poor Richard" w:hAnsi="Poor Richard" w:cs="Traditional Arabic" w:hint="cs"/>
          <w:sz w:val="32"/>
          <w:szCs w:val="32"/>
          <w:rtl/>
        </w:rPr>
        <w:t xml:space="preserve">       </w:t>
      </w:r>
      <w:r w:rsidRPr="005822C0">
        <w:rPr>
          <w:rFonts w:ascii="Poor Richard" w:hAnsi="Poor Richard" w:cs="Traditional Arabic"/>
          <w:sz w:val="32"/>
          <w:szCs w:val="32"/>
          <w:rtl/>
        </w:rPr>
        <w:t>فَ</w:t>
      </w:r>
      <w:r>
        <w:rPr>
          <w:rFonts w:ascii="Poor Richard" w:hAnsi="Poor Richard" w:cs="Traditional Arabic" w:hint="cs"/>
          <w:sz w:val="32"/>
          <w:szCs w:val="32"/>
          <w:rtl/>
        </w:rPr>
        <w:t xml:space="preserve">لما أظهروا ذلك، </w:t>
      </w:r>
      <w:r w:rsidRPr="005822C0">
        <w:rPr>
          <w:rFonts w:ascii="Poor Richard" w:hAnsi="Poor Richard" w:cs="Traditional Arabic"/>
          <w:sz w:val="32"/>
          <w:szCs w:val="32"/>
          <w:rtl/>
        </w:rPr>
        <w:t xml:space="preserve">قَالَتْ </w:t>
      </w:r>
      <w:r>
        <w:rPr>
          <w:rFonts w:ascii="Poor Richard" w:hAnsi="Poor Richard" w:cs="Traditional Arabic" w:hint="cs"/>
          <w:sz w:val="32"/>
          <w:szCs w:val="32"/>
          <w:rtl/>
        </w:rPr>
        <w:t xml:space="preserve">لهم </w:t>
      </w:r>
      <w:r>
        <w:rPr>
          <w:rFonts w:ascii="Poor Richard" w:hAnsi="Poor Richard" w:cs="Traditional Arabic"/>
          <w:sz w:val="32"/>
          <w:szCs w:val="32"/>
          <w:rtl/>
        </w:rPr>
        <w:t>طَائِفَةٌ مِنْ</w:t>
      </w:r>
      <w:r>
        <w:rPr>
          <w:rFonts w:ascii="Poor Richard" w:hAnsi="Poor Richard" w:cs="Traditional Arabic" w:hint="cs"/>
          <w:sz w:val="32"/>
          <w:szCs w:val="32"/>
          <w:rtl/>
        </w:rPr>
        <w:t xml:space="preserve"> أهل القرية:</w:t>
      </w:r>
      <w:r w:rsidRPr="005822C0">
        <w:rPr>
          <w:rFonts w:ascii="Poor Richard" w:hAnsi="Poor Richard" w:cs="Traditional Arabic"/>
          <w:sz w:val="32"/>
          <w:szCs w:val="32"/>
          <w:rtl/>
        </w:rPr>
        <w:t xml:space="preserve"> وَيَحْكَمُ اتقوا الله، ونهوهم عما كانوا يَصْنَعُونَ</w:t>
      </w:r>
      <w:r>
        <w:rPr>
          <w:rFonts w:ascii="Poor Richard" w:hAnsi="Poor Richard" w:cs="Traditional Arabic"/>
          <w:sz w:val="32"/>
          <w:szCs w:val="32"/>
          <w:rtl/>
        </w:rPr>
        <w:t xml:space="preserve">، </w:t>
      </w:r>
      <w:r>
        <w:rPr>
          <w:rFonts w:ascii="Poor Richard" w:hAnsi="Poor Richard" w:cs="Traditional Arabic" w:hint="cs"/>
          <w:sz w:val="32"/>
          <w:szCs w:val="32"/>
          <w:rtl/>
        </w:rPr>
        <w:t>ف</w:t>
      </w:r>
      <w:r w:rsidRPr="005822C0">
        <w:rPr>
          <w:rFonts w:ascii="Poor Richard" w:hAnsi="Poor Richard" w:cs="Traditional Arabic"/>
          <w:sz w:val="32"/>
          <w:szCs w:val="32"/>
          <w:rtl/>
        </w:rPr>
        <w:t xml:space="preserve">قَالَتْ </w:t>
      </w:r>
      <w:r>
        <w:rPr>
          <w:rFonts w:ascii="Poor Richard" w:hAnsi="Poor Richard" w:cs="Traditional Arabic" w:hint="cs"/>
          <w:sz w:val="32"/>
          <w:szCs w:val="32"/>
          <w:rtl/>
        </w:rPr>
        <w:t xml:space="preserve">لهم </w:t>
      </w:r>
      <w:r w:rsidRPr="005822C0">
        <w:rPr>
          <w:rFonts w:ascii="Poor Richard" w:hAnsi="Poor Richard" w:cs="Traditional Arabic"/>
          <w:sz w:val="32"/>
          <w:szCs w:val="32"/>
          <w:rtl/>
        </w:rPr>
        <w:t>طَائِفَةٌ أُخْرَى لَمْ تَأْكُلِ الْحِيتَانَ</w:t>
      </w:r>
      <w:r>
        <w:rPr>
          <w:rFonts w:ascii="Poor Richard" w:hAnsi="Poor Richard" w:cs="Traditional Arabic" w:hint="cs"/>
          <w:sz w:val="32"/>
          <w:szCs w:val="32"/>
          <w:rtl/>
        </w:rPr>
        <w:t>:</w:t>
      </w:r>
      <w:r w:rsidRPr="005822C0">
        <w:rPr>
          <w:rFonts w:ascii="Poor Richard" w:hAnsi="Poor Richard" w:cs="Traditional Arabic"/>
          <w:sz w:val="32"/>
          <w:szCs w:val="32"/>
          <w:rtl/>
        </w:rPr>
        <w:t xml:space="preserve"> </w:t>
      </w:r>
      <w:r>
        <w:rPr>
          <w:rFonts w:ascii="Poor Richard" w:hAnsi="Poor Richard" w:cs="Traditional Arabic" w:hint="cs"/>
          <w:sz w:val="32"/>
          <w:szCs w:val="32"/>
          <w:rtl/>
        </w:rPr>
        <w:t>((</w:t>
      </w:r>
      <w:r w:rsidRPr="005822C0">
        <w:rPr>
          <w:rFonts w:ascii="Poor Richard" w:hAnsi="Poor Richard" w:cs="Traditional Arabic"/>
          <w:sz w:val="32"/>
          <w:szCs w:val="32"/>
          <w:rtl/>
        </w:rPr>
        <w:t>لِمَ تَعِظُونَ قَوْماً اللَّهُ مُهْلِكُهُمْ أَوْ مُعَذِّبُهُمْ عَ</w:t>
      </w:r>
      <w:r>
        <w:rPr>
          <w:rFonts w:ascii="Poor Richard" w:hAnsi="Poor Richard" w:cs="Traditional Arabic"/>
          <w:sz w:val="32"/>
          <w:szCs w:val="32"/>
          <w:rtl/>
        </w:rPr>
        <w:t>ذاباً شَدِيداً</w:t>
      </w:r>
      <w:r>
        <w:rPr>
          <w:rFonts w:ascii="Poor Richard" w:hAnsi="Poor Richard" w:cs="Traditional Arabic" w:hint="cs"/>
          <w:sz w:val="32"/>
          <w:szCs w:val="32"/>
          <w:rtl/>
        </w:rPr>
        <w:t>)) فردوا عليهم ((</w:t>
      </w:r>
      <w:r>
        <w:rPr>
          <w:rFonts w:ascii="Poor Richard" w:hAnsi="Poor Richard" w:cs="Traditional Arabic"/>
          <w:sz w:val="32"/>
          <w:szCs w:val="32"/>
          <w:rtl/>
        </w:rPr>
        <w:t>قالُوا مَعْذِرَة</w:t>
      </w:r>
      <w:r w:rsidRPr="005822C0">
        <w:rPr>
          <w:rFonts w:ascii="Poor Richard" w:hAnsi="Poor Richard" w:cs="Traditional Arabic"/>
          <w:sz w:val="32"/>
          <w:szCs w:val="32"/>
          <w:rtl/>
        </w:rPr>
        <w:t xml:space="preserve"> إِلى رَبِّكُمْ</w:t>
      </w:r>
      <w:r w:rsidRPr="005822C0">
        <w:rPr>
          <w:rFonts w:ascii="Poor Richard" w:hAnsi="Poor Richard" w:cs="Traditional Arabic" w:hint="cs"/>
          <w:sz w:val="32"/>
          <w:szCs w:val="32"/>
          <w:rtl/>
        </w:rPr>
        <w:t xml:space="preserve"> </w:t>
      </w:r>
      <w:r w:rsidRPr="005822C0">
        <w:rPr>
          <w:rFonts w:ascii="Poor Richard" w:hAnsi="Poor Richard" w:cs="Traditional Arabic"/>
          <w:sz w:val="32"/>
          <w:szCs w:val="32"/>
          <w:rtl/>
        </w:rPr>
        <w:t>وَلَعَلَّهُمْ يَتَّقُونَ</w:t>
      </w:r>
      <w:r w:rsidRPr="005822C0">
        <w:rPr>
          <w:rFonts w:ascii="Poor Richard" w:hAnsi="Poor Richard" w:cs="Traditional Arabic" w:hint="cs"/>
          <w:sz w:val="32"/>
          <w:szCs w:val="32"/>
          <w:rtl/>
        </w:rPr>
        <w:t>))</w:t>
      </w:r>
      <w:r w:rsidRPr="005822C0">
        <w:rPr>
          <w:rFonts w:ascii="Poor Richard" w:hAnsi="Poor Richard" w:cs="Traditional Arabic"/>
          <w:sz w:val="32"/>
          <w:szCs w:val="32"/>
          <w:rtl/>
        </w:rPr>
        <w:t xml:space="preserve"> قَالَ ابْنُ عَبَّاسٍ: فَبَيْنَمَا هُمْ عَلَى ذَلِكَ</w:t>
      </w:r>
      <w:r>
        <w:rPr>
          <w:rFonts w:ascii="Poor Richard" w:hAnsi="Poor Richard" w:cs="Traditional Arabic" w:hint="cs"/>
          <w:sz w:val="32"/>
          <w:szCs w:val="32"/>
          <w:rtl/>
        </w:rPr>
        <w:t>،</w:t>
      </w:r>
      <w:r w:rsidRPr="005822C0">
        <w:rPr>
          <w:rFonts w:ascii="Poor Richard" w:hAnsi="Poor Richard" w:cs="Traditional Arabic"/>
          <w:sz w:val="32"/>
          <w:szCs w:val="32"/>
          <w:rtl/>
        </w:rPr>
        <w:t xml:space="preserve"> أَصْبَحَتْ تِلْكَ الْبَقِيَّةُ فِي</w:t>
      </w:r>
      <w:r>
        <w:rPr>
          <w:rFonts w:ascii="Poor Richard" w:hAnsi="Poor Richard" w:cs="Traditional Arabic"/>
          <w:sz w:val="32"/>
          <w:szCs w:val="32"/>
          <w:rtl/>
        </w:rPr>
        <w:t xml:space="preserve"> أَنْدِيَتِهِمْ وَمَسَاجِدِهِمْ</w:t>
      </w:r>
      <w:r>
        <w:rPr>
          <w:rFonts w:ascii="Poor Richard" w:hAnsi="Poor Richard" w:cs="Traditional Arabic" w:hint="cs"/>
          <w:sz w:val="32"/>
          <w:szCs w:val="32"/>
          <w:rtl/>
        </w:rPr>
        <w:t xml:space="preserve">، </w:t>
      </w:r>
      <w:r>
        <w:rPr>
          <w:rFonts w:ascii="Poor Richard" w:hAnsi="Poor Richard" w:cs="Traditional Arabic"/>
          <w:sz w:val="32"/>
          <w:szCs w:val="32"/>
          <w:rtl/>
        </w:rPr>
        <w:t>وَفَقَدُوا الناس</w:t>
      </w:r>
      <w:r>
        <w:rPr>
          <w:rFonts w:ascii="Poor Richard" w:hAnsi="Poor Richard" w:cs="Traditional Arabic" w:hint="cs"/>
          <w:sz w:val="32"/>
          <w:szCs w:val="32"/>
          <w:rtl/>
        </w:rPr>
        <w:t xml:space="preserve">، </w:t>
      </w:r>
      <w:r w:rsidRPr="005822C0">
        <w:rPr>
          <w:rFonts w:ascii="Poor Richard" w:hAnsi="Poor Richard" w:cs="Traditional Arabic"/>
          <w:sz w:val="32"/>
          <w:szCs w:val="32"/>
          <w:rtl/>
        </w:rPr>
        <w:t>فقال بعضهم لبعض إن للناس شأنا، فَانْظُرُوا مَا هُوَ</w:t>
      </w:r>
      <w:r w:rsidRPr="005822C0">
        <w:rPr>
          <w:rFonts w:ascii="Poor Richard" w:hAnsi="Poor Richard" w:cs="Traditional Arabic" w:hint="cs"/>
          <w:sz w:val="32"/>
          <w:szCs w:val="32"/>
          <w:rtl/>
        </w:rPr>
        <w:t>؟</w:t>
      </w:r>
      <w:r w:rsidRPr="005822C0">
        <w:rPr>
          <w:rFonts w:ascii="Poor Richard" w:hAnsi="Poor Richard" w:cs="Traditional Arabic"/>
          <w:sz w:val="32"/>
          <w:szCs w:val="32"/>
          <w:rtl/>
        </w:rPr>
        <w:t xml:space="preserve"> فَذَهَبُوا يَنْظُرُونَ فِي دُورِهِمْ، فَوَجَدُوهَا مُغْلَقَةً عَلَيْهِمْ، قَدْ دَخَلُوهَا لَيْلًا فَغَلَّقُوهَا عَلَى أَنْفُسِهِمْ كَمَا يُغْلِقُ النَّاسُ عَلَى أَنْفُسِهِمْ، فَأَصْبَحُوا فِيهَا قِرَدَةً</w:t>
      </w:r>
      <w:r w:rsidRPr="005822C0">
        <w:rPr>
          <w:rFonts w:ascii="Poor Richard" w:hAnsi="Poor Richard" w:cs="Traditional Arabic" w:hint="cs"/>
          <w:sz w:val="32"/>
          <w:szCs w:val="32"/>
          <w:rtl/>
        </w:rPr>
        <w:t>.</w:t>
      </w:r>
    </w:p>
    <w:p w:rsidR="007C24A6" w:rsidRPr="007C24A6" w:rsidRDefault="007C24A6" w:rsidP="007C24A6">
      <w:pPr>
        <w:pStyle w:val="2"/>
        <w:rPr>
          <w:rStyle w:val="a5"/>
          <w:rFonts w:hint="cs"/>
          <w:b/>
          <w:bCs/>
          <w:rtl/>
        </w:rPr>
      </w:pPr>
      <w:r w:rsidRPr="007C24A6">
        <w:rPr>
          <w:rStyle w:val="a5"/>
          <w:rFonts w:hint="cs"/>
          <w:b/>
          <w:bCs/>
          <w:rtl/>
        </w:rPr>
        <w:lastRenderedPageBreak/>
        <w:t xml:space="preserve">       </w:t>
      </w:r>
      <w:bookmarkStart w:id="28" w:name="_Toc39157871"/>
      <w:bookmarkStart w:id="29" w:name="_Toc78929469"/>
      <w:r w:rsidRPr="007C24A6">
        <w:rPr>
          <w:rStyle w:val="a5"/>
          <w:rFonts w:hint="cs"/>
          <w:b/>
          <w:bCs/>
          <w:rtl/>
        </w:rPr>
        <w:t>ثانيا: حسن الظن بتدبير الله لعباده المتقين:</w:t>
      </w:r>
      <w:bookmarkEnd w:id="28"/>
      <w:bookmarkEnd w:id="29"/>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التفاؤل بالعمل الصالح، </w:t>
      </w:r>
      <w:r w:rsidRPr="007B0866">
        <w:rPr>
          <w:rFonts w:ascii="Poor Richard" w:hAnsi="Poor Richard" w:cs="Traditional Arabic" w:hint="cs"/>
          <w:sz w:val="32"/>
          <w:szCs w:val="32"/>
          <w:rtl/>
        </w:rPr>
        <w:t xml:space="preserve">هو </w:t>
      </w:r>
      <w:r w:rsidRPr="007B0866">
        <w:rPr>
          <w:rFonts w:ascii="Poor Richard" w:hAnsi="Poor Richard" w:cs="Traditional Arabic"/>
          <w:sz w:val="32"/>
          <w:szCs w:val="32"/>
          <w:rtl/>
        </w:rPr>
        <w:t>توقع الخير</w:t>
      </w:r>
      <w:r>
        <w:rPr>
          <w:rFonts w:ascii="Poor Richard" w:hAnsi="Poor Richard" w:cs="Traditional Arabic" w:hint="cs"/>
          <w:sz w:val="32"/>
          <w:szCs w:val="32"/>
          <w:rtl/>
        </w:rPr>
        <w:t>، وإحسان</w:t>
      </w:r>
      <w:r w:rsidRPr="007B0866">
        <w:rPr>
          <w:rFonts w:ascii="Poor Richard" w:hAnsi="Poor Richard" w:cs="Traditional Arabic" w:hint="cs"/>
          <w:sz w:val="32"/>
          <w:szCs w:val="32"/>
          <w:rtl/>
        </w:rPr>
        <w:t xml:space="preserve"> الظن ب</w:t>
      </w:r>
      <w:r>
        <w:rPr>
          <w:rFonts w:ascii="Poor Richard" w:hAnsi="Poor Richard" w:cs="Traditional Arabic" w:hint="cs"/>
          <w:sz w:val="32"/>
          <w:szCs w:val="32"/>
          <w:rtl/>
        </w:rPr>
        <w:t xml:space="preserve">تدبير </w:t>
      </w:r>
      <w:r w:rsidRPr="007B0866">
        <w:rPr>
          <w:rFonts w:ascii="Poor Richard" w:hAnsi="Poor Richard" w:cs="Traditional Arabic" w:hint="cs"/>
          <w:sz w:val="32"/>
          <w:szCs w:val="32"/>
          <w:rtl/>
        </w:rPr>
        <w:t>الله</w:t>
      </w:r>
      <w:r>
        <w:rPr>
          <w:rFonts w:ascii="Poor Richard" w:hAnsi="Poor Richard" w:cs="Traditional Arabic" w:hint="cs"/>
          <w:sz w:val="32"/>
          <w:szCs w:val="32"/>
          <w:rtl/>
        </w:rPr>
        <w:t xml:space="preserve"> لعباده المتقين وبتقديره لهم، وشرطه التقوى، ل</w:t>
      </w:r>
      <w:r w:rsidRPr="00D8199E">
        <w:rPr>
          <w:rFonts w:ascii="Poor Richard" w:hAnsi="Poor Richard" w:cs="Traditional Arabic" w:hint="cs"/>
          <w:sz w:val="32"/>
          <w:szCs w:val="32"/>
          <w:rtl/>
        </w:rPr>
        <w:t>أن المعصية سبب للتشاؤم،</w:t>
      </w:r>
      <w:r>
        <w:rPr>
          <w:rFonts w:ascii="Poor Richard" w:hAnsi="Poor Richard" w:cs="Traditional Arabic" w:hint="cs"/>
          <w:sz w:val="32"/>
          <w:szCs w:val="32"/>
          <w:rtl/>
        </w:rPr>
        <w:t xml:space="preserve"> بنقص الرزق والعافية والمحبة عند الخلق، وحسن الظن مع المعصية</w:t>
      </w:r>
      <w:r w:rsidRPr="00D8199E">
        <w:rPr>
          <w:rFonts w:ascii="Poor Richard" w:hAnsi="Poor Richard" w:cs="Traditional Arabic" w:hint="cs"/>
          <w:sz w:val="32"/>
          <w:szCs w:val="32"/>
          <w:rtl/>
        </w:rPr>
        <w:t xml:space="preserve"> غرور</w:t>
      </w:r>
      <w:r>
        <w:rPr>
          <w:rFonts w:ascii="Poor Richard" w:hAnsi="Poor Richard" w:cs="Traditional Arabic" w:hint="cs"/>
          <w:sz w:val="32"/>
          <w:szCs w:val="32"/>
          <w:rtl/>
        </w:rPr>
        <w:t>،</w:t>
      </w:r>
      <w:r w:rsidRPr="00D8199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لقوله تعالى </w:t>
      </w:r>
      <w:r>
        <w:rPr>
          <w:rFonts w:ascii="Poor Richard" w:hAnsi="Poor Richard" w:cs="Traditional Arabic"/>
          <w:sz w:val="32"/>
          <w:szCs w:val="32"/>
          <w:rtl/>
        </w:rPr>
        <w:t>﴿</w:t>
      </w:r>
      <w:r>
        <w:rPr>
          <w:rFonts w:ascii="Poor Richard" w:hAnsi="Poor Richard" w:cs="Traditional Arabic" w:hint="cs"/>
          <w:sz w:val="32"/>
          <w:szCs w:val="32"/>
          <w:rtl/>
        </w:rPr>
        <w:t xml:space="preserve">قالوا </w:t>
      </w:r>
      <w:r w:rsidRPr="007B0866">
        <w:rPr>
          <w:rFonts w:ascii="Poor Richard" w:hAnsi="Poor Richard" w:cs="Traditional Arabic"/>
          <w:sz w:val="32"/>
          <w:szCs w:val="32"/>
          <w:rtl/>
        </w:rPr>
        <w:t xml:space="preserve">طَائِرُكُمْ </w:t>
      </w:r>
      <w:r>
        <w:rPr>
          <w:rFonts w:ascii="Poor Richard" w:hAnsi="Poor Richard" w:cs="Traditional Arabic"/>
          <w:sz w:val="32"/>
          <w:szCs w:val="32"/>
          <w:rtl/>
        </w:rPr>
        <w:t>مَعَكُمْ</w:t>
      </w:r>
      <w:r w:rsidRPr="007B0866">
        <w:rPr>
          <w:rFonts w:ascii="Poor Richard" w:hAnsi="Poor Richard" w:cs="Traditional Arabic"/>
          <w:sz w:val="32"/>
          <w:szCs w:val="32"/>
          <w:rtl/>
        </w:rPr>
        <w:t>﴾</w:t>
      </w:r>
      <w:r>
        <w:rPr>
          <w:rFonts w:ascii="Poor Richard" w:hAnsi="Poor Richard" w:cs="Traditional Arabic" w:hint="cs"/>
          <w:sz w:val="32"/>
          <w:szCs w:val="32"/>
          <w:rtl/>
        </w:rPr>
        <w:t xml:space="preserve"> أي فألكم الحسن أو السيء، قال قتادة </w:t>
      </w:r>
      <w:r w:rsidRPr="009939EE">
        <w:rPr>
          <w:rFonts w:ascii="Poor Richard" w:hAnsi="Poor Richard" w:cs="Traditional Arabic"/>
          <w:sz w:val="32"/>
          <w:szCs w:val="32"/>
          <w:rtl/>
        </w:rPr>
        <w:t>أي أعمالكم معكم</w:t>
      </w:r>
      <w:r>
        <w:rPr>
          <w:rFonts w:ascii="Poor Richard" w:hAnsi="Poor Richard" w:cs="Traditional Arabic" w:hint="cs"/>
          <w:sz w:val="32"/>
          <w:szCs w:val="32"/>
          <w:rtl/>
        </w:rPr>
        <w:t>، كما في الطبري وغيره، والعرب تسمي التفائل والتشاؤم تطيرا، لأنهم</w:t>
      </w:r>
      <w:r w:rsidRPr="007B0866">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كانوا </w:t>
      </w:r>
      <w:r w:rsidRPr="007B0866">
        <w:rPr>
          <w:rFonts w:ascii="Poor Richard" w:hAnsi="Poor Richard" w:cs="Traditional Arabic"/>
          <w:sz w:val="32"/>
          <w:szCs w:val="32"/>
          <w:rtl/>
        </w:rPr>
        <w:t>إذا طار عن يساره</w:t>
      </w:r>
      <w:r w:rsidRPr="007B0866">
        <w:rPr>
          <w:rFonts w:ascii="Poor Richard" w:hAnsi="Poor Richard" w:cs="Traditional Arabic" w:hint="cs"/>
          <w:sz w:val="32"/>
          <w:szCs w:val="32"/>
          <w:rtl/>
        </w:rPr>
        <w:t>م</w:t>
      </w:r>
      <w:r w:rsidRPr="007B0866">
        <w:rPr>
          <w:rFonts w:ascii="Poor Richard" w:hAnsi="Poor Richard" w:cs="Traditional Arabic"/>
          <w:sz w:val="32"/>
          <w:szCs w:val="32"/>
          <w:rtl/>
        </w:rPr>
        <w:t xml:space="preserve"> طير تشاءم</w:t>
      </w:r>
      <w:r w:rsidRPr="007B0866">
        <w:rPr>
          <w:rFonts w:ascii="Poor Richard" w:hAnsi="Poor Richard" w:cs="Traditional Arabic" w:hint="cs"/>
          <w:sz w:val="32"/>
          <w:szCs w:val="32"/>
          <w:rtl/>
        </w:rPr>
        <w:t>وا</w:t>
      </w:r>
      <w:r>
        <w:rPr>
          <w:rFonts w:ascii="Poor Richard" w:hAnsi="Poor Richard" w:cs="Traditional Arabic" w:hint="cs"/>
          <w:sz w:val="32"/>
          <w:szCs w:val="32"/>
          <w:rtl/>
        </w:rPr>
        <w:t>،</w:t>
      </w:r>
      <w:r w:rsidRPr="007B0866">
        <w:rPr>
          <w:rFonts w:ascii="Poor Richard" w:hAnsi="Poor Richard" w:cs="Traditional Arabic"/>
          <w:sz w:val="32"/>
          <w:szCs w:val="32"/>
          <w:rtl/>
        </w:rPr>
        <w:t xml:space="preserve"> وإن طار عن يمينه</w:t>
      </w:r>
      <w:r>
        <w:rPr>
          <w:rFonts w:ascii="Poor Richard" w:hAnsi="Poor Richard" w:cs="Traditional Arabic" w:hint="cs"/>
          <w:sz w:val="32"/>
          <w:szCs w:val="32"/>
          <w:rtl/>
        </w:rPr>
        <w:t>م</w:t>
      </w:r>
      <w:r>
        <w:rPr>
          <w:rFonts w:ascii="Poor Richard" w:hAnsi="Poor Richard" w:cs="Traditional Arabic"/>
          <w:sz w:val="32"/>
          <w:szCs w:val="32"/>
          <w:rtl/>
        </w:rPr>
        <w:t xml:space="preserve"> </w:t>
      </w:r>
      <w:r w:rsidRPr="007B0866">
        <w:rPr>
          <w:rFonts w:ascii="Poor Richard" w:hAnsi="Poor Richard" w:cs="Traditional Arabic"/>
          <w:sz w:val="32"/>
          <w:szCs w:val="32"/>
          <w:rtl/>
        </w:rPr>
        <w:t>تفاءل</w:t>
      </w:r>
      <w:r>
        <w:rPr>
          <w:rFonts w:ascii="Poor Richard" w:hAnsi="Poor Richard" w:cs="Traditional Arabic" w:hint="cs"/>
          <w:sz w:val="32"/>
          <w:szCs w:val="32"/>
          <w:rtl/>
        </w:rPr>
        <w:t xml:space="preserve">وا، وقال تعالى </w:t>
      </w:r>
      <w:r>
        <w:rPr>
          <w:rFonts w:ascii="Poor Richard" w:hAnsi="Poor Richard" w:cs="Traditional Arabic"/>
          <w:sz w:val="32"/>
          <w:szCs w:val="32"/>
          <w:rtl/>
        </w:rPr>
        <w:t>﴿</w:t>
      </w:r>
      <w:r w:rsidRPr="007B0866">
        <w:rPr>
          <w:rFonts w:ascii="Poor Richard" w:hAnsi="Poor Richard" w:cs="Traditional Arabic" w:hint="cs"/>
          <w:sz w:val="32"/>
          <w:szCs w:val="32"/>
          <w:rtl/>
        </w:rPr>
        <w:t>ومن يتق الله يجعل له مخرجا</w:t>
      </w:r>
      <w:r>
        <w:rPr>
          <w:rFonts w:ascii="Poor Richard" w:hAnsi="Poor Richard" w:cs="Traditional Arabic" w:hint="cs"/>
          <w:sz w:val="32"/>
          <w:szCs w:val="32"/>
          <w:rtl/>
        </w:rPr>
        <w:t xml:space="preserve"> ويرزقه من حيث لا يحتسب</w:t>
      </w:r>
      <w:r w:rsidRPr="007B0866">
        <w:rPr>
          <w:rFonts w:ascii="Poor Richard" w:hAnsi="Poor Richard" w:cs="Traditional Arabic"/>
          <w:sz w:val="32"/>
          <w:szCs w:val="32"/>
          <w:rtl/>
        </w:rPr>
        <w:t>﴾</w:t>
      </w:r>
      <w:r>
        <w:rPr>
          <w:rFonts w:ascii="Poor Richard" w:hAnsi="Poor Richard" w:cs="Traditional Arabic" w:hint="cs"/>
          <w:sz w:val="32"/>
          <w:szCs w:val="32"/>
          <w:rtl/>
        </w:rPr>
        <w:t xml:space="preserve"> </w:t>
      </w:r>
      <w:r w:rsidRPr="007B0866">
        <w:rPr>
          <w:rFonts w:ascii="Poor Richard" w:hAnsi="Poor Richard" w:cs="Traditional Arabic"/>
          <w:sz w:val="32"/>
          <w:szCs w:val="32"/>
        </w:rPr>
        <w:t> </w:t>
      </w:r>
      <w:r>
        <w:rPr>
          <w:rFonts w:ascii="Poor Richard" w:hAnsi="Poor Richard" w:cs="Traditional Arabic" w:hint="cs"/>
          <w:sz w:val="32"/>
          <w:szCs w:val="32"/>
          <w:rtl/>
        </w:rPr>
        <w:t xml:space="preserve"> وقال أيضا </w:t>
      </w:r>
      <w:r>
        <w:rPr>
          <w:rFonts w:ascii="Poor Richard" w:hAnsi="Poor Richard" w:cs="Traditional Arabic"/>
          <w:sz w:val="32"/>
          <w:szCs w:val="32"/>
          <w:rtl/>
        </w:rPr>
        <w:t>﴿</w:t>
      </w:r>
      <w:r w:rsidRPr="007B0866">
        <w:rPr>
          <w:rFonts w:ascii="Poor Richard" w:hAnsi="Poor Richard" w:cs="Traditional Arabic" w:hint="cs"/>
          <w:sz w:val="32"/>
          <w:szCs w:val="32"/>
          <w:rtl/>
        </w:rPr>
        <w:t>ومن يتق الله يجعل له من أمره يسرا</w:t>
      </w:r>
      <w:r w:rsidRPr="007B0866">
        <w:rPr>
          <w:rFonts w:ascii="Poor Richard" w:hAnsi="Poor Richard" w:cs="Traditional Arabic"/>
          <w:sz w:val="32"/>
          <w:szCs w:val="32"/>
          <w:rtl/>
        </w:rPr>
        <w:t>﴾</w:t>
      </w:r>
      <w:r>
        <w:rPr>
          <w:rFonts w:ascii="Poor Richard" w:hAnsi="Poor Richard" w:cs="Traditional Arabic" w:hint="cs"/>
          <w:sz w:val="32"/>
          <w:szCs w:val="32"/>
          <w:rtl/>
        </w:rPr>
        <w:t xml:space="preserve"> </w:t>
      </w:r>
      <w:r w:rsidRPr="007B0866">
        <w:rPr>
          <w:rFonts w:ascii="Poor Richard" w:hAnsi="Poor Richard" w:cs="Traditional Arabic"/>
          <w:sz w:val="32"/>
          <w:szCs w:val="32"/>
        </w:rPr>
        <w:t> </w:t>
      </w:r>
      <w:r>
        <w:rPr>
          <w:rFonts w:ascii="Poor Richard" w:hAnsi="Poor Richard" w:cs="Traditional Arabic" w:hint="cs"/>
          <w:sz w:val="32"/>
          <w:szCs w:val="32"/>
          <w:rtl/>
        </w:rPr>
        <w:t xml:space="preserve"> وقال </w:t>
      </w:r>
      <w:r w:rsidRPr="007B0866">
        <w:rPr>
          <w:rFonts w:ascii="Poor Richard" w:hAnsi="Poor Richard" w:cs="Traditional Arabic"/>
          <w:sz w:val="32"/>
          <w:szCs w:val="32"/>
          <w:rtl/>
        </w:rPr>
        <w:t>﴿ إِنَّا لَنَنْصُرُ رُسُلَنَا وَالَّذِينَ آَمَنُوا فِي الْحَيَاةِ الدُّنْيَا ﴾</w:t>
      </w:r>
      <w:r>
        <w:rPr>
          <w:rFonts w:ascii="Poor Richard" w:hAnsi="Poor Richard" w:cs="Traditional Arabic" w:hint="cs"/>
          <w:sz w:val="32"/>
          <w:szCs w:val="32"/>
          <w:rtl/>
        </w:rPr>
        <w:t xml:space="preserve"> </w:t>
      </w:r>
      <w:r w:rsidRPr="007B0866">
        <w:rPr>
          <w:rFonts w:ascii="Poor Richard" w:hAnsi="Poor Richard" w:cs="Traditional Arabic"/>
          <w:sz w:val="32"/>
          <w:szCs w:val="32"/>
        </w:rPr>
        <w:t> </w:t>
      </w:r>
      <w:r>
        <w:rPr>
          <w:rFonts w:ascii="Poor Richard" w:hAnsi="Poor Richard" w:cs="Traditional Arabic" w:hint="cs"/>
          <w:sz w:val="32"/>
          <w:szCs w:val="32"/>
          <w:rtl/>
        </w:rPr>
        <w:t xml:space="preserve">وقال </w:t>
      </w:r>
      <w:r>
        <w:rPr>
          <w:rFonts w:ascii="Poor Richard" w:hAnsi="Poor Richard" w:cs="Traditional Arabic"/>
          <w:sz w:val="32"/>
          <w:szCs w:val="32"/>
          <w:rtl/>
        </w:rPr>
        <w:t>﴿</w:t>
      </w:r>
      <w:r w:rsidRPr="007B0866">
        <w:rPr>
          <w:rFonts w:ascii="Poor Richard" w:hAnsi="Poor Richard" w:cs="Traditional Arabic"/>
          <w:sz w:val="32"/>
          <w:szCs w:val="32"/>
          <w:rtl/>
        </w:rPr>
        <w:t>إِنَّ الَّذِينَ قَالُوا رَبُّنَا اللَّهُ ثُمَّ اسْتَقَامُوا تَتَنَزَّلُ عَلَيْهِمُ الْمَلَائِكَةُ أَلَّا تَخَافُوا وَلَا تَحْزَنُوا وَأَبْشِرُوا بِالْجَنّ</w:t>
      </w:r>
      <w:r>
        <w:rPr>
          <w:rFonts w:ascii="Poor Richard" w:hAnsi="Poor Richard" w:cs="Traditional Arabic"/>
          <w:sz w:val="32"/>
          <w:szCs w:val="32"/>
          <w:rtl/>
        </w:rPr>
        <w:t>َةِ الَّتِي كُنْتُمْ تُوعَدُونَ</w:t>
      </w:r>
      <w:r w:rsidRPr="007B0866">
        <w:rPr>
          <w:rFonts w:ascii="Poor Richard" w:hAnsi="Poor Richard" w:cs="Traditional Arabic"/>
          <w:sz w:val="32"/>
          <w:szCs w:val="32"/>
          <w:rtl/>
        </w:rPr>
        <w:t xml:space="preserve"> نَحْنُ أَوْلِيَاؤُكُمْ فِي الْحَيَ</w:t>
      </w:r>
      <w:r>
        <w:rPr>
          <w:rFonts w:ascii="Poor Richard" w:hAnsi="Poor Richard" w:cs="Traditional Arabic"/>
          <w:sz w:val="32"/>
          <w:szCs w:val="32"/>
          <w:rtl/>
        </w:rPr>
        <w:t>اةِ الدُّنْيَا وَفِي الْآَخِرَة</w:t>
      </w:r>
      <w:r w:rsidRPr="007B0866">
        <w:rPr>
          <w:rFonts w:ascii="Poor Richard" w:hAnsi="Poor Richard" w:cs="Traditional Arabic"/>
          <w:sz w:val="32"/>
          <w:szCs w:val="32"/>
          <w:rtl/>
        </w:rPr>
        <w:t>﴾</w:t>
      </w:r>
      <w:r>
        <w:rPr>
          <w:rFonts w:ascii="Poor Richard" w:hAnsi="Poor Richard" w:cs="Traditional Arabic" w:hint="cs"/>
          <w:sz w:val="32"/>
          <w:szCs w:val="32"/>
          <w:rtl/>
        </w:rPr>
        <w:t>.</w:t>
      </w:r>
    </w:p>
    <w:p w:rsidR="007C24A6" w:rsidRPr="00A31548"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A31548">
        <w:rPr>
          <w:rFonts w:ascii="Poor Richard" w:hAnsi="Poor Richard" w:cs="Traditional Arabic"/>
          <w:sz w:val="32"/>
          <w:szCs w:val="32"/>
          <w:rtl/>
        </w:rPr>
        <w:t xml:space="preserve">قال ابن عباس : </w:t>
      </w:r>
      <w:r w:rsidRPr="00A31548">
        <w:rPr>
          <w:rFonts w:ascii="Poor Richard" w:hAnsi="Poor Richard" w:cs="Traditional Arabic" w:hint="cs"/>
          <w:sz w:val="32"/>
          <w:szCs w:val="32"/>
          <w:rtl/>
        </w:rPr>
        <w:t>إ</w:t>
      </w:r>
      <w:r w:rsidRPr="00A31548">
        <w:rPr>
          <w:rFonts w:ascii="Poor Richard" w:hAnsi="Poor Richard" w:cs="Traditional Arabic"/>
          <w:sz w:val="32"/>
          <w:szCs w:val="32"/>
          <w:rtl/>
        </w:rPr>
        <w:t>ن للحسنة ضياء في الوجه</w:t>
      </w:r>
      <w:r>
        <w:rPr>
          <w:rFonts w:ascii="Poor Richard" w:hAnsi="Poor Richard" w:cs="Traditional Arabic"/>
          <w:sz w:val="32"/>
          <w:szCs w:val="32"/>
          <w:rtl/>
        </w:rPr>
        <w:t>، ونورا في القلب</w:t>
      </w:r>
      <w:r w:rsidRPr="00A31548">
        <w:rPr>
          <w:rFonts w:ascii="Poor Richard" w:hAnsi="Poor Richard" w:cs="Traditional Arabic"/>
          <w:sz w:val="32"/>
          <w:szCs w:val="32"/>
          <w:rtl/>
        </w:rPr>
        <w:t>، وسعة في الرزق، وقو</w:t>
      </w:r>
      <w:r>
        <w:rPr>
          <w:rFonts w:ascii="Poor Richard" w:hAnsi="Poor Richard" w:cs="Traditional Arabic"/>
          <w:sz w:val="32"/>
          <w:szCs w:val="32"/>
          <w:rtl/>
        </w:rPr>
        <w:t>ة في البدن، ومحبة في قلوب الخلق</w:t>
      </w:r>
      <w:r w:rsidRPr="00A31548">
        <w:rPr>
          <w:rFonts w:ascii="Poor Richard" w:hAnsi="Poor Richard" w:cs="Traditional Arabic"/>
          <w:sz w:val="32"/>
          <w:szCs w:val="32"/>
          <w:rtl/>
        </w:rPr>
        <w:t>، و</w:t>
      </w:r>
      <w:r w:rsidRPr="00A31548">
        <w:rPr>
          <w:rFonts w:ascii="Poor Richard" w:hAnsi="Poor Richard" w:cs="Traditional Arabic" w:hint="cs"/>
          <w:sz w:val="32"/>
          <w:szCs w:val="32"/>
          <w:rtl/>
        </w:rPr>
        <w:t>إ</w:t>
      </w:r>
      <w:r>
        <w:rPr>
          <w:rFonts w:ascii="Poor Richard" w:hAnsi="Poor Richard" w:cs="Traditional Arabic"/>
          <w:sz w:val="32"/>
          <w:szCs w:val="32"/>
          <w:rtl/>
        </w:rPr>
        <w:t>ن للسيئة سوادا في الوجه</w:t>
      </w:r>
      <w:r w:rsidRPr="00A31548">
        <w:rPr>
          <w:rFonts w:ascii="Poor Richard" w:hAnsi="Poor Richard" w:cs="Traditional Arabic"/>
          <w:sz w:val="32"/>
          <w:szCs w:val="32"/>
          <w:rtl/>
        </w:rPr>
        <w:t>، وظلمة في القبر والقلب</w:t>
      </w:r>
      <w:r w:rsidRPr="00A31548">
        <w:rPr>
          <w:rFonts w:ascii="Poor Richard" w:hAnsi="Poor Richard" w:cs="Traditional Arabic" w:hint="cs"/>
          <w:sz w:val="32"/>
          <w:szCs w:val="32"/>
          <w:rtl/>
        </w:rPr>
        <w:t>، ووهنا في البدن، ونقصا في الرزق، وبغضة في قلوب الخلق.</w:t>
      </w:r>
    </w:p>
    <w:p w:rsidR="007C24A6" w:rsidRPr="00A31548"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ومن شؤم المعاصي أيضا</w:t>
      </w:r>
      <w:r w:rsidRPr="00A31548">
        <w:rPr>
          <w:rFonts w:ascii="Poor Richard" w:hAnsi="Poor Richard" w:cs="Traditional Arabic" w:hint="cs"/>
          <w:sz w:val="32"/>
          <w:szCs w:val="32"/>
          <w:rtl/>
        </w:rPr>
        <w:t xml:space="preserve"> الذل والهوان، لقوله تعالى: ((من كان يريد العزة فلله العزة جميعا)) وقوله ((إن أكرمكم عند الله أتقاكم)) قال سليمان التيمي: ((إن الرجل ليصيب الذنب السر فيصبح وعليه مذلته.))</w:t>
      </w:r>
    </w:p>
    <w:p w:rsidR="007C24A6" w:rsidRPr="007C24A6" w:rsidRDefault="007C24A6" w:rsidP="007C24A6">
      <w:pPr>
        <w:pStyle w:val="2"/>
        <w:rPr>
          <w:rStyle w:val="a5"/>
          <w:rFonts w:hint="cs"/>
          <w:b/>
          <w:bCs/>
          <w:rtl/>
        </w:rPr>
      </w:pPr>
      <w:r w:rsidRPr="007C24A6">
        <w:rPr>
          <w:rStyle w:val="a5"/>
          <w:rFonts w:hint="cs"/>
          <w:b/>
          <w:bCs/>
          <w:rtl/>
        </w:rPr>
        <w:t xml:space="preserve">       </w:t>
      </w:r>
      <w:bookmarkStart w:id="30" w:name="_Toc39157872"/>
      <w:bookmarkStart w:id="31" w:name="_Toc78929470"/>
      <w:r w:rsidRPr="007C24A6">
        <w:rPr>
          <w:rStyle w:val="a5"/>
          <w:rFonts w:hint="cs"/>
          <w:b/>
          <w:bCs/>
          <w:rtl/>
        </w:rPr>
        <w:t>ثالثا: خوف قسوة القلب وسواده:</w:t>
      </w:r>
      <w:bookmarkEnd w:id="30"/>
      <w:bookmarkEnd w:id="31"/>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أما باعث الفرار من قسوة القلب وسواده بكثرة الذنوب، فلقوله تعالى ((كلا بل ران على قلوبهم ما كانوا يكسبون)) وفي</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الترمذي وحسنه الألباني ((</w:t>
      </w:r>
      <w:r w:rsidRPr="00257703">
        <w:rPr>
          <w:rFonts w:ascii="Poor Richard" w:hAnsi="Poor Richard" w:cs="Traditional Arabic"/>
          <w:sz w:val="32"/>
          <w:szCs w:val="32"/>
          <w:rtl/>
        </w:rPr>
        <w:t xml:space="preserve">إن المؤمن إذا أذنب </w:t>
      </w:r>
      <w:r w:rsidRPr="00257703">
        <w:rPr>
          <w:rFonts w:ascii="Poor Richard" w:hAnsi="Poor Richard" w:cs="Traditional Arabic"/>
          <w:sz w:val="32"/>
          <w:szCs w:val="32"/>
          <w:rtl/>
        </w:rPr>
        <w:lastRenderedPageBreak/>
        <w:t xml:space="preserve">ذنبا </w:t>
      </w:r>
      <w:r>
        <w:rPr>
          <w:rFonts w:ascii="Poor Richard" w:hAnsi="Poor Richard" w:cs="Traditional Arabic" w:hint="cs"/>
          <w:sz w:val="32"/>
          <w:szCs w:val="32"/>
          <w:rtl/>
        </w:rPr>
        <w:t>نكت في قلبه</w:t>
      </w:r>
      <w:r w:rsidRPr="00257703">
        <w:rPr>
          <w:rFonts w:ascii="Poor Richard" w:hAnsi="Poor Richard" w:cs="Traditional Arabic"/>
          <w:sz w:val="32"/>
          <w:szCs w:val="32"/>
          <w:rtl/>
        </w:rPr>
        <w:t xml:space="preserve"> نكتة سوداء</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فإن تاب ونزع واستغفر صقل منها</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وإن زاد زادت</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حتى يغلف بها قلبه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فذلك الران الذي ذكر الله في كتابه</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كلا بل ران على قلوبهم</w:t>
      </w:r>
      <w:r>
        <w:rPr>
          <w:rFonts w:ascii="Poor Richard" w:hAnsi="Poor Richard" w:cs="Traditional Arabic" w:hint="cs"/>
          <w:sz w:val="32"/>
          <w:szCs w:val="32"/>
          <w:rtl/>
        </w:rPr>
        <w:t xml:space="preserve">)). وفي مسلم </w:t>
      </w:r>
      <w:r w:rsidRPr="00830D0D">
        <w:rPr>
          <w:rFonts w:ascii="Poor Richard" w:hAnsi="Poor Richard" w:cs="Traditional Arabic"/>
          <w:sz w:val="32"/>
          <w:szCs w:val="32"/>
          <w:rtl/>
        </w:rPr>
        <w:t>تُعْرَضُ الْفِتَنُ عَلَى الْقُلُوبِ كَالْحَصِيرِ</w:t>
      </w:r>
      <w:r>
        <w:rPr>
          <w:rFonts w:ascii="Poor Richard" w:hAnsi="Poor Richard" w:cs="Traditional Arabic" w:hint="cs"/>
          <w:sz w:val="32"/>
          <w:szCs w:val="32"/>
          <w:rtl/>
        </w:rPr>
        <w:t>،</w:t>
      </w:r>
      <w:r w:rsidRPr="00830D0D">
        <w:rPr>
          <w:rFonts w:ascii="Poor Richard" w:hAnsi="Poor Richard" w:cs="Traditional Arabic"/>
          <w:sz w:val="32"/>
          <w:szCs w:val="32"/>
          <w:rtl/>
        </w:rPr>
        <w:t xml:space="preserve"> عُودًا عُودًا</w:t>
      </w:r>
      <w:r>
        <w:rPr>
          <w:rFonts w:ascii="Poor Richard" w:hAnsi="Poor Richard" w:cs="Traditional Arabic" w:hint="cs"/>
          <w:sz w:val="32"/>
          <w:szCs w:val="32"/>
          <w:rtl/>
        </w:rPr>
        <w:t>،</w:t>
      </w:r>
      <w:r w:rsidRPr="00830D0D">
        <w:rPr>
          <w:rFonts w:ascii="Poor Richard" w:hAnsi="Poor Richard" w:cs="Traditional Arabic"/>
          <w:sz w:val="32"/>
          <w:szCs w:val="32"/>
          <w:rtl/>
        </w:rPr>
        <w:t xml:space="preserve"> فَأَيُّ قَلْبٍ أُشْرِبَهَا نَكَتَتْ فِيهِ نُكْتَةً سَوْدَاءَ</w:t>
      </w:r>
      <w:r>
        <w:rPr>
          <w:rFonts w:ascii="Poor Richard" w:hAnsi="Poor Richard" w:cs="Traditional Arabic" w:hint="cs"/>
          <w:sz w:val="32"/>
          <w:szCs w:val="32"/>
          <w:rtl/>
        </w:rPr>
        <w:t>،</w:t>
      </w:r>
      <w:r w:rsidRPr="00830D0D">
        <w:rPr>
          <w:rFonts w:ascii="Poor Richard" w:hAnsi="Poor Richard" w:cs="Traditional Arabic"/>
          <w:sz w:val="32"/>
          <w:szCs w:val="32"/>
          <w:rtl/>
        </w:rPr>
        <w:t xml:space="preserve"> وَأَيُّ قَلْبٍ أَنْكَرَهَا نُكِتَتْ فيهِ نُكْتَةٌ بَيْضَاءُ</w:t>
      </w:r>
      <w:r>
        <w:rPr>
          <w:rFonts w:ascii="Poor Richard" w:hAnsi="Poor Richard" w:cs="Traditional Arabic" w:hint="cs"/>
          <w:sz w:val="32"/>
          <w:szCs w:val="32"/>
          <w:rtl/>
        </w:rPr>
        <w:t>،</w:t>
      </w:r>
      <w:r w:rsidRPr="00830D0D">
        <w:rPr>
          <w:rFonts w:ascii="Poor Richard" w:hAnsi="Poor Richard" w:cs="Traditional Arabic"/>
          <w:sz w:val="32"/>
          <w:szCs w:val="32"/>
          <w:rtl/>
        </w:rPr>
        <w:t xml:space="preserve"> ح</w:t>
      </w:r>
      <w:r>
        <w:rPr>
          <w:rFonts w:ascii="Poor Richard" w:hAnsi="Poor Richard" w:cs="Traditional Arabic"/>
          <w:sz w:val="32"/>
          <w:szCs w:val="32"/>
          <w:rtl/>
        </w:rPr>
        <w:t>َتَّى يَصِيرَ عَلَى قَلْبَيْنِ</w:t>
      </w:r>
      <w:r>
        <w:rPr>
          <w:rFonts w:ascii="Poor Richard" w:hAnsi="Poor Richard" w:cs="Traditional Arabic" w:hint="cs"/>
          <w:sz w:val="32"/>
          <w:szCs w:val="32"/>
          <w:rtl/>
        </w:rPr>
        <w:t xml:space="preserve">، </w:t>
      </w:r>
      <w:r w:rsidRPr="00830D0D">
        <w:rPr>
          <w:rFonts w:ascii="Poor Richard" w:hAnsi="Poor Richard" w:cs="Traditional Arabic"/>
          <w:sz w:val="32"/>
          <w:szCs w:val="32"/>
          <w:rtl/>
        </w:rPr>
        <w:t>أَبْيَضُ بِمثل الصَّفَا</w:t>
      </w:r>
      <w:r>
        <w:rPr>
          <w:rFonts w:ascii="Poor Richard" w:hAnsi="Poor Richard" w:cs="Traditional Arabic" w:hint="cs"/>
          <w:sz w:val="32"/>
          <w:szCs w:val="32"/>
          <w:rtl/>
        </w:rPr>
        <w:t>،</w:t>
      </w:r>
      <w:r w:rsidRPr="00830D0D">
        <w:rPr>
          <w:rFonts w:ascii="Poor Richard" w:hAnsi="Poor Richard" w:cs="Traditional Arabic"/>
          <w:sz w:val="32"/>
          <w:szCs w:val="32"/>
          <w:rtl/>
        </w:rPr>
        <w:t xml:space="preserve"> فَلَا تَضُرُّهُ فِتْنَةٌ مَا دَامَتِ السَّمَاوَاتُ وَالْأَرْضُ</w:t>
      </w:r>
      <w:r>
        <w:rPr>
          <w:rFonts w:ascii="Poor Richard" w:hAnsi="Poor Richard" w:cs="Traditional Arabic" w:hint="cs"/>
          <w:sz w:val="32"/>
          <w:szCs w:val="32"/>
          <w:rtl/>
        </w:rPr>
        <w:t>،</w:t>
      </w:r>
      <w:r w:rsidRPr="00830D0D">
        <w:rPr>
          <w:rFonts w:ascii="Poor Richard" w:hAnsi="Poor Richard" w:cs="Traditional Arabic"/>
          <w:sz w:val="32"/>
          <w:szCs w:val="32"/>
          <w:rtl/>
        </w:rPr>
        <w:t xml:space="preserve"> وَالْآخَرُ أَسْوَدُ مِرْبَادًّا</w:t>
      </w:r>
      <w:r>
        <w:rPr>
          <w:rFonts w:ascii="Poor Richard" w:hAnsi="Poor Richard" w:cs="Traditional Arabic" w:hint="cs"/>
          <w:sz w:val="32"/>
          <w:szCs w:val="32"/>
          <w:rtl/>
        </w:rPr>
        <w:t>،</w:t>
      </w:r>
      <w:r>
        <w:rPr>
          <w:rFonts w:ascii="Poor Richard" w:hAnsi="Poor Richard" w:cs="Traditional Arabic"/>
          <w:sz w:val="32"/>
          <w:szCs w:val="32"/>
          <w:rtl/>
        </w:rPr>
        <w:t xml:space="preserve"> كَالْكُوزِ مُجْخِيًّا</w:t>
      </w:r>
      <w:r>
        <w:rPr>
          <w:rFonts w:ascii="Poor Richard" w:hAnsi="Poor Richard" w:cs="Traditional Arabic" w:hint="cs"/>
          <w:sz w:val="32"/>
          <w:szCs w:val="32"/>
          <w:rtl/>
        </w:rPr>
        <w:t xml:space="preserve">، </w:t>
      </w:r>
      <w:r w:rsidRPr="00830D0D">
        <w:rPr>
          <w:rFonts w:ascii="Poor Richard" w:hAnsi="Poor Richard" w:cs="Traditional Arabic"/>
          <w:sz w:val="32"/>
          <w:szCs w:val="32"/>
          <w:rtl/>
        </w:rPr>
        <w:t>لَا يَعْرِفُ مَعْرُوفًا وَلَا يُنْكِرُ مُنْكَرًا</w:t>
      </w:r>
      <w:r>
        <w:rPr>
          <w:rFonts w:ascii="Poor Richard" w:hAnsi="Poor Richard" w:cs="Traditional Arabic" w:hint="cs"/>
          <w:sz w:val="32"/>
          <w:szCs w:val="32"/>
          <w:rtl/>
        </w:rPr>
        <w:t>،</w:t>
      </w:r>
      <w:r w:rsidRPr="00830D0D">
        <w:rPr>
          <w:rFonts w:ascii="Poor Richard" w:hAnsi="Poor Richard" w:cs="Traditional Arabic"/>
          <w:sz w:val="32"/>
          <w:szCs w:val="32"/>
          <w:rtl/>
        </w:rPr>
        <w:t xml:space="preserve"> إِلَّا مَا أشْرب من هَوَاهُ</w:t>
      </w:r>
      <w:r>
        <w:rPr>
          <w:rFonts w:ascii="Poor Richard" w:hAnsi="Poor Richard" w:cs="Traditional Arabic" w:hint="cs"/>
          <w:sz w:val="32"/>
          <w:szCs w:val="32"/>
          <w:rtl/>
        </w:rPr>
        <w:t>.</w:t>
      </w:r>
      <w:bookmarkEnd w:id="11"/>
      <w:r w:rsidRPr="00454A0D">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جاء</w:t>
      </w:r>
      <w:r w:rsidRPr="00A31548">
        <w:rPr>
          <w:rFonts w:ascii="Poor Richard" w:hAnsi="Poor Richard" w:cs="Traditional Arabic" w:hint="cs"/>
          <w:sz w:val="32"/>
          <w:szCs w:val="32"/>
          <w:rtl/>
        </w:rPr>
        <w:t xml:space="preserve"> في كتاب الجواب الكافي لابن القيم: ((</w:t>
      </w:r>
      <w:r>
        <w:rPr>
          <w:rFonts w:ascii="Poor Richard" w:hAnsi="Poor Richard" w:cs="Traditional Arabic" w:hint="cs"/>
          <w:sz w:val="32"/>
          <w:szCs w:val="32"/>
          <w:rtl/>
        </w:rPr>
        <w:t xml:space="preserve">ومنها (أي من عقوبات المعاصي) </w:t>
      </w:r>
      <w:r w:rsidRPr="00A31548">
        <w:rPr>
          <w:rFonts w:ascii="Poor Richard" w:hAnsi="Poor Richard" w:cs="Traditional Arabic"/>
          <w:sz w:val="32"/>
          <w:szCs w:val="32"/>
          <w:rtl/>
        </w:rPr>
        <w:t>وهو من أخوفها على العبد</w:t>
      </w:r>
      <w:r w:rsidRPr="00A31548">
        <w:rPr>
          <w:rFonts w:ascii="Poor Richard" w:hAnsi="Poor Richard" w:cs="Traditional Arabic" w:hint="cs"/>
          <w:sz w:val="32"/>
          <w:szCs w:val="32"/>
          <w:rtl/>
        </w:rPr>
        <w:t>،</w:t>
      </w:r>
      <w:r w:rsidRPr="00A31548">
        <w:rPr>
          <w:rFonts w:ascii="Poor Richard" w:hAnsi="Poor Richard" w:cs="Traditional Arabic"/>
          <w:sz w:val="32"/>
          <w:szCs w:val="32"/>
          <w:rtl/>
        </w:rPr>
        <w:t xml:space="preserve"> أنها تضعف القلب عن إرادته، فتقوي إرادة المعصية، وتضعف إرادة التوبة شيئا فشيئا، إلى أن تنسلخ من قلبه إرادة التوبة بالكلية، فلو مات نصفه لما تاب إلى الله، فيأتي بالاستغفار وتوبة الكذابين باللسان بشيء كثير، وقلبه معقود بالمعصية، مصر عليها، عازم على مواقعتها متى أمكنه</w:t>
      </w:r>
      <w:r w:rsidRPr="00A31548">
        <w:rPr>
          <w:rFonts w:ascii="Poor Richard" w:hAnsi="Poor Richard" w:cs="Traditional Arabic" w:hint="cs"/>
          <w:sz w:val="32"/>
          <w:szCs w:val="32"/>
          <w:rtl/>
        </w:rPr>
        <w:t>،</w:t>
      </w:r>
      <w:r w:rsidRPr="00A31548">
        <w:rPr>
          <w:rFonts w:ascii="Poor Richard" w:hAnsi="Poor Richard" w:cs="Traditional Arabic"/>
          <w:sz w:val="32"/>
          <w:szCs w:val="32"/>
          <w:rtl/>
        </w:rPr>
        <w:t xml:space="preserve"> وهذا من أعظم الأمراض وأقربها إلى الهلاك</w:t>
      </w:r>
      <w:r w:rsidRPr="00A31548">
        <w:rPr>
          <w:rFonts w:ascii="Poor Richard" w:hAnsi="Poor Richard" w:cs="Traditional Arabic" w:hint="cs"/>
          <w:sz w:val="32"/>
          <w:szCs w:val="32"/>
          <w:rtl/>
        </w:rPr>
        <w:t>.))</w:t>
      </w:r>
    </w:p>
    <w:p w:rsidR="007C24A6" w:rsidRPr="007C24A6" w:rsidRDefault="007C24A6" w:rsidP="007C24A6">
      <w:pPr>
        <w:pStyle w:val="2"/>
        <w:rPr>
          <w:rStyle w:val="a5"/>
          <w:b/>
          <w:bCs/>
          <w:rtl/>
        </w:rPr>
      </w:pPr>
      <w:r w:rsidRPr="007C24A6">
        <w:rPr>
          <w:rFonts w:ascii="Poor Richard" w:hAnsi="Poor Richard" w:cs="Traditional Arabic" w:hint="cs"/>
          <w:b w:val="0"/>
          <w:bCs w:val="0"/>
          <w:sz w:val="32"/>
          <w:szCs w:val="32"/>
          <w:rtl/>
        </w:rPr>
        <w:t xml:space="preserve">      </w:t>
      </w:r>
      <w:bookmarkStart w:id="32" w:name="_Toc39157873"/>
      <w:bookmarkStart w:id="33" w:name="_Toc78929471"/>
      <w:r w:rsidRPr="007C24A6">
        <w:rPr>
          <w:rFonts w:ascii="Poor Richard" w:hAnsi="Poor Richard" w:cs="Traditional Arabic" w:hint="cs"/>
          <w:b w:val="0"/>
          <w:bCs w:val="0"/>
          <w:sz w:val="32"/>
          <w:szCs w:val="32"/>
          <w:rtl/>
        </w:rPr>
        <w:t xml:space="preserve">رابعا: </w:t>
      </w:r>
      <w:r w:rsidRPr="007C24A6">
        <w:rPr>
          <w:rStyle w:val="a5"/>
          <w:rFonts w:hint="eastAsia"/>
          <w:b/>
          <w:bCs/>
          <w:rtl/>
        </w:rPr>
        <w:t>الحياء</w:t>
      </w:r>
      <w:r w:rsidRPr="007C24A6">
        <w:rPr>
          <w:rStyle w:val="a5"/>
          <w:rFonts w:hint="cs"/>
          <w:b/>
          <w:bCs/>
          <w:rtl/>
        </w:rPr>
        <w:t xml:space="preserve"> من الله:</w:t>
      </w:r>
      <w:bookmarkEnd w:id="32"/>
      <w:bookmarkEnd w:id="33"/>
    </w:p>
    <w:p w:rsidR="007C24A6" w:rsidRDefault="007C24A6" w:rsidP="007C24A6">
      <w:pPr>
        <w:pStyle w:val="a8"/>
        <w:bidi/>
        <w:spacing w:line="276" w:lineRule="auto"/>
        <w:jc w:val="both"/>
        <w:rPr>
          <w:rFonts w:ascii="Poor Richard" w:hAnsi="Poor Richard" w:cs="Traditional Arabic" w:hint="cs"/>
          <w:sz w:val="32"/>
          <w:szCs w:val="32"/>
          <w:rtl/>
        </w:rPr>
      </w:pPr>
      <w:r>
        <w:rPr>
          <w:rFonts w:ascii="Poor Richard" w:hAnsi="Poor Richard" w:cs="Traditional Arabic" w:hint="cs"/>
          <w:sz w:val="32"/>
          <w:szCs w:val="32"/>
          <w:rtl/>
        </w:rPr>
        <w:t xml:space="preserve">       </w:t>
      </w:r>
      <w:r w:rsidRPr="00454A0D">
        <w:rPr>
          <w:rFonts w:ascii="Poor Richard" w:hAnsi="Poor Richard" w:cs="Traditional Arabic" w:hint="cs"/>
          <w:sz w:val="32"/>
          <w:szCs w:val="32"/>
          <w:rtl/>
        </w:rPr>
        <w:t xml:space="preserve">ومن </w:t>
      </w:r>
      <w:r>
        <w:rPr>
          <w:rFonts w:ascii="Poor Richard" w:hAnsi="Poor Richard" w:cs="Traditional Arabic" w:hint="cs"/>
          <w:sz w:val="32"/>
          <w:szCs w:val="32"/>
          <w:rtl/>
        </w:rPr>
        <w:t>بواعث</w:t>
      </w:r>
      <w:r w:rsidRPr="00454A0D">
        <w:rPr>
          <w:rFonts w:ascii="Poor Richard" w:hAnsi="Poor Richard" w:cs="Traditional Arabic" w:hint="cs"/>
          <w:sz w:val="32"/>
          <w:szCs w:val="32"/>
          <w:rtl/>
        </w:rPr>
        <w:t xml:space="preserve"> التقوى</w:t>
      </w:r>
      <w:r>
        <w:rPr>
          <w:rFonts w:ascii="Poor Richard" w:hAnsi="Poor Richard" w:cs="Traditional Arabic" w:hint="cs"/>
          <w:sz w:val="32"/>
          <w:szCs w:val="32"/>
          <w:rtl/>
        </w:rPr>
        <w:t xml:space="preserve"> أيضا</w:t>
      </w:r>
      <w:r w:rsidRPr="00454A0D">
        <w:rPr>
          <w:rFonts w:ascii="Poor Richard" w:hAnsi="Poor Richard" w:cs="Traditional Arabic" w:hint="cs"/>
          <w:sz w:val="32"/>
          <w:szCs w:val="32"/>
          <w:rtl/>
        </w:rPr>
        <w:t xml:space="preserve"> </w:t>
      </w:r>
      <w:r w:rsidRPr="00454A0D">
        <w:rPr>
          <w:rFonts w:ascii="Poor Richard" w:hAnsi="Poor Richard" w:cs="Traditional Arabic" w:hint="eastAsia"/>
          <w:sz w:val="32"/>
          <w:szCs w:val="32"/>
          <w:rtl/>
        </w:rPr>
        <w:t>الحياء</w:t>
      </w:r>
      <w:r>
        <w:rPr>
          <w:rFonts w:ascii="Poor Richard" w:hAnsi="Poor Richard" w:cs="Traditional Arabic" w:hint="cs"/>
          <w:sz w:val="32"/>
          <w:szCs w:val="32"/>
          <w:rtl/>
        </w:rPr>
        <w:t xml:space="preserve"> من الله</w:t>
      </w:r>
      <w:r w:rsidRPr="00454A0D">
        <w:rPr>
          <w:rFonts w:ascii="Poor Richard" w:hAnsi="Poor Richard" w:cs="Traditional Arabic" w:hint="cs"/>
          <w:sz w:val="32"/>
          <w:szCs w:val="32"/>
          <w:rtl/>
        </w:rPr>
        <w:t xml:space="preserve">، </w:t>
      </w:r>
      <w:r w:rsidRPr="00362395">
        <w:rPr>
          <w:rFonts w:ascii="Poor Richard" w:hAnsi="Poor Richard" w:cs="Traditional Arabic" w:hint="cs"/>
          <w:sz w:val="32"/>
          <w:szCs w:val="32"/>
          <w:rtl/>
        </w:rPr>
        <w:t>لقوله</w:t>
      </w:r>
      <w:r w:rsidRPr="00362395">
        <w:rPr>
          <w:rFonts w:ascii="Poor Richard" w:hAnsi="Poor Richard" w:cs="Traditional Arabic"/>
          <w:sz w:val="32"/>
          <w:szCs w:val="32"/>
          <w:rtl/>
        </w:rPr>
        <w:t xml:space="preserve"> تعالى:{إِنَّ اللَّهَ كَانَ عَلَيْكُمْ رَقِيبًا} وقال سبحانه: {أَلَمْ يَعْلَمْ بِأَنَّ اللَّهَ يَرَى}</w:t>
      </w:r>
      <w:r w:rsidRPr="00362395">
        <w:rPr>
          <w:rFonts w:ascii="Poor Richard" w:hAnsi="Poor Richard" w:cs="Traditional Arabic" w:hint="cs"/>
          <w:sz w:val="32"/>
          <w:szCs w:val="32"/>
          <w:rtl/>
        </w:rPr>
        <w:t xml:space="preserve"> و</w:t>
      </w:r>
      <w:r w:rsidRPr="00362395">
        <w:rPr>
          <w:rFonts w:ascii="Poor Richard" w:hAnsi="Poor Richard" w:cs="Traditional Arabic"/>
          <w:sz w:val="32"/>
          <w:szCs w:val="32"/>
          <w:rtl/>
        </w:rPr>
        <w:t>قال تعالى</w:t>
      </w:r>
      <w:r w:rsidRPr="00362395">
        <w:rPr>
          <w:rFonts w:ascii="Poor Richard" w:hAnsi="Poor Richard" w:cs="Traditional Arabic" w:hint="cs"/>
          <w:sz w:val="32"/>
          <w:szCs w:val="32"/>
          <w:rtl/>
        </w:rPr>
        <w:t>: ((</w:t>
      </w:r>
      <w:r w:rsidRPr="00362395">
        <w:rPr>
          <w:rFonts w:ascii="Poor Richard" w:hAnsi="Poor Richard" w:cs="Traditional Arabic"/>
          <w:sz w:val="32"/>
          <w:szCs w:val="32"/>
          <w:rtl/>
        </w:rPr>
        <w:t>يَسْتَخْفُونَ مِنَ النَّاسِ وَلاَ يَسْتَخْفُونَ مِنَ اللّهِ وَهُوَ مَعَهُمْ إِذْ يُبَيِّتُونَ مَا لاَ</w:t>
      </w:r>
      <w:r w:rsidRPr="00362395">
        <w:rPr>
          <w:rFonts w:ascii="Poor Richard" w:hAnsi="Poor Richard" w:cs="Traditional Arabic" w:hint="cs"/>
          <w:sz w:val="32"/>
          <w:szCs w:val="32"/>
          <w:rtl/>
        </w:rPr>
        <w:t xml:space="preserve"> </w:t>
      </w:r>
      <w:r w:rsidRPr="00362395">
        <w:rPr>
          <w:rFonts w:ascii="Poor Richard" w:hAnsi="Poor Richard" w:cs="Traditional Arabic"/>
          <w:sz w:val="32"/>
          <w:szCs w:val="32"/>
          <w:rtl/>
        </w:rPr>
        <w:t>يَرْضَى مِنَ الْقَوْلِ وَكَانَ اللّهُ بِمَا يَعْمَلُونَ مُحِيطا</w:t>
      </w:r>
      <w:r w:rsidRPr="00362395">
        <w:rPr>
          <w:rFonts w:ascii="Poor Richard" w:hAnsi="Poor Richard" w:cs="Traditional Arabic" w:hint="cs"/>
          <w:sz w:val="32"/>
          <w:szCs w:val="32"/>
          <w:rtl/>
        </w:rPr>
        <w:t xml:space="preserve">)) </w:t>
      </w:r>
      <w:r>
        <w:rPr>
          <w:rFonts w:ascii="Poor Richard" w:hAnsi="Poor Richard" w:cs="Traditional Arabic" w:hint="cs"/>
          <w:sz w:val="32"/>
          <w:szCs w:val="32"/>
          <w:rtl/>
        </w:rPr>
        <w:t>ولحديث</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سعيد</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بن</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يزيد</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الأنصاري</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أن</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رجلا</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قال</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يا</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رسول</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الله</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أوصني،</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قال</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أوصِيكَ</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أنْ</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تَسْتَحِي</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مِنَ</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اللهَ</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كَمَا</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تَسْتَحِي</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رَجُلًا</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مِنْ</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صَالِحي</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قَوْمِكَ</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أخرجه</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أحمد</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في</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lastRenderedPageBreak/>
        <w:t>الزهد</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وإسناده</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جيد</w:t>
      </w:r>
      <w:r w:rsidRPr="00454A0D">
        <w:rPr>
          <w:rFonts w:ascii="Poor Richard" w:hAnsi="Poor Richard" w:cs="Traditional Arabic" w:hint="cs"/>
          <w:sz w:val="32"/>
          <w:szCs w:val="32"/>
          <w:rtl/>
        </w:rPr>
        <w:t xml:space="preserve">، </w:t>
      </w:r>
      <w:r w:rsidRPr="00454A0D">
        <w:rPr>
          <w:rFonts w:ascii="Poor Richard" w:hAnsi="Poor Richard" w:cs="Traditional Arabic" w:hint="eastAsia"/>
          <w:sz w:val="32"/>
          <w:szCs w:val="32"/>
          <w:rtl/>
        </w:rPr>
        <w:t>وقال</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رجل</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لوهيبُ</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بن</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الورد</w:t>
      </w:r>
      <w:r>
        <w:rPr>
          <w:rFonts w:ascii="Poor Richard" w:hAnsi="Poor Richard" w:cs="Traditional Arabic" w:hint="cs"/>
          <w:sz w:val="32"/>
          <w:szCs w:val="32"/>
          <w:rtl/>
        </w:rPr>
        <w:t>:</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عِظني،</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فقال</w:t>
      </w:r>
      <w:r>
        <w:rPr>
          <w:rFonts w:ascii="Poor Richard" w:hAnsi="Poor Richard" w:cs="Traditional Arabic"/>
          <w:sz w:val="32"/>
          <w:szCs w:val="32"/>
          <w:rtl/>
        </w:rPr>
        <w:t xml:space="preserve">: </w:t>
      </w:r>
      <w:r w:rsidRPr="00454A0D">
        <w:rPr>
          <w:rFonts w:ascii="Poor Richard" w:hAnsi="Poor Richard" w:cs="Traditional Arabic" w:hint="eastAsia"/>
          <w:sz w:val="32"/>
          <w:szCs w:val="32"/>
          <w:rtl/>
        </w:rPr>
        <w:t>اتَّقِ</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الله</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أنْ</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يكونَ</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أهونَ</w:t>
      </w:r>
      <w:r w:rsidRPr="00454A0D">
        <w:rPr>
          <w:rFonts w:ascii="Poor Richard" w:hAnsi="Poor Richard" w:cs="Traditional Arabic"/>
          <w:sz w:val="32"/>
          <w:szCs w:val="32"/>
          <w:rtl/>
        </w:rPr>
        <w:t xml:space="preserve"> </w:t>
      </w:r>
      <w:r w:rsidRPr="00454A0D">
        <w:rPr>
          <w:rFonts w:ascii="Poor Richard" w:hAnsi="Poor Richard" w:cs="Traditional Arabic" w:hint="eastAsia"/>
          <w:sz w:val="32"/>
          <w:szCs w:val="32"/>
          <w:rtl/>
        </w:rPr>
        <w:t>الناظرين</w:t>
      </w:r>
      <w:r w:rsidRPr="00454A0D">
        <w:rPr>
          <w:rFonts w:ascii="Poor Richard" w:hAnsi="Poor Richard" w:cs="Traditional Arabic"/>
          <w:sz w:val="32"/>
          <w:szCs w:val="32"/>
          <w:rtl/>
        </w:rPr>
        <w:t xml:space="preserve"> </w:t>
      </w:r>
      <w:r>
        <w:rPr>
          <w:rFonts w:ascii="Poor Richard" w:hAnsi="Poor Richard" w:cs="Traditional Arabic" w:hint="eastAsia"/>
          <w:sz w:val="32"/>
          <w:szCs w:val="32"/>
          <w:rtl/>
        </w:rPr>
        <w:t>إليك</w:t>
      </w:r>
      <w:r w:rsidRPr="00454A0D">
        <w:rPr>
          <w:rFonts w:ascii="Poor Richard" w:hAnsi="Poor Richard" w:cs="Traditional Arabic"/>
          <w:sz w:val="32"/>
          <w:szCs w:val="32"/>
          <w:rtl/>
        </w:rPr>
        <w:t>.</w:t>
      </w:r>
    </w:p>
    <w:p w:rsidR="007C24A6" w:rsidRDefault="007C24A6" w:rsidP="007C24A6">
      <w:pPr>
        <w:pStyle w:val="a8"/>
        <w:spacing w:line="276" w:lineRule="auto"/>
        <w:jc w:val="right"/>
        <w:rPr>
          <w:rFonts w:ascii="Poor Richard" w:hAnsi="Poor Richard" w:cs="Traditional Arabic" w:hint="cs"/>
          <w:sz w:val="32"/>
          <w:szCs w:val="32"/>
          <w:rtl/>
        </w:rPr>
      </w:pPr>
      <w:r>
        <w:rPr>
          <w:rFonts w:ascii="Poor Richard" w:hAnsi="Poor Richard" w:cs="Traditional Arabic" w:hint="cs"/>
          <w:sz w:val="32"/>
          <w:szCs w:val="32"/>
          <w:rtl/>
        </w:rPr>
        <w:t xml:space="preserve">       وقال بعضهم:</w:t>
      </w:r>
    </w:p>
    <w:p w:rsidR="007C24A6" w:rsidRPr="00362395" w:rsidRDefault="007C24A6" w:rsidP="007C24A6">
      <w:pPr>
        <w:pStyle w:val="a8"/>
        <w:spacing w:line="276" w:lineRule="auto"/>
        <w:jc w:val="right"/>
        <w:rPr>
          <w:rFonts w:ascii="Poor Richard" w:hAnsi="Poor Richard" w:cs="Traditional Arabic"/>
          <w:sz w:val="28"/>
          <w:szCs w:val="28"/>
        </w:rPr>
      </w:pPr>
      <w:r>
        <w:rPr>
          <w:rFonts w:ascii="Poor Richard" w:hAnsi="Poor Richard" w:cs="Traditional Arabic"/>
          <w:sz w:val="32"/>
          <w:szCs w:val="32"/>
        </w:rPr>
        <w:t xml:space="preserve">   </w:t>
      </w:r>
      <w:r>
        <w:rPr>
          <w:rFonts w:ascii="Poor Richard" w:hAnsi="Poor Richard" w:cs="Traditional Arabic" w:hint="cs"/>
          <w:sz w:val="32"/>
          <w:szCs w:val="32"/>
          <w:rtl/>
        </w:rPr>
        <w:t xml:space="preserve">       </w:t>
      </w:r>
      <w:r w:rsidRPr="00362395">
        <w:rPr>
          <w:rFonts w:ascii="Poor Richard" w:hAnsi="Poor Richard" w:cs="Traditional Arabic"/>
          <w:sz w:val="28"/>
          <w:szCs w:val="28"/>
          <w:rtl/>
        </w:rPr>
        <w:t>وإ</w:t>
      </w:r>
      <w:r>
        <w:rPr>
          <w:rFonts w:ascii="Poor Richard" w:hAnsi="Poor Richard" w:cs="Traditional Arabic"/>
          <w:sz w:val="28"/>
          <w:szCs w:val="28"/>
          <w:rtl/>
        </w:rPr>
        <w:t xml:space="preserve">ذا خلوت بريبة في ظلمة </w:t>
      </w:r>
      <w:r>
        <w:rPr>
          <w:rFonts w:ascii="Poor Richard" w:hAnsi="Poor Richard" w:cs="Traditional Arabic" w:hint="cs"/>
          <w:sz w:val="28"/>
          <w:szCs w:val="28"/>
          <w:rtl/>
        </w:rPr>
        <w:t>..</w:t>
      </w:r>
      <w:r>
        <w:rPr>
          <w:rFonts w:ascii="Poor Richard" w:hAnsi="Poor Richard" w:cs="Traditional Arabic"/>
          <w:sz w:val="28"/>
          <w:szCs w:val="28"/>
          <w:rtl/>
        </w:rPr>
        <w:t xml:space="preserve"> والنفس داعـية إلى الطغي</w:t>
      </w:r>
      <w:r w:rsidRPr="00362395">
        <w:rPr>
          <w:rFonts w:ascii="Poor Richard" w:hAnsi="Poor Richard" w:cs="Traditional Arabic"/>
          <w:sz w:val="28"/>
          <w:szCs w:val="28"/>
          <w:rtl/>
        </w:rPr>
        <w:t>ان</w:t>
      </w:r>
      <w:r w:rsidRPr="00362395">
        <w:rPr>
          <w:rFonts w:ascii="Poor Richard" w:hAnsi="Poor Richard" w:cs="Traditional Arabic" w:hint="cs"/>
          <w:sz w:val="28"/>
          <w:szCs w:val="28"/>
          <w:rtl/>
        </w:rPr>
        <w:t>.</w:t>
      </w:r>
    </w:p>
    <w:p w:rsidR="007C24A6" w:rsidRPr="00362395" w:rsidRDefault="007C24A6" w:rsidP="007C24A6">
      <w:pPr>
        <w:pStyle w:val="a8"/>
        <w:spacing w:line="276" w:lineRule="auto"/>
        <w:jc w:val="right"/>
        <w:rPr>
          <w:rFonts w:ascii="Poor Richard" w:hAnsi="Poor Richard" w:cs="Traditional Arabic" w:hint="cs"/>
          <w:sz w:val="28"/>
          <w:szCs w:val="28"/>
        </w:rPr>
      </w:pPr>
      <w:r>
        <w:rPr>
          <w:rFonts w:ascii="Poor Richard" w:hAnsi="Poor Richard" w:cs="Traditional Arabic" w:hint="cs"/>
          <w:sz w:val="28"/>
          <w:szCs w:val="28"/>
          <w:rtl/>
        </w:rPr>
        <w:t xml:space="preserve">       </w:t>
      </w:r>
      <w:r w:rsidRPr="00362395">
        <w:rPr>
          <w:rFonts w:ascii="Poor Richard" w:hAnsi="Poor Richard" w:cs="Traditional Arabic"/>
          <w:sz w:val="28"/>
          <w:szCs w:val="28"/>
          <w:rtl/>
        </w:rPr>
        <w:t>فا</w:t>
      </w:r>
      <w:r>
        <w:rPr>
          <w:rFonts w:ascii="Poor Richard" w:hAnsi="Poor Richard" w:cs="Traditional Arabic"/>
          <w:sz w:val="28"/>
          <w:szCs w:val="28"/>
          <w:rtl/>
        </w:rPr>
        <w:t xml:space="preserve">ستحي من نظـر الإله وقل لها </w:t>
      </w:r>
      <w:r>
        <w:rPr>
          <w:rFonts w:ascii="Poor Richard" w:hAnsi="Poor Richard" w:cs="Traditional Arabic" w:hint="cs"/>
          <w:sz w:val="28"/>
          <w:szCs w:val="28"/>
          <w:rtl/>
        </w:rPr>
        <w:t xml:space="preserve">.. </w:t>
      </w:r>
      <w:r>
        <w:rPr>
          <w:rFonts w:ascii="Poor Richard" w:hAnsi="Poor Richard" w:cs="Traditional Arabic"/>
          <w:sz w:val="28"/>
          <w:szCs w:val="28"/>
          <w:rtl/>
        </w:rPr>
        <w:t>إن الذي خلق الظلام ي</w:t>
      </w:r>
      <w:r w:rsidRPr="00362395">
        <w:rPr>
          <w:rFonts w:ascii="Poor Richard" w:hAnsi="Poor Richard" w:cs="Traditional Arabic"/>
          <w:sz w:val="28"/>
          <w:szCs w:val="28"/>
          <w:rtl/>
        </w:rPr>
        <w:t>راني</w:t>
      </w:r>
      <w:r>
        <w:rPr>
          <w:rFonts w:ascii="Poor Richard" w:hAnsi="Poor Richard" w:cs="Traditional Arabic" w:hint="cs"/>
          <w:sz w:val="28"/>
          <w:szCs w:val="28"/>
          <w:rtl/>
        </w:rPr>
        <w:t>.</w:t>
      </w:r>
    </w:p>
    <w:p w:rsidR="007C24A6" w:rsidRDefault="007C24A6" w:rsidP="007C24A6">
      <w:pPr>
        <w:pStyle w:val="a8"/>
        <w:spacing w:line="276" w:lineRule="auto"/>
        <w:jc w:val="right"/>
      </w:pPr>
      <w:r>
        <w:rPr>
          <w:rFonts w:ascii="Poor Richard" w:hAnsi="Poor Richard" w:cs="Traditional Arabic" w:hint="cs"/>
          <w:sz w:val="32"/>
          <w:szCs w:val="32"/>
          <w:rtl/>
        </w:rPr>
        <w:t xml:space="preserve">       و</w:t>
      </w:r>
      <w:r w:rsidRPr="00362395">
        <w:rPr>
          <w:rFonts w:ascii="Poor Richard" w:hAnsi="Poor Richard" w:cs="Traditional Arabic"/>
          <w:sz w:val="32"/>
          <w:szCs w:val="32"/>
          <w:rtl/>
        </w:rPr>
        <w:t>قال الراغب الأصفهاني</w:t>
      </w:r>
      <w:r w:rsidRPr="00362395">
        <w:rPr>
          <w:rFonts w:ascii="Poor Richard" w:hAnsi="Poor Richard" w:cs="Traditional Arabic" w:hint="cs"/>
          <w:sz w:val="32"/>
          <w:szCs w:val="32"/>
          <w:rtl/>
        </w:rPr>
        <w:t>: ((</w:t>
      </w:r>
      <w:r w:rsidRPr="00362395">
        <w:rPr>
          <w:rFonts w:ascii="Poor Richard" w:hAnsi="Poor Richard" w:cs="Traditional Arabic"/>
          <w:sz w:val="32"/>
          <w:szCs w:val="32"/>
          <w:rtl/>
        </w:rPr>
        <w:t>حق الإنسان إذا همَّ بقبيح أن يتصور أجل من في نفسه حتى كأنه يراه، فالإنسان يستحي ممن يكبر في نفسه، ولذلك لا يستحي من الحيوان ، ولا من الأطفال ، ولا من الذين لا يميزون، ويستحي من العالم أكثر مما يستحي من الجاهل ، ومن الجماعة أكثر ما يستحي من</w:t>
      </w:r>
      <w:r>
        <w:rPr>
          <w:rFonts w:ascii="Poor Richard" w:hAnsi="Poor Richard" w:cs="Traditional Arabic" w:hint="cs"/>
          <w:sz w:val="32"/>
          <w:szCs w:val="32"/>
          <w:rtl/>
        </w:rPr>
        <w:t xml:space="preserve"> </w:t>
      </w:r>
      <w:r w:rsidRPr="00362395">
        <w:rPr>
          <w:rFonts w:ascii="Poor Richard" w:hAnsi="Poor Richard" w:cs="Traditional Arabic"/>
          <w:sz w:val="32"/>
          <w:szCs w:val="32"/>
          <w:rtl/>
        </w:rPr>
        <w:t>الواحد</w:t>
      </w:r>
      <w:r>
        <w:rPr>
          <w:rFonts w:ascii="Poor Richard" w:hAnsi="Poor Richard" w:cs="Traditional Arabic" w:hint="cs"/>
          <w:sz w:val="32"/>
          <w:szCs w:val="32"/>
          <w:rtl/>
        </w:rPr>
        <w:t>.))</w:t>
      </w:r>
      <w:bookmarkStart w:id="34" w:name="_Toc435907053"/>
      <w:r>
        <w:rPr>
          <w:rtl/>
        </w:rPr>
        <w:br w:type="page"/>
      </w:r>
      <w:r>
        <w:rPr>
          <w:rFonts w:hint="cs"/>
          <w:rtl/>
        </w:rPr>
        <w:lastRenderedPageBreak/>
        <w:t xml:space="preserve">  </w:t>
      </w:r>
    </w:p>
    <w:p w:rsidR="007C24A6" w:rsidRPr="00773D01" w:rsidRDefault="007C24A6" w:rsidP="007C24A6">
      <w:pPr>
        <w:pStyle w:val="af0"/>
        <w:spacing w:line="276" w:lineRule="auto"/>
        <w:rPr>
          <w:rFonts w:hint="cs"/>
          <w:rtl/>
        </w:rPr>
      </w:pPr>
      <w:r>
        <w:rPr>
          <w:rFonts w:hint="cs"/>
          <w:rtl/>
        </w:rPr>
        <w:t xml:space="preserve">  </w:t>
      </w:r>
      <w:bookmarkStart w:id="35" w:name="_Toc39157885"/>
      <w:bookmarkStart w:id="36" w:name="_Toc78929472"/>
      <w:r>
        <w:rPr>
          <w:rFonts w:hint="cs"/>
          <w:rtl/>
        </w:rPr>
        <w:t>الفصل الثالث: عوائق الاستقامة وموانعها</w:t>
      </w:r>
      <w:bookmarkEnd w:id="35"/>
      <w:bookmarkEnd w:id="36"/>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857E60">
        <w:rPr>
          <w:rFonts w:ascii="Poor Richard" w:hAnsi="Poor Richard" w:cs="Traditional Arabic" w:hint="cs"/>
          <w:sz w:val="32"/>
          <w:szCs w:val="32"/>
          <w:rtl/>
        </w:rPr>
        <w:t xml:space="preserve">عوائق </w:t>
      </w:r>
      <w:r>
        <w:rPr>
          <w:rFonts w:ascii="Poor Richard" w:hAnsi="Poor Richard" w:cs="Traditional Arabic" w:hint="cs"/>
          <w:sz w:val="32"/>
          <w:szCs w:val="32"/>
          <w:rtl/>
        </w:rPr>
        <w:t xml:space="preserve">الاستقامة التي </w:t>
      </w:r>
      <w:bookmarkEnd w:id="34"/>
      <w:r>
        <w:rPr>
          <w:rFonts w:ascii="Poor Richard" w:hAnsi="Poor Richard" w:cs="Traditional Arabic" w:hint="cs"/>
          <w:sz w:val="32"/>
          <w:szCs w:val="32"/>
          <w:rtl/>
        </w:rPr>
        <w:t>تحول بين العبد وبين طاعة ربه، وتمنعه من الالتزام بالاستقامة عليها ثمانية أمور،</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هي </w:t>
      </w:r>
      <w:r w:rsidRPr="00257703">
        <w:rPr>
          <w:rFonts w:ascii="Poor Richard" w:hAnsi="Poor Richard" w:cs="Traditional Arabic" w:hint="cs"/>
          <w:sz w:val="32"/>
          <w:szCs w:val="32"/>
          <w:rtl/>
        </w:rPr>
        <w:t>طول الأمل</w:t>
      </w:r>
      <w:r>
        <w:rPr>
          <w:rFonts w:ascii="Poor Richard" w:hAnsi="Poor Richard" w:cs="Traditional Arabic" w:hint="cs"/>
          <w:sz w:val="32"/>
          <w:szCs w:val="32"/>
          <w:rtl/>
        </w:rPr>
        <w:t>، والعجب،</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والقنوط، و</w:t>
      </w:r>
      <w:r w:rsidRPr="00257703">
        <w:rPr>
          <w:rFonts w:ascii="Poor Richard" w:hAnsi="Poor Richard" w:cs="Traditional Arabic" w:hint="cs"/>
          <w:sz w:val="32"/>
          <w:szCs w:val="32"/>
          <w:rtl/>
        </w:rPr>
        <w:t>التشدد في فهم الدين</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بحيث يتوهم تعذر</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الالتزام الحقيقي</w:t>
      </w:r>
      <w:r>
        <w:rPr>
          <w:rFonts w:ascii="Poor Richard" w:hAnsi="Poor Richard" w:cs="Traditional Arabic" w:hint="cs"/>
          <w:sz w:val="32"/>
          <w:szCs w:val="32"/>
          <w:rtl/>
        </w:rPr>
        <w:t xml:space="preserve">، والاغترار بعفو الله، </w:t>
      </w:r>
      <w:bookmarkStart w:id="37" w:name="_Toc435907054"/>
      <w:r>
        <w:rPr>
          <w:rFonts w:ascii="Poor Richard" w:hAnsi="Poor Richard" w:cs="Traditional Arabic" w:hint="cs"/>
          <w:sz w:val="32"/>
          <w:szCs w:val="32"/>
          <w:rtl/>
        </w:rPr>
        <w:t>وحب الدنيا، وعدم حضور مجالس التذكير والوعظ، والحرص على رضا الناس، أو الخشية من إظهار المخالفة لهم في المعصية.</w:t>
      </w:r>
    </w:p>
    <w:p w:rsidR="007C24A6" w:rsidRPr="007C24A6" w:rsidRDefault="007C24A6" w:rsidP="007C24A6">
      <w:pPr>
        <w:pStyle w:val="2"/>
        <w:rPr>
          <w:rStyle w:val="a5"/>
          <w:b/>
          <w:bCs/>
          <w:rtl/>
        </w:rPr>
      </w:pPr>
      <w:r w:rsidRPr="007C24A6">
        <w:rPr>
          <w:rStyle w:val="a5"/>
          <w:rFonts w:hint="cs"/>
          <w:b/>
          <w:bCs/>
          <w:rtl/>
        </w:rPr>
        <w:t xml:space="preserve">       </w:t>
      </w:r>
      <w:bookmarkStart w:id="38" w:name="_Toc39157886"/>
      <w:bookmarkStart w:id="39" w:name="_Toc78929473"/>
      <w:r w:rsidRPr="007C24A6">
        <w:rPr>
          <w:rStyle w:val="a5"/>
          <w:rFonts w:hint="cs"/>
          <w:b/>
          <w:bCs/>
          <w:rtl/>
        </w:rPr>
        <w:t>أولا: طول الأمل:</w:t>
      </w:r>
      <w:bookmarkEnd w:id="38"/>
      <w:bookmarkEnd w:id="39"/>
    </w:p>
    <w:p w:rsidR="007C24A6" w:rsidRPr="00FB5AC1"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w:t>
      </w:r>
      <w:bookmarkEnd w:id="37"/>
      <w:r>
        <w:rPr>
          <w:rFonts w:ascii="Poor Richard" w:hAnsi="Poor Richard" w:cs="Traditional Arabic" w:hint="cs"/>
          <w:sz w:val="32"/>
          <w:szCs w:val="32"/>
          <w:rtl/>
        </w:rPr>
        <w:t>و</w:t>
      </w:r>
      <w:r>
        <w:rPr>
          <w:rFonts w:ascii="Poor Richard" w:hAnsi="Poor Richard" w:cs="Traditional Arabic"/>
          <w:sz w:val="32"/>
          <w:szCs w:val="32"/>
          <w:rtl/>
        </w:rPr>
        <w:t>هو توهم تأخر الموت</w:t>
      </w:r>
      <w:r>
        <w:rPr>
          <w:rFonts w:ascii="Poor Richard" w:hAnsi="Poor Richard" w:cs="Traditional Arabic" w:hint="cs"/>
          <w:sz w:val="32"/>
          <w:szCs w:val="32"/>
          <w:rtl/>
        </w:rPr>
        <w:t>،</w:t>
      </w:r>
      <w:r>
        <w:rPr>
          <w:rFonts w:ascii="Poor Richard" w:hAnsi="Poor Richard" w:cs="Traditional Arabic"/>
          <w:sz w:val="32"/>
          <w:szCs w:val="32"/>
          <w:rtl/>
        </w:rPr>
        <w:t xml:space="preserve"> واستبعاد هجومه بالقرب</w:t>
      </w:r>
      <w:r>
        <w:rPr>
          <w:rFonts w:ascii="Poor Richard" w:hAnsi="Poor Richard" w:cs="Traditional Arabic" w:hint="cs"/>
          <w:sz w:val="32"/>
          <w:szCs w:val="32"/>
          <w:rtl/>
        </w:rPr>
        <w:t>،</w:t>
      </w:r>
      <w:r>
        <w:rPr>
          <w:rFonts w:ascii="Poor Richard" w:hAnsi="Poor Richard" w:cs="Traditional Arabic"/>
          <w:sz w:val="32"/>
          <w:szCs w:val="32"/>
          <w:rtl/>
        </w:rPr>
        <w:t xml:space="preserve"> قال يحيى بن معاذ</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الذي حجب الناس عن التوبة طول الأمل</w:t>
      </w:r>
      <w:r>
        <w:rPr>
          <w:rFonts w:ascii="Poor Richard" w:hAnsi="Poor Richard" w:cs="Traditional Arabic" w:hint="cs"/>
          <w:sz w:val="32"/>
          <w:szCs w:val="32"/>
          <w:rtl/>
        </w:rPr>
        <w:t>.)) و</w:t>
      </w:r>
      <w:r w:rsidRPr="00257703">
        <w:rPr>
          <w:rFonts w:ascii="Poor Richard" w:hAnsi="Poor Richard" w:cs="Traditional Arabic" w:hint="cs"/>
          <w:sz w:val="32"/>
          <w:szCs w:val="32"/>
          <w:rtl/>
        </w:rPr>
        <w:t>قال ال</w:t>
      </w:r>
      <w:r w:rsidRPr="00257703">
        <w:rPr>
          <w:rFonts w:ascii="Poor Richard" w:hAnsi="Poor Richard" w:cs="Traditional Arabic"/>
          <w:sz w:val="32"/>
          <w:szCs w:val="32"/>
          <w:rtl/>
        </w:rPr>
        <w:t>فضيل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عياض</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أطال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رجل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الأمل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إلا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أساء</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العمل</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و</w:t>
      </w:r>
      <w:r w:rsidRPr="00257703">
        <w:rPr>
          <w:rFonts w:ascii="Poor Richard" w:hAnsi="Poor Richard" w:cs="Traditional Arabic"/>
          <w:sz w:val="32"/>
          <w:szCs w:val="32"/>
          <w:rtl/>
        </w:rPr>
        <w:t>قَال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اللَّفَّافُ</w:t>
      </w:r>
      <w:r>
        <w:rPr>
          <w:rFonts w:ascii="Poor Richard" w:hAnsi="Poor Richard" w:cs="Traditional Arabic"/>
          <w:sz w:val="32"/>
          <w:szCs w:val="32"/>
        </w:rPr>
        <w:t>))</w:t>
      </w:r>
      <w:r w:rsidRPr="00257703">
        <w:rPr>
          <w:rFonts w:ascii="Poor Richard" w:hAnsi="Poor Richard" w:cs="Traditional Arabic"/>
          <w:sz w:val="32"/>
          <w:szCs w:val="32"/>
        </w:rPr>
        <w:t xml:space="preserve"> :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أَكْثَرَ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ذِكْرَ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الْمَوْتِ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أُكْرِمَ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بِثَلَاثَةِ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أَشْيَاءَ</w:t>
      </w:r>
      <w:r w:rsidRPr="00257703">
        <w:rPr>
          <w:rFonts w:ascii="Poor Richard" w:hAnsi="Poor Richard" w:cs="Traditional Arabic"/>
          <w:sz w:val="32"/>
          <w:szCs w:val="32"/>
        </w:rPr>
        <w:t xml:space="preserve"> : </w:t>
      </w:r>
      <w:r w:rsidRPr="00257703">
        <w:rPr>
          <w:rFonts w:ascii="Poor Richard" w:hAnsi="Poor Richard" w:cs="Traditional Arabic"/>
          <w:sz w:val="32"/>
          <w:szCs w:val="32"/>
          <w:rtl/>
        </w:rPr>
        <w:t>تَعْجِيلِ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التَّوْبَةِ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وَقَنَاعَةِ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الْقَلْبِ</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وَنَشَاطِ</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الْعِبَادَةِ،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نَسِيَهُ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عُوقِبَ</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بِثَلَاثٍ</w:t>
      </w:r>
      <w:r w:rsidRPr="00257703">
        <w:rPr>
          <w:rFonts w:ascii="Poor Richard" w:hAnsi="Poor Richard" w:cs="Traditional Arabic"/>
          <w:sz w:val="32"/>
          <w:szCs w:val="32"/>
        </w:rPr>
        <w:t xml:space="preserve"> : </w:t>
      </w:r>
      <w:r w:rsidRPr="00257703">
        <w:rPr>
          <w:rFonts w:ascii="Poor Richard" w:hAnsi="Poor Richard" w:cs="Traditional Arabic"/>
          <w:sz w:val="32"/>
          <w:szCs w:val="32"/>
          <w:rtl/>
        </w:rPr>
        <w:t>تَسْوِيفِ</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التَّوْبَةِ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وَتَرْكِ</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الرِّضَا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بِالْكَفَافِ</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وَالتَّكَاسُلِ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الْعِبَادَةِ</w:t>
      </w:r>
      <w:r>
        <w:rPr>
          <w:rFonts w:ascii="Poor Richard" w:hAnsi="Poor Richard" w:cs="Traditional Arabic" w:hint="cs"/>
          <w:sz w:val="32"/>
          <w:szCs w:val="32"/>
          <w:rtl/>
        </w:rPr>
        <w:t>.)) وقد وصف النبي صلى الله عليه وسلم ذكر الموت بأنه يهدم اللذات، أي يمنع من الركون إليها والاغترار بها، ففي صحيح ابن حبان ((</w:t>
      </w:r>
      <w:r w:rsidRPr="00FD4C5D">
        <w:rPr>
          <w:rFonts w:ascii="Poor Richard" w:hAnsi="Poor Richard" w:cs="Traditional Arabic"/>
          <w:sz w:val="32"/>
          <w:szCs w:val="32"/>
          <w:rtl/>
        </w:rPr>
        <w:t>أَكْثِرُوا ذِكْرَ هَاذِمِ اللَّذَّاتِ</w:t>
      </w:r>
      <w:r>
        <w:rPr>
          <w:rFonts w:ascii="Poor Richard" w:hAnsi="Poor Richard" w:cs="Traditional Arabic" w:hint="cs"/>
          <w:sz w:val="32"/>
          <w:szCs w:val="32"/>
          <w:rtl/>
        </w:rPr>
        <w:t>،</w:t>
      </w:r>
      <w:r w:rsidRPr="00FD4C5D">
        <w:rPr>
          <w:rFonts w:ascii="Poor Richard" w:hAnsi="Poor Richard" w:cs="Traditional Arabic"/>
          <w:sz w:val="32"/>
          <w:szCs w:val="32"/>
          <w:rtl/>
        </w:rPr>
        <w:t xml:space="preserve"> فَمَا ذَكَرَهُ عَبْدٌ قَطُّ وَهُوَ فِي ضِيقٍ إِلَّا وَسَعَهُ عَلَيْهِ وَلَا ذَكَرُهُ</w:t>
      </w:r>
      <w:r w:rsidRPr="00FD4C5D">
        <w:rPr>
          <w:rFonts w:ascii="Poor Richard" w:hAnsi="Poor Richard" w:cs="Traditional Arabic" w:hint="cs"/>
          <w:sz w:val="32"/>
          <w:szCs w:val="32"/>
          <w:rtl/>
        </w:rPr>
        <w:t xml:space="preserve"> </w:t>
      </w:r>
      <w:r w:rsidRPr="00FD4C5D">
        <w:rPr>
          <w:rFonts w:ascii="Poor Richard" w:hAnsi="Poor Richard" w:cs="Traditional Arabic"/>
          <w:sz w:val="32"/>
          <w:szCs w:val="32"/>
          <w:rtl/>
        </w:rPr>
        <w:t>وهو في سعة إلا ضيقه عليه</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ضِيقٍ</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Pr>
        <w:t xml:space="preserve"> </w:t>
      </w:r>
      <w:r>
        <w:rPr>
          <w:rFonts w:ascii="Poor Richard" w:hAnsi="Poor Richard" w:cs="Traditional Arabic" w:hint="cs"/>
          <w:sz w:val="32"/>
          <w:szCs w:val="32"/>
          <w:rtl/>
        </w:rPr>
        <w:t xml:space="preserve">أي </w:t>
      </w:r>
      <w:r w:rsidRPr="00257703">
        <w:rPr>
          <w:rFonts w:ascii="Poor Richard" w:hAnsi="Poor Richard" w:cs="Traditional Arabic"/>
          <w:sz w:val="32"/>
          <w:szCs w:val="32"/>
          <w:rtl/>
        </w:rPr>
        <w:t>كَفَقْرٍ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وَمَرَضٍ</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وَحَبْسٍ</w:t>
      </w:r>
      <w:r>
        <w:rPr>
          <w:rFonts w:ascii="Poor Richard" w:hAnsi="Poor Richard" w:cs="Traditional Arabic" w:hint="cs"/>
          <w:sz w:val="32"/>
          <w:szCs w:val="32"/>
          <w:rtl/>
        </w:rPr>
        <w:t>، أ</w:t>
      </w:r>
      <w:r w:rsidRPr="00257703">
        <w:rPr>
          <w:rFonts w:ascii="Poor Richard" w:hAnsi="Poor Richard" w:cs="Traditional Arabic"/>
          <w:sz w:val="32"/>
          <w:szCs w:val="32"/>
          <w:rtl/>
        </w:rPr>
        <w:t>َيْ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نَغِّصُوا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بِذِكْرِهِ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لَذَّاتِكُمْ</w:t>
      </w:r>
      <w:r w:rsidRPr="00257703">
        <w:rPr>
          <w:rFonts w:ascii="Poor Richard" w:hAnsi="Poor Richard" w:cs="Traditional Arabic" w:hint="cs"/>
          <w:sz w:val="32"/>
          <w:szCs w:val="32"/>
          <w:rtl/>
        </w:rPr>
        <w:t xml:space="preserve"> ل</w:t>
      </w:r>
      <w:r w:rsidRPr="00257703">
        <w:rPr>
          <w:rFonts w:ascii="Poor Richard" w:hAnsi="Poor Richard" w:cs="Traditional Arabic"/>
          <w:sz w:val="32"/>
          <w:szCs w:val="32"/>
          <w:rtl/>
        </w:rPr>
        <w:t>يَنْقَطِعَ</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رُكُونُكُمْ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إلَيْهَا</w:t>
      </w:r>
      <w:r>
        <w:rPr>
          <w:rFonts w:ascii="Poor Richard" w:hAnsi="Poor Richard" w:cs="Traditional Arabic" w:hint="cs"/>
          <w:sz w:val="32"/>
          <w:szCs w:val="32"/>
          <w:rtl/>
        </w:rPr>
        <w:t>، ويكون</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ب</w:t>
      </w:r>
      <w:r w:rsidRPr="00257703">
        <w:rPr>
          <w:rFonts w:ascii="Poor Richard" w:hAnsi="Poor Richard" w:cs="Traditional Arabic" w:hint="cs"/>
          <w:sz w:val="32"/>
          <w:szCs w:val="32"/>
          <w:rtl/>
        </w:rPr>
        <w:t>استحضار حاله عند الموت</w:t>
      </w:r>
      <w:r>
        <w:rPr>
          <w:rFonts w:ascii="Poor Richard" w:hAnsi="Poor Richard" w:cs="Traditional Arabic" w:hint="cs"/>
          <w:sz w:val="32"/>
          <w:szCs w:val="32"/>
          <w:rtl/>
        </w:rPr>
        <w:t>، في شدة النزع أو يسره، وفي ما بعد الموت،</w:t>
      </w:r>
      <w:r w:rsidRPr="00257703">
        <w:rPr>
          <w:rFonts w:ascii="Poor Richard" w:hAnsi="Poor Richard" w:cs="Traditional Arabic" w:hint="cs"/>
          <w:sz w:val="32"/>
          <w:szCs w:val="32"/>
          <w:rtl/>
        </w:rPr>
        <w:t xml:space="preserve"> من </w:t>
      </w:r>
      <w:r>
        <w:rPr>
          <w:rFonts w:ascii="Poor Richard" w:hAnsi="Poor Richard" w:cs="Traditional Arabic" w:hint="cs"/>
          <w:sz w:val="32"/>
          <w:szCs w:val="32"/>
          <w:rtl/>
        </w:rPr>
        <w:t>عذاب ا</w:t>
      </w:r>
      <w:r w:rsidRPr="00257703">
        <w:rPr>
          <w:rFonts w:ascii="Poor Richard" w:hAnsi="Poor Richard" w:cs="Traditional Arabic" w:hint="cs"/>
          <w:sz w:val="32"/>
          <w:szCs w:val="32"/>
          <w:rtl/>
        </w:rPr>
        <w:t xml:space="preserve">لقبر </w:t>
      </w:r>
      <w:r>
        <w:rPr>
          <w:rFonts w:ascii="Poor Richard" w:hAnsi="Poor Richard" w:cs="Traditional Arabic" w:hint="cs"/>
          <w:sz w:val="32"/>
          <w:szCs w:val="32"/>
          <w:rtl/>
        </w:rPr>
        <w:t>أو نعيمه،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وأهوال الآخرة وشدتها، وب</w:t>
      </w:r>
      <w:r w:rsidRPr="00257703">
        <w:rPr>
          <w:rFonts w:ascii="Poor Richard" w:hAnsi="Poor Richard" w:cs="Traditional Arabic" w:hint="cs"/>
          <w:sz w:val="32"/>
          <w:szCs w:val="32"/>
          <w:rtl/>
        </w:rPr>
        <w:t>التفكر في قرب الموت</w:t>
      </w:r>
      <w:r>
        <w:rPr>
          <w:rFonts w:ascii="Poor Richard" w:hAnsi="Poor Richard" w:cs="Traditional Arabic" w:hint="cs"/>
          <w:sz w:val="32"/>
          <w:szCs w:val="32"/>
          <w:rtl/>
        </w:rPr>
        <w:t xml:space="preserve"> منه، وفي ا</w:t>
      </w:r>
      <w:r w:rsidRPr="00257703">
        <w:rPr>
          <w:rFonts w:ascii="Poor Richard" w:hAnsi="Poor Richard" w:cs="Traditional Arabic" w:hint="cs"/>
          <w:sz w:val="32"/>
          <w:szCs w:val="32"/>
          <w:rtl/>
        </w:rPr>
        <w:t>لبخاري</w:t>
      </w:r>
      <w:r>
        <w:rPr>
          <w:rFonts w:ascii="Poor Richard" w:hAnsi="Poor Richard" w:cs="Traditional Arabic" w:hint="cs"/>
          <w:sz w:val="32"/>
          <w:szCs w:val="32"/>
          <w:rtl/>
        </w:rPr>
        <w:t xml:space="preserve">، </w:t>
      </w:r>
      <w:r w:rsidRPr="00FB5AC1">
        <w:rPr>
          <w:rFonts w:ascii="Poor Richard" w:hAnsi="Poor Richard" w:cs="Traditional Arabic"/>
          <w:sz w:val="32"/>
          <w:szCs w:val="32"/>
          <w:rtl/>
        </w:rPr>
        <w:t>كان بن عمر يقول</w:t>
      </w:r>
      <w:r w:rsidRPr="00FB5AC1">
        <w:rPr>
          <w:rFonts w:ascii="Poor Richard" w:hAnsi="Poor Richard" w:cs="Traditional Arabic" w:hint="cs"/>
          <w:sz w:val="32"/>
          <w:szCs w:val="32"/>
          <w:rtl/>
        </w:rPr>
        <w:t xml:space="preserve">: </w:t>
      </w:r>
      <w:r w:rsidRPr="00FB5AC1">
        <w:rPr>
          <w:rFonts w:ascii="Poor Richard" w:hAnsi="Poor Richard" w:cs="Traditional Arabic"/>
          <w:sz w:val="32"/>
          <w:szCs w:val="32"/>
          <w:rtl/>
        </w:rPr>
        <w:t>إذا أمسيت فلا تنتظر الصباح وإذا أصبحت فلا تنتظر المساء</w:t>
      </w:r>
      <w:r>
        <w:rPr>
          <w:rFonts w:ascii="Poor Richard" w:hAnsi="Poor Richard" w:cs="Traditional Arabic" w:hint="cs"/>
          <w:sz w:val="32"/>
          <w:szCs w:val="32"/>
          <w:rtl/>
        </w:rPr>
        <w:t>،</w:t>
      </w:r>
      <w:r w:rsidRPr="00FB5AC1">
        <w:rPr>
          <w:rFonts w:ascii="Poor Richard" w:hAnsi="Poor Richard" w:cs="Traditional Arabic"/>
          <w:sz w:val="32"/>
          <w:szCs w:val="32"/>
          <w:rtl/>
        </w:rPr>
        <w:t xml:space="preserve"> وخذ من صحتك لمرضك</w:t>
      </w:r>
      <w:r>
        <w:rPr>
          <w:rFonts w:ascii="Poor Richard" w:hAnsi="Poor Richard" w:cs="Traditional Arabic" w:hint="cs"/>
          <w:sz w:val="32"/>
          <w:szCs w:val="32"/>
          <w:rtl/>
        </w:rPr>
        <w:t>،</w:t>
      </w:r>
      <w:r w:rsidRPr="00FB5AC1">
        <w:rPr>
          <w:rFonts w:ascii="Poor Richard" w:hAnsi="Poor Richard" w:cs="Traditional Arabic"/>
          <w:sz w:val="32"/>
          <w:szCs w:val="32"/>
          <w:rtl/>
        </w:rPr>
        <w:t xml:space="preserve"> ومن حياتك لموتك</w:t>
      </w:r>
      <w:r w:rsidRPr="00FB5AC1">
        <w:rPr>
          <w:rFonts w:ascii="Poor Richard" w:hAnsi="Poor Richard" w:cs="Traditional Arabic" w:hint="cs"/>
          <w:sz w:val="32"/>
          <w:szCs w:val="32"/>
          <w:rtl/>
        </w:rPr>
        <w:t>.</w:t>
      </w:r>
      <w:r>
        <w:rPr>
          <w:rFonts w:ascii="Poor Richard" w:hAnsi="Poor Richard" w:cs="Traditional Arabic" w:hint="cs"/>
          <w:sz w:val="32"/>
          <w:szCs w:val="32"/>
          <w:rtl/>
        </w:rPr>
        <w:t xml:space="preserve"> وفي الإحياء</w:t>
      </w:r>
      <w:r w:rsidRPr="00F97D4C">
        <w:rPr>
          <w:rFonts w:ascii="Poor Richard" w:hAnsi="Poor Richard" w:cs="Traditional Arabic" w:hint="cs"/>
          <w:sz w:val="32"/>
          <w:szCs w:val="32"/>
          <w:rtl/>
        </w:rPr>
        <w:t xml:space="preserve"> علاج</w:t>
      </w:r>
      <w:r w:rsidRPr="00F97D4C">
        <w:rPr>
          <w:rFonts w:ascii="Poor Richard" w:hAnsi="Poor Richard" w:cs="Traditional Arabic"/>
          <w:sz w:val="32"/>
          <w:szCs w:val="32"/>
          <w:rtl/>
        </w:rPr>
        <w:t xml:space="preserve"> </w:t>
      </w:r>
      <w:r w:rsidRPr="00F97D4C">
        <w:rPr>
          <w:rFonts w:ascii="Poor Richard" w:hAnsi="Poor Richard" w:cs="Traditional Arabic" w:hint="cs"/>
          <w:sz w:val="32"/>
          <w:szCs w:val="32"/>
          <w:rtl/>
        </w:rPr>
        <w:t xml:space="preserve">(( </w:t>
      </w:r>
      <w:r w:rsidRPr="00F97D4C">
        <w:rPr>
          <w:rFonts w:ascii="Poor Richard" w:hAnsi="Poor Richard" w:cs="Traditional Arabic"/>
          <w:sz w:val="32"/>
          <w:szCs w:val="32"/>
          <w:rtl/>
        </w:rPr>
        <w:t>طُول الْأَمَلِ بِكَثْرَةِ ذِكْرِ الْمَوْتِ وَالنَّظَرِ فِي مَوْتِ الْأَقْرَانِ</w:t>
      </w:r>
      <w:r w:rsidRPr="00F97D4C">
        <w:rPr>
          <w:rFonts w:ascii="Poor Richard" w:hAnsi="Poor Richard" w:cs="Traditional Arabic" w:hint="cs"/>
          <w:sz w:val="32"/>
          <w:szCs w:val="32"/>
          <w:rtl/>
        </w:rPr>
        <w:t>،</w:t>
      </w:r>
      <w:r w:rsidRPr="00F97D4C">
        <w:rPr>
          <w:rFonts w:ascii="Poor Richard" w:hAnsi="Poor Richard" w:cs="Traditional Arabic"/>
          <w:sz w:val="32"/>
          <w:szCs w:val="32"/>
          <w:rtl/>
        </w:rPr>
        <w:t xml:space="preserve"> وَطُولِ تَعَبِهِمْ </w:t>
      </w:r>
      <w:r w:rsidRPr="00F97D4C">
        <w:rPr>
          <w:rFonts w:ascii="Poor Richard" w:hAnsi="Poor Richard" w:cs="Traditional Arabic"/>
          <w:sz w:val="32"/>
          <w:szCs w:val="32"/>
          <w:rtl/>
        </w:rPr>
        <w:lastRenderedPageBreak/>
        <w:t>فِي جَمْعِ الْمَالِ وضياعه بعدهم</w:t>
      </w:r>
      <w:r w:rsidRPr="00F97D4C">
        <w:rPr>
          <w:rFonts w:ascii="Poor Richard" w:hAnsi="Poor Richard" w:cs="Traditional Arabic" w:hint="cs"/>
          <w:sz w:val="32"/>
          <w:szCs w:val="32"/>
          <w:rtl/>
        </w:rPr>
        <w:t>.))</w:t>
      </w:r>
      <w:r>
        <w:rPr>
          <w:rFonts w:ascii="Poor Richard" w:hAnsi="Poor Richard" w:cs="Traditional Arabic"/>
          <w:sz w:val="32"/>
          <w:szCs w:val="32"/>
          <w:rtl/>
        </w:rPr>
        <w:t xml:space="preserve"> </w:t>
      </w:r>
      <w:r>
        <w:rPr>
          <w:rFonts w:ascii="Poor Richard" w:hAnsi="Poor Richard" w:cs="Traditional Arabic" w:hint="cs"/>
          <w:sz w:val="32"/>
          <w:szCs w:val="32"/>
          <w:rtl/>
        </w:rPr>
        <w:t xml:space="preserve">اهـ </w:t>
      </w:r>
      <w:r w:rsidRPr="00E52EC8">
        <w:rPr>
          <w:rFonts w:ascii="Poor Richard" w:hAnsi="Poor Richard" w:cs="Traditional Arabic" w:hint="cs"/>
          <w:sz w:val="32"/>
          <w:szCs w:val="32"/>
          <w:rtl/>
        </w:rPr>
        <w:t>ومن ذلك تذكر كثرة أسباب الموت القريبة من</w:t>
      </w:r>
      <w:r>
        <w:rPr>
          <w:rFonts w:ascii="Poor Richard" w:hAnsi="Poor Richard" w:cs="Traditional Arabic" w:hint="cs"/>
          <w:sz w:val="32"/>
          <w:szCs w:val="32"/>
          <w:rtl/>
        </w:rPr>
        <w:t>ه</w:t>
      </w:r>
      <w:r w:rsidRPr="00E52EC8">
        <w:rPr>
          <w:rFonts w:ascii="Poor Richard" w:hAnsi="Poor Richard" w:cs="Traditional Arabic" w:hint="cs"/>
          <w:sz w:val="32"/>
          <w:szCs w:val="32"/>
          <w:rtl/>
        </w:rPr>
        <w:t>، و</w:t>
      </w:r>
      <w:r>
        <w:rPr>
          <w:rFonts w:ascii="Poor Richard" w:hAnsi="Poor Richard" w:cs="Traditional Arabic" w:hint="cs"/>
          <w:sz w:val="32"/>
          <w:szCs w:val="32"/>
          <w:rtl/>
        </w:rPr>
        <w:t>أن ما يجهله منها أكثر مما يعلمه</w:t>
      </w:r>
      <w:r w:rsidRPr="00E52EC8">
        <w:rPr>
          <w:rFonts w:ascii="Poor Richard" w:hAnsi="Poor Richard" w:cs="Traditional Arabic" w:hint="cs"/>
          <w:sz w:val="32"/>
          <w:szCs w:val="32"/>
          <w:rtl/>
        </w:rPr>
        <w:t>، ولذلك كان الموت يأتي فجأة، وفي صحيح الترمذي</w:t>
      </w:r>
      <w:r w:rsidRPr="00E52EC8">
        <w:rPr>
          <w:rFonts w:ascii="Poor Richard" w:hAnsi="Poor Richard" w:cs="Traditional Arabic"/>
          <w:sz w:val="32"/>
          <w:szCs w:val="32"/>
          <w:rtl/>
        </w:rPr>
        <w:t xml:space="preserve"> مثل ابن آدم وإلى جنبه تسع وتسعون منية إن اخطأته المنايا وقع في الهرم</w:t>
      </w:r>
      <w:r w:rsidRPr="00E52EC8">
        <w:rPr>
          <w:rFonts w:ascii="Poor Richard" w:hAnsi="Poor Richard" w:cs="Traditional Arabic"/>
          <w:sz w:val="32"/>
          <w:szCs w:val="32"/>
        </w:rPr>
        <w:t> </w:t>
      </w:r>
      <w:r w:rsidRPr="00E52EC8">
        <w:rPr>
          <w:rFonts w:ascii="Poor Richard" w:hAnsi="Poor Richard" w:cs="Traditional Arabic" w:hint="cs"/>
          <w:sz w:val="32"/>
          <w:szCs w:val="32"/>
          <w:rtl/>
        </w:rPr>
        <w:t>.</w:t>
      </w:r>
    </w:p>
    <w:p w:rsidR="007C24A6" w:rsidRPr="007C24A6" w:rsidRDefault="007C24A6" w:rsidP="007C24A6">
      <w:pPr>
        <w:pStyle w:val="2"/>
        <w:rPr>
          <w:rStyle w:val="a5"/>
          <w:rFonts w:hint="cs"/>
          <w:b/>
          <w:bCs/>
          <w:rtl/>
        </w:rPr>
      </w:pPr>
      <w:bookmarkStart w:id="40" w:name="_Toc435907055"/>
      <w:r w:rsidRPr="007C24A6">
        <w:rPr>
          <w:rStyle w:val="a5"/>
          <w:rFonts w:hint="cs"/>
          <w:b/>
          <w:bCs/>
          <w:rtl/>
        </w:rPr>
        <w:t xml:space="preserve">       </w:t>
      </w:r>
      <w:bookmarkStart w:id="41" w:name="_Toc39157892"/>
      <w:bookmarkStart w:id="42" w:name="_Toc78929474"/>
      <w:r w:rsidRPr="007C24A6">
        <w:rPr>
          <w:rStyle w:val="a5"/>
          <w:rFonts w:hint="cs"/>
          <w:b/>
          <w:bCs/>
          <w:rtl/>
        </w:rPr>
        <w:t>ثانيا: حب الدنيا:</w:t>
      </w:r>
      <w:bookmarkEnd w:id="41"/>
      <w:bookmarkEnd w:id="42"/>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ومن العوائق </w:t>
      </w:r>
      <w:r>
        <w:rPr>
          <w:rFonts w:ascii="Poor Richard" w:hAnsi="Poor Richard" w:cs="Traditional Arabic"/>
          <w:sz w:val="32"/>
          <w:szCs w:val="32"/>
          <w:rtl/>
        </w:rPr>
        <w:t>حب الدنيا</w:t>
      </w:r>
      <w:r>
        <w:rPr>
          <w:rFonts w:ascii="Poor Richard" w:hAnsi="Poor Richard" w:cs="Traditional Arabic" w:hint="cs"/>
          <w:sz w:val="32"/>
          <w:szCs w:val="32"/>
          <w:rtl/>
        </w:rPr>
        <w:t>، والتعلق بلذاتها وشهواتها، وهو مما جبل عليه الإنسان، ففي الصحيحين ((</w:t>
      </w:r>
      <w:r w:rsidRPr="005F3A35">
        <w:rPr>
          <w:rFonts w:ascii="Poor Richard" w:hAnsi="Poor Richard" w:cs="Traditional Arabic"/>
          <w:sz w:val="32"/>
          <w:szCs w:val="32"/>
          <w:rtl/>
        </w:rPr>
        <w:t>لَوْ كَانَ لِابْنِ آدَمَ وَادِيَانِ مِنْ ذهب لابتغى لهما ثالثاً</w:t>
      </w:r>
      <w:r>
        <w:rPr>
          <w:rFonts w:ascii="Poor Richard" w:hAnsi="Poor Richard" w:cs="Traditional Arabic" w:hint="cs"/>
          <w:sz w:val="32"/>
          <w:szCs w:val="32"/>
          <w:rtl/>
        </w:rPr>
        <w:t>،</w:t>
      </w:r>
      <w:r w:rsidRPr="005F3A35">
        <w:rPr>
          <w:rFonts w:ascii="Poor Richard" w:hAnsi="Poor Richard" w:cs="Traditional Arabic"/>
          <w:sz w:val="32"/>
          <w:szCs w:val="32"/>
          <w:rtl/>
        </w:rPr>
        <w:t xml:space="preserve"> ولا يملأ جوف ابن آدم إلا التراب</w:t>
      </w:r>
      <w:r>
        <w:rPr>
          <w:rFonts w:ascii="Poor Richard" w:hAnsi="Poor Richard" w:cs="Traditional Arabic" w:hint="cs"/>
          <w:sz w:val="32"/>
          <w:szCs w:val="32"/>
          <w:rtl/>
        </w:rPr>
        <w:t>.))</w:t>
      </w:r>
      <w:r w:rsidRPr="005F3A35">
        <w:rPr>
          <w:rFonts w:ascii="Poor Richard" w:hAnsi="Poor Richard" w:cs="Traditional Arabic" w:hint="cs"/>
          <w:sz w:val="32"/>
          <w:szCs w:val="32"/>
          <w:rtl/>
        </w:rPr>
        <w:t xml:space="preserve"> </w:t>
      </w:r>
      <w:r>
        <w:rPr>
          <w:rFonts w:ascii="Poor Richard" w:hAnsi="Poor Richard" w:cs="Traditional Arabic" w:hint="cs"/>
          <w:sz w:val="32"/>
          <w:szCs w:val="32"/>
          <w:rtl/>
        </w:rPr>
        <w:t>وقال تعالى ((إن الإنسان خلق هلوعا)) وقال ((وتحبون المال حبا جما)) وهو</w:t>
      </w:r>
      <w:r>
        <w:rPr>
          <w:rFonts w:ascii="Poor Richard" w:hAnsi="Poor Richard" w:cs="Traditional Arabic"/>
          <w:sz w:val="32"/>
          <w:szCs w:val="32"/>
          <w:rtl/>
        </w:rPr>
        <w:t xml:space="preserve"> سبب</w:t>
      </w:r>
      <w:r>
        <w:rPr>
          <w:rFonts w:ascii="Poor Richard" w:hAnsi="Poor Richard" w:cs="Traditional Arabic" w:hint="cs"/>
          <w:sz w:val="32"/>
          <w:szCs w:val="32"/>
          <w:rtl/>
        </w:rPr>
        <w:t xml:space="preserve"> في ثلاثة أمور، طول الأمل، وترك الطاعة، والاشتغال عن النظر في الحق ومعرفته،</w:t>
      </w:r>
      <w:r>
        <w:rPr>
          <w:rFonts w:ascii="Poor Richard" w:hAnsi="Poor Richard" w:cs="Traditional Arabic"/>
          <w:sz w:val="32"/>
          <w:szCs w:val="32"/>
          <w:rtl/>
        </w:rPr>
        <w:t xml:space="preserve"> </w:t>
      </w:r>
      <w:r>
        <w:rPr>
          <w:rFonts w:ascii="Poor Richard" w:hAnsi="Poor Richard" w:cs="Traditional Arabic" w:hint="cs"/>
          <w:sz w:val="32"/>
          <w:szCs w:val="32"/>
          <w:rtl/>
        </w:rPr>
        <w:t>أما كونه سببا ل</w:t>
      </w:r>
      <w:r>
        <w:rPr>
          <w:rFonts w:ascii="Poor Richard" w:hAnsi="Poor Richard" w:cs="Traditional Arabic"/>
          <w:sz w:val="32"/>
          <w:szCs w:val="32"/>
          <w:rtl/>
        </w:rPr>
        <w:t>طول الأمل</w:t>
      </w:r>
      <w:r>
        <w:rPr>
          <w:rFonts w:ascii="Poor Richard" w:hAnsi="Poor Richard" w:cs="Traditional Arabic" w:hint="cs"/>
          <w:sz w:val="32"/>
          <w:szCs w:val="32"/>
          <w:rtl/>
        </w:rPr>
        <w:t xml:space="preserve"> فلما ذكره الغزالي في الإحياء</w:t>
      </w:r>
      <w:r>
        <w:rPr>
          <w:rFonts w:ascii="Poor Richard" w:hAnsi="Poor Richard" w:cs="Traditional Arabic"/>
          <w:sz w:val="32"/>
          <w:szCs w:val="32"/>
          <w:rtl/>
        </w:rPr>
        <w:t>، أن من أحب الدنيا ثقل عليه مفارقتها، فامتنع قلبه من التفكر في الموت، لأنه سبب مفارقته لها</w:t>
      </w:r>
      <w:r>
        <w:rPr>
          <w:rFonts w:ascii="Poor Richard" w:hAnsi="Poor Richard" w:cs="Traditional Arabic" w:hint="cs"/>
          <w:sz w:val="32"/>
          <w:szCs w:val="32"/>
          <w:rtl/>
        </w:rPr>
        <w:t xml:space="preserve">. اهـ بتصرف، وهو سبب في الفتنة، لتقديمها على الطاعة، </w:t>
      </w:r>
      <w:r w:rsidRPr="005F3A35">
        <w:rPr>
          <w:rFonts w:ascii="Poor Richard" w:hAnsi="Poor Richard" w:cs="Traditional Arabic" w:hint="cs"/>
          <w:sz w:val="32"/>
          <w:szCs w:val="32"/>
          <w:rtl/>
        </w:rPr>
        <w:t>قال</w:t>
      </w:r>
      <w:r>
        <w:rPr>
          <w:rFonts w:ascii="Poor Richard" w:hAnsi="Poor Richard" w:cs="Traditional Arabic" w:hint="cs"/>
          <w:sz w:val="32"/>
          <w:szCs w:val="32"/>
          <w:rtl/>
        </w:rPr>
        <w:t xml:space="preserve"> </w:t>
      </w:r>
      <w:r w:rsidRPr="005F3A35">
        <w:rPr>
          <w:rFonts w:ascii="Poor Richard" w:hAnsi="Poor Richard" w:cs="Traditional Arabic" w:hint="cs"/>
          <w:sz w:val="32"/>
          <w:szCs w:val="32"/>
          <w:rtl/>
        </w:rPr>
        <w:t>تعالى</w:t>
      </w:r>
      <w:r>
        <w:rPr>
          <w:rFonts w:ascii="Poor Richard" w:hAnsi="Poor Richard" w:cs="Traditional Arabic" w:hint="cs"/>
          <w:sz w:val="32"/>
          <w:szCs w:val="32"/>
          <w:rtl/>
        </w:rPr>
        <w:t xml:space="preserve"> (</w:t>
      </w:r>
      <w:r w:rsidRPr="005F3A35">
        <w:rPr>
          <w:rFonts w:ascii="Poor Richard" w:hAnsi="Poor Richard" w:cs="Traditional Arabic"/>
          <w:sz w:val="32"/>
          <w:szCs w:val="32"/>
          <w:rtl/>
        </w:rPr>
        <w:t>(إِنَّمَا أَمْوَالُكُمْ وَأَوْلادُكُمْ فِتْنَةٌ)</w:t>
      </w:r>
      <w:r>
        <w:rPr>
          <w:rFonts w:ascii="Poor Richard" w:hAnsi="Poor Richard" w:cs="Traditional Arabic" w:hint="cs"/>
          <w:sz w:val="32"/>
          <w:szCs w:val="32"/>
          <w:rtl/>
        </w:rPr>
        <w:t>) وقال ((ألهاكم التكاثر حتى زرتم المقابر</w:t>
      </w:r>
      <w:r w:rsidRPr="005F3A35">
        <w:rPr>
          <w:rFonts w:ascii="Poor Richard" w:hAnsi="Poor Richard" w:cs="Traditional Arabic" w:hint="cs"/>
          <w:sz w:val="32"/>
          <w:szCs w:val="32"/>
          <w:rtl/>
        </w:rPr>
        <w:t xml:space="preserve">)) </w:t>
      </w:r>
      <w:r>
        <w:rPr>
          <w:rFonts w:ascii="Poor Richard" w:hAnsi="Poor Richard" w:cs="Traditional Arabic" w:hint="cs"/>
          <w:sz w:val="32"/>
          <w:szCs w:val="32"/>
          <w:rtl/>
        </w:rPr>
        <w:t>قال</w:t>
      </w:r>
      <w:r w:rsidRPr="005F3A35">
        <w:rPr>
          <w:rFonts w:ascii="Poor Richard" w:hAnsi="Poor Richard" w:cs="Traditional Arabic" w:hint="cs"/>
          <w:sz w:val="32"/>
          <w:szCs w:val="32"/>
          <w:rtl/>
        </w:rPr>
        <w:t xml:space="preserve"> ابن كثير</w:t>
      </w:r>
      <w:r>
        <w:rPr>
          <w:rFonts w:ascii="Poor Richard" w:hAnsi="Poor Richard" w:cs="Traditional Arabic" w:hint="cs"/>
          <w:sz w:val="32"/>
          <w:szCs w:val="32"/>
          <w:rtl/>
        </w:rPr>
        <w:t>:</w:t>
      </w:r>
      <w:r w:rsidRPr="005F3A35">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5F3A35">
        <w:rPr>
          <w:rFonts w:ascii="Poor Richard" w:hAnsi="Poor Richard" w:cs="Traditional Arabic" w:hint="cs"/>
          <w:sz w:val="32"/>
          <w:szCs w:val="32"/>
          <w:rtl/>
        </w:rPr>
        <w:t xml:space="preserve">شغلكم حب الدنيا ونعيمها والاستكثار منه </w:t>
      </w:r>
      <w:r>
        <w:rPr>
          <w:rFonts w:ascii="Poor Richard" w:hAnsi="Poor Richard" w:cs="Traditional Arabic" w:hint="cs"/>
          <w:sz w:val="32"/>
          <w:szCs w:val="32"/>
          <w:rtl/>
        </w:rPr>
        <w:t xml:space="preserve">عن </w:t>
      </w:r>
      <w:r w:rsidRPr="005F3A35">
        <w:rPr>
          <w:rFonts w:ascii="Poor Richard" w:hAnsi="Poor Richard" w:cs="Traditional Arabic" w:hint="cs"/>
          <w:sz w:val="32"/>
          <w:szCs w:val="32"/>
          <w:rtl/>
        </w:rPr>
        <w:t>طلب الآخرة بالطاعات والعمل لها</w:t>
      </w:r>
      <w:r>
        <w:rPr>
          <w:rFonts w:ascii="Poor Richard" w:hAnsi="Poor Richard" w:cs="Traditional Arabic" w:hint="cs"/>
          <w:sz w:val="32"/>
          <w:szCs w:val="32"/>
          <w:rtl/>
        </w:rPr>
        <w:t>)) اهـ وأما كونه شاغلا عن معرفة الحق، فلقوله تعالى ((</w:t>
      </w:r>
      <w:r w:rsidRPr="005F3A35">
        <w:rPr>
          <w:rFonts w:ascii="Poor Richard" w:hAnsi="Poor Richard" w:cs="Traditional Arabic" w:hint="cs"/>
          <w:sz w:val="32"/>
          <w:szCs w:val="32"/>
          <w:rtl/>
        </w:rPr>
        <w:t>كلا</w:t>
      </w:r>
      <w:r>
        <w:rPr>
          <w:rFonts w:ascii="Poor Richard" w:hAnsi="Poor Richard" w:cs="Traditional Arabic" w:hint="cs"/>
          <w:sz w:val="32"/>
          <w:szCs w:val="32"/>
          <w:rtl/>
        </w:rPr>
        <w:t xml:space="preserve"> بل تحبون العاجلة وتذرون الآخرة</w:t>
      </w:r>
      <w:r w:rsidRPr="005F3A35">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5F3A35">
        <w:rPr>
          <w:rFonts w:ascii="Poor Richard" w:hAnsi="Poor Richard" w:cs="Traditional Arabic" w:hint="cs"/>
          <w:sz w:val="32"/>
          <w:szCs w:val="32"/>
          <w:rtl/>
        </w:rPr>
        <w:t xml:space="preserve">يعني أن حب الدنيا يشغل </w:t>
      </w:r>
      <w:r>
        <w:rPr>
          <w:rFonts w:ascii="Poor Richard" w:hAnsi="Poor Richard" w:cs="Traditional Arabic" w:hint="cs"/>
          <w:sz w:val="32"/>
          <w:szCs w:val="32"/>
          <w:rtl/>
        </w:rPr>
        <w:t>قلوبهم</w:t>
      </w:r>
      <w:r w:rsidRPr="005F3A35">
        <w:rPr>
          <w:rFonts w:ascii="Poor Richard" w:hAnsi="Poor Richard" w:cs="Traditional Arabic" w:hint="cs"/>
          <w:sz w:val="32"/>
          <w:szCs w:val="32"/>
          <w:rtl/>
        </w:rPr>
        <w:t xml:space="preserve"> عن ا</w:t>
      </w:r>
      <w:r>
        <w:rPr>
          <w:rFonts w:ascii="Poor Richard" w:hAnsi="Poor Richard" w:cs="Traditional Arabic" w:hint="cs"/>
          <w:sz w:val="32"/>
          <w:szCs w:val="32"/>
          <w:rtl/>
        </w:rPr>
        <w:t>لنظر في الحق ومعرفته والعمل به، ويحملهم على الإعراض عن الآخرة.</w:t>
      </w:r>
    </w:p>
    <w:p w:rsidR="007C24A6" w:rsidRPr="007C24A6" w:rsidRDefault="007C24A6" w:rsidP="007C24A6">
      <w:pPr>
        <w:pStyle w:val="2"/>
        <w:rPr>
          <w:rFonts w:hint="cs"/>
          <w:rtl/>
        </w:rPr>
      </w:pPr>
      <w:r w:rsidRPr="007C24A6">
        <w:rPr>
          <w:rFonts w:hint="cs"/>
          <w:rtl/>
        </w:rPr>
        <w:t xml:space="preserve">       </w:t>
      </w:r>
      <w:bookmarkStart w:id="43" w:name="_Toc78929475"/>
      <w:r w:rsidRPr="007C24A6">
        <w:rPr>
          <w:rFonts w:hint="cs"/>
          <w:rtl/>
        </w:rPr>
        <w:t>علاج حب الدنيا:</w:t>
      </w:r>
      <w:bookmarkEnd w:id="43"/>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يمكن علاج حب الدنيا بواحد من أربعة أمور، هي العلم بأن البلاء فيها محتوم، وأن متاعها غرور، وبالتفكر في الآخرة، وفي أن حبها سبب للغم والحزن، وسبب في عدم المباركة فيها.</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العلاج الأول: تذكر أنها دار بلاء ومحن</w:t>
      </w:r>
      <w:r w:rsidRPr="005F3A35">
        <w:rPr>
          <w:rFonts w:ascii="Poor Richard" w:hAnsi="Poor Richard" w:cs="Traditional Arabic" w:hint="cs"/>
          <w:sz w:val="32"/>
          <w:szCs w:val="32"/>
          <w:rtl/>
        </w:rPr>
        <w:t xml:space="preserve">، </w:t>
      </w:r>
      <w:r>
        <w:rPr>
          <w:rFonts w:ascii="Poor Richard" w:hAnsi="Poor Richard" w:cs="Traditional Arabic" w:hint="cs"/>
          <w:sz w:val="32"/>
          <w:szCs w:val="32"/>
          <w:rtl/>
        </w:rPr>
        <w:t>سواء استكثر منها صاحبها أو أقل، وأ</w:t>
      </w:r>
      <w:r w:rsidRPr="005F3A35">
        <w:rPr>
          <w:rFonts w:ascii="Poor Richard" w:hAnsi="Poor Richard" w:cs="Traditional Arabic" w:hint="cs"/>
          <w:sz w:val="32"/>
          <w:szCs w:val="32"/>
          <w:rtl/>
        </w:rPr>
        <w:t>ن من لم يبت</w:t>
      </w:r>
      <w:r>
        <w:rPr>
          <w:rFonts w:ascii="Poor Richard" w:hAnsi="Poor Richard" w:cs="Traditional Arabic" w:hint="cs"/>
          <w:sz w:val="32"/>
          <w:szCs w:val="32"/>
          <w:rtl/>
        </w:rPr>
        <w:t>ل فيها بالفقر وضيق العيش ابتلي بغيره</w:t>
      </w:r>
      <w:r w:rsidRPr="005F3A35">
        <w:rPr>
          <w:rFonts w:ascii="Poor Richard" w:hAnsi="Poor Richard" w:cs="Traditional Arabic" w:hint="cs"/>
          <w:sz w:val="32"/>
          <w:szCs w:val="32"/>
          <w:rtl/>
        </w:rPr>
        <w:t xml:space="preserve">، قال تعالى </w:t>
      </w:r>
      <w:r>
        <w:rPr>
          <w:rFonts w:ascii="Poor Richard" w:hAnsi="Poor Richard" w:cs="Traditional Arabic" w:hint="cs"/>
          <w:sz w:val="32"/>
          <w:szCs w:val="32"/>
          <w:rtl/>
        </w:rPr>
        <w:t>((</w:t>
      </w:r>
      <w:r w:rsidRPr="005F3A35">
        <w:rPr>
          <w:rFonts w:ascii="Poor Richard" w:hAnsi="Poor Richard" w:cs="Traditional Arabic" w:hint="cs"/>
          <w:sz w:val="32"/>
          <w:szCs w:val="32"/>
          <w:rtl/>
        </w:rPr>
        <w:t>ألا يرون أنهم يفتنون في كل عام مرة أو مرتين ثم لا يتوبون ولا هم يذكرون</w:t>
      </w:r>
      <w:r>
        <w:rPr>
          <w:rFonts w:ascii="Poor Richard" w:hAnsi="Poor Richard" w:cs="Traditional Arabic" w:hint="cs"/>
          <w:sz w:val="32"/>
          <w:szCs w:val="32"/>
          <w:rtl/>
        </w:rPr>
        <w:t>))</w:t>
      </w:r>
      <w:r w:rsidRPr="005F3A35">
        <w:rPr>
          <w:rFonts w:ascii="Poor Richard" w:hAnsi="Poor Richard" w:cs="Traditional Arabic" w:hint="cs"/>
          <w:sz w:val="32"/>
          <w:szCs w:val="32"/>
          <w:rtl/>
        </w:rPr>
        <w:t xml:space="preserve"> وقال تعالى </w:t>
      </w:r>
      <w:r>
        <w:rPr>
          <w:rFonts w:ascii="Poor Richard" w:hAnsi="Poor Richard" w:cs="Traditional Arabic" w:hint="cs"/>
          <w:sz w:val="32"/>
          <w:szCs w:val="32"/>
          <w:rtl/>
        </w:rPr>
        <w:t>((</w:t>
      </w:r>
      <w:r w:rsidRPr="005F3A35">
        <w:rPr>
          <w:rFonts w:ascii="Poor Richard" w:hAnsi="Poor Richard" w:cs="Traditional Arabic" w:hint="cs"/>
          <w:sz w:val="32"/>
          <w:szCs w:val="32"/>
          <w:rtl/>
        </w:rPr>
        <w:t>لتبلون في أموالكم وأنفسكم</w:t>
      </w:r>
      <w:r>
        <w:rPr>
          <w:rFonts w:ascii="Poor Richard" w:hAnsi="Poor Richard" w:cs="Traditional Arabic" w:hint="cs"/>
          <w:sz w:val="32"/>
          <w:szCs w:val="32"/>
          <w:rtl/>
        </w:rPr>
        <w:t>))</w:t>
      </w:r>
      <w:r w:rsidRPr="005F3A35">
        <w:rPr>
          <w:rFonts w:ascii="Poor Richard" w:hAnsi="Poor Richard" w:cs="Traditional Arabic" w:hint="cs"/>
          <w:sz w:val="32"/>
          <w:szCs w:val="32"/>
          <w:rtl/>
        </w:rPr>
        <w:t xml:space="preserve"> ، وقال تعالى </w:t>
      </w:r>
      <w:r>
        <w:rPr>
          <w:rFonts w:ascii="Poor Richard" w:hAnsi="Poor Richard" w:cs="Traditional Arabic" w:hint="cs"/>
          <w:sz w:val="32"/>
          <w:szCs w:val="32"/>
          <w:rtl/>
        </w:rPr>
        <w:t>((</w:t>
      </w:r>
      <w:r w:rsidRPr="005F3A35">
        <w:rPr>
          <w:rFonts w:ascii="Poor Richard" w:hAnsi="Poor Richard" w:cs="Traditional Arabic" w:hint="cs"/>
          <w:sz w:val="32"/>
          <w:szCs w:val="32"/>
          <w:rtl/>
        </w:rPr>
        <w:t>ولنبلونكم بشيء من الخوف والجوع ون</w:t>
      </w:r>
      <w:r>
        <w:rPr>
          <w:rFonts w:ascii="Poor Richard" w:hAnsi="Poor Richard" w:cs="Traditional Arabic" w:hint="cs"/>
          <w:sz w:val="32"/>
          <w:szCs w:val="32"/>
          <w:rtl/>
        </w:rPr>
        <w:t>قص من الأموال والأنفس والثمرات وبشر الصابرين))،</w:t>
      </w:r>
      <w:r w:rsidRPr="005F3A35">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وقال الشاعر: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5F3A35">
        <w:rPr>
          <w:rFonts w:ascii="Poor Richard" w:hAnsi="Poor Richard" w:cs="Traditional Arabic" w:hint="cs"/>
          <w:sz w:val="32"/>
          <w:szCs w:val="32"/>
          <w:rtl/>
        </w:rPr>
        <w:t xml:space="preserve">طبعت على كدر وأنت تريدها .. صفوا من الأقذاء والأكدار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5F3A35">
        <w:rPr>
          <w:rFonts w:ascii="Poor Richard" w:hAnsi="Poor Richard" w:cs="Traditional Arabic" w:hint="cs"/>
          <w:sz w:val="32"/>
          <w:szCs w:val="32"/>
          <w:rtl/>
        </w:rPr>
        <w:t>وهو ما يدل على أن الإمساك لها والحرص على ال</w:t>
      </w:r>
      <w:r>
        <w:rPr>
          <w:rFonts w:ascii="Poor Richard" w:hAnsi="Poor Richard" w:cs="Traditional Arabic" w:hint="cs"/>
          <w:sz w:val="32"/>
          <w:szCs w:val="32"/>
          <w:rtl/>
        </w:rPr>
        <w:t>تكثر منها لا يغني عن صاحبه شيئا</w:t>
      </w:r>
      <w:r w:rsidRPr="005F3A35">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العلاج الثاني: تذكر أن النعيم فيها غرور، أي قليل، تخدع به الدنيا العبد ليفرط في عمله، ثم تسحبه منه، ولا تبقيه له، </w:t>
      </w:r>
      <w:r w:rsidRPr="005F3A35">
        <w:rPr>
          <w:rFonts w:ascii="Poor Richard" w:hAnsi="Poor Richard" w:cs="Traditional Arabic" w:hint="cs"/>
          <w:sz w:val="32"/>
          <w:szCs w:val="32"/>
          <w:rtl/>
        </w:rPr>
        <w:t xml:space="preserve">قال تعالى </w:t>
      </w:r>
      <w:r>
        <w:rPr>
          <w:rFonts w:ascii="Poor Richard" w:hAnsi="Poor Richard" w:cs="Traditional Arabic" w:hint="cs"/>
          <w:sz w:val="32"/>
          <w:szCs w:val="32"/>
          <w:rtl/>
        </w:rPr>
        <w:t>((</w:t>
      </w:r>
      <w:r w:rsidRPr="005F3A35">
        <w:rPr>
          <w:rFonts w:ascii="Poor Richard" w:hAnsi="Poor Richard" w:cs="Traditional Arabic" w:hint="cs"/>
          <w:sz w:val="32"/>
          <w:szCs w:val="32"/>
          <w:rtl/>
        </w:rPr>
        <w:t>وم</w:t>
      </w:r>
      <w:r>
        <w:rPr>
          <w:rFonts w:ascii="Poor Richard" w:hAnsi="Poor Richard" w:cs="Traditional Arabic" w:hint="cs"/>
          <w:sz w:val="32"/>
          <w:szCs w:val="32"/>
          <w:rtl/>
        </w:rPr>
        <w:t>ا الحياة الدنيا إلا متاع الغرور))</w:t>
      </w:r>
      <w:r w:rsidRPr="005F3A35">
        <w:rPr>
          <w:rFonts w:ascii="Poor Richard" w:hAnsi="Poor Richard" w:cs="Traditional Arabic" w:hint="cs"/>
          <w:sz w:val="32"/>
          <w:szCs w:val="32"/>
          <w:rtl/>
        </w:rPr>
        <w:t xml:space="preserve"> يعني لتقلب أحوال</w:t>
      </w:r>
      <w:r>
        <w:rPr>
          <w:rFonts w:ascii="Poor Richard" w:hAnsi="Poor Richard" w:cs="Traditional Arabic" w:hint="cs"/>
          <w:sz w:val="32"/>
          <w:szCs w:val="32"/>
          <w:rtl/>
        </w:rPr>
        <w:t>ها</w:t>
      </w:r>
      <w:r w:rsidRPr="005F3A35">
        <w:rPr>
          <w:rFonts w:ascii="Poor Richard" w:hAnsi="Poor Richard" w:cs="Traditional Arabic" w:hint="cs"/>
          <w:sz w:val="32"/>
          <w:szCs w:val="32"/>
          <w:rtl/>
        </w:rPr>
        <w:t>، وسرعة انقضائها بالموت</w:t>
      </w:r>
      <w:r>
        <w:rPr>
          <w:rFonts w:ascii="Poor Richard" w:hAnsi="Poor Richard" w:cs="Traditional Arabic" w:hint="cs"/>
          <w:sz w:val="32"/>
          <w:szCs w:val="32"/>
          <w:rtl/>
        </w:rPr>
        <w:t>، و</w:t>
      </w:r>
      <w:r w:rsidRPr="005F3A35">
        <w:rPr>
          <w:rFonts w:ascii="Poor Richard" w:hAnsi="Poor Richard" w:cs="Traditional Arabic" w:hint="cs"/>
          <w:sz w:val="32"/>
          <w:szCs w:val="32"/>
          <w:rtl/>
        </w:rPr>
        <w:t>زوال نعمها</w:t>
      </w:r>
      <w:r>
        <w:rPr>
          <w:rFonts w:ascii="Poor Richard" w:hAnsi="Poor Richard" w:cs="Traditional Arabic" w:hint="cs"/>
          <w:sz w:val="32"/>
          <w:szCs w:val="32"/>
          <w:rtl/>
        </w:rPr>
        <w:t>،</w:t>
      </w:r>
      <w:r w:rsidRPr="005F3A35">
        <w:rPr>
          <w:rFonts w:ascii="Poor Richard" w:hAnsi="Poor Richard" w:cs="Traditional Arabic" w:hint="cs"/>
          <w:sz w:val="32"/>
          <w:szCs w:val="32"/>
          <w:rtl/>
        </w:rPr>
        <w:t xml:space="preserve"> قال الشاعر</w:t>
      </w:r>
      <w:r>
        <w:rPr>
          <w:rFonts w:ascii="Poor Richard" w:hAnsi="Poor Richard" w:cs="Traditional Arabic" w:hint="cs"/>
          <w:sz w:val="32"/>
          <w:szCs w:val="32"/>
          <w:rtl/>
        </w:rPr>
        <w:t>:</w:t>
      </w:r>
      <w:r w:rsidRPr="005F3A35">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5F3A35">
        <w:rPr>
          <w:rFonts w:ascii="Poor Richard" w:hAnsi="Poor Richard" w:cs="Traditional Arabic" w:hint="cs"/>
          <w:sz w:val="32"/>
          <w:szCs w:val="32"/>
          <w:rtl/>
        </w:rPr>
        <w:t>وما المال والأهلون إلا ودائ</w:t>
      </w:r>
      <w:r>
        <w:rPr>
          <w:rFonts w:ascii="Poor Richard" w:hAnsi="Poor Richard" w:cs="Traditional Arabic" w:hint="cs"/>
          <w:sz w:val="32"/>
          <w:szCs w:val="32"/>
          <w:rtl/>
        </w:rPr>
        <w:t>ع .. ولا بد يوما أن ترد الودائع</w:t>
      </w:r>
      <w:r w:rsidRPr="005F3A35">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w:t>
      </w:r>
      <w:r w:rsidRPr="005F3A35">
        <w:rPr>
          <w:rFonts w:ascii="Poor Richard" w:hAnsi="Poor Richard" w:cs="Traditional Arabic"/>
          <w:sz w:val="32"/>
          <w:szCs w:val="32"/>
          <w:rtl/>
        </w:rPr>
        <w:t>قيل</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5F3A35">
        <w:rPr>
          <w:rFonts w:ascii="Poor Richard" w:hAnsi="Poor Richard" w:cs="Traditional Arabic"/>
          <w:sz w:val="32"/>
          <w:szCs w:val="32"/>
          <w:rtl/>
        </w:rPr>
        <w:t xml:space="preserve">ومن يحمد الدنيا لعيش يسره </w:t>
      </w:r>
      <w:r>
        <w:rPr>
          <w:rFonts w:ascii="Poor Richard" w:hAnsi="Poor Richard" w:cs="Traditional Arabic"/>
          <w:sz w:val="32"/>
          <w:szCs w:val="32"/>
          <w:rtl/>
        </w:rPr>
        <w:t>..</w:t>
      </w:r>
      <w:r w:rsidRPr="005F3A35">
        <w:rPr>
          <w:rFonts w:ascii="Poor Richard" w:hAnsi="Poor Richard" w:cs="Traditional Arabic"/>
          <w:sz w:val="32"/>
          <w:szCs w:val="32"/>
          <w:rtl/>
        </w:rPr>
        <w:t xml:space="preserve"> فسوف لعمري عن قليل يلومها</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5F3A35">
        <w:rPr>
          <w:rFonts w:ascii="Poor Richard" w:hAnsi="Poor Richard" w:cs="Traditional Arabic"/>
          <w:sz w:val="32"/>
          <w:szCs w:val="32"/>
          <w:rtl/>
        </w:rPr>
        <w:t xml:space="preserve">إذا أدبرت كانت على المرء حسرة </w:t>
      </w:r>
      <w:r>
        <w:rPr>
          <w:rFonts w:ascii="Poor Richard" w:hAnsi="Poor Richard" w:cs="Traditional Arabic"/>
          <w:sz w:val="32"/>
          <w:szCs w:val="32"/>
          <w:rtl/>
        </w:rPr>
        <w:t>.</w:t>
      </w:r>
      <w:r w:rsidRPr="005F3A35">
        <w:rPr>
          <w:rFonts w:ascii="Poor Richard" w:hAnsi="Poor Richard" w:cs="Traditional Arabic"/>
          <w:sz w:val="32"/>
          <w:szCs w:val="32"/>
          <w:rtl/>
        </w:rPr>
        <w:t>. وإن أقبلت كانت كثيراً همومها</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النوع الثالث من علاج حب الدنيا: كثرة التفكر في الآخرة، وما فيها من نعيم وعذاب، حتى يصغر في قلبه شأن الدنيا ومتاعها، ولذلك قيل: </w:t>
      </w:r>
      <w:r w:rsidRPr="005F3A35">
        <w:rPr>
          <w:rFonts w:ascii="Poor Richard" w:hAnsi="Poor Richard" w:cs="Traditional Arabic" w:hint="cs"/>
          <w:sz w:val="32"/>
          <w:szCs w:val="32"/>
          <w:rtl/>
        </w:rPr>
        <w:t xml:space="preserve">لا ينزع الشهوة من </w:t>
      </w:r>
      <w:r w:rsidRPr="005F3A35">
        <w:rPr>
          <w:rFonts w:ascii="Poor Richard" w:hAnsi="Poor Richard" w:cs="Traditional Arabic" w:hint="cs"/>
          <w:sz w:val="32"/>
          <w:szCs w:val="32"/>
          <w:rtl/>
        </w:rPr>
        <w:lastRenderedPageBreak/>
        <w:t>القلب إلا خوف مزعج أو شوق مقلق</w:t>
      </w:r>
      <w:r>
        <w:rPr>
          <w:rFonts w:ascii="Poor Richard" w:hAnsi="Poor Richard" w:cs="Traditional Arabic" w:hint="cs"/>
          <w:sz w:val="32"/>
          <w:szCs w:val="32"/>
          <w:rtl/>
        </w:rPr>
        <w:t xml:space="preserve">، </w:t>
      </w:r>
      <w:r w:rsidRPr="005F3A35">
        <w:rPr>
          <w:rFonts w:ascii="Poor Richard" w:hAnsi="Poor Richard" w:cs="Traditional Arabic" w:hint="cs"/>
          <w:sz w:val="32"/>
          <w:szCs w:val="32"/>
          <w:rtl/>
        </w:rPr>
        <w:t xml:space="preserve">يعني لا ينزع حب الدنيا </w:t>
      </w:r>
      <w:r>
        <w:rPr>
          <w:rFonts w:ascii="Poor Richard" w:hAnsi="Poor Richard" w:cs="Traditional Arabic" w:hint="cs"/>
          <w:sz w:val="32"/>
          <w:szCs w:val="32"/>
          <w:rtl/>
        </w:rPr>
        <w:t xml:space="preserve">إلا دوام التفكر في الجنة والنار، قال تعالى ((بل تؤثرون الحياة الدنيا والآخرة خير وأبقى))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العلاج الرابع لحب الدنيا: تذكر أن حبها سبب للغم والحزن، وعدم المباركة فيها، روى الترمذي وصححه الألباني </w:t>
      </w:r>
      <w:r w:rsidRPr="00001E6F">
        <w:rPr>
          <w:rFonts w:ascii="Poor Richard" w:hAnsi="Poor Richard" w:cs="Traditional Arabic"/>
          <w:sz w:val="32"/>
          <w:szCs w:val="32"/>
          <w:rtl/>
        </w:rPr>
        <w:t xml:space="preserve">عن أنس </w:t>
      </w:r>
      <w:r w:rsidRPr="00001E6F">
        <w:rPr>
          <w:rFonts w:ascii="Poor Richard" w:hAnsi="Poor Richard" w:cs="Traditional Arabic" w:hint="cs"/>
          <w:sz w:val="32"/>
          <w:szCs w:val="32"/>
          <w:rtl/>
        </w:rPr>
        <w:t>مرفوعا،</w:t>
      </w:r>
      <w:r w:rsidRPr="00001E6F">
        <w:rPr>
          <w:rFonts w:ascii="Poor Richard" w:hAnsi="Poor Richard" w:cs="Traditional Arabic"/>
          <w:sz w:val="32"/>
          <w:szCs w:val="32"/>
          <w:rtl/>
        </w:rPr>
        <w:t xml:space="preserve">  </w:t>
      </w:r>
      <w:r>
        <w:rPr>
          <w:rFonts w:ascii="Poor Richard" w:hAnsi="Poor Richard" w:cs="Traditional Arabic" w:hint="cs"/>
          <w:sz w:val="32"/>
          <w:szCs w:val="32"/>
          <w:rtl/>
        </w:rPr>
        <w:t>((</w:t>
      </w:r>
      <w:r w:rsidRPr="00001E6F">
        <w:rPr>
          <w:rFonts w:ascii="Poor Richard" w:hAnsi="Poor Richard" w:cs="Traditional Arabic"/>
          <w:sz w:val="32"/>
          <w:szCs w:val="32"/>
          <w:rtl/>
        </w:rPr>
        <w:t>من كانت الآخرة همه جعل الله غناه في قلبه وجمع له شمله وأتته الدنيا وهي راغمة ومن كانت الدنيا همه جعل الله فقره بين عينيه وفرق عليه شمله ولم يأته من الدنيا إلا ما قدر له.</w:t>
      </w:r>
      <w:r>
        <w:rPr>
          <w:rFonts w:ascii="Poor Richard" w:hAnsi="Poor Richard" w:cs="Traditional Arabic" w:hint="cs"/>
          <w:sz w:val="32"/>
          <w:szCs w:val="32"/>
          <w:rtl/>
        </w:rPr>
        <w:t>))</w:t>
      </w:r>
    </w:p>
    <w:bookmarkEnd w:id="40"/>
    <w:p w:rsidR="007C24A6" w:rsidRPr="007C24A6" w:rsidRDefault="007C24A6" w:rsidP="007C24A6">
      <w:pPr>
        <w:pStyle w:val="2"/>
        <w:rPr>
          <w:rStyle w:val="a5"/>
          <w:b/>
          <w:bCs/>
          <w:rtl/>
        </w:rPr>
      </w:pPr>
      <w:r w:rsidRPr="007C24A6">
        <w:rPr>
          <w:rStyle w:val="a5"/>
          <w:rFonts w:hint="cs"/>
          <w:b/>
          <w:bCs/>
          <w:rtl/>
        </w:rPr>
        <w:t xml:space="preserve">       </w:t>
      </w:r>
      <w:bookmarkStart w:id="44" w:name="_Toc39157888"/>
      <w:bookmarkStart w:id="45" w:name="_Toc78929476"/>
      <w:r w:rsidRPr="007C24A6">
        <w:rPr>
          <w:rStyle w:val="a5"/>
          <w:rFonts w:hint="cs"/>
          <w:b/>
          <w:bCs/>
          <w:rtl/>
        </w:rPr>
        <w:t>ثالثا: القنوط من رحمة الله:</w:t>
      </w:r>
      <w:bookmarkEnd w:id="44"/>
      <w:bookmarkEnd w:id="45"/>
    </w:p>
    <w:p w:rsidR="007C24A6" w:rsidRPr="00EA0AC4" w:rsidRDefault="007C24A6" w:rsidP="007C24A6">
      <w:pPr>
        <w:autoSpaceDE w:val="0"/>
        <w:autoSpaceDN w:val="0"/>
        <w:adjustRightInd w:val="0"/>
        <w:jc w:val="both"/>
        <w:rPr>
          <w:rStyle w:val="a5"/>
          <w:rFonts w:ascii="Traditional Arabic" w:cs="Traditional Arabic"/>
          <w:b w:val="0"/>
          <w:bCs w:val="0"/>
          <w:color w:val="000000"/>
          <w:sz w:val="32"/>
          <w:szCs w:val="32"/>
          <w:rtl/>
        </w:rPr>
      </w:pPr>
      <w:bookmarkStart w:id="46" w:name="_Toc435907056"/>
      <w:r>
        <w:rPr>
          <w:rFonts w:ascii="Poor Richard" w:hAnsi="Poor Richard" w:cs="Traditional Arabic" w:hint="cs"/>
          <w:b/>
          <w:bCs/>
          <w:sz w:val="32"/>
          <w:szCs w:val="32"/>
          <w:rtl/>
        </w:rPr>
        <w:t xml:space="preserve">       ومن العوائق </w:t>
      </w:r>
      <w:r w:rsidRPr="00857E60">
        <w:rPr>
          <w:rFonts w:ascii="Poor Richard" w:hAnsi="Poor Richard" w:cs="Traditional Arabic" w:hint="cs"/>
          <w:b/>
          <w:bCs/>
          <w:sz w:val="32"/>
          <w:szCs w:val="32"/>
          <w:rtl/>
        </w:rPr>
        <w:t>القنوط من رحمة الله</w:t>
      </w:r>
      <w:bookmarkEnd w:id="46"/>
      <w:r>
        <w:rPr>
          <w:rFonts w:ascii="Poor Richard" w:hAnsi="Poor Richard" w:cs="Traditional Arabic" w:hint="cs"/>
          <w:sz w:val="32"/>
          <w:szCs w:val="32"/>
          <w:rtl/>
        </w:rPr>
        <w:t>، وهو لغة اليأس</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ب</w:t>
      </w:r>
      <w:r w:rsidRPr="00257703">
        <w:rPr>
          <w:rFonts w:ascii="Poor Richard" w:hAnsi="Poor Richard" w:cs="Traditional Arabic" w:hint="cs"/>
          <w:sz w:val="32"/>
          <w:szCs w:val="32"/>
          <w:rtl/>
        </w:rPr>
        <w:t xml:space="preserve">ظن أن الله </w:t>
      </w:r>
      <w:r>
        <w:rPr>
          <w:rFonts w:ascii="Poor Richard" w:hAnsi="Poor Richard" w:cs="Traditional Arabic" w:hint="cs"/>
          <w:sz w:val="32"/>
          <w:szCs w:val="32"/>
          <w:rtl/>
        </w:rPr>
        <w:t>لا</w:t>
      </w:r>
      <w:r w:rsidRPr="00257703">
        <w:rPr>
          <w:rFonts w:ascii="Poor Richard" w:hAnsi="Poor Richard" w:cs="Traditional Arabic" w:hint="cs"/>
          <w:sz w:val="32"/>
          <w:szCs w:val="32"/>
          <w:rtl/>
        </w:rPr>
        <w:t xml:space="preserve"> يغفر له إن تاب</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Traditional Arabic" w:cs="Traditional Arabic" w:hint="cs"/>
          <w:color w:val="000000"/>
          <w:sz w:val="32"/>
          <w:szCs w:val="32"/>
          <w:rtl/>
        </w:rPr>
        <w:t xml:space="preserve">جاء في كتاب </w:t>
      </w:r>
      <w:r w:rsidRPr="0001363D">
        <w:rPr>
          <w:rFonts w:ascii="Traditional Arabic" w:cs="Traditional Arabic" w:hint="cs"/>
          <w:color w:val="000000"/>
          <w:sz w:val="32"/>
          <w:szCs w:val="32"/>
          <w:rtl/>
        </w:rPr>
        <w:t>بريقة</w:t>
      </w:r>
      <w:r>
        <w:rPr>
          <w:rFonts w:ascii="Traditional Arabic" w:cs="Traditional Arabic" w:hint="cs"/>
          <w:color w:val="000000"/>
          <w:sz w:val="32"/>
          <w:szCs w:val="32"/>
          <w:rtl/>
        </w:rPr>
        <w:t xml:space="preserve"> محمودية</w:t>
      </w:r>
      <w:r w:rsidRPr="0001363D">
        <w:rPr>
          <w:rFonts w:ascii="Traditional Arabic" w:cs="Traditional Arabic" w:hint="cs"/>
          <w:color w:val="000000"/>
          <w:sz w:val="32"/>
          <w:szCs w:val="32"/>
          <w:rtl/>
        </w:rPr>
        <w:t>:</w:t>
      </w:r>
      <w:r>
        <w:rPr>
          <w:rFonts w:ascii="Traditional Arabic" w:cs="Traditional Arabic" w:hint="cs"/>
          <w:color w:val="000000"/>
          <w:sz w:val="32"/>
          <w:szCs w:val="32"/>
          <w:rtl/>
        </w:rPr>
        <w:t xml:space="preserve"> (</w:t>
      </w:r>
      <w:r w:rsidRPr="0001363D">
        <w:rPr>
          <w:rFonts w:ascii="Traditional Arabic" w:cs="Traditional Arabic"/>
          <w:color w:val="000000"/>
          <w:sz w:val="32"/>
          <w:szCs w:val="32"/>
          <w:rtl/>
        </w:rPr>
        <w:t>(</w:t>
      </w:r>
      <w:r w:rsidRPr="0001363D">
        <w:rPr>
          <w:rFonts w:ascii="Traditional Arabic" w:cs="Traditional Arabic" w:hint="eastAsia"/>
          <w:color w:val="000000"/>
          <w:sz w:val="32"/>
          <w:szCs w:val="32"/>
          <w:rtl/>
        </w:rPr>
        <w:t>الْيَأْسُ</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قَطْعُ</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الرَّجَاءِ</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وَالْأَمَلِ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رَحْمَةِ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تَعَالَى</w:t>
      </w:r>
      <w:r w:rsidRPr="0001363D">
        <w:rPr>
          <w:rFonts w:ascii="Traditional Arabic" w:cs="Traditional Arabic" w:hint="cs"/>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وَهُوَ</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تَذَكُّرُ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فَوَاتِ</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رَحْمَتِهِ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وَفَضْلِهِ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لِغَلَبَةِ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ذَنْبِهِ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وَمُبَالَغَةِ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فُرُطَاتِهِ</w:t>
      </w:r>
      <w:r w:rsidRPr="0001363D">
        <w:rPr>
          <w:rFonts w:ascii="Traditional Arabic" w:cs="Traditional Arabic" w:hint="cs"/>
          <w:color w:val="000000"/>
          <w:sz w:val="32"/>
          <w:szCs w:val="32"/>
          <w:rtl/>
        </w:rPr>
        <w:t>.))</w:t>
      </w:r>
      <w:r>
        <w:rPr>
          <w:rFonts w:ascii="Traditional Arabic" w:cs="Traditional Arabic" w:hint="cs"/>
          <w:color w:val="000000"/>
          <w:sz w:val="32"/>
          <w:szCs w:val="32"/>
          <w:rtl/>
        </w:rPr>
        <w:t xml:space="preserve"> وقال </w:t>
      </w:r>
      <w:r w:rsidRPr="0001363D">
        <w:rPr>
          <w:rFonts w:ascii="Traditional Arabic" w:cs="Traditional Arabic" w:hint="cs"/>
          <w:color w:val="000000"/>
          <w:sz w:val="32"/>
          <w:szCs w:val="32"/>
          <w:rtl/>
        </w:rPr>
        <w:t xml:space="preserve">ابن حمدون </w:t>
      </w:r>
      <w:r>
        <w:rPr>
          <w:rFonts w:ascii="Traditional Arabic" w:cs="Traditional Arabic" w:hint="cs"/>
          <w:color w:val="000000"/>
          <w:sz w:val="32"/>
          <w:szCs w:val="32"/>
          <w:rtl/>
        </w:rPr>
        <w:t xml:space="preserve">في حاشيته </w:t>
      </w:r>
      <w:r w:rsidRPr="0001363D">
        <w:rPr>
          <w:rFonts w:ascii="Traditional Arabic" w:cs="Traditional Arabic" w:hint="cs"/>
          <w:color w:val="000000"/>
          <w:sz w:val="32"/>
          <w:szCs w:val="32"/>
          <w:rtl/>
        </w:rPr>
        <w:t xml:space="preserve">على شرح ابن عاشر: ((وإن كان عدم مبادرتها </w:t>
      </w:r>
      <w:r>
        <w:rPr>
          <w:rFonts w:ascii="Traditional Arabic" w:cs="Traditional Arabic" w:hint="cs"/>
          <w:color w:val="000000"/>
          <w:sz w:val="32"/>
          <w:szCs w:val="32"/>
          <w:rtl/>
        </w:rPr>
        <w:t xml:space="preserve">أي النفس </w:t>
      </w:r>
      <w:r w:rsidRPr="0001363D">
        <w:rPr>
          <w:rFonts w:ascii="Traditional Arabic" w:cs="Traditional Arabic" w:hint="cs"/>
          <w:color w:val="000000"/>
          <w:sz w:val="32"/>
          <w:szCs w:val="32"/>
          <w:rtl/>
        </w:rPr>
        <w:t xml:space="preserve">إلى التوبة لاستعظام الذنب، واستحضار عظمة الرب، والقنوط من الرحمة مع ذلك، فعلاجه أن تتنبه وتخاف مقت ربك، حيث ضممت إلى الذنب اليأس والقنوط، ولا ييأس من روح الله إلا القوم الكافرون، ومن يقنط من رحمة ربه إلا الضالون، فيحملك </w:t>
      </w:r>
      <w:r>
        <w:rPr>
          <w:rFonts w:ascii="Traditional Arabic" w:cs="Traditional Arabic" w:hint="cs"/>
          <w:color w:val="000000"/>
          <w:sz w:val="32"/>
          <w:szCs w:val="32"/>
          <w:rtl/>
        </w:rPr>
        <w:t xml:space="preserve">ذلك على استحضار سعة رحمة الله، والتدبر في نحو </w:t>
      </w:r>
      <w:r>
        <w:rPr>
          <w:rFonts w:ascii="Poor Richard" w:hAnsi="Poor Richard" w:cs="Traditional Arabic" w:hint="cs"/>
          <w:sz w:val="32"/>
          <w:szCs w:val="32"/>
          <w:rtl/>
        </w:rPr>
        <w:t xml:space="preserve">قوله تعالى: ((قل يا عبادي الذين أسرفوا على أنفسهم لا تقنطوا من رحمة الله إن الله يغفر الذنوب جميعا إنه هو الغفور </w:t>
      </w:r>
      <w:r w:rsidRPr="00EA0AC4">
        <w:rPr>
          <w:rFonts w:ascii="Calibri" w:cs="Traditional Arabic" w:hint="cs"/>
          <w:sz w:val="32"/>
          <w:szCs w:val="32"/>
          <w:rtl/>
        </w:rPr>
        <w:t>الرحيم))</w:t>
      </w:r>
      <w:r w:rsidRPr="00EA0AC4">
        <w:rPr>
          <w:rFonts w:ascii="Calibri" w:cs="Traditional Arabic" w:hint="cs"/>
          <w:b/>
          <w:bCs/>
          <w:sz w:val="32"/>
          <w:szCs w:val="32"/>
          <w:rtl/>
        </w:rPr>
        <w:t xml:space="preserve"> انتهى كلامه، </w:t>
      </w:r>
      <w:r>
        <w:rPr>
          <w:rFonts w:ascii="Calibri" w:cs="Traditional Arabic" w:hint="cs"/>
          <w:sz w:val="32"/>
          <w:szCs w:val="32"/>
          <w:rtl/>
        </w:rPr>
        <w:t>ومنه أيضا قول الله</w:t>
      </w:r>
      <w:r w:rsidRPr="00184BBD">
        <w:rPr>
          <w:rFonts w:ascii="Calibri" w:cs="Traditional Arabic"/>
          <w:sz w:val="32"/>
          <w:szCs w:val="32"/>
          <w:rtl/>
        </w:rPr>
        <w:t xml:space="preserve"> </w:t>
      </w:r>
      <w:r w:rsidRPr="00184BBD">
        <w:rPr>
          <w:rFonts w:ascii="Calibri" w:cs="Traditional Arabic" w:hint="eastAsia"/>
          <w:sz w:val="32"/>
          <w:szCs w:val="32"/>
          <w:rtl/>
        </w:rPr>
        <w:t>تَعَالَى</w:t>
      </w:r>
      <w:r>
        <w:rPr>
          <w:rFonts w:ascii="Calibri" w:cs="Traditional Arabic" w:hint="cs"/>
          <w:sz w:val="32"/>
          <w:szCs w:val="32"/>
          <w:rtl/>
        </w:rPr>
        <w:t>:</w:t>
      </w:r>
      <w:r w:rsidRPr="00184BBD">
        <w:rPr>
          <w:rFonts w:ascii="Calibri" w:cs="Traditional Arabic"/>
          <w:sz w:val="32"/>
          <w:szCs w:val="32"/>
          <w:rtl/>
        </w:rPr>
        <w:t xml:space="preserve"> </w:t>
      </w:r>
      <w:r>
        <w:rPr>
          <w:rFonts w:ascii="Calibri" w:cs="Traditional Arabic" w:hint="cs"/>
          <w:sz w:val="32"/>
          <w:szCs w:val="32"/>
          <w:rtl/>
        </w:rPr>
        <w:t>((</w:t>
      </w:r>
      <w:r w:rsidRPr="00184BBD">
        <w:rPr>
          <w:rFonts w:ascii="Calibri" w:cs="Traditional Arabic" w:hint="eastAsia"/>
          <w:sz w:val="32"/>
          <w:szCs w:val="32"/>
          <w:rtl/>
        </w:rPr>
        <w:t>وَإِنِّي</w:t>
      </w:r>
      <w:r w:rsidRPr="00184BBD">
        <w:rPr>
          <w:rFonts w:ascii="Calibri" w:cs="Traditional Arabic"/>
          <w:sz w:val="32"/>
          <w:szCs w:val="32"/>
          <w:rtl/>
        </w:rPr>
        <w:t xml:space="preserve"> </w:t>
      </w:r>
      <w:r w:rsidRPr="00184BBD">
        <w:rPr>
          <w:rFonts w:ascii="Calibri" w:cs="Traditional Arabic" w:hint="eastAsia"/>
          <w:sz w:val="32"/>
          <w:szCs w:val="32"/>
          <w:rtl/>
        </w:rPr>
        <w:t>لَغَفَّارٌ</w:t>
      </w:r>
      <w:r w:rsidRPr="00184BBD">
        <w:rPr>
          <w:rFonts w:ascii="Calibri" w:cs="Traditional Arabic"/>
          <w:sz w:val="32"/>
          <w:szCs w:val="32"/>
          <w:rtl/>
        </w:rPr>
        <w:t xml:space="preserve"> </w:t>
      </w:r>
      <w:r w:rsidRPr="00184BBD">
        <w:rPr>
          <w:rFonts w:ascii="Calibri" w:cs="Traditional Arabic" w:hint="eastAsia"/>
          <w:sz w:val="32"/>
          <w:szCs w:val="32"/>
          <w:rtl/>
        </w:rPr>
        <w:t>لِمَنْ</w:t>
      </w:r>
      <w:r w:rsidRPr="00184BBD">
        <w:rPr>
          <w:rFonts w:ascii="Calibri" w:cs="Traditional Arabic"/>
          <w:sz w:val="32"/>
          <w:szCs w:val="32"/>
          <w:rtl/>
        </w:rPr>
        <w:t xml:space="preserve"> </w:t>
      </w:r>
      <w:r w:rsidRPr="00184BBD">
        <w:rPr>
          <w:rFonts w:ascii="Calibri" w:cs="Traditional Arabic" w:hint="eastAsia"/>
          <w:sz w:val="32"/>
          <w:szCs w:val="32"/>
          <w:rtl/>
        </w:rPr>
        <w:t>تَابَ</w:t>
      </w:r>
      <w:r w:rsidRPr="00184BBD">
        <w:rPr>
          <w:rFonts w:ascii="Calibri" w:cs="Traditional Arabic"/>
          <w:sz w:val="32"/>
          <w:szCs w:val="32"/>
          <w:rtl/>
        </w:rPr>
        <w:t xml:space="preserve"> </w:t>
      </w:r>
      <w:r w:rsidRPr="00184BBD">
        <w:rPr>
          <w:rFonts w:ascii="Calibri" w:cs="Traditional Arabic" w:hint="eastAsia"/>
          <w:sz w:val="32"/>
          <w:szCs w:val="32"/>
          <w:rtl/>
        </w:rPr>
        <w:t>وَآمَنَ</w:t>
      </w:r>
      <w:r w:rsidRPr="00184BBD">
        <w:rPr>
          <w:rFonts w:ascii="Calibri" w:cs="Traditional Arabic"/>
          <w:sz w:val="32"/>
          <w:szCs w:val="32"/>
          <w:rtl/>
        </w:rPr>
        <w:t xml:space="preserve"> </w:t>
      </w:r>
      <w:r w:rsidRPr="00184BBD">
        <w:rPr>
          <w:rFonts w:ascii="Calibri" w:cs="Traditional Arabic" w:hint="eastAsia"/>
          <w:sz w:val="32"/>
          <w:szCs w:val="32"/>
          <w:rtl/>
        </w:rPr>
        <w:t>وَعَمِلَ</w:t>
      </w:r>
      <w:r w:rsidRPr="00184BBD">
        <w:rPr>
          <w:rFonts w:ascii="Calibri" w:cs="Traditional Arabic"/>
          <w:sz w:val="32"/>
          <w:szCs w:val="32"/>
          <w:rtl/>
        </w:rPr>
        <w:t xml:space="preserve"> </w:t>
      </w:r>
      <w:r w:rsidRPr="00184BBD">
        <w:rPr>
          <w:rFonts w:ascii="Calibri" w:cs="Traditional Arabic" w:hint="eastAsia"/>
          <w:sz w:val="32"/>
          <w:szCs w:val="32"/>
          <w:rtl/>
        </w:rPr>
        <w:t>صالحاً</w:t>
      </w:r>
      <w:r w:rsidRPr="00184BBD">
        <w:rPr>
          <w:rFonts w:ascii="Calibri" w:cs="Traditional Arabic"/>
          <w:sz w:val="32"/>
          <w:szCs w:val="32"/>
          <w:rtl/>
        </w:rPr>
        <w:t xml:space="preserve"> </w:t>
      </w:r>
      <w:r w:rsidRPr="00184BBD">
        <w:rPr>
          <w:rFonts w:ascii="Calibri" w:cs="Traditional Arabic" w:hint="eastAsia"/>
          <w:sz w:val="32"/>
          <w:szCs w:val="32"/>
          <w:rtl/>
        </w:rPr>
        <w:t>ثم</w:t>
      </w:r>
      <w:r w:rsidRPr="00184BBD">
        <w:rPr>
          <w:rFonts w:ascii="Calibri" w:cs="Traditional Arabic"/>
          <w:sz w:val="32"/>
          <w:szCs w:val="32"/>
          <w:rtl/>
        </w:rPr>
        <w:t xml:space="preserve"> </w:t>
      </w:r>
      <w:r w:rsidRPr="00184BBD">
        <w:rPr>
          <w:rFonts w:ascii="Calibri" w:cs="Traditional Arabic" w:hint="eastAsia"/>
          <w:sz w:val="32"/>
          <w:szCs w:val="32"/>
          <w:rtl/>
        </w:rPr>
        <w:t>اهتدى</w:t>
      </w:r>
      <w:r>
        <w:rPr>
          <w:rStyle w:val="a5"/>
          <w:rFonts w:cs="Traditional Arabic" w:hint="cs"/>
          <w:b w:val="0"/>
          <w:bCs w:val="0"/>
          <w:sz w:val="32"/>
          <w:szCs w:val="32"/>
          <w:rtl/>
        </w:rPr>
        <w:t xml:space="preserve">)) وما روي </w:t>
      </w:r>
      <w:r>
        <w:rPr>
          <w:rFonts w:ascii="Traditional Arabic" w:cs="Traditional Arabic" w:hint="cs"/>
          <w:color w:val="000000"/>
          <w:sz w:val="32"/>
          <w:szCs w:val="32"/>
          <w:rtl/>
        </w:rPr>
        <w:t xml:space="preserve">عن </w:t>
      </w:r>
      <w:r w:rsidRPr="0001363D">
        <w:rPr>
          <w:rFonts w:ascii="Traditional Arabic" w:cs="Traditional Arabic" w:hint="eastAsia"/>
          <w:color w:val="000000"/>
          <w:sz w:val="32"/>
          <w:szCs w:val="32"/>
          <w:rtl/>
        </w:rPr>
        <w:t>أنسِ</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مالكٍ</w:t>
      </w:r>
      <w:r w:rsidRPr="0001363D">
        <w:rPr>
          <w:rFonts w:ascii="Traditional Arabic" w:cs="Traditional Arabic"/>
          <w:color w:val="000000"/>
          <w:sz w:val="32"/>
          <w:szCs w:val="32"/>
          <w:rtl/>
        </w:rPr>
        <w:t xml:space="preserve"> </w:t>
      </w:r>
      <w:r w:rsidRPr="0001363D">
        <w:rPr>
          <w:rFonts w:ascii="Traditional Arabic" w:cs="Traditional Arabic" w:hint="cs"/>
          <w:color w:val="000000"/>
          <w:sz w:val="32"/>
          <w:szCs w:val="32"/>
          <w:rtl/>
        </w:rPr>
        <w:t>أن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رَسُولُ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صلى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عليه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وسلم</w:t>
      </w:r>
      <w:r w:rsidRPr="0001363D">
        <w:rPr>
          <w:rFonts w:ascii="Traditional Arabic" w:cs="Traditional Arabic"/>
          <w:color w:val="000000"/>
          <w:sz w:val="32"/>
          <w:szCs w:val="32"/>
          <w:rtl/>
        </w:rPr>
        <w:t xml:space="preserve"> </w:t>
      </w:r>
      <w:r w:rsidRPr="0001363D">
        <w:rPr>
          <w:rFonts w:ascii="Traditional Arabic" w:cs="Traditional Arabic" w:hint="cs"/>
          <w:color w:val="000000"/>
          <w:sz w:val="32"/>
          <w:szCs w:val="32"/>
          <w:rtl/>
        </w:rPr>
        <w:t>قال</w:t>
      </w:r>
      <w:r w:rsidRPr="0001363D">
        <w:rPr>
          <w:rFonts w:ascii="Traditional Arabic" w:cs="Traditional Arabic"/>
          <w:color w:val="000000"/>
          <w:sz w:val="32"/>
          <w:szCs w:val="32"/>
          <w:rtl/>
        </w:rPr>
        <w:t xml:space="preserve">: (( </w:t>
      </w:r>
      <w:r w:rsidRPr="0001363D">
        <w:rPr>
          <w:rFonts w:ascii="Traditional Arabic" w:cs="Traditional Arabic" w:hint="eastAsia"/>
          <w:color w:val="000000"/>
          <w:sz w:val="32"/>
          <w:szCs w:val="32"/>
          <w:rtl/>
        </w:rPr>
        <w:t>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أفْرَحُ</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بِتَوْبَةِ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عَبْدِهِ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أَحَدِكُمْ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سَقَطَ</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بَعِيرهِ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وقد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أضلَّهُ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أرضٍ</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فَلاةٍ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مُتَّفَقٌ</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عليه</w:t>
      </w:r>
      <w:r w:rsidRPr="0001363D">
        <w:rPr>
          <w:rFonts w:ascii="Traditional Arabic" w:cs="Traditional Arabic"/>
          <w:color w:val="000000"/>
          <w:sz w:val="32"/>
          <w:szCs w:val="32"/>
          <w:rtl/>
        </w:rPr>
        <w:t>.</w:t>
      </w:r>
      <w:r w:rsidRPr="0001363D">
        <w:rPr>
          <w:rFonts w:ascii="Traditional Arabic" w:cs="Traditional Arabic" w:hint="cs"/>
          <w:color w:val="000000"/>
          <w:sz w:val="32"/>
          <w:szCs w:val="32"/>
          <w:rtl/>
        </w:rPr>
        <w:t xml:space="preserve"> </w:t>
      </w:r>
      <w:r>
        <w:rPr>
          <w:rFonts w:ascii="Traditional Arabic" w:cs="Traditional Arabic" w:hint="cs"/>
          <w:color w:val="000000"/>
          <w:sz w:val="32"/>
          <w:szCs w:val="32"/>
          <w:rtl/>
        </w:rPr>
        <w:t>وعن</w:t>
      </w:r>
      <w:r w:rsidRPr="0001363D">
        <w:rPr>
          <w:rFonts w:ascii="Traditional Arabic" w:cs="Traditional Arabic" w:hint="cs"/>
          <w:color w:val="000000"/>
          <w:sz w:val="32"/>
          <w:szCs w:val="32"/>
          <w:rtl/>
        </w:rPr>
        <w:t xml:space="preserve"> </w:t>
      </w:r>
      <w:r w:rsidRPr="0001363D">
        <w:rPr>
          <w:rFonts w:ascii="Traditional Arabic" w:cs="Traditional Arabic" w:hint="eastAsia"/>
          <w:color w:val="000000"/>
          <w:sz w:val="32"/>
          <w:szCs w:val="32"/>
          <w:rtl/>
        </w:rPr>
        <w:t>أبي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هُريرةَ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رضي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Pr>
          <w:rFonts w:ascii="Traditional Arabic" w:cs="Traditional Arabic" w:hint="eastAsia"/>
          <w:color w:val="000000"/>
          <w:sz w:val="32"/>
          <w:szCs w:val="32"/>
          <w:rtl/>
        </w:rPr>
        <w:t>عن</w:t>
      </w:r>
      <w:r>
        <w:rPr>
          <w:rFonts w:ascii="Traditional Arabic" w:cs="Traditional Arabic" w:hint="cs"/>
          <w:color w:val="000000"/>
          <w:sz w:val="32"/>
          <w:szCs w:val="32"/>
          <w:rtl/>
        </w:rPr>
        <w:t>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قَالَ</w:t>
      </w:r>
      <w:r w:rsidRPr="0001363D">
        <w:rPr>
          <w:rFonts w:ascii="Traditional Arabic" w:cs="Traditional Arabic"/>
          <w:color w:val="000000"/>
          <w:sz w:val="32"/>
          <w:szCs w:val="32"/>
          <w:rtl/>
        </w:rPr>
        <w:t xml:space="preserve"> : </w:t>
      </w:r>
      <w:r w:rsidRPr="0001363D">
        <w:rPr>
          <w:rFonts w:ascii="Traditional Arabic" w:cs="Traditional Arabic" w:hint="eastAsia"/>
          <w:color w:val="000000"/>
          <w:sz w:val="32"/>
          <w:szCs w:val="32"/>
          <w:rtl/>
        </w:rPr>
        <w:t>قَالَ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رَسُولُ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 </w:t>
      </w:r>
      <w:r w:rsidRPr="0001363D">
        <w:rPr>
          <w:rFonts w:ascii="Traditional Arabic" w:cs="Traditional Arabic" w:hint="eastAsia"/>
          <w:color w:val="000000"/>
          <w:sz w:val="32"/>
          <w:szCs w:val="32"/>
          <w:rtl/>
        </w:rPr>
        <w:t>صلى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عليه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وسلم</w:t>
      </w:r>
      <w:r w:rsidRPr="0001363D">
        <w:rPr>
          <w:rFonts w:ascii="Traditional Arabic" w:cs="Traditional Arabic"/>
          <w:color w:val="000000"/>
          <w:sz w:val="32"/>
          <w:szCs w:val="32"/>
          <w:rtl/>
        </w:rPr>
        <w:t xml:space="preserve">: ((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تَابَ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قَبْلَ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تَطْلُعَ</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الشَّمْسُ</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مَغْرِبِها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lastRenderedPageBreak/>
        <w:t>تَابَ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عَلَيهِ</w:t>
      </w:r>
      <w:r w:rsidRPr="0001363D">
        <w:rPr>
          <w:rFonts w:ascii="Traditional Arabic" w:cs="Traditional Arabic"/>
          <w:color w:val="000000"/>
          <w:sz w:val="32"/>
          <w:szCs w:val="32"/>
          <w:rtl/>
        </w:rPr>
        <w:t xml:space="preserve"> )) </w:t>
      </w:r>
      <w:r w:rsidRPr="0001363D">
        <w:rPr>
          <w:rFonts w:ascii="Traditional Arabic" w:cs="Traditional Arabic" w:hint="eastAsia"/>
          <w:color w:val="000000"/>
          <w:sz w:val="32"/>
          <w:szCs w:val="32"/>
          <w:rtl/>
        </w:rPr>
        <w:t>رواه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مسلم</w:t>
      </w:r>
      <w:r w:rsidRPr="0001363D">
        <w:rPr>
          <w:rFonts w:ascii="Traditional Arabic" w:cs="Traditional Arabic" w:hint="cs"/>
          <w:color w:val="000000"/>
          <w:sz w:val="32"/>
          <w:szCs w:val="32"/>
          <w:rtl/>
        </w:rPr>
        <w:t xml:space="preserve">. </w:t>
      </w:r>
      <w:r>
        <w:rPr>
          <w:rFonts w:ascii="Traditional Arabic" w:cs="Traditional Arabic" w:hint="cs"/>
          <w:color w:val="000000"/>
          <w:sz w:val="32"/>
          <w:szCs w:val="32"/>
          <w:rtl/>
        </w:rPr>
        <w:t>وعن</w:t>
      </w:r>
      <w:r w:rsidRPr="0001363D">
        <w:rPr>
          <w:rFonts w:ascii="Traditional Arabic" w:cs="Traditional Arabic" w:hint="cs"/>
          <w:color w:val="000000"/>
          <w:sz w:val="32"/>
          <w:szCs w:val="32"/>
          <w:rtl/>
        </w:rPr>
        <w:t xml:space="preserve"> </w:t>
      </w:r>
      <w:r w:rsidRPr="0001363D">
        <w:rPr>
          <w:rFonts w:ascii="Traditional Arabic" w:cs="Traditional Arabic" w:hint="eastAsia"/>
          <w:color w:val="000000"/>
          <w:sz w:val="32"/>
          <w:szCs w:val="32"/>
          <w:rtl/>
        </w:rPr>
        <w:t>عبد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عمَرَ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رضيَ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عنهما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النَّبي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صلى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عليه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وسلم</w:t>
      </w:r>
      <w:r>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قَالَ</w:t>
      </w:r>
      <w:r w:rsidRPr="0001363D">
        <w:rPr>
          <w:rFonts w:ascii="Traditional Arabic" w:cs="Traditional Arabic"/>
          <w:color w:val="000000"/>
          <w:sz w:val="32"/>
          <w:szCs w:val="32"/>
          <w:rtl/>
        </w:rPr>
        <w:t xml:space="preserve">: (( </w:t>
      </w:r>
      <w:r w:rsidRPr="0001363D">
        <w:rPr>
          <w:rFonts w:ascii="Traditional Arabic" w:cs="Traditional Arabic" w:hint="eastAsia"/>
          <w:color w:val="000000"/>
          <w:sz w:val="32"/>
          <w:szCs w:val="32"/>
          <w:rtl/>
        </w:rPr>
        <w:t>إِنَّ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عز</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وجل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يَقْبَلُ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تَوبَةَ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العَبْدِ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لَمْ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يُغَرْغِرْ</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رواه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الترمذي،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وَقالَ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حديث</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حسن</w:t>
      </w:r>
      <w:r w:rsidRPr="0001363D">
        <w:rPr>
          <w:rFonts w:ascii="Traditional Arabic" w:cs="Traditional Arabic"/>
          <w:color w:val="000000"/>
          <w:sz w:val="32"/>
          <w:szCs w:val="32"/>
          <w:rtl/>
        </w:rPr>
        <w:t>))</w:t>
      </w:r>
      <w:r w:rsidRPr="0001363D">
        <w:rPr>
          <w:rFonts w:ascii="Traditional Arabic" w:cs="Traditional Arabic" w:hint="cs"/>
          <w:color w:val="000000"/>
          <w:sz w:val="32"/>
          <w:szCs w:val="32"/>
          <w:rtl/>
        </w:rPr>
        <w:t xml:space="preserve">. </w:t>
      </w:r>
      <w:r>
        <w:rPr>
          <w:rFonts w:ascii="Traditional Arabic" w:cs="Traditional Arabic" w:hint="cs"/>
          <w:color w:val="000000"/>
          <w:sz w:val="32"/>
          <w:szCs w:val="32"/>
          <w:rtl/>
        </w:rPr>
        <w:t>وعن</w:t>
      </w:r>
      <w:r w:rsidRPr="0001363D">
        <w:rPr>
          <w:rFonts w:ascii="Traditional Arabic" w:cs="Traditional Arabic" w:hint="cs"/>
          <w:color w:val="000000"/>
          <w:sz w:val="32"/>
          <w:szCs w:val="32"/>
          <w:rtl/>
        </w:rPr>
        <w:t xml:space="preserve"> </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أبي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سَعيد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الخدريِّ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نَبِيَّ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صلى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عليه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وسلم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قَالَ</w:t>
      </w:r>
      <w:r w:rsidRPr="0001363D">
        <w:rPr>
          <w:rFonts w:ascii="Traditional Arabic" w:cs="Traditional Arabic"/>
          <w:color w:val="000000"/>
          <w:sz w:val="32"/>
          <w:szCs w:val="32"/>
          <w:rtl/>
        </w:rPr>
        <w:t xml:space="preserve">: (( </w:t>
      </w:r>
      <w:r w:rsidRPr="0001363D">
        <w:rPr>
          <w:rFonts w:ascii="Traditional Arabic" w:cs="Traditional Arabic" w:hint="eastAsia"/>
          <w:color w:val="000000"/>
          <w:sz w:val="32"/>
          <w:szCs w:val="32"/>
          <w:rtl/>
        </w:rPr>
        <w:t>َانَ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فِيمَنْ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كَانَ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قَبْلَكمْ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رَجُلٌ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قَتَلَ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تِسْعَةً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وتِسْعينَ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نَفْساً،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فَسَأَلَ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أعْلَمِ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أَهْلِ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الأرضِ،</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فَدُلَّ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رَاهِبٍ،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فَأَتَاهُ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فقال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إنَّهُ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قَتَلَ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تِسعَةً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وتِسْعِينَ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نَفْساً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فَهَلْ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تَوبَةٍ؟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فقالَ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لا،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فَقَتَلهُ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فَكَمَّلَ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مئَةً،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ثُمَّ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سَأَلَ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أَعْلَمِ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أَهْلِ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الأَرضِ،</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فَدُلَّ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رَجُلٍ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عَالِمٍ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فقَالَ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إِنَّهُ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قَتَلَ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مِئَةَ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نَفْسٍ</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فَهَلْ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تَوْبَةٍ؟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فقالَ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نَعَمْ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ومَنْ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يَحُولُ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بَيْنَهُ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وبَيْنَ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التَّوْبَةِ؟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انْطَلِقْ</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إِلى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أرضِ</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كَذَا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وكَذَا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فإِنَّ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بِهَا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أُناساً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يَعْبُدُونَ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تَعَالَى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فاعْبُدِ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مَعَهُمْ،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ولاَ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تَرْجِعْ</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إِلى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أَرْضِكَ</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فَإِنَّهَا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أرضُ</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سُوءٍ،</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فانْطَلَقَ</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حَتَّى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إِذَا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نَصَفَ</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الطَّرِيقَ</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أَتَاهُ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الْمَوْتُ،</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فاخْتَصَمَتْ</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فِيهِ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مَلائِكَةُ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الرَّحْمَةِ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ومَلائِكَةُ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العَذَابِ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فَقَالتْ</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مَلائِكَةُ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الرَّحْمَةِ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جَاءَ</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تَائِباً،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مُقْبِلاً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بِقَلبِهِ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إِلى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تَعَالَى،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وقالتْ</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مَلائِكَةُ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العَذَابِ</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إنَّهُ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لمْ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يَعْمَلْ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خَيراً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قَطُّ،</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فَأَتَاهُمْ</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مَلَكٌ</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صورَةِ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آدَمِيٍّ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فَجَعَلُوهُ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بَيْنَهُمْ</w:t>
      </w:r>
      <w:r w:rsidRPr="0001363D">
        <w:rPr>
          <w:rFonts w:ascii="Traditional Arabic" w:cs="Traditional Arabic" w:hint="cs"/>
          <w:color w:val="000000"/>
          <w:sz w:val="32"/>
          <w:szCs w:val="32"/>
          <w:rtl/>
        </w:rPr>
        <w:t xml:space="preserve"> </w:t>
      </w:r>
      <w:r>
        <w:rPr>
          <w:rFonts w:ascii="Traditional Arabic" w:cs="Traditional Arabic"/>
          <w:color w:val="000000"/>
          <w:sz w:val="32"/>
          <w:szCs w:val="32"/>
          <w:rtl/>
        </w:rPr>
        <w:t>-</w:t>
      </w:r>
      <w:r w:rsidRPr="0001363D">
        <w:rPr>
          <w:rFonts w:ascii="Traditional Arabic" w:cs="Traditional Arabic" w:hint="eastAsia"/>
          <w:color w:val="000000"/>
          <w:sz w:val="32"/>
          <w:szCs w:val="32"/>
          <w:rtl/>
        </w:rPr>
        <w:t>أيْ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حَكَماً</w:t>
      </w:r>
      <w:r w:rsidRPr="0001363D">
        <w:rPr>
          <w:rFonts w:ascii="Traditional Arabic" w:cs="Traditional Arabic"/>
          <w:color w:val="000000"/>
          <w:sz w:val="32"/>
          <w:szCs w:val="32"/>
          <w:rtl/>
        </w:rPr>
        <w:t xml:space="preserve">- </w:t>
      </w:r>
      <w:r>
        <w:rPr>
          <w:rFonts w:ascii="Traditional Arabic" w:cs="Traditional Arabic" w:hint="cs"/>
          <w:color w:val="000000"/>
          <w:sz w:val="32"/>
          <w:szCs w:val="32"/>
          <w:rtl/>
        </w:rPr>
        <w:t xml:space="preserve"> </w:t>
      </w:r>
      <w:r w:rsidRPr="0001363D">
        <w:rPr>
          <w:rFonts w:ascii="Traditional Arabic" w:cs="Traditional Arabic" w:hint="eastAsia"/>
          <w:color w:val="000000"/>
          <w:sz w:val="32"/>
          <w:szCs w:val="32"/>
          <w:rtl/>
        </w:rPr>
        <w:t>فقالَ</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قِيسُوا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بينَ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الأرضَينِ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فَإلَى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أيّتهما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كَانَ</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أدنَى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فَهُوَ</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لَهُ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فَقَاسُوا</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فَوَجَدُوهُ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أدْنى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إِلى</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الأرْضِ</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التي</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أرَادَ،</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فَقَبَضَتْهُ</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مَلائِكَةُ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الرَّحمةِ</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مُتَّفَقٌ</w:t>
      </w:r>
      <w:r w:rsidRPr="0001363D">
        <w:rPr>
          <w:rFonts w:ascii="Traditional Arabic" w:cs="Traditional Arabic"/>
          <w:color w:val="000000"/>
          <w:sz w:val="32"/>
          <w:szCs w:val="32"/>
          <w:rtl/>
        </w:rPr>
        <w:t xml:space="preserve"> </w:t>
      </w:r>
      <w:r w:rsidRPr="0001363D">
        <w:rPr>
          <w:rFonts w:ascii="Traditional Arabic" w:cs="Traditional Arabic" w:hint="eastAsia"/>
          <w:color w:val="000000"/>
          <w:sz w:val="32"/>
          <w:szCs w:val="32"/>
          <w:rtl/>
        </w:rPr>
        <w:t>عليه</w:t>
      </w:r>
      <w:r w:rsidRPr="0001363D">
        <w:rPr>
          <w:rFonts w:ascii="Traditional Arabic" w:cs="Traditional Arabic"/>
          <w:color w:val="000000"/>
          <w:sz w:val="32"/>
          <w:szCs w:val="32"/>
          <w:rtl/>
        </w:rPr>
        <w:t>.</w:t>
      </w:r>
      <w:r w:rsidRPr="0001363D">
        <w:rPr>
          <w:rFonts w:ascii="Traditional Arabic" w:cs="Traditional Arabic" w:hint="cs"/>
          <w:color w:val="000000"/>
          <w:sz w:val="32"/>
          <w:szCs w:val="32"/>
          <w:rtl/>
        </w:rPr>
        <w:t xml:space="preserve"> </w:t>
      </w:r>
    </w:p>
    <w:p w:rsidR="007C24A6" w:rsidRPr="007C24A6" w:rsidRDefault="007C24A6" w:rsidP="007C24A6">
      <w:pPr>
        <w:pStyle w:val="2"/>
        <w:rPr>
          <w:rStyle w:val="a5"/>
          <w:b/>
          <w:bCs/>
          <w:rtl/>
        </w:rPr>
      </w:pPr>
      <w:r w:rsidRPr="007C24A6">
        <w:rPr>
          <w:rStyle w:val="a5"/>
          <w:rFonts w:hint="cs"/>
          <w:b/>
          <w:bCs/>
          <w:rtl/>
        </w:rPr>
        <w:t xml:space="preserve">       </w:t>
      </w:r>
      <w:bookmarkStart w:id="47" w:name="_Toc39157889"/>
      <w:bookmarkStart w:id="48" w:name="_Toc78929477"/>
      <w:r w:rsidRPr="007C24A6">
        <w:rPr>
          <w:rStyle w:val="a5"/>
          <w:rFonts w:hint="cs"/>
          <w:b/>
          <w:bCs/>
          <w:rtl/>
        </w:rPr>
        <w:t>رابعا: التشدد في التدين:</w:t>
      </w:r>
      <w:bookmarkEnd w:id="47"/>
      <w:bookmarkEnd w:id="48"/>
    </w:p>
    <w:p w:rsidR="007C24A6" w:rsidRPr="00874492" w:rsidRDefault="007C24A6" w:rsidP="007C24A6">
      <w:pPr>
        <w:jc w:val="both"/>
        <w:rPr>
          <w:rFonts w:ascii="Poor Richard" w:hAnsi="Poor Richard" w:cs="Traditional Arabic"/>
          <w:sz w:val="32"/>
          <w:szCs w:val="32"/>
          <w:rtl/>
        </w:rPr>
      </w:pPr>
      <w:r w:rsidRPr="00874492">
        <w:rPr>
          <w:rFonts w:ascii="Poor Richard" w:hAnsi="Poor Richard" w:cs="Traditional Arabic" w:hint="cs"/>
          <w:sz w:val="32"/>
          <w:szCs w:val="32"/>
          <w:rtl/>
        </w:rPr>
        <w:t xml:space="preserve">       </w:t>
      </w:r>
      <w:bookmarkStart w:id="49" w:name="_Toc435907057"/>
      <w:r w:rsidRPr="00874492">
        <w:rPr>
          <w:rFonts w:ascii="Poor Richard" w:hAnsi="Poor Richard" w:cs="Traditional Arabic" w:hint="cs"/>
          <w:sz w:val="32"/>
          <w:szCs w:val="32"/>
          <w:rtl/>
        </w:rPr>
        <w:t xml:space="preserve">ومنها التشدد في فهم الدين، </w:t>
      </w:r>
      <w:r>
        <w:rPr>
          <w:rFonts w:ascii="Poor Richard" w:hAnsi="Poor Richard" w:cs="Traditional Arabic" w:hint="cs"/>
          <w:sz w:val="32"/>
          <w:szCs w:val="32"/>
          <w:rtl/>
        </w:rPr>
        <w:t>بحيث</w:t>
      </w:r>
      <w:r w:rsidRPr="00874492">
        <w:rPr>
          <w:rFonts w:ascii="Poor Richard" w:hAnsi="Poor Richard" w:cs="Traditional Arabic" w:hint="cs"/>
          <w:sz w:val="32"/>
          <w:szCs w:val="32"/>
          <w:rtl/>
        </w:rPr>
        <w:t xml:space="preserve"> يتوهم تعذر أو  صعوبة </w:t>
      </w:r>
      <w:bookmarkEnd w:id="49"/>
      <w:r w:rsidRPr="00874492">
        <w:rPr>
          <w:rFonts w:ascii="Poor Richard" w:hAnsi="Poor Richard" w:cs="Traditional Arabic" w:hint="cs"/>
          <w:sz w:val="32"/>
          <w:szCs w:val="32"/>
          <w:rtl/>
        </w:rPr>
        <w:t xml:space="preserve">الاستقامة عليه، وذلك بأمرين، الأول، توهم أن الثبات على الاستقامة، وعدم الرجوع إلى الذنب شرط لتقوى الله، مع استشعار أن ذلك أمر ميؤوس منه، لأنه يتنافى مع الطبيعة البشرية، وعلاجه التعلم، بمعرفة أن الرجل التقي، المقرب عند الله، قد يخطئ ويتوب، ولا يضره ذلك في استقامته شيئا، ولذلك قال الله تعالى ((إن الله يحب التوابين)) ولفظ التوابين صيغة تدل على التكرار، كما يقال قطع بتشديد الطاء للدلالة على تكرار القطع وكثرته، ولا تتكرر </w:t>
      </w:r>
      <w:r w:rsidRPr="00874492">
        <w:rPr>
          <w:rFonts w:ascii="Poor Richard" w:hAnsi="Poor Richard" w:cs="Traditional Arabic" w:hint="cs"/>
          <w:sz w:val="32"/>
          <w:szCs w:val="32"/>
          <w:rtl/>
        </w:rPr>
        <w:lastRenderedPageBreak/>
        <w:t>التوبة إلا من تكرر الذنب، وفي الترمذي وحسنه الألباني ((</w:t>
      </w:r>
      <w:r w:rsidRPr="00874492">
        <w:rPr>
          <w:rFonts w:ascii="Poor Richard" w:hAnsi="Poor Richard" w:cs="Traditional Arabic"/>
          <w:sz w:val="32"/>
          <w:szCs w:val="32"/>
          <w:rtl/>
        </w:rPr>
        <w:t xml:space="preserve">كل </w:t>
      </w:r>
      <w:r w:rsidRPr="00874492">
        <w:rPr>
          <w:rFonts w:ascii="Poor Richard" w:hAnsi="Poor Richard" w:cs="Traditional Arabic" w:hint="cs"/>
          <w:sz w:val="32"/>
          <w:szCs w:val="32"/>
          <w:rtl/>
        </w:rPr>
        <w:t>بني</w:t>
      </w:r>
      <w:r w:rsidRPr="00874492">
        <w:rPr>
          <w:rFonts w:ascii="Poor Richard" w:hAnsi="Poor Richard" w:cs="Traditional Arabic"/>
          <w:sz w:val="32"/>
          <w:szCs w:val="32"/>
          <w:rtl/>
        </w:rPr>
        <w:t xml:space="preserve"> آدم خطاء وخير الخطائين التوابون</w:t>
      </w:r>
      <w:r w:rsidRPr="00874492">
        <w:rPr>
          <w:rFonts w:ascii="Poor Richard" w:hAnsi="Poor Richard" w:cs="Traditional Arabic" w:hint="cs"/>
          <w:sz w:val="32"/>
          <w:szCs w:val="32"/>
          <w:rtl/>
        </w:rPr>
        <w:t xml:space="preserve">)). </w:t>
      </w:r>
    </w:p>
    <w:p w:rsidR="007C24A6" w:rsidRPr="007C24A6" w:rsidRDefault="007C24A6" w:rsidP="007C24A6">
      <w:pPr>
        <w:pStyle w:val="2"/>
        <w:rPr>
          <w:rStyle w:val="a5"/>
          <w:b/>
          <w:bCs/>
          <w:rtl/>
        </w:rPr>
      </w:pPr>
      <w:r w:rsidRPr="007C24A6">
        <w:rPr>
          <w:rStyle w:val="a5"/>
          <w:rFonts w:hint="cs"/>
          <w:b/>
          <w:bCs/>
          <w:rtl/>
        </w:rPr>
        <w:t xml:space="preserve">       </w:t>
      </w:r>
      <w:bookmarkStart w:id="50" w:name="_Toc39157890"/>
      <w:bookmarkStart w:id="51" w:name="_Toc78929478"/>
      <w:r w:rsidRPr="007C24A6">
        <w:rPr>
          <w:rStyle w:val="a5"/>
          <w:rFonts w:hint="cs"/>
          <w:b/>
          <w:bCs/>
          <w:rtl/>
        </w:rPr>
        <w:t>عدم التمييز بين الصغائر والكبائر:</w:t>
      </w:r>
      <w:bookmarkEnd w:id="50"/>
      <w:bookmarkEnd w:id="51"/>
    </w:p>
    <w:p w:rsidR="007C24A6" w:rsidRPr="00257703"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الأمر الثاني من التشدد الناشء عنه توهم صعوبة الالتزام ومشقته، </w:t>
      </w:r>
      <w:r w:rsidRPr="00257703">
        <w:rPr>
          <w:rFonts w:ascii="Poor Richard" w:hAnsi="Poor Richard" w:cs="Traditional Arabic" w:hint="cs"/>
          <w:sz w:val="32"/>
          <w:szCs w:val="32"/>
          <w:rtl/>
        </w:rPr>
        <w:t xml:space="preserve">عدم </w:t>
      </w:r>
      <w:r>
        <w:rPr>
          <w:rFonts w:ascii="Poor Richard" w:hAnsi="Poor Richard" w:cs="Traditional Arabic" w:hint="cs"/>
          <w:sz w:val="32"/>
          <w:szCs w:val="32"/>
          <w:rtl/>
        </w:rPr>
        <w:t xml:space="preserve">إدراك </w:t>
      </w:r>
      <w:r w:rsidRPr="00257703">
        <w:rPr>
          <w:rFonts w:ascii="Poor Richard" w:hAnsi="Poor Richard" w:cs="Traditional Arabic" w:hint="cs"/>
          <w:sz w:val="32"/>
          <w:szCs w:val="32"/>
          <w:rtl/>
        </w:rPr>
        <w:t xml:space="preserve">أن الذنوب تنقسم إلى </w:t>
      </w:r>
      <w:r>
        <w:rPr>
          <w:rFonts w:ascii="Poor Richard" w:hAnsi="Poor Richard" w:cs="Traditional Arabic" w:hint="cs"/>
          <w:sz w:val="32"/>
          <w:szCs w:val="32"/>
          <w:rtl/>
        </w:rPr>
        <w:t xml:space="preserve">نوعين، </w:t>
      </w:r>
      <w:r w:rsidRPr="00257703">
        <w:rPr>
          <w:rFonts w:ascii="Poor Richard" w:hAnsi="Poor Richard" w:cs="Traditional Arabic" w:hint="cs"/>
          <w:sz w:val="32"/>
          <w:szCs w:val="32"/>
          <w:rtl/>
        </w:rPr>
        <w:t>صغائر وك</w:t>
      </w:r>
      <w:r>
        <w:rPr>
          <w:rFonts w:ascii="Poor Richard" w:hAnsi="Poor Richard" w:cs="Traditional Arabic" w:hint="cs"/>
          <w:sz w:val="32"/>
          <w:szCs w:val="32"/>
          <w:rtl/>
        </w:rPr>
        <w:t xml:space="preserve">بائر، </w:t>
      </w:r>
      <w:r w:rsidRPr="00257703">
        <w:rPr>
          <w:rFonts w:ascii="Poor Richard" w:hAnsi="Poor Richard" w:cs="Traditional Arabic" w:hint="cs"/>
          <w:sz w:val="32"/>
          <w:szCs w:val="32"/>
          <w:rtl/>
        </w:rPr>
        <w:t>وأ</w:t>
      </w:r>
      <w:r>
        <w:rPr>
          <w:rFonts w:ascii="Poor Richard" w:hAnsi="Poor Richard" w:cs="Traditional Arabic" w:hint="cs"/>
          <w:sz w:val="32"/>
          <w:szCs w:val="32"/>
          <w:rtl/>
        </w:rPr>
        <w:t xml:space="preserve">ن الصغائر تغفر بمجرد اجتناب الكبائر، ولا يعد ارتكابها فسقا وخروجا عن طريق الاستقامة، ولا تحتاج إلى توبة أصلا، إلا إذا اقترن بها موجب من موجبات انقلابها إلى كبيرة، كما يأتي، </w:t>
      </w:r>
      <w:r w:rsidRPr="00257703">
        <w:rPr>
          <w:rFonts w:ascii="Poor Richard" w:hAnsi="Poor Richard" w:cs="Traditional Arabic"/>
          <w:sz w:val="32"/>
          <w:szCs w:val="32"/>
          <w:rtl/>
        </w:rPr>
        <w:t xml:space="preserve">قال </w:t>
      </w:r>
      <w:r>
        <w:rPr>
          <w:rFonts w:ascii="Poor Richard" w:hAnsi="Poor Richard" w:cs="Traditional Arabic" w:hint="cs"/>
          <w:sz w:val="32"/>
          <w:szCs w:val="32"/>
          <w:rtl/>
        </w:rPr>
        <w:t xml:space="preserve">الله </w:t>
      </w:r>
      <w:r>
        <w:rPr>
          <w:rFonts w:ascii="Poor Richard" w:hAnsi="Poor Richard" w:cs="Traditional Arabic"/>
          <w:sz w:val="32"/>
          <w:szCs w:val="32"/>
          <w:rtl/>
        </w:rPr>
        <w:t>تعالى</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إن تجتنبوا كبائر ما تنهون عنه نكفر عنكم سيئاتكم </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sz w:val="32"/>
          <w:szCs w:val="32"/>
          <w:rtl/>
        </w:rPr>
        <w:t>وقال تعالى</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ويجزي الذين أحسنوا بالحسنى </w:t>
      </w:r>
      <w:r w:rsidRPr="00257703">
        <w:rPr>
          <w:rFonts w:ascii="Poor Richard" w:hAnsi="Poor Richard" w:cs="Traditional Arabic"/>
          <w:sz w:val="32"/>
          <w:szCs w:val="32"/>
          <w:rtl/>
        </w:rPr>
        <w:t>الذين يجتنبون كبائر الإثم والفواحش إلا اللمم</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وفي </w:t>
      </w:r>
      <w:r w:rsidRPr="00257703">
        <w:rPr>
          <w:rFonts w:ascii="Poor Richard" w:hAnsi="Poor Richard" w:cs="Traditional Arabic" w:hint="cs"/>
          <w:sz w:val="32"/>
          <w:szCs w:val="32"/>
          <w:rtl/>
        </w:rPr>
        <w:t>مسلم</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الصلوات الخمس والجمع</w:t>
      </w:r>
      <w:r w:rsidRPr="00257703">
        <w:rPr>
          <w:rFonts w:ascii="Poor Richard" w:hAnsi="Poor Richard" w:cs="Traditional Arabic" w:hint="cs"/>
          <w:sz w:val="32"/>
          <w:szCs w:val="32"/>
          <w:rtl/>
        </w:rPr>
        <w:t>ة</w:t>
      </w:r>
      <w:r w:rsidRPr="00257703">
        <w:rPr>
          <w:rFonts w:ascii="Poor Richard" w:hAnsi="Poor Richard" w:cs="Traditional Arabic"/>
          <w:sz w:val="32"/>
          <w:szCs w:val="32"/>
          <w:rtl/>
        </w:rPr>
        <w:t xml:space="preserve"> إلى الجمعة </w:t>
      </w:r>
      <w:r>
        <w:rPr>
          <w:rFonts w:ascii="Poor Richard" w:hAnsi="Poor Richard" w:cs="Traditional Arabic" w:hint="cs"/>
          <w:sz w:val="32"/>
          <w:szCs w:val="32"/>
          <w:rtl/>
        </w:rPr>
        <w:t>ورمضان إلى رمضا</w:t>
      </w:r>
      <w:r w:rsidRPr="00257703">
        <w:rPr>
          <w:rFonts w:ascii="Poor Richard" w:hAnsi="Poor Richard" w:cs="Traditional Arabic" w:hint="cs"/>
          <w:sz w:val="32"/>
          <w:szCs w:val="32"/>
          <w:rtl/>
        </w:rPr>
        <w:t xml:space="preserve"> مكفرات لما </w:t>
      </w:r>
      <w:r>
        <w:rPr>
          <w:rFonts w:ascii="Poor Richard" w:hAnsi="Poor Richard" w:cs="Traditional Arabic"/>
          <w:sz w:val="32"/>
          <w:szCs w:val="32"/>
          <w:rtl/>
        </w:rPr>
        <w:t>بينهن إن اجتنبت الكبائر</w:t>
      </w:r>
      <w:r>
        <w:rPr>
          <w:rFonts w:ascii="Poor Richard" w:hAnsi="Poor Richard" w:cs="Traditional Arabic" w:hint="cs"/>
          <w:sz w:val="32"/>
          <w:szCs w:val="32"/>
          <w:rtl/>
        </w:rPr>
        <w:t>))، و</w:t>
      </w:r>
      <w:r w:rsidRPr="00257703">
        <w:rPr>
          <w:rFonts w:ascii="Poor Richard" w:hAnsi="Poor Richard" w:cs="Traditional Arabic" w:hint="cs"/>
          <w:sz w:val="32"/>
          <w:szCs w:val="32"/>
          <w:rtl/>
        </w:rPr>
        <w:t xml:space="preserve">الكبيرة </w:t>
      </w:r>
      <w:r>
        <w:rPr>
          <w:rFonts w:ascii="Poor Richard" w:hAnsi="Poor Richard" w:cs="Traditional Arabic" w:hint="cs"/>
          <w:sz w:val="32"/>
          <w:szCs w:val="32"/>
          <w:rtl/>
        </w:rPr>
        <w:t>كل ذنب ختم له بلعنة أو غضب أو عذاب</w:t>
      </w:r>
      <w:r w:rsidRPr="00257703">
        <w:rPr>
          <w:rFonts w:ascii="Poor Richard" w:hAnsi="Poor Richard" w:cs="Traditional Arabic" w:hint="cs"/>
          <w:sz w:val="32"/>
          <w:szCs w:val="32"/>
          <w:rtl/>
        </w:rPr>
        <w:t xml:space="preserve">، لأن الصغيرة في ذاتها </w:t>
      </w:r>
      <w:r>
        <w:rPr>
          <w:rFonts w:ascii="Poor Richard" w:hAnsi="Poor Richard" w:cs="Traditional Arabic" w:hint="cs"/>
          <w:sz w:val="32"/>
          <w:szCs w:val="32"/>
          <w:rtl/>
        </w:rPr>
        <w:t>مغفورة، وقيل هي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كل </w:t>
      </w:r>
      <w:r>
        <w:rPr>
          <w:rFonts w:ascii="Poor Richard" w:hAnsi="Poor Richard" w:cs="Traditional Arabic" w:hint="cs"/>
          <w:sz w:val="32"/>
          <w:szCs w:val="32"/>
          <w:rtl/>
        </w:rPr>
        <w:t>ذنب</w:t>
      </w:r>
      <w:r>
        <w:rPr>
          <w:rFonts w:ascii="Poor Richard" w:hAnsi="Poor Richard" w:cs="Traditional Arabic"/>
          <w:sz w:val="32"/>
          <w:szCs w:val="32"/>
          <w:rtl/>
        </w:rPr>
        <w:t xml:space="preserve"> أوجب عليه الحد في الدنيا</w:t>
      </w:r>
      <w:r>
        <w:rPr>
          <w:rFonts w:ascii="Poor Richard" w:hAnsi="Poor Richard" w:cs="Traditional Arabic" w:hint="cs"/>
          <w:sz w:val="32"/>
          <w:szCs w:val="32"/>
          <w:rtl/>
        </w:rPr>
        <w:t>، وقيل</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إن هي مقدمات الكبائر</w:t>
      </w:r>
      <w:r w:rsidRPr="00257703">
        <w:rPr>
          <w:rFonts w:ascii="Poor Richard" w:hAnsi="Poor Richard" w:cs="Traditional Arabic" w:hint="cs"/>
          <w:sz w:val="32"/>
          <w:szCs w:val="32"/>
          <w:rtl/>
        </w:rPr>
        <w:t>، مثل النظر</w:t>
      </w:r>
      <w:r>
        <w:rPr>
          <w:rFonts w:ascii="Poor Richard" w:hAnsi="Poor Richard" w:cs="Traditional Arabic" w:hint="cs"/>
          <w:sz w:val="32"/>
          <w:szCs w:val="32"/>
          <w:rtl/>
        </w:rPr>
        <w:t>ة واللمسة والقبلة بالنسبة للزنا</w:t>
      </w:r>
      <w:r w:rsidRPr="00257703">
        <w:rPr>
          <w:rFonts w:ascii="Poor Richard" w:hAnsi="Poor Richard" w:cs="Traditional Arabic" w:hint="cs"/>
          <w:sz w:val="32"/>
          <w:szCs w:val="32"/>
          <w:rtl/>
        </w:rPr>
        <w:t>، ودخول الحر</w:t>
      </w:r>
      <w:r>
        <w:rPr>
          <w:rFonts w:ascii="Poor Richard" w:hAnsi="Poor Richard" w:cs="Traditional Arabic" w:hint="cs"/>
          <w:sz w:val="32"/>
          <w:szCs w:val="32"/>
          <w:rtl/>
        </w:rPr>
        <w:t>ز بغير إذن صاحبه بالنسبة للسرقة</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لما </w:t>
      </w:r>
      <w:r w:rsidRPr="00257703">
        <w:rPr>
          <w:rFonts w:ascii="Poor Richard" w:hAnsi="Poor Richard" w:cs="Traditional Arabic"/>
          <w:sz w:val="32"/>
          <w:szCs w:val="32"/>
          <w:rtl/>
        </w:rPr>
        <w:t xml:space="preserve">في </w:t>
      </w:r>
      <w:r>
        <w:rPr>
          <w:rFonts w:ascii="Poor Richard" w:hAnsi="Poor Richard" w:cs="Traditional Arabic" w:hint="cs"/>
          <w:sz w:val="32"/>
          <w:szCs w:val="32"/>
          <w:rtl/>
        </w:rPr>
        <w:t>مسلم عن ابن مسعود</w:t>
      </w:r>
      <w:r w:rsidRPr="00257703">
        <w:rPr>
          <w:rFonts w:ascii="Poor Richard" w:hAnsi="Poor Richard" w:cs="Traditional Arabic"/>
          <w:sz w:val="32"/>
          <w:szCs w:val="32"/>
          <w:rtl/>
        </w:rPr>
        <w:t xml:space="preserve"> </w:t>
      </w:r>
      <w:r w:rsidRPr="00073DAD">
        <w:rPr>
          <w:rFonts w:ascii="Poor Richard" w:hAnsi="Poor Richard" w:cs="Traditional Arabic"/>
          <w:sz w:val="32"/>
          <w:szCs w:val="32"/>
          <w:rtl/>
        </w:rPr>
        <w:t>جاء رجل إلى النبي  صلى الله عليه وسلم  فقال</w:t>
      </w:r>
      <w:r>
        <w:rPr>
          <w:rFonts w:ascii="Poor Richard" w:hAnsi="Poor Richard" w:cs="Traditional Arabic" w:hint="cs"/>
          <w:sz w:val="32"/>
          <w:szCs w:val="32"/>
          <w:rtl/>
        </w:rPr>
        <w:t xml:space="preserve"> ((</w:t>
      </w:r>
      <w:r w:rsidRPr="00073DAD">
        <w:rPr>
          <w:rFonts w:ascii="Poor Richard" w:hAnsi="Poor Richard" w:cs="Traditional Arabic"/>
          <w:sz w:val="32"/>
          <w:szCs w:val="32"/>
          <w:rtl/>
        </w:rPr>
        <w:t>يا رسول الله إني عالجت امرأة في أقصى المدينة</w:t>
      </w:r>
      <w:r>
        <w:rPr>
          <w:rFonts w:ascii="Poor Richard" w:hAnsi="Poor Richard" w:cs="Traditional Arabic" w:hint="cs"/>
          <w:sz w:val="32"/>
          <w:szCs w:val="32"/>
          <w:rtl/>
        </w:rPr>
        <w:t>،</w:t>
      </w:r>
      <w:r w:rsidRPr="00073DAD">
        <w:rPr>
          <w:rFonts w:ascii="Poor Richard" w:hAnsi="Poor Richard" w:cs="Traditional Arabic"/>
          <w:sz w:val="32"/>
          <w:szCs w:val="32"/>
          <w:rtl/>
        </w:rPr>
        <w:t xml:space="preserve"> وإني أصبت منها ما دون أن أمسها</w:t>
      </w:r>
      <w:r>
        <w:rPr>
          <w:rFonts w:ascii="Poor Richard" w:hAnsi="Poor Richard" w:cs="Traditional Arabic" w:hint="cs"/>
          <w:sz w:val="32"/>
          <w:szCs w:val="32"/>
          <w:rtl/>
        </w:rPr>
        <w:t>،</w:t>
      </w:r>
      <w:r w:rsidRPr="00073DAD">
        <w:rPr>
          <w:rFonts w:ascii="Poor Richard" w:hAnsi="Poor Richard" w:cs="Traditional Arabic"/>
          <w:sz w:val="32"/>
          <w:szCs w:val="32"/>
          <w:rtl/>
        </w:rPr>
        <w:t xml:space="preserve"> فأنا هذا فاقض في ما شئت</w:t>
      </w:r>
      <w:r>
        <w:rPr>
          <w:rFonts w:ascii="Poor Richard" w:hAnsi="Poor Richard" w:cs="Traditional Arabic" w:hint="cs"/>
          <w:sz w:val="32"/>
          <w:szCs w:val="32"/>
          <w:rtl/>
        </w:rPr>
        <w:t>،</w:t>
      </w:r>
      <w:r w:rsidRPr="00073DAD">
        <w:rPr>
          <w:rFonts w:ascii="Poor Richard" w:hAnsi="Poor Richard" w:cs="Traditional Arabic"/>
          <w:sz w:val="32"/>
          <w:szCs w:val="32"/>
          <w:rtl/>
        </w:rPr>
        <w:t xml:space="preserve"> فقال له عمر لقد سترك الله لو سترت نفسك</w:t>
      </w:r>
      <w:r>
        <w:rPr>
          <w:rFonts w:ascii="Poor Richard" w:hAnsi="Poor Richard" w:cs="Traditional Arabic" w:hint="cs"/>
          <w:sz w:val="32"/>
          <w:szCs w:val="32"/>
          <w:rtl/>
        </w:rPr>
        <w:t>،</w:t>
      </w:r>
      <w:r w:rsidRPr="00073DAD">
        <w:rPr>
          <w:rFonts w:ascii="Poor Richard" w:hAnsi="Poor Richard" w:cs="Traditional Arabic"/>
          <w:sz w:val="32"/>
          <w:szCs w:val="32"/>
          <w:rtl/>
        </w:rPr>
        <w:t xml:space="preserve"> قال فلم يرد النبي  صلى الله عليه وسلم</w:t>
      </w:r>
      <w:r>
        <w:rPr>
          <w:rFonts w:ascii="Poor Richard" w:hAnsi="Poor Richard" w:cs="Traditional Arabic"/>
          <w:sz w:val="32"/>
          <w:szCs w:val="32"/>
          <w:rtl/>
        </w:rPr>
        <w:t xml:space="preserve"> شيئا</w:t>
      </w:r>
      <w:r>
        <w:rPr>
          <w:rFonts w:ascii="Poor Richard" w:hAnsi="Poor Richard" w:cs="Traditional Arabic" w:hint="cs"/>
          <w:sz w:val="32"/>
          <w:szCs w:val="32"/>
          <w:rtl/>
        </w:rPr>
        <w:t xml:space="preserve">، </w:t>
      </w:r>
      <w:r w:rsidRPr="00073DAD">
        <w:rPr>
          <w:rFonts w:ascii="Poor Richard" w:hAnsi="Poor Richard" w:cs="Traditional Arabic"/>
          <w:sz w:val="32"/>
          <w:szCs w:val="32"/>
          <w:rtl/>
        </w:rPr>
        <w:t>فقام الرجل فانطلق</w:t>
      </w:r>
      <w:r>
        <w:rPr>
          <w:rFonts w:ascii="Poor Richard" w:hAnsi="Poor Richard" w:cs="Traditional Arabic" w:hint="cs"/>
          <w:sz w:val="32"/>
          <w:szCs w:val="32"/>
          <w:rtl/>
        </w:rPr>
        <w:t>،</w:t>
      </w:r>
      <w:r>
        <w:rPr>
          <w:rFonts w:ascii="Poor Richard" w:hAnsi="Poor Richard" w:cs="Traditional Arabic"/>
          <w:sz w:val="32"/>
          <w:szCs w:val="32"/>
          <w:rtl/>
        </w:rPr>
        <w:t xml:space="preserve"> فأتبعه النبي صلى الله عليه وسلم  رجلا دعاه</w:t>
      </w:r>
      <w:r>
        <w:rPr>
          <w:rFonts w:ascii="Poor Richard" w:hAnsi="Poor Richard" w:cs="Traditional Arabic" w:hint="cs"/>
          <w:sz w:val="32"/>
          <w:szCs w:val="32"/>
          <w:rtl/>
        </w:rPr>
        <w:t xml:space="preserve">، </w:t>
      </w:r>
      <w:r w:rsidRPr="00073DAD">
        <w:rPr>
          <w:rFonts w:ascii="Poor Richard" w:hAnsi="Poor Richard" w:cs="Traditional Arabic"/>
          <w:sz w:val="32"/>
          <w:szCs w:val="32"/>
          <w:rtl/>
        </w:rPr>
        <w:t xml:space="preserve">وتلا عليه هذه الآية </w:t>
      </w:r>
      <w:r w:rsidRPr="00073DAD">
        <w:rPr>
          <w:rFonts w:ascii="Poor Richard" w:hAnsi="Poor Richard" w:cs="Traditional Arabic" w:hint="cs"/>
          <w:sz w:val="32"/>
          <w:szCs w:val="32"/>
          <w:rtl/>
        </w:rPr>
        <w:t>((</w:t>
      </w:r>
      <w:r w:rsidRPr="00073DAD">
        <w:rPr>
          <w:rFonts w:ascii="Poor Richard" w:hAnsi="Poor Richard" w:cs="Traditional Arabic"/>
          <w:sz w:val="32"/>
          <w:szCs w:val="32"/>
          <w:rtl/>
        </w:rPr>
        <w:t>وأقم الصلاة طرفي النهار وزلفا من الليل إن الحسنات يذهبن السيئات ذلك ذكرى للذاكرين</w:t>
      </w:r>
      <w:r w:rsidRPr="00073DAD">
        <w:rPr>
          <w:rFonts w:ascii="Poor Richard" w:hAnsi="Poor Richard" w:cs="Traditional Arabic" w:hint="cs"/>
          <w:sz w:val="32"/>
          <w:szCs w:val="32"/>
          <w:rtl/>
        </w:rPr>
        <w:t>))</w:t>
      </w:r>
      <w:r w:rsidRPr="00073DAD">
        <w:rPr>
          <w:rFonts w:ascii="Poor Richard" w:hAnsi="Poor Richard" w:cs="Traditional Arabic"/>
          <w:sz w:val="32"/>
          <w:szCs w:val="32"/>
          <w:rtl/>
        </w:rPr>
        <w:t xml:space="preserve"> فقال رجل من القوم</w:t>
      </w:r>
      <w:r>
        <w:rPr>
          <w:rFonts w:ascii="Poor Richard" w:hAnsi="Poor Richard" w:cs="Traditional Arabic" w:hint="cs"/>
          <w:sz w:val="32"/>
          <w:szCs w:val="32"/>
          <w:rtl/>
        </w:rPr>
        <w:t>:</w:t>
      </w:r>
      <w:r w:rsidRPr="00073DAD">
        <w:rPr>
          <w:rFonts w:ascii="Poor Richard" w:hAnsi="Poor Richard" w:cs="Traditional Arabic"/>
          <w:sz w:val="32"/>
          <w:szCs w:val="32"/>
          <w:rtl/>
        </w:rPr>
        <w:t xml:space="preserve"> يا نبي الله هذا له خاصة</w:t>
      </w:r>
      <w:r w:rsidRPr="00073DAD">
        <w:rPr>
          <w:rFonts w:ascii="Poor Richard" w:hAnsi="Poor Richard" w:cs="Traditional Arabic" w:hint="cs"/>
          <w:sz w:val="32"/>
          <w:szCs w:val="32"/>
          <w:rtl/>
        </w:rPr>
        <w:t>؟</w:t>
      </w:r>
      <w:r w:rsidRPr="00073DAD">
        <w:rPr>
          <w:rFonts w:ascii="Poor Richard" w:hAnsi="Poor Richard" w:cs="Traditional Arabic"/>
          <w:sz w:val="32"/>
          <w:szCs w:val="32"/>
          <w:rtl/>
        </w:rPr>
        <w:t xml:space="preserve"> قال بل للناس كافة.</w:t>
      </w:r>
    </w:p>
    <w:p w:rsidR="007C24A6" w:rsidRDefault="007C24A6" w:rsidP="007C24A6">
      <w:pPr>
        <w:jc w:val="both"/>
        <w:rPr>
          <w:rFonts w:ascii="Traditional Arabic" w:cs="Traditional Arabic"/>
          <w:color w:val="000000"/>
          <w:sz w:val="32"/>
          <w:szCs w:val="32"/>
          <w:rtl/>
        </w:rPr>
      </w:pPr>
      <w:r w:rsidRPr="00257703">
        <w:rPr>
          <w:rFonts w:ascii="Poor Richard" w:hAnsi="Poor Richard" w:cs="Traditional Arabic" w:hint="cs"/>
          <w:sz w:val="32"/>
          <w:szCs w:val="32"/>
          <w:rtl/>
        </w:rPr>
        <w:lastRenderedPageBreak/>
        <w:t xml:space="preserve">       </w:t>
      </w:r>
      <w:bookmarkStart w:id="52" w:name="_Toc435907059"/>
      <w:r w:rsidRPr="00857E60">
        <w:rPr>
          <w:rFonts w:ascii="Poor Richard" w:hAnsi="Poor Richard" w:cs="Traditional Arabic" w:hint="cs"/>
          <w:b/>
          <w:bCs/>
          <w:sz w:val="32"/>
          <w:szCs w:val="32"/>
          <w:rtl/>
        </w:rPr>
        <w:t xml:space="preserve">وتتحول </w:t>
      </w:r>
      <w:r w:rsidRPr="00857E60">
        <w:rPr>
          <w:rFonts w:ascii="Poor Richard" w:hAnsi="Poor Richard" w:cs="Traditional Arabic"/>
          <w:b/>
          <w:bCs/>
          <w:sz w:val="32"/>
          <w:szCs w:val="32"/>
          <w:rtl/>
        </w:rPr>
        <w:t xml:space="preserve">الصغيرة </w:t>
      </w:r>
      <w:r w:rsidRPr="00857E60">
        <w:rPr>
          <w:rFonts w:ascii="Poor Richard" w:hAnsi="Poor Richard" w:cs="Traditional Arabic" w:hint="cs"/>
          <w:b/>
          <w:bCs/>
          <w:sz w:val="32"/>
          <w:szCs w:val="32"/>
          <w:rtl/>
        </w:rPr>
        <w:t xml:space="preserve">إلى </w:t>
      </w:r>
      <w:r w:rsidRPr="00857E60">
        <w:rPr>
          <w:rFonts w:ascii="Poor Richard" w:hAnsi="Poor Richard" w:cs="Traditional Arabic"/>
          <w:b/>
          <w:bCs/>
          <w:sz w:val="32"/>
          <w:szCs w:val="32"/>
          <w:rtl/>
        </w:rPr>
        <w:t>كب</w:t>
      </w:r>
      <w:r w:rsidRPr="00857E60">
        <w:rPr>
          <w:rFonts w:ascii="Poor Richard" w:hAnsi="Poor Richard" w:cs="Traditional Arabic" w:hint="cs"/>
          <w:b/>
          <w:bCs/>
          <w:sz w:val="32"/>
          <w:szCs w:val="32"/>
          <w:rtl/>
        </w:rPr>
        <w:t>ي</w:t>
      </w:r>
      <w:r w:rsidRPr="00857E60">
        <w:rPr>
          <w:rFonts w:ascii="Poor Richard" w:hAnsi="Poor Richard" w:cs="Traditional Arabic"/>
          <w:b/>
          <w:bCs/>
          <w:sz w:val="32"/>
          <w:szCs w:val="32"/>
          <w:rtl/>
        </w:rPr>
        <w:t>ر</w:t>
      </w:r>
      <w:r w:rsidRPr="00857E60">
        <w:rPr>
          <w:rFonts w:ascii="Poor Richard" w:hAnsi="Poor Richard" w:cs="Traditional Arabic" w:hint="cs"/>
          <w:b/>
          <w:bCs/>
          <w:sz w:val="32"/>
          <w:szCs w:val="32"/>
          <w:rtl/>
        </w:rPr>
        <w:t>ة</w:t>
      </w:r>
      <w:bookmarkEnd w:id="52"/>
      <w:r w:rsidRPr="00857E60">
        <w:rPr>
          <w:rFonts w:ascii="Poor Richard" w:hAnsi="Poor Richard" w:cs="Traditional Arabic" w:hint="cs"/>
          <w:b/>
          <w:bCs/>
          <w:sz w:val="32"/>
          <w:szCs w:val="32"/>
          <w:rtl/>
        </w:rPr>
        <w:t xml:space="preserve"> </w:t>
      </w:r>
      <w:r>
        <w:rPr>
          <w:rFonts w:ascii="Poor Richard" w:hAnsi="Poor Richard" w:cs="Traditional Arabic" w:hint="cs"/>
          <w:sz w:val="32"/>
          <w:szCs w:val="32"/>
          <w:rtl/>
        </w:rPr>
        <w:t>ب</w:t>
      </w:r>
      <w:r w:rsidRPr="00257703">
        <w:rPr>
          <w:rFonts w:ascii="Poor Richard" w:hAnsi="Poor Richard" w:cs="Traditional Arabic" w:hint="cs"/>
          <w:sz w:val="32"/>
          <w:szCs w:val="32"/>
          <w:rtl/>
        </w:rPr>
        <w:t>أربعة</w:t>
      </w:r>
      <w:r>
        <w:rPr>
          <w:rFonts w:ascii="Poor Richard" w:hAnsi="Poor Richard" w:cs="Traditional Arabic" w:hint="cs"/>
          <w:sz w:val="32"/>
          <w:szCs w:val="32"/>
          <w:rtl/>
        </w:rPr>
        <w:t xml:space="preserve"> أمور، لاقتران الوعيد بها، وهي</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الإصرار عليها</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والمجاهرة بها، </w:t>
      </w:r>
      <w:r w:rsidRPr="00257703">
        <w:rPr>
          <w:rFonts w:ascii="Poor Richard" w:hAnsi="Poor Richard" w:cs="Traditional Arabic" w:hint="cs"/>
          <w:sz w:val="32"/>
          <w:szCs w:val="32"/>
          <w:rtl/>
        </w:rPr>
        <w:t>واستص</w:t>
      </w:r>
      <w:r>
        <w:rPr>
          <w:rFonts w:ascii="Poor Richard" w:hAnsi="Poor Richard" w:cs="Traditional Arabic" w:hint="cs"/>
          <w:sz w:val="32"/>
          <w:szCs w:val="32"/>
          <w:rtl/>
        </w:rPr>
        <w:t xml:space="preserve">غارها، والفرح </w:t>
      </w:r>
      <w:r w:rsidRPr="00257703">
        <w:rPr>
          <w:rFonts w:ascii="Poor Richard" w:hAnsi="Poor Richard" w:cs="Traditional Arabic"/>
          <w:sz w:val="32"/>
          <w:szCs w:val="32"/>
          <w:rtl/>
        </w:rPr>
        <w:t>والتبجح</w:t>
      </w:r>
      <w:r w:rsidRPr="00257703">
        <w:rPr>
          <w:rFonts w:ascii="Poor Richard" w:hAnsi="Poor Richard" w:cs="Traditional Arabic" w:hint="cs"/>
          <w:sz w:val="32"/>
          <w:szCs w:val="32"/>
          <w:rtl/>
        </w:rPr>
        <w:t xml:space="preserve"> بها</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ك</w:t>
      </w:r>
      <w:r w:rsidRPr="00257703">
        <w:rPr>
          <w:rFonts w:ascii="Poor Richard" w:hAnsi="Poor Richard" w:cs="Traditional Arabic" w:hint="cs"/>
          <w:sz w:val="32"/>
          <w:szCs w:val="32"/>
          <w:rtl/>
        </w:rPr>
        <w:t>أن</w:t>
      </w:r>
      <w:r w:rsidRPr="00257703">
        <w:rPr>
          <w:rFonts w:ascii="Poor Richard" w:hAnsi="Poor Richard" w:cs="Traditional Arabic"/>
          <w:sz w:val="32"/>
          <w:szCs w:val="32"/>
          <w:rtl/>
        </w:rPr>
        <w:t xml:space="preserve"> يقول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أما رأيتني كيف </w:t>
      </w:r>
      <w:r>
        <w:rPr>
          <w:rFonts w:ascii="Poor Richard" w:hAnsi="Poor Richard" w:cs="Traditional Arabic" w:hint="cs"/>
          <w:sz w:val="32"/>
          <w:szCs w:val="32"/>
          <w:rtl/>
        </w:rPr>
        <w:t>فعلت كذا وكذا، أما الإصرار فلما في المسند وحسنه الألباني ((</w:t>
      </w:r>
      <w:r w:rsidRPr="001561CF">
        <w:rPr>
          <w:rFonts w:ascii="Poor Richard" w:hAnsi="Poor Richard" w:cs="Traditional Arabic"/>
          <w:sz w:val="32"/>
          <w:szCs w:val="32"/>
          <w:rtl/>
        </w:rPr>
        <w:t>ويل للمصرين الذين يصرون على ما فعلوا وهم يعلمون.</w:t>
      </w:r>
      <w:r>
        <w:rPr>
          <w:rFonts w:ascii="Poor Richard" w:hAnsi="Poor Richard" w:cs="Traditional Arabic" w:hint="cs"/>
          <w:sz w:val="32"/>
          <w:szCs w:val="32"/>
          <w:rtl/>
        </w:rPr>
        <w:t xml:space="preserve">)) </w:t>
      </w:r>
      <w:r>
        <w:rPr>
          <w:rFonts w:ascii="Traditional Arabic" w:cs="Traditional Arabic" w:hint="cs"/>
          <w:color w:val="000000"/>
          <w:sz w:val="32"/>
          <w:szCs w:val="32"/>
          <w:rtl/>
        </w:rPr>
        <w:t xml:space="preserve">وللعلماء في تعريف الإصرار أقوال، منها أنه تأخير التوبة، ومنها أنه تكرار الذنب نفسه، وقيل هو الإكثار من الذنوب عموما، </w:t>
      </w:r>
      <w:r>
        <w:rPr>
          <w:rFonts w:cs="Traditional Arabic" w:hint="cs"/>
          <w:sz w:val="32"/>
          <w:szCs w:val="32"/>
          <w:rtl/>
        </w:rPr>
        <w:t>جاء في حاشية</w:t>
      </w:r>
      <w:r w:rsidRPr="0057057A">
        <w:rPr>
          <w:rFonts w:cs="Traditional Arabic" w:hint="cs"/>
          <w:sz w:val="32"/>
          <w:szCs w:val="32"/>
          <w:rtl/>
        </w:rPr>
        <w:t xml:space="preserve"> الشرواني:</w:t>
      </w:r>
      <w:r>
        <w:rPr>
          <w:rFonts w:cs="Traditional Arabic" w:hint="cs"/>
          <w:sz w:val="32"/>
          <w:szCs w:val="32"/>
          <w:rtl/>
        </w:rPr>
        <w:t xml:space="preserve"> </w:t>
      </w:r>
      <w:r>
        <w:rPr>
          <w:rFonts w:ascii="Traditional Arabic" w:cs="Traditional Arabic" w:hint="cs"/>
          <w:color w:val="000000"/>
          <w:sz w:val="32"/>
          <w:szCs w:val="32"/>
          <w:rtl/>
        </w:rPr>
        <w:t>(</w:t>
      </w:r>
      <w:r w:rsidRPr="0057057A">
        <w:rPr>
          <w:rFonts w:ascii="Traditional Arabic" w:cs="Traditional Arabic"/>
          <w:color w:val="000000"/>
          <w:sz w:val="32"/>
          <w:szCs w:val="32"/>
          <w:rtl/>
        </w:rPr>
        <w:t>(</w:t>
      </w:r>
      <w:r w:rsidRPr="0057057A">
        <w:rPr>
          <w:rFonts w:ascii="Traditional Arabic" w:cs="Traditional Arabic" w:hint="eastAsia"/>
          <w:color w:val="000000"/>
          <w:sz w:val="32"/>
          <w:szCs w:val="32"/>
          <w:rtl/>
        </w:rPr>
        <w:t>قَوْلُ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الْمَتْنِ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وَالْإِصْرَارِ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إلَخْ</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يَمْضِيَ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زَمَنٌ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تُمْكِنُ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التَّوْبَةُ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وَلَمْ</w:t>
      </w:r>
      <w:r w:rsidRPr="0057057A">
        <w:rPr>
          <w:rFonts w:ascii="Traditional Arabic" w:cs="Traditional Arabic"/>
          <w:color w:val="000000"/>
          <w:sz w:val="32"/>
          <w:szCs w:val="32"/>
          <w:rtl/>
        </w:rPr>
        <w:t xml:space="preserve"> </w:t>
      </w:r>
      <w:r>
        <w:rPr>
          <w:rFonts w:ascii="Traditional Arabic" w:cs="Traditional Arabic" w:hint="cs"/>
          <w:color w:val="000000"/>
          <w:sz w:val="32"/>
          <w:szCs w:val="32"/>
          <w:rtl/>
        </w:rPr>
        <w:t>يتب،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شَيْخُنَا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الْعَزِيزِيُّ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عَمِيرَةُ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الْإِصْرَارُ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الدَّوَامُ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نَوْعٍ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وَاحِدٍ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مِنْهَا</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وَالْأَرْجَحُ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الْإِكْثَارُ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نَوْعٍ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أَنْوَاعٍ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الرَّافِعِيُّ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الزَّرْكَشِيُّ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وَالْحَقُّ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الْإِصْرَارَ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تَصِيرُ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الصَّغِيرَةُ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كَبِيرَةً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تَكْرَارُهَا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بِالْفِعْلِ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تَكَلَّمَ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الرَّافِعِيُّ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وَإِمَّا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تَكْرَارُهَا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تَكَلَّمَ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الرِّفْعَةِ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انْتَهَى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اهـ</w:t>
      </w:r>
      <w:r w:rsidRPr="0057057A">
        <w:rPr>
          <w:rFonts w:ascii="Traditional Arabic" w:cs="Traditional Arabic"/>
          <w:color w:val="000000"/>
          <w:sz w:val="32"/>
          <w:szCs w:val="32"/>
          <w:rtl/>
        </w:rPr>
        <w:t>.</w:t>
      </w:r>
    </w:p>
    <w:p w:rsidR="007C24A6" w:rsidRDefault="007C24A6" w:rsidP="007C24A6">
      <w:pPr>
        <w:widowControl w:val="0"/>
        <w:spacing w:before="120"/>
        <w:jc w:val="both"/>
        <w:rPr>
          <w:rFonts w:ascii="Poor Richard" w:hAnsi="Poor Richard" w:cs="Traditional Arabic"/>
          <w:sz w:val="32"/>
          <w:szCs w:val="32"/>
          <w:rtl/>
        </w:rPr>
      </w:pPr>
      <w:r>
        <w:rPr>
          <w:rFonts w:ascii="Poor Richard" w:hAnsi="Poor Richard" w:cs="Traditional Arabic" w:hint="cs"/>
          <w:sz w:val="32"/>
          <w:szCs w:val="32"/>
          <w:rtl/>
        </w:rPr>
        <w:t xml:space="preserve">       وأما المجاهرة بها فلحديث الصحيحين </w:t>
      </w:r>
      <w:r>
        <w:rPr>
          <w:rFonts w:ascii="Poor Richard" w:hAnsi="Poor Richard" w:cs="Traditional Arabic"/>
          <w:sz w:val="32"/>
          <w:szCs w:val="32"/>
          <w:rtl/>
        </w:rPr>
        <w:t>((</w:t>
      </w:r>
      <w:r w:rsidRPr="00257703">
        <w:rPr>
          <w:rFonts w:ascii="Poor Richard" w:hAnsi="Poor Richard" w:cs="Traditional Arabic"/>
          <w:sz w:val="32"/>
          <w:szCs w:val="32"/>
          <w:rtl/>
        </w:rPr>
        <w:t>ك</w:t>
      </w:r>
      <w:r>
        <w:rPr>
          <w:rFonts w:ascii="Poor Richard" w:hAnsi="Poor Richard" w:cs="Traditional Arabic"/>
          <w:sz w:val="32"/>
          <w:szCs w:val="32"/>
          <w:rtl/>
        </w:rPr>
        <w:t>ل أمتي معافًى إلا المجاهرون</w:t>
      </w:r>
      <w:r w:rsidRPr="00257703">
        <w:rPr>
          <w:rFonts w:ascii="Poor Richard" w:hAnsi="Poor Richard" w:cs="Traditional Arabic"/>
          <w:sz w:val="32"/>
          <w:szCs w:val="32"/>
          <w:rtl/>
        </w:rPr>
        <w:t>، وإن من المجاهرة أ</w:t>
      </w:r>
      <w:r>
        <w:rPr>
          <w:rFonts w:ascii="Poor Richard" w:hAnsi="Poor Richard" w:cs="Traditional Arabic"/>
          <w:sz w:val="32"/>
          <w:szCs w:val="32"/>
          <w:rtl/>
        </w:rPr>
        <w:t>ن يعمل الرجل العمل بالليل، ثم يصبح وقد ستره اللَّه عليه، فيقول: يا فلان: عملت البارحة كذا وكذا</w:t>
      </w:r>
      <w:r w:rsidRPr="00257703">
        <w:rPr>
          <w:rFonts w:ascii="Poor Richard" w:hAnsi="Poor Richard" w:cs="Traditional Arabic"/>
          <w:sz w:val="32"/>
          <w:szCs w:val="32"/>
          <w:rtl/>
        </w:rPr>
        <w:t>، وقد بات يستره اللَّه عليه</w:t>
      </w:r>
      <w:r>
        <w:rPr>
          <w:rFonts w:ascii="Poor Richard" w:hAnsi="Poor Richard" w:cs="Traditional Arabic"/>
          <w:sz w:val="32"/>
          <w:szCs w:val="32"/>
          <w:rtl/>
        </w:rPr>
        <w:t>، ويصبح يكشف ستر اللَّه عنه</w:t>
      </w:r>
      <w:r>
        <w:rPr>
          <w:rFonts w:ascii="Poor Richard" w:hAnsi="Poor Richard" w:cs="Traditional Arabic" w:hint="cs"/>
          <w:sz w:val="32"/>
          <w:szCs w:val="32"/>
          <w:rtl/>
        </w:rPr>
        <w:t>.</w:t>
      </w:r>
      <w:r>
        <w:rPr>
          <w:rFonts w:ascii="Poor Richard" w:hAnsi="Poor Richard" w:cs="Traditional Arabic"/>
          <w:sz w:val="32"/>
          <w:szCs w:val="32"/>
          <w:rtl/>
        </w:rPr>
        <w:t>))</w:t>
      </w:r>
      <w:r>
        <w:rPr>
          <w:rFonts w:ascii="Poor Richard" w:hAnsi="Poor Richard" w:cs="Traditional Arabic" w:hint="cs"/>
          <w:sz w:val="32"/>
          <w:szCs w:val="32"/>
          <w:rtl/>
        </w:rPr>
        <w:t xml:space="preserve"> وأما الاستصغار فلحديث المسند وحسنه الألباني </w:t>
      </w:r>
      <w:r w:rsidRPr="0000253F">
        <w:rPr>
          <w:rFonts w:ascii="Poor Richard" w:hAnsi="Poor Richard" w:cs="Traditional Arabic"/>
          <w:sz w:val="32"/>
          <w:szCs w:val="32"/>
          <w:rtl/>
        </w:rPr>
        <w:t>قال</w:t>
      </w:r>
      <w:r w:rsidRPr="0000253F">
        <w:rPr>
          <w:rFonts w:ascii="Poor Richard" w:hAnsi="Poor Richard" w:cs="Traditional Arabic"/>
          <w:sz w:val="32"/>
          <w:szCs w:val="32"/>
        </w:rPr>
        <w:t xml:space="preserve"> </w:t>
      </w:r>
      <w:r w:rsidRPr="0000253F">
        <w:rPr>
          <w:rFonts w:ascii="Poor Richard" w:hAnsi="Poor Richard" w:cs="Traditional Arabic"/>
          <w:sz w:val="32"/>
          <w:szCs w:val="32"/>
          <w:rtl/>
        </w:rPr>
        <w:t>إياكم</w:t>
      </w:r>
      <w:r w:rsidRPr="0000253F">
        <w:rPr>
          <w:rFonts w:ascii="Poor Richard" w:hAnsi="Poor Richard" w:cs="Traditional Arabic"/>
          <w:sz w:val="32"/>
          <w:szCs w:val="32"/>
        </w:rPr>
        <w:t xml:space="preserve"> </w:t>
      </w:r>
      <w:r w:rsidRPr="0000253F">
        <w:rPr>
          <w:rFonts w:ascii="Poor Richard" w:hAnsi="Poor Richard" w:cs="Traditional Arabic"/>
          <w:sz w:val="32"/>
          <w:szCs w:val="32"/>
          <w:rtl/>
        </w:rPr>
        <w:t>ومحقرات</w:t>
      </w:r>
      <w:r w:rsidRPr="0000253F">
        <w:rPr>
          <w:rFonts w:ascii="Poor Richard" w:hAnsi="Poor Richard" w:cs="Traditional Arabic"/>
          <w:sz w:val="32"/>
          <w:szCs w:val="32"/>
        </w:rPr>
        <w:t xml:space="preserve"> </w:t>
      </w:r>
      <w:r w:rsidRPr="0000253F">
        <w:rPr>
          <w:rFonts w:ascii="Poor Richard" w:hAnsi="Poor Richard" w:cs="Traditional Arabic"/>
          <w:sz w:val="32"/>
          <w:szCs w:val="32"/>
          <w:rtl/>
        </w:rPr>
        <w:t>الذنوب</w:t>
      </w:r>
      <w:r w:rsidRPr="0000253F">
        <w:rPr>
          <w:rFonts w:ascii="Poor Richard" w:hAnsi="Poor Richard" w:cs="Traditional Arabic"/>
          <w:sz w:val="32"/>
          <w:szCs w:val="32"/>
        </w:rPr>
        <w:t xml:space="preserve"> </w:t>
      </w:r>
      <w:r w:rsidRPr="0000253F">
        <w:rPr>
          <w:rFonts w:ascii="Poor Richard" w:hAnsi="Poor Richard" w:cs="Traditional Arabic"/>
          <w:sz w:val="32"/>
          <w:szCs w:val="32"/>
          <w:rtl/>
        </w:rPr>
        <w:t>فإنهن</w:t>
      </w:r>
      <w:r w:rsidRPr="0000253F">
        <w:rPr>
          <w:rFonts w:ascii="Poor Richard" w:hAnsi="Poor Richard" w:cs="Traditional Arabic"/>
          <w:sz w:val="32"/>
          <w:szCs w:val="32"/>
        </w:rPr>
        <w:t xml:space="preserve"> </w:t>
      </w:r>
      <w:r w:rsidRPr="0000253F">
        <w:rPr>
          <w:rFonts w:ascii="Poor Richard" w:hAnsi="Poor Richard" w:cs="Traditional Arabic"/>
          <w:sz w:val="32"/>
          <w:szCs w:val="32"/>
          <w:rtl/>
        </w:rPr>
        <w:t>يجتمعن</w:t>
      </w:r>
      <w:r w:rsidRPr="0000253F">
        <w:rPr>
          <w:rFonts w:ascii="Poor Richard" w:hAnsi="Poor Richard" w:cs="Traditional Arabic"/>
          <w:sz w:val="32"/>
          <w:szCs w:val="32"/>
        </w:rPr>
        <w:t xml:space="preserve"> </w:t>
      </w:r>
      <w:r w:rsidRPr="0000253F">
        <w:rPr>
          <w:rFonts w:ascii="Poor Richard" w:hAnsi="Poor Richard" w:cs="Traditional Arabic"/>
          <w:sz w:val="32"/>
          <w:szCs w:val="32"/>
          <w:rtl/>
        </w:rPr>
        <w:t>على</w:t>
      </w:r>
      <w:r w:rsidRPr="0000253F">
        <w:rPr>
          <w:rFonts w:ascii="Poor Richard" w:hAnsi="Poor Richard" w:cs="Traditional Arabic"/>
          <w:sz w:val="32"/>
          <w:szCs w:val="32"/>
        </w:rPr>
        <w:t xml:space="preserve"> </w:t>
      </w:r>
      <w:r w:rsidRPr="0000253F">
        <w:rPr>
          <w:rFonts w:ascii="Poor Richard" w:hAnsi="Poor Richard" w:cs="Traditional Arabic"/>
          <w:sz w:val="32"/>
          <w:szCs w:val="32"/>
          <w:rtl/>
        </w:rPr>
        <w:t>الرجل</w:t>
      </w:r>
      <w:r w:rsidRPr="0000253F">
        <w:rPr>
          <w:rFonts w:ascii="Poor Richard" w:hAnsi="Poor Richard" w:cs="Traditional Arabic"/>
          <w:sz w:val="32"/>
          <w:szCs w:val="32"/>
        </w:rPr>
        <w:t xml:space="preserve"> </w:t>
      </w:r>
      <w:r w:rsidRPr="0000253F">
        <w:rPr>
          <w:rFonts w:ascii="Poor Richard" w:hAnsi="Poor Richard" w:cs="Traditional Arabic"/>
          <w:sz w:val="32"/>
          <w:szCs w:val="32"/>
          <w:rtl/>
        </w:rPr>
        <w:t>حتى</w:t>
      </w:r>
      <w:r w:rsidRPr="0000253F">
        <w:rPr>
          <w:rFonts w:ascii="Poor Richard" w:hAnsi="Poor Richard" w:cs="Traditional Arabic"/>
          <w:sz w:val="32"/>
          <w:szCs w:val="32"/>
        </w:rPr>
        <w:t xml:space="preserve"> </w:t>
      </w:r>
      <w:r w:rsidRPr="0000253F">
        <w:rPr>
          <w:rFonts w:ascii="Poor Richard" w:hAnsi="Poor Richard" w:cs="Traditional Arabic"/>
          <w:sz w:val="32"/>
          <w:szCs w:val="32"/>
          <w:rtl/>
        </w:rPr>
        <w:t>يهلكنه</w:t>
      </w:r>
      <w:r w:rsidRPr="0000253F">
        <w:rPr>
          <w:rFonts w:ascii="Poor Richard" w:hAnsi="Poor Richard" w:cs="Traditional Arabic" w:hint="cs"/>
          <w:sz w:val="32"/>
          <w:szCs w:val="32"/>
          <w:rtl/>
        </w:rPr>
        <w:t xml:space="preserve">، ولقول أنس في البخاري </w:t>
      </w:r>
      <w:r w:rsidRPr="0000253F">
        <w:rPr>
          <w:rFonts w:ascii="Poor Richard" w:hAnsi="Poor Richard" w:cs="Traditional Arabic"/>
          <w:sz w:val="32"/>
          <w:szCs w:val="32"/>
          <w:rtl/>
        </w:rPr>
        <w:t>إنَّكُمْ لَتَعْمَلُونَ أَعْمَالًا هِيَ أَدَقُّ فِي أَعْيُنِكُمْ مِنْ الشَّعَرِ كُنَّا نَعُدُّهَا عَلَى عَهْدِ النَّبِيِّ صَلَّى اللَّهُ عَلَيْهِ وَسَلَّمَ مِنْ الْمُوبِقَاتِ</w:t>
      </w:r>
      <w:r>
        <w:rPr>
          <w:rFonts w:ascii="Poor Richard" w:hAnsi="Poor Richard" w:cs="Traditional Arabic" w:hint="cs"/>
          <w:sz w:val="32"/>
          <w:szCs w:val="32"/>
          <w:rtl/>
        </w:rPr>
        <w:t>.</w:t>
      </w:r>
      <w:r w:rsidRPr="0000253F">
        <w:rPr>
          <w:rFonts w:ascii="Poor Richard" w:hAnsi="Poor Richard" w:cs="Traditional Arabic" w:hint="cs"/>
          <w:sz w:val="32"/>
          <w:szCs w:val="32"/>
          <w:rtl/>
        </w:rPr>
        <w:t xml:space="preserve"> وقول </w:t>
      </w:r>
      <w:r w:rsidRPr="0000253F">
        <w:rPr>
          <w:rFonts w:ascii="Poor Richard" w:hAnsi="Poor Richard" w:cs="Traditional Arabic"/>
          <w:sz w:val="32"/>
          <w:szCs w:val="32"/>
          <w:rtl/>
        </w:rPr>
        <w:t xml:space="preserve">ابْنِ مَسْعُودٍ </w:t>
      </w:r>
      <w:r w:rsidRPr="0000253F">
        <w:rPr>
          <w:rFonts w:ascii="Poor Richard" w:hAnsi="Poor Richard" w:cs="Traditional Arabic" w:hint="cs"/>
          <w:sz w:val="32"/>
          <w:szCs w:val="32"/>
          <w:rtl/>
        </w:rPr>
        <w:t>عند مسلم</w:t>
      </w:r>
      <w:r w:rsidRPr="0000253F">
        <w:rPr>
          <w:rFonts w:ascii="Poor Richard" w:hAnsi="Poor Richard" w:cs="Traditional Arabic"/>
          <w:sz w:val="32"/>
          <w:szCs w:val="32"/>
          <w:rtl/>
        </w:rPr>
        <w:t xml:space="preserve"> </w:t>
      </w:r>
      <w:r w:rsidRPr="0000253F">
        <w:rPr>
          <w:rFonts w:ascii="Poor Richard" w:hAnsi="Poor Richard" w:cs="Traditional Arabic" w:hint="cs"/>
          <w:sz w:val="32"/>
          <w:szCs w:val="32"/>
          <w:rtl/>
        </w:rPr>
        <w:t>((</w:t>
      </w:r>
      <w:r w:rsidRPr="0000253F">
        <w:rPr>
          <w:rFonts w:ascii="Poor Richard" w:hAnsi="Poor Richard" w:cs="Traditional Arabic"/>
          <w:sz w:val="32"/>
          <w:szCs w:val="32"/>
          <w:rtl/>
        </w:rPr>
        <w:t>إنَّ الْمُؤْمِنَ يَرَى ذُنُوبَهُ كَأَنَّهُ قَاعِدٌ تَحْتَ جَبَلٍ يَخَافُ أَنْ يَقَعَ عَلَيْهِ، وَإِنَّ الْفَاجِرَ يَرَى ذُنُوبَهُ كَذُبَابٍ مَرَّ عَلَى أَنْفِهِ فَقَالَ بِهِ هَكَذَا أَيْ بِيَدِهِ فَذَبَّهُ عَنْهُ.</w:t>
      </w:r>
      <w:r w:rsidRPr="0000253F">
        <w:rPr>
          <w:rFonts w:ascii="Poor Richard" w:hAnsi="Poor Richard" w:cs="Traditional Arabic" w:hint="cs"/>
          <w:sz w:val="32"/>
          <w:szCs w:val="32"/>
          <w:rtl/>
        </w:rPr>
        <w:t>))</w:t>
      </w:r>
    </w:p>
    <w:p w:rsidR="007C24A6" w:rsidRPr="007C24A6" w:rsidRDefault="007C24A6" w:rsidP="007C24A6">
      <w:pPr>
        <w:pStyle w:val="2"/>
        <w:rPr>
          <w:rStyle w:val="a5"/>
          <w:b/>
          <w:bCs/>
          <w:rtl/>
        </w:rPr>
      </w:pPr>
      <w:r w:rsidRPr="007C24A6">
        <w:rPr>
          <w:rStyle w:val="a5"/>
          <w:rFonts w:hint="cs"/>
          <w:b/>
          <w:bCs/>
          <w:rtl/>
        </w:rPr>
        <w:lastRenderedPageBreak/>
        <w:t xml:space="preserve">       </w:t>
      </w:r>
      <w:bookmarkStart w:id="53" w:name="_Toc39157891"/>
      <w:bookmarkStart w:id="54" w:name="_Toc78929479"/>
      <w:r w:rsidRPr="007C24A6">
        <w:rPr>
          <w:rStyle w:val="a5"/>
          <w:rFonts w:hint="cs"/>
          <w:b/>
          <w:bCs/>
          <w:rtl/>
        </w:rPr>
        <w:t>خامسا: الاغترار بعفو الله ورحمته:</w:t>
      </w:r>
      <w:bookmarkEnd w:id="53"/>
      <w:bookmarkEnd w:id="54"/>
    </w:p>
    <w:p w:rsidR="007C24A6" w:rsidRDefault="007C24A6" w:rsidP="007C24A6">
      <w:pPr>
        <w:jc w:val="both"/>
        <w:rPr>
          <w:rFonts w:ascii="Poor Richard" w:hAnsi="Poor Richard" w:cs="Traditional Arabic"/>
          <w:sz w:val="32"/>
          <w:szCs w:val="32"/>
          <w:rtl/>
        </w:rPr>
      </w:pPr>
      <w:r w:rsidRPr="00857E60">
        <w:rPr>
          <w:rFonts w:ascii="Poor Richard" w:hAnsi="Poor Richard" w:cs="Traditional Arabic" w:hint="cs"/>
          <w:b/>
          <w:bCs/>
          <w:sz w:val="32"/>
          <w:szCs w:val="32"/>
          <w:rtl/>
        </w:rPr>
        <w:t xml:space="preserve">       </w:t>
      </w:r>
      <w:bookmarkStart w:id="55" w:name="_Toc435907060"/>
      <w:r w:rsidRPr="00874492">
        <w:rPr>
          <w:rFonts w:ascii="Poor Richard" w:hAnsi="Poor Richard" w:cs="Traditional Arabic" w:hint="cs"/>
          <w:sz w:val="32"/>
          <w:szCs w:val="32"/>
          <w:rtl/>
        </w:rPr>
        <w:t>ومن العوائق الأمن من مكر الله، والاغترار بعفوه ورحمته، من دون توبة</w:t>
      </w:r>
      <w:bookmarkEnd w:id="55"/>
      <w:r>
        <w:rPr>
          <w:rFonts w:ascii="Poor Richard" w:hAnsi="Poor Richard" w:cs="Traditional Arabic" w:hint="cs"/>
          <w:b/>
          <w:b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 xml:space="preserve">هو </w:t>
      </w:r>
      <w:r>
        <w:rPr>
          <w:rFonts w:ascii="Poor Richard" w:hAnsi="Poor Richard" w:cs="Traditional Arabic" w:hint="cs"/>
          <w:sz w:val="32"/>
          <w:szCs w:val="32"/>
          <w:rtl/>
        </w:rPr>
        <w:t>الاكتفاء ب</w:t>
      </w:r>
      <w:r w:rsidRPr="00257703">
        <w:rPr>
          <w:rFonts w:ascii="Poor Richard" w:hAnsi="Poor Richard" w:cs="Traditional Arabic" w:hint="cs"/>
          <w:sz w:val="32"/>
          <w:szCs w:val="32"/>
          <w:rtl/>
        </w:rPr>
        <w:t>رجاء</w:t>
      </w:r>
      <w:r>
        <w:rPr>
          <w:rFonts w:ascii="Poor Richard" w:hAnsi="Poor Richard" w:cs="Traditional Arabic" w:hint="cs"/>
          <w:sz w:val="32"/>
          <w:szCs w:val="32"/>
          <w:rtl/>
        </w:rPr>
        <w:t xml:space="preserve"> العفو مع الاستمرار في المعصية، والشعور بالأمن من عذاب الله وغضبه اعتمادا على ذلك، وهو صفة </w:t>
      </w:r>
      <w:r w:rsidRPr="00257703">
        <w:rPr>
          <w:rFonts w:ascii="Poor Richard" w:hAnsi="Poor Richard" w:cs="Traditional Arabic" w:hint="cs"/>
          <w:sz w:val="32"/>
          <w:szCs w:val="32"/>
          <w:rtl/>
        </w:rPr>
        <w:t>من حرفوا الكتاب</w:t>
      </w:r>
      <w:r>
        <w:rPr>
          <w:rFonts w:ascii="Poor Richard" w:hAnsi="Poor Richard" w:cs="Traditional Arabic" w:hint="cs"/>
          <w:sz w:val="32"/>
          <w:szCs w:val="32"/>
          <w:rtl/>
        </w:rPr>
        <w:t xml:space="preserve"> من الأمم السابقة قال تعالى ((</w:t>
      </w:r>
      <w:r w:rsidRPr="00257703">
        <w:rPr>
          <w:rFonts w:ascii="Poor Richard" w:hAnsi="Poor Richard" w:cs="Traditional Arabic" w:hint="cs"/>
          <w:sz w:val="32"/>
          <w:szCs w:val="32"/>
          <w:rtl/>
        </w:rPr>
        <w:t>فخلف من بعدهم خلف ورثوا الكتاب يأخذون ع</w:t>
      </w:r>
      <w:r>
        <w:rPr>
          <w:rFonts w:ascii="Poor Richard" w:hAnsi="Poor Richard" w:cs="Traditional Arabic" w:hint="cs"/>
          <w:sz w:val="32"/>
          <w:szCs w:val="32"/>
          <w:rtl/>
        </w:rPr>
        <w:t xml:space="preserve">رض هذا الأدنى ويقولون سيغفر لنا)) </w:t>
      </w:r>
      <w:r w:rsidRPr="00257703">
        <w:rPr>
          <w:rFonts w:ascii="Poor Richard" w:hAnsi="Poor Richard" w:cs="Traditional Arabic" w:hint="cs"/>
          <w:sz w:val="32"/>
          <w:szCs w:val="32"/>
          <w:rtl/>
        </w:rPr>
        <w:t>قال بعض السلف</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من قطع يدك في الدنيا بربع دينار لا تأمن أن لا يعذبك</w:t>
      </w:r>
      <w:r>
        <w:rPr>
          <w:rFonts w:ascii="Poor Richard" w:hAnsi="Poor Richard" w:cs="Traditional Arabic" w:hint="cs"/>
          <w:sz w:val="32"/>
          <w:szCs w:val="32"/>
          <w:rtl/>
        </w:rPr>
        <w:t xml:space="preserve"> يوم القيامة فيما هو أشد من ذلك</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وقد ثبت </w:t>
      </w:r>
      <w:r w:rsidRPr="00E56532">
        <w:rPr>
          <w:rFonts w:ascii="Poor Richard" w:hAnsi="Poor Richard" w:cs="Traditional Arabic"/>
          <w:sz w:val="32"/>
          <w:szCs w:val="32"/>
          <w:rtl/>
        </w:rPr>
        <w:t xml:space="preserve">في </w:t>
      </w:r>
      <w:r>
        <w:rPr>
          <w:rFonts w:ascii="Poor Richard" w:hAnsi="Poor Richard" w:cs="Traditional Arabic" w:hint="cs"/>
          <w:sz w:val="32"/>
          <w:szCs w:val="32"/>
          <w:rtl/>
        </w:rPr>
        <w:t>مسلم وغيره</w:t>
      </w:r>
      <w:r w:rsidRPr="00E56532">
        <w:rPr>
          <w:rFonts w:ascii="Poor Richard" w:hAnsi="Poor Richard" w:cs="Traditional Arabic"/>
          <w:sz w:val="32"/>
          <w:szCs w:val="32"/>
          <w:rtl/>
        </w:rPr>
        <w:t xml:space="preserve"> </w:t>
      </w:r>
      <w:r>
        <w:rPr>
          <w:rFonts w:ascii="Poor Richard" w:hAnsi="Poor Richard" w:cs="Traditional Arabic" w:hint="cs"/>
          <w:sz w:val="32"/>
          <w:szCs w:val="32"/>
          <w:rtl/>
        </w:rPr>
        <w:t xml:space="preserve">أن هذه الأمة تعذب في قبورها، وأن ناسا من الموحدين يدخلون النار يوم القيامة، ويقعون فيها من فوق الصراط، فتأكلهم النار حتى يصيروا حمما، أي فحما أسود، وأن </w:t>
      </w:r>
      <w:r w:rsidRPr="00E56532">
        <w:rPr>
          <w:rFonts w:ascii="Poor Richard" w:hAnsi="Poor Richard" w:cs="Traditional Arabic"/>
          <w:sz w:val="32"/>
          <w:szCs w:val="32"/>
          <w:rtl/>
        </w:rPr>
        <w:t xml:space="preserve">منهم من </w:t>
      </w:r>
      <w:r>
        <w:rPr>
          <w:rFonts w:ascii="Poor Richard" w:hAnsi="Poor Richard" w:cs="Traditional Arabic" w:hint="cs"/>
          <w:sz w:val="32"/>
          <w:szCs w:val="32"/>
          <w:rtl/>
        </w:rPr>
        <w:t>تأ</w:t>
      </w:r>
      <w:r>
        <w:rPr>
          <w:rFonts w:ascii="Poor Richard" w:hAnsi="Poor Richard" w:cs="Traditional Arabic"/>
          <w:sz w:val="32"/>
          <w:szCs w:val="32"/>
          <w:rtl/>
        </w:rPr>
        <w:t>خذ</w:t>
      </w:r>
      <w:r w:rsidRPr="00E56532">
        <w:rPr>
          <w:rFonts w:ascii="Poor Richard" w:hAnsi="Poor Richard" w:cs="Traditional Arabic"/>
          <w:sz w:val="32"/>
          <w:szCs w:val="32"/>
          <w:rtl/>
        </w:rPr>
        <w:t xml:space="preserve">ه </w:t>
      </w:r>
      <w:r>
        <w:rPr>
          <w:rFonts w:ascii="Poor Richard" w:hAnsi="Poor Richard" w:cs="Traditional Arabic" w:hint="cs"/>
          <w:sz w:val="32"/>
          <w:szCs w:val="32"/>
          <w:rtl/>
        </w:rPr>
        <w:t xml:space="preserve">النار </w:t>
      </w:r>
      <w:r w:rsidRPr="00E56532">
        <w:rPr>
          <w:rFonts w:ascii="Poor Richard" w:hAnsi="Poor Richard" w:cs="Traditional Arabic"/>
          <w:sz w:val="32"/>
          <w:szCs w:val="32"/>
          <w:rtl/>
        </w:rPr>
        <w:t>إلى قدميه، ومنه</w:t>
      </w:r>
      <w:r>
        <w:rPr>
          <w:rFonts w:ascii="Poor Richard" w:hAnsi="Poor Richard" w:cs="Traditional Arabic" w:hint="cs"/>
          <w:sz w:val="32"/>
          <w:szCs w:val="32"/>
          <w:rtl/>
        </w:rPr>
        <w:t>م</w:t>
      </w:r>
      <w:r w:rsidRPr="00E56532">
        <w:rPr>
          <w:rFonts w:ascii="Poor Richard" w:hAnsi="Poor Richard" w:cs="Traditional Arabic"/>
          <w:sz w:val="32"/>
          <w:szCs w:val="32"/>
          <w:rtl/>
        </w:rPr>
        <w:t xml:space="preserve"> من </w:t>
      </w:r>
      <w:r>
        <w:rPr>
          <w:rFonts w:ascii="Poor Richard" w:hAnsi="Poor Richard" w:cs="Traditional Arabic" w:hint="cs"/>
          <w:sz w:val="32"/>
          <w:szCs w:val="32"/>
          <w:rtl/>
        </w:rPr>
        <w:t>ت</w:t>
      </w:r>
      <w:r>
        <w:rPr>
          <w:rFonts w:ascii="Poor Richard" w:hAnsi="Poor Richard" w:cs="Traditional Arabic"/>
          <w:sz w:val="32"/>
          <w:szCs w:val="32"/>
          <w:rtl/>
        </w:rPr>
        <w:t>أخذ</w:t>
      </w:r>
      <w:r w:rsidRPr="00E56532">
        <w:rPr>
          <w:rFonts w:ascii="Poor Richard" w:hAnsi="Poor Richard" w:cs="Traditional Arabic"/>
          <w:sz w:val="32"/>
          <w:szCs w:val="32"/>
          <w:rtl/>
        </w:rPr>
        <w:t xml:space="preserve">ه إلى ركبتيه، ومنهم من </w:t>
      </w:r>
      <w:r>
        <w:rPr>
          <w:rFonts w:ascii="Poor Richard" w:hAnsi="Poor Richard" w:cs="Traditional Arabic" w:hint="cs"/>
          <w:sz w:val="32"/>
          <w:szCs w:val="32"/>
          <w:rtl/>
        </w:rPr>
        <w:t>ت</w:t>
      </w:r>
      <w:r>
        <w:rPr>
          <w:rFonts w:ascii="Poor Richard" w:hAnsi="Poor Richard" w:cs="Traditional Arabic"/>
          <w:sz w:val="32"/>
          <w:szCs w:val="32"/>
          <w:rtl/>
        </w:rPr>
        <w:t xml:space="preserve">أخذه إلى </w:t>
      </w:r>
      <w:r>
        <w:rPr>
          <w:rFonts w:ascii="Poor Richard" w:hAnsi="Poor Richard" w:cs="Traditional Arabic" w:hint="cs"/>
          <w:sz w:val="32"/>
          <w:szCs w:val="32"/>
          <w:rtl/>
        </w:rPr>
        <w:t>إ</w:t>
      </w:r>
      <w:r w:rsidRPr="00E56532">
        <w:rPr>
          <w:rFonts w:ascii="Poor Richard" w:hAnsi="Poor Richard" w:cs="Traditional Arabic"/>
          <w:sz w:val="32"/>
          <w:szCs w:val="32"/>
          <w:rtl/>
        </w:rPr>
        <w:t>ز</w:t>
      </w:r>
      <w:r>
        <w:rPr>
          <w:rFonts w:ascii="Poor Richard" w:hAnsi="Poor Richard" w:cs="Traditional Arabic" w:hint="cs"/>
          <w:sz w:val="32"/>
          <w:szCs w:val="32"/>
          <w:rtl/>
        </w:rPr>
        <w:t>ا</w:t>
      </w:r>
      <w:r>
        <w:rPr>
          <w:rFonts w:ascii="Poor Richard" w:hAnsi="Poor Richard" w:cs="Traditional Arabic"/>
          <w:sz w:val="32"/>
          <w:szCs w:val="32"/>
          <w:rtl/>
        </w:rPr>
        <w:t>ر</w:t>
      </w:r>
      <w:r w:rsidRPr="00E56532">
        <w:rPr>
          <w:rFonts w:ascii="Poor Richard" w:hAnsi="Poor Richard" w:cs="Traditional Arabic"/>
          <w:sz w:val="32"/>
          <w:szCs w:val="32"/>
          <w:rtl/>
        </w:rPr>
        <w:t>ه</w:t>
      </w:r>
      <w:r>
        <w:rPr>
          <w:rFonts w:ascii="Poor Richard" w:hAnsi="Poor Richard" w:cs="Traditional Arabic" w:hint="cs"/>
          <w:sz w:val="32"/>
          <w:szCs w:val="32"/>
          <w:rtl/>
        </w:rPr>
        <w:t xml:space="preserve"> </w:t>
      </w:r>
      <w:r w:rsidRPr="00E56532">
        <w:rPr>
          <w:rFonts w:ascii="Poor Richard" w:hAnsi="Poor Richard" w:cs="Traditional Arabic"/>
          <w:sz w:val="32"/>
          <w:szCs w:val="32"/>
          <w:rtl/>
        </w:rPr>
        <w:t>، ومنه</w:t>
      </w:r>
      <w:r>
        <w:rPr>
          <w:rFonts w:ascii="Poor Richard" w:hAnsi="Poor Richard" w:cs="Traditional Arabic" w:hint="cs"/>
          <w:sz w:val="32"/>
          <w:szCs w:val="32"/>
          <w:rtl/>
        </w:rPr>
        <w:t>م</w:t>
      </w:r>
      <w:r w:rsidRPr="00E56532">
        <w:rPr>
          <w:rFonts w:ascii="Poor Richard" w:hAnsi="Poor Richard" w:cs="Traditional Arabic"/>
          <w:sz w:val="32"/>
          <w:szCs w:val="32"/>
          <w:rtl/>
        </w:rPr>
        <w:t xml:space="preserve"> من </w:t>
      </w:r>
      <w:r>
        <w:rPr>
          <w:rFonts w:ascii="Poor Richard" w:hAnsi="Poor Richard" w:cs="Traditional Arabic" w:hint="cs"/>
          <w:sz w:val="32"/>
          <w:szCs w:val="32"/>
          <w:rtl/>
        </w:rPr>
        <w:t>ت</w:t>
      </w:r>
      <w:r>
        <w:rPr>
          <w:rFonts w:ascii="Poor Richard" w:hAnsi="Poor Richard" w:cs="Traditional Arabic"/>
          <w:sz w:val="32"/>
          <w:szCs w:val="32"/>
          <w:rtl/>
        </w:rPr>
        <w:t>أخذ</w:t>
      </w:r>
      <w:r w:rsidRPr="00E56532">
        <w:rPr>
          <w:rFonts w:ascii="Poor Richard" w:hAnsi="Poor Richard" w:cs="Traditional Arabic"/>
          <w:sz w:val="32"/>
          <w:szCs w:val="32"/>
          <w:rtl/>
        </w:rPr>
        <w:t>ه إلى ثدي</w:t>
      </w:r>
      <w:r>
        <w:rPr>
          <w:rFonts w:ascii="Poor Richard" w:hAnsi="Poor Richard" w:cs="Traditional Arabic" w:hint="cs"/>
          <w:sz w:val="32"/>
          <w:szCs w:val="32"/>
          <w:rtl/>
        </w:rPr>
        <w:t>ي</w:t>
      </w:r>
      <w:r w:rsidRPr="00E56532">
        <w:rPr>
          <w:rFonts w:ascii="Poor Richard" w:hAnsi="Poor Richard" w:cs="Traditional Arabic"/>
          <w:sz w:val="32"/>
          <w:szCs w:val="32"/>
          <w:rtl/>
        </w:rPr>
        <w:t>ه</w:t>
      </w:r>
      <w:r>
        <w:rPr>
          <w:rFonts w:ascii="Poor Richard" w:hAnsi="Poor Richard" w:cs="Traditional Arabic" w:hint="cs"/>
          <w:sz w:val="32"/>
          <w:szCs w:val="32"/>
          <w:rtl/>
        </w:rPr>
        <w:t xml:space="preserve"> </w:t>
      </w:r>
      <w:r w:rsidRPr="00E56532">
        <w:rPr>
          <w:rFonts w:ascii="Poor Richard" w:hAnsi="Poor Richard" w:cs="Traditional Arabic"/>
          <w:sz w:val="32"/>
          <w:szCs w:val="32"/>
          <w:rtl/>
        </w:rPr>
        <w:t xml:space="preserve">، ومنهم من </w:t>
      </w:r>
      <w:r>
        <w:rPr>
          <w:rFonts w:ascii="Poor Richard" w:hAnsi="Poor Richard" w:cs="Traditional Arabic" w:hint="cs"/>
          <w:sz w:val="32"/>
          <w:szCs w:val="32"/>
          <w:rtl/>
        </w:rPr>
        <w:t>ت</w:t>
      </w:r>
      <w:r>
        <w:rPr>
          <w:rFonts w:ascii="Poor Richard" w:hAnsi="Poor Richard" w:cs="Traditional Arabic"/>
          <w:sz w:val="32"/>
          <w:szCs w:val="32"/>
          <w:rtl/>
        </w:rPr>
        <w:t>أخذ</w:t>
      </w:r>
      <w:r w:rsidRPr="00E56532">
        <w:rPr>
          <w:rFonts w:ascii="Poor Richard" w:hAnsi="Poor Richard" w:cs="Traditional Arabic"/>
          <w:sz w:val="32"/>
          <w:szCs w:val="32"/>
          <w:rtl/>
        </w:rPr>
        <w:t>ه إلى عنقه</w:t>
      </w:r>
      <w:r>
        <w:rPr>
          <w:rFonts w:ascii="Poor Richard" w:hAnsi="Poor Richard" w:cs="Traditional Arabic" w:hint="cs"/>
          <w:sz w:val="32"/>
          <w:szCs w:val="32"/>
          <w:rtl/>
        </w:rPr>
        <w:t>، وأنها لا تغشى الوجوه ومواضع السجود، وأن المؤمنين يمرون على ا</w:t>
      </w:r>
      <w:r w:rsidRPr="00AA6A6F">
        <w:rPr>
          <w:rFonts w:ascii="Poor Richard" w:hAnsi="Poor Richard" w:cs="Traditional Arabic" w:hint="cs"/>
          <w:sz w:val="32"/>
          <w:szCs w:val="32"/>
          <w:rtl/>
        </w:rPr>
        <w:t xml:space="preserve">لصراط </w:t>
      </w:r>
      <w:r>
        <w:rPr>
          <w:rFonts w:ascii="Poor Richard" w:hAnsi="Poor Richard" w:cs="Traditional Arabic" w:hint="cs"/>
          <w:sz w:val="32"/>
          <w:szCs w:val="32"/>
          <w:rtl/>
        </w:rPr>
        <w:t>بحسب أعمالهم</w:t>
      </w:r>
      <w:r w:rsidRPr="00AA6A6F">
        <w:rPr>
          <w:rFonts w:ascii="Poor Richard" w:hAnsi="Poor Richard" w:cs="Traditional Arabic" w:hint="cs"/>
          <w:sz w:val="32"/>
          <w:szCs w:val="32"/>
          <w:rtl/>
        </w:rPr>
        <w:t>، وأن منهم من يزحف على بطنه، ويقول له الله تعالى إنما بطأ بك عملك</w:t>
      </w:r>
      <w:r>
        <w:rPr>
          <w:rFonts w:ascii="Poor Richard" w:hAnsi="Poor Richard" w:cs="Traditional Arabic" w:hint="cs"/>
          <w:sz w:val="32"/>
          <w:szCs w:val="32"/>
          <w:rtl/>
        </w:rPr>
        <w:t>،</w:t>
      </w:r>
      <w:r w:rsidRPr="00AA6A6F">
        <w:rPr>
          <w:rFonts w:ascii="Poor Richard" w:hAnsi="Poor Richard" w:cs="Traditional Arabic" w:hint="cs"/>
          <w:sz w:val="32"/>
          <w:szCs w:val="32"/>
          <w:rtl/>
        </w:rPr>
        <w:t xml:space="preserve"> </w:t>
      </w:r>
      <w:r>
        <w:rPr>
          <w:rFonts w:ascii="Poor Richard" w:hAnsi="Poor Richard" w:cs="Traditional Arabic" w:hint="cs"/>
          <w:sz w:val="32"/>
          <w:szCs w:val="32"/>
          <w:rtl/>
        </w:rPr>
        <w:t>وأن رحمة الله بعباده المؤمنين في الدنيا</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لا تتنافى مع وجود أشخاص منهم، </w:t>
      </w:r>
      <w:r w:rsidRPr="00257703">
        <w:rPr>
          <w:rFonts w:ascii="Poor Richard" w:hAnsi="Poor Richard" w:cs="Traditional Arabic" w:hint="cs"/>
          <w:sz w:val="32"/>
          <w:szCs w:val="32"/>
          <w:rtl/>
        </w:rPr>
        <w:t>يحترقون بالنار ويغرقون ويقطعون بالمناشير ويتع</w:t>
      </w:r>
      <w:r>
        <w:rPr>
          <w:rFonts w:ascii="Poor Richard" w:hAnsi="Poor Richard" w:cs="Traditional Arabic" w:hint="cs"/>
          <w:sz w:val="32"/>
          <w:szCs w:val="32"/>
          <w:rtl/>
        </w:rPr>
        <w:t>رضون لعمليات علاجية شديدة الألم،</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رغم أن الدنيا ليست هي د</w:t>
      </w:r>
      <w:r w:rsidRPr="00257703">
        <w:rPr>
          <w:rFonts w:ascii="Poor Richard" w:hAnsi="Poor Richard" w:cs="Traditional Arabic" w:hint="cs"/>
          <w:sz w:val="32"/>
          <w:szCs w:val="32"/>
          <w:rtl/>
        </w:rPr>
        <w:t xml:space="preserve">ار </w:t>
      </w:r>
      <w:r>
        <w:rPr>
          <w:rFonts w:ascii="Poor Richard" w:hAnsi="Poor Richard" w:cs="Traditional Arabic" w:hint="cs"/>
          <w:sz w:val="32"/>
          <w:szCs w:val="32"/>
          <w:rtl/>
        </w:rPr>
        <w:t>الجزاء</w:t>
      </w:r>
      <w:r w:rsidRPr="00257703">
        <w:rPr>
          <w:rFonts w:ascii="Poor Richard" w:hAnsi="Poor Richard" w:cs="Traditional Arabic" w:hint="cs"/>
          <w:sz w:val="32"/>
          <w:szCs w:val="32"/>
          <w:rtl/>
        </w:rPr>
        <w:t>، فكيف ب</w:t>
      </w:r>
      <w:r>
        <w:rPr>
          <w:rFonts w:ascii="Poor Richard" w:hAnsi="Poor Richard" w:cs="Traditional Arabic" w:hint="cs"/>
          <w:sz w:val="32"/>
          <w:szCs w:val="32"/>
          <w:rtl/>
        </w:rPr>
        <w:t>عذاب الآخرة لأهل الظلم والذنوب.</w:t>
      </w:r>
      <w:r w:rsidRPr="00257703">
        <w:rPr>
          <w:rFonts w:ascii="Poor Richard" w:hAnsi="Poor Richard" w:cs="Traditional Arabic" w:hint="cs"/>
          <w:sz w:val="32"/>
          <w:szCs w:val="32"/>
          <w:rtl/>
        </w:rPr>
        <w:t xml:space="preserve"> </w:t>
      </w:r>
    </w:p>
    <w:p w:rsidR="007C24A6" w:rsidRDefault="007C24A6" w:rsidP="007C24A6">
      <w:pPr>
        <w:jc w:val="both"/>
        <w:rPr>
          <w:rFonts w:cs="Traditional Arabic"/>
          <w:sz w:val="32"/>
          <w:szCs w:val="32"/>
          <w:rtl/>
        </w:rPr>
      </w:pPr>
      <w:r>
        <w:rPr>
          <w:rFonts w:cs="Traditional Arabic" w:hint="cs"/>
          <w:sz w:val="32"/>
          <w:szCs w:val="32"/>
          <w:rtl/>
        </w:rPr>
        <w:t xml:space="preserve">       قال الغزالي رحمه الله في كتابه الإحياء، شارحا لغ</w:t>
      </w:r>
      <w:r w:rsidRPr="00116D18">
        <w:rPr>
          <w:rFonts w:cs="Traditional Arabic" w:hint="eastAsia"/>
          <w:sz w:val="32"/>
          <w:szCs w:val="32"/>
          <w:rtl/>
        </w:rPr>
        <w:t>رور</w:t>
      </w:r>
      <w:r w:rsidRPr="00116D18">
        <w:rPr>
          <w:rFonts w:cs="Traditional Arabic"/>
          <w:sz w:val="32"/>
          <w:szCs w:val="32"/>
          <w:rtl/>
        </w:rPr>
        <w:t xml:space="preserve"> </w:t>
      </w:r>
      <w:r w:rsidRPr="00116D18">
        <w:rPr>
          <w:rFonts w:cs="Traditional Arabic" w:hint="eastAsia"/>
          <w:sz w:val="32"/>
          <w:szCs w:val="32"/>
          <w:rtl/>
        </w:rPr>
        <w:t>العصاة</w:t>
      </w:r>
      <w:r w:rsidRPr="00116D18">
        <w:rPr>
          <w:rFonts w:cs="Traditional Arabic"/>
          <w:sz w:val="32"/>
          <w:szCs w:val="32"/>
          <w:rtl/>
        </w:rPr>
        <w:t xml:space="preserve"> </w:t>
      </w:r>
      <w:r w:rsidRPr="00116D18">
        <w:rPr>
          <w:rFonts w:cs="Traditional Arabic" w:hint="eastAsia"/>
          <w:sz w:val="32"/>
          <w:szCs w:val="32"/>
          <w:rtl/>
        </w:rPr>
        <w:t>من</w:t>
      </w:r>
      <w:r w:rsidRPr="00116D18">
        <w:rPr>
          <w:rFonts w:cs="Traditional Arabic"/>
          <w:sz w:val="32"/>
          <w:szCs w:val="32"/>
          <w:rtl/>
        </w:rPr>
        <w:t xml:space="preserve"> </w:t>
      </w:r>
      <w:r w:rsidRPr="00116D18">
        <w:rPr>
          <w:rFonts w:cs="Traditional Arabic" w:hint="eastAsia"/>
          <w:sz w:val="32"/>
          <w:szCs w:val="32"/>
          <w:rtl/>
        </w:rPr>
        <w:t>المؤمنين</w:t>
      </w:r>
      <w:r>
        <w:rPr>
          <w:rFonts w:cs="Traditional Arabic" w:hint="cs"/>
          <w:sz w:val="32"/>
          <w:szCs w:val="32"/>
          <w:rtl/>
        </w:rPr>
        <w:t>: ((</w:t>
      </w:r>
      <w:r w:rsidRPr="00116D18">
        <w:rPr>
          <w:rFonts w:cs="Traditional Arabic" w:hint="eastAsia"/>
          <w:sz w:val="32"/>
          <w:szCs w:val="32"/>
          <w:rtl/>
        </w:rPr>
        <w:t>بقولهم</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إِنَّ</w:t>
      </w:r>
      <w:r w:rsidRPr="00116D18">
        <w:rPr>
          <w:rFonts w:cs="Traditional Arabic"/>
          <w:sz w:val="32"/>
          <w:szCs w:val="32"/>
          <w:rtl/>
        </w:rPr>
        <w:t xml:space="preserve"> </w:t>
      </w:r>
      <w:r w:rsidRPr="00116D18">
        <w:rPr>
          <w:rFonts w:cs="Traditional Arabic" w:hint="eastAsia"/>
          <w:sz w:val="32"/>
          <w:szCs w:val="32"/>
          <w:rtl/>
        </w:rPr>
        <w:t>اللَّهَ</w:t>
      </w:r>
      <w:r w:rsidRPr="00116D18">
        <w:rPr>
          <w:rFonts w:cs="Traditional Arabic"/>
          <w:sz w:val="32"/>
          <w:szCs w:val="32"/>
          <w:rtl/>
        </w:rPr>
        <w:t xml:space="preserve"> </w:t>
      </w:r>
      <w:r w:rsidRPr="00116D18">
        <w:rPr>
          <w:rFonts w:cs="Traditional Arabic" w:hint="eastAsia"/>
          <w:sz w:val="32"/>
          <w:szCs w:val="32"/>
          <w:rtl/>
        </w:rPr>
        <w:t>كَرِيمٌ</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وَإِنَّا</w:t>
      </w:r>
      <w:r w:rsidRPr="00116D18">
        <w:rPr>
          <w:rFonts w:cs="Traditional Arabic"/>
          <w:sz w:val="32"/>
          <w:szCs w:val="32"/>
          <w:rtl/>
        </w:rPr>
        <w:t xml:space="preserve"> </w:t>
      </w:r>
      <w:r w:rsidRPr="00116D18">
        <w:rPr>
          <w:rFonts w:cs="Traditional Arabic" w:hint="eastAsia"/>
          <w:sz w:val="32"/>
          <w:szCs w:val="32"/>
          <w:rtl/>
        </w:rPr>
        <w:t>نَرْجُو</w:t>
      </w:r>
      <w:r w:rsidRPr="00116D18">
        <w:rPr>
          <w:rFonts w:cs="Traditional Arabic"/>
          <w:sz w:val="32"/>
          <w:szCs w:val="32"/>
          <w:rtl/>
        </w:rPr>
        <w:t xml:space="preserve"> </w:t>
      </w:r>
      <w:r w:rsidRPr="00116D18">
        <w:rPr>
          <w:rFonts w:cs="Traditional Arabic" w:hint="eastAsia"/>
          <w:sz w:val="32"/>
          <w:szCs w:val="32"/>
          <w:rtl/>
        </w:rPr>
        <w:t>عَفْوَهُ</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وَاتِّكَالِهِمْ</w:t>
      </w:r>
      <w:r w:rsidRPr="00116D18">
        <w:rPr>
          <w:rFonts w:cs="Traditional Arabic"/>
          <w:sz w:val="32"/>
          <w:szCs w:val="32"/>
          <w:rtl/>
        </w:rPr>
        <w:t xml:space="preserve"> </w:t>
      </w:r>
      <w:r w:rsidRPr="00116D18">
        <w:rPr>
          <w:rFonts w:cs="Traditional Arabic" w:hint="eastAsia"/>
          <w:sz w:val="32"/>
          <w:szCs w:val="32"/>
          <w:rtl/>
        </w:rPr>
        <w:t>عَلَى</w:t>
      </w:r>
      <w:r w:rsidRPr="00116D18">
        <w:rPr>
          <w:rFonts w:cs="Traditional Arabic"/>
          <w:sz w:val="32"/>
          <w:szCs w:val="32"/>
          <w:rtl/>
        </w:rPr>
        <w:t xml:space="preserve"> </w:t>
      </w:r>
      <w:r w:rsidRPr="00116D18">
        <w:rPr>
          <w:rFonts w:cs="Traditional Arabic" w:hint="eastAsia"/>
          <w:sz w:val="32"/>
          <w:szCs w:val="32"/>
          <w:rtl/>
        </w:rPr>
        <w:t>ذَلِكَ</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وَإِهْمَالِهِمُ</w:t>
      </w:r>
      <w:r w:rsidRPr="00116D18">
        <w:rPr>
          <w:rFonts w:cs="Traditional Arabic"/>
          <w:sz w:val="32"/>
          <w:szCs w:val="32"/>
          <w:rtl/>
        </w:rPr>
        <w:t xml:space="preserve"> </w:t>
      </w:r>
      <w:r w:rsidRPr="00116D18">
        <w:rPr>
          <w:rFonts w:cs="Traditional Arabic" w:hint="eastAsia"/>
          <w:sz w:val="32"/>
          <w:szCs w:val="32"/>
          <w:rtl/>
        </w:rPr>
        <w:t>الْأَعْمَالَ</w:t>
      </w:r>
      <w:r>
        <w:rPr>
          <w:rFonts w:cs="Traditional Arabic" w:hint="cs"/>
          <w:sz w:val="32"/>
          <w:szCs w:val="32"/>
          <w:rtl/>
        </w:rPr>
        <w:t xml:space="preserve">... قال: </w:t>
      </w:r>
      <w:r w:rsidRPr="00116D18">
        <w:rPr>
          <w:rFonts w:cs="Traditional Arabic" w:hint="eastAsia"/>
          <w:sz w:val="32"/>
          <w:szCs w:val="32"/>
          <w:rtl/>
        </w:rPr>
        <w:t>فَإِنْ</w:t>
      </w:r>
      <w:r w:rsidRPr="00116D18">
        <w:rPr>
          <w:rFonts w:cs="Traditional Arabic"/>
          <w:sz w:val="32"/>
          <w:szCs w:val="32"/>
          <w:rtl/>
        </w:rPr>
        <w:t xml:space="preserve"> </w:t>
      </w:r>
      <w:r w:rsidRPr="00116D18">
        <w:rPr>
          <w:rFonts w:cs="Traditional Arabic" w:hint="eastAsia"/>
          <w:sz w:val="32"/>
          <w:szCs w:val="32"/>
          <w:rtl/>
        </w:rPr>
        <w:t>قُلْتَ</w:t>
      </w:r>
      <w:r w:rsidRPr="00116D18">
        <w:rPr>
          <w:rFonts w:cs="Traditional Arabic"/>
          <w:sz w:val="32"/>
          <w:szCs w:val="32"/>
          <w:rtl/>
        </w:rPr>
        <w:t xml:space="preserve"> </w:t>
      </w:r>
      <w:r w:rsidRPr="00116D18">
        <w:rPr>
          <w:rFonts w:cs="Traditional Arabic" w:hint="eastAsia"/>
          <w:sz w:val="32"/>
          <w:szCs w:val="32"/>
          <w:rtl/>
        </w:rPr>
        <w:t>فَأَيْنَ</w:t>
      </w:r>
      <w:r w:rsidRPr="00116D18">
        <w:rPr>
          <w:rFonts w:cs="Traditional Arabic"/>
          <w:sz w:val="32"/>
          <w:szCs w:val="32"/>
          <w:rtl/>
        </w:rPr>
        <w:t xml:space="preserve"> </w:t>
      </w:r>
      <w:r w:rsidRPr="00116D18">
        <w:rPr>
          <w:rFonts w:cs="Traditional Arabic" w:hint="eastAsia"/>
          <w:sz w:val="32"/>
          <w:szCs w:val="32"/>
          <w:rtl/>
        </w:rPr>
        <w:t>الْغَلَطُ</w:t>
      </w:r>
      <w:r w:rsidRPr="00116D18">
        <w:rPr>
          <w:rFonts w:cs="Traditional Arabic"/>
          <w:sz w:val="32"/>
          <w:szCs w:val="32"/>
          <w:rtl/>
        </w:rPr>
        <w:t xml:space="preserve"> </w:t>
      </w:r>
      <w:r w:rsidRPr="00116D18">
        <w:rPr>
          <w:rFonts w:cs="Traditional Arabic" w:hint="eastAsia"/>
          <w:sz w:val="32"/>
          <w:szCs w:val="32"/>
          <w:rtl/>
        </w:rPr>
        <w:t>فِي</w:t>
      </w:r>
      <w:r w:rsidRPr="00116D18">
        <w:rPr>
          <w:rFonts w:cs="Traditional Arabic"/>
          <w:sz w:val="32"/>
          <w:szCs w:val="32"/>
          <w:rtl/>
        </w:rPr>
        <w:t xml:space="preserve"> </w:t>
      </w:r>
      <w:r w:rsidRPr="00116D18">
        <w:rPr>
          <w:rFonts w:cs="Traditional Arabic" w:hint="eastAsia"/>
          <w:sz w:val="32"/>
          <w:szCs w:val="32"/>
          <w:rtl/>
        </w:rPr>
        <w:t>قَوْلِ</w:t>
      </w:r>
      <w:r w:rsidRPr="00116D18">
        <w:rPr>
          <w:rFonts w:cs="Traditional Arabic"/>
          <w:sz w:val="32"/>
          <w:szCs w:val="32"/>
          <w:rtl/>
        </w:rPr>
        <w:t xml:space="preserve"> </w:t>
      </w:r>
      <w:r w:rsidRPr="00116D18">
        <w:rPr>
          <w:rFonts w:cs="Traditional Arabic" w:hint="eastAsia"/>
          <w:sz w:val="32"/>
          <w:szCs w:val="32"/>
          <w:rtl/>
        </w:rPr>
        <w:t>الْعُصَاةِ</w:t>
      </w:r>
      <w:r w:rsidRPr="00116D18">
        <w:rPr>
          <w:rFonts w:cs="Traditional Arabic"/>
          <w:sz w:val="32"/>
          <w:szCs w:val="32"/>
          <w:rtl/>
        </w:rPr>
        <w:t xml:space="preserve"> </w:t>
      </w:r>
      <w:r w:rsidRPr="00116D18">
        <w:rPr>
          <w:rFonts w:cs="Traditional Arabic" w:hint="eastAsia"/>
          <w:sz w:val="32"/>
          <w:szCs w:val="32"/>
          <w:rtl/>
        </w:rPr>
        <w:t>وَالْفُجَّارِ</w:t>
      </w:r>
      <w:r w:rsidRPr="00116D18">
        <w:rPr>
          <w:rFonts w:cs="Traditional Arabic"/>
          <w:sz w:val="32"/>
          <w:szCs w:val="32"/>
          <w:rtl/>
        </w:rPr>
        <w:t xml:space="preserve"> </w:t>
      </w:r>
      <w:r w:rsidRPr="00116D18">
        <w:rPr>
          <w:rFonts w:cs="Traditional Arabic" w:hint="eastAsia"/>
          <w:sz w:val="32"/>
          <w:szCs w:val="32"/>
          <w:rtl/>
        </w:rPr>
        <w:t>إِنَّ</w:t>
      </w:r>
      <w:r w:rsidRPr="00116D18">
        <w:rPr>
          <w:rFonts w:cs="Traditional Arabic"/>
          <w:sz w:val="32"/>
          <w:szCs w:val="32"/>
          <w:rtl/>
        </w:rPr>
        <w:t xml:space="preserve"> </w:t>
      </w:r>
      <w:r w:rsidRPr="00116D18">
        <w:rPr>
          <w:rFonts w:cs="Traditional Arabic" w:hint="eastAsia"/>
          <w:sz w:val="32"/>
          <w:szCs w:val="32"/>
          <w:rtl/>
        </w:rPr>
        <w:t>اللَّهَ</w:t>
      </w:r>
      <w:r w:rsidRPr="00116D18">
        <w:rPr>
          <w:rFonts w:cs="Traditional Arabic"/>
          <w:sz w:val="32"/>
          <w:szCs w:val="32"/>
          <w:rtl/>
        </w:rPr>
        <w:t xml:space="preserve"> </w:t>
      </w:r>
      <w:r w:rsidRPr="00116D18">
        <w:rPr>
          <w:rFonts w:cs="Traditional Arabic" w:hint="eastAsia"/>
          <w:sz w:val="32"/>
          <w:szCs w:val="32"/>
          <w:rtl/>
        </w:rPr>
        <w:t>كَرِيمٌ</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وَإِنَّا</w:t>
      </w:r>
      <w:r w:rsidRPr="00116D18">
        <w:rPr>
          <w:rFonts w:cs="Traditional Arabic"/>
          <w:sz w:val="32"/>
          <w:szCs w:val="32"/>
          <w:rtl/>
        </w:rPr>
        <w:t xml:space="preserve"> </w:t>
      </w:r>
      <w:r w:rsidRPr="00116D18">
        <w:rPr>
          <w:rFonts w:cs="Traditional Arabic" w:hint="eastAsia"/>
          <w:sz w:val="32"/>
          <w:szCs w:val="32"/>
          <w:rtl/>
        </w:rPr>
        <w:t>نَرْجُو</w:t>
      </w:r>
      <w:r w:rsidRPr="00116D18">
        <w:rPr>
          <w:rFonts w:cs="Traditional Arabic"/>
          <w:sz w:val="32"/>
          <w:szCs w:val="32"/>
          <w:rtl/>
        </w:rPr>
        <w:t xml:space="preserve"> </w:t>
      </w:r>
      <w:r w:rsidRPr="00116D18">
        <w:rPr>
          <w:rFonts w:cs="Traditional Arabic" w:hint="eastAsia"/>
          <w:sz w:val="32"/>
          <w:szCs w:val="32"/>
          <w:rtl/>
        </w:rPr>
        <w:t>رَحْمَتَهُ</w:t>
      </w:r>
      <w:r w:rsidRPr="00116D18">
        <w:rPr>
          <w:rFonts w:cs="Traditional Arabic"/>
          <w:sz w:val="32"/>
          <w:szCs w:val="32"/>
          <w:rtl/>
        </w:rPr>
        <w:t xml:space="preserve"> </w:t>
      </w:r>
      <w:r w:rsidRPr="00116D18">
        <w:rPr>
          <w:rFonts w:cs="Traditional Arabic" w:hint="eastAsia"/>
          <w:sz w:val="32"/>
          <w:szCs w:val="32"/>
          <w:rtl/>
        </w:rPr>
        <w:t>وَمَغْفِرَتَهُ</w:t>
      </w:r>
      <w:r>
        <w:rPr>
          <w:rFonts w:cs="Traditional Arabic" w:hint="cs"/>
          <w:sz w:val="32"/>
          <w:szCs w:val="32"/>
          <w:rtl/>
        </w:rPr>
        <w:t xml:space="preserve">.. </w:t>
      </w:r>
      <w:r w:rsidRPr="00116D18">
        <w:rPr>
          <w:rFonts w:cs="Traditional Arabic" w:hint="eastAsia"/>
          <w:sz w:val="32"/>
          <w:szCs w:val="32"/>
          <w:rtl/>
        </w:rPr>
        <w:t>فما</w:t>
      </w:r>
      <w:r w:rsidRPr="00116D18">
        <w:rPr>
          <w:rFonts w:cs="Traditional Arabic"/>
          <w:sz w:val="32"/>
          <w:szCs w:val="32"/>
          <w:rtl/>
        </w:rPr>
        <w:t xml:space="preserve"> </w:t>
      </w:r>
      <w:r w:rsidRPr="00116D18">
        <w:rPr>
          <w:rFonts w:cs="Traditional Arabic" w:hint="eastAsia"/>
          <w:sz w:val="32"/>
          <w:szCs w:val="32"/>
          <w:rtl/>
        </w:rPr>
        <w:t>هذا</w:t>
      </w:r>
      <w:r w:rsidRPr="00116D18">
        <w:rPr>
          <w:rFonts w:cs="Traditional Arabic"/>
          <w:sz w:val="32"/>
          <w:szCs w:val="32"/>
          <w:rtl/>
        </w:rPr>
        <w:t xml:space="preserve"> </w:t>
      </w:r>
      <w:r w:rsidRPr="00116D18">
        <w:rPr>
          <w:rFonts w:cs="Traditional Arabic" w:hint="eastAsia"/>
          <w:sz w:val="32"/>
          <w:szCs w:val="32"/>
          <w:rtl/>
        </w:rPr>
        <w:t>إلا</w:t>
      </w:r>
      <w:r w:rsidRPr="00116D18">
        <w:rPr>
          <w:rFonts w:cs="Traditional Arabic"/>
          <w:sz w:val="32"/>
          <w:szCs w:val="32"/>
          <w:rtl/>
        </w:rPr>
        <w:t xml:space="preserve"> </w:t>
      </w:r>
      <w:r w:rsidRPr="00116D18">
        <w:rPr>
          <w:rFonts w:cs="Traditional Arabic" w:hint="eastAsia"/>
          <w:sz w:val="32"/>
          <w:szCs w:val="32"/>
          <w:rtl/>
        </w:rPr>
        <w:t>كلام</w:t>
      </w:r>
      <w:r w:rsidRPr="00116D18">
        <w:rPr>
          <w:rFonts w:cs="Traditional Arabic"/>
          <w:sz w:val="32"/>
          <w:szCs w:val="32"/>
          <w:rtl/>
        </w:rPr>
        <w:t xml:space="preserve"> </w:t>
      </w:r>
      <w:r w:rsidRPr="00116D18">
        <w:rPr>
          <w:rFonts w:cs="Traditional Arabic" w:hint="eastAsia"/>
          <w:sz w:val="32"/>
          <w:szCs w:val="32"/>
          <w:rtl/>
        </w:rPr>
        <w:t>صحيح</w:t>
      </w:r>
      <w:r w:rsidRPr="00116D18">
        <w:rPr>
          <w:rFonts w:cs="Traditional Arabic"/>
          <w:sz w:val="32"/>
          <w:szCs w:val="32"/>
          <w:rtl/>
        </w:rPr>
        <w:t xml:space="preserve"> </w:t>
      </w:r>
      <w:r w:rsidRPr="00116D18">
        <w:rPr>
          <w:rFonts w:cs="Traditional Arabic" w:hint="eastAsia"/>
          <w:sz w:val="32"/>
          <w:szCs w:val="32"/>
          <w:rtl/>
        </w:rPr>
        <w:t>مقبول</w:t>
      </w:r>
      <w:r w:rsidRPr="00116D18">
        <w:rPr>
          <w:rFonts w:cs="Traditional Arabic"/>
          <w:sz w:val="32"/>
          <w:szCs w:val="32"/>
          <w:rtl/>
        </w:rPr>
        <w:t xml:space="preserve"> </w:t>
      </w:r>
      <w:r w:rsidRPr="00116D18">
        <w:rPr>
          <w:rFonts w:cs="Traditional Arabic" w:hint="eastAsia"/>
          <w:sz w:val="32"/>
          <w:szCs w:val="32"/>
          <w:rtl/>
        </w:rPr>
        <w:t>الظاهر</w:t>
      </w:r>
      <w:r w:rsidRPr="00116D18">
        <w:rPr>
          <w:rFonts w:cs="Traditional Arabic"/>
          <w:sz w:val="32"/>
          <w:szCs w:val="32"/>
          <w:rtl/>
        </w:rPr>
        <w:t xml:space="preserve"> </w:t>
      </w:r>
      <w:r w:rsidRPr="00116D18">
        <w:rPr>
          <w:rFonts w:cs="Traditional Arabic" w:hint="eastAsia"/>
          <w:sz w:val="32"/>
          <w:szCs w:val="32"/>
          <w:rtl/>
        </w:rPr>
        <w:t>في</w:t>
      </w:r>
      <w:r w:rsidRPr="00116D18">
        <w:rPr>
          <w:rFonts w:cs="Traditional Arabic"/>
          <w:sz w:val="32"/>
          <w:szCs w:val="32"/>
          <w:rtl/>
        </w:rPr>
        <w:t xml:space="preserve"> </w:t>
      </w:r>
      <w:r w:rsidRPr="00116D18">
        <w:rPr>
          <w:rFonts w:cs="Traditional Arabic" w:hint="eastAsia"/>
          <w:sz w:val="32"/>
          <w:szCs w:val="32"/>
          <w:rtl/>
        </w:rPr>
        <w:t>القلوب</w:t>
      </w:r>
      <w:r>
        <w:rPr>
          <w:rFonts w:cs="Traditional Arabic" w:hint="cs"/>
          <w:sz w:val="32"/>
          <w:szCs w:val="32"/>
          <w:rtl/>
        </w:rPr>
        <w:t>.)) فأجاب عن ذلك بقوله إن ((</w:t>
      </w:r>
      <w:r w:rsidRPr="00116D18">
        <w:rPr>
          <w:rFonts w:cs="Traditional Arabic" w:hint="eastAsia"/>
          <w:sz w:val="32"/>
          <w:szCs w:val="32"/>
          <w:rtl/>
        </w:rPr>
        <w:t>النَّبِيَّ</w:t>
      </w:r>
      <w:r w:rsidRPr="00116D18">
        <w:rPr>
          <w:rFonts w:cs="Traditional Arabic"/>
          <w:sz w:val="32"/>
          <w:szCs w:val="32"/>
          <w:rtl/>
        </w:rPr>
        <w:t xml:space="preserve"> </w:t>
      </w:r>
      <w:r w:rsidRPr="00116D18">
        <w:rPr>
          <w:rFonts w:cs="Traditional Arabic" w:hint="eastAsia"/>
          <w:sz w:val="32"/>
          <w:szCs w:val="32"/>
          <w:rtl/>
        </w:rPr>
        <w:t>صَلَّى</w:t>
      </w:r>
      <w:r w:rsidRPr="00116D18">
        <w:rPr>
          <w:rFonts w:cs="Traditional Arabic"/>
          <w:sz w:val="32"/>
          <w:szCs w:val="32"/>
          <w:rtl/>
        </w:rPr>
        <w:t xml:space="preserve"> </w:t>
      </w:r>
      <w:r w:rsidRPr="00116D18">
        <w:rPr>
          <w:rFonts w:cs="Traditional Arabic" w:hint="eastAsia"/>
          <w:sz w:val="32"/>
          <w:szCs w:val="32"/>
          <w:rtl/>
        </w:rPr>
        <w:t>اللَّهُ</w:t>
      </w:r>
      <w:r w:rsidRPr="00116D18">
        <w:rPr>
          <w:rFonts w:cs="Traditional Arabic"/>
          <w:sz w:val="32"/>
          <w:szCs w:val="32"/>
          <w:rtl/>
        </w:rPr>
        <w:t xml:space="preserve"> </w:t>
      </w:r>
      <w:r w:rsidRPr="00116D18">
        <w:rPr>
          <w:rFonts w:cs="Traditional Arabic" w:hint="eastAsia"/>
          <w:sz w:val="32"/>
          <w:szCs w:val="32"/>
          <w:rtl/>
        </w:rPr>
        <w:t>عَلَيْهِ</w:t>
      </w:r>
      <w:r w:rsidRPr="00116D18">
        <w:rPr>
          <w:rFonts w:cs="Traditional Arabic"/>
          <w:sz w:val="32"/>
          <w:szCs w:val="32"/>
          <w:rtl/>
        </w:rPr>
        <w:t xml:space="preserve"> </w:t>
      </w:r>
      <w:r w:rsidRPr="00116D18">
        <w:rPr>
          <w:rFonts w:cs="Traditional Arabic" w:hint="eastAsia"/>
          <w:sz w:val="32"/>
          <w:szCs w:val="32"/>
          <w:rtl/>
        </w:rPr>
        <w:t>وَسَلَّمَ</w:t>
      </w:r>
      <w:r w:rsidRPr="00116D18">
        <w:rPr>
          <w:rFonts w:cs="Traditional Arabic"/>
          <w:sz w:val="32"/>
          <w:szCs w:val="32"/>
          <w:rtl/>
        </w:rPr>
        <w:t xml:space="preserve"> </w:t>
      </w:r>
      <w:r w:rsidRPr="00116D18">
        <w:rPr>
          <w:rFonts w:cs="Traditional Arabic" w:hint="eastAsia"/>
          <w:sz w:val="32"/>
          <w:szCs w:val="32"/>
          <w:rtl/>
        </w:rPr>
        <w:t>كَشَفَ</w:t>
      </w:r>
      <w:r w:rsidRPr="00116D18">
        <w:rPr>
          <w:rFonts w:cs="Traditional Arabic"/>
          <w:sz w:val="32"/>
          <w:szCs w:val="32"/>
          <w:rtl/>
        </w:rPr>
        <w:t xml:space="preserve"> </w:t>
      </w:r>
      <w:r w:rsidRPr="00116D18">
        <w:rPr>
          <w:rFonts w:cs="Traditional Arabic" w:hint="eastAsia"/>
          <w:sz w:val="32"/>
          <w:szCs w:val="32"/>
          <w:rtl/>
        </w:rPr>
        <w:t>عَنْ</w:t>
      </w:r>
      <w:r w:rsidRPr="00116D18">
        <w:rPr>
          <w:rFonts w:cs="Traditional Arabic"/>
          <w:sz w:val="32"/>
          <w:szCs w:val="32"/>
          <w:rtl/>
        </w:rPr>
        <w:t xml:space="preserve"> </w:t>
      </w:r>
      <w:r w:rsidRPr="00116D18">
        <w:rPr>
          <w:rFonts w:cs="Traditional Arabic" w:hint="eastAsia"/>
          <w:sz w:val="32"/>
          <w:szCs w:val="32"/>
          <w:rtl/>
        </w:rPr>
        <w:t>ذَلِكَ</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فَقَالَ</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الْكَيِّسُ</w:t>
      </w:r>
      <w:r w:rsidRPr="00116D18">
        <w:rPr>
          <w:rFonts w:cs="Traditional Arabic"/>
          <w:sz w:val="32"/>
          <w:szCs w:val="32"/>
          <w:rtl/>
        </w:rPr>
        <w:t xml:space="preserve"> </w:t>
      </w:r>
      <w:r w:rsidRPr="00116D18">
        <w:rPr>
          <w:rFonts w:cs="Traditional Arabic" w:hint="eastAsia"/>
          <w:sz w:val="32"/>
          <w:szCs w:val="32"/>
          <w:rtl/>
        </w:rPr>
        <w:t>مَنْ</w:t>
      </w:r>
      <w:r w:rsidRPr="00116D18">
        <w:rPr>
          <w:rFonts w:cs="Traditional Arabic"/>
          <w:sz w:val="32"/>
          <w:szCs w:val="32"/>
          <w:rtl/>
        </w:rPr>
        <w:t xml:space="preserve"> </w:t>
      </w:r>
      <w:r w:rsidRPr="00116D18">
        <w:rPr>
          <w:rFonts w:cs="Traditional Arabic" w:hint="eastAsia"/>
          <w:sz w:val="32"/>
          <w:szCs w:val="32"/>
          <w:rtl/>
        </w:rPr>
        <w:t>دَانَ</w:t>
      </w:r>
      <w:r w:rsidRPr="00116D18">
        <w:rPr>
          <w:rFonts w:cs="Traditional Arabic"/>
          <w:sz w:val="32"/>
          <w:szCs w:val="32"/>
          <w:rtl/>
        </w:rPr>
        <w:t xml:space="preserve"> </w:t>
      </w:r>
      <w:r w:rsidRPr="00116D18">
        <w:rPr>
          <w:rFonts w:cs="Traditional Arabic" w:hint="eastAsia"/>
          <w:sz w:val="32"/>
          <w:szCs w:val="32"/>
          <w:rtl/>
        </w:rPr>
        <w:t>نَفْسَهُ</w:t>
      </w:r>
      <w:r w:rsidRPr="00116D18">
        <w:rPr>
          <w:rFonts w:cs="Traditional Arabic"/>
          <w:sz w:val="32"/>
          <w:szCs w:val="32"/>
          <w:rtl/>
        </w:rPr>
        <w:t xml:space="preserve"> </w:t>
      </w:r>
      <w:r w:rsidRPr="00116D18">
        <w:rPr>
          <w:rFonts w:cs="Traditional Arabic" w:hint="eastAsia"/>
          <w:sz w:val="32"/>
          <w:szCs w:val="32"/>
          <w:rtl/>
        </w:rPr>
        <w:lastRenderedPageBreak/>
        <w:t>وَعَمِلَ</w:t>
      </w:r>
      <w:r w:rsidRPr="00116D18">
        <w:rPr>
          <w:rFonts w:cs="Traditional Arabic"/>
          <w:sz w:val="32"/>
          <w:szCs w:val="32"/>
          <w:rtl/>
        </w:rPr>
        <w:t xml:space="preserve"> </w:t>
      </w:r>
      <w:r w:rsidRPr="00116D18">
        <w:rPr>
          <w:rFonts w:cs="Traditional Arabic" w:hint="eastAsia"/>
          <w:sz w:val="32"/>
          <w:szCs w:val="32"/>
          <w:rtl/>
        </w:rPr>
        <w:t>لِمَا</w:t>
      </w:r>
      <w:r w:rsidRPr="00116D18">
        <w:rPr>
          <w:rFonts w:cs="Traditional Arabic"/>
          <w:sz w:val="32"/>
          <w:szCs w:val="32"/>
          <w:rtl/>
        </w:rPr>
        <w:t xml:space="preserve"> </w:t>
      </w:r>
      <w:r w:rsidRPr="00116D18">
        <w:rPr>
          <w:rFonts w:cs="Traditional Arabic" w:hint="eastAsia"/>
          <w:sz w:val="32"/>
          <w:szCs w:val="32"/>
          <w:rtl/>
        </w:rPr>
        <w:t>بَعْدَ</w:t>
      </w:r>
      <w:r w:rsidRPr="00116D18">
        <w:rPr>
          <w:rFonts w:cs="Traditional Arabic"/>
          <w:sz w:val="32"/>
          <w:szCs w:val="32"/>
          <w:rtl/>
        </w:rPr>
        <w:t xml:space="preserve"> </w:t>
      </w:r>
      <w:r w:rsidRPr="00116D18">
        <w:rPr>
          <w:rFonts w:cs="Traditional Arabic" w:hint="eastAsia"/>
          <w:sz w:val="32"/>
          <w:szCs w:val="32"/>
          <w:rtl/>
        </w:rPr>
        <w:t>الْمَوْتِ</w:t>
      </w:r>
      <w:r w:rsidRPr="00116D18">
        <w:rPr>
          <w:rFonts w:cs="Traditional Arabic"/>
          <w:sz w:val="32"/>
          <w:szCs w:val="32"/>
          <w:rtl/>
        </w:rPr>
        <w:t xml:space="preserve"> </w:t>
      </w:r>
      <w:r w:rsidRPr="00116D18">
        <w:rPr>
          <w:rFonts w:cs="Traditional Arabic" w:hint="eastAsia"/>
          <w:sz w:val="32"/>
          <w:szCs w:val="32"/>
          <w:rtl/>
        </w:rPr>
        <w:t>وَالْأَحْمَقُ</w:t>
      </w:r>
      <w:r w:rsidRPr="00116D18">
        <w:rPr>
          <w:rFonts w:cs="Traditional Arabic"/>
          <w:sz w:val="32"/>
          <w:szCs w:val="32"/>
          <w:rtl/>
        </w:rPr>
        <w:t xml:space="preserve"> </w:t>
      </w:r>
      <w:r w:rsidRPr="00116D18">
        <w:rPr>
          <w:rFonts w:cs="Traditional Arabic" w:hint="eastAsia"/>
          <w:sz w:val="32"/>
          <w:szCs w:val="32"/>
          <w:rtl/>
        </w:rPr>
        <w:t>مَنْ</w:t>
      </w:r>
      <w:r w:rsidRPr="00116D18">
        <w:rPr>
          <w:rFonts w:cs="Traditional Arabic"/>
          <w:sz w:val="32"/>
          <w:szCs w:val="32"/>
          <w:rtl/>
        </w:rPr>
        <w:t xml:space="preserve"> </w:t>
      </w:r>
      <w:r w:rsidRPr="00116D18">
        <w:rPr>
          <w:rFonts w:cs="Traditional Arabic" w:hint="eastAsia"/>
          <w:sz w:val="32"/>
          <w:szCs w:val="32"/>
          <w:rtl/>
        </w:rPr>
        <w:t>أَتْبَعَ</w:t>
      </w:r>
      <w:r w:rsidRPr="00116D18">
        <w:rPr>
          <w:rFonts w:cs="Traditional Arabic"/>
          <w:sz w:val="32"/>
          <w:szCs w:val="32"/>
          <w:rtl/>
        </w:rPr>
        <w:t xml:space="preserve"> </w:t>
      </w:r>
      <w:r w:rsidRPr="00116D18">
        <w:rPr>
          <w:rFonts w:cs="Traditional Arabic" w:hint="eastAsia"/>
          <w:sz w:val="32"/>
          <w:szCs w:val="32"/>
          <w:rtl/>
        </w:rPr>
        <w:t>نَفْسَهُ</w:t>
      </w:r>
      <w:r w:rsidRPr="00116D18">
        <w:rPr>
          <w:rFonts w:cs="Traditional Arabic"/>
          <w:sz w:val="32"/>
          <w:szCs w:val="32"/>
          <w:rtl/>
        </w:rPr>
        <w:t xml:space="preserve"> </w:t>
      </w:r>
      <w:r w:rsidRPr="00116D18">
        <w:rPr>
          <w:rFonts w:cs="Traditional Arabic" w:hint="eastAsia"/>
          <w:sz w:val="32"/>
          <w:szCs w:val="32"/>
          <w:rtl/>
        </w:rPr>
        <w:t>هواها</w:t>
      </w:r>
      <w:r w:rsidRPr="00116D18">
        <w:rPr>
          <w:rFonts w:cs="Traditional Arabic"/>
          <w:sz w:val="32"/>
          <w:szCs w:val="32"/>
          <w:rtl/>
        </w:rPr>
        <w:t xml:space="preserve"> </w:t>
      </w:r>
      <w:r w:rsidRPr="00116D18">
        <w:rPr>
          <w:rFonts w:cs="Traditional Arabic" w:hint="eastAsia"/>
          <w:sz w:val="32"/>
          <w:szCs w:val="32"/>
          <w:rtl/>
        </w:rPr>
        <w:t>وتمنى</w:t>
      </w:r>
      <w:r w:rsidRPr="00116D18">
        <w:rPr>
          <w:rFonts w:cs="Traditional Arabic"/>
          <w:sz w:val="32"/>
          <w:szCs w:val="32"/>
          <w:rtl/>
        </w:rPr>
        <w:t xml:space="preserve"> </w:t>
      </w:r>
      <w:r w:rsidRPr="00116D18">
        <w:rPr>
          <w:rFonts w:cs="Traditional Arabic" w:hint="eastAsia"/>
          <w:sz w:val="32"/>
          <w:szCs w:val="32"/>
          <w:rtl/>
        </w:rPr>
        <w:t>على</w:t>
      </w:r>
      <w:r w:rsidRPr="00116D18">
        <w:rPr>
          <w:rFonts w:cs="Traditional Arabic"/>
          <w:sz w:val="32"/>
          <w:szCs w:val="32"/>
          <w:rtl/>
        </w:rPr>
        <w:t xml:space="preserve"> </w:t>
      </w:r>
      <w:r w:rsidRPr="00116D18">
        <w:rPr>
          <w:rFonts w:cs="Traditional Arabic" w:hint="eastAsia"/>
          <w:sz w:val="32"/>
          <w:szCs w:val="32"/>
          <w:rtl/>
        </w:rPr>
        <w:t>الله</w:t>
      </w:r>
      <w:r>
        <w:rPr>
          <w:rFonts w:cs="Traditional Arabic" w:hint="cs"/>
          <w:sz w:val="32"/>
          <w:szCs w:val="32"/>
          <w:rtl/>
        </w:rPr>
        <w:t xml:space="preserve">، </w:t>
      </w:r>
      <w:r w:rsidRPr="00116D18">
        <w:rPr>
          <w:rFonts w:cs="Traditional Arabic" w:hint="eastAsia"/>
          <w:sz w:val="32"/>
          <w:szCs w:val="32"/>
          <w:rtl/>
        </w:rPr>
        <w:t>وَهَذَا</w:t>
      </w:r>
      <w:r w:rsidRPr="00116D18">
        <w:rPr>
          <w:rFonts w:cs="Traditional Arabic"/>
          <w:sz w:val="32"/>
          <w:szCs w:val="32"/>
          <w:rtl/>
        </w:rPr>
        <w:t xml:space="preserve"> </w:t>
      </w:r>
      <w:r w:rsidRPr="00116D18">
        <w:rPr>
          <w:rFonts w:cs="Traditional Arabic" w:hint="eastAsia"/>
          <w:sz w:val="32"/>
          <w:szCs w:val="32"/>
          <w:rtl/>
        </w:rPr>
        <w:t>هُوَ</w:t>
      </w:r>
      <w:r w:rsidRPr="00116D18">
        <w:rPr>
          <w:rFonts w:cs="Traditional Arabic"/>
          <w:sz w:val="32"/>
          <w:szCs w:val="32"/>
          <w:rtl/>
        </w:rPr>
        <w:t xml:space="preserve"> </w:t>
      </w:r>
      <w:r w:rsidRPr="00116D18">
        <w:rPr>
          <w:rFonts w:cs="Traditional Arabic" w:hint="eastAsia"/>
          <w:sz w:val="32"/>
          <w:szCs w:val="32"/>
          <w:rtl/>
        </w:rPr>
        <w:t>التَّمَنِّي</w:t>
      </w:r>
      <w:r w:rsidRPr="00116D18">
        <w:rPr>
          <w:rFonts w:cs="Traditional Arabic"/>
          <w:sz w:val="32"/>
          <w:szCs w:val="32"/>
          <w:rtl/>
        </w:rPr>
        <w:t xml:space="preserve"> </w:t>
      </w:r>
      <w:r w:rsidRPr="00116D18">
        <w:rPr>
          <w:rFonts w:cs="Traditional Arabic" w:hint="eastAsia"/>
          <w:sz w:val="32"/>
          <w:szCs w:val="32"/>
          <w:rtl/>
        </w:rPr>
        <w:t>عَلَى</w:t>
      </w:r>
      <w:r w:rsidRPr="00116D18">
        <w:rPr>
          <w:rFonts w:cs="Traditional Arabic"/>
          <w:sz w:val="32"/>
          <w:szCs w:val="32"/>
          <w:rtl/>
        </w:rPr>
        <w:t xml:space="preserve"> </w:t>
      </w:r>
      <w:r w:rsidRPr="00116D18">
        <w:rPr>
          <w:rFonts w:cs="Traditional Arabic" w:hint="eastAsia"/>
          <w:sz w:val="32"/>
          <w:szCs w:val="32"/>
          <w:rtl/>
        </w:rPr>
        <w:t>اللَّهِ</w:t>
      </w:r>
      <w:r w:rsidRPr="00116D18">
        <w:rPr>
          <w:rFonts w:cs="Traditional Arabic"/>
          <w:sz w:val="32"/>
          <w:szCs w:val="32"/>
          <w:rtl/>
        </w:rPr>
        <w:t xml:space="preserve"> </w:t>
      </w:r>
      <w:r w:rsidRPr="00116D18">
        <w:rPr>
          <w:rFonts w:cs="Traditional Arabic" w:hint="eastAsia"/>
          <w:sz w:val="32"/>
          <w:szCs w:val="32"/>
          <w:rtl/>
        </w:rPr>
        <w:t>تَعَالَى</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غَيَّرَ</w:t>
      </w:r>
      <w:r w:rsidRPr="00116D18">
        <w:rPr>
          <w:rFonts w:cs="Traditional Arabic"/>
          <w:sz w:val="32"/>
          <w:szCs w:val="32"/>
          <w:rtl/>
        </w:rPr>
        <w:t xml:space="preserve"> </w:t>
      </w:r>
      <w:r w:rsidRPr="00116D18">
        <w:rPr>
          <w:rFonts w:cs="Traditional Arabic" w:hint="eastAsia"/>
          <w:sz w:val="32"/>
          <w:szCs w:val="32"/>
          <w:rtl/>
        </w:rPr>
        <w:t>الشَّيْطَانُ</w:t>
      </w:r>
      <w:r w:rsidRPr="00116D18">
        <w:rPr>
          <w:rFonts w:cs="Traditional Arabic"/>
          <w:sz w:val="32"/>
          <w:szCs w:val="32"/>
          <w:rtl/>
        </w:rPr>
        <w:t xml:space="preserve"> </w:t>
      </w:r>
      <w:r w:rsidRPr="00116D18">
        <w:rPr>
          <w:rFonts w:cs="Traditional Arabic" w:hint="eastAsia"/>
          <w:sz w:val="32"/>
          <w:szCs w:val="32"/>
          <w:rtl/>
        </w:rPr>
        <w:t>اسْمَهُ</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فَسَمَّاهُ</w:t>
      </w:r>
      <w:r w:rsidRPr="00116D18">
        <w:rPr>
          <w:rFonts w:cs="Traditional Arabic"/>
          <w:sz w:val="32"/>
          <w:szCs w:val="32"/>
          <w:rtl/>
        </w:rPr>
        <w:t xml:space="preserve"> </w:t>
      </w:r>
      <w:r w:rsidRPr="00116D18">
        <w:rPr>
          <w:rFonts w:cs="Traditional Arabic" w:hint="eastAsia"/>
          <w:sz w:val="32"/>
          <w:szCs w:val="32"/>
          <w:rtl/>
        </w:rPr>
        <w:t>رَجَاءً</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حَتَّى</w:t>
      </w:r>
      <w:r w:rsidRPr="00116D18">
        <w:rPr>
          <w:rFonts w:cs="Traditional Arabic"/>
          <w:sz w:val="32"/>
          <w:szCs w:val="32"/>
          <w:rtl/>
        </w:rPr>
        <w:t xml:space="preserve"> </w:t>
      </w:r>
      <w:r w:rsidRPr="00116D18">
        <w:rPr>
          <w:rFonts w:cs="Traditional Arabic" w:hint="eastAsia"/>
          <w:sz w:val="32"/>
          <w:szCs w:val="32"/>
          <w:rtl/>
        </w:rPr>
        <w:t>خَدَعَ</w:t>
      </w:r>
      <w:r w:rsidRPr="00116D18">
        <w:rPr>
          <w:rFonts w:cs="Traditional Arabic"/>
          <w:sz w:val="32"/>
          <w:szCs w:val="32"/>
          <w:rtl/>
        </w:rPr>
        <w:t xml:space="preserve"> </w:t>
      </w:r>
      <w:r w:rsidRPr="00116D18">
        <w:rPr>
          <w:rFonts w:cs="Traditional Arabic" w:hint="eastAsia"/>
          <w:sz w:val="32"/>
          <w:szCs w:val="32"/>
          <w:rtl/>
        </w:rPr>
        <w:t>بِهِ</w:t>
      </w:r>
      <w:r w:rsidRPr="00116D18">
        <w:rPr>
          <w:rFonts w:cs="Traditional Arabic"/>
          <w:sz w:val="32"/>
          <w:szCs w:val="32"/>
          <w:rtl/>
        </w:rPr>
        <w:t xml:space="preserve"> </w:t>
      </w:r>
      <w:r w:rsidRPr="00116D18">
        <w:rPr>
          <w:rFonts w:cs="Traditional Arabic" w:hint="eastAsia"/>
          <w:sz w:val="32"/>
          <w:szCs w:val="32"/>
          <w:rtl/>
        </w:rPr>
        <w:t>الْجُهَّالَ</w:t>
      </w:r>
      <w:r>
        <w:rPr>
          <w:rFonts w:cs="Traditional Arabic" w:hint="cs"/>
          <w:sz w:val="32"/>
          <w:szCs w:val="32"/>
          <w:rtl/>
        </w:rPr>
        <w:t xml:space="preserve">، </w:t>
      </w:r>
      <w:r w:rsidRPr="00116D18">
        <w:rPr>
          <w:rFonts w:cs="Traditional Arabic" w:hint="eastAsia"/>
          <w:sz w:val="32"/>
          <w:szCs w:val="32"/>
          <w:rtl/>
        </w:rPr>
        <w:t>وَقَدْ</w:t>
      </w:r>
      <w:r w:rsidRPr="00116D18">
        <w:rPr>
          <w:rFonts w:cs="Traditional Arabic"/>
          <w:sz w:val="32"/>
          <w:szCs w:val="32"/>
          <w:rtl/>
        </w:rPr>
        <w:t xml:space="preserve"> </w:t>
      </w:r>
      <w:r w:rsidRPr="00116D18">
        <w:rPr>
          <w:rFonts w:cs="Traditional Arabic" w:hint="eastAsia"/>
          <w:sz w:val="32"/>
          <w:szCs w:val="32"/>
          <w:rtl/>
        </w:rPr>
        <w:t>شَرَحَ</w:t>
      </w:r>
      <w:r w:rsidRPr="00116D18">
        <w:rPr>
          <w:rFonts w:cs="Traditional Arabic"/>
          <w:sz w:val="32"/>
          <w:szCs w:val="32"/>
          <w:rtl/>
        </w:rPr>
        <w:t xml:space="preserve"> </w:t>
      </w:r>
      <w:r w:rsidRPr="00116D18">
        <w:rPr>
          <w:rFonts w:cs="Traditional Arabic" w:hint="eastAsia"/>
          <w:sz w:val="32"/>
          <w:szCs w:val="32"/>
          <w:rtl/>
        </w:rPr>
        <w:t>اللَّهُ</w:t>
      </w:r>
      <w:r w:rsidRPr="00116D18">
        <w:rPr>
          <w:rFonts w:cs="Traditional Arabic"/>
          <w:sz w:val="32"/>
          <w:szCs w:val="32"/>
          <w:rtl/>
        </w:rPr>
        <w:t xml:space="preserve"> </w:t>
      </w:r>
      <w:r w:rsidRPr="00116D18">
        <w:rPr>
          <w:rFonts w:cs="Traditional Arabic" w:hint="eastAsia"/>
          <w:sz w:val="32"/>
          <w:szCs w:val="32"/>
          <w:rtl/>
        </w:rPr>
        <w:t>الرَّجَاءَ</w:t>
      </w:r>
      <w:r w:rsidRPr="00116D18">
        <w:rPr>
          <w:rFonts w:cs="Traditional Arabic"/>
          <w:sz w:val="32"/>
          <w:szCs w:val="32"/>
          <w:rtl/>
        </w:rPr>
        <w:t xml:space="preserve"> </w:t>
      </w:r>
      <w:r w:rsidRPr="00116D18">
        <w:rPr>
          <w:rFonts w:cs="Traditional Arabic" w:hint="eastAsia"/>
          <w:sz w:val="32"/>
          <w:szCs w:val="32"/>
          <w:rtl/>
        </w:rPr>
        <w:t>فَقَالَ</w:t>
      </w:r>
      <w:r w:rsidRPr="00116D18">
        <w:rPr>
          <w:rFonts w:cs="Traditional Arabic"/>
          <w:sz w:val="32"/>
          <w:szCs w:val="32"/>
          <w:rtl/>
        </w:rPr>
        <w:t xml:space="preserve"> </w:t>
      </w:r>
      <w:r>
        <w:rPr>
          <w:rFonts w:cs="Traditional Arabic" w:hint="cs"/>
          <w:sz w:val="32"/>
          <w:szCs w:val="32"/>
          <w:rtl/>
        </w:rPr>
        <w:t>((</w:t>
      </w:r>
      <w:r w:rsidRPr="00116D18">
        <w:rPr>
          <w:rFonts w:cs="Traditional Arabic" w:hint="eastAsia"/>
          <w:sz w:val="32"/>
          <w:szCs w:val="32"/>
          <w:rtl/>
        </w:rPr>
        <w:t>إِنَّ</w:t>
      </w:r>
      <w:r w:rsidRPr="00116D18">
        <w:rPr>
          <w:rFonts w:cs="Traditional Arabic"/>
          <w:sz w:val="32"/>
          <w:szCs w:val="32"/>
          <w:rtl/>
        </w:rPr>
        <w:t xml:space="preserve"> </w:t>
      </w:r>
      <w:r w:rsidRPr="00116D18">
        <w:rPr>
          <w:rFonts w:cs="Traditional Arabic" w:hint="eastAsia"/>
          <w:sz w:val="32"/>
          <w:szCs w:val="32"/>
          <w:rtl/>
        </w:rPr>
        <w:t>الَّذِينَ</w:t>
      </w:r>
      <w:r w:rsidRPr="00116D18">
        <w:rPr>
          <w:rFonts w:cs="Traditional Arabic"/>
          <w:sz w:val="32"/>
          <w:szCs w:val="32"/>
          <w:rtl/>
        </w:rPr>
        <w:t xml:space="preserve"> </w:t>
      </w:r>
      <w:r w:rsidRPr="00116D18">
        <w:rPr>
          <w:rFonts w:cs="Traditional Arabic" w:hint="eastAsia"/>
          <w:sz w:val="32"/>
          <w:szCs w:val="32"/>
          <w:rtl/>
        </w:rPr>
        <w:t>آمَنُوا</w:t>
      </w:r>
      <w:r w:rsidRPr="00116D18">
        <w:rPr>
          <w:rFonts w:cs="Traditional Arabic"/>
          <w:sz w:val="32"/>
          <w:szCs w:val="32"/>
          <w:rtl/>
        </w:rPr>
        <w:t xml:space="preserve"> </w:t>
      </w:r>
      <w:r w:rsidRPr="00116D18">
        <w:rPr>
          <w:rFonts w:cs="Traditional Arabic" w:hint="eastAsia"/>
          <w:sz w:val="32"/>
          <w:szCs w:val="32"/>
          <w:rtl/>
        </w:rPr>
        <w:t>وَالَّذِينَ</w:t>
      </w:r>
      <w:r w:rsidRPr="00116D18">
        <w:rPr>
          <w:rFonts w:cs="Traditional Arabic"/>
          <w:sz w:val="32"/>
          <w:szCs w:val="32"/>
          <w:rtl/>
        </w:rPr>
        <w:t xml:space="preserve"> </w:t>
      </w:r>
      <w:r w:rsidRPr="00116D18">
        <w:rPr>
          <w:rFonts w:cs="Traditional Arabic" w:hint="eastAsia"/>
          <w:sz w:val="32"/>
          <w:szCs w:val="32"/>
          <w:rtl/>
        </w:rPr>
        <w:t>هَاجَرُوا</w:t>
      </w:r>
      <w:r w:rsidRPr="00116D18">
        <w:rPr>
          <w:rFonts w:cs="Traditional Arabic"/>
          <w:sz w:val="32"/>
          <w:szCs w:val="32"/>
          <w:rtl/>
        </w:rPr>
        <w:t xml:space="preserve"> </w:t>
      </w:r>
      <w:r w:rsidRPr="00116D18">
        <w:rPr>
          <w:rFonts w:cs="Traditional Arabic" w:hint="eastAsia"/>
          <w:sz w:val="32"/>
          <w:szCs w:val="32"/>
          <w:rtl/>
        </w:rPr>
        <w:t>وَجَاهَدُوا</w:t>
      </w:r>
      <w:r w:rsidRPr="00116D18">
        <w:rPr>
          <w:rFonts w:cs="Traditional Arabic"/>
          <w:sz w:val="32"/>
          <w:szCs w:val="32"/>
          <w:rtl/>
        </w:rPr>
        <w:t xml:space="preserve"> </w:t>
      </w:r>
      <w:r w:rsidRPr="00116D18">
        <w:rPr>
          <w:rFonts w:cs="Traditional Arabic" w:hint="eastAsia"/>
          <w:sz w:val="32"/>
          <w:szCs w:val="32"/>
          <w:rtl/>
        </w:rPr>
        <w:t>فِي</w:t>
      </w:r>
      <w:r w:rsidRPr="00116D18">
        <w:rPr>
          <w:rFonts w:cs="Traditional Arabic"/>
          <w:sz w:val="32"/>
          <w:szCs w:val="32"/>
          <w:rtl/>
        </w:rPr>
        <w:t xml:space="preserve"> </w:t>
      </w:r>
      <w:r w:rsidRPr="00116D18">
        <w:rPr>
          <w:rFonts w:cs="Traditional Arabic" w:hint="eastAsia"/>
          <w:sz w:val="32"/>
          <w:szCs w:val="32"/>
          <w:rtl/>
        </w:rPr>
        <w:t>سَبِيلِ</w:t>
      </w:r>
      <w:r w:rsidRPr="00116D18">
        <w:rPr>
          <w:rFonts w:cs="Traditional Arabic"/>
          <w:sz w:val="32"/>
          <w:szCs w:val="32"/>
          <w:rtl/>
        </w:rPr>
        <w:t xml:space="preserve"> </w:t>
      </w:r>
      <w:r w:rsidRPr="00116D18">
        <w:rPr>
          <w:rFonts w:cs="Traditional Arabic" w:hint="eastAsia"/>
          <w:sz w:val="32"/>
          <w:szCs w:val="32"/>
          <w:rtl/>
        </w:rPr>
        <w:t>الله</w:t>
      </w:r>
      <w:r w:rsidRPr="00116D18">
        <w:rPr>
          <w:rFonts w:cs="Traditional Arabic"/>
          <w:sz w:val="32"/>
          <w:szCs w:val="32"/>
          <w:rtl/>
        </w:rPr>
        <w:t xml:space="preserve"> </w:t>
      </w:r>
      <w:r w:rsidRPr="00116D18">
        <w:rPr>
          <w:rFonts w:cs="Traditional Arabic" w:hint="eastAsia"/>
          <w:sz w:val="32"/>
          <w:szCs w:val="32"/>
          <w:rtl/>
        </w:rPr>
        <w:t>أولئك</w:t>
      </w:r>
      <w:r w:rsidRPr="00116D18">
        <w:rPr>
          <w:rFonts w:cs="Traditional Arabic"/>
          <w:sz w:val="32"/>
          <w:szCs w:val="32"/>
          <w:rtl/>
        </w:rPr>
        <w:t xml:space="preserve"> </w:t>
      </w:r>
      <w:r w:rsidRPr="00116D18">
        <w:rPr>
          <w:rFonts w:cs="Traditional Arabic" w:hint="eastAsia"/>
          <w:sz w:val="32"/>
          <w:szCs w:val="32"/>
          <w:rtl/>
        </w:rPr>
        <w:t>يرجون</w:t>
      </w:r>
      <w:r w:rsidRPr="00116D18">
        <w:rPr>
          <w:rFonts w:cs="Traditional Arabic"/>
          <w:sz w:val="32"/>
          <w:szCs w:val="32"/>
          <w:rtl/>
        </w:rPr>
        <w:t xml:space="preserve"> </w:t>
      </w:r>
      <w:r w:rsidRPr="00116D18">
        <w:rPr>
          <w:rFonts w:cs="Traditional Arabic" w:hint="eastAsia"/>
          <w:sz w:val="32"/>
          <w:szCs w:val="32"/>
          <w:rtl/>
        </w:rPr>
        <w:t>رحمة</w:t>
      </w:r>
      <w:r w:rsidRPr="00116D18">
        <w:rPr>
          <w:rFonts w:cs="Traditional Arabic"/>
          <w:sz w:val="32"/>
          <w:szCs w:val="32"/>
          <w:rtl/>
        </w:rPr>
        <w:t xml:space="preserve"> </w:t>
      </w:r>
      <w:r w:rsidRPr="00116D18">
        <w:rPr>
          <w:rFonts w:cs="Traditional Arabic" w:hint="eastAsia"/>
          <w:sz w:val="32"/>
          <w:szCs w:val="32"/>
          <w:rtl/>
        </w:rPr>
        <w:t>الله</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يَعْنِي</w:t>
      </w:r>
      <w:r w:rsidRPr="00116D18">
        <w:rPr>
          <w:rFonts w:cs="Traditional Arabic"/>
          <w:sz w:val="32"/>
          <w:szCs w:val="32"/>
          <w:rtl/>
        </w:rPr>
        <w:t xml:space="preserve"> </w:t>
      </w:r>
      <w:r w:rsidRPr="00116D18">
        <w:rPr>
          <w:rFonts w:cs="Traditional Arabic" w:hint="eastAsia"/>
          <w:sz w:val="32"/>
          <w:szCs w:val="32"/>
          <w:rtl/>
        </w:rPr>
        <w:t>أَنَّ</w:t>
      </w:r>
      <w:r w:rsidRPr="00116D18">
        <w:rPr>
          <w:rFonts w:cs="Traditional Arabic"/>
          <w:sz w:val="32"/>
          <w:szCs w:val="32"/>
          <w:rtl/>
        </w:rPr>
        <w:t xml:space="preserve"> </w:t>
      </w:r>
      <w:r w:rsidRPr="00116D18">
        <w:rPr>
          <w:rFonts w:cs="Traditional Arabic" w:hint="eastAsia"/>
          <w:sz w:val="32"/>
          <w:szCs w:val="32"/>
          <w:rtl/>
        </w:rPr>
        <w:t>الرَّجَاءَ</w:t>
      </w:r>
      <w:r w:rsidRPr="00116D18">
        <w:rPr>
          <w:rFonts w:cs="Traditional Arabic"/>
          <w:sz w:val="32"/>
          <w:szCs w:val="32"/>
          <w:rtl/>
        </w:rPr>
        <w:t xml:space="preserve"> </w:t>
      </w:r>
      <w:r w:rsidRPr="00116D18">
        <w:rPr>
          <w:rFonts w:cs="Traditional Arabic" w:hint="eastAsia"/>
          <w:sz w:val="32"/>
          <w:szCs w:val="32"/>
          <w:rtl/>
        </w:rPr>
        <w:t>بِهِمْ</w:t>
      </w:r>
      <w:r w:rsidRPr="00116D18">
        <w:rPr>
          <w:rFonts w:cs="Traditional Arabic"/>
          <w:sz w:val="32"/>
          <w:szCs w:val="32"/>
          <w:rtl/>
        </w:rPr>
        <w:t xml:space="preserve"> </w:t>
      </w:r>
      <w:r w:rsidRPr="00116D18">
        <w:rPr>
          <w:rFonts w:cs="Traditional Arabic" w:hint="eastAsia"/>
          <w:sz w:val="32"/>
          <w:szCs w:val="32"/>
          <w:rtl/>
        </w:rPr>
        <w:t>أَلْيَقُ</w:t>
      </w:r>
      <w:r>
        <w:rPr>
          <w:rFonts w:cs="Traditional Arabic" w:hint="cs"/>
          <w:sz w:val="32"/>
          <w:szCs w:val="32"/>
          <w:rtl/>
        </w:rPr>
        <w:t xml:space="preserve">... </w:t>
      </w:r>
      <w:r w:rsidRPr="00116D18">
        <w:rPr>
          <w:rFonts w:cs="Traditional Arabic" w:hint="eastAsia"/>
          <w:sz w:val="32"/>
          <w:szCs w:val="32"/>
          <w:rtl/>
        </w:rPr>
        <w:t>قِيلَ</w:t>
      </w:r>
      <w:r w:rsidRPr="00116D18">
        <w:rPr>
          <w:rFonts w:cs="Traditional Arabic"/>
          <w:sz w:val="32"/>
          <w:szCs w:val="32"/>
          <w:rtl/>
        </w:rPr>
        <w:t xml:space="preserve"> </w:t>
      </w:r>
      <w:r w:rsidRPr="00116D18">
        <w:rPr>
          <w:rFonts w:cs="Traditional Arabic" w:hint="eastAsia"/>
          <w:sz w:val="32"/>
          <w:szCs w:val="32"/>
          <w:rtl/>
        </w:rPr>
        <w:t>للحسن</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قَوْمٌ</w:t>
      </w:r>
      <w:r w:rsidRPr="00116D18">
        <w:rPr>
          <w:rFonts w:cs="Traditional Arabic"/>
          <w:sz w:val="32"/>
          <w:szCs w:val="32"/>
          <w:rtl/>
        </w:rPr>
        <w:t xml:space="preserve"> </w:t>
      </w:r>
      <w:r w:rsidRPr="00116D18">
        <w:rPr>
          <w:rFonts w:cs="Traditional Arabic" w:hint="eastAsia"/>
          <w:sz w:val="32"/>
          <w:szCs w:val="32"/>
          <w:rtl/>
        </w:rPr>
        <w:t>يَقُولُونَ</w:t>
      </w:r>
      <w:r w:rsidRPr="00116D18">
        <w:rPr>
          <w:rFonts w:cs="Traditional Arabic"/>
          <w:sz w:val="32"/>
          <w:szCs w:val="32"/>
          <w:rtl/>
        </w:rPr>
        <w:t xml:space="preserve"> </w:t>
      </w:r>
      <w:r w:rsidRPr="00116D18">
        <w:rPr>
          <w:rFonts w:cs="Traditional Arabic" w:hint="eastAsia"/>
          <w:sz w:val="32"/>
          <w:szCs w:val="32"/>
          <w:rtl/>
        </w:rPr>
        <w:t>نَرْجُو</w:t>
      </w:r>
      <w:r w:rsidRPr="00116D18">
        <w:rPr>
          <w:rFonts w:cs="Traditional Arabic"/>
          <w:sz w:val="32"/>
          <w:szCs w:val="32"/>
          <w:rtl/>
        </w:rPr>
        <w:t xml:space="preserve"> </w:t>
      </w:r>
      <w:r w:rsidRPr="00116D18">
        <w:rPr>
          <w:rFonts w:cs="Traditional Arabic" w:hint="eastAsia"/>
          <w:sz w:val="32"/>
          <w:szCs w:val="32"/>
          <w:rtl/>
        </w:rPr>
        <w:t>اللَّهَ</w:t>
      </w:r>
      <w:r w:rsidRPr="00116D18">
        <w:rPr>
          <w:rFonts w:cs="Traditional Arabic"/>
          <w:sz w:val="32"/>
          <w:szCs w:val="32"/>
          <w:rtl/>
        </w:rPr>
        <w:t xml:space="preserve"> </w:t>
      </w:r>
      <w:r w:rsidRPr="00116D18">
        <w:rPr>
          <w:rFonts w:cs="Traditional Arabic" w:hint="eastAsia"/>
          <w:sz w:val="32"/>
          <w:szCs w:val="32"/>
          <w:rtl/>
        </w:rPr>
        <w:t>وَيُضَيِّعُونَ</w:t>
      </w:r>
      <w:r w:rsidRPr="00116D18">
        <w:rPr>
          <w:rFonts w:cs="Traditional Arabic"/>
          <w:sz w:val="32"/>
          <w:szCs w:val="32"/>
          <w:rtl/>
        </w:rPr>
        <w:t xml:space="preserve"> </w:t>
      </w:r>
      <w:r w:rsidRPr="00116D18">
        <w:rPr>
          <w:rFonts w:cs="Traditional Arabic" w:hint="eastAsia"/>
          <w:sz w:val="32"/>
          <w:szCs w:val="32"/>
          <w:rtl/>
        </w:rPr>
        <w:t>الْعَمَلَ</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فَقَالَ</w:t>
      </w:r>
      <w:r w:rsidRPr="00116D18">
        <w:rPr>
          <w:rFonts w:cs="Traditional Arabic"/>
          <w:sz w:val="32"/>
          <w:szCs w:val="32"/>
          <w:rtl/>
        </w:rPr>
        <w:t xml:space="preserve"> </w:t>
      </w:r>
      <w:r w:rsidRPr="00116D18">
        <w:rPr>
          <w:rFonts w:cs="Traditional Arabic" w:hint="eastAsia"/>
          <w:sz w:val="32"/>
          <w:szCs w:val="32"/>
          <w:rtl/>
        </w:rPr>
        <w:t>هَيْهَاتَ</w:t>
      </w:r>
      <w:r w:rsidRPr="00116D18">
        <w:rPr>
          <w:rFonts w:cs="Traditional Arabic"/>
          <w:sz w:val="32"/>
          <w:szCs w:val="32"/>
          <w:rtl/>
        </w:rPr>
        <w:t xml:space="preserve"> </w:t>
      </w:r>
      <w:r w:rsidRPr="00116D18">
        <w:rPr>
          <w:rFonts w:cs="Traditional Arabic" w:hint="eastAsia"/>
          <w:sz w:val="32"/>
          <w:szCs w:val="32"/>
          <w:rtl/>
        </w:rPr>
        <w:t>هَيْهَاتَ</w:t>
      </w:r>
      <w:r w:rsidRPr="00116D18">
        <w:rPr>
          <w:rFonts w:cs="Traditional Arabic"/>
          <w:sz w:val="32"/>
          <w:szCs w:val="32"/>
          <w:rtl/>
        </w:rPr>
        <w:t xml:space="preserve"> </w:t>
      </w:r>
      <w:r w:rsidRPr="00116D18">
        <w:rPr>
          <w:rFonts w:cs="Traditional Arabic" w:hint="eastAsia"/>
          <w:sz w:val="32"/>
          <w:szCs w:val="32"/>
          <w:rtl/>
        </w:rPr>
        <w:t>تِلْكَ</w:t>
      </w:r>
      <w:r w:rsidRPr="00116D18">
        <w:rPr>
          <w:rFonts w:cs="Traditional Arabic"/>
          <w:sz w:val="32"/>
          <w:szCs w:val="32"/>
          <w:rtl/>
        </w:rPr>
        <w:t xml:space="preserve"> </w:t>
      </w:r>
      <w:r w:rsidRPr="00116D18">
        <w:rPr>
          <w:rFonts w:cs="Traditional Arabic" w:hint="eastAsia"/>
          <w:sz w:val="32"/>
          <w:szCs w:val="32"/>
          <w:rtl/>
        </w:rPr>
        <w:t>أَمَانِيُّهُمْ</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يَتَرَجَّحُونَ</w:t>
      </w:r>
      <w:r w:rsidRPr="00116D18">
        <w:rPr>
          <w:rFonts w:cs="Traditional Arabic"/>
          <w:sz w:val="32"/>
          <w:szCs w:val="32"/>
          <w:rtl/>
        </w:rPr>
        <w:t xml:space="preserve"> </w:t>
      </w:r>
      <w:r w:rsidRPr="00116D18">
        <w:rPr>
          <w:rFonts w:cs="Traditional Arabic" w:hint="eastAsia"/>
          <w:sz w:val="32"/>
          <w:szCs w:val="32"/>
          <w:rtl/>
        </w:rPr>
        <w:t>فِيهَا</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مَنْ</w:t>
      </w:r>
      <w:r w:rsidRPr="00116D18">
        <w:rPr>
          <w:rFonts w:cs="Traditional Arabic"/>
          <w:sz w:val="32"/>
          <w:szCs w:val="32"/>
          <w:rtl/>
        </w:rPr>
        <w:t xml:space="preserve"> </w:t>
      </w:r>
      <w:r w:rsidRPr="00116D18">
        <w:rPr>
          <w:rFonts w:cs="Traditional Arabic" w:hint="eastAsia"/>
          <w:sz w:val="32"/>
          <w:szCs w:val="32"/>
          <w:rtl/>
        </w:rPr>
        <w:t>رَجَا</w:t>
      </w:r>
      <w:r w:rsidRPr="00116D18">
        <w:rPr>
          <w:rFonts w:cs="Traditional Arabic"/>
          <w:sz w:val="32"/>
          <w:szCs w:val="32"/>
          <w:rtl/>
        </w:rPr>
        <w:t xml:space="preserve"> </w:t>
      </w:r>
      <w:r w:rsidRPr="00116D18">
        <w:rPr>
          <w:rFonts w:cs="Traditional Arabic" w:hint="eastAsia"/>
          <w:sz w:val="32"/>
          <w:szCs w:val="32"/>
          <w:rtl/>
        </w:rPr>
        <w:t>شَيْئًا</w:t>
      </w:r>
      <w:r w:rsidRPr="00116D18">
        <w:rPr>
          <w:rFonts w:cs="Traditional Arabic"/>
          <w:sz w:val="32"/>
          <w:szCs w:val="32"/>
          <w:rtl/>
        </w:rPr>
        <w:t xml:space="preserve"> </w:t>
      </w:r>
      <w:r w:rsidRPr="00116D18">
        <w:rPr>
          <w:rFonts w:cs="Traditional Arabic" w:hint="eastAsia"/>
          <w:sz w:val="32"/>
          <w:szCs w:val="32"/>
          <w:rtl/>
        </w:rPr>
        <w:t>طلبه</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ومن</w:t>
      </w:r>
      <w:r w:rsidRPr="00116D18">
        <w:rPr>
          <w:rFonts w:cs="Traditional Arabic"/>
          <w:sz w:val="32"/>
          <w:szCs w:val="32"/>
          <w:rtl/>
        </w:rPr>
        <w:t xml:space="preserve"> </w:t>
      </w:r>
      <w:r w:rsidRPr="00116D18">
        <w:rPr>
          <w:rFonts w:cs="Traditional Arabic" w:hint="eastAsia"/>
          <w:sz w:val="32"/>
          <w:szCs w:val="32"/>
          <w:rtl/>
        </w:rPr>
        <w:t>خاف</w:t>
      </w:r>
      <w:r w:rsidRPr="00116D18">
        <w:rPr>
          <w:rFonts w:cs="Traditional Arabic"/>
          <w:sz w:val="32"/>
          <w:szCs w:val="32"/>
          <w:rtl/>
        </w:rPr>
        <w:t xml:space="preserve"> </w:t>
      </w:r>
      <w:r w:rsidRPr="00116D18">
        <w:rPr>
          <w:rFonts w:cs="Traditional Arabic" w:hint="eastAsia"/>
          <w:sz w:val="32"/>
          <w:szCs w:val="32"/>
          <w:rtl/>
        </w:rPr>
        <w:t>شيئاً</w:t>
      </w:r>
      <w:r w:rsidRPr="00116D18">
        <w:rPr>
          <w:rFonts w:cs="Traditional Arabic"/>
          <w:sz w:val="32"/>
          <w:szCs w:val="32"/>
          <w:rtl/>
        </w:rPr>
        <w:t xml:space="preserve"> </w:t>
      </w:r>
      <w:r w:rsidRPr="00116D18">
        <w:rPr>
          <w:rFonts w:cs="Traditional Arabic" w:hint="eastAsia"/>
          <w:sz w:val="32"/>
          <w:szCs w:val="32"/>
          <w:rtl/>
        </w:rPr>
        <w:t>هرب</w:t>
      </w:r>
      <w:r w:rsidRPr="00116D18">
        <w:rPr>
          <w:rFonts w:cs="Traditional Arabic"/>
          <w:sz w:val="32"/>
          <w:szCs w:val="32"/>
          <w:rtl/>
        </w:rPr>
        <w:t xml:space="preserve"> </w:t>
      </w:r>
      <w:r w:rsidRPr="00116D18">
        <w:rPr>
          <w:rFonts w:cs="Traditional Arabic" w:hint="eastAsia"/>
          <w:sz w:val="32"/>
          <w:szCs w:val="32"/>
          <w:rtl/>
        </w:rPr>
        <w:t>منه</w:t>
      </w:r>
      <w:r>
        <w:rPr>
          <w:rFonts w:cs="Traditional Arabic" w:hint="cs"/>
          <w:sz w:val="32"/>
          <w:szCs w:val="32"/>
          <w:rtl/>
        </w:rPr>
        <w:t>.)) اهـ ثم قال: ((</w:t>
      </w:r>
      <w:r w:rsidRPr="00116D18">
        <w:rPr>
          <w:rFonts w:cs="Traditional Arabic" w:hint="eastAsia"/>
          <w:sz w:val="32"/>
          <w:szCs w:val="32"/>
          <w:rtl/>
        </w:rPr>
        <w:t>وَكَمَا</w:t>
      </w:r>
      <w:r w:rsidRPr="00116D18">
        <w:rPr>
          <w:rFonts w:cs="Traditional Arabic"/>
          <w:sz w:val="32"/>
          <w:szCs w:val="32"/>
          <w:rtl/>
        </w:rPr>
        <w:t xml:space="preserve"> </w:t>
      </w:r>
      <w:r w:rsidRPr="00116D18">
        <w:rPr>
          <w:rFonts w:cs="Traditional Arabic" w:hint="eastAsia"/>
          <w:sz w:val="32"/>
          <w:szCs w:val="32"/>
          <w:rtl/>
        </w:rPr>
        <w:t>أَنَّ</w:t>
      </w:r>
      <w:r w:rsidRPr="00116D18">
        <w:rPr>
          <w:rFonts w:cs="Traditional Arabic"/>
          <w:sz w:val="32"/>
          <w:szCs w:val="32"/>
          <w:rtl/>
        </w:rPr>
        <w:t xml:space="preserve"> </w:t>
      </w:r>
      <w:r w:rsidRPr="00116D18">
        <w:rPr>
          <w:rFonts w:cs="Traditional Arabic" w:hint="eastAsia"/>
          <w:sz w:val="32"/>
          <w:szCs w:val="32"/>
          <w:rtl/>
        </w:rPr>
        <w:t>الَّذِي</w:t>
      </w:r>
      <w:r w:rsidRPr="00116D18">
        <w:rPr>
          <w:rFonts w:cs="Traditional Arabic"/>
          <w:sz w:val="32"/>
          <w:szCs w:val="32"/>
          <w:rtl/>
        </w:rPr>
        <w:t xml:space="preserve"> </w:t>
      </w:r>
      <w:r w:rsidRPr="00116D18">
        <w:rPr>
          <w:rFonts w:cs="Traditional Arabic" w:hint="eastAsia"/>
          <w:sz w:val="32"/>
          <w:szCs w:val="32"/>
          <w:rtl/>
        </w:rPr>
        <w:t>يَرْجُو</w:t>
      </w:r>
      <w:r w:rsidRPr="00116D18">
        <w:rPr>
          <w:rFonts w:cs="Traditional Arabic"/>
          <w:sz w:val="32"/>
          <w:szCs w:val="32"/>
          <w:rtl/>
        </w:rPr>
        <w:t xml:space="preserve"> </w:t>
      </w:r>
      <w:r w:rsidRPr="00116D18">
        <w:rPr>
          <w:rFonts w:cs="Traditional Arabic" w:hint="eastAsia"/>
          <w:sz w:val="32"/>
          <w:szCs w:val="32"/>
          <w:rtl/>
        </w:rPr>
        <w:t>فِي</w:t>
      </w:r>
      <w:r w:rsidRPr="00116D18">
        <w:rPr>
          <w:rFonts w:cs="Traditional Arabic"/>
          <w:sz w:val="32"/>
          <w:szCs w:val="32"/>
          <w:rtl/>
        </w:rPr>
        <w:t xml:space="preserve"> </w:t>
      </w:r>
      <w:r w:rsidRPr="00116D18">
        <w:rPr>
          <w:rFonts w:cs="Traditional Arabic" w:hint="eastAsia"/>
          <w:sz w:val="32"/>
          <w:szCs w:val="32"/>
          <w:rtl/>
        </w:rPr>
        <w:t>الدنيا</w:t>
      </w:r>
      <w:r w:rsidRPr="00116D18">
        <w:rPr>
          <w:rFonts w:cs="Traditional Arabic"/>
          <w:sz w:val="32"/>
          <w:szCs w:val="32"/>
          <w:rtl/>
        </w:rPr>
        <w:t xml:space="preserve"> </w:t>
      </w:r>
      <w:r w:rsidRPr="00116D18">
        <w:rPr>
          <w:rFonts w:cs="Traditional Arabic" w:hint="eastAsia"/>
          <w:sz w:val="32"/>
          <w:szCs w:val="32"/>
          <w:rtl/>
        </w:rPr>
        <w:t>ولداً</w:t>
      </w:r>
      <w:r w:rsidRPr="00116D18">
        <w:rPr>
          <w:rFonts w:cs="Traditional Arabic"/>
          <w:sz w:val="32"/>
          <w:szCs w:val="32"/>
          <w:rtl/>
        </w:rPr>
        <w:t xml:space="preserve"> </w:t>
      </w:r>
      <w:r w:rsidRPr="00116D18">
        <w:rPr>
          <w:rFonts w:cs="Traditional Arabic" w:hint="eastAsia"/>
          <w:sz w:val="32"/>
          <w:szCs w:val="32"/>
          <w:rtl/>
        </w:rPr>
        <w:t>وهو</w:t>
      </w:r>
      <w:r w:rsidRPr="00116D18">
        <w:rPr>
          <w:rFonts w:cs="Traditional Arabic"/>
          <w:sz w:val="32"/>
          <w:szCs w:val="32"/>
          <w:rtl/>
        </w:rPr>
        <w:t xml:space="preserve"> </w:t>
      </w:r>
      <w:r w:rsidRPr="00116D18">
        <w:rPr>
          <w:rFonts w:cs="Traditional Arabic" w:hint="eastAsia"/>
          <w:sz w:val="32"/>
          <w:szCs w:val="32"/>
          <w:rtl/>
        </w:rPr>
        <w:t>بعد</w:t>
      </w:r>
      <w:r w:rsidRPr="00116D18">
        <w:rPr>
          <w:rFonts w:cs="Traditional Arabic"/>
          <w:sz w:val="32"/>
          <w:szCs w:val="32"/>
          <w:rtl/>
        </w:rPr>
        <w:t xml:space="preserve"> </w:t>
      </w:r>
      <w:r w:rsidRPr="00116D18">
        <w:rPr>
          <w:rFonts w:cs="Traditional Arabic" w:hint="eastAsia"/>
          <w:sz w:val="32"/>
          <w:szCs w:val="32"/>
          <w:rtl/>
        </w:rPr>
        <w:t>لم</w:t>
      </w:r>
      <w:r w:rsidRPr="00116D18">
        <w:rPr>
          <w:rFonts w:cs="Traditional Arabic"/>
          <w:sz w:val="32"/>
          <w:szCs w:val="32"/>
          <w:rtl/>
        </w:rPr>
        <w:t xml:space="preserve"> </w:t>
      </w:r>
      <w:r w:rsidRPr="00116D18">
        <w:rPr>
          <w:rFonts w:cs="Traditional Arabic" w:hint="eastAsia"/>
          <w:sz w:val="32"/>
          <w:szCs w:val="32"/>
          <w:rtl/>
        </w:rPr>
        <w:t>ينكح</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أو</w:t>
      </w:r>
      <w:r w:rsidRPr="00116D18">
        <w:rPr>
          <w:rFonts w:cs="Traditional Arabic"/>
          <w:sz w:val="32"/>
          <w:szCs w:val="32"/>
          <w:rtl/>
        </w:rPr>
        <w:t xml:space="preserve"> </w:t>
      </w:r>
      <w:r w:rsidRPr="00116D18">
        <w:rPr>
          <w:rFonts w:cs="Traditional Arabic" w:hint="eastAsia"/>
          <w:sz w:val="32"/>
          <w:szCs w:val="32"/>
          <w:rtl/>
        </w:rPr>
        <w:t>نكح</w:t>
      </w:r>
      <w:r w:rsidRPr="00116D18">
        <w:rPr>
          <w:rFonts w:cs="Traditional Arabic"/>
          <w:sz w:val="32"/>
          <w:szCs w:val="32"/>
          <w:rtl/>
        </w:rPr>
        <w:t xml:space="preserve"> </w:t>
      </w:r>
      <w:r w:rsidRPr="00116D18">
        <w:rPr>
          <w:rFonts w:cs="Traditional Arabic" w:hint="eastAsia"/>
          <w:sz w:val="32"/>
          <w:szCs w:val="32"/>
          <w:rtl/>
        </w:rPr>
        <w:t>ولم</w:t>
      </w:r>
      <w:r w:rsidRPr="00116D18">
        <w:rPr>
          <w:rFonts w:cs="Traditional Arabic"/>
          <w:sz w:val="32"/>
          <w:szCs w:val="32"/>
          <w:rtl/>
        </w:rPr>
        <w:t xml:space="preserve"> </w:t>
      </w:r>
      <w:r w:rsidRPr="00116D18">
        <w:rPr>
          <w:rFonts w:cs="Traditional Arabic" w:hint="eastAsia"/>
          <w:sz w:val="32"/>
          <w:szCs w:val="32"/>
          <w:rtl/>
        </w:rPr>
        <w:t>يجامع</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أو</w:t>
      </w:r>
      <w:r w:rsidRPr="00116D18">
        <w:rPr>
          <w:rFonts w:cs="Traditional Arabic"/>
          <w:sz w:val="32"/>
          <w:szCs w:val="32"/>
          <w:rtl/>
        </w:rPr>
        <w:t xml:space="preserve"> </w:t>
      </w:r>
      <w:r w:rsidRPr="00116D18">
        <w:rPr>
          <w:rFonts w:cs="Traditional Arabic" w:hint="eastAsia"/>
          <w:sz w:val="32"/>
          <w:szCs w:val="32"/>
          <w:rtl/>
        </w:rPr>
        <w:t>جامع</w:t>
      </w:r>
      <w:r w:rsidRPr="00116D18">
        <w:rPr>
          <w:rFonts w:cs="Traditional Arabic"/>
          <w:sz w:val="32"/>
          <w:szCs w:val="32"/>
          <w:rtl/>
        </w:rPr>
        <w:t xml:space="preserve"> </w:t>
      </w:r>
      <w:r w:rsidRPr="00116D18">
        <w:rPr>
          <w:rFonts w:cs="Traditional Arabic" w:hint="eastAsia"/>
          <w:sz w:val="32"/>
          <w:szCs w:val="32"/>
          <w:rtl/>
        </w:rPr>
        <w:t>ولم</w:t>
      </w:r>
      <w:r w:rsidRPr="00116D18">
        <w:rPr>
          <w:rFonts w:cs="Traditional Arabic"/>
          <w:sz w:val="32"/>
          <w:szCs w:val="32"/>
          <w:rtl/>
        </w:rPr>
        <w:t xml:space="preserve"> </w:t>
      </w:r>
      <w:r w:rsidRPr="00116D18">
        <w:rPr>
          <w:rFonts w:cs="Traditional Arabic" w:hint="eastAsia"/>
          <w:sz w:val="32"/>
          <w:szCs w:val="32"/>
          <w:rtl/>
        </w:rPr>
        <w:t>ينزل</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فَهُوَ</w:t>
      </w:r>
      <w:r w:rsidRPr="00116D18">
        <w:rPr>
          <w:rFonts w:cs="Traditional Arabic"/>
          <w:sz w:val="32"/>
          <w:szCs w:val="32"/>
          <w:rtl/>
        </w:rPr>
        <w:t xml:space="preserve"> </w:t>
      </w:r>
      <w:r w:rsidRPr="00116D18">
        <w:rPr>
          <w:rFonts w:cs="Traditional Arabic" w:hint="eastAsia"/>
          <w:sz w:val="32"/>
          <w:szCs w:val="32"/>
          <w:rtl/>
        </w:rPr>
        <w:t>مَعْتُوهٌ</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فَكَذَلِكَ</w:t>
      </w:r>
      <w:r w:rsidRPr="00116D18">
        <w:rPr>
          <w:rFonts w:cs="Traditional Arabic"/>
          <w:sz w:val="32"/>
          <w:szCs w:val="32"/>
          <w:rtl/>
        </w:rPr>
        <w:t xml:space="preserve"> </w:t>
      </w:r>
      <w:r w:rsidRPr="00116D18">
        <w:rPr>
          <w:rFonts w:cs="Traditional Arabic" w:hint="eastAsia"/>
          <w:sz w:val="32"/>
          <w:szCs w:val="32"/>
          <w:rtl/>
        </w:rPr>
        <w:t>مَنْ</w:t>
      </w:r>
      <w:r w:rsidRPr="00116D18">
        <w:rPr>
          <w:rFonts w:cs="Traditional Arabic"/>
          <w:sz w:val="32"/>
          <w:szCs w:val="32"/>
          <w:rtl/>
        </w:rPr>
        <w:t xml:space="preserve"> </w:t>
      </w:r>
      <w:r w:rsidRPr="00116D18">
        <w:rPr>
          <w:rFonts w:cs="Traditional Arabic" w:hint="eastAsia"/>
          <w:sz w:val="32"/>
          <w:szCs w:val="32"/>
          <w:rtl/>
        </w:rPr>
        <w:t>رَجَا</w:t>
      </w:r>
      <w:r w:rsidRPr="00116D18">
        <w:rPr>
          <w:rFonts w:cs="Traditional Arabic"/>
          <w:sz w:val="32"/>
          <w:szCs w:val="32"/>
          <w:rtl/>
        </w:rPr>
        <w:t xml:space="preserve"> </w:t>
      </w:r>
      <w:r w:rsidRPr="00116D18">
        <w:rPr>
          <w:rFonts w:cs="Traditional Arabic" w:hint="eastAsia"/>
          <w:sz w:val="32"/>
          <w:szCs w:val="32"/>
          <w:rtl/>
        </w:rPr>
        <w:t>رَحْمَةَ</w:t>
      </w:r>
      <w:r w:rsidRPr="00116D18">
        <w:rPr>
          <w:rFonts w:cs="Traditional Arabic"/>
          <w:sz w:val="32"/>
          <w:szCs w:val="32"/>
          <w:rtl/>
        </w:rPr>
        <w:t xml:space="preserve"> </w:t>
      </w:r>
      <w:r w:rsidRPr="00116D18">
        <w:rPr>
          <w:rFonts w:cs="Traditional Arabic" w:hint="eastAsia"/>
          <w:sz w:val="32"/>
          <w:szCs w:val="32"/>
          <w:rtl/>
        </w:rPr>
        <w:t>اللَّهِ</w:t>
      </w:r>
      <w:r w:rsidRPr="00116D18">
        <w:rPr>
          <w:rFonts w:cs="Traditional Arabic"/>
          <w:sz w:val="32"/>
          <w:szCs w:val="32"/>
          <w:rtl/>
        </w:rPr>
        <w:t xml:space="preserve"> </w:t>
      </w:r>
      <w:r w:rsidRPr="00116D18">
        <w:rPr>
          <w:rFonts w:cs="Traditional Arabic" w:hint="eastAsia"/>
          <w:sz w:val="32"/>
          <w:szCs w:val="32"/>
          <w:rtl/>
        </w:rPr>
        <w:t>وهو</w:t>
      </w:r>
      <w:r w:rsidRPr="00116D18">
        <w:rPr>
          <w:rFonts w:cs="Traditional Arabic"/>
          <w:sz w:val="32"/>
          <w:szCs w:val="32"/>
          <w:rtl/>
        </w:rPr>
        <w:t xml:space="preserve"> </w:t>
      </w:r>
      <w:r w:rsidRPr="00116D18">
        <w:rPr>
          <w:rFonts w:cs="Traditional Arabic" w:hint="eastAsia"/>
          <w:sz w:val="32"/>
          <w:szCs w:val="32"/>
          <w:rtl/>
        </w:rPr>
        <w:t>لم</w:t>
      </w:r>
      <w:r w:rsidRPr="00116D18">
        <w:rPr>
          <w:rFonts w:cs="Traditional Arabic"/>
          <w:sz w:val="32"/>
          <w:szCs w:val="32"/>
          <w:rtl/>
        </w:rPr>
        <w:t xml:space="preserve"> </w:t>
      </w:r>
      <w:r w:rsidRPr="00116D18">
        <w:rPr>
          <w:rFonts w:cs="Traditional Arabic" w:hint="eastAsia"/>
          <w:sz w:val="32"/>
          <w:szCs w:val="32"/>
          <w:rtl/>
        </w:rPr>
        <w:t>يؤمن</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أو</w:t>
      </w:r>
      <w:r w:rsidRPr="00116D18">
        <w:rPr>
          <w:rFonts w:cs="Traditional Arabic"/>
          <w:sz w:val="32"/>
          <w:szCs w:val="32"/>
          <w:rtl/>
        </w:rPr>
        <w:t xml:space="preserve"> </w:t>
      </w:r>
      <w:r w:rsidRPr="00116D18">
        <w:rPr>
          <w:rFonts w:cs="Traditional Arabic" w:hint="eastAsia"/>
          <w:sz w:val="32"/>
          <w:szCs w:val="32"/>
          <w:rtl/>
        </w:rPr>
        <w:t>آمن</w:t>
      </w:r>
      <w:r w:rsidRPr="00116D18">
        <w:rPr>
          <w:rFonts w:cs="Traditional Arabic"/>
          <w:sz w:val="32"/>
          <w:szCs w:val="32"/>
          <w:rtl/>
        </w:rPr>
        <w:t xml:space="preserve"> </w:t>
      </w:r>
      <w:r w:rsidRPr="00116D18">
        <w:rPr>
          <w:rFonts w:cs="Traditional Arabic" w:hint="eastAsia"/>
          <w:sz w:val="32"/>
          <w:szCs w:val="32"/>
          <w:rtl/>
        </w:rPr>
        <w:t>ولم</w:t>
      </w:r>
      <w:r w:rsidRPr="00116D18">
        <w:rPr>
          <w:rFonts w:cs="Traditional Arabic"/>
          <w:sz w:val="32"/>
          <w:szCs w:val="32"/>
          <w:rtl/>
        </w:rPr>
        <w:t xml:space="preserve"> </w:t>
      </w:r>
      <w:r w:rsidRPr="00116D18">
        <w:rPr>
          <w:rFonts w:cs="Traditional Arabic" w:hint="eastAsia"/>
          <w:sz w:val="32"/>
          <w:szCs w:val="32"/>
          <w:rtl/>
        </w:rPr>
        <w:t>يعمل</w:t>
      </w:r>
      <w:r w:rsidRPr="00116D18">
        <w:rPr>
          <w:rFonts w:cs="Traditional Arabic"/>
          <w:sz w:val="32"/>
          <w:szCs w:val="32"/>
          <w:rtl/>
        </w:rPr>
        <w:t xml:space="preserve"> </w:t>
      </w:r>
      <w:r w:rsidRPr="00116D18">
        <w:rPr>
          <w:rFonts w:cs="Traditional Arabic" w:hint="eastAsia"/>
          <w:sz w:val="32"/>
          <w:szCs w:val="32"/>
          <w:rtl/>
        </w:rPr>
        <w:t>صالحاً</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أو</w:t>
      </w:r>
      <w:r w:rsidRPr="00116D18">
        <w:rPr>
          <w:rFonts w:cs="Traditional Arabic"/>
          <w:sz w:val="32"/>
          <w:szCs w:val="32"/>
          <w:rtl/>
        </w:rPr>
        <w:t xml:space="preserve"> </w:t>
      </w:r>
      <w:r w:rsidRPr="00116D18">
        <w:rPr>
          <w:rFonts w:cs="Traditional Arabic" w:hint="eastAsia"/>
          <w:sz w:val="32"/>
          <w:szCs w:val="32"/>
          <w:rtl/>
        </w:rPr>
        <w:t>عمل</w:t>
      </w:r>
      <w:r w:rsidRPr="00116D18">
        <w:rPr>
          <w:rFonts w:cs="Traditional Arabic"/>
          <w:sz w:val="32"/>
          <w:szCs w:val="32"/>
          <w:rtl/>
        </w:rPr>
        <w:t xml:space="preserve"> </w:t>
      </w:r>
      <w:r w:rsidRPr="00116D18">
        <w:rPr>
          <w:rFonts w:cs="Traditional Arabic" w:hint="eastAsia"/>
          <w:sz w:val="32"/>
          <w:szCs w:val="32"/>
          <w:rtl/>
        </w:rPr>
        <w:t>وَلَمْ</w:t>
      </w:r>
      <w:r w:rsidRPr="00116D18">
        <w:rPr>
          <w:rFonts w:cs="Traditional Arabic"/>
          <w:sz w:val="32"/>
          <w:szCs w:val="32"/>
          <w:rtl/>
        </w:rPr>
        <w:t xml:space="preserve"> </w:t>
      </w:r>
      <w:r w:rsidRPr="00116D18">
        <w:rPr>
          <w:rFonts w:cs="Traditional Arabic" w:hint="eastAsia"/>
          <w:sz w:val="32"/>
          <w:szCs w:val="32"/>
          <w:rtl/>
        </w:rPr>
        <w:t>يَتْرُكِ</w:t>
      </w:r>
      <w:r w:rsidRPr="00116D18">
        <w:rPr>
          <w:rFonts w:cs="Traditional Arabic"/>
          <w:sz w:val="32"/>
          <w:szCs w:val="32"/>
          <w:rtl/>
        </w:rPr>
        <w:t xml:space="preserve"> </w:t>
      </w:r>
      <w:r w:rsidRPr="00116D18">
        <w:rPr>
          <w:rFonts w:cs="Traditional Arabic" w:hint="eastAsia"/>
          <w:sz w:val="32"/>
          <w:szCs w:val="32"/>
          <w:rtl/>
        </w:rPr>
        <w:t>الْمَعَاصِيَ</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فَهُوَ</w:t>
      </w:r>
      <w:r w:rsidRPr="00116D18">
        <w:rPr>
          <w:rFonts w:cs="Traditional Arabic"/>
          <w:sz w:val="32"/>
          <w:szCs w:val="32"/>
          <w:rtl/>
        </w:rPr>
        <w:t xml:space="preserve"> </w:t>
      </w:r>
      <w:r w:rsidRPr="00116D18">
        <w:rPr>
          <w:rFonts w:cs="Traditional Arabic" w:hint="eastAsia"/>
          <w:sz w:val="32"/>
          <w:szCs w:val="32"/>
          <w:rtl/>
        </w:rPr>
        <w:t>مَغْرُورٌ</w:t>
      </w:r>
      <w:r>
        <w:rPr>
          <w:rFonts w:cs="Traditional Arabic" w:hint="cs"/>
          <w:sz w:val="32"/>
          <w:szCs w:val="32"/>
          <w:rtl/>
        </w:rPr>
        <w:t>... ((</w:t>
      </w:r>
      <w:r w:rsidRPr="00116D18">
        <w:rPr>
          <w:rFonts w:cs="Traditional Arabic" w:hint="eastAsia"/>
          <w:sz w:val="32"/>
          <w:szCs w:val="32"/>
          <w:rtl/>
        </w:rPr>
        <w:t>وَسَوْفَ</w:t>
      </w:r>
      <w:r w:rsidRPr="00116D18">
        <w:rPr>
          <w:rFonts w:cs="Traditional Arabic"/>
          <w:sz w:val="32"/>
          <w:szCs w:val="32"/>
          <w:rtl/>
        </w:rPr>
        <w:t xml:space="preserve"> </w:t>
      </w:r>
      <w:r w:rsidRPr="00116D18">
        <w:rPr>
          <w:rFonts w:cs="Traditional Arabic" w:hint="eastAsia"/>
          <w:sz w:val="32"/>
          <w:szCs w:val="32"/>
          <w:rtl/>
        </w:rPr>
        <w:t>يَعْلَمُونَ</w:t>
      </w:r>
      <w:r w:rsidRPr="00116D18">
        <w:rPr>
          <w:rFonts w:cs="Traditional Arabic"/>
          <w:sz w:val="32"/>
          <w:szCs w:val="32"/>
          <w:rtl/>
        </w:rPr>
        <w:t xml:space="preserve"> </w:t>
      </w:r>
      <w:r w:rsidRPr="00116D18">
        <w:rPr>
          <w:rFonts w:cs="Traditional Arabic" w:hint="eastAsia"/>
          <w:sz w:val="32"/>
          <w:szCs w:val="32"/>
          <w:rtl/>
        </w:rPr>
        <w:t>حِينَ</w:t>
      </w:r>
      <w:r w:rsidRPr="00116D18">
        <w:rPr>
          <w:rFonts w:cs="Traditional Arabic"/>
          <w:sz w:val="32"/>
          <w:szCs w:val="32"/>
          <w:rtl/>
        </w:rPr>
        <w:t xml:space="preserve"> </w:t>
      </w:r>
      <w:r w:rsidRPr="00116D18">
        <w:rPr>
          <w:rFonts w:cs="Traditional Arabic" w:hint="eastAsia"/>
          <w:sz w:val="32"/>
          <w:szCs w:val="32"/>
          <w:rtl/>
        </w:rPr>
        <w:t>يرون</w:t>
      </w:r>
      <w:r w:rsidRPr="00116D18">
        <w:rPr>
          <w:rFonts w:cs="Traditional Arabic"/>
          <w:sz w:val="32"/>
          <w:szCs w:val="32"/>
          <w:rtl/>
        </w:rPr>
        <w:t xml:space="preserve"> </w:t>
      </w:r>
      <w:r w:rsidRPr="00116D18">
        <w:rPr>
          <w:rFonts w:cs="Traditional Arabic" w:hint="eastAsia"/>
          <w:sz w:val="32"/>
          <w:szCs w:val="32"/>
          <w:rtl/>
        </w:rPr>
        <w:t>العذاب</w:t>
      </w:r>
      <w:r w:rsidRPr="00116D18">
        <w:rPr>
          <w:rFonts w:cs="Traditional Arabic"/>
          <w:sz w:val="32"/>
          <w:szCs w:val="32"/>
          <w:rtl/>
        </w:rPr>
        <w:t xml:space="preserve"> </w:t>
      </w:r>
      <w:r w:rsidRPr="00116D18">
        <w:rPr>
          <w:rFonts w:cs="Traditional Arabic" w:hint="eastAsia"/>
          <w:sz w:val="32"/>
          <w:szCs w:val="32"/>
          <w:rtl/>
        </w:rPr>
        <w:t>من</w:t>
      </w:r>
      <w:r w:rsidRPr="00116D18">
        <w:rPr>
          <w:rFonts w:cs="Traditional Arabic"/>
          <w:sz w:val="32"/>
          <w:szCs w:val="32"/>
          <w:rtl/>
        </w:rPr>
        <w:t xml:space="preserve"> </w:t>
      </w:r>
      <w:r w:rsidRPr="00116D18">
        <w:rPr>
          <w:rFonts w:cs="Traditional Arabic" w:hint="eastAsia"/>
          <w:sz w:val="32"/>
          <w:szCs w:val="32"/>
          <w:rtl/>
        </w:rPr>
        <w:t>أضل</w:t>
      </w:r>
      <w:r w:rsidRPr="00116D18">
        <w:rPr>
          <w:rFonts w:cs="Traditional Arabic"/>
          <w:sz w:val="32"/>
          <w:szCs w:val="32"/>
          <w:rtl/>
        </w:rPr>
        <w:t xml:space="preserve"> </w:t>
      </w:r>
      <w:r w:rsidRPr="00116D18">
        <w:rPr>
          <w:rFonts w:cs="Traditional Arabic" w:hint="eastAsia"/>
          <w:sz w:val="32"/>
          <w:szCs w:val="32"/>
          <w:rtl/>
        </w:rPr>
        <w:t>سبيلا</w:t>
      </w:r>
      <w:r>
        <w:rPr>
          <w:rFonts w:cs="Traditional Arabic" w:hint="cs"/>
          <w:sz w:val="32"/>
          <w:szCs w:val="32"/>
          <w:rtl/>
        </w:rPr>
        <w:t>))</w:t>
      </w:r>
      <w:r w:rsidRPr="00116D18">
        <w:rPr>
          <w:rFonts w:cs="Traditional Arabic"/>
          <w:sz w:val="32"/>
          <w:szCs w:val="32"/>
          <w:rtl/>
        </w:rPr>
        <w:t xml:space="preserve"> </w:t>
      </w:r>
      <w:r>
        <w:rPr>
          <w:rFonts w:cs="Traditional Arabic" w:hint="cs"/>
          <w:sz w:val="32"/>
          <w:szCs w:val="32"/>
          <w:rtl/>
        </w:rPr>
        <w:t xml:space="preserve">... </w:t>
      </w:r>
      <w:r w:rsidRPr="00116D18">
        <w:rPr>
          <w:rFonts w:cs="Traditional Arabic" w:hint="eastAsia"/>
          <w:sz w:val="32"/>
          <w:szCs w:val="32"/>
          <w:rtl/>
        </w:rPr>
        <w:t>وعند</w:t>
      </w:r>
      <w:r w:rsidRPr="00116D18">
        <w:rPr>
          <w:rFonts w:cs="Traditional Arabic"/>
          <w:sz w:val="32"/>
          <w:szCs w:val="32"/>
          <w:rtl/>
        </w:rPr>
        <w:t xml:space="preserve"> </w:t>
      </w:r>
      <w:r w:rsidRPr="00116D18">
        <w:rPr>
          <w:rFonts w:cs="Traditional Arabic" w:hint="eastAsia"/>
          <w:sz w:val="32"/>
          <w:szCs w:val="32"/>
          <w:rtl/>
        </w:rPr>
        <w:t>ذلك</w:t>
      </w:r>
      <w:r w:rsidRPr="00116D18">
        <w:rPr>
          <w:rFonts w:cs="Traditional Arabic"/>
          <w:sz w:val="32"/>
          <w:szCs w:val="32"/>
          <w:rtl/>
        </w:rPr>
        <w:t xml:space="preserve"> </w:t>
      </w:r>
      <w:r w:rsidRPr="00116D18">
        <w:rPr>
          <w:rFonts w:cs="Traditional Arabic" w:hint="eastAsia"/>
          <w:sz w:val="32"/>
          <w:szCs w:val="32"/>
          <w:rtl/>
        </w:rPr>
        <w:t>يقولون</w:t>
      </w:r>
      <w:r w:rsidRPr="00116D18">
        <w:rPr>
          <w:rFonts w:cs="Traditional Arabic"/>
          <w:sz w:val="32"/>
          <w:szCs w:val="32"/>
          <w:rtl/>
        </w:rPr>
        <w:t xml:space="preserve"> </w:t>
      </w:r>
      <w:r w:rsidRPr="00116D18">
        <w:rPr>
          <w:rFonts w:cs="Traditional Arabic" w:hint="eastAsia"/>
          <w:sz w:val="32"/>
          <w:szCs w:val="32"/>
          <w:rtl/>
        </w:rPr>
        <w:t>كما</w:t>
      </w:r>
      <w:r w:rsidRPr="00116D18">
        <w:rPr>
          <w:rFonts w:cs="Traditional Arabic"/>
          <w:sz w:val="32"/>
          <w:szCs w:val="32"/>
          <w:rtl/>
        </w:rPr>
        <w:t xml:space="preserve"> </w:t>
      </w:r>
      <w:r w:rsidRPr="00116D18">
        <w:rPr>
          <w:rFonts w:cs="Traditional Arabic" w:hint="eastAsia"/>
          <w:sz w:val="32"/>
          <w:szCs w:val="32"/>
          <w:rtl/>
        </w:rPr>
        <w:t>أخبر</w:t>
      </w:r>
      <w:r w:rsidRPr="00116D18">
        <w:rPr>
          <w:rFonts w:cs="Traditional Arabic"/>
          <w:sz w:val="32"/>
          <w:szCs w:val="32"/>
          <w:rtl/>
        </w:rPr>
        <w:t xml:space="preserve"> </w:t>
      </w:r>
      <w:r w:rsidRPr="00116D18">
        <w:rPr>
          <w:rFonts w:cs="Traditional Arabic" w:hint="eastAsia"/>
          <w:sz w:val="32"/>
          <w:szCs w:val="32"/>
          <w:rtl/>
        </w:rPr>
        <w:t>الله</w:t>
      </w:r>
      <w:r w:rsidRPr="00116D18">
        <w:rPr>
          <w:rFonts w:cs="Traditional Arabic"/>
          <w:sz w:val="32"/>
          <w:szCs w:val="32"/>
          <w:rtl/>
        </w:rPr>
        <w:t xml:space="preserve"> </w:t>
      </w:r>
      <w:r w:rsidRPr="00116D18">
        <w:rPr>
          <w:rFonts w:cs="Traditional Arabic" w:hint="eastAsia"/>
          <w:sz w:val="32"/>
          <w:szCs w:val="32"/>
          <w:rtl/>
        </w:rPr>
        <w:t>عنهم</w:t>
      </w:r>
      <w:r w:rsidRPr="00116D18">
        <w:rPr>
          <w:rFonts w:cs="Traditional Arabic"/>
          <w:sz w:val="32"/>
          <w:szCs w:val="32"/>
          <w:rtl/>
        </w:rPr>
        <w:t xml:space="preserve"> </w:t>
      </w:r>
      <w:r>
        <w:rPr>
          <w:rFonts w:cs="Traditional Arabic" w:hint="cs"/>
          <w:sz w:val="32"/>
          <w:szCs w:val="32"/>
          <w:rtl/>
        </w:rPr>
        <w:t>((</w:t>
      </w:r>
      <w:r w:rsidRPr="00116D18">
        <w:rPr>
          <w:rFonts w:cs="Traditional Arabic" w:hint="eastAsia"/>
          <w:sz w:val="32"/>
          <w:szCs w:val="32"/>
          <w:rtl/>
        </w:rPr>
        <w:t>ربنا</w:t>
      </w:r>
      <w:r w:rsidRPr="00116D18">
        <w:rPr>
          <w:rFonts w:cs="Traditional Arabic"/>
          <w:sz w:val="32"/>
          <w:szCs w:val="32"/>
          <w:rtl/>
        </w:rPr>
        <w:t xml:space="preserve"> </w:t>
      </w:r>
      <w:r w:rsidRPr="00116D18">
        <w:rPr>
          <w:rFonts w:cs="Traditional Arabic" w:hint="eastAsia"/>
          <w:sz w:val="32"/>
          <w:szCs w:val="32"/>
          <w:rtl/>
        </w:rPr>
        <w:t>أبصرنا</w:t>
      </w:r>
      <w:r w:rsidRPr="00116D18">
        <w:rPr>
          <w:rFonts w:cs="Traditional Arabic"/>
          <w:sz w:val="32"/>
          <w:szCs w:val="32"/>
          <w:rtl/>
        </w:rPr>
        <w:t xml:space="preserve"> </w:t>
      </w:r>
      <w:r w:rsidRPr="00116D18">
        <w:rPr>
          <w:rFonts w:cs="Traditional Arabic" w:hint="eastAsia"/>
          <w:sz w:val="32"/>
          <w:szCs w:val="32"/>
          <w:rtl/>
        </w:rPr>
        <w:t>وسمعنا</w:t>
      </w:r>
      <w:r w:rsidRPr="00116D18">
        <w:rPr>
          <w:rFonts w:cs="Traditional Arabic"/>
          <w:sz w:val="32"/>
          <w:szCs w:val="32"/>
          <w:rtl/>
        </w:rPr>
        <w:t xml:space="preserve"> </w:t>
      </w:r>
      <w:r w:rsidRPr="00116D18">
        <w:rPr>
          <w:rFonts w:cs="Traditional Arabic" w:hint="eastAsia"/>
          <w:sz w:val="32"/>
          <w:szCs w:val="32"/>
          <w:rtl/>
        </w:rPr>
        <w:t>فارجعنا</w:t>
      </w:r>
      <w:r w:rsidRPr="00116D18">
        <w:rPr>
          <w:rFonts w:cs="Traditional Arabic"/>
          <w:sz w:val="32"/>
          <w:szCs w:val="32"/>
          <w:rtl/>
        </w:rPr>
        <w:t xml:space="preserve"> </w:t>
      </w:r>
      <w:r w:rsidRPr="00116D18">
        <w:rPr>
          <w:rFonts w:cs="Traditional Arabic" w:hint="eastAsia"/>
          <w:sz w:val="32"/>
          <w:szCs w:val="32"/>
          <w:rtl/>
        </w:rPr>
        <w:t>نعمل</w:t>
      </w:r>
      <w:r w:rsidRPr="00116D18">
        <w:rPr>
          <w:rFonts w:cs="Traditional Arabic"/>
          <w:sz w:val="32"/>
          <w:szCs w:val="32"/>
          <w:rtl/>
        </w:rPr>
        <w:t xml:space="preserve"> </w:t>
      </w:r>
      <w:r w:rsidRPr="00116D18">
        <w:rPr>
          <w:rFonts w:cs="Traditional Arabic" w:hint="eastAsia"/>
          <w:sz w:val="32"/>
          <w:szCs w:val="32"/>
          <w:rtl/>
        </w:rPr>
        <w:t>صالحاً</w:t>
      </w:r>
      <w:r w:rsidRPr="00116D18">
        <w:rPr>
          <w:rFonts w:cs="Traditional Arabic"/>
          <w:sz w:val="32"/>
          <w:szCs w:val="32"/>
          <w:rtl/>
        </w:rPr>
        <w:t xml:space="preserve"> </w:t>
      </w:r>
      <w:r w:rsidRPr="00116D18">
        <w:rPr>
          <w:rFonts w:cs="Traditional Arabic" w:hint="eastAsia"/>
          <w:sz w:val="32"/>
          <w:szCs w:val="32"/>
          <w:rtl/>
        </w:rPr>
        <w:t>إنا</w:t>
      </w:r>
      <w:r w:rsidRPr="00116D18">
        <w:rPr>
          <w:rFonts w:cs="Traditional Arabic"/>
          <w:sz w:val="32"/>
          <w:szCs w:val="32"/>
          <w:rtl/>
        </w:rPr>
        <w:t xml:space="preserve"> </w:t>
      </w:r>
      <w:r w:rsidRPr="00116D18">
        <w:rPr>
          <w:rFonts w:cs="Traditional Arabic" w:hint="eastAsia"/>
          <w:sz w:val="32"/>
          <w:szCs w:val="32"/>
          <w:rtl/>
        </w:rPr>
        <w:t>موقنون</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أي</w:t>
      </w:r>
      <w:r w:rsidRPr="00116D18">
        <w:rPr>
          <w:rFonts w:cs="Traditional Arabic"/>
          <w:sz w:val="32"/>
          <w:szCs w:val="32"/>
          <w:rtl/>
        </w:rPr>
        <w:t xml:space="preserve"> </w:t>
      </w:r>
      <w:r w:rsidRPr="00116D18">
        <w:rPr>
          <w:rFonts w:cs="Traditional Arabic" w:hint="eastAsia"/>
          <w:sz w:val="32"/>
          <w:szCs w:val="32"/>
          <w:rtl/>
        </w:rPr>
        <w:t>علمنا</w:t>
      </w:r>
      <w:r w:rsidRPr="00116D18">
        <w:rPr>
          <w:rFonts w:cs="Traditional Arabic"/>
          <w:sz w:val="32"/>
          <w:szCs w:val="32"/>
          <w:rtl/>
        </w:rPr>
        <w:t xml:space="preserve"> </w:t>
      </w:r>
      <w:r w:rsidRPr="00116D18">
        <w:rPr>
          <w:rFonts w:cs="Traditional Arabic" w:hint="eastAsia"/>
          <w:sz w:val="32"/>
          <w:szCs w:val="32"/>
          <w:rtl/>
        </w:rPr>
        <w:t>أنه</w:t>
      </w:r>
      <w:r w:rsidRPr="00116D18">
        <w:rPr>
          <w:rFonts w:cs="Traditional Arabic"/>
          <w:sz w:val="32"/>
          <w:szCs w:val="32"/>
          <w:rtl/>
        </w:rPr>
        <w:t xml:space="preserve"> </w:t>
      </w:r>
      <w:r w:rsidRPr="00116D18">
        <w:rPr>
          <w:rFonts w:cs="Traditional Arabic" w:hint="eastAsia"/>
          <w:sz w:val="32"/>
          <w:szCs w:val="32"/>
          <w:rtl/>
        </w:rPr>
        <w:t>كما</w:t>
      </w:r>
      <w:r w:rsidRPr="00116D18">
        <w:rPr>
          <w:rFonts w:cs="Traditional Arabic"/>
          <w:sz w:val="32"/>
          <w:szCs w:val="32"/>
          <w:rtl/>
        </w:rPr>
        <w:t xml:space="preserve"> </w:t>
      </w:r>
      <w:r w:rsidRPr="00116D18">
        <w:rPr>
          <w:rFonts w:cs="Traditional Arabic" w:hint="eastAsia"/>
          <w:sz w:val="32"/>
          <w:szCs w:val="32"/>
          <w:rtl/>
        </w:rPr>
        <w:t>لا</w:t>
      </w:r>
      <w:r w:rsidRPr="00116D18">
        <w:rPr>
          <w:rFonts w:cs="Traditional Arabic"/>
          <w:sz w:val="32"/>
          <w:szCs w:val="32"/>
          <w:rtl/>
        </w:rPr>
        <w:t xml:space="preserve"> </w:t>
      </w:r>
      <w:r w:rsidRPr="00116D18">
        <w:rPr>
          <w:rFonts w:cs="Traditional Arabic" w:hint="eastAsia"/>
          <w:sz w:val="32"/>
          <w:szCs w:val="32"/>
          <w:rtl/>
        </w:rPr>
        <w:t>يولد</w:t>
      </w:r>
      <w:r w:rsidRPr="00116D18">
        <w:rPr>
          <w:rFonts w:cs="Traditional Arabic"/>
          <w:sz w:val="32"/>
          <w:szCs w:val="32"/>
          <w:rtl/>
        </w:rPr>
        <w:t xml:space="preserve"> </w:t>
      </w:r>
      <w:r w:rsidRPr="00116D18">
        <w:rPr>
          <w:rFonts w:cs="Traditional Arabic" w:hint="eastAsia"/>
          <w:sz w:val="32"/>
          <w:szCs w:val="32"/>
          <w:rtl/>
        </w:rPr>
        <w:t>إلا</w:t>
      </w:r>
      <w:r w:rsidRPr="00116D18">
        <w:rPr>
          <w:rFonts w:cs="Traditional Arabic"/>
          <w:sz w:val="32"/>
          <w:szCs w:val="32"/>
          <w:rtl/>
        </w:rPr>
        <w:t xml:space="preserve"> </w:t>
      </w:r>
      <w:r w:rsidRPr="00116D18">
        <w:rPr>
          <w:rFonts w:cs="Traditional Arabic" w:hint="eastAsia"/>
          <w:sz w:val="32"/>
          <w:szCs w:val="32"/>
          <w:rtl/>
        </w:rPr>
        <w:t>بوقاع</w:t>
      </w:r>
      <w:r w:rsidRPr="00116D18">
        <w:rPr>
          <w:rFonts w:cs="Traditional Arabic"/>
          <w:sz w:val="32"/>
          <w:szCs w:val="32"/>
          <w:rtl/>
        </w:rPr>
        <w:t xml:space="preserve"> </w:t>
      </w:r>
      <w:r w:rsidRPr="00116D18">
        <w:rPr>
          <w:rFonts w:cs="Traditional Arabic" w:hint="eastAsia"/>
          <w:sz w:val="32"/>
          <w:szCs w:val="32"/>
          <w:rtl/>
        </w:rPr>
        <w:t>ونكاح</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ولا</w:t>
      </w:r>
      <w:r w:rsidRPr="00116D18">
        <w:rPr>
          <w:rFonts w:cs="Traditional Arabic"/>
          <w:sz w:val="32"/>
          <w:szCs w:val="32"/>
          <w:rtl/>
        </w:rPr>
        <w:t xml:space="preserve"> </w:t>
      </w:r>
      <w:r w:rsidRPr="00116D18">
        <w:rPr>
          <w:rFonts w:cs="Traditional Arabic" w:hint="eastAsia"/>
          <w:sz w:val="32"/>
          <w:szCs w:val="32"/>
          <w:rtl/>
        </w:rPr>
        <w:t>ينبت</w:t>
      </w:r>
      <w:r w:rsidRPr="00116D18">
        <w:rPr>
          <w:rFonts w:cs="Traditional Arabic"/>
          <w:sz w:val="32"/>
          <w:szCs w:val="32"/>
          <w:rtl/>
        </w:rPr>
        <w:t xml:space="preserve"> </w:t>
      </w:r>
      <w:r w:rsidRPr="00116D18">
        <w:rPr>
          <w:rFonts w:cs="Traditional Arabic" w:hint="eastAsia"/>
          <w:sz w:val="32"/>
          <w:szCs w:val="32"/>
          <w:rtl/>
        </w:rPr>
        <w:t>زرع</w:t>
      </w:r>
      <w:r w:rsidRPr="00116D18">
        <w:rPr>
          <w:rFonts w:cs="Traditional Arabic"/>
          <w:sz w:val="32"/>
          <w:szCs w:val="32"/>
          <w:rtl/>
        </w:rPr>
        <w:t xml:space="preserve"> </w:t>
      </w:r>
      <w:r w:rsidRPr="00116D18">
        <w:rPr>
          <w:rFonts w:cs="Traditional Arabic" w:hint="eastAsia"/>
          <w:sz w:val="32"/>
          <w:szCs w:val="32"/>
          <w:rtl/>
        </w:rPr>
        <w:t>إلا</w:t>
      </w:r>
      <w:r w:rsidRPr="00116D18">
        <w:rPr>
          <w:rFonts w:cs="Traditional Arabic"/>
          <w:sz w:val="32"/>
          <w:szCs w:val="32"/>
          <w:rtl/>
        </w:rPr>
        <w:t xml:space="preserve"> </w:t>
      </w:r>
      <w:r w:rsidRPr="00116D18">
        <w:rPr>
          <w:rFonts w:cs="Traditional Arabic" w:hint="eastAsia"/>
          <w:sz w:val="32"/>
          <w:szCs w:val="32"/>
          <w:rtl/>
        </w:rPr>
        <w:t>بحراثة</w:t>
      </w:r>
      <w:r w:rsidRPr="00116D18">
        <w:rPr>
          <w:rFonts w:cs="Traditional Arabic"/>
          <w:sz w:val="32"/>
          <w:szCs w:val="32"/>
          <w:rtl/>
        </w:rPr>
        <w:t xml:space="preserve"> </w:t>
      </w:r>
      <w:r w:rsidRPr="00116D18">
        <w:rPr>
          <w:rFonts w:cs="Traditional Arabic" w:hint="eastAsia"/>
          <w:sz w:val="32"/>
          <w:szCs w:val="32"/>
          <w:rtl/>
        </w:rPr>
        <w:t>وبث</w:t>
      </w:r>
      <w:r w:rsidRPr="00116D18">
        <w:rPr>
          <w:rFonts w:cs="Traditional Arabic"/>
          <w:sz w:val="32"/>
          <w:szCs w:val="32"/>
          <w:rtl/>
        </w:rPr>
        <w:t xml:space="preserve"> </w:t>
      </w:r>
      <w:r w:rsidRPr="00116D18">
        <w:rPr>
          <w:rFonts w:cs="Traditional Arabic" w:hint="eastAsia"/>
          <w:sz w:val="32"/>
          <w:szCs w:val="32"/>
          <w:rtl/>
        </w:rPr>
        <w:t>بذر</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فكذلك</w:t>
      </w:r>
      <w:r w:rsidRPr="00116D18">
        <w:rPr>
          <w:rFonts w:cs="Traditional Arabic"/>
          <w:sz w:val="32"/>
          <w:szCs w:val="32"/>
          <w:rtl/>
        </w:rPr>
        <w:t xml:space="preserve"> </w:t>
      </w:r>
      <w:r w:rsidRPr="00116D18">
        <w:rPr>
          <w:rFonts w:cs="Traditional Arabic" w:hint="eastAsia"/>
          <w:sz w:val="32"/>
          <w:szCs w:val="32"/>
          <w:rtl/>
        </w:rPr>
        <w:t>لا</w:t>
      </w:r>
      <w:r w:rsidRPr="00116D18">
        <w:rPr>
          <w:rFonts w:cs="Traditional Arabic"/>
          <w:sz w:val="32"/>
          <w:szCs w:val="32"/>
          <w:rtl/>
        </w:rPr>
        <w:t xml:space="preserve"> </w:t>
      </w:r>
      <w:r w:rsidRPr="00116D18">
        <w:rPr>
          <w:rFonts w:cs="Traditional Arabic" w:hint="eastAsia"/>
          <w:sz w:val="32"/>
          <w:szCs w:val="32"/>
          <w:rtl/>
        </w:rPr>
        <w:t>يحصل</w:t>
      </w:r>
      <w:r w:rsidRPr="00116D18">
        <w:rPr>
          <w:rFonts w:cs="Traditional Arabic"/>
          <w:sz w:val="32"/>
          <w:szCs w:val="32"/>
          <w:rtl/>
        </w:rPr>
        <w:t xml:space="preserve"> </w:t>
      </w:r>
      <w:r w:rsidRPr="00116D18">
        <w:rPr>
          <w:rFonts w:cs="Traditional Arabic" w:hint="eastAsia"/>
          <w:sz w:val="32"/>
          <w:szCs w:val="32"/>
          <w:rtl/>
        </w:rPr>
        <w:t>في</w:t>
      </w:r>
      <w:r w:rsidRPr="00116D18">
        <w:rPr>
          <w:rFonts w:cs="Traditional Arabic"/>
          <w:sz w:val="32"/>
          <w:szCs w:val="32"/>
          <w:rtl/>
        </w:rPr>
        <w:t xml:space="preserve"> </w:t>
      </w:r>
      <w:r w:rsidRPr="00116D18">
        <w:rPr>
          <w:rFonts w:cs="Traditional Arabic" w:hint="eastAsia"/>
          <w:sz w:val="32"/>
          <w:szCs w:val="32"/>
          <w:rtl/>
        </w:rPr>
        <w:t>الآخرة</w:t>
      </w:r>
      <w:r w:rsidRPr="00116D18">
        <w:rPr>
          <w:rFonts w:cs="Traditional Arabic"/>
          <w:sz w:val="32"/>
          <w:szCs w:val="32"/>
          <w:rtl/>
        </w:rPr>
        <w:t xml:space="preserve"> </w:t>
      </w:r>
      <w:r w:rsidRPr="00116D18">
        <w:rPr>
          <w:rFonts w:cs="Traditional Arabic" w:hint="eastAsia"/>
          <w:sz w:val="32"/>
          <w:szCs w:val="32"/>
          <w:rtl/>
        </w:rPr>
        <w:t>ثواب</w:t>
      </w:r>
      <w:r w:rsidRPr="00116D18">
        <w:rPr>
          <w:rFonts w:cs="Traditional Arabic"/>
          <w:sz w:val="32"/>
          <w:szCs w:val="32"/>
          <w:rtl/>
        </w:rPr>
        <w:t xml:space="preserve"> </w:t>
      </w:r>
      <w:r w:rsidRPr="00116D18">
        <w:rPr>
          <w:rFonts w:cs="Traditional Arabic" w:hint="eastAsia"/>
          <w:sz w:val="32"/>
          <w:szCs w:val="32"/>
          <w:rtl/>
        </w:rPr>
        <w:t>وأجر</w:t>
      </w:r>
      <w:r w:rsidRPr="00116D18">
        <w:rPr>
          <w:rFonts w:cs="Traditional Arabic"/>
          <w:sz w:val="32"/>
          <w:szCs w:val="32"/>
          <w:rtl/>
        </w:rPr>
        <w:t xml:space="preserve"> </w:t>
      </w:r>
      <w:r w:rsidRPr="00116D18">
        <w:rPr>
          <w:rFonts w:cs="Traditional Arabic" w:hint="eastAsia"/>
          <w:sz w:val="32"/>
          <w:szCs w:val="32"/>
          <w:rtl/>
        </w:rPr>
        <w:t>إلا</w:t>
      </w:r>
      <w:r w:rsidRPr="00116D18">
        <w:rPr>
          <w:rFonts w:cs="Traditional Arabic"/>
          <w:sz w:val="32"/>
          <w:szCs w:val="32"/>
          <w:rtl/>
        </w:rPr>
        <w:t xml:space="preserve"> </w:t>
      </w:r>
      <w:r w:rsidRPr="00116D18">
        <w:rPr>
          <w:rFonts w:cs="Traditional Arabic" w:hint="eastAsia"/>
          <w:sz w:val="32"/>
          <w:szCs w:val="32"/>
          <w:rtl/>
        </w:rPr>
        <w:t>بعمل</w:t>
      </w:r>
      <w:r w:rsidRPr="00116D18">
        <w:rPr>
          <w:rFonts w:cs="Traditional Arabic"/>
          <w:sz w:val="32"/>
          <w:szCs w:val="32"/>
          <w:rtl/>
        </w:rPr>
        <w:t xml:space="preserve"> </w:t>
      </w:r>
      <w:r w:rsidRPr="00116D18">
        <w:rPr>
          <w:rFonts w:cs="Traditional Arabic" w:hint="eastAsia"/>
          <w:sz w:val="32"/>
          <w:szCs w:val="32"/>
          <w:rtl/>
        </w:rPr>
        <w:t>صالح</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فارجعنا</w:t>
      </w:r>
      <w:r w:rsidRPr="00116D18">
        <w:rPr>
          <w:rFonts w:cs="Traditional Arabic"/>
          <w:sz w:val="32"/>
          <w:szCs w:val="32"/>
          <w:rtl/>
        </w:rPr>
        <w:t xml:space="preserve"> </w:t>
      </w:r>
      <w:r w:rsidRPr="00116D18">
        <w:rPr>
          <w:rFonts w:cs="Traditional Arabic" w:hint="eastAsia"/>
          <w:sz w:val="32"/>
          <w:szCs w:val="32"/>
          <w:rtl/>
        </w:rPr>
        <w:t>نعمل</w:t>
      </w:r>
      <w:r w:rsidRPr="00116D18">
        <w:rPr>
          <w:rFonts w:cs="Traditional Arabic"/>
          <w:sz w:val="32"/>
          <w:szCs w:val="32"/>
          <w:rtl/>
        </w:rPr>
        <w:t xml:space="preserve"> </w:t>
      </w:r>
      <w:r w:rsidRPr="00116D18">
        <w:rPr>
          <w:rFonts w:cs="Traditional Arabic" w:hint="eastAsia"/>
          <w:sz w:val="32"/>
          <w:szCs w:val="32"/>
          <w:rtl/>
        </w:rPr>
        <w:t>صالحاً</w:t>
      </w:r>
      <w:r>
        <w:rPr>
          <w:rFonts w:cs="Traditional Arabic" w:hint="cs"/>
          <w:sz w:val="32"/>
          <w:szCs w:val="32"/>
          <w:rtl/>
        </w:rPr>
        <w:t>،</w:t>
      </w:r>
      <w:r w:rsidRPr="00116D18">
        <w:rPr>
          <w:rFonts w:cs="Traditional Arabic"/>
          <w:sz w:val="32"/>
          <w:szCs w:val="32"/>
          <w:rtl/>
        </w:rPr>
        <w:t xml:space="preserve"> </w:t>
      </w:r>
      <w:r w:rsidRPr="00116D18">
        <w:rPr>
          <w:rFonts w:cs="Traditional Arabic" w:hint="eastAsia"/>
          <w:sz w:val="32"/>
          <w:szCs w:val="32"/>
          <w:rtl/>
        </w:rPr>
        <w:t>فقد</w:t>
      </w:r>
      <w:r w:rsidRPr="00116D18">
        <w:rPr>
          <w:rFonts w:cs="Traditional Arabic"/>
          <w:sz w:val="32"/>
          <w:szCs w:val="32"/>
          <w:rtl/>
        </w:rPr>
        <w:t xml:space="preserve"> </w:t>
      </w:r>
      <w:r w:rsidRPr="00116D18">
        <w:rPr>
          <w:rFonts w:cs="Traditional Arabic" w:hint="eastAsia"/>
          <w:sz w:val="32"/>
          <w:szCs w:val="32"/>
          <w:rtl/>
        </w:rPr>
        <w:t>علمنا</w:t>
      </w:r>
      <w:r w:rsidRPr="00116D18">
        <w:rPr>
          <w:rFonts w:cs="Traditional Arabic"/>
          <w:sz w:val="32"/>
          <w:szCs w:val="32"/>
          <w:rtl/>
        </w:rPr>
        <w:t xml:space="preserve"> </w:t>
      </w:r>
      <w:r w:rsidRPr="00116D18">
        <w:rPr>
          <w:rFonts w:cs="Traditional Arabic" w:hint="eastAsia"/>
          <w:sz w:val="32"/>
          <w:szCs w:val="32"/>
          <w:rtl/>
        </w:rPr>
        <w:t>الآن</w:t>
      </w:r>
      <w:r w:rsidRPr="00116D18">
        <w:rPr>
          <w:rFonts w:cs="Traditional Arabic"/>
          <w:sz w:val="32"/>
          <w:szCs w:val="32"/>
          <w:rtl/>
        </w:rPr>
        <w:t xml:space="preserve"> </w:t>
      </w:r>
      <w:r w:rsidRPr="00116D18">
        <w:rPr>
          <w:rFonts w:cs="Traditional Arabic" w:hint="eastAsia"/>
          <w:sz w:val="32"/>
          <w:szCs w:val="32"/>
          <w:rtl/>
        </w:rPr>
        <w:t>صدقك</w:t>
      </w:r>
      <w:r w:rsidRPr="00116D18">
        <w:rPr>
          <w:rFonts w:cs="Traditional Arabic"/>
          <w:sz w:val="32"/>
          <w:szCs w:val="32"/>
          <w:rtl/>
        </w:rPr>
        <w:t xml:space="preserve"> </w:t>
      </w:r>
      <w:r w:rsidRPr="00116D18">
        <w:rPr>
          <w:rFonts w:cs="Traditional Arabic" w:hint="eastAsia"/>
          <w:sz w:val="32"/>
          <w:szCs w:val="32"/>
          <w:rtl/>
        </w:rPr>
        <w:t>في</w:t>
      </w:r>
      <w:r w:rsidRPr="00116D18">
        <w:rPr>
          <w:rFonts w:cs="Traditional Arabic"/>
          <w:sz w:val="32"/>
          <w:szCs w:val="32"/>
          <w:rtl/>
        </w:rPr>
        <w:t xml:space="preserve"> </w:t>
      </w:r>
      <w:r w:rsidRPr="00116D18">
        <w:rPr>
          <w:rFonts w:cs="Traditional Arabic" w:hint="eastAsia"/>
          <w:sz w:val="32"/>
          <w:szCs w:val="32"/>
          <w:rtl/>
        </w:rPr>
        <w:t>قولك</w:t>
      </w:r>
      <w:r>
        <w:rPr>
          <w:rFonts w:cs="Traditional Arabic" w:hint="cs"/>
          <w:sz w:val="32"/>
          <w:szCs w:val="32"/>
          <w:rtl/>
        </w:rPr>
        <w:t xml:space="preserve"> ((</w:t>
      </w:r>
      <w:r w:rsidRPr="00116D18">
        <w:rPr>
          <w:rFonts w:cs="Traditional Arabic" w:hint="eastAsia"/>
          <w:sz w:val="32"/>
          <w:szCs w:val="32"/>
          <w:rtl/>
        </w:rPr>
        <w:t>وأن</w:t>
      </w:r>
      <w:r w:rsidRPr="00116D18">
        <w:rPr>
          <w:rFonts w:cs="Traditional Arabic"/>
          <w:sz w:val="32"/>
          <w:szCs w:val="32"/>
          <w:rtl/>
        </w:rPr>
        <w:t xml:space="preserve"> </w:t>
      </w:r>
      <w:r w:rsidRPr="00116D18">
        <w:rPr>
          <w:rFonts w:cs="Traditional Arabic" w:hint="eastAsia"/>
          <w:sz w:val="32"/>
          <w:szCs w:val="32"/>
          <w:rtl/>
        </w:rPr>
        <w:t>ليس</w:t>
      </w:r>
      <w:r w:rsidRPr="00116D18">
        <w:rPr>
          <w:rFonts w:cs="Traditional Arabic"/>
          <w:sz w:val="32"/>
          <w:szCs w:val="32"/>
          <w:rtl/>
        </w:rPr>
        <w:t xml:space="preserve"> </w:t>
      </w:r>
      <w:r w:rsidRPr="00116D18">
        <w:rPr>
          <w:rFonts w:cs="Traditional Arabic" w:hint="eastAsia"/>
          <w:sz w:val="32"/>
          <w:szCs w:val="32"/>
          <w:rtl/>
        </w:rPr>
        <w:t>للإنسان</w:t>
      </w:r>
      <w:r w:rsidRPr="00116D18">
        <w:rPr>
          <w:rFonts w:cs="Traditional Arabic"/>
          <w:sz w:val="32"/>
          <w:szCs w:val="32"/>
          <w:rtl/>
        </w:rPr>
        <w:t xml:space="preserve"> </w:t>
      </w:r>
      <w:r w:rsidRPr="00116D18">
        <w:rPr>
          <w:rFonts w:cs="Traditional Arabic" w:hint="eastAsia"/>
          <w:sz w:val="32"/>
          <w:szCs w:val="32"/>
          <w:rtl/>
        </w:rPr>
        <w:t>إلا</w:t>
      </w:r>
      <w:r w:rsidRPr="00116D18">
        <w:rPr>
          <w:rFonts w:cs="Traditional Arabic"/>
          <w:sz w:val="32"/>
          <w:szCs w:val="32"/>
          <w:rtl/>
        </w:rPr>
        <w:t xml:space="preserve"> </w:t>
      </w:r>
      <w:r w:rsidRPr="00116D18">
        <w:rPr>
          <w:rFonts w:cs="Traditional Arabic" w:hint="eastAsia"/>
          <w:sz w:val="32"/>
          <w:szCs w:val="32"/>
          <w:rtl/>
        </w:rPr>
        <w:t>ما</w:t>
      </w:r>
      <w:r w:rsidRPr="00116D18">
        <w:rPr>
          <w:rFonts w:cs="Traditional Arabic"/>
          <w:sz w:val="32"/>
          <w:szCs w:val="32"/>
          <w:rtl/>
        </w:rPr>
        <w:t xml:space="preserve"> </w:t>
      </w:r>
      <w:r w:rsidRPr="00116D18">
        <w:rPr>
          <w:rFonts w:cs="Traditional Arabic" w:hint="eastAsia"/>
          <w:sz w:val="32"/>
          <w:szCs w:val="32"/>
          <w:rtl/>
        </w:rPr>
        <w:t>سعى</w:t>
      </w:r>
      <w:r w:rsidRPr="00116D18">
        <w:rPr>
          <w:rFonts w:cs="Traditional Arabic"/>
          <w:sz w:val="32"/>
          <w:szCs w:val="32"/>
          <w:rtl/>
        </w:rPr>
        <w:t xml:space="preserve"> </w:t>
      </w:r>
      <w:r w:rsidRPr="00116D18">
        <w:rPr>
          <w:rFonts w:cs="Traditional Arabic" w:hint="eastAsia"/>
          <w:sz w:val="32"/>
          <w:szCs w:val="32"/>
          <w:rtl/>
        </w:rPr>
        <w:t>وأن</w:t>
      </w:r>
      <w:r w:rsidRPr="00116D18">
        <w:rPr>
          <w:rFonts w:cs="Traditional Arabic"/>
          <w:sz w:val="32"/>
          <w:szCs w:val="32"/>
          <w:rtl/>
        </w:rPr>
        <w:t xml:space="preserve"> </w:t>
      </w:r>
      <w:r w:rsidRPr="00116D18">
        <w:rPr>
          <w:rFonts w:cs="Traditional Arabic" w:hint="eastAsia"/>
          <w:sz w:val="32"/>
          <w:szCs w:val="32"/>
          <w:rtl/>
        </w:rPr>
        <w:t>سعيه</w:t>
      </w:r>
      <w:r w:rsidRPr="00116D18">
        <w:rPr>
          <w:rFonts w:cs="Traditional Arabic"/>
          <w:sz w:val="32"/>
          <w:szCs w:val="32"/>
          <w:rtl/>
        </w:rPr>
        <w:t xml:space="preserve"> </w:t>
      </w:r>
      <w:r w:rsidRPr="00116D18">
        <w:rPr>
          <w:rFonts w:cs="Traditional Arabic" w:hint="eastAsia"/>
          <w:sz w:val="32"/>
          <w:szCs w:val="32"/>
          <w:rtl/>
        </w:rPr>
        <w:t>سوف</w:t>
      </w:r>
      <w:r w:rsidRPr="00116D18">
        <w:rPr>
          <w:rFonts w:cs="Traditional Arabic"/>
          <w:sz w:val="32"/>
          <w:szCs w:val="32"/>
          <w:rtl/>
        </w:rPr>
        <w:t xml:space="preserve"> </w:t>
      </w:r>
      <w:r w:rsidRPr="00116D18">
        <w:rPr>
          <w:rFonts w:cs="Traditional Arabic" w:hint="eastAsia"/>
          <w:sz w:val="32"/>
          <w:szCs w:val="32"/>
          <w:rtl/>
        </w:rPr>
        <w:t>يرى</w:t>
      </w:r>
      <w:r>
        <w:rPr>
          <w:rFonts w:cs="Traditional Arabic" w:hint="cs"/>
          <w:sz w:val="32"/>
          <w:szCs w:val="32"/>
          <w:rtl/>
        </w:rPr>
        <w:t>))</w:t>
      </w:r>
      <w:r w:rsidRPr="00116D18">
        <w:rPr>
          <w:rFonts w:cs="Traditional Arabic"/>
          <w:sz w:val="32"/>
          <w:szCs w:val="32"/>
          <w:rtl/>
        </w:rPr>
        <w:t xml:space="preserve"> </w:t>
      </w:r>
    </w:p>
    <w:p w:rsidR="007C24A6" w:rsidRPr="00B272BF" w:rsidRDefault="007C24A6" w:rsidP="007C24A6">
      <w:pPr>
        <w:spacing w:after="160"/>
        <w:jc w:val="both"/>
        <w:rPr>
          <w:rFonts w:cs="Traditional Arabic"/>
          <w:sz w:val="32"/>
          <w:szCs w:val="32"/>
          <w:rtl/>
        </w:rPr>
      </w:pPr>
      <w:r>
        <w:rPr>
          <w:rFonts w:cs="Traditional Arabic" w:hint="cs"/>
          <w:sz w:val="32"/>
          <w:szCs w:val="32"/>
          <w:rtl/>
        </w:rPr>
        <w:t xml:space="preserve">       قال الغزالي: </w:t>
      </w:r>
      <w:r w:rsidRPr="0001363D">
        <w:rPr>
          <w:rFonts w:cs="Traditional Arabic" w:hint="cs"/>
          <w:sz w:val="32"/>
          <w:szCs w:val="32"/>
          <w:rtl/>
        </w:rPr>
        <w:t>((</w:t>
      </w:r>
      <w:r w:rsidRPr="0001363D">
        <w:rPr>
          <w:rFonts w:cs="Traditional Arabic" w:hint="eastAsia"/>
          <w:sz w:val="32"/>
          <w:szCs w:val="32"/>
          <w:rtl/>
        </w:rPr>
        <w:t>وعند</w:t>
      </w:r>
      <w:r w:rsidRPr="0001363D">
        <w:rPr>
          <w:rFonts w:cs="Traditional Arabic"/>
          <w:sz w:val="32"/>
          <w:szCs w:val="32"/>
          <w:rtl/>
        </w:rPr>
        <w:t xml:space="preserve"> </w:t>
      </w:r>
      <w:r w:rsidRPr="0001363D">
        <w:rPr>
          <w:rFonts w:cs="Traditional Arabic" w:hint="eastAsia"/>
          <w:sz w:val="32"/>
          <w:szCs w:val="32"/>
          <w:rtl/>
        </w:rPr>
        <w:t>هذا</w:t>
      </w:r>
      <w:r w:rsidRPr="0001363D">
        <w:rPr>
          <w:rFonts w:cs="Traditional Arabic"/>
          <w:sz w:val="32"/>
          <w:szCs w:val="32"/>
          <w:rtl/>
        </w:rPr>
        <w:t xml:space="preserve"> </w:t>
      </w:r>
      <w:r w:rsidRPr="0001363D">
        <w:rPr>
          <w:rFonts w:cs="Traditional Arabic" w:hint="eastAsia"/>
          <w:sz w:val="32"/>
          <w:szCs w:val="32"/>
          <w:rtl/>
        </w:rPr>
        <w:t>واجب</w:t>
      </w:r>
      <w:r w:rsidRPr="0001363D">
        <w:rPr>
          <w:rFonts w:cs="Traditional Arabic"/>
          <w:sz w:val="32"/>
          <w:szCs w:val="32"/>
          <w:rtl/>
        </w:rPr>
        <w:t xml:space="preserve"> </w:t>
      </w:r>
      <w:r w:rsidRPr="0001363D">
        <w:rPr>
          <w:rFonts w:cs="Traditional Arabic" w:hint="eastAsia"/>
          <w:sz w:val="32"/>
          <w:szCs w:val="32"/>
          <w:rtl/>
        </w:rPr>
        <w:t>على</w:t>
      </w:r>
      <w:r w:rsidRPr="0001363D">
        <w:rPr>
          <w:rFonts w:cs="Traditional Arabic"/>
          <w:sz w:val="32"/>
          <w:szCs w:val="32"/>
          <w:rtl/>
        </w:rPr>
        <w:t xml:space="preserve"> </w:t>
      </w:r>
      <w:r w:rsidRPr="0001363D">
        <w:rPr>
          <w:rFonts w:cs="Traditional Arabic" w:hint="eastAsia"/>
          <w:sz w:val="32"/>
          <w:szCs w:val="32"/>
          <w:rtl/>
        </w:rPr>
        <w:t>العبد</w:t>
      </w:r>
      <w:r w:rsidRPr="0001363D">
        <w:rPr>
          <w:rFonts w:cs="Traditional Arabic"/>
          <w:sz w:val="32"/>
          <w:szCs w:val="32"/>
          <w:rtl/>
        </w:rPr>
        <w:t xml:space="preserve"> </w:t>
      </w:r>
      <w:r w:rsidRPr="0001363D">
        <w:rPr>
          <w:rFonts w:cs="Traditional Arabic" w:hint="eastAsia"/>
          <w:sz w:val="32"/>
          <w:szCs w:val="32"/>
          <w:rtl/>
        </w:rPr>
        <w:t>أَنْ</w:t>
      </w:r>
      <w:r w:rsidRPr="0001363D">
        <w:rPr>
          <w:rFonts w:cs="Traditional Arabic"/>
          <w:sz w:val="32"/>
          <w:szCs w:val="32"/>
          <w:rtl/>
        </w:rPr>
        <w:t xml:space="preserve"> </w:t>
      </w:r>
      <w:r w:rsidRPr="0001363D">
        <w:rPr>
          <w:rFonts w:cs="Traditional Arabic" w:hint="eastAsia"/>
          <w:sz w:val="32"/>
          <w:szCs w:val="32"/>
          <w:rtl/>
        </w:rPr>
        <w:t>يَسْتَعْمِلَ</w:t>
      </w:r>
      <w:r w:rsidRPr="0001363D">
        <w:rPr>
          <w:rFonts w:cs="Traditional Arabic"/>
          <w:sz w:val="32"/>
          <w:szCs w:val="32"/>
          <w:rtl/>
        </w:rPr>
        <w:t xml:space="preserve"> </w:t>
      </w:r>
      <w:r w:rsidRPr="0001363D">
        <w:rPr>
          <w:rFonts w:cs="Traditional Arabic" w:hint="eastAsia"/>
          <w:sz w:val="32"/>
          <w:szCs w:val="32"/>
          <w:rtl/>
        </w:rPr>
        <w:t>الْخَوْفَ</w:t>
      </w:r>
      <w:r w:rsidRPr="0001363D">
        <w:rPr>
          <w:rFonts w:cs="Traditional Arabic" w:hint="cs"/>
          <w:sz w:val="32"/>
          <w:szCs w:val="32"/>
          <w:rtl/>
        </w:rPr>
        <w:t>،</w:t>
      </w:r>
      <w:r w:rsidRPr="0001363D">
        <w:rPr>
          <w:rFonts w:cs="Traditional Arabic"/>
          <w:sz w:val="32"/>
          <w:szCs w:val="32"/>
          <w:rtl/>
        </w:rPr>
        <w:t xml:space="preserve"> </w:t>
      </w:r>
      <w:r w:rsidRPr="0001363D">
        <w:rPr>
          <w:rFonts w:cs="Traditional Arabic" w:hint="eastAsia"/>
          <w:sz w:val="32"/>
          <w:szCs w:val="32"/>
          <w:rtl/>
        </w:rPr>
        <w:t>فَيُخَوِّفُ</w:t>
      </w:r>
      <w:r w:rsidRPr="0001363D">
        <w:rPr>
          <w:rFonts w:cs="Traditional Arabic"/>
          <w:sz w:val="32"/>
          <w:szCs w:val="32"/>
          <w:rtl/>
        </w:rPr>
        <w:t xml:space="preserve"> </w:t>
      </w:r>
      <w:r w:rsidRPr="0001363D">
        <w:rPr>
          <w:rFonts w:cs="Traditional Arabic" w:hint="eastAsia"/>
          <w:sz w:val="32"/>
          <w:szCs w:val="32"/>
          <w:rtl/>
        </w:rPr>
        <w:t>نَفْسَهُ</w:t>
      </w:r>
      <w:r w:rsidRPr="0001363D">
        <w:rPr>
          <w:rFonts w:cs="Traditional Arabic"/>
          <w:sz w:val="32"/>
          <w:szCs w:val="32"/>
          <w:rtl/>
        </w:rPr>
        <w:t xml:space="preserve"> </w:t>
      </w:r>
      <w:r w:rsidRPr="0001363D">
        <w:rPr>
          <w:rFonts w:cs="Traditional Arabic" w:hint="eastAsia"/>
          <w:sz w:val="32"/>
          <w:szCs w:val="32"/>
          <w:rtl/>
        </w:rPr>
        <w:t>بِغَضَبِ</w:t>
      </w:r>
      <w:r w:rsidRPr="0001363D">
        <w:rPr>
          <w:rFonts w:cs="Traditional Arabic"/>
          <w:sz w:val="32"/>
          <w:szCs w:val="32"/>
          <w:rtl/>
        </w:rPr>
        <w:t xml:space="preserve"> </w:t>
      </w:r>
      <w:r w:rsidRPr="0001363D">
        <w:rPr>
          <w:rFonts w:cs="Traditional Arabic" w:hint="eastAsia"/>
          <w:sz w:val="32"/>
          <w:szCs w:val="32"/>
          <w:rtl/>
        </w:rPr>
        <w:t>اللَّهِ</w:t>
      </w:r>
      <w:r w:rsidRPr="0001363D">
        <w:rPr>
          <w:rFonts w:cs="Traditional Arabic"/>
          <w:sz w:val="32"/>
          <w:szCs w:val="32"/>
          <w:rtl/>
        </w:rPr>
        <w:t xml:space="preserve"> </w:t>
      </w:r>
      <w:r w:rsidRPr="0001363D">
        <w:rPr>
          <w:rFonts w:cs="Traditional Arabic" w:hint="eastAsia"/>
          <w:sz w:val="32"/>
          <w:szCs w:val="32"/>
          <w:rtl/>
        </w:rPr>
        <w:t>وَعَظِيمِ</w:t>
      </w:r>
      <w:r w:rsidRPr="0001363D">
        <w:rPr>
          <w:rFonts w:cs="Traditional Arabic"/>
          <w:sz w:val="32"/>
          <w:szCs w:val="32"/>
          <w:rtl/>
        </w:rPr>
        <w:t xml:space="preserve"> </w:t>
      </w:r>
      <w:r w:rsidRPr="0001363D">
        <w:rPr>
          <w:rFonts w:cs="Traditional Arabic" w:hint="eastAsia"/>
          <w:sz w:val="32"/>
          <w:szCs w:val="32"/>
          <w:rtl/>
        </w:rPr>
        <w:t>عِقَابِهِ</w:t>
      </w:r>
      <w:r w:rsidRPr="0001363D">
        <w:rPr>
          <w:rFonts w:cs="Traditional Arabic" w:hint="cs"/>
          <w:sz w:val="32"/>
          <w:szCs w:val="32"/>
          <w:rtl/>
        </w:rPr>
        <w:t>،</w:t>
      </w:r>
      <w:r w:rsidRPr="0001363D">
        <w:rPr>
          <w:rFonts w:cs="Traditional Arabic"/>
          <w:sz w:val="32"/>
          <w:szCs w:val="32"/>
          <w:rtl/>
        </w:rPr>
        <w:t xml:space="preserve"> </w:t>
      </w:r>
      <w:r>
        <w:rPr>
          <w:rFonts w:cs="Traditional Arabic" w:hint="eastAsia"/>
          <w:sz w:val="32"/>
          <w:szCs w:val="32"/>
          <w:rtl/>
        </w:rPr>
        <w:t>وَيَقُول</w:t>
      </w:r>
      <w:r w:rsidRPr="0001363D">
        <w:rPr>
          <w:rFonts w:cs="Traditional Arabic"/>
          <w:sz w:val="32"/>
          <w:szCs w:val="32"/>
          <w:rtl/>
        </w:rPr>
        <w:t xml:space="preserve"> </w:t>
      </w:r>
      <w:r w:rsidRPr="0001363D">
        <w:rPr>
          <w:rFonts w:cs="Traditional Arabic" w:hint="eastAsia"/>
          <w:sz w:val="32"/>
          <w:szCs w:val="32"/>
          <w:rtl/>
        </w:rPr>
        <w:t>إِنَّهُ</w:t>
      </w:r>
      <w:r w:rsidRPr="0001363D">
        <w:rPr>
          <w:rFonts w:cs="Traditional Arabic"/>
          <w:sz w:val="32"/>
          <w:szCs w:val="32"/>
          <w:rtl/>
        </w:rPr>
        <w:t xml:space="preserve"> </w:t>
      </w:r>
      <w:r w:rsidRPr="0001363D">
        <w:rPr>
          <w:rFonts w:cs="Traditional Arabic" w:hint="eastAsia"/>
          <w:sz w:val="32"/>
          <w:szCs w:val="32"/>
          <w:rtl/>
        </w:rPr>
        <w:t>مَعَ</w:t>
      </w:r>
      <w:r w:rsidRPr="0001363D">
        <w:rPr>
          <w:rFonts w:cs="Traditional Arabic"/>
          <w:sz w:val="32"/>
          <w:szCs w:val="32"/>
          <w:rtl/>
        </w:rPr>
        <w:t xml:space="preserve"> </w:t>
      </w:r>
      <w:r w:rsidRPr="0001363D">
        <w:rPr>
          <w:rFonts w:cs="Traditional Arabic" w:hint="eastAsia"/>
          <w:sz w:val="32"/>
          <w:szCs w:val="32"/>
          <w:rtl/>
        </w:rPr>
        <w:t>أَنَّهُ</w:t>
      </w:r>
      <w:r w:rsidRPr="0001363D">
        <w:rPr>
          <w:rFonts w:cs="Traditional Arabic"/>
          <w:sz w:val="32"/>
          <w:szCs w:val="32"/>
          <w:rtl/>
        </w:rPr>
        <w:t xml:space="preserve"> </w:t>
      </w:r>
      <w:r w:rsidRPr="0001363D">
        <w:rPr>
          <w:rFonts w:cs="Traditional Arabic" w:hint="eastAsia"/>
          <w:sz w:val="32"/>
          <w:szCs w:val="32"/>
          <w:rtl/>
        </w:rPr>
        <w:t>غَافِرُ</w:t>
      </w:r>
      <w:r w:rsidRPr="0001363D">
        <w:rPr>
          <w:rFonts w:cs="Traditional Arabic"/>
          <w:sz w:val="32"/>
          <w:szCs w:val="32"/>
          <w:rtl/>
        </w:rPr>
        <w:t xml:space="preserve"> </w:t>
      </w:r>
      <w:r w:rsidRPr="0001363D">
        <w:rPr>
          <w:rFonts w:cs="Traditional Arabic" w:hint="eastAsia"/>
          <w:sz w:val="32"/>
          <w:szCs w:val="32"/>
          <w:rtl/>
        </w:rPr>
        <w:t>الذَّنْبِ</w:t>
      </w:r>
      <w:r w:rsidRPr="0001363D">
        <w:rPr>
          <w:rFonts w:cs="Traditional Arabic"/>
          <w:sz w:val="32"/>
          <w:szCs w:val="32"/>
          <w:rtl/>
        </w:rPr>
        <w:t xml:space="preserve"> </w:t>
      </w:r>
      <w:r w:rsidRPr="0001363D">
        <w:rPr>
          <w:rFonts w:cs="Traditional Arabic" w:hint="eastAsia"/>
          <w:sz w:val="32"/>
          <w:szCs w:val="32"/>
          <w:rtl/>
        </w:rPr>
        <w:t>وَقَابِلُ</w:t>
      </w:r>
      <w:r w:rsidRPr="0001363D">
        <w:rPr>
          <w:rFonts w:cs="Traditional Arabic"/>
          <w:sz w:val="32"/>
          <w:szCs w:val="32"/>
          <w:rtl/>
        </w:rPr>
        <w:t xml:space="preserve"> </w:t>
      </w:r>
      <w:r w:rsidRPr="0001363D">
        <w:rPr>
          <w:rFonts w:cs="Traditional Arabic" w:hint="eastAsia"/>
          <w:sz w:val="32"/>
          <w:szCs w:val="32"/>
          <w:rtl/>
        </w:rPr>
        <w:t>التَّوْبِ</w:t>
      </w:r>
      <w:r w:rsidRPr="0001363D">
        <w:rPr>
          <w:rFonts w:cs="Traditional Arabic"/>
          <w:sz w:val="32"/>
          <w:szCs w:val="32"/>
          <w:rtl/>
        </w:rPr>
        <w:t xml:space="preserve"> </w:t>
      </w:r>
      <w:r w:rsidRPr="0001363D">
        <w:rPr>
          <w:rFonts w:cs="Traditional Arabic" w:hint="eastAsia"/>
          <w:sz w:val="32"/>
          <w:szCs w:val="32"/>
          <w:rtl/>
        </w:rPr>
        <w:t>شَدِيدُ</w:t>
      </w:r>
      <w:r w:rsidRPr="0001363D">
        <w:rPr>
          <w:rFonts w:cs="Traditional Arabic"/>
          <w:sz w:val="32"/>
          <w:szCs w:val="32"/>
          <w:rtl/>
        </w:rPr>
        <w:t xml:space="preserve"> </w:t>
      </w:r>
      <w:r w:rsidRPr="0001363D">
        <w:rPr>
          <w:rFonts w:cs="Traditional Arabic" w:hint="eastAsia"/>
          <w:sz w:val="32"/>
          <w:szCs w:val="32"/>
          <w:rtl/>
        </w:rPr>
        <w:t>الْعِقَابِ</w:t>
      </w:r>
      <w:r w:rsidRPr="0001363D">
        <w:rPr>
          <w:rFonts w:cs="Traditional Arabic" w:hint="cs"/>
          <w:sz w:val="32"/>
          <w:szCs w:val="32"/>
          <w:rtl/>
        </w:rPr>
        <w:t>،</w:t>
      </w:r>
      <w:r w:rsidRPr="0001363D">
        <w:rPr>
          <w:rFonts w:cs="Traditional Arabic"/>
          <w:sz w:val="32"/>
          <w:szCs w:val="32"/>
          <w:rtl/>
        </w:rPr>
        <w:t xml:space="preserve"> </w:t>
      </w:r>
      <w:r w:rsidRPr="0001363D">
        <w:rPr>
          <w:rFonts w:cs="Traditional Arabic" w:hint="eastAsia"/>
          <w:sz w:val="32"/>
          <w:szCs w:val="32"/>
          <w:rtl/>
        </w:rPr>
        <w:t>وَإِنَّهُ</w:t>
      </w:r>
      <w:r w:rsidRPr="0001363D">
        <w:rPr>
          <w:rFonts w:cs="Traditional Arabic"/>
          <w:sz w:val="32"/>
          <w:szCs w:val="32"/>
          <w:rtl/>
        </w:rPr>
        <w:t xml:space="preserve"> </w:t>
      </w:r>
      <w:r w:rsidRPr="0001363D">
        <w:rPr>
          <w:rFonts w:cs="Traditional Arabic" w:hint="eastAsia"/>
          <w:sz w:val="32"/>
          <w:szCs w:val="32"/>
          <w:rtl/>
        </w:rPr>
        <w:t>مَعَ</w:t>
      </w:r>
      <w:r w:rsidRPr="0001363D">
        <w:rPr>
          <w:rFonts w:cs="Traditional Arabic"/>
          <w:sz w:val="32"/>
          <w:szCs w:val="32"/>
          <w:rtl/>
        </w:rPr>
        <w:t xml:space="preserve"> </w:t>
      </w:r>
      <w:r w:rsidRPr="0001363D">
        <w:rPr>
          <w:rFonts w:cs="Traditional Arabic" w:hint="eastAsia"/>
          <w:sz w:val="32"/>
          <w:szCs w:val="32"/>
          <w:rtl/>
        </w:rPr>
        <w:t>أَنَّهُ</w:t>
      </w:r>
      <w:r w:rsidRPr="0001363D">
        <w:rPr>
          <w:rFonts w:cs="Traditional Arabic"/>
          <w:sz w:val="32"/>
          <w:szCs w:val="32"/>
          <w:rtl/>
        </w:rPr>
        <w:t xml:space="preserve"> </w:t>
      </w:r>
      <w:r w:rsidRPr="0001363D">
        <w:rPr>
          <w:rFonts w:cs="Traditional Arabic" w:hint="eastAsia"/>
          <w:sz w:val="32"/>
          <w:szCs w:val="32"/>
          <w:rtl/>
        </w:rPr>
        <w:t>كَرِيمٌ</w:t>
      </w:r>
      <w:r w:rsidRPr="0001363D">
        <w:rPr>
          <w:rFonts w:cs="Traditional Arabic"/>
          <w:sz w:val="32"/>
          <w:szCs w:val="32"/>
          <w:rtl/>
        </w:rPr>
        <w:t xml:space="preserve"> </w:t>
      </w:r>
      <w:r w:rsidRPr="0001363D">
        <w:rPr>
          <w:rFonts w:cs="Traditional Arabic" w:hint="eastAsia"/>
          <w:sz w:val="32"/>
          <w:szCs w:val="32"/>
          <w:rtl/>
        </w:rPr>
        <w:t>خَلَّدَ</w:t>
      </w:r>
      <w:r w:rsidRPr="0001363D">
        <w:rPr>
          <w:rFonts w:cs="Traditional Arabic"/>
          <w:sz w:val="32"/>
          <w:szCs w:val="32"/>
          <w:rtl/>
        </w:rPr>
        <w:t xml:space="preserve"> </w:t>
      </w:r>
      <w:r w:rsidRPr="0001363D">
        <w:rPr>
          <w:rFonts w:cs="Traditional Arabic" w:hint="eastAsia"/>
          <w:sz w:val="32"/>
          <w:szCs w:val="32"/>
          <w:rtl/>
        </w:rPr>
        <w:t>الْكُفَّارَ</w:t>
      </w:r>
      <w:r w:rsidRPr="0001363D">
        <w:rPr>
          <w:rFonts w:cs="Traditional Arabic"/>
          <w:sz w:val="32"/>
          <w:szCs w:val="32"/>
          <w:rtl/>
        </w:rPr>
        <w:t xml:space="preserve"> </w:t>
      </w:r>
      <w:r w:rsidRPr="0001363D">
        <w:rPr>
          <w:rFonts w:cs="Traditional Arabic" w:hint="eastAsia"/>
          <w:sz w:val="32"/>
          <w:szCs w:val="32"/>
          <w:rtl/>
        </w:rPr>
        <w:t>فِي</w:t>
      </w:r>
      <w:r w:rsidRPr="0001363D">
        <w:rPr>
          <w:rFonts w:cs="Traditional Arabic"/>
          <w:sz w:val="32"/>
          <w:szCs w:val="32"/>
          <w:rtl/>
        </w:rPr>
        <w:t xml:space="preserve"> </w:t>
      </w:r>
      <w:r w:rsidRPr="0001363D">
        <w:rPr>
          <w:rFonts w:cs="Traditional Arabic" w:hint="eastAsia"/>
          <w:sz w:val="32"/>
          <w:szCs w:val="32"/>
          <w:rtl/>
        </w:rPr>
        <w:t>النَّارِ</w:t>
      </w:r>
      <w:r w:rsidRPr="0001363D">
        <w:rPr>
          <w:rFonts w:cs="Traditional Arabic"/>
          <w:sz w:val="32"/>
          <w:szCs w:val="32"/>
          <w:rtl/>
        </w:rPr>
        <w:t xml:space="preserve"> </w:t>
      </w:r>
      <w:r w:rsidRPr="0001363D">
        <w:rPr>
          <w:rFonts w:cs="Traditional Arabic" w:hint="eastAsia"/>
          <w:sz w:val="32"/>
          <w:szCs w:val="32"/>
          <w:rtl/>
        </w:rPr>
        <w:t>أَبَدَ</w:t>
      </w:r>
      <w:r w:rsidRPr="0001363D">
        <w:rPr>
          <w:rFonts w:cs="Traditional Arabic"/>
          <w:sz w:val="32"/>
          <w:szCs w:val="32"/>
          <w:rtl/>
        </w:rPr>
        <w:t xml:space="preserve"> </w:t>
      </w:r>
      <w:r w:rsidRPr="0001363D">
        <w:rPr>
          <w:rFonts w:cs="Traditional Arabic" w:hint="eastAsia"/>
          <w:sz w:val="32"/>
          <w:szCs w:val="32"/>
          <w:rtl/>
        </w:rPr>
        <w:t>الآباد</w:t>
      </w:r>
      <w:r w:rsidRPr="0001363D">
        <w:rPr>
          <w:rFonts w:cs="Traditional Arabic" w:hint="cs"/>
          <w:sz w:val="32"/>
          <w:szCs w:val="32"/>
          <w:rtl/>
        </w:rPr>
        <w:t>،</w:t>
      </w:r>
      <w:r w:rsidRPr="0001363D">
        <w:rPr>
          <w:rFonts w:cs="Traditional Arabic"/>
          <w:sz w:val="32"/>
          <w:szCs w:val="32"/>
          <w:rtl/>
        </w:rPr>
        <w:t xml:space="preserve"> </w:t>
      </w:r>
      <w:r w:rsidRPr="0001363D">
        <w:rPr>
          <w:rFonts w:cs="Traditional Arabic" w:hint="eastAsia"/>
          <w:sz w:val="32"/>
          <w:szCs w:val="32"/>
          <w:rtl/>
        </w:rPr>
        <w:t>مع</w:t>
      </w:r>
      <w:r w:rsidRPr="0001363D">
        <w:rPr>
          <w:rFonts w:cs="Traditional Arabic"/>
          <w:sz w:val="32"/>
          <w:szCs w:val="32"/>
          <w:rtl/>
        </w:rPr>
        <w:t xml:space="preserve"> </w:t>
      </w:r>
      <w:r w:rsidRPr="0001363D">
        <w:rPr>
          <w:rFonts w:cs="Traditional Arabic" w:hint="eastAsia"/>
          <w:sz w:val="32"/>
          <w:szCs w:val="32"/>
          <w:rtl/>
        </w:rPr>
        <w:t>أنه</w:t>
      </w:r>
      <w:r w:rsidRPr="0001363D">
        <w:rPr>
          <w:rFonts w:cs="Traditional Arabic"/>
          <w:sz w:val="32"/>
          <w:szCs w:val="32"/>
          <w:rtl/>
        </w:rPr>
        <w:t xml:space="preserve"> </w:t>
      </w:r>
      <w:r w:rsidRPr="0001363D">
        <w:rPr>
          <w:rFonts w:cs="Traditional Arabic" w:hint="eastAsia"/>
          <w:sz w:val="32"/>
          <w:szCs w:val="32"/>
          <w:rtl/>
        </w:rPr>
        <w:t>لم</w:t>
      </w:r>
      <w:r w:rsidRPr="0001363D">
        <w:rPr>
          <w:rFonts w:cs="Traditional Arabic"/>
          <w:sz w:val="32"/>
          <w:szCs w:val="32"/>
          <w:rtl/>
        </w:rPr>
        <w:t xml:space="preserve"> </w:t>
      </w:r>
      <w:r w:rsidRPr="0001363D">
        <w:rPr>
          <w:rFonts w:cs="Traditional Arabic" w:hint="eastAsia"/>
          <w:sz w:val="32"/>
          <w:szCs w:val="32"/>
          <w:rtl/>
        </w:rPr>
        <w:t>يضره</w:t>
      </w:r>
      <w:r w:rsidRPr="0001363D">
        <w:rPr>
          <w:rFonts w:cs="Traditional Arabic"/>
          <w:sz w:val="32"/>
          <w:szCs w:val="32"/>
          <w:rtl/>
        </w:rPr>
        <w:t xml:space="preserve"> </w:t>
      </w:r>
      <w:r w:rsidRPr="0001363D">
        <w:rPr>
          <w:rFonts w:cs="Traditional Arabic" w:hint="eastAsia"/>
          <w:sz w:val="32"/>
          <w:szCs w:val="32"/>
          <w:rtl/>
        </w:rPr>
        <w:t>كفرهم</w:t>
      </w:r>
      <w:r w:rsidRPr="0001363D">
        <w:rPr>
          <w:rFonts w:cs="Traditional Arabic" w:hint="cs"/>
          <w:sz w:val="32"/>
          <w:szCs w:val="32"/>
          <w:rtl/>
        </w:rPr>
        <w:t>،</w:t>
      </w:r>
      <w:r w:rsidRPr="0001363D">
        <w:rPr>
          <w:rFonts w:cs="Traditional Arabic"/>
          <w:sz w:val="32"/>
          <w:szCs w:val="32"/>
          <w:rtl/>
        </w:rPr>
        <w:t xml:space="preserve"> </w:t>
      </w:r>
      <w:r w:rsidRPr="0001363D">
        <w:rPr>
          <w:rFonts w:cs="Traditional Arabic" w:hint="eastAsia"/>
          <w:sz w:val="32"/>
          <w:szCs w:val="32"/>
          <w:rtl/>
        </w:rPr>
        <w:t>بل</w:t>
      </w:r>
      <w:r w:rsidRPr="0001363D">
        <w:rPr>
          <w:rFonts w:cs="Traditional Arabic"/>
          <w:sz w:val="32"/>
          <w:szCs w:val="32"/>
          <w:rtl/>
        </w:rPr>
        <w:t xml:space="preserve"> </w:t>
      </w:r>
      <w:r w:rsidRPr="0001363D">
        <w:rPr>
          <w:rFonts w:cs="Traditional Arabic" w:hint="eastAsia"/>
          <w:sz w:val="32"/>
          <w:szCs w:val="32"/>
          <w:rtl/>
        </w:rPr>
        <w:t>سلط</w:t>
      </w:r>
      <w:r w:rsidRPr="0001363D">
        <w:rPr>
          <w:rFonts w:cs="Traditional Arabic"/>
          <w:sz w:val="32"/>
          <w:szCs w:val="32"/>
          <w:rtl/>
        </w:rPr>
        <w:t xml:space="preserve"> </w:t>
      </w:r>
      <w:r w:rsidRPr="0001363D">
        <w:rPr>
          <w:rFonts w:cs="Traditional Arabic" w:hint="eastAsia"/>
          <w:sz w:val="32"/>
          <w:szCs w:val="32"/>
          <w:rtl/>
        </w:rPr>
        <w:t>العذاب</w:t>
      </w:r>
      <w:r w:rsidRPr="0001363D">
        <w:rPr>
          <w:rFonts w:cs="Traditional Arabic"/>
          <w:sz w:val="32"/>
          <w:szCs w:val="32"/>
          <w:rtl/>
        </w:rPr>
        <w:t xml:space="preserve"> </w:t>
      </w:r>
      <w:r w:rsidRPr="0001363D">
        <w:rPr>
          <w:rFonts w:cs="Traditional Arabic" w:hint="eastAsia"/>
          <w:sz w:val="32"/>
          <w:szCs w:val="32"/>
          <w:rtl/>
        </w:rPr>
        <w:t>والمحن</w:t>
      </w:r>
      <w:r w:rsidRPr="0001363D">
        <w:rPr>
          <w:rFonts w:cs="Traditional Arabic"/>
          <w:sz w:val="32"/>
          <w:szCs w:val="32"/>
          <w:rtl/>
        </w:rPr>
        <w:t xml:space="preserve"> </w:t>
      </w:r>
      <w:r w:rsidRPr="0001363D">
        <w:rPr>
          <w:rFonts w:cs="Traditional Arabic" w:hint="eastAsia"/>
          <w:sz w:val="32"/>
          <w:szCs w:val="32"/>
          <w:rtl/>
        </w:rPr>
        <w:t>والأمراض</w:t>
      </w:r>
      <w:r w:rsidRPr="0001363D">
        <w:rPr>
          <w:rFonts w:cs="Traditional Arabic"/>
          <w:sz w:val="32"/>
          <w:szCs w:val="32"/>
          <w:rtl/>
        </w:rPr>
        <w:t xml:space="preserve"> </w:t>
      </w:r>
      <w:r w:rsidRPr="0001363D">
        <w:rPr>
          <w:rFonts w:cs="Traditional Arabic" w:hint="eastAsia"/>
          <w:sz w:val="32"/>
          <w:szCs w:val="32"/>
          <w:rtl/>
        </w:rPr>
        <w:t>والعلل</w:t>
      </w:r>
      <w:r w:rsidRPr="0001363D">
        <w:rPr>
          <w:rFonts w:cs="Traditional Arabic"/>
          <w:sz w:val="32"/>
          <w:szCs w:val="32"/>
          <w:rtl/>
        </w:rPr>
        <w:t xml:space="preserve"> </w:t>
      </w:r>
      <w:r w:rsidRPr="0001363D">
        <w:rPr>
          <w:rFonts w:cs="Traditional Arabic" w:hint="eastAsia"/>
          <w:sz w:val="32"/>
          <w:szCs w:val="32"/>
          <w:rtl/>
        </w:rPr>
        <w:t>والفقر</w:t>
      </w:r>
      <w:r w:rsidRPr="0001363D">
        <w:rPr>
          <w:rFonts w:cs="Traditional Arabic"/>
          <w:sz w:val="32"/>
          <w:szCs w:val="32"/>
          <w:rtl/>
        </w:rPr>
        <w:t xml:space="preserve"> </w:t>
      </w:r>
      <w:r w:rsidRPr="0001363D">
        <w:rPr>
          <w:rFonts w:cs="Traditional Arabic" w:hint="eastAsia"/>
          <w:sz w:val="32"/>
          <w:szCs w:val="32"/>
          <w:rtl/>
        </w:rPr>
        <w:t>والجوع</w:t>
      </w:r>
      <w:r w:rsidRPr="0001363D">
        <w:rPr>
          <w:rFonts w:cs="Traditional Arabic"/>
          <w:sz w:val="32"/>
          <w:szCs w:val="32"/>
          <w:rtl/>
        </w:rPr>
        <w:t xml:space="preserve"> </w:t>
      </w:r>
      <w:r w:rsidRPr="0001363D">
        <w:rPr>
          <w:rFonts w:cs="Traditional Arabic" w:hint="eastAsia"/>
          <w:sz w:val="32"/>
          <w:szCs w:val="32"/>
          <w:rtl/>
        </w:rPr>
        <w:t>على</w:t>
      </w:r>
      <w:r w:rsidRPr="0001363D">
        <w:rPr>
          <w:rFonts w:cs="Traditional Arabic"/>
          <w:sz w:val="32"/>
          <w:szCs w:val="32"/>
          <w:rtl/>
        </w:rPr>
        <w:t xml:space="preserve"> </w:t>
      </w:r>
      <w:r w:rsidRPr="0001363D">
        <w:rPr>
          <w:rFonts w:cs="Traditional Arabic" w:hint="eastAsia"/>
          <w:sz w:val="32"/>
          <w:szCs w:val="32"/>
          <w:rtl/>
        </w:rPr>
        <w:t>جملة</w:t>
      </w:r>
      <w:r w:rsidRPr="0001363D">
        <w:rPr>
          <w:rFonts w:cs="Traditional Arabic"/>
          <w:sz w:val="32"/>
          <w:szCs w:val="32"/>
          <w:rtl/>
        </w:rPr>
        <w:t xml:space="preserve"> </w:t>
      </w:r>
      <w:r w:rsidRPr="0001363D">
        <w:rPr>
          <w:rFonts w:cs="Traditional Arabic" w:hint="eastAsia"/>
          <w:sz w:val="32"/>
          <w:szCs w:val="32"/>
          <w:rtl/>
        </w:rPr>
        <w:t>من</w:t>
      </w:r>
      <w:r w:rsidRPr="0001363D">
        <w:rPr>
          <w:rFonts w:cs="Traditional Arabic"/>
          <w:sz w:val="32"/>
          <w:szCs w:val="32"/>
          <w:rtl/>
        </w:rPr>
        <w:t xml:space="preserve"> </w:t>
      </w:r>
      <w:r w:rsidRPr="0001363D">
        <w:rPr>
          <w:rFonts w:cs="Traditional Arabic" w:hint="eastAsia"/>
          <w:sz w:val="32"/>
          <w:szCs w:val="32"/>
          <w:rtl/>
        </w:rPr>
        <w:t>عباده</w:t>
      </w:r>
      <w:r w:rsidRPr="0001363D">
        <w:rPr>
          <w:rFonts w:cs="Traditional Arabic"/>
          <w:sz w:val="32"/>
          <w:szCs w:val="32"/>
          <w:rtl/>
        </w:rPr>
        <w:t xml:space="preserve"> </w:t>
      </w:r>
      <w:r w:rsidRPr="0001363D">
        <w:rPr>
          <w:rFonts w:cs="Traditional Arabic" w:hint="eastAsia"/>
          <w:sz w:val="32"/>
          <w:szCs w:val="32"/>
          <w:rtl/>
        </w:rPr>
        <w:t>في</w:t>
      </w:r>
      <w:r w:rsidRPr="0001363D">
        <w:rPr>
          <w:rFonts w:cs="Traditional Arabic"/>
          <w:sz w:val="32"/>
          <w:szCs w:val="32"/>
          <w:rtl/>
        </w:rPr>
        <w:t xml:space="preserve"> </w:t>
      </w:r>
      <w:r w:rsidRPr="0001363D">
        <w:rPr>
          <w:rFonts w:cs="Traditional Arabic" w:hint="eastAsia"/>
          <w:sz w:val="32"/>
          <w:szCs w:val="32"/>
          <w:rtl/>
        </w:rPr>
        <w:t>الدنيا</w:t>
      </w:r>
      <w:r w:rsidRPr="0001363D">
        <w:rPr>
          <w:rFonts w:cs="Traditional Arabic" w:hint="cs"/>
          <w:sz w:val="32"/>
          <w:szCs w:val="32"/>
          <w:rtl/>
        </w:rPr>
        <w:t>،</w:t>
      </w:r>
      <w:r w:rsidRPr="0001363D">
        <w:rPr>
          <w:rFonts w:cs="Traditional Arabic"/>
          <w:sz w:val="32"/>
          <w:szCs w:val="32"/>
          <w:rtl/>
        </w:rPr>
        <w:t xml:space="preserve"> </w:t>
      </w:r>
      <w:r w:rsidRPr="0001363D">
        <w:rPr>
          <w:rFonts w:cs="Traditional Arabic" w:hint="eastAsia"/>
          <w:sz w:val="32"/>
          <w:szCs w:val="32"/>
          <w:rtl/>
        </w:rPr>
        <w:t>وهو</w:t>
      </w:r>
      <w:r w:rsidRPr="0001363D">
        <w:rPr>
          <w:rFonts w:cs="Traditional Arabic"/>
          <w:sz w:val="32"/>
          <w:szCs w:val="32"/>
          <w:rtl/>
        </w:rPr>
        <w:t xml:space="preserve"> </w:t>
      </w:r>
      <w:r w:rsidRPr="0001363D">
        <w:rPr>
          <w:rFonts w:cs="Traditional Arabic" w:hint="eastAsia"/>
          <w:sz w:val="32"/>
          <w:szCs w:val="32"/>
          <w:rtl/>
        </w:rPr>
        <w:t>قادر</w:t>
      </w:r>
      <w:r w:rsidRPr="0001363D">
        <w:rPr>
          <w:rFonts w:cs="Traditional Arabic"/>
          <w:sz w:val="32"/>
          <w:szCs w:val="32"/>
          <w:rtl/>
        </w:rPr>
        <w:t xml:space="preserve"> </w:t>
      </w:r>
      <w:r w:rsidRPr="0001363D">
        <w:rPr>
          <w:rFonts w:cs="Traditional Arabic" w:hint="eastAsia"/>
          <w:sz w:val="32"/>
          <w:szCs w:val="32"/>
          <w:rtl/>
        </w:rPr>
        <w:t>على</w:t>
      </w:r>
      <w:r w:rsidRPr="0001363D">
        <w:rPr>
          <w:rFonts w:cs="Traditional Arabic"/>
          <w:sz w:val="32"/>
          <w:szCs w:val="32"/>
          <w:rtl/>
        </w:rPr>
        <w:t xml:space="preserve"> </w:t>
      </w:r>
      <w:r w:rsidRPr="0001363D">
        <w:rPr>
          <w:rFonts w:cs="Traditional Arabic" w:hint="eastAsia"/>
          <w:sz w:val="32"/>
          <w:szCs w:val="32"/>
          <w:rtl/>
        </w:rPr>
        <w:t>إزالتها</w:t>
      </w:r>
      <w:r w:rsidRPr="0001363D">
        <w:rPr>
          <w:rFonts w:cs="Traditional Arabic"/>
          <w:sz w:val="32"/>
          <w:szCs w:val="32"/>
          <w:rtl/>
        </w:rPr>
        <w:t xml:space="preserve"> </w:t>
      </w:r>
      <w:r w:rsidRPr="0001363D">
        <w:rPr>
          <w:rFonts w:cs="Traditional Arabic" w:hint="eastAsia"/>
          <w:sz w:val="32"/>
          <w:szCs w:val="32"/>
          <w:rtl/>
        </w:rPr>
        <w:t>فمن</w:t>
      </w:r>
      <w:r w:rsidRPr="0001363D">
        <w:rPr>
          <w:rFonts w:cs="Traditional Arabic"/>
          <w:sz w:val="32"/>
          <w:szCs w:val="32"/>
          <w:rtl/>
        </w:rPr>
        <w:t xml:space="preserve"> </w:t>
      </w:r>
      <w:r w:rsidRPr="0001363D">
        <w:rPr>
          <w:rFonts w:cs="Traditional Arabic" w:hint="eastAsia"/>
          <w:sz w:val="32"/>
          <w:szCs w:val="32"/>
          <w:rtl/>
        </w:rPr>
        <w:t>هذه</w:t>
      </w:r>
      <w:r w:rsidRPr="0001363D">
        <w:rPr>
          <w:rFonts w:cs="Traditional Arabic"/>
          <w:sz w:val="32"/>
          <w:szCs w:val="32"/>
          <w:rtl/>
        </w:rPr>
        <w:t xml:space="preserve"> </w:t>
      </w:r>
      <w:r w:rsidRPr="0001363D">
        <w:rPr>
          <w:rFonts w:cs="Traditional Arabic" w:hint="eastAsia"/>
          <w:sz w:val="32"/>
          <w:szCs w:val="32"/>
          <w:rtl/>
        </w:rPr>
        <w:t>سنته</w:t>
      </w:r>
      <w:r w:rsidRPr="0001363D">
        <w:rPr>
          <w:rFonts w:cs="Traditional Arabic"/>
          <w:sz w:val="32"/>
          <w:szCs w:val="32"/>
          <w:rtl/>
        </w:rPr>
        <w:t xml:space="preserve"> </w:t>
      </w:r>
      <w:r w:rsidRPr="0001363D">
        <w:rPr>
          <w:rFonts w:cs="Traditional Arabic" w:hint="eastAsia"/>
          <w:sz w:val="32"/>
          <w:szCs w:val="32"/>
          <w:rtl/>
        </w:rPr>
        <w:t>في</w:t>
      </w:r>
      <w:r w:rsidRPr="0001363D">
        <w:rPr>
          <w:rFonts w:cs="Traditional Arabic"/>
          <w:sz w:val="32"/>
          <w:szCs w:val="32"/>
          <w:rtl/>
        </w:rPr>
        <w:t xml:space="preserve"> </w:t>
      </w:r>
      <w:r w:rsidRPr="0001363D">
        <w:rPr>
          <w:rFonts w:cs="Traditional Arabic" w:hint="eastAsia"/>
          <w:sz w:val="32"/>
          <w:szCs w:val="32"/>
          <w:rtl/>
        </w:rPr>
        <w:t>عباده</w:t>
      </w:r>
      <w:r w:rsidRPr="0001363D">
        <w:rPr>
          <w:rFonts w:cs="Traditional Arabic"/>
          <w:sz w:val="32"/>
          <w:szCs w:val="32"/>
          <w:rtl/>
        </w:rPr>
        <w:t xml:space="preserve"> </w:t>
      </w:r>
      <w:r w:rsidRPr="0001363D">
        <w:rPr>
          <w:rFonts w:cs="Traditional Arabic" w:hint="eastAsia"/>
          <w:sz w:val="32"/>
          <w:szCs w:val="32"/>
          <w:rtl/>
        </w:rPr>
        <w:t>وَقَدْ</w:t>
      </w:r>
      <w:r w:rsidRPr="0001363D">
        <w:rPr>
          <w:rFonts w:cs="Traditional Arabic"/>
          <w:sz w:val="32"/>
          <w:szCs w:val="32"/>
          <w:rtl/>
        </w:rPr>
        <w:t xml:space="preserve"> </w:t>
      </w:r>
      <w:r w:rsidRPr="0001363D">
        <w:rPr>
          <w:rFonts w:cs="Traditional Arabic" w:hint="eastAsia"/>
          <w:sz w:val="32"/>
          <w:szCs w:val="32"/>
          <w:rtl/>
        </w:rPr>
        <w:t>خَوَّفَنِي</w:t>
      </w:r>
      <w:r w:rsidRPr="0001363D">
        <w:rPr>
          <w:rFonts w:cs="Traditional Arabic"/>
          <w:sz w:val="32"/>
          <w:szCs w:val="32"/>
          <w:rtl/>
        </w:rPr>
        <w:t xml:space="preserve"> </w:t>
      </w:r>
      <w:r w:rsidRPr="0001363D">
        <w:rPr>
          <w:rFonts w:cs="Traditional Arabic" w:hint="eastAsia"/>
          <w:sz w:val="32"/>
          <w:szCs w:val="32"/>
          <w:rtl/>
        </w:rPr>
        <w:t>عِقَابَهُ</w:t>
      </w:r>
      <w:r w:rsidRPr="0001363D">
        <w:rPr>
          <w:rFonts w:cs="Traditional Arabic"/>
          <w:sz w:val="32"/>
          <w:szCs w:val="32"/>
          <w:rtl/>
        </w:rPr>
        <w:t xml:space="preserve"> </w:t>
      </w:r>
      <w:r w:rsidRPr="0001363D">
        <w:rPr>
          <w:rFonts w:cs="Traditional Arabic" w:hint="eastAsia"/>
          <w:sz w:val="32"/>
          <w:szCs w:val="32"/>
          <w:rtl/>
        </w:rPr>
        <w:t>فَكَيْفَ</w:t>
      </w:r>
      <w:r w:rsidRPr="0001363D">
        <w:rPr>
          <w:rFonts w:cs="Traditional Arabic"/>
          <w:sz w:val="32"/>
          <w:szCs w:val="32"/>
          <w:rtl/>
        </w:rPr>
        <w:t xml:space="preserve"> </w:t>
      </w:r>
      <w:r w:rsidRPr="0001363D">
        <w:rPr>
          <w:rFonts w:cs="Traditional Arabic" w:hint="eastAsia"/>
          <w:sz w:val="32"/>
          <w:szCs w:val="32"/>
          <w:rtl/>
        </w:rPr>
        <w:t>لَا</w:t>
      </w:r>
      <w:r w:rsidRPr="0001363D">
        <w:rPr>
          <w:rFonts w:cs="Traditional Arabic"/>
          <w:sz w:val="32"/>
          <w:szCs w:val="32"/>
          <w:rtl/>
        </w:rPr>
        <w:t xml:space="preserve"> </w:t>
      </w:r>
      <w:r w:rsidRPr="0001363D">
        <w:rPr>
          <w:rFonts w:cs="Traditional Arabic" w:hint="eastAsia"/>
          <w:sz w:val="32"/>
          <w:szCs w:val="32"/>
          <w:rtl/>
        </w:rPr>
        <w:t>أَخَافُهُ</w:t>
      </w:r>
      <w:r w:rsidRPr="0001363D">
        <w:rPr>
          <w:rFonts w:cs="Traditional Arabic"/>
          <w:sz w:val="32"/>
          <w:szCs w:val="32"/>
          <w:rtl/>
        </w:rPr>
        <w:t xml:space="preserve"> </w:t>
      </w:r>
      <w:r w:rsidRPr="0001363D">
        <w:rPr>
          <w:rFonts w:cs="Traditional Arabic" w:hint="eastAsia"/>
          <w:sz w:val="32"/>
          <w:szCs w:val="32"/>
          <w:rtl/>
        </w:rPr>
        <w:t>وَكَيْفَ</w:t>
      </w:r>
      <w:r w:rsidRPr="0001363D">
        <w:rPr>
          <w:rFonts w:cs="Traditional Arabic"/>
          <w:sz w:val="32"/>
          <w:szCs w:val="32"/>
          <w:rtl/>
        </w:rPr>
        <w:t xml:space="preserve"> </w:t>
      </w:r>
      <w:r w:rsidRPr="0001363D">
        <w:rPr>
          <w:rFonts w:cs="Traditional Arabic" w:hint="eastAsia"/>
          <w:sz w:val="32"/>
          <w:szCs w:val="32"/>
          <w:rtl/>
        </w:rPr>
        <w:t>أَغْتَرُّ</w:t>
      </w:r>
      <w:r w:rsidRPr="0001363D">
        <w:rPr>
          <w:rFonts w:cs="Traditional Arabic"/>
          <w:sz w:val="32"/>
          <w:szCs w:val="32"/>
          <w:rtl/>
        </w:rPr>
        <w:t xml:space="preserve"> </w:t>
      </w:r>
      <w:r w:rsidRPr="0001363D">
        <w:rPr>
          <w:rFonts w:cs="Traditional Arabic" w:hint="eastAsia"/>
          <w:sz w:val="32"/>
          <w:szCs w:val="32"/>
          <w:rtl/>
        </w:rPr>
        <w:t>بِهِ</w:t>
      </w:r>
      <w:r w:rsidRPr="0001363D">
        <w:rPr>
          <w:rFonts w:cs="Traditional Arabic" w:hint="cs"/>
          <w:sz w:val="32"/>
          <w:szCs w:val="32"/>
          <w:rtl/>
        </w:rPr>
        <w:t>.</w:t>
      </w:r>
      <w:r>
        <w:rPr>
          <w:rFonts w:cs="Traditional Arabic" w:hint="cs"/>
          <w:sz w:val="32"/>
          <w:szCs w:val="32"/>
          <w:rtl/>
        </w:rPr>
        <w:t>))</w:t>
      </w:r>
    </w:p>
    <w:p w:rsidR="007C24A6" w:rsidRPr="007C24A6" w:rsidRDefault="007C24A6" w:rsidP="007C24A6">
      <w:pPr>
        <w:pStyle w:val="2"/>
        <w:rPr>
          <w:rStyle w:val="a5"/>
          <w:b/>
          <w:bCs/>
          <w:rtl/>
        </w:rPr>
      </w:pPr>
      <w:r w:rsidRPr="007C24A6">
        <w:rPr>
          <w:rStyle w:val="a5"/>
          <w:rFonts w:hint="cs"/>
          <w:b/>
          <w:bCs/>
          <w:rtl/>
        </w:rPr>
        <w:lastRenderedPageBreak/>
        <w:t xml:space="preserve">       </w:t>
      </w:r>
      <w:bookmarkStart w:id="56" w:name="_Toc39157887"/>
      <w:bookmarkStart w:id="57" w:name="_Toc78929480"/>
      <w:r w:rsidRPr="007C24A6">
        <w:rPr>
          <w:rStyle w:val="a5"/>
          <w:rFonts w:hint="cs"/>
          <w:b/>
          <w:bCs/>
          <w:rtl/>
        </w:rPr>
        <w:t>سادسا: العجب والغرور:</w:t>
      </w:r>
      <w:bookmarkEnd w:id="56"/>
      <w:bookmarkEnd w:id="57"/>
    </w:p>
    <w:p w:rsidR="007C24A6" w:rsidRPr="0075512F"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أما العائق السادس فهو العجب والغرور، لأن </w:t>
      </w:r>
      <w:r w:rsidRPr="00257703">
        <w:rPr>
          <w:rFonts w:ascii="Poor Richard" w:hAnsi="Poor Richard" w:cs="Traditional Arabic" w:hint="cs"/>
          <w:sz w:val="32"/>
          <w:szCs w:val="32"/>
          <w:rtl/>
        </w:rPr>
        <w:t>المعجب بنفسه ينسى ذنوبه</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ولا </w:t>
      </w:r>
      <w:r>
        <w:rPr>
          <w:rFonts w:ascii="Poor Richard" w:hAnsi="Poor Richard" w:cs="Traditional Arabic" w:hint="cs"/>
          <w:sz w:val="32"/>
          <w:szCs w:val="32"/>
          <w:rtl/>
        </w:rPr>
        <w:t>يرى عيوبه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وإن</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تذكر</w:t>
      </w:r>
      <w:r w:rsidRPr="00257703">
        <w:rPr>
          <w:rFonts w:ascii="Poor Richard" w:hAnsi="Poor Richard" w:cs="Traditional Arabic" w:hint="cs"/>
          <w:sz w:val="32"/>
          <w:szCs w:val="32"/>
          <w:rtl/>
        </w:rPr>
        <w:t xml:space="preserve"> منها</w:t>
      </w:r>
      <w:r>
        <w:rPr>
          <w:rFonts w:ascii="Poor Richard" w:hAnsi="Poor Richard" w:cs="Traditional Arabic" w:hint="cs"/>
          <w:sz w:val="32"/>
          <w:szCs w:val="32"/>
          <w:rtl/>
        </w:rPr>
        <w:t xml:space="preserve"> شيئا يستصغره، ويظن أنها تغفر له</w:t>
      </w:r>
      <w:r w:rsidRPr="00257703">
        <w:rPr>
          <w:rFonts w:ascii="Poor Richard" w:hAnsi="Poor Richard" w:cs="Traditional Arabic" w:hint="cs"/>
          <w:sz w:val="32"/>
          <w:szCs w:val="32"/>
          <w:rtl/>
        </w:rPr>
        <w:t xml:space="preserve">، فلا يجتهد في </w:t>
      </w:r>
      <w:r>
        <w:rPr>
          <w:rFonts w:ascii="Poor Richard" w:hAnsi="Poor Richard" w:cs="Traditional Arabic" w:hint="cs"/>
          <w:sz w:val="32"/>
          <w:szCs w:val="32"/>
          <w:rtl/>
        </w:rPr>
        <w:t xml:space="preserve">تلافيها، ويأمن مكر الله وعذابه، </w:t>
      </w:r>
      <w:r w:rsidRPr="00257703">
        <w:rPr>
          <w:rFonts w:ascii="Poor Richard" w:hAnsi="Poor Richard" w:cs="Traditional Arabic" w:hint="cs"/>
          <w:sz w:val="32"/>
          <w:szCs w:val="32"/>
          <w:rtl/>
        </w:rPr>
        <w:t>قال ابن عطاء الله: أصل كل معصية وغفلة وشهوة الرضا عن النفس، وأصل كل طاع</w:t>
      </w:r>
      <w:r>
        <w:rPr>
          <w:rFonts w:ascii="Poor Richard" w:hAnsi="Poor Richard" w:cs="Traditional Arabic" w:hint="cs"/>
          <w:sz w:val="32"/>
          <w:szCs w:val="32"/>
          <w:rtl/>
        </w:rPr>
        <w:t>ة ويقظة وعفة عدم الرضا منك عنها.اهـ وقي</w:t>
      </w:r>
      <w:r w:rsidRPr="00257703">
        <w:rPr>
          <w:rFonts w:ascii="Poor Richard" w:hAnsi="Poor Richard" w:cs="Traditional Arabic" w:hint="cs"/>
          <w:sz w:val="32"/>
          <w:szCs w:val="32"/>
          <w:rtl/>
        </w:rPr>
        <w:t>ل النفس إذا مدحت اتسخت</w:t>
      </w:r>
      <w:r>
        <w:rPr>
          <w:rFonts w:ascii="Poor Richard" w:hAnsi="Poor Richard" w:cs="Traditional Arabic" w:hint="cs"/>
          <w:sz w:val="32"/>
          <w:szCs w:val="32"/>
          <w:rtl/>
        </w:rPr>
        <w:t xml:space="preserve"> وإذا ذمت نظفت، وقال الشاعر وعين الرضا عن كل عب كليلة .. ولكن عين السخط تبدي المسويا،</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 الطبراني (( </w:t>
      </w:r>
      <w:r w:rsidRPr="00257703">
        <w:rPr>
          <w:rFonts w:ascii="Poor Richard" w:hAnsi="Poor Richard" w:cs="Traditional Arabic" w:hint="cs"/>
          <w:sz w:val="32"/>
          <w:szCs w:val="32"/>
          <w:rtl/>
        </w:rPr>
        <w:t>ثلاث مهلكات شح مط</w:t>
      </w:r>
      <w:r>
        <w:rPr>
          <w:rFonts w:ascii="Poor Richard" w:hAnsi="Poor Richard" w:cs="Traditional Arabic" w:hint="cs"/>
          <w:sz w:val="32"/>
          <w:szCs w:val="32"/>
          <w:rtl/>
        </w:rPr>
        <w:t xml:space="preserve">اع وهوى متبع وإعجاب المرء بنفسه))، </w:t>
      </w:r>
      <w:r w:rsidRPr="0075512F">
        <w:rPr>
          <w:rFonts w:ascii="Poor Richard" w:hAnsi="Poor Richard" w:cs="Traditional Arabic" w:hint="cs"/>
          <w:sz w:val="32"/>
          <w:szCs w:val="32"/>
          <w:rtl/>
        </w:rPr>
        <w:t>وقال أبو سليمان: من رأى لنفسه قيمة لم يذق حلاوة الخدمة.</w:t>
      </w:r>
    </w:p>
    <w:p w:rsidR="007C24A6" w:rsidRPr="0075512F"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75512F">
        <w:rPr>
          <w:rFonts w:ascii="Poor Richard" w:hAnsi="Poor Richard" w:cs="Traditional Arabic" w:hint="cs"/>
          <w:sz w:val="32"/>
          <w:szCs w:val="32"/>
          <w:rtl/>
        </w:rPr>
        <w:t xml:space="preserve">وعلاجه </w:t>
      </w:r>
      <w:r>
        <w:rPr>
          <w:rFonts w:ascii="Poor Richard" w:hAnsi="Poor Richard" w:cs="Traditional Arabic" w:hint="cs"/>
          <w:sz w:val="32"/>
          <w:szCs w:val="32"/>
          <w:rtl/>
        </w:rPr>
        <w:t xml:space="preserve">يكون </w:t>
      </w:r>
      <w:r w:rsidRPr="0075512F">
        <w:rPr>
          <w:rFonts w:ascii="Poor Richard" w:hAnsi="Poor Richard" w:cs="Traditional Arabic" w:hint="cs"/>
          <w:sz w:val="32"/>
          <w:szCs w:val="32"/>
          <w:rtl/>
        </w:rPr>
        <w:t>باتهامه لنفسه، وتذكيرها بعيوبها، جاء في كتاب منظومة عيوب النفس للشيخ زروق:</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نعم وإزراء الفتى بنفسه ... خير له من شغله بأنسه.</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قيل لبعض سادة في السلف ... كيف ترى حالة أهل الموقف</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فقال لولا أني كنت معهمْ ... لكنت أرجو الله أن يغفرْ لهم</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كذا يكون حال أهل اليقْظةِ ... في تهمة النفس بكل تهمة.</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عدم إلف الحق ... برفض موجب الهدى والصدق.</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فكل من أهملها تهلكه ... وفي الضلال والهوى تسلكه.</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إذ طبعها مخالف للطاعة ... موالف التفريط والإضاعة.</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lastRenderedPageBreak/>
        <w:t>من عيبها الشغل بعيب الناس ... وترك ما بها من الأدناس</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وذاك من كبر ومن إعجاب ... وغفلة عن موجب العذاب.</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الإصرار والتواني ... والعجز والتسويف والأماني</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وذاك من أنس لها بالكسلِ ... وقلة التوفيق حال العمل.</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طلبه الرياسة ... بالعلم والجاه وبالسياسة</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والكبر والفخر مع التباهي ... لجنسه وقصد غير الله.</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إكثارها من الكلام ... وذاك من حب العلو في الأنام</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والجهل بالواجب في التحدث ... وموجبات المقت والتشتت.</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طمعه في الخلق ... وذاك ضد ورع وصدق.</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وفيه أصل الذل والصغار ... وخدمة العبيد والأحرار.</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الحرص على التكاثر ... والجمع والمنع مع التهاتر.</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دواؤه العلم بأن جمعه ... يبعده عما لديه نفعه.</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مع أنه المعد للزوال ... والترك والنقل والارتحال.</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انتصاره لنفسه ... وذلك أصل في وجود نكسه.</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دواؤه رؤيتها بالاحتقار ... وأنها محقة بكل عار.</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lastRenderedPageBreak/>
        <w:t>لأنها ظلومة غشومة ... غدارة مكارة مشومة.</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التكثير من ذنوب ... حتى يؤثر قسوة القلوب.</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الشح كذاك البخل ... وحب دنياه لذاك الأصل.</w:t>
      </w:r>
    </w:p>
    <w:p w:rsidR="007C24A6" w:rsidRPr="0075512F" w:rsidRDefault="007C24A6" w:rsidP="007C24A6">
      <w:pPr>
        <w:jc w:val="both"/>
        <w:rPr>
          <w:rFonts w:ascii="Poor Richard" w:hAnsi="Poor Richard" w:cs="Traditional Arabic"/>
          <w:sz w:val="32"/>
          <w:szCs w:val="32"/>
          <w:rtl/>
        </w:rPr>
      </w:pPr>
      <w:r w:rsidRPr="0075512F">
        <w:rPr>
          <w:rFonts w:ascii="Poor Richard" w:hAnsi="Poor Richard" w:cs="Traditional Arabic" w:hint="cs"/>
          <w:sz w:val="32"/>
          <w:szCs w:val="32"/>
          <w:rtl/>
        </w:rPr>
        <w:t>من عيبها في حالها بعد الأمل ... وذاك من نسيانها قرب الأجل.</w:t>
      </w:r>
    </w:p>
    <w:p w:rsidR="007C24A6" w:rsidRPr="0075512F"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جاء في كتاب</w:t>
      </w:r>
      <w:r w:rsidRPr="0075512F">
        <w:rPr>
          <w:rFonts w:ascii="Poor Richard" w:hAnsi="Poor Richard" w:cs="Traditional Arabic" w:hint="cs"/>
          <w:sz w:val="32"/>
          <w:szCs w:val="32"/>
          <w:rtl/>
        </w:rPr>
        <w:t xml:space="preserve"> الأنس</w:t>
      </w:r>
      <w:r>
        <w:rPr>
          <w:rFonts w:ascii="Poor Richard" w:hAnsi="Poor Richard" w:cs="Traditional Arabic" w:hint="cs"/>
          <w:sz w:val="32"/>
          <w:szCs w:val="32"/>
          <w:rtl/>
        </w:rPr>
        <w:t xml:space="preserve"> للخروبي بشرح منظومة عيوب النفس</w:t>
      </w:r>
      <w:r w:rsidRPr="0075512F">
        <w:rPr>
          <w:rFonts w:ascii="Poor Richard" w:hAnsi="Poor Richard" w:cs="Traditional Arabic" w:hint="cs"/>
          <w:sz w:val="32"/>
          <w:szCs w:val="32"/>
          <w:rtl/>
        </w:rPr>
        <w:t>: قال أبو عبد الله: لا يغتر بما يشهده من تعظيم الناس، ومن مدحهم له، وليرجع إلى ما يعلمه من نفسه وعيوبه، قال يحيى بن معاذ الرازي: تزكية الأشرار هجنة بك، وحبهم لك عيب عليك، وقيل لبعض الحكماء: إن العامة يثنون عليك، فأظهر الوحشة من ذلك، وقال: لعلهم رأوا مني شيئا أعجبهم، ولا خير في شيء يسرهم ويعجبهم.</w:t>
      </w:r>
    </w:p>
    <w:p w:rsidR="007C24A6" w:rsidRPr="007C24A6" w:rsidRDefault="007C24A6" w:rsidP="007C24A6">
      <w:pPr>
        <w:pStyle w:val="2"/>
        <w:rPr>
          <w:rStyle w:val="a5"/>
          <w:rFonts w:hint="cs"/>
          <w:b/>
          <w:bCs/>
          <w:rtl/>
        </w:rPr>
      </w:pPr>
      <w:r w:rsidRPr="007C24A6">
        <w:rPr>
          <w:rStyle w:val="a5"/>
          <w:rFonts w:hint="cs"/>
          <w:b/>
          <w:bCs/>
          <w:rtl/>
        </w:rPr>
        <w:t xml:space="preserve">       </w:t>
      </w:r>
      <w:bookmarkStart w:id="58" w:name="_Toc39157893"/>
      <w:bookmarkStart w:id="59" w:name="_Toc78929481"/>
      <w:r w:rsidRPr="007C24A6">
        <w:rPr>
          <w:rStyle w:val="a5"/>
          <w:rFonts w:hint="cs"/>
          <w:b/>
          <w:bCs/>
          <w:rtl/>
        </w:rPr>
        <w:t>سابعا: الابتعاد عن مجالس الذكر والعلم:</w:t>
      </w:r>
      <w:bookmarkEnd w:id="58"/>
      <w:bookmarkEnd w:id="59"/>
    </w:p>
    <w:p w:rsidR="007C24A6" w:rsidRDefault="007C24A6" w:rsidP="007C24A6">
      <w:pPr>
        <w:autoSpaceDE w:val="0"/>
        <w:autoSpaceDN w:val="0"/>
        <w:adjustRightInd w:val="0"/>
        <w:jc w:val="both"/>
        <w:rPr>
          <w:rFonts w:ascii="Traditional Arabic" w:hAnsi="Traditional Arabic" w:cs="Traditional Arabic" w:hint="cs"/>
          <w:sz w:val="32"/>
          <w:szCs w:val="32"/>
          <w:rtl/>
        </w:rPr>
      </w:pPr>
      <w:r>
        <w:rPr>
          <w:rFonts w:ascii="Traditional Arabic" w:hAnsi="Traditional Arabic" w:cs="Traditional Arabic" w:hint="cs"/>
          <w:sz w:val="32"/>
          <w:szCs w:val="32"/>
          <w:rtl/>
          <w:lang w:bidi="ar-JO"/>
        </w:rPr>
        <w:t xml:space="preserve">       ومن العوائق عدم حضور مجالس التذكير والعلم، و</w:t>
      </w:r>
      <w:r w:rsidRPr="00F328E0">
        <w:rPr>
          <w:rFonts w:ascii="Traditional Arabic" w:hAnsi="Traditional Arabic" w:cs="Traditional Arabic"/>
          <w:sz w:val="32"/>
          <w:szCs w:val="32"/>
          <w:rtl/>
          <w:lang w:bidi="ar-JO"/>
        </w:rPr>
        <w:t xml:space="preserve">الوعظ </w:t>
      </w:r>
      <w:r>
        <w:rPr>
          <w:rFonts w:ascii="Traditional Arabic" w:hAnsi="Traditional Arabic" w:cs="Traditional Arabic" w:hint="cs"/>
          <w:sz w:val="32"/>
          <w:szCs w:val="32"/>
          <w:rtl/>
          <w:lang w:bidi="ar-JO"/>
        </w:rPr>
        <w:t xml:space="preserve">كما في كتاب </w:t>
      </w:r>
      <w:r>
        <w:rPr>
          <w:rFonts w:ascii="Traditional Arabic" w:hAnsi="Traditional Arabic" w:cs="Traditional Arabic"/>
          <w:sz w:val="32"/>
          <w:szCs w:val="32"/>
          <w:rtl/>
          <w:lang w:bidi="ar-JO"/>
        </w:rPr>
        <w:t>الشرح الكبير</w:t>
      </w:r>
      <w:r>
        <w:rPr>
          <w:rFonts w:ascii="Traditional Arabic" w:hAnsi="Traditional Arabic" w:cs="Traditional Arabic" w:hint="cs"/>
          <w:sz w:val="32"/>
          <w:szCs w:val="32"/>
          <w:rtl/>
          <w:lang w:bidi="ar-JO"/>
        </w:rPr>
        <w:t xml:space="preserve"> للدردير هو ((</w:t>
      </w:r>
      <w:r w:rsidRPr="00F328E0">
        <w:rPr>
          <w:rFonts w:ascii="Traditional Arabic" w:hAnsi="Traditional Arabic" w:cs="Traditional Arabic"/>
          <w:sz w:val="32"/>
          <w:szCs w:val="32"/>
          <w:rtl/>
          <w:lang w:bidi="ar-JO"/>
        </w:rPr>
        <w:t>التذكير بما ي</w:t>
      </w:r>
      <w:r>
        <w:rPr>
          <w:rFonts w:ascii="Traditional Arabic" w:hAnsi="Traditional Arabic" w:cs="Traditional Arabic"/>
          <w:sz w:val="32"/>
          <w:szCs w:val="32"/>
          <w:rtl/>
          <w:lang w:bidi="ar-JO"/>
        </w:rPr>
        <w:t>لين القلب لقبول الطاعة واجتناب</w:t>
      </w:r>
      <w:r>
        <w:rPr>
          <w:rFonts w:ascii="Traditional Arabic" w:hAnsi="Traditional Arabic" w:cs="Traditional Arabic" w:hint="cs"/>
          <w:sz w:val="32"/>
          <w:szCs w:val="32"/>
          <w:rtl/>
          <w:lang w:bidi="ar-JO"/>
        </w:rPr>
        <w:t xml:space="preserve"> المعصية.)) قال الدسوقي ((</w:t>
      </w:r>
      <w:r w:rsidRPr="00F328E0">
        <w:rPr>
          <w:rFonts w:ascii="Traditional Arabic" w:hAnsi="Traditional Arabic" w:cs="Traditional Arabic"/>
          <w:sz w:val="32"/>
          <w:szCs w:val="32"/>
          <w:rtl/>
          <w:lang w:bidi="ar-JO"/>
        </w:rPr>
        <w:t>أي من الثواب والعقاب المترتبين على طاعته ومخالفته.</w:t>
      </w:r>
      <w:r>
        <w:rPr>
          <w:rFonts w:ascii="Traditional Arabic" w:hAnsi="Traditional Arabic" w:cs="Traditional Arabic" w:hint="cs"/>
          <w:sz w:val="32"/>
          <w:szCs w:val="32"/>
          <w:rtl/>
          <w:lang w:bidi="ar-JO"/>
        </w:rPr>
        <w:t>)) و</w:t>
      </w:r>
      <w:r w:rsidRPr="00F328E0">
        <w:rPr>
          <w:rFonts w:ascii="Traditional Arabic" w:hAnsi="Traditional Arabic" w:cs="Traditional Arabic"/>
          <w:sz w:val="32"/>
          <w:szCs w:val="32"/>
          <w:rtl/>
          <w:lang w:bidi="ar-JO"/>
        </w:rPr>
        <w:t xml:space="preserve">في </w:t>
      </w:r>
      <w:r>
        <w:rPr>
          <w:rFonts w:ascii="Traditional Arabic" w:hAnsi="Traditional Arabic" w:cs="Traditional Arabic" w:hint="cs"/>
          <w:sz w:val="32"/>
          <w:szCs w:val="32"/>
          <w:rtl/>
          <w:lang w:bidi="ar-JO"/>
        </w:rPr>
        <w:t>صحيح مسلم:</w:t>
      </w:r>
      <w:r w:rsidRPr="00F328E0">
        <w:rPr>
          <w:rFonts w:ascii="Traditional Arabic" w:hAnsi="Traditional Arabic" w:cs="Traditional Arabic"/>
          <w:sz w:val="32"/>
          <w:szCs w:val="32"/>
          <w:rtl/>
          <w:lang w:bidi="ar-JO"/>
        </w:rPr>
        <w:t xml:space="preserve"> إذا مررتم برياض الجنة فارتعوا</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lang w:bidi="ar-JO"/>
        </w:rPr>
        <w:t>قالوا</w:t>
      </w:r>
      <w:r w:rsidRPr="00F328E0">
        <w:rPr>
          <w:rFonts w:ascii="Traditional Arabic" w:hAnsi="Traditional Arabic" w:cs="Traditional Arabic"/>
          <w:sz w:val="32"/>
          <w:szCs w:val="32"/>
          <w:rtl/>
          <w:lang w:bidi="ar-JO"/>
        </w:rPr>
        <w:t xml:space="preserve"> وما رياض الجنة قال</w:t>
      </w:r>
      <w:r w:rsidRPr="00F328E0">
        <w:rPr>
          <w:rFonts w:ascii="Traditional Arabic" w:hAnsi="Traditional Arabic" w:cs="Traditional Arabic"/>
          <w:sz w:val="32"/>
          <w:szCs w:val="32"/>
          <w:lang w:bidi="ar-JO"/>
        </w:rPr>
        <w:t xml:space="preserve"> </w:t>
      </w:r>
      <w:r>
        <w:rPr>
          <w:rFonts w:ascii="Traditional Arabic" w:hAnsi="Traditional Arabic" w:cs="Traditional Arabic"/>
          <w:sz w:val="32"/>
          <w:szCs w:val="32"/>
          <w:rtl/>
          <w:lang w:bidi="ar-JO"/>
        </w:rPr>
        <w:t>مجالس الذكر</w:t>
      </w:r>
      <w:r>
        <w:rPr>
          <w:rFonts w:ascii="Traditional Arabic" w:hAnsi="Traditional Arabic" w:cs="Traditional Arabic" w:hint="cs"/>
          <w:sz w:val="32"/>
          <w:szCs w:val="32"/>
          <w:rtl/>
          <w:lang w:bidi="ar-JO"/>
        </w:rPr>
        <w:t xml:space="preserve">. أي التذكير، لأن </w:t>
      </w:r>
      <w:r w:rsidRPr="00F328E0">
        <w:rPr>
          <w:rFonts w:ascii="Traditional Arabic" w:hAnsi="Traditional Arabic" w:cs="Traditional Arabic"/>
          <w:sz w:val="32"/>
          <w:szCs w:val="32"/>
          <w:rtl/>
          <w:lang w:bidi="ar-JO"/>
        </w:rPr>
        <w:t>الإنسان بطبيعته ينسى ويغفل</w:t>
      </w:r>
      <w:r>
        <w:rPr>
          <w:rFonts w:ascii="Traditional Arabic" w:hAnsi="Traditional Arabic" w:cs="Traditional Arabic" w:hint="cs"/>
          <w:sz w:val="32"/>
          <w:szCs w:val="32"/>
          <w:rtl/>
          <w:lang w:bidi="ar-JO"/>
        </w:rPr>
        <w:t>،</w:t>
      </w:r>
      <w:r w:rsidRPr="00F328E0">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ف</w:t>
      </w:r>
      <w:r>
        <w:rPr>
          <w:rFonts w:ascii="Traditional Arabic" w:hAnsi="Traditional Arabic" w:cs="Traditional Arabic"/>
          <w:sz w:val="32"/>
          <w:szCs w:val="32"/>
          <w:rtl/>
          <w:lang w:bidi="ar-JO"/>
        </w:rPr>
        <w:t>يحتاج إلى من يذكره بالآخرة</w:t>
      </w:r>
      <w:r w:rsidRPr="00F328E0">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وهذه ال</w:t>
      </w:r>
      <w:r>
        <w:rPr>
          <w:rFonts w:ascii="Traditional Arabic" w:hAnsi="Traditional Arabic" w:cs="Traditional Arabic"/>
          <w:sz w:val="32"/>
          <w:szCs w:val="32"/>
          <w:rtl/>
          <w:lang w:bidi="ar-JO"/>
        </w:rPr>
        <w:t>مجالس ترقق القلو، وتزهد في الدنيا، وتقوي</w:t>
      </w:r>
      <w:r w:rsidRPr="00F328E0">
        <w:rPr>
          <w:rFonts w:ascii="Traditional Arabic" w:hAnsi="Traditional Arabic" w:cs="Traditional Arabic"/>
          <w:sz w:val="32"/>
          <w:szCs w:val="32"/>
          <w:rtl/>
          <w:lang w:bidi="ar-JO"/>
        </w:rPr>
        <w:t xml:space="preserve"> على ال</w:t>
      </w:r>
      <w:r>
        <w:rPr>
          <w:rFonts w:ascii="Traditional Arabic" w:hAnsi="Traditional Arabic" w:cs="Traditional Arabic"/>
          <w:sz w:val="32"/>
          <w:szCs w:val="32"/>
          <w:rtl/>
          <w:lang w:bidi="ar-JO"/>
        </w:rPr>
        <w:t>صبر والمجاهدة</w:t>
      </w:r>
      <w:r w:rsidRPr="00F328E0">
        <w:rPr>
          <w:rFonts w:ascii="Traditional Arabic" w:hAnsi="Traditional Arabic" w:cs="Traditional Arabic"/>
          <w:sz w:val="32"/>
          <w:szCs w:val="32"/>
          <w:rtl/>
          <w:lang w:bidi="ar-JO"/>
        </w:rPr>
        <w:t xml:space="preserve">، كما في حديث حنظلة في مسلم </w:t>
      </w:r>
      <w:r>
        <w:rPr>
          <w:rFonts w:ascii="Traditional Arabic" w:hAnsi="Traditional Arabic" w:cs="Traditional Arabic" w:hint="cs"/>
          <w:color w:val="000000"/>
          <w:sz w:val="32"/>
          <w:szCs w:val="32"/>
          <w:rtl/>
          <w:lang w:bidi="ar-JO"/>
        </w:rPr>
        <w:t>((</w:t>
      </w:r>
      <w:r w:rsidRPr="00F328E0">
        <w:rPr>
          <w:rFonts w:ascii="Traditional Arabic" w:hAnsi="Traditional Arabic" w:cs="Traditional Arabic"/>
          <w:color w:val="000000"/>
          <w:sz w:val="32"/>
          <w:szCs w:val="32"/>
          <w:rtl/>
          <w:lang w:bidi="ar-JO"/>
        </w:rPr>
        <w:t>نكون عند رسول الله صَلَّى اللهُ عَلَيْهِ وَسَلَّمَ يذكرنا بالنار والجنة</w:t>
      </w:r>
      <w:r>
        <w:rPr>
          <w:rFonts w:ascii="Traditional Arabic" w:hAnsi="Traditional Arabic" w:cs="Traditional Arabic" w:hint="cs"/>
          <w:color w:val="000000"/>
          <w:sz w:val="32"/>
          <w:szCs w:val="32"/>
          <w:rtl/>
          <w:lang w:bidi="ar-JO"/>
        </w:rPr>
        <w:t>،</w:t>
      </w:r>
      <w:r w:rsidRPr="00F328E0">
        <w:rPr>
          <w:rFonts w:ascii="Traditional Arabic" w:hAnsi="Traditional Arabic" w:cs="Traditional Arabic"/>
          <w:color w:val="000000"/>
          <w:sz w:val="32"/>
          <w:szCs w:val="32"/>
          <w:rtl/>
          <w:lang w:bidi="ar-JO"/>
        </w:rPr>
        <w:t xml:space="preserve"> حتى كأنا رأى عين</w:t>
      </w:r>
      <w:r>
        <w:rPr>
          <w:rFonts w:ascii="Traditional Arabic" w:hAnsi="Traditional Arabic" w:cs="Traditional Arabic" w:hint="cs"/>
          <w:color w:val="000000"/>
          <w:sz w:val="32"/>
          <w:szCs w:val="32"/>
          <w:rtl/>
          <w:lang w:bidi="ar-JO"/>
        </w:rPr>
        <w:t>،</w:t>
      </w:r>
      <w:r w:rsidRPr="00F328E0">
        <w:rPr>
          <w:rFonts w:ascii="Traditional Arabic" w:hAnsi="Traditional Arabic" w:cs="Traditional Arabic"/>
          <w:color w:val="000000"/>
          <w:sz w:val="32"/>
          <w:szCs w:val="32"/>
          <w:rtl/>
          <w:lang w:bidi="ar-JO"/>
        </w:rPr>
        <w:t xml:space="preserve"> فإذا خرجنا من عند رسول الله صَلَّى اللهُ عَلَيْهِ وَسَلَّمَ عا</w:t>
      </w:r>
      <w:r>
        <w:rPr>
          <w:rFonts w:ascii="Traditional Arabic" w:hAnsi="Traditional Arabic" w:cs="Traditional Arabic"/>
          <w:color w:val="000000"/>
          <w:sz w:val="32"/>
          <w:szCs w:val="32"/>
          <w:rtl/>
          <w:lang w:bidi="ar-JO"/>
        </w:rPr>
        <w:t>فسنا الأزواج والأولاد والضيعات</w:t>
      </w:r>
      <w:r>
        <w:rPr>
          <w:rFonts w:ascii="Traditional Arabic" w:hAnsi="Traditional Arabic" w:cs="Traditional Arabic" w:hint="cs"/>
          <w:color w:val="000000"/>
          <w:sz w:val="32"/>
          <w:szCs w:val="32"/>
          <w:rtl/>
          <w:lang w:bidi="ar-JO"/>
        </w:rPr>
        <w:t>،</w:t>
      </w:r>
      <w:r>
        <w:rPr>
          <w:rFonts w:ascii="Traditional Arabic" w:hAnsi="Traditional Arabic" w:cs="Traditional Arabic"/>
          <w:color w:val="000000"/>
          <w:sz w:val="32"/>
          <w:szCs w:val="32"/>
          <w:rtl/>
          <w:lang w:bidi="ar-JO"/>
        </w:rPr>
        <w:t xml:space="preserve"> </w:t>
      </w:r>
      <w:r>
        <w:rPr>
          <w:rFonts w:ascii="Traditional Arabic" w:hAnsi="Traditional Arabic" w:cs="Traditional Arabic" w:hint="cs"/>
          <w:color w:val="000000"/>
          <w:sz w:val="32"/>
          <w:szCs w:val="32"/>
          <w:rtl/>
          <w:lang w:bidi="ar-JO"/>
        </w:rPr>
        <w:t>ف</w:t>
      </w:r>
      <w:r w:rsidRPr="00F328E0">
        <w:rPr>
          <w:rFonts w:ascii="Traditional Arabic" w:hAnsi="Traditional Arabic" w:cs="Traditional Arabic"/>
          <w:color w:val="000000"/>
          <w:sz w:val="32"/>
          <w:szCs w:val="32"/>
          <w:rtl/>
          <w:lang w:bidi="ar-JO"/>
        </w:rPr>
        <w:t>نسينا كثيرا .. فقال رسول الله صَلَّى اللهُ عَلَيْهِ وَسَلَّمَ والذي نفسي بيده</w:t>
      </w:r>
      <w:r>
        <w:rPr>
          <w:rFonts w:ascii="Traditional Arabic" w:hAnsi="Traditional Arabic" w:cs="Traditional Arabic" w:hint="cs"/>
          <w:color w:val="000000"/>
          <w:sz w:val="32"/>
          <w:szCs w:val="32"/>
          <w:rtl/>
          <w:lang w:bidi="ar-JO"/>
        </w:rPr>
        <w:t>،</w:t>
      </w:r>
      <w:r w:rsidRPr="00F328E0">
        <w:rPr>
          <w:rFonts w:ascii="Traditional Arabic" w:hAnsi="Traditional Arabic" w:cs="Traditional Arabic"/>
          <w:color w:val="000000"/>
          <w:sz w:val="32"/>
          <w:szCs w:val="32"/>
          <w:rtl/>
          <w:lang w:bidi="ar-JO"/>
        </w:rPr>
        <w:t xml:space="preserve"> </w:t>
      </w:r>
      <w:r w:rsidRPr="00F328E0">
        <w:rPr>
          <w:rFonts w:ascii="Traditional Arabic" w:hAnsi="Traditional Arabic" w:cs="Traditional Arabic"/>
          <w:color w:val="000000"/>
          <w:sz w:val="32"/>
          <w:szCs w:val="32"/>
          <w:rtl/>
          <w:lang w:bidi="ar-JO"/>
        </w:rPr>
        <w:lastRenderedPageBreak/>
        <w:t>إن لو تدومون على ما تكونون عندي وفي الذكر</w:t>
      </w:r>
      <w:r>
        <w:rPr>
          <w:rFonts w:ascii="Traditional Arabic" w:hAnsi="Traditional Arabic" w:cs="Traditional Arabic" w:hint="cs"/>
          <w:color w:val="000000"/>
          <w:sz w:val="32"/>
          <w:szCs w:val="32"/>
          <w:rtl/>
          <w:lang w:bidi="ar-JO"/>
        </w:rPr>
        <w:t>،</w:t>
      </w:r>
      <w:r w:rsidRPr="00F328E0">
        <w:rPr>
          <w:rFonts w:ascii="Traditional Arabic" w:hAnsi="Traditional Arabic" w:cs="Traditional Arabic"/>
          <w:color w:val="000000"/>
          <w:sz w:val="32"/>
          <w:szCs w:val="32"/>
          <w:rtl/>
          <w:lang w:bidi="ar-JO"/>
        </w:rPr>
        <w:t xml:space="preserve"> لصافحتكم الملائكة على فرشكم وفي طرقكم</w:t>
      </w:r>
      <w:r>
        <w:rPr>
          <w:rFonts w:ascii="Traditional Arabic" w:hAnsi="Traditional Arabic" w:cs="Traditional Arabic" w:hint="cs"/>
          <w:color w:val="000000"/>
          <w:sz w:val="32"/>
          <w:szCs w:val="32"/>
          <w:rtl/>
          <w:lang w:bidi="ar-JO"/>
        </w:rPr>
        <w:t>،</w:t>
      </w:r>
      <w:r w:rsidRPr="00F328E0">
        <w:rPr>
          <w:rFonts w:ascii="Traditional Arabic" w:hAnsi="Traditional Arabic" w:cs="Traditional Arabic"/>
          <w:color w:val="000000"/>
          <w:sz w:val="32"/>
          <w:szCs w:val="32"/>
          <w:rtl/>
          <w:lang w:bidi="ar-JO"/>
        </w:rPr>
        <w:t xml:space="preserve"> ولكن يا حنظلة ساعة وساعة ثلاث مرات.</w:t>
      </w:r>
      <w:r>
        <w:rPr>
          <w:rFonts w:ascii="Traditional Arabic" w:hAnsi="Traditional Arabic" w:cs="Traditional Arabic" w:hint="cs"/>
          <w:color w:val="000000"/>
          <w:sz w:val="32"/>
          <w:szCs w:val="32"/>
          <w:rtl/>
          <w:lang w:bidi="ar-JO"/>
        </w:rPr>
        <w:t>))</w:t>
      </w:r>
      <w:r>
        <w:rPr>
          <w:rFonts w:ascii="Traditional Arabic" w:hAnsi="Traditional Arabic" w:cs="Traditional Arabic" w:hint="cs"/>
          <w:sz w:val="32"/>
          <w:szCs w:val="32"/>
          <w:rtl/>
          <w:lang w:bidi="ar-JO"/>
        </w:rPr>
        <w:t xml:space="preserve"> و</w:t>
      </w:r>
      <w:r w:rsidRPr="00F328E0">
        <w:rPr>
          <w:rFonts w:ascii="Traditional Arabic" w:hAnsi="Traditional Arabic" w:cs="Traditional Arabic"/>
          <w:sz w:val="32"/>
          <w:szCs w:val="32"/>
          <w:rtl/>
          <w:lang w:bidi="ar-JO"/>
        </w:rPr>
        <w:t>قال بعض الحكماء الموعظة موقظة للقلوب من سنة الغفلة</w:t>
      </w:r>
      <w:r>
        <w:rPr>
          <w:rFonts w:ascii="Traditional Arabic" w:hAnsi="Traditional Arabic" w:cs="Traditional Arabic" w:hint="cs"/>
          <w:sz w:val="32"/>
          <w:szCs w:val="32"/>
          <w:rtl/>
          <w:lang w:bidi="ar-JO"/>
        </w:rPr>
        <w:t>،</w:t>
      </w:r>
      <w:r w:rsidRPr="00F328E0">
        <w:rPr>
          <w:rFonts w:ascii="Traditional Arabic" w:hAnsi="Traditional Arabic" w:cs="Traditional Arabic"/>
          <w:sz w:val="32"/>
          <w:szCs w:val="32"/>
          <w:rtl/>
          <w:lang w:bidi="ar-JO"/>
        </w:rPr>
        <w:t xml:space="preserve"> </w:t>
      </w:r>
      <w:r w:rsidRPr="00F328E0">
        <w:rPr>
          <w:rFonts w:ascii="Traditional Arabic" w:hAnsi="Traditional Arabic" w:cs="Traditional Arabic"/>
          <w:color w:val="000000"/>
          <w:sz w:val="32"/>
          <w:szCs w:val="32"/>
          <w:rtl/>
        </w:rPr>
        <w:t xml:space="preserve">وقد شبه الله </w:t>
      </w:r>
      <w:r>
        <w:rPr>
          <w:rFonts w:ascii="Traditional Arabic" w:hAnsi="Traditional Arabic" w:cs="Traditional Arabic" w:hint="cs"/>
          <w:color w:val="000000"/>
          <w:sz w:val="32"/>
          <w:szCs w:val="32"/>
          <w:rtl/>
        </w:rPr>
        <w:t xml:space="preserve">تعالى </w:t>
      </w:r>
      <w:r w:rsidRPr="00F328E0">
        <w:rPr>
          <w:rFonts w:ascii="Traditional Arabic" w:hAnsi="Traditional Arabic" w:cs="Traditional Arabic"/>
          <w:color w:val="000000"/>
          <w:sz w:val="32"/>
          <w:szCs w:val="32"/>
          <w:rtl/>
        </w:rPr>
        <w:t xml:space="preserve">الكفرة المعرضين عن القرآن </w:t>
      </w:r>
      <w:r>
        <w:rPr>
          <w:rFonts w:ascii="Traditional Arabic" w:hAnsi="Traditional Arabic" w:cs="Traditional Arabic" w:hint="cs"/>
          <w:color w:val="000000"/>
          <w:sz w:val="32"/>
          <w:szCs w:val="32"/>
          <w:rtl/>
        </w:rPr>
        <w:t>و</w:t>
      </w:r>
      <w:r>
        <w:rPr>
          <w:rFonts w:ascii="Traditional Arabic" w:hAnsi="Traditional Arabic" w:cs="Traditional Arabic"/>
          <w:color w:val="000000"/>
          <w:sz w:val="32"/>
          <w:szCs w:val="32"/>
          <w:rtl/>
        </w:rPr>
        <w:t>تذكر</w:t>
      </w:r>
      <w:r>
        <w:rPr>
          <w:rFonts w:ascii="Traditional Arabic" w:hAnsi="Traditional Arabic" w:cs="Traditional Arabic" w:hint="cs"/>
          <w:color w:val="000000"/>
          <w:sz w:val="32"/>
          <w:szCs w:val="32"/>
          <w:rtl/>
        </w:rPr>
        <w:t>ته</w:t>
      </w:r>
      <w:r w:rsidRPr="00F328E0">
        <w:rPr>
          <w:rFonts w:ascii="Traditional Arabic" w:hAnsi="Traditional Arabic" w:cs="Traditional Arabic"/>
          <w:color w:val="000000"/>
          <w:sz w:val="32"/>
          <w:szCs w:val="32"/>
          <w:rtl/>
        </w:rPr>
        <w:t xml:space="preserve"> بالحمر قَالَ تعالى {فَمَا لَهُمْ عَنِ التَّذْكِرَةِ مُعْرِضِينَ كَأَنَّهُمْ حُمُرٌ مُّسْتَنفِرَةٌ فَرَّتْ مِن قَسْوَرَةٍ}</w:t>
      </w:r>
      <w:r>
        <w:rPr>
          <w:rFonts w:ascii="Traditional Arabic" w:hAnsi="Traditional Arabic" w:cs="Traditional Arabic" w:hint="cs"/>
          <w:sz w:val="32"/>
          <w:szCs w:val="32"/>
          <w:rtl/>
        </w:rPr>
        <w:t>.</w:t>
      </w:r>
    </w:p>
    <w:p w:rsidR="007C24A6" w:rsidRDefault="007C24A6" w:rsidP="007C24A6">
      <w:pPr>
        <w:autoSpaceDE w:val="0"/>
        <w:autoSpaceDN w:val="0"/>
        <w:adjustRightInd w:val="0"/>
        <w:jc w:val="both"/>
        <w:rPr>
          <w:sz w:val="32"/>
          <w:szCs w:val="32"/>
          <w:rtl/>
        </w:rPr>
      </w:pPr>
      <w:r>
        <w:rPr>
          <w:rFonts w:ascii="Traditional Arabic" w:hAnsi="Traditional Arabic" w:cs="Traditional Arabic" w:hint="cs"/>
          <w:color w:val="000000"/>
          <w:sz w:val="32"/>
          <w:szCs w:val="32"/>
          <w:rtl/>
        </w:rPr>
        <w:t xml:space="preserve">       </w:t>
      </w:r>
      <w:r w:rsidRPr="00B1074C">
        <w:rPr>
          <w:rFonts w:ascii="Traditional Arabic" w:hAnsi="Traditional Arabic" w:cs="Traditional Arabic" w:hint="cs"/>
          <w:color w:val="000000"/>
          <w:sz w:val="32"/>
          <w:szCs w:val="32"/>
          <w:rtl/>
        </w:rPr>
        <w:t xml:space="preserve">وفي </w:t>
      </w:r>
      <w:r w:rsidRPr="00B1074C">
        <w:rPr>
          <w:rFonts w:ascii="Traditional Arabic" w:hAnsi="Traditional Arabic" w:cs="Traditional Arabic"/>
          <w:color w:val="000000"/>
          <w:sz w:val="32"/>
          <w:szCs w:val="32"/>
          <w:rtl/>
        </w:rPr>
        <w:t>حديث ابن عباس عند الشيخين (كان النبى</w:t>
      </w:r>
      <w:r>
        <w:rPr>
          <w:rFonts w:ascii="Traditional Arabic" w:hAnsi="Traditional Arabic" w:cs="Traditional Arabic" w:hint="cs"/>
          <w:color w:val="000000"/>
          <w:sz w:val="32"/>
          <w:szCs w:val="32"/>
          <w:rtl/>
        </w:rPr>
        <w:t xml:space="preserve"> </w:t>
      </w:r>
      <w:r w:rsidRPr="00B1074C">
        <w:rPr>
          <w:rFonts w:ascii="Traditional Arabic" w:hAnsi="Traditional Arabic" w:cs="Traditional Arabic"/>
          <w:color w:val="000000"/>
          <w:sz w:val="32"/>
          <w:szCs w:val="32"/>
          <w:rtl/>
        </w:rPr>
        <w:t>صلى الله عليه وسلم أجود الناس، وأجود ما يكون فى رمضان حين يلقاه جبريل فيدارسه القرآن، فلرسول الله صلى الله عليه وسل</w:t>
      </w:r>
      <w:r w:rsidRPr="00B1074C">
        <w:rPr>
          <w:rFonts w:ascii="Traditional Arabic" w:hAnsi="Traditional Arabic" w:cs="Traditional Arabic" w:hint="cs"/>
          <w:color w:val="000000"/>
          <w:sz w:val="32"/>
          <w:szCs w:val="32"/>
          <w:rtl/>
        </w:rPr>
        <w:t>م</w:t>
      </w:r>
      <w:r w:rsidRPr="00B1074C">
        <w:rPr>
          <w:rFonts w:ascii="Traditional Arabic" w:hAnsi="Traditional Arabic" w:cs="Traditional Arabic"/>
          <w:color w:val="000000"/>
          <w:sz w:val="32"/>
          <w:szCs w:val="32"/>
          <w:rtl/>
        </w:rPr>
        <w:t xml:space="preserve"> حين يلقاه جبريل أجود بالخير من الريح المرسلة) </w:t>
      </w:r>
      <w:r>
        <w:rPr>
          <w:rFonts w:ascii="Traditional Arabic" w:hAnsi="Traditional Arabic" w:cs="Traditional Arabic" w:hint="cs"/>
          <w:color w:val="000000"/>
          <w:sz w:val="32"/>
          <w:szCs w:val="32"/>
          <w:rtl/>
        </w:rPr>
        <w:t xml:space="preserve">جاء في شرح ابن بطال: </w:t>
      </w:r>
      <w:r w:rsidRPr="00B1074C">
        <w:rPr>
          <w:rFonts w:ascii="Traditional Arabic" w:hAnsi="Traditional Arabic" w:cs="Traditional Arabic" w:hint="cs"/>
          <w:color w:val="000000"/>
          <w:sz w:val="32"/>
          <w:szCs w:val="32"/>
          <w:rtl/>
        </w:rPr>
        <w:t xml:space="preserve">قال المهلب: </w:t>
      </w:r>
      <w:r w:rsidRPr="00B1074C">
        <w:rPr>
          <w:rFonts w:ascii="Traditional Arabic" w:hAnsi="Traditional Arabic" w:cs="Traditional Arabic"/>
          <w:color w:val="000000"/>
          <w:sz w:val="32"/>
          <w:szCs w:val="32"/>
          <w:rtl/>
        </w:rPr>
        <w:t>وفيه بركة مجالسة الصالحين، وأن فيها تذكار لفعل الخير، وتنبيها على الازديا</w:t>
      </w:r>
      <w:r w:rsidRPr="00B1074C">
        <w:rPr>
          <w:rFonts w:ascii="Traditional Arabic" w:hAnsi="Traditional Arabic" w:cs="Traditional Arabic" w:hint="cs"/>
          <w:color w:val="000000"/>
          <w:sz w:val="32"/>
          <w:szCs w:val="32"/>
          <w:rtl/>
        </w:rPr>
        <w:t>د</w:t>
      </w:r>
      <w:r w:rsidRPr="00B1074C">
        <w:rPr>
          <w:rFonts w:ascii="Traditional Arabic" w:hAnsi="Traditional Arabic" w:cs="Traditional Arabic"/>
          <w:color w:val="000000"/>
          <w:sz w:val="32"/>
          <w:szCs w:val="32"/>
          <w:rtl/>
        </w:rPr>
        <w:t xml:space="preserve"> من العمل الصالح، ولذلك أمر عليه السلام بمجالسة العلماء، ولزوم حلق الذكر</w:t>
      </w:r>
      <w:r w:rsidRPr="00B1074C">
        <w:rPr>
          <w:rFonts w:hint="cs"/>
          <w:sz w:val="32"/>
          <w:szCs w:val="32"/>
          <w:rtl/>
        </w:rPr>
        <w:t xml:space="preserve">.. </w:t>
      </w:r>
      <w:r w:rsidRPr="00B1074C">
        <w:rPr>
          <w:rFonts w:ascii="Traditional Arabic" w:hAnsi="Traditional Arabic" w:cs="Traditional Arabic"/>
          <w:color w:val="000000"/>
          <w:sz w:val="32"/>
          <w:szCs w:val="32"/>
          <w:rtl/>
        </w:rPr>
        <w:t>ألا ترى قول لقمان لابنه</w:t>
      </w:r>
      <w:r w:rsidRPr="00B1074C">
        <w:rPr>
          <w:rFonts w:ascii="Traditional Arabic" w:hAnsi="Traditional Arabic" w:cs="Traditional Arabic" w:hint="cs"/>
          <w:color w:val="000000"/>
          <w:sz w:val="32"/>
          <w:szCs w:val="32"/>
          <w:rtl/>
        </w:rPr>
        <w:t xml:space="preserve"> .. </w:t>
      </w:r>
      <w:r w:rsidRPr="00B1074C">
        <w:rPr>
          <w:rFonts w:ascii="Traditional Arabic" w:hAnsi="Traditional Arabic" w:cs="Traditional Arabic"/>
          <w:color w:val="000000"/>
          <w:sz w:val="32"/>
          <w:szCs w:val="32"/>
          <w:rtl/>
        </w:rPr>
        <w:t>إن الله يحيى القلوب بنور الحكمة، كما يحيى الأرض الميتة بوابل السماء</w:t>
      </w:r>
      <w:r w:rsidRPr="0024011F">
        <w:rPr>
          <w:rFonts w:ascii="Traditional Arabic" w:hAnsi="Traditional Arabic" w:cs="Traditional Arabic" w:hint="cs"/>
          <w:color w:val="000000"/>
          <w:sz w:val="32"/>
          <w:szCs w:val="32"/>
          <w:rtl/>
        </w:rPr>
        <w:t>. اهـ</w:t>
      </w:r>
    </w:p>
    <w:p w:rsidR="007C24A6" w:rsidRPr="007C24A6" w:rsidRDefault="007C24A6" w:rsidP="007C24A6">
      <w:pPr>
        <w:pStyle w:val="2"/>
        <w:rPr>
          <w:rStyle w:val="a5"/>
          <w:rFonts w:hint="cs"/>
          <w:b/>
          <w:bCs/>
          <w:rtl/>
        </w:rPr>
      </w:pPr>
      <w:r w:rsidRPr="007C24A6">
        <w:rPr>
          <w:rStyle w:val="a5"/>
          <w:rFonts w:hint="cs"/>
          <w:b/>
          <w:bCs/>
          <w:rtl/>
        </w:rPr>
        <w:t xml:space="preserve">       </w:t>
      </w:r>
      <w:bookmarkStart w:id="60" w:name="_Toc39157894"/>
      <w:bookmarkStart w:id="61" w:name="_Toc78929482"/>
      <w:r w:rsidRPr="007C24A6">
        <w:rPr>
          <w:rStyle w:val="a5"/>
          <w:rFonts w:hint="cs"/>
          <w:b/>
          <w:bCs/>
          <w:rtl/>
        </w:rPr>
        <w:t>ثامنا: الحرص على رضا الناس:</w:t>
      </w:r>
      <w:bookmarkEnd w:id="60"/>
      <w:bookmarkEnd w:id="61"/>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773D01">
        <w:rPr>
          <w:rFonts w:ascii="Poor Richard" w:hAnsi="Poor Richard" w:cs="Traditional Arabic" w:hint="cs"/>
          <w:sz w:val="32"/>
          <w:szCs w:val="32"/>
          <w:rtl/>
        </w:rPr>
        <w:t xml:space="preserve">آخر العوائق </w:t>
      </w:r>
      <w:r>
        <w:rPr>
          <w:rFonts w:ascii="Poor Richard" w:hAnsi="Poor Richard" w:cs="Traditional Arabic" w:hint="cs"/>
          <w:sz w:val="32"/>
          <w:szCs w:val="32"/>
          <w:rtl/>
        </w:rPr>
        <w:t xml:space="preserve">الصادة عن الاستقامة </w:t>
      </w:r>
      <w:r w:rsidRPr="00773D01">
        <w:rPr>
          <w:rFonts w:ascii="Poor Richard" w:hAnsi="Poor Richard" w:cs="Traditional Arabic" w:hint="cs"/>
          <w:sz w:val="32"/>
          <w:szCs w:val="32"/>
          <w:rtl/>
        </w:rPr>
        <w:t>هو</w:t>
      </w:r>
      <w:r>
        <w:rPr>
          <w:rFonts w:ascii="Poor Richard" w:hAnsi="Poor Richard" w:cs="Traditional Arabic" w:hint="cs"/>
          <w:sz w:val="32"/>
          <w:szCs w:val="32"/>
          <w:rtl/>
        </w:rPr>
        <w:t xml:space="preserve"> الحرص على رضا الناس، والخشية من إظهار المخالفة لهم في المعصية، وهو أمر يتعارض مع خلق يدل على عزة النفس وكمال العقل، وذلك الخلق هو خلق قوة النفس، ويسمى أيضا الإمامة أو القيادة أو الصلابة في الدين، والذي يعني: القدرة على إظهار الاختلاف مع الغير في الحق، وا</w:t>
      </w:r>
      <w:r>
        <w:rPr>
          <w:rFonts w:ascii="Simplified Arabic" w:hAnsi="Simplified Arabic" w:cs="Traditional Arabic" w:hint="cs"/>
          <w:sz w:val="32"/>
          <w:szCs w:val="32"/>
          <w:rtl/>
        </w:rPr>
        <w:t>لمبادرة لفعل الخير حتى لو انفرد به، وحتى لو هجره بقية الناس</w:t>
      </w:r>
      <w:r>
        <w:rPr>
          <w:rFonts w:ascii="Poor Richard" w:hAnsi="Poor Richard" w:cs="Traditional Arabic" w:hint="cs"/>
          <w:sz w:val="32"/>
          <w:szCs w:val="32"/>
          <w:rtl/>
        </w:rPr>
        <w:t xml:space="preserve">، </w:t>
      </w:r>
      <w:r>
        <w:rPr>
          <w:rFonts w:ascii="Simplified Arabic" w:hAnsi="Simplified Arabic" w:cs="Traditional Arabic" w:hint="cs"/>
          <w:sz w:val="32"/>
          <w:szCs w:val="32"/>
          <w:rtl/>
        </w:rPr>
        <w:t>ويسمى أيضا ب</w:t>
      </w:r>
      <w:r w:rsidRPr="00742313">
        <w:rPr>
          <w:rFonts w:ascii="Simplified Arabic" w:hAnsi="Simplified Arabic" w:cs="Traditional Arabic" w:hint="cs"/>
          <w:sz w:val="32"/>
          <w:szCs w:val="32"/>
          <w:rtl/>
        </w:rPr>
        <w:t xml:space="preserve">الرأي المستقل، </w:t>
      </w:r>
      <w:r>
        <w:rPr>
          <w:rFonts w:ascii="Simplified Arabic" w:hAnsi="Simplified Arabic" w:cs="Traditional Arabic" w:hint="cs"/>
          <w:sz w:val="32"/>
          <w:szCs w:val="32"/>
          <w:rtl/>
        </w:rPr>
        <w:t xml:space="preserve">أو عدم التبعية، جاء في كتاب </w:t>
      </w:r>
      <w:r w:rsidRPr="00742313">
        <w:rPr>
          <w:rFonts w:ascii="Simplified Arabic" w:hAnsi="Simplified Arabic" w:cs="Traditional Arabic" w:hint="cs"/>
          <w:sz w:val="32"/>
          <w:szCs w:val="32"/>
          <w:rtl/>
        </w:rPr>
        <w:t>فتح الباري</w:t>
      </w:r>
      <w:r>
        <w:rPr>
          <w:rFonts w:ascii="Simplified Arabic" w:hAnsi="Simplified Arabic" w:cs="Traditional Arabic" w:hint="cs"/>
          <w:sz w:val="32"/>
          <w:szCs w:val="32"/>
          <w:rtl/>
        </w:rPr>
        <w:t xml:space="preserve"> لابن حجر</w:t>
      </w:r>
      <w:r w:rsidRPr="00742313">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أَخْرَجَ عَبْدُ بْنُ حُمَيْدٍ بِسَنَدٍ صَحِيحٍ عَنْ قَتَادَة فِي قَوْله واجعلنا لِلْمُتقين إِمَامًا</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أَيْ قَادَةً فِي الْخَيْرِ</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وَدُعَاةَ هُدًى يُؤْتَمُّ بِنَا فِي </w:t>
      </w:r>
      <w:r w:rsidRPr="00742313">
        <w:rPr>
          <w:rFonts w:ascii="Traditional Arabic" w:hAnsi="Traditional Arabic" w:cs="Traditional Arabic"/>
          <w:sz w:val="32"/>
          <w:szCs w:val="32"/>
          <w:rtl/>
        </w:rPr>
        <w:lastRenderedPageBreak/>
        <w:t>الْخَيْر</w:t>
      </w:r>
      <w:r w:rsidRPr="00742313">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اهـ كلامه، </w:t>
      </w:r>
      <w:r>
        <w:rPr>
          <w:rFonts w:ascii="droid arabic kufi" w:hAnsi="droid arabic kufi" w:cs="Traditional Arabic" w:hint="cs"/>
          <w:sz w:val="32"/>
          <w:szCs w:val="32"/>
          <w:shd w:val="clear" w:color="auto" w:fill="FFFFFF"/>
          <w:rtl/>
        </w:rPr>
        <w:t xml:space="preserve">والرأي المستقل يعني </w:t>
      </w:r>
      <w:r w:rsidRPr="00742313">
        <w:rPr>
          <w:rFonts w:ascii="droid arabic kufi" w:hAnsi="droid arabic kufi" w:cs="Traditional Arabic" w:hint="cs"/>
          <w:sz w:val="32"/>
          <w:szCs w:val="32"/>
          <w:shd w:val="clear" w:color="auto" w:fill="FFFFFF"/>
          <w:rtl/>
        </w:rPr>
        <w:t xml:space="preserve">تحرر المرء من هيمنة وتأثير </w:t>
      </w:r>
      <w:r>
        <w:rPr>
          <w:rFonts w:ascii="droid arabic kufi" w:hAnsi="droid arabic kufi" w:cs="Traditional Arabic" w:hint="cs"/>
          <w:sz w:val="32"/>
          <w:szCs w:val="32"/>
          <w:shd w:val="clear" w:color="auto" w:fill="FFFFFF"/>
          <w:rtl/>
        </w:rPr>
        <w:t xml:space="preserve">الآخرين عليه في أفكاره وقراراته، </w:t>
      </w:r>
      <w:r>
        <w:rPr>
          <w:rFonts w:ascii="Poor Richard" w:hAnsi="Poor Richard" w:cs="Traditional Arabic" w:hint="cs"/>
          <w:sz w:val="32"/>
          <w:szCs w:val="32"/>
          <w:rtl/>
        </w:rPr>
        <w:t xml:space="preserve">وضده </w:t>
      </w:r>
      <w:r>
        <w:rPr>
          <w:rFonts w:ascii="Poor Richard" w:hAnsi="Poor Richard" w:cs="Traditional Arabic"/>
          <w:sz w:val="32"/>
          <w:szCs w:val="32"/>
          <w:rtl/>
        </w:rPr>
        <w:t>ضَعْف</w:t>
      </w:r>
      <w:r w:rsidRPr="003A1A07">
        <w:rPr>
          <w:rFonts w:ascii="Poor Richard" w:hAnsi="Poor Richard" w:cs="Traditional Arabic"/>
          <w:sz w:val="32"/>
          <w:szCs w:val="32"/>
          <w:rtl/>
        </w:rPr>
        <w:t xml:space="preserve"> النَّفْسِ</w:t>
      </w:r>
      <w:r>
        <w:rPr>
          <w:rFonts w:ascii="Poor Richard" w:hAnsi="Poor Richard" w:cs="Traditional Arabic" w:hint="cs"/>
          <w:sz w:val="32"/>
          <w:szCs w:val="32"/>
          <w:rtl/>
        </w:rPr>
        <w:t>، والخور، والتبعية، أو كون الرجل امعة، وهو: فعل المعصية أو ترك ما هو أصلح موافقة للغير، وطلبا لرضاهم، قال في البريقة المحمودية: ((</w:t>
      </w:r>
      <w:r w:rsidRPr="003A1A07">
        <w:rPr>
          <w:rFonts w:ascii="Poor Richard" w:hAnsi="Poor Richard" w:cs="Traditional Arabic"/>
          <w:sz w:val="32"/>
          <w:szCs w:val="32"/>
          <w:rtl/>
        </w:rPr>
        <w:t>كَمَنْ يُنْفِقُ الْمَالَ فِي مَعْصِيَةٍ بِنَاءً عَلَى إنْفَاقِ الْغَيْرِ عِنْدَهُ فِيهَا</w:t>
      </w:r>
      <w:r>
        <w:rPr>
          <w:rFonts w:ascii="Poor Richard" w:hAnsi="Poor Richard" w:cs="Traditional Arabic" w:hint="cs"/>
          <w:sz w:val="32"/>
          <w:szCs w:val="32"/>
          <w:rtl/>
        </w:rPr>
        <w:t>،</w:t>
      </w:r>
      <w:r w:rsidRPr="003A1A07">
        <w:rPr>
          <w:rFonts w:ascii="Poor Richard" w:hAnsi="Poor Richard" w:cs="Traditional Arabic"/>
          <w:sz w:val="32"/>
          <w:szCs w:val="32"/>
          <w:rtl/>
        </w:rPr>
        <w:t xml:space="preserve"> فَلَا تَسْ</w:t>
      </w:r>
      <w:r>
        <w:rPr>
          <w:rFonts w:ascii="Poor Richard" w:hAnsi="Poor Richard" w:cs="Traditional Arabic"/>
          <w:sz w:val="32"/>
          <w:szCs w:val="32"/>
          <w:rtl/>
        </w:rPr>
        <w:t>مَحُ نَفْسُهُ بِالْمُخَالَفَةِ</w:t>
      </w:r>
      <w:r>
        <w:rPr>
          <w:rFonts w:ascii="Poor Richard" w:hAnsi="Poor Richard" w:cs="Traditional Arabic" w:hint="cs"/>
          <w:sz w:val="32"/>
          <w:szCs w:val="32"/>
          <w:rtl/>
        </w:rPr>
        <w:t xml:space="preserve">.)) انتهى، ومنه مصافحة النساء أو </w:t>
      </w:r>
      <w:r w:rsidRPr="00257703">
        <w:rPr>
          <w:rFonts w:ascii="Poor Richard" w:hAnsi="Poor Richard" w:cs="Traditional Arabic" w:hint="cs"/>
          <w:sz w:val="32"/>
          <w:szCs w:val="32"/>
          <w:rtl/>
        </w:rPr>
        <w:t>ترك السنن</w:t>
      </w:r>
      <w:r>
        <w:rPr>
          <w:rFonts w:ascii="Poor Richard" w:hAnsi="Poor Richard" w:cs="Traditional Arabic" w:hint="cs"/>
          <w:sz w:val="32"/>
          <w:szCs w:val="32"/>
          <w:rtl/>
        </w:rPr>
        <w:t xml:space="preserve"> بسب الحياء، قال الله تعالى</w:t>
      </w:r>
      <w:r w:rsidRPr="00257703">
        <w:rPr>
          <w:rFonts w:ascii="Poor Richard" w:hAnsi="Poor Richard" w:cs="Traditional Arabic" w:hint="cs"/>
          <w:sz w:val="32"/>
          <w:szCs w:val="32"/>
          <w:rtl/>
        </w:rPr>
        <w:t xml:space="preserve"> "إن </w:t>
      </w:r>
      <w:r w:rsidRPr="00257703">
        <w:rPr>
          <w:rFonts w:ascii="Poor Richard" w:hAnsi="Poor Richard" w:cs="Traditional Arabic"/>
          <w:sz w:val="32"/>
          <w:szCs w:val="32"/>
          <w:rtl/>
        </w:rPr>
        <w:t>اللَّهَ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يَسْتَحْيِي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الْحَقِّ</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وفي</w:t>
      </w:r>
      <w:r w:rsidRPr="003A1A07">
        <w:rPr>
          <w:rFonts w:ascii="Poor Richard" w:hAnsi="Poor Richard" w:cs="Traditional Arabic"/>
          <w:sz w:val="32"/>
          <w:szCs w:val="32"/>
          <w:rtl/>
        </w:rPr>
        <w:t xml:space="preserve"> التِّرْمِذِيُّ لَا يَمْنَعَنَّ رَجُلًا هَيْبَةُ النَّاسِ أَنْ</w:t>
      </w:r>
      <w:r>
        <w:rPr>
          <w:rFonts w:ascii="Poor Richard" w:hAnsi="Poor Richard" w:cs="Traditional Arabic"/>
          <w:sz w:val="32"/>
          <w:szCs w:val="32"/>
          <w:rtl/>
        </w:rPr>
        <w:t xml:space="preserve"> يَقُولَ بِحَقٍّ إِذَا عَلِمَهُ</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وفي </w:t>
      </w:r>
      <w:r>
        <w:rPr>
          <w:rFonts w:ascii="Poor Richard" w:hAnsi="Poor Richard" w:cs="Traditional Arabic"/>
          <w:sz w:val="32"/>
          <w:szCs w:val="32"/>
          <w:rtl/>
        </w:rPr>
        <w:t xml:space="preserve">ابن حبان </w:t>
      </w:r>
      <w:r>
        <w:rPr>
          <w:rFonts w:ascii="Poor Richard" w:hAnsi="Poor Richard" w:cs="Traditional Arabic" w:hint="cs"/>
          <w:sz w:val="32"/>
          <w:szCs w:val="32"/>
          <w:rtl/>
        </w:rPr>
        <w:t xml:space="preserve">مرفوعا وصححه الألباني، </w:t>
      </w:r>
      <w:r w:rsidRPr="00257703">
        <w:rPr>
          <w:rFonts w:ascii="Poor Richard" w:hAnsi="Poor Richard" w:cs="Traditional Arabic"/>
          <w:sz w:val="32"/>
          <w:szCs w:val="32"/>
          <w:rtl/>
        </w:rPr>
        <w:t>من التمس رضى الله بسخط الناس رضي الله عنه وأرضى الناس عنه ومن التمس رضا الناس بسخط الله سخط الله عليه وأسخط عليه الناس</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ويشهد لفضل خلق الإمامة وقوة النفس قول الله</w:t>
      </w:r>
      <w:r w:rsidRPr="00742313">
        <w:rPr>
          <w:rFonts w:ascii="Simplified Arabic" w:hAnsi="Simplified Arabic" w:cs="Traditional Arabic" w:hint="cs"/>
          <w:sz w:val="32"/>
          <w:szCs w:val="32"/>
          <w:rtl/>
        </w:rPr>
        <w:t xml:space="preserve"> تعالى: ((وإن تطع أكثر من في الأرض يضلوك عن سبيل الله</w:t>
      </w:r>
      <w:r>
        <w:rPr>
          <w:rFonts w:ascii="Simplified Arabic" w:hAnsi="Simplified Arabic" w:cs="Traditional Arabic" w:hint="cs"/>
          <w:sz w:val="32"/>
          <w:szCs w:val="32"/>
          <w:rtl/>
        </w:rPr>
        <w:t xml:space="preserve"> إن يتبعون إلا الظن وإن هم إلا يخرصون</w:t>
      </w:r>
      <w:r w:rsidRPr="00742313">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w:t>
      </w:r>
      <w:r w:rsidRPr="00742313">
        <w:rPr>
          <w:rFonts w:ascii="Simplified Arabic" w:hAnsi="Simplified Arabic" w:cs="Traditional Arabic" w:hint="cs"/>
          <w:sz w:val="32"/>
          <w:szCs w:val="32"/>
          <w:rtl/>
        </w:rPr>
        <w:t>و</w:t>
      </w:r>
      <w:r>
        <w:rPr>
          <w:rFonts w:ascii="Simplified Arabic" w:hAnsi="Simplified Arabic" w:cs="Traditional Arabic" w:hint="cs"/>
          <w:sz w:val="32"/>
          <w:szCs w:val="32"/>
          <w:rtl/>
        </w:rPr>
        <w:t xml:space="preserve">حديث </w:t>
      </w:r>
      <w:r w:rsidRPr="00742313">
        <w:rPr>
          <w:rFonts w:ascii="Arial" w:hAnsi="Arial" w:cs="Traditional Arabic"/>
          <w:sz w:val="32"/>
          <w:szCs w:val="32"/>
          <w:shd w:val="clear" w:color="auto" w:fill="FFFFFF"/>
          <w:rtl/>
        </w:rPr>
        <w:t>مسلم</w:t>
      </w:r>
      <w:r w:rsidRPr="00742313">
        <w:rPr>
          <w:rFonts w:ascii="Simplified Arabic" w:hAnsi="Simplified Arabic" w:cs="Traditional Arabic" w:hint="cs"/>
          <w:sz w:val="32"/>
          <w:szCs w:val="32"/>
          <w:rtl/>
        </w:rPr>
        <w:t xml:space="preserve"> في صحيح</w:t>
      </w:r>
      <w:r>
        <w:rPr>
          <w:rFonts w:ascii="Simplified Arabic" w:hAnsi="Simplified Arabic" w:cs="Traditional Arabic" w:hint="cs"/>
          <w:sz w:val="32"/>
          <w:szCs w:val="32"/>
          <w:rtl/>
        </w:rPr>
        <w:t>ه</w:t>
      </w:r>
      <w:r w:rsidRPr="00742313">
        <w:rPr>
          <w:rFonts w:ascii="Arial" w:hAnsi="Arial" w:cs="Traditional Arabic" w:hint="cs"/>
          <w:sz w:val="32"/>
          <w:szCs w:val="32"/>
          <w:shd w:val="clear" w:color="auto" w:fill="FFFFFF"/>
          <w:rtl/>
        </w:rPr>
        <w:t>: ((</w:t>
      </w:r>
      <w:r w:rsidRPr="00742313">
        <w:rPr>
          <w:rFonts w:ascii="Arial" w:hAnsi="Arial" w:cs="Traditional Arabic"/>
          <w:sz w:val="32"/>
          <w:szCs w:val="32"/>
          <w:shd w:val="clear" w:color="auto" w:fill="FFFFFF"/>
          <w:rtl/>
        </w:rPr>
        <w:t>بدأ </w:t>
      </w:r>
      <w:r w:rsidRPr="007702D7">
        <w:rPr>
          <w:rStyle w:val="af1"/>
          <w:rFonts w:cs="Traditional Arabic"/>
          <w:i w:val="0"/>
          <w:iCs w:val="0"/>
          <w:sz w:val="32"/>
          <w:szCs w:val="32"/>
          <w:shd w:val="clear" w:color="auto" w:fill="FFFFFF"/>
          <w:rtl/>
        </w:rPr>
        <w:t>الإسلام غريباً</w:t>
      </w:r>
      <w:r w:rsidRPr="00742313">
        <w:rPr>
          <w:rFonts w:ascii="Arial" w:hAnsi="Arial" w:cs="Traditional Arabic"/>
          <w:sz w:val="32"/>
          <w:szCs w:val="32"/>
          <w:shd w:val="clear" w:color="auto" w:fill="FFFFFF"/>
          <w:rtl/>
        </w:rPr>
        <w:t> وسيعود غريباً كما بدأ</w:t>
      </w:r>
      <w:r w:rsidRPr="00742313">
        <w:rPr>
          <w:rFonts w:ascii="Arial" w:hAnsi="Arial" w:cs="Traditional Arabic" w:hint="cs"/>
          <w:sz w:val="32"/>
          <w:szCs w:val="32"/>
          <w:shd w:val="clear" w:color="auto" w:fill="FFFFFF"/>
          <w:rtl/>
        </w:rPr>
        <w:t>،</w:t>
      </w:r>
      <w:r w:rsidRPr="00742313">
        <w:rPr>
          <w:rFonts w:ascii="Arial" w:hAnsi="Arial" w:cs="Traditional Arabic"/>
          <w:sz w:val="32"/>
          <w:szCs w:val="32"/>
          <w:shd w:val="clear" w:color="auto" w:fill="FFFFFF"/>
          <w:rtl/>
        </w:rPr>
        <w:t xml:space="preserve"> فطوبى للغرباء</w:t>
      </w:r>
      <w:r w:rsidRPr="00742313">
        <w:rPr>
          <w:rFonts w:ascii="Arial" w:hAnsi="Arial" w:cs="Traditional Arabic" w:hint="cs"/>
          <w:sz w:val="32"/>
          <w:szCs w:val="32"/>
          <w:shd w:val="clear" w:color="auto" w:fill="FFFFFF"/>
          <w:rtl/>
        </w:rPr>
        <w:t>.))</w:t>
      </w:r>
      <w:r>
        <w:rPr>
          <w:rFonts w:ascii="Arial" w:hAnsi="Arial" w:cs="Traditional Arabic" w:hint="cs"/>
          <w:sz w:val="32"/>
          <w:szCs w:val="32"/>
          <w:shd w:val="clear" w:color="auto" w:fill="FFFFFF"/>
          <w:rtl/>
        </w:rPr>
        <w:t xml:space="preserve"> </w:t>
      </w:r>
      <w:r w:rsidRPr="0025479A">
        <w:rPr>
          <w:rFonts w:ascii="Arial" w:hAnsi="Arial" w:cs="Traditional Arabic" w:hint="cs"/>
          <w:sz w:val="32"/>
          <w:szCs w:val="32"/>
          <w:shd w:val="clear" w:color="auto" w:fill="FFFFFF"/>
          <w:rtl/>
        </w:rPr>
        <w:t xml:space="preserve">قال عبد الله </w:t>
      </w:r>
      <w:r w:rsidRPr="0025479A">
        <w:rPr>
          <w:rFonts w:ascii="Arial" w:hAnsi="Arial" w:cs="Traditional Arabic"/>
          <w:sz w:val="32"/>
          <w:szCs w:val="32"/>
          <w:shd w:val="clear" w:color="auto" w:fill="FFFFFF"/>
          <w:rtl/>
        </w:rPr>
        <w:t>بن مسعود</w:t>
      </w:r>
      <w:r w:rsidRPr="0025479A">
        <w:rPr>
          <w:rFonts w:ascii="Arial" w:hAnsi="Arial" w:cs="Traditional Arabic" w:hint="cs"/>
          <w:sz w:val="32"/>
          <w:szCs w:val="32"/>
          <w:shd w:val="clear" w:color="auto" w:fill="FFFFFF"/>
          <w:rtl/>
        </w:rPr>
        <w:t>: ((ا</w:t>
      </w:r>
      <w:r w:rsidRPr="0025479A">
        <w:rPr>
          <w:rFonts w:ascii="Arial" w:hAnsi="Arial" w:cs="Traditional Arabic"/>
          <w:sz w:val="32"/>
          <w:szCs w:val="32"/>
          <w:shd w:val="clear" w:color="auto" w:fill="FFFFFF"/>
          <w:rtl/>
        </w:rPr>
        <w:t>لجماعة ما وافق الحق؛ ولو كنت وحدك</w:t>
      </w:r>
      <w:r w:rsidRPr="0025479A">
        <w:rPr>
          <w:rFonts w:ascii="Arial" w:hAnsi="Arial" w:cs="Traditional Arabic" w:hint="cs"/>
          <w:sz w:val="32"/>
          <w:szCs w:val="32"/>
          <w:shd w:val="clear" w:color="auto" w:fill="FFFFFF"/>
          <w:rtl/>
        </w:rPr>
        <w:t xml:space="preserve">.)) </w:t>
      </w:r>
      <w:r w:rsidRPr="0025479A">
        <w:rPr>
          <w:rFonts w:ascii="Arial" w:hAnsi="Arial" w:cs="Traditional Arabic"/>
          <w:sz w:val="32"/>
          <w:szCs w:val="32"/>
          <w:shd w:val="clear" w:color="auto" w:fill="FFFFFF"/>
          <w:rtl/>
        </w:rPr>
        <w:t>رواه اللالكائي</w:t>
      </w:r>
      <w:r w:rsidRPr="00742313">
        <w:rPr>
          <w:rFonts w:ascii="Simplified Arabic" w:hAnsi="Simplified Arabic" w:cs="Traditional Arabic" w:hint="cs"/>
          <w:sz w:val="32"/>
          <w:szCs w:val="32"/>
          <w:rtl/>
        </w:rPr>
        <w:t xml:space="preserve"> وهو صحيح.</w:t>
      </w:r>
      <w:r>
        <w:rPr>
          <w:rFonts w:ascii="Simplified Arabic" w:hAnsi="Simplified Arabic" w:cs="Traditional Arabic" w:hint="cs"/>
          <w:sz w:val="32"/>
          <w:szCs w:val="32"/>
          <w:rtl/>
        </w:rPr>
        <w:t xml:space="preserve"> وقال بعض السلف</w:t>
      </w:r>
      <w:r w:rsidRPr="00742313">
        <w:rPr>
          <w:rFonts w:ascii="Simplified Arabic" w:hAnsi="Simplified Arabic" w:cs="Traditional Arabic" w:hint="cs"/>
          <w:sz w:val="32"/>
          <w:szCs w:val="32"/>
          <w:rtl/>
        </w:rPr>
        <w:t xml:space="preserve">: </w:t>
      </w:r>
      <w:r w:rsidRPr="00742313">
        <w:rPr>
          <w:rFonts w:ascii="Arial" w:hAnsi="Arial" w:cs="Traditional Arabic"/>
          <w:sz w:val="32"/>
          <w:szCs w:val="32"/>
          <w:shd w:val="clear" w:color="auto" w:fill="FFFFFF"/>
          <w:rtl/>
        </w:rPr>
        <w:t>عليك بطريق الحق</w:t>
      </w:r>
      <w:r>
        <w:rPr>
          <w:rFonts w:ascii="Arial" w:hAnsi="Arial" w:cs="Traditional Arabic" w:hint="cs"/>
          <w:sz w:val="32"/>
          <w:szCs w:val="32"/>
          <w:shd w:val="clear" w:color="auto" w:fill="FFFFFF"/>
          <w:rtl/>
        </w:rPr>
        <w:t>،</w:t>
      </w:r>
      <w:r w:rsidRPr="00742313">
        <w:rPr>
          <w:rFonts w:ascii="Arial" w:hAnsi="Arial" w:cs="Traditional Arabic"/>
          <w:sz w:val="32"/>
          <w:szCs w:val="32"/>
          <w:shd w:val="clear" w:color="auto" w:fill="FFFFFF"/>
          <w:rtl/>
        </w:rPr>
        <w:t xml:space="preserve"> ولا تستوحش لقلة السالكين، وإياك وطريق الباطل ولا تغتر بكثرة الهالكين</w:t>
      </w:r>
      <w:r>
        <w:rPr>
          <w:rFonts w:ascii="Simplified Arabic" w:hAnsi="Simplified Arabic" w:cs="Traditional Arabic" w:hint="cs"/>
          <w:sz w:val="32"/>
          <w:szCs w:val="32"/>
          <w:rtl/>
        </w:rPr>
        <w:t>.</w:t>
      </w:r>
    </w:p>
    <w:p w:rsidR="007C24A6" w:rsidRPr="00942683" w:rsidRDefault="007C24A6" w:rsidP="007C24A6">
      <w:pPr>
        <w:autoSpaceDE w:val="0"/>
        <w:autoSpaceDN w:val="0"/>
        <w:adjustRightInd w:val="0"/>
        <w:jc w:val="both"/>
        <w:rPr>
          <w:rFonts w:ascii="Poor Richard" w:hAnsi="Poor Richard" w:cs="Traditional Arabic"/>
          <w:sz w:val="32"/>
          <w:szCs w:val="32"/>
          <w:rtl/>
        </w:rPr>
      </w:pPr>
      <w:r>
        <w:rPr>
          <w:rFonts w:ascii="droid arabic kufi" w:hAnsi="droid arabic kufi" w:cs="Traditional Arabic" w:hint="cs"/>
          <w:sz w:val="32"/>
          <w:szCs w:val="32"/>
          <w:shd w:val="clear" w:color="auto" w:fill="FFFFFF"/>
          <w:rtl/>
        </w:rPr>
        <w:t xml:space="preserve">       </w:t>
      </w:r>
      <w:r>
        <w:rPr>
          <w:rFonts w:ascii="Traditional Arabic" w:hAnsi="Traditional Arabic" w:cs="Traditional Arabic" w:hint="cs"/>
          <w:sz w:val="32"/>
          <w:szCs w:val="32"/>
          <w:rtl/>
        </w:rPr>
        <w:t>وقال تعالى: ((</w:t>
      </w:r>
      <w:r w:rsidRPr="00742313">
        <w:rPr>
          <w:rFonts w:ascii="Traditional Arabic" w:hAnsi="Traditional Arabic" w:cs="Traditional Arabic"/>
          <w:sz w:val="32"/>
          <w:szCs w:val="32"/>
          <w:rtl/>
        </w:rPr>
        <w:t>يَا أَيُّهَا الَّذِينَ آمَنُوا مَنْ يَرْتَدَّ مِنْكُمْ عَنْ دِينِهِ فَسَوْفَ أْتِي اللَّهُ بِقَوْمٍ يُحِبُّهُمْ وَيُحِبُّونَهُ أَذِلَّةٍ عَلَى الْمُؤْمِنِينَ أَعِزَّةٍ عَلَى الْكَافِرِينَ يُجَاهِدُونَ فِي سَبِيلِ اللَّهِ وَلَا يَخَافُونَ لَوْمَةَ لَائِمٍ ذَلِكَ فَضْلُ اللَّهِ يُؤْتِيهِ مَنْ يَ</w:t>
      </w:r>
      <w:r>
        <w:rPr>
          <w:rFonts w:ascii="Traditional Arabic" w:hAnsi="Traditional Arabic" w:cs="Traditional Arabic"/>
          <w:sz w:val="32"/>
          <w:szCs w:val="32"/>
          <w:rtl/>
        </w:rPr>
        <w:t>شَاءُ وَاللَّهُ وَاسِعٌ عَلِيمٌ</w:t>
      </w:r>
      <w:r>
        <w:rPr>
          <w:rFonts w:ascii="Traditional Arabic" w:hAnsi="Traditional Arabic" w:cs="Traditional Arabic" w:hint="cs"/>
          <w:sz w:val="32"/>
          <w:szCs w:val="32"/>
          <w:rtl/>
        </w:rPr>
        <w:t>)) و</w:t>
      </w:r>
      <w:r w:rsidRPr="00742313">
        <w:rPr>
          <w:rFonts w:ascii="Traditional Arabic" w:hAnsi="Traditional Arabic" w:cs="Traditional Arabic"/>
          <w:sz w:val="32"/>
          <w:szCs w:val="32"/>
          <w:rtl/>
        </w:rPr>
        <w:t>عَنْ عُبَادَةَ بْنِ الصَّامِتِ</w:t>
      </w:r>
      <w:r>
        <w:rPr>
          <w:rFonts w:ascii="Traditional Arabic" w:hAnsi="Traditional Arabic" w:cs="Traditional Arabic" w:hint="cs"/>
          <w:sz w:val="32"/>
          <w:szCs w:val="32"/>
          <w:rtl/>
        </w:rPr>
        <w:t xml:space="preserve"> رضي الله عنه</w:t>
      </w:r>
      <w:r w:rsidRPr="00742313">
        <w:rPr>
          <w:rFonts w:ascii="Traditional Arabic" w:hAnsi="Traditional Arabic" w:cs="Traditional Arabic"/>
          <w:sz w:val="32"/>
          <w:szCs w:val="32"/>
          <w:rtl/>
        </w:rPr>
        <w:t xml:space="preserve"> قَالَ: </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بَايَعْنَا رَسُولَ اللهِ صلى الله عليه وسلم عَلَى السَّمْعِ وَالطَّاعَةِ </w:t>
      </w:r>
      <w:r w:rsidRPr="00742313">
        <w:rPr>
          <w:rFonts w:ascii="Traditional Arabic" w:hAnsi="Traditional Arabic" w:cs="Traditional Arabic"/>
          <w:sz w:val="32"/>
          <w:szCs w:val="32"/>
          <w:rtl/>
        </w:rPr>
        <w:lastRenderedPageBreak/>
        <w:t>فِي الْمَنْشَطِ وَالْمَكْرَهِ</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وَأَنْ لاَ نُنَازِعَ الأَمْرَ أَهْلَهُ، وَأَنْ نَقُومَ أَوْ نَقُول</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بِالْحَقِّ حَيْثُمَا كُنَّا لاَ نَخَافُ فِي اللهِ لَوْمَةَ لاَئِمٍ.</w:t>
      </w:r>
      <w:r>
        <w:rPr>
          <w:rFonts w:ascii="Traditional Arabic" w:hAnsi="Traditional Arabic" w:cs="Traditional Arabic" w:hint="cs"/>
          <w:sz w:val="32"/>
          <w:szCs w:val="32"/>
          <w:rtl/>
        </w:rPr>
        <w:t>))</w:t>
      </w:r>
    </w:p>
    <w:p w:rsidR="007C24A6" w:rsidRPr="00742313" w:rsidRDefault="007C24A6" w:rsidP="007C24A6">
      <w:pPr>
        <w:jc w:val="both"/>
        <w:rPr>
          <w:rFonts w:ascii="Traditional Arabic" w:hAnsi="Traditional Arabic" w:cs="Traditional Arabic"/>
          <w:sz w:val="32"/>
          <w:szCs w:val="32"/>
          <w:rtl/>
        </w:rPr>
      </w:pPr>
      <w:r>
        <w:rPr>
          <w:rFonts w:ascii="Simplified Arabic" w:hAnsi="Simplified Arabic" w:cs="Traditional Arabic" w:hint="cs"/>
          <w:sz w:val="32"/>
          <w:szCs w:val="32"/>
          <w:rtl/>
        </w:rPr>
        <w:t xml:space="preserve">       وضد الإمامة والقيادة </w:t>
      </w:r>
      <w:r w:rsidRPr="00742313">
        <w:rPr>
          <w:rFonts w:ascii="Simplified Arabic" w:hAnsi="Simplified Arabic" w:cs="Traditional Arabic" w:hint="cs"/>
          <w:sz w:val="32"/>
          <w:szCs w:val="32"/>
          <w:rtl/>
        </w:rPr>
        <w:t>التبعية</w:t>
      </w:r>
      <w:r>
        <w:rPr>
          <w:rFonts w:ascii="Simplified Arabic" w:hAnsi="Simplified Arabic" w:cs="Traditional Arabic" w:hint="cs"/>
          <w:sz w:val="32"/>
          <w:szCs w:val="32"/>
          <w:rtl/>
        </w:rPr>
        <w:t xml:space="preserve"> للغير وانعدام الرأي</w:t>
      </w:r>
      <w:r w:rsidRPr="00742313">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ويوصف من قامت به تلك الصفة بال</w:t>
      </w:r>
      <w:r w:rsidRPr="00742313">
        <w:rPr>
          <w:rFonts w:ascii="Simplified Arabic" w:hAnsi="Simplified Arabic" w:cs="Traditional Arabic" w:hint="cs"/>
          <w:sz w:val="32"/>
          <w:szCs w:val="32"/>
          <w:rtl/>
        </w:rPr>
        <w:t xml:space="preserve">إمعة، </w:t>
      </w:r>
      <w:r>
        <w:rPr>
          <w:rFonts w:ascii="Simplified Arabic" w:hAnsi="Simplified Arabic" w:cs="Traditional Arabic" w:hint="cs"/>
          <w:sz w:val="32"/>
          <w:szCs w:val="32"/>
          <w:rtl/>
        </w:rPr>
        <w:t xml:space="preserve">لأنه لا رأي له، وإنما هو مع الناس، يقول أنا مثلهم، لا أتميز عنهم، إن فعلوا فعلت، وإن تركوا تركت، دون أن يتفكر في حقيقة ما يفعل، هل هو حسن أم قبيح؟ </w:t>
      </w:r>
      <w:r>
        <w:rPr>
          <w:rFonts w:ascii="Traditional Arabic" w:hAnsi="Traditional Arabic" w:cs="Traditional Arabic" w:hint="cs"/>
          <w:sz w:val="32"/>
          <w:szCs w:val="32"/>
          <w:rtl/>
        </w:rPr>
        <w:t xml:space="preserve">وقد </w:t>
      </w:r>
      <w:r w:rsidRPr="00742313">
        <w:rPr>
          <w:rFonts w:ascii="Traditional Arabic" w:hAnsi="Traditional Arabic" w:cs="Traditional Arabic" w:hint="cs"/>
          <w:sz w:val="32"/>
          <w:szCs w:val="32"/>
          <w:rtl/>
        </w:rPr>
        <w:t xml:space="preserve">روى </w:t>
      </w:r>
      <w:r w:rsidRPr="00742313">
        <w:rPr>
          <w:rFonts w:ascii="Traditional Arabic" w:hAnsi="Traditional Arabic" w:cs="Traditional Arabic"/>
          <w:sz w:val="32"/>
          <w:szCs w:val="32"/>
          <w:rtl/>
        </w:rPr>
        <w:t xml:space="preserve">التِّرْمِذِيُّ </w:t>
      </w:r>
      <w:r>
        <w:rPr>
          <w:rFonts w:ascii="Traditional Arabic" w:hAnsi="Traditional Arabic" w:cs="Traditional Arabic" w:hint="cs"/>
          <w:sz w:val="32"/>
          <w:szCs w:val="32"/>
          <w:rtl/>
        </w:rPr>
        <w:t>في سننه وقال حديث</w:t>
      </w:r>
      <w:r w:rsidRPr="00742313">
        <w:rPr>
          <w:rFonts w:ascii="Traditional Arabic" w:hAnsi="Traditional Arabic" w:cs="Traditional Arabic"/>
          <w:sz w:val="32"/>
          <w:szCs w:val="32"/>
          <w:rtl/>
        </w:rPr>
        <w:t xml:space="preserve"> حَسَنٌ</w:t>
      </w:r>
      <w:r>
        <w:rPr>
          <w:rFonts w:ascii="Traditional Arabic" w:hAnsi="Traditional Arabic" w:cs="Traditional Arabic" w:hint="cs"/>
          <w:sz w:val="32"/>
          <w:szCs w:val="32"/>
          <w:rtl/>
        </w:rPr>
        <w:t xml:space="preserve"> أنه عليه الصلاة والسلام قال:</w:t>
      </w:r>
      <w:r w:rsidRPr="00742313">
        <w:rPr>
          <w:rFonts w:ascii="Traditional Arabic" w:hAnsi="Traditional Arabic" w:cs="Traditional Arabic"/>
          <w:sz w:val="32"/>
          <w:szCs w:val="32"/>
          <w:rtl/>
        </w:rPr>
        <w:t>{ لَا تَكُونُوا إمَّعَةً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تَقُولُونَ إنْ أَحْسَنَ النَّاسُ أَحْسَنَّا وَإِنْ ظَلَمُوا ظَلَمْنَا</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وَلَكِنْ وَطِّنُوا أَنْفُسَكُمْ إنْ أَحْسَنَ النَّاسُ أَنْ تُحْسِنُوا وَإِنْ أَسَاءُوا أَنْ لَا تَظْلِمُوا}</w:t>
      </w:r>
      <w:r>
        <w:rPr>
          <w:rFonts w:ascii="Traditional Arabic" w:hAnsi="Traditional Arabic" w:cs="Traditional Arabic" w:hint="cs"/>
          <w:sz w:val="32"/>
          <w:szCs w:val="32"/>
          <w:rtl/>
        </w:rPr>
        <w:t xml:space="preserve"> </w:t>
      </w:r>
      <w:r w:rsidRPr="00742313">
        <w:rPr>
          <w:rFonts w:ascii="Traditional Arabic" w:hAnsi="Traditional Arabic" w:cs="Traditional Arabic" w:hint="cs"/>
          <w:sz w:val="32"/>
          <w:szCs w:val="32"/>
          <w:rtl/>
        </w:rPr>
        <w:t>وقيل ل</w:t>
      </w:r>
      <w:r w:rsidRPr="00742313">
        <w:rPr>
          <w:rFonts w:ascii="Traditional Arabic" w:hAnsi="Traditional Arabic" w:cs="Traditional Arabic"/>
          <w:sz w:val="32"/>
          <w:szCs w:val="32"/>
          <w:rtl/>
        </w:rPr>
        <w:t>ابن مسعود</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وما الإمعة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قال</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الذي يقول أنا مع الناس</w:t>
      </w:r>
      <w:r w:rsidRPr="00742313">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w:t>
      </w:r>
      <w:r w:rsidRPr="00742313">
        <w:rPr>
          <w:rFonts w:ascii="Traditional Arabic" w:hAnsi="Traditional Arabic" w:cs="Traditional Arabic" w:hint="cs"/>
          <w:sz w:val="32"/>
          <w:szCs w:val="32"/>
          <w:rtl/>
        </w:rPr>
        <w:t xml:space="preserve">وروى </w:t>
      </w:r>
      <w:r w:rsidRPr="00742313">
        <w:rPr>
          <w:rFonts w:ascii="Traditional Arabic" w:hAnsi="Traditional Arabic" w:cs="Traditional Arabic"/>
          <w:sz w:val="32"/>
          <w:szCs w:val="32"/>
          <w:rtl/>
        </w:rPr>
        <w:t xml:space="preserve">الْبُخَارِيُّ فِي تَارِيخِهِ </w:t>
      </w:r>
      <w:r>
        <w:rPr>
          <w:rFonts w:ascii="Traditional Arabic" w:hAnsi="Traditional Arabic" w:cs="Traditional Arabic" w:hint="cs"/>
          <w:sz w:val="32"/>
          <w:szCs w:val="32"/>
          <w:rtl/>
        </w:rPr>
        <w:t>أنه عليه الصلاة والسلام قال:</w:t>
      </w:r>
      <w:r w:rsidRPr="00742313">
        <w:rPr>
          <w:rFonts w:ascii="Traditional Arabic" w:hAnsi="Traditional Arabic" w:cs="Traditional Arabic"/>
          <w:sz w:val="32"/>
          <w:szCs w:val="32"/>
          <w:rtl/>
        </w:rPr>
        <w:t>{إنَّ أَشَدَّ النَّاسِ نَدَامَةً يَوْمَ الْقِيَامَةِ رَجُلٌ بَاعَ آخِرَتَهُ بِدُنْيَا غَيْرِهِ}.</w:t>
      </w:r>
    </w:p>
    <w:p w:rsidR="007C24A6" w:rsidRPr="00742313" w:rsidRDefault="007C24A6" w:rsidP="007C24A6">
      <w:pPr>
        <w:jc w:val="both"/>
        <w:rPr>
          <w:rFonts w:ascii="Traditional Arabic" w:hAnsi="Traditional Arabic" w:cs="Traditional Arabic"/>
          <w:sz w:val="32"/>
          <w:szCs w:val="32"/>
          <w:rtl/>
        </w:rPr>
      </w:pPr>
      <w:r>
        <w:rPr>
          <w:rFonts w:ascii="Simplified Arabic" w:hAnsi="Simplified Arabic" w:cs="Traditional Arabic" w:hint="cs"/>
          <w:sz w:val="32"/>
          <w:szCs w:val="32"/>
          <w:rtl/>
        </w:rPr>
        <w:t xml:space="preserve">       وقد </w:t>
      </w:r>
      <w:r w:rsidRPr="00742313">
        <w:rPr>
          <w:rFonts w:ascii="Simplified Arabic" w:hAnsi="Simplified Arabic" w:cs="Traditional Arabic" w:hint="cs"/>
          <w:sz w:val="32"/>
          <w:szCs w:val="32"/>
          <w:rtl/>
        </w:rPr>
        <w:t>دل الشرع</w:t>
      </w:r>
      <w:r>
        <w:rPr>
          <w:rFonts w:ascii="Simplified Arabic" w:hAnsi="Simplified Arabic" w:cs="Traditional Arabic" w:hint="cs"/>
          <w:sz w:val="32"/>
          <w:szCs w:val="32"/>
          <w:rtl/>
        </w:rPr>
        <w:t xml:space="preserve"> أيضا</w:t>
      </w:r>
      <w:r w:rsidRPr="00742313">
        <w:rPr>
          <w:rFonts w:ascii="Simplified Arabic" w:hAnsi="Simplified Arabic" w:cs="Traditional Arabic" w:hint="cs"/>
          <w:sz w:val="32"/>
          <w:szCs w:val="32"/>
          <w:rtl/>
        </w:rPr>
        <w:t xml:space="preserve"> على أن كل امرئ </w:t>
      </w:r>
      <w:r w:rsidRPr="00742313">
        <w:rPr>
          <w:rFonts w:ascii="droid arabic kufi" w:hAnsi="droid arabic kufi" w:cs="Traditional Arabic" w:hint="cs"/>
          <w:sz w:val="32"/>
          <w:szCs w:val="32"/>
          <w:shd w:val="clear" w:color="auto" w:fill="FFFFFF"/>
          <w:rtl/>
        </w:rPr>
        <w:t xml:space="preserve">محاسب </w:t>
      </w:r>
      <w:r>
        <w:rPr>
          <w:rFonts w:ascii="droid arabic kufi" w:hAnsi="droid arabic kufi" w:cs="Traditional Arabic" w:hint="cs"/>
          <w:sz w:val="32"/>
          <w:szCs w:val="32"/>
          <w:shd w:val="clear" w:color="auto" w:fill="FFFFFF"/>
          <w:rtl/>
        </w:rPr>
        <w:t>على</w:t>
      </w:r>
      <w:r w:rsidRPr="00742313">
        <w:rPr>
          <w:rFonts w:ascii="droid arabic kufi" w:hAnsi="droid arabic kufi" w:cs="Traditional Arabic" w:hint="cs"/>
          <w:sz w:val="32"/>
          <w:szCs w:val="32"/>
          <w:shd w:val="clear" w:color="auto" w:fill="FFFFFF"/>
          <w:rtl/>
        </w:rPr>
        <w:t xml:space="preserve"> عمل</w:t>
      </w:r>
      <w:r>
        <w:rPr>
          <w:rFonts w:ascii="droid arabic kufi" w:hAnsi="droid arabic kufi" w:cs="Traditional Arabic" w:hint="cs"/>
          <w:sz w:val="32"/>
          <w:szCs w:val="32"/>
          <w:shd w:val="clear" w:color="auto" w:fill="FFFFFF"/>
          <w:rtl/>
        </w:rPr>
        <w:t>ه</w:t>
      </w:r>
      <w:r w:rsidRPr="00742313">
        <w:rPr>
          <w:rFonts w:ascii="droid arabic kufi" w:hAnsi="droid arabic kufi" w:cs="Traditional Arabic" w:hint="cs"/>
          <w:sz w:val="32"/>
          <w:szCs w:val="32"/>
          <w:shd w:val="clear" w:color="auto" w:fill="FFFFFF"/>
          <w:rtl/>
        </w:rPr>
        <w:t xml:space="preserve"> </w:t>
      </w:r>
      <w:r>
        <w:rPr>
          <w:rFonts w:ascii="droid arabic kufi" w:hAnsi="droid arabic kufi" w:cs="Traditional Arabic" w:hint="cs"/>
          <w:sz w:val="32"/>
          <w:szCs w:val="32"/>
          <w:shd w:val="clear" w:color="auto" w:fill="FFFFFF"/>
          <w:rtl/>
        </w:rPr>
        <w:t>يوم القيامة</w:t>
      </w:r>
      <w:r w:rsidRPr="00742313">
        <w:rPr>
          <w:rFonts w:ascii="droid arabic kufi" w:hAnsi="droid arabic kufi" w:cs="Traditional Arabic" w:hint="cs"/>
          <w:sz w:val="32"/>
          <w:szCs w:val="32"/>
          <w:shd w:val="clear" w:color="auto" w:fill="FFFFFF"/>
          <w:rtl/>
        </w:rPr>
        <w:t xml:space="preserve">، وأنه لا عذر له </w:t>
      </w:r>
      <w:r>
        <w:rPr>
          <w:rFonts w:ascii="droid arabic kufi" w:hAnsi="droid arabic kufi" w:cs="Traditional Arabic" w:hint="cs"/>
          <w:sz w:val="32"/>
          <w:szCs w:val="32"/>
          <w:shd w:val="clear" w:color="auto" w:fill="FFFFFF"/>
          <w:rtl/>
        </w:rPr>
        <w:t xml:space="preserve">أمام الله في اتباعه لغيره فيه، أو في كونه ليس هو المبادر إليه، </w:t>
      </w:r>
      <w:r>
        <w:rPr>
          <w:rFonts w:ascii="Traditional Arabic" w:hAnsi="Traditional Arabic" w:cs="Traditional Arabic" w:hint="cs"/>
          <w:sz w:val="32"/>
          <w:szCs w:val="32"/>
          <w:rtl/>
        </w:rPr>
        <w:t>وأنهم جميعا يوم القيامة في العذاب نفسه متساوون، التابعون والمتبوعون، قال تعالى:</w:t>
      </w:r>
      <w:r w:rsidRPr="00742313">
        <w:rPr>
          <w:rFonts w:ascii="Traditional Arabic" w:hAnsi="Traditional Arabic" w:cs="Traditional Arabic"/>
          <w:sz w:val="32"/>
          <w:szCs w:val="32"/>
          <w:rtl/>
        </w:rPr>
        <w:t xml:space="preserve">{وَلَوْ </w:t>
      </w:r>
      <w:r w:rsidRPr="00742313">
        <w:rPr>
          <w:rFonts w:ascii="Traditional Arabic" w:hAnsi="Traditional Arabic" w:cs="Traditional Arabic" w:hint="cs"/>
          <w:sz w:val="32"/>
          <w:szCs w:val="32"/>
          <w:rtl/>
        </w:rPr>
        <w:t>ت</w:t>
      </w:r>
      <w:r w:rsidRPr="00742313">
        <w:rPr>
          <w:rFonts w:ascii="Traditional Arabic" w:hAnsi="Traditional Arabic" w:cs="Traditional Arabic"/>
          <w:sz w:val="32"/>
          <w:szCs w:val="32"/>
          <w:rtl/>
        </w:rPr>
        <w:t>رَى الَّذِينَ ظَلَمُوا إِذْ يَرَوْنَ الْعَذَابَ أَنَّ الْقُوَّةَ لِلَّهِ جَمِيعًا وَأَنَّ اللَّهَ شَدِيدُ الْعَذَابِ</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إِذْ تَبَرَّأَ الَّذِينَ اتُّبِعُوا مِنَ الَّذِينَ اتَّبَعُوا وَرَأَوُا الْعَذَابَ وَتَقَطَّعَتْ بِهِمُ الْأَسْبَابُ</w:t>
      </w: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 وَقَالَ الَّذِينَ اتَّبَعُوا لَوْ أَنَّ لَنَا كَرَّةً فَنَتَبَرَّأَ مِنْهُمْ كَمَا تَبَرَّءُوا مِنَّا كَذَلِكَ يُرِيهِمُ اللَّهُ أَعْمَالَهُمْ حَسَرَاتٍ عَلَيْهِمْ وَمَا هُمْ بِخَارِجِينَ مِنَ النَّارِ}.</w:t>
      </w:r>
      <w:r>
        <w:rPr>
          <w:rFonts w:ascii="Simplified Arabic" w:hAnsi="Simplified Arabic" w:cs="Traditional Arabic" w:hint="cs"/>
          <w:sz w:val="32"/>
          <w:szCs w:val="32"/>
          <w:rtl/>
        </w:rPr>
        <w:t xml:space="preserve"> قال </w:t>
      </w:r>
      <w:r w:rsidRPr="00742313">
        <w:rPr>
          <w:rFonts w:ascii="Traditional Arabic" w:hAnsi="Traditional Arabic" w:cs="Traditional Arabic" w:hint="cs"/>
          <w:sz w:val="32"/>
          <w:szCs w:val="32"/>
          <w:rtl/>
        </w:rPr>
        <w:t xml:space="preserve">الطبري عن </w:t>
      </w:r>
      <w:r w:rsidRPr="00742313">
        <w:rPr>
          <w:rFonts w:ascii="Traditional Arabic" w:hAnsi="Traditional Arabic" w:cs="Traditional Arabic"/>
          <w:sz w:val="32"/>
          <w:szCs w:val="32"/>
          <w:rtl/>
        </w:rPr>
        <w:t>ابن جريج: قلت لعطاء</w:t>
      </w:r>
      <w:r w:rsidRPr="00742313">
        <w:rPr>
          <w:rFonts w:ascii="Traditional Arabic" w:hAnsi="Traditional Arabic" w:cs="Traditional Arabic" w:hint="cs"/>
          <w:sz w:val="32"/>
          <w:szCs w:val="32"/>
          <w:rtl/>
        </w:rPr>
        <w:t>: ((</w:t>
      </w:r>
      <w:r w:rsidRPr="00742313">
        <w:rPr>
          <w:rFonts w:ascii="Traditional Arabic" w:hAnsi="Traditional Arabic" w:cs="Traditional Arabic"/>
          <w:sz w:val="32"/>
          <w:szCs w:val="32"/>
          <w:rtl/>
        </w:rPr>
        <w:t>إذ تبرَّأ الذين اتُّبعوا من الذين اتَّبعوا" قال، تبرأ رؤساؤهم وقادَتهم وساداتهم من الذين اتبعوهم.</w:t>
      </w:r>
      <w:r w:rsidRPr="00742313">
        <w:rPr>
          <w:rFonts w:ascii="Traditional Arabic" w:hAnsi="Traditional Arabic" w:cs="Traditional Arabic" w:hint="cs"/>
          <w:sz w:val="32"/>
          <w:szCs w:val="32"/>
          <w:rtl/>
        </w:rPr>
        <w:t>))</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و</w:t>
      </w:r>
      <w:r w:rsidRPr="00742313">
        <w:rPr>
          <w:rFonts w:ascii="Traditional Arabic" w:hAnsi="Traditional Arabic" w:cs="Traditional Arabic"/>
          <w:sz w:val="32"/>
          <w:szCs w:val="32"/>
          <w:rtl/>
        </w:rPr>
        <w:t>قَالَ تَعَالَى:</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حَتَّى إِذَا ادَّارَكُوا فِيهَا جَمِيعًا قَالَتْ أُخْرَاهُمْ لِأُولَاهُمْ رَبَّنَا هَؤُلَاءِ أَضَلُّونَا</w:t>
      </w:r>
      <w:r w:rsidRPr="00742313">
        <w:rPr>
          <w:rFonts w:ascii="Traditional Arabic" w:hAnsi="Traditional Arabic" w:cs="Traditional Arabic" w:hint="cs"/>
          <w:sz w:val="32"/>
          <w:szCs w:val="32"/>
          <w:rtl/>
        </w:rPr>
        <w:t xml:space="preserve"> فآتهم عذابا ضعفا من النار قال لكل ضعف ولكن لا تعلمون </w:t>
      </w:r>
      <w:r w:rsidRPr="00742313">
        <w:rPr>
          <w:rFonts w:ascii="Traditional Arabic" w:hAnsi="Traditional Arabic" w:cs="Traditional Arabic"/>
          <w:sz w:val="32"/>
          <w:szCs w:val="32"/>
          <w:rtl/>
        </w:rPr>
        <w:t>وَقَالَتْ أُولَاهُمْ لِأُخْرَاهُمْ فَمَا كَانَ لَكُمْ عَلَيْنَا مِنْ فَضْلٍ فَذُوقُوا الْعَذَابَ بِمَا كُنْتُمْ تَكْسِبُونَ</w:t>
      </w:r>
      <w:r w:rsidRPr="00742313">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والمعنى أنهم يحتجون بمتابعتهم لغيرهم في كفرهم، ليس طلبا للإعفاء من العذاب أصلا، بل لمضاعفته على من أغواهم وغرر بهم، فقال لهم تعالى:</w:t>
      </w:r>
      <w:r w:rsidRPr="00742313">
        <w:rPr>
          <w:rFonts w:ascii="Traditional Arabic" w:hAnsi="Traditional Arabic" w:cs="Traditional Arabic"/>
          <w:sz w:val="32"/>
          <w:szCs w:val="32"/>
          <w:rtl/>
        </w:rPr>
        <w:t>{لِكُلٍّ ضِعْفٌ}</w:t>
      </w:r>
      <w:r w:rsidRPr="00742313">
        <w:rPr>
          <w:rFonts w:ascii="Traditional Arabic" w:hAnsi="Traditional Arabic" w:cs="Traditional Arabic" w:hint="cs"/>
          <w:sz w:val="32"/>
          <w:szCs w:val="32"/>
          <w:rtl/>
        </w:rPr>
        <w:t xml:space="preserve"> أي </w:t>
      </w:r>
      <w:r w:rsidRPr="00742313">
        <w:rPr>
          <w:rFonts w:ascii="Traditional Arabic" w:hAnsi="Traditional Arabic" w:cs="Traditional Arabic"/>
          <w:sz w:val="32"/>
          <w:szCs w:val="32"/>
          <w:rtl/>
        </w:rPr>
        <w:t>لكل منكم ومن المتبوعين عذاب مضاعف</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فالأتباع لضلالهم وتقليدهم لرؤسائهم، دون تدبّ</w:t>
      </w:r>
      <w:r w:rsidRPr="00742313">
        <w:rPr>
          <w:rFonts w:ascii="Traditional Arabic" w:hAnsi="Traditional Arabic" w:cs="Traditional Arabic" w:hint="cs"/>
          <w:sz w:val="32"/>
          <w:szCs w:val="32"/>
          <w:rtl/>
        </w:rPr>
        <w:t>ر،</w:t>
      </w:r>
      <w:r w:rsidRPr="00742313">
        <w:rPr>
          <w:rFonts w:ascii="Traditional Arabic" w:hAnsi="Traditional Arabic" w:cs="Traditional Arabic"/>
          <w:sz w:val="32"/>
          <w:szCs w:val="32"/>
          <w:rtl/>
        </w:rPr>
        <w:t xml:space="preserve"> والقادة لضلالهم وإضلالهم تابعيهم</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ولكن لا تعلمون ذلك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فلهذا طلبتم المضاعفة لرؤسائكم، مع تساويكم في فظاعة الإثم</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ثم يحك</w:t>
      </w:r>
      <w:r w:rsidRPr="00742313">
        <w:rPr>
          <w:rFonts w:ascii="Traditional Arabic" w:hAnsi="Traditional Arabic" w:cs="Traditional Arabic" w:hint="cs"/>
          <w:sz w:val="32"/>
          <w:szCs w:val="32"/>
          <w:rtl/>
        </w:rPr>
        <w:t>ي</w:t>
      </w:r>
      <w:r w:rsidRPr="00742313">
        <w:rPr>
          <w:rFonts w:ascii="Traditional Arabic" w:hAnsi="Traditional Arabic" w:cs="Traditional Arabic"/>
          <w:sz w:val="32"/>
          <w:szCs w:val="32"/>
          <w:rtl/>
        </w:rPr>
        <w:t xml:space="preserve"> </w:t>
      </w:r>
      <w:r w:rsidRPr="00742313">
        <w:rPr>
          <w:rFonts w:ascii="Traditional Arabic" w:hAnsi="Traditional Arabic" w:cs="Traditional Arabic" w:hint="cs"/>
          <w:sz w:val="32"/>
          <w:szCs w:val="32"/>
          <w:rtl/>
        </w:rPr>
        <w:t>تعالى</w:t>
      </w:r>
      <w:r w:rsidRPr="00742313">
        <w:rPr>
          <w:rFonts w:ascii="Traditional Arabic" w:hAnsi="Traditional Arabic" w:cs="Traditional Arabic"/>
          <w:sz w:val="32"/>
          <w:szCs w:val="32"/>
          <w:rtl/>
        </w:rPr>
        <w:t xml:space="preserve"> ردّ رؤسائهم عليهم بعد ما سمعوا جواب الله لهم</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فما كان لكم علينا من</w:t>
      </w:r>
      <w:r w:rsidRPr="00742313">
        <w:rPr>
          <w:rFonts w:ascii="Traditional Arabic" w:hAnsi="Traditional Arabic" w:cs="Traditional Arabic" w:hint="cs"/>
          <w:sz w:val="32"/>
          <w:szCs w:val="32"/>
          <w:rtl/>
        </w:rPr>
        <w:t xml:space="preserve"> فضل، أي من</w:t>
      </w:r>
      <w:r w:rsidRPr="00742313">
        <w:rPr>
          <w:rFonts w:ascii="Traditional Arabic" w:hAnsi="Traditional Arabic" w:cs="Traditional Arabic"/>
          <w:sz w:val="32"/>
          <w:szCs w:val="32"/>
          <w:rtl/>
        </w:rPr>
        <w:t xml:space="preserve"> رجحانٍ يقتضي تخفيف عذابكم عنا</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فنحن وأَنتم متساوون في مقدار الذنب، واستحقاق مضاعفة العذاب.</w:t>
      </w:r>
    </w:p>
    <w:p w:rsidR="007C24A6" w:rsidRPr="007C24A6" w:rsidRDefault="007C24A6" w:rsidP="007C24A6">
      <w:pPr>
        <w:pStyle w:val="2"/>
        <w:jc w:val="center"/>
        <w:rPr>
          <w:rtl/>
        </w:rPr>
      </w:pPr>
      <w:bookmarkStart w:id="62" w:name="_Toc78929483"/>
      <w:r w:rsidRPr="007C24A6">
        <w:rPr>
          <w:rFonts w:hint="cs"/>
          <w:rtl/>
        </w:rPr>
        <w:t>سبب اتصاف الرجل بكونه امعة</w:t>
      </w:r>
      <w:bookmarkEnd w:id="62"/>
    </w:p>
    <w:p w:rsidR="007C24A6" w:rsidRPr="00742313"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سبب التبعية وانعدام الرأي وقبول المرء للاتصاف بكونه امعة هو</w:t>
      </w:r>
      <w:r w:rsidRPr="00742313">
        <w:rPr>
          <w:rFonts w:ascii="Simplified Arabic" w:hAnsi="Simplified Arabic" w:cs="Traditional Arabic" w:hint="cs"/>
          <w:sz w:val="32"/>
          <w:szCs w:val="32"/>
          <w:rtl/>
        </w:rPr>
        <w:t xml:space="preserve"> شدة حرص</w:t>
      </w:r>
      <w:r>
        <w:rPr>
          <w:rFonts w:ascii="Simplified Arabic" w:hAnsi="Simplified Arabic" w:cs="Traditional Arabic" w:hint="cs"/>
          <w:sz w:val="32"/>
          <w:szCs w:val="32"/>
          <w:rtl/>
        </w:rPr>
        <w:t>ه</w:t>
      </w:r>
      <w:r w:rsidRPr="00742313">
        <w:rPr>
          <w:rFonts w:ascii="Simplified Arabic" w:hAnsi="Simplified Arabic" w:cs="Traditional Arabic" w:hint="cs"/>
          <w:sz w:val="32"/>
          <w:szCs w:val="32"/>
          <w:rtl/>
        </w:rPr>
        <w:t xml:space="preserve"> على رضا </w:t>
      </w:r>
      <w:r>
        <w:rPr>
          <w:rFonts w:ascii="Simplified Arabic" w:hAnsi="Simplified Arabic" w:cs="Traditional Arabic" w:hint="cs"/>
          <w:sz w:val="32"/>
          <w:szCs w:val="32"/>
          <w:rtl/>
        </w:rPr>
        <w:t>الناس</w:t>
      </w:r>
      <w:r w:rsidRPr="00742313">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الناشئ عن محبة</w:t>
      </w:r>
      <w:r w:rsidRPr="00742313">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مخالطتهم، و</w:t>
      </w:r>
      <w:r w:rsidRPr="00742313">
        <w:rPr>
          <w:rFonts w:ascii="Simplified Arabic" w:hAnsi="Simplified Arabic" w:cs="Traditional Arabic" w:hint="cs"/>
          <w:sz w:val="32"/>
          <w:szCs w:val="32"/>
          <w:rtl/>
        </w:rPr>
        <w:t xml:space="preserve">الأنس بهم، </w:t>
      </w:r>
      <w:r>
        <w:rPr>
          <w:rFonts w:ascii="Simplified Arabic" w:hAnsi="Simplified Arabic" w:cs="Traditional Arabic" w:hint="cs"/>
          <w:sz w:val="32"/>
          <w:szCs w:val="32"/>
          <w:rtl/>
        </w:rPr>
        <w:t xml:space="preserve">والوجاهة بينهم، </w:t>
      </w:r>
      <w:r w:rsidRPr="003B032A">
        <w:rPr>
          <w:rFonts w:ascii="Simplified Arabic" w:hAnsi="Simplified Arabic" w:cs="Traditional Arabic" w:hint="cs"/>
          <w:sz w:val="32"/>
          <w:szCs w:val="32"/>
          <w:rtl/>
        </w:rPr>
        <w:t>ما يدفعه إلى موافقتهم في كل ما يرونه و</w:t>
      </w:r>
      <w:r>
        <w:rPr>
          <w:rFonts w:ascii="Simplified Arabic" w:hAnsi="Simplified Arabic" w:cs="Traditional Arabic" w:hint="cs"/>
          <w:sz w:val="32"/>
          <w:szCs w:val="32"/>
          <w:rtl/>
        </w:rPr>
        <w:t xml:space="preserve">ما </w:t>
      </w:r>
      <w:r w:rsidRPr="003B032A">
        <w:rPr>
          <w:rFonts w:ascii="Simplified Arabic" w:hAnsi="Simplified Arabic" w:cs="Traditional Arabic" w:hint="cs"/>
          <w:sz w:val="32"/>
          <w:szCs w:val="32"/>
          <w:rtl/>
        </w:rPr>
        <w:t>يدعونه إليه</w:t>
      </w:r>
      <w:r>
        <w:rPr>
          <w:rFonts w:ascii="droid arabic kufi" w:hAnsi="droid arabic kufi" w:cs="Traditional Arabic" w:hint="cs"/>
          <w:sz w:val="32"/>
          <w:szCs w:val="32"/>
          <w:shd w:val="clear" w:color="auto" w:fill="FFFFFF"/>
          <w:rtl/>
        </w:rPr>
        <w:t xml:space="preserve">، حتى لو خالف ما هو مقتنع به، لكي لا ينفروا عنه، وحتى تدوم صلته بهم، </w:t>
      </w:r>
      <w:r>
        <w:rPr>
          <w:rFonts w:ascii="Simplified Arabic" w:hAnsi="Simplified Arabic" w:cs="Traditional Arabic" w:hint="cs"/>
          <w:sz w:val="32"/>
          <w:szCs w:val="32"/>
          <w:rtl/>
        </w:rPr>
        <w:t xml:space="preserve">من أجل ذلك كان العلماء والصالحون قديما يحذرون من آفات الحرص على مخالطة الناس، ويحذرون من الاستيحاش من العزلة، فقال </w:t>
      </w:r>
      <w:r>
        <w:rPr>
          <w:rFonts w:ascii="droid arabic kufi" w:hAnsi="droid arabic kufi" w:cs="Traditional Arabic" w:hint="cs"/>
          <w:sz w:val="32"/>
          <w:szCs w:val="32"/>
          <w:shd w:val="clear" w:color="auto" w:fill="FFFFFF"/>
          <w:rtl/>
        </w:rPr>
        <w:t>بعضهم:</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لِقَاءُ النَّاسِ لَيْسَ يُفِيدُ شَيْئاً ... سِوَى الهَذيَانِ مِنْ قِيلِ وَقَالِ</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فَأَقْلِلْ مِنَ لِقَاءِ النَّاسِ إلاَّ ... لأَخْذِ العِلْمِ أَوْ لِصَلاَحِ حَالِ</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w:t>
      </w:r>
      <w:r w:rsidRPr="00742313">
        <w:rPr>
          <w:rFonts w:ascii="Simplified Arabic" w:hAnsi="Simplified Arabic" w:cs="Traditional Arabic" w:hint="cs"/>
          <w:sz w:val="32"/>
          <w:szCs w:val="32"/>
          <w:rtl/>
        </w:rPr>
        <w:t>فوائد التقليل من مخالطة الناس:</w:t>
      </w:r>
    </w:p>
    <w:p w:rsidR="007C24A6"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lastRenderedPageBreak/>
        <w:t xml:space="preserve">       وللتقليل من مخالطة الناس فوائد ست، ذكرها الغزالي في كتابه الإحياء، وهي:</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w:t>
      </w:r>
      <w:r w:rsidRPr="00742313">
        <w:rPr>
          <w:rFonts w:ascii="Simplified Arabic" w:hAnsi="Simplified Arabic" w:cs="Traditional Arabic" w:hint="cs"/>
          <w:sz w:val="32"/>
          <w:szCs w:val="32"/>
          <w:rtl/>
        </w:rPr>
        <w:t xml:space="preserve">الفائدة الأولى: </w:t>
      </w:r>
      <w:r>
        <w:rPr>
          <w:rFonts w:ascii="Simplified Arabic" w:hAnsi="Simplified Arabic" w:cs="Traditional Arabic" w:hint="cs"/>
          <w:sz w:val="32"/>
          <w:szCs w:val="32"/>
          <w:rtl/>
        </w:rPr>
        <w:t>التخلص مما تسببه كثرة المخالطة من شغل ل</w:t>
      </w:r>
      <w:r w:rsidRPr="00742313">
        <w:rPr>
          <w:rFonts w:ascii="Simplified Arabic" w:hAnsi="Simplified Arabic" w:cs="Traditional Arabic" w:hint="cs"/>
          <w:sz w:val="32"/>
          <w:szCs w:val="32"/>
          <w:rtl/>
        </w:rPr>
        <w:t>لقلب عن الفكر والذكر والعبادة.</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الفائدة الثانية</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التخلص </w:t>
      </w:r>
      <w:r w:rsidRPr="00742313">
        <w:rPr>
          <w:rFonts w:ascii="Traditional Arabic" w:hAnsi="Traditional Arabic" w:cs="Traditional Arabic" w:hint="cs"/>
          <w:sz w:val="32"/>
          <w:szCs w:val="32"/>
          <w:rtl/>
        </w:rPr>
        <w:t>م</w:t>
      </w:r>
      <w:r w:rsidRPr="00742313">
        <w:rPr>
          <w:rFonts w:ascii="Traditional Arabic" w:hAnsi="Traditional Arabic" w:cs="Traditional Arabic"/>
          <w:sz w:val="32"/>
          <w:szCs w:val="32"/>
          <w:rtl/>
        </w:rPr>
        <w:t>ن المعاصي التي يتعرض الإنسان لها</w:t>
      </w: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غالبا بالمخالطة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ويسلم منها في الخلوة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وهي</w:t>
      </w:r>
      <w:r w:rsidRPr="00742313">
        <w:rPr>
          <w:rFonts w:ascii="Traditional Arabic" w:hAnsi="Traditional Arabic" w:cs="Traditional Arabic" w:hint="cs"/>
          <w:sz w:val="32"/>
          <w:szCs w:val="32"/>
          <w:rtl/>
        </w:rPr>
        <w:t xml:space="preserve"> خمس،</w:t>
      </w:r>
      <w:r>
        <w:rPr>
          <w:rFonts w:ascii="Traditional Arabic" w:hAnsi="Traditional Arabic" w:cs="Traditional Arabic"/>
          <w:sz w:val="32"/>
          <w:szCs w:val="32"/>
          <w:rtl/>
        </w:rPr>
        <w:t xml:space="preserve"> الغيبة والنميمة والرياء وَالسّ</w:t>
      </w:r>
      <w:r w:rsidRPr="00742313">
        <w:rPr>
          <w:rFonts w:ascii="Traditional Arabic" w:hAnsi="Traditional Arabic" w:cs="Traditional Arabic"/>
          <w:sz w:val="32"/>
          <w:szCs w:val="32"/>
          <w:rtl/>
        </w:rPr>
        <w:t>كُوتِ عَنِ الْأَمْرِ بِالْمَعْرُوفِ وَالنَّهْيِ عَنِ الْمُنْكَرِ ومسارقة الطبع من الأخلاق الرديئة والأعمال الخبيثة</w:t>
      </w:r>
      <w:r w:rsidRPr="00742313">
        <w:rPr>
          <w:rFonts w:ascii="Traditional Arabic" w:hAnsi="Traditional Arabic" w:cs="Traditional Arabic" w:hint="cs"/>
          <w:sz w:val="32"/>
          <w:szCs w:val="32"/>
          <w:rtl/>
        </w:rPr>
        <w:t>.</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الفائدة </w:t>
      </w:r>
      <w:r w:rsidRPr="00742313">
        <w:rPr>
          <w:rFonts w:ascii="Traditional Arabic" w:hAnsi="Traditional Arabic" w:cs="Traditional Arabic" w:hint="cs"/>
          <w:sz w:val="32"/>
          <w:szCs w:val="32"/>
          <w:rtl/>
        </w:rPr>
        <w:t>الثالثة:</w:t>
      </w:r>
      <w:r w:rsidRPr="00742313">
        <w:rPr>
          <w:rFonts w:ascii="Traditional Arabic" w:hAnsi="Traditional Arabic" w:cs="Traditional Arabic"/>
          <w:sz w:val="32"/>
          <w:szCs w:val="32"/>
          <w:rtl/>
        </w:rPr>
        <w:t xml:space="preserve"> الخلاص من شر الناس</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فإنهم يؤذون</w:t>
      </w:r>
      <w:r w:rsidRPr="00742313">
        <w:rPr>
          <w:rFonts w:ascii="Traditional Arabic" w:hAnsi="Traditional Arabic" w:cs="Traditional Arabic" w:hint="cs"/>
          <w:sz w:val="32"/>
          <w:szCs w:val="32"/>
          <w:rtl/>
        </w:rPr>
        <w:t xml:space="preserve"> المرء</w:t>
      </w:r>
      <w:r w:rsidRPr="00742313">
        <w:rPr>
          <w:rFonts w:ascii="Traditional Arabic" w:hAnsi="Traditional Arabic" w:cs="Traditional Arabic"/>
          <w:sz w:val="32"/>
          <w:szCs w:val="32"/>
          <w:rtl/>
        </w:rPr>
        <w:t xml:space="preserve"> مرة بالغيبة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ومرة بسوء الظن والتهمة</w:t>
      </w:r>
      <w:r w:rsidRPr="00742313">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ومرة</w:t>
      </w:r>
      <w:r w:rsidRPr="00742313">
        <w:rPr>
          <w:rFonts w:ascii="Traditional Arabic" w:hAnsi="Traditional Arabic" w:cs="Traditional Arabic"/>
          <w:sz w:val="32"/>
          <w:szCs w:val="32"/>
          <w:rtl/>
        </w:rPr>
        <w:t xml:space="preserve"> بالنميمة أو الكذب</w:t>
      </w:r>
      <w:r w:rsidRPr="00742313">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وغير ذلك من الوجوه،</w:t>
      </w:r>
      <w:r>
        <w:rPr>
          <w:rFonts w:ascii="Traditional Arabic" w:hAnsi="Traditional Arabic" w:cs="Traditional Arabic"/>
          <w:sz w:val="32"/>
          <w:szCs w:val="32"/>
          <w:rtl/>
        </w:rPr>
        <w:t xml:space="preserve"> فإذا اعتزلهم استغن</w:t>
      </w:r>
      <w:r>
        <w:rPr>
          <w:rFonts w:ascii="Traditional Arabic" w:hAnsi="Traditional Arabic" w:cs="Traditional Arabic" w:hint="cs"/>
          <w:sz w:val="32"/>
          <w:szCs w:val="32"/>
          <w:rtl/>
        </w:rPr>
        <w:t>ى</w:t>
      </w:r>
      <w:r w:rsidRPr="00742313">
        <w:rPr>
          <w:rFonts w:ascii="Traditional Arabic" w:hAnsi="Traditional Arabic" w:cs="Traditional Arabic"/>
          <w:sz w:val="32"/>
          <w:szCs w:val="32"/>
          <w:rtl/>
        </w:rPr>
        <w:t xml:space="preserve"> من التحفظ عن جميع ذلك</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ولا شك أن من اختلط بالناس وشاركهم في أعمالهم لا ينفك من حاسد وعدو يسيء الظن به</w:t>
      </w:r>
      <w:r>
        <w:rPr>
          <w:rFonts w:ascii="Traditional Arabic" w:hAnsi="Traditional Arabic" w:cs="Traditional Arabic" w:hint="cs"/>
          <w:sz w:val="32"/>
          <w:szCs w:val="32"/>
          <w:rtl/>
        </w:rPr>
        <w:t xml:space="preserve"> ويؤذيه.</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قال عمر رضي الله عنه في العزلة راحة من القرين السوء</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وقيل لعبد الله بن الزبير ألا تأتي المدينة فقال ما بقي فيها إلا حاسد نعمة أو فرح بنقمة</w:t>
      </w:r>
      <w:r>
        <w:rPr>
          <w:rFonts w:ascii="Traditional Arabic" w:hAnsi="Traditional Arabic" w:cs="Traditional Arabic" w:hint="cs"/>
          <w:sz w:val="32"/>
          <w:szCs w:val="32"/>
          <w:rtl/>
        </w:rPr>
        <w:t>.</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hint="cs"/>
          <w:sz w:val="32"/>
          <w:szCs w:val="32"/>
          <w:rtl/>
        </w:rPr>
        <w:t>ال</w:t>
      </w:r>
      <w:r w:rsidRPr="00742313">
        <w:rPr>
          <w:rFonts w:ascii="Traditional Arabic" w:hAnsi="Traditional Arabic" w:cs="Traditional Arabic"/>
          <w:sz w:val="32"/>
          <w:szCs w:val="32"/>
          <w:rtl/>
        </w:rPr>
        <w:t xml:space="preserve">فائدة </w:t>
      </w:r>
      <w:r w:rsidRPr="00742313">
        <w:rPr>
          <w:rFonts w:ascii="Traditional Arabic" w:hAnsi="Traditional Arabic" w:cs="Traditional Arabic" w:hint="cs"/>
          <w:sz w:val="32"/>
          <w:szCs w:val="32"/>
          <w:rtl/>
        </w:rPr>
        <w:t>الرابعة</w:t>
      </w:r>
      <w:r w:rsidRPr="00742313">
        <w:rPr>
          <w:rFonts w:ascii="Traditional Arabic" w:hAnsi="Traditional Arabic" w:cs="Traditional Arabic"/>
          <w:sz w:val="32"/>
          <w:szCs w:val="32"/>
          <w:rtl/>
        </w:rPr>
        <w:t xml:space="preserve"> في العزلة</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بقاء الستر على الدين والمروءة والأخلاق وسائر العورات</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قال الحسن</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أردت الحج</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فسمع ثابت البناني بذلك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فقال بلغني أنك تريد الحج فأحببت أن أصحبك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فقال له الحسن ويحك دعنا نتعاشر بستر الله علينا</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إني أخاف أن نصطحب فيرى بعضنا من بعض ما نتماقت عليه</w:t>
      </w:r>
      <w:r w:rsidRPr="00742313">
        <w:rPr>
          <w:rFonts w:ascii="Traditional Arabic" w:hAnsi="Traditional Arabic" w:cs="Traditional Arabic" w:hint="cs"/>
          <w:sz w:val="32"/>
          <w:szCs w:val="32"/>
          <w:rtl/>
        </w:rPr>
        <w:t xml:space="preserve">. </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الفائدة </w:t>
      </w:r>
      <w:r w:rsidRPr="00742313">
        <w:rPr>
          <w:rFonts w:ascii="Traditional Arabic" w:hAnsi="Traditional Arabic" w:cs="Traditional Arabic" w:hint="cs"/>
          <w:sz w:val="32"/>
          <w:szCs w:val="32"/>
          <w:rtl/>
        </w:rPr>
        <w:t>الخامسة:</w:t>
      </w:r>
      <w:r w:rsidRPr="00742313">
        <w:rPr>
          <w:rFonts w:ascii="Traditional Arabic" w:hAnsi="Traditional Arabic" w:cs="Traditional Arabic"/>
          <w:sz w:val="32"/>
          <w:szCs w:val="32"/>
          <w:rtl/>
        </w:rPr>
        <w:t xml:space="preserve"> الخلاص من مشاهدة الثقلاء والحمقى</w:t>
      </w:r>
      <w:r w:rsidRPr="00742313">
        <w:rPr>
          <w:rFonts w:ascii="Traditional Arabic" w:hAnsi="Traditional Arabic" w:cs="Traditional Arabic" w:hint="cs"/>
          <w:sz w:val="32"/>
          <w:szCs w:val="32"/>
          <w:rtl/>
        </w:rPr>
        <w:t>.</w:t>
      </w:r>
    </w:p>
    <w:p w:rsidR="007C24A6"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lastRenderedPageBreak/>
        <w:t xml:space="preserve">       </w:t>
      </w:r>
      <w:r w:rsidRPr="00742313">
        <w:rPr>
          <w:rFonts w:ascii="Simplified Arabic" w:hAnsi="Simplified Arabic" w:cs="Traditional Arabic" w:hint="cs"/>
          <w:sz w:val="32"/>
          <w:szCs w:val="32"/>
          <w:rtl/>
        </w:rPr>
        <w:t>الفائدة السادسة: الراحة من مشقة القيام بحقوق المخالطين، وتوقع التقصير في أدائها.</w:t>
      </w:r>
    </w:p>
    <w:p w:rsidR="007C24A6" w:rsidRDefault="007C24A6" w:rsidP="007C24A6">
      <w:pPr>
        <w:autoSpaceDE w:val="0"/>
        <w:autoSpaceDN w:val="0"/>
        <w:adjustRightInd w:val="0"/>
        <w:jc w:val="both"/>
        <w:rPr>
          <w:rFonts w:ascii="Simplified Arabic" w:hAnsi="Simplified Arabic" w:cs="Traditional Arabic"/>
          <w:sz w:val="32"/>
          <w:szCs w:val="32"/>
          <w:rtl/>
        </w:rPr>
      </w:pPr>
    </w:p>
    <w:p w:rsidR="007C24A6" w:rsidRPr="007C24A6" w:rsidRDefault="007C24A6" w:rsidP="002904D2">
      <w:pPr>
        <w:pStyle w:val="1"/>
        <w:jc w:val="center"/>
        <w:rPr>
          <w:rtl/>
        </w:rPr>
      </w:pPr>
      <w:r w:rsidRPr="00874492">
        <w:rPr>
          <w:i/>
          <w:iCs/>
          <w:rtl/>
        </w:rPr>
        <w:br w:type="page"/>
      </w:r>
      <w:bookmarkStart w:id="63" w:name="_Toc78929484"/>
      <w:r w:rsidRPr="007C24A6">
        <w:rPr>
          <w:rFonts w:hint="cs"/>
          <w:rtl/>
        </w:rPr>
        <w:lastRenderedPageBreak/>
        <w:t>الفصل الرابع: أول مقامات الاستقامة (التوبة)</w:t>
      </w:r>
      <w:bookmarkEnd w:id="63"/>
    </w:p>
    <w:p w:rsidR="007C24A6" w:rsidRPr="007C24A6" w:rsidRDefault="007C24A6" w:rsidP="002904D2">
      <w:pPr>
        <w:pStyle w:val="1"/>
        <w:jc w:val="center"/>
        <w:rPr>
          <w:rtl/>
        </w:rPr>
      </w:pPr>
      <w:bookmarkStart w:id="64" w:name="_Toc78929485"/>
      <w:r w:rsidRPr="007C24A6">
        <w:rPr>
          <w:rFonts w:hint="cs"/>
          <w:rtl/>
        </w:rPr>
        <w:t>وأهم علاماتها</w:t>
      </w:r>
      <w:bookmarkEnd w:id="64"/>
    </w:p>
    <w:p w:rsidR="007C24A6" w:rsidRPr="00431699" w:rsidRDefault="007C24A6" w:rsidP="007C24A6">
      <w:pPr>
        <w:widowControl w:val="0"/>
        <w:spacing w:before="12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أول منازل طريق الاستقامة هو التوبة إلى الله، وهي </w:t>
      </w:r>
      <w:r w:rsidRPr="00257703">
        <w:rPr>
          <w:rFonts w:ascii="Poor Richard" w:hAnsi="Poor Richard" w:cs="Traditional Arabic"/>
          <w:sz w:val="32"/>
          <w:szCs w:val="32"/>
          <w:rtl/>
        </w:rPr>
        <w:t>لغة</w:t>
      </w:r>
      <w:r w:rsidRPr="00257703">
        <w:rPr>
          <w:rFonts w:ascii="Poor Richard" w:hAnsi="Poor Richard" w:cs="Traditional Arabic" w:hint="cs"/>
          <w:sz w:val="32"/>
          <w:szCs w:val="32"/>
          <w:rtl/>
        </w:rPr>
        <w:t xml:space="preserve"> ا</w:t>
      </w:r>
      <w:r w:rsidRPr="00257703">
        <w:rPr>
          <w:rFonts w:ascii="Poor Richard" w:hAnsi="Poor Richard" w:cs="Traditional Arabic"/>
          <w:sz w:val="32"/>
          <w:szCs w:val="32"/>
          <w:rtl/>
        </w:rPr>
        <w:t>لرجوع</w:t>
      </w:r>
      <w:r w:rsidRPr="00257703">
        <w:rPr>
          <w:rFonts w:ascii="Poor Richard" w:hAnsi="Poor Richard" w:cs="Traditional Arabic" w:hint="cs"/>
          <w:sz w:val="32"/>
          <w:szCs w:val="32"/>
          <w:rtl/>
        </w:rPr>
        <w:t xml:space="preserve">، </w:t>
      </w:r>
      <w:r>
        <w:rPr>
          <w:rFonts w:ascii="Poor Richard" w:hAnsi="Poor Richard" w:cs="Traditional Arabic"/>
          <w:sz w:val="32"/>
          <w:szCs w:val="32"/>
          <w:rtl/>
        </w:rPr>
        <w:t>يقال تاب وأناب إذا رجع</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وشرعا </w:t>
      </w:r>
      <w:r>
        <w:rPr>
          <w:rFonts w:ascii="Poor Richard" w:hAnsi="Poor Richard" w:cs="Traditional Arabic" w:hint="cs"/>
          <w:sz w:val="32"/>
          <w:szCs w:val="32"/>
          <w:rtl/>
        </w:rPr>
        <w:t xml:space="preserve">كما في كتاب أقرب المسالك، </w:t>
      </w:r>
      <w:r w:rsidRPr="00257703">
        <w:rPr>
          <w:rFonts w:ascii="Poor Richard" w:hAnsi="Poor Richard" w:cs="Traditional Arabic" w:hint="cs"/>
          <w:sz w:val="32"/>
          <w:szCs w:val="32"/>
          <w:rtl/>
        </w:rPr>
        <w:t xml:space="preserve">هي </w:t>
      </w:r>
      <w:r w:rsidRPr="00257703">
        <w:rPr>
          <w:rFonts w:ascii="Poor Richard" w:hAnsi="Poor Richard" w:cs="Traditional Arabic"/>
          <w:sz w:val="32"/>
          <w:szCs w:val="32"/>
          <w:rtl/>
        </w:rPr>
        <w:t>الإقلاع عن الذنب في الحال</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والندم عليه في الماضي</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والعزم على عدم العود</w:t>
      </w:r>
      <w:r w:rsidRPr="00257703">
        <w:rPr>
          <w:rFonts w:ascii="Poor Richard" w:hAnsi="Poor Richard" w:cs="Traditional Arabic" w:hint="cs"/>
          <w:sz w:val="32"/>
          <w:szCs w:val="32"/>
          <w:rtl/>
        </w:rPr>
        <w:t xml:space="preserve"> له </w:t>
      </w:r>
      <w:r w:rsidRPr="00257703">
        <w:rPr>
          <w:rFonts w:ascii="Poor Richard" w:hAnsi="Poor Richard" w:cs="Traditional Arabic"/>
          <w:sz w:val="32"/>
          <w:szCs w:val="32"/>
          <w:rtl/>
        </w:rPr>
        <w:t>في المستقبل.</w:t>
      </w:r>
      <w:r>
        <w:rPr>
          <w:rFonts w:ascii="Poor Richard" w:hAnsi="Poor Richard" w:cs="Traditional Arabic" w:hint="cs"/>
          <w:sz w:val="32"/>
          <w:szCs w:val="32"/>
          <w:rtl/>
        </w:rPr>
        <w:t xml:space="preserve"> وقال الله تعالى ((</w:t>
      </w:r>
      <w:r>
        <w:rPr>
          <w:rFonts w:ascii="Poor Richard" w:hAnsi="Poor Richard" w:cs="Traditional Arabic"/>
          <w:sz w:val="32"/>
          <w:szCs w:val="32"/>
          <w:rtl/>
        </w:rPr>
        <w:t>ومن لم يتب فأولئك هم الظالمون</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وجزاء الظالمين النار</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لقوله </w:t>
      </w:r>
      <w:r w:rsidRPr="00257703">
        <w:rPr>
          <w:rFonts w:ascii="Poor Richard" w:hAnsi="Poor Richard" w:cs="Traditional Arabic"/>
          <w:sz w:val="32"/>
          <w:szCs w:val="32"/>
          <w:rtl/>
        </w:rPr>
        <w:t>تعالى</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فَتَكُونَ مِنْ أَصْحَابِ النَّارِ وَذِلكَ جَزَا</w:t>
      </w:r>
      <w:r w:rsidRPr="00257703">
        <w:rPr>
          <w:rFonts w:ascii="Poor Richard" w:hAnsi="Poor Richard" w:cs="Traditional Arabic" w:hint="cs"/>
          <w:sz w:val="32"/>
          <w:szCs w:val="32"/>
          <w:rtl/>
        </w:rPr>
        <w:t>ء</w:t>
      </w:r>
      <w:r w:rsidRPr="00257703">
        <w:rPr>
          <w:rFonts w:ascii="Poor Richard" w:hAnsi="Poor Richard" w:cs="Traditional Arabic"/>
          <w:sz w:val="32"/>
          <w:szCs w:val="32"/>
          <w:rtl/>
        </w:rPr>
        <w:t xml:space="preserve"> </w:t>
      </w:r>
      <w:r w:rsidRPr="00431699">
        <w:rPr>
          <w:rFonts w:ascii="Poor Richard" w:hAnsi="Poor Richard" w:cs="Traditional Arabic"/>
          <w:sz w:val="32"/>
          <w:szCs w:val="32"/>
          <w:rtl/>
        </w:rPr>
        <w:t>الظَّالِمين</w:t>
      </w:r>
      <w:r w:rsidRPr="00431699">
        <w:rPr>
          <w:rFonts w:ascii="Poor Richard" w:hAnsi="Poor Richard" w:cs="Traditional Arabic" w:hint="cs"/>
          <w:sz w:val="32"/>
          <w:szCs w:val="32"/>
          <w:rtl/>
        </w:rPr>
        <w:t>)) وفي المسند وحسنه الألباني ((</w:t>
      </w:r>
      <w:r w:rsidRPr="00431699">
        <w:rPr>
          <w:rFonts w:ascii="Poor Richard" w:hAnsi="Poor Richard" w:cs="Traditional Arabic"/>
          <w:sz w:val="32"/>
          <w:szCs w:val="32"/>
          <w:rtl/>
        </w:rPr>
        <w:t>ويل للمصرين الذين يصرون على ما فعلوا وهم يعلمون.</w:t>
      </w:r>
      <w:r w:rsidRPr="00431699">
        <w:rPr>
          <w:rFonts w:ascii="Poor Richard" w:hAnsi="Poor Richard" w:cs="Traditional Arabic" w:hint="cs"/>
          <w:sz w:val="32"/>
          <w:szCs w:val="32"/>
          <w:rtl/>
        </w:rPr>
        <w:t>))</w:t>
      </w:r>
      <w:r w:rsidRPr="00431699">
        <w:rPr>
          <w:rFonts w:ascii="Poor Richard" w:hAnsi="Poor Richard" w:cs="Traditional Arabic"/>
          <w:sz w:val="32"/>
          <w:szCs w:val="32"/>
          <w:rtl/>
        </w:rPr>
        <w:t xml:space="preserve"> </w:t>
      </w:r>
      <w:r w:rsidRPr="00431699">
        <w:rPr>
          <w:rFonts w:ascii="Poor Richard" w:hAnsi="Poor Richard" w:cs="Traditional Arabic" w:hint="cs"/>
          <w:sz w:val="32"/>
          <w:szCs w:val="32"/>
          <w:rtl/>
        </w:rPr>
        <w:t>يعني العازمين على المداومة على الذنوب.</w:t>
      </w:r>
    </w:p>
    <w:p w:rsidR="007C24A6" w:rsidRDefault="007C24A6" w:rsidP="007C24A6">
      <w:pPr>
        <w:autoSpaceDE w:val="0"/>
        <w:autoSpaceDN w:val="0"/>
        <w:adjustRightInd w:val="0"/>
        <w:jc w:val="both"/>
        <w:rPr>
          <w:rFonts w:ascii="Poor Richard" w:hAnsi="Poor Richard" w:cs="Traditional Arabic"/>
          <w:sz w:val="32"/>
          <w:szCs w:val="32"/>
          <w:rtl/>
        </w:rPr>
      </w:pPr>
      <w:r w:rsidRPr="00431699">
        <w:rPr>
          <w:rFonts w:ascii="Poor Richard" w:hAnsi="Poor Richard" w:cs="Traditional Arabic" w:hint="cs"/>
          <w:sz w:val="32"/>
          <w:szCs w:val="32"/>
          <w:rtl/>
        </w:rPr>
        <w:t xml:space="preserve">       </w:t>
      </w:r>
      <w:bookmarkStart w:id="65" w:name="_Toc435907050"/>
      <w:r w:rsidRPr="00431699">
        <w:rPr>
          <w:rFonts w:ascii="Poor Richard" w:hAnsi="Poor Richard" w:cs="Traditional Arabic" w:hint="cs"/>
          <w:sz w:val="32"/>
          <w:szCs w:val="32"/>
          <w:rtl/>
        </w:rPr>
        <w:t xml:space="preserve">والتوبة </w:t>
      </w:r>
      <w:r>
        <w:rPr>
          <w:rFonts w:ascii="Poor Richard" w:hAnsi="Poor Richard" w:cs="Traditional Arabic" w:hint="cs"/>
          <w:sz w:val="32"/>
          <w:szCs w:val="32"/>
          <w:rtl/>
        </w:rPr>
        <w:t xml:space="preserve">كما يقول العلماء </w:t>
      </w:r>
      <w:r w:rsidRPr="00431699">
        <w:rPr>
          <w:rFonts w:ascii="Poor Richard" w:hAnsi="Poor Richard" w:cs="Traditional Arabic" w:hint="cs"/>
          <w:sz w:val="32"/>
          <w:szCs w:val="32"/>
          <w:rtl/>
        </w:rPr>
        <w:t>مقبولة</w:t>
      </w:r>
      <w:r>
        <w:rPr>
          <w:rFonts w:ascii="Poor Richard" w:hAnsi="Poor Richard" w:cs="Traditional Arabic" w:hint="cs"/>
          <w:sz w:val="32"/>
          <w:szCs w:val="32"/>
          <w:rtl/>
        </w:rPr>
        <w:t xml:space="preserve"> من جميع </w:t>
      </w:r>
      <w:r w:rsidRPr="00431699">
        <w:rPr>
          <w:rFonts w:ascii="Poor Richard" w:hAnsi="Poor Richard" w:cs="Traditional Arabic" w:hint="cs"/>
          <w:sz w:val="32"/>
          <w:szCs w:val="32"/>
          <w:rtl/>
        </w:rPr>
        <w:t>الذنوب</w:t>
      </w:r>
      <w:r>
        <w:rPr>
          <w:rFonts w:ascii="Poor Richard" w:hAnsi="Poor Richard" w:cs="Traditional Arabic" w:hint="cs"/>
          <w:sz w:val="32"/>
          <w:szCs w:val="32"/>
          <w:rtl/>
        </w:rPr>
        <w:t xml:space="preserve">، </w:t>
      </w:r>
      <w:r w:rsidRPr="00431699">
        <w:rPr>
          <w:rFonts w:ascii="Poor Richard" w:hAnsi="Poor Richard" w:cs="Traditional Arabic" w:hint="cs"/>
          <w:sz w:val="32"/>
          <w:szCs w:val="32"/>
          <w:rtl/>
        </w:rPr>
        <w:t>مهما عظم</w:t>
      </w:r>
      <w:r>
        <w:rPr>
          <w:rFonts w:ascii="Poor Richard" w:hAnsi="Poor Richard" w:cs="Traditional Arabic" w:hint="cs"/>
          <w:sz w:val="32"/>
          <w:szCs w:val="32"/>
          <w:rtl/>
        </w:rPr>
        <w:t>ت</w:t>
      </w:r>
      <w:r w:rsidRPr="00431699">
        <w:rPr>
          <w:rFonts w:ascii="Poor Richard" w:hAnsi="Poor Richard" w:cs="Traditional Arabic" w:hint="cs"/>
          <w:sz w:val="32"/>
          <w:szCs w:val="32"/>
          <w:rtl/>
        </w:rPr>
        <w:t xml:space="preserve"> وكثرت،</w:t>
      </w:r>
      <w:r>
        <w:rPr>
          <w:rFonts w:ascii="Poor Richard" w:hAnsi="Poor Richard" w:cs="Traditional Arabic" w:hint="cs"/>
          <w:sz w:val="32"/>
          <w:szCs w:val="32"/>
          <w:rtl/>
        </w:rPr>
        <w:t xml:space="preserve"> بما فيها قتل النفس التي حرم الله، بشرط توفر </w:t>
      </w:r>
      <w:r w:rsidRPr="00431699">
        <w:rPr>
          <w:rFonts w:ascii="Poor Richard" w:hAnsi="Poor Richard" w:cs="Traditional Arabic" w:hint="cs"/>
          <w:sz w:val="32"/>
          <w:szCs w:val="32"/>
          <w:rtl/>
        </w:rPr>
        <w:t>أركان</w:t>
      </w:r>
      <w:r>
        <w:rPr>
          <w:rFonts w:ascii="Poor Richard" w:hAnsi="Poor Richard" w:cs="Traditional Arabic" w:hint="cs"/>
          <w:sz w:val="32"/>
          <w:szCs w:val="32"/>
          <w:rtl/>
        </w:rPr>
        <w:t>ها وشروطها، لقوله تعالى ((قل يا عبادي الذين أسرفوا على أنفسهم لا تقنطوا من رحمة الله إن الله يغفر الذنوب جميعا)) ولحديث مسلم ((</w:t>
      </w:r>
      <w:r w:rsidRPr="004178FB">
        <w:rPr>
          <w:rFonts w:ascii="Poor Richard" w:hAnsi="Poor Richard" w:cs="Traditional Arabic"/>
          <w:sz w:val="32"/>
          <w:szCs w:val="32"/>
          <w:rtl/>
        </w:rPr>
        <w:t xml:space="preserve">كَانَ فِيمَنْ كَانَ قَبْلَكُمْ رَجُلٌ قَتَلَ تِسْعَةً وَتِسْعِينَ نَفْسًا، فَسَأَلَ عَنْ أَعْلَمِ أَهْلِ الْأَرْضِ فَدُلَّ عَلَى رَاهِبٍ، فَأَتَاهُ فَقَالَ: إِنَّهُ قَتَلَ تِسْعَةً وَتِسْعِينَ نَفْسًا، فَهَلْ لَهُ مِنْ تَوْبَةٍ؟ فَقَالَ: لَا، فَقَتَلَهُ، فَكَمَّلَ بِهِ مِائَةً، ثُمَّ سَأَلَ عَنْ أَعْلَمِ أَهْلِ الْأَرْضِ فَدُلَّ عَلَى رَجُلٍ عَالِمٍ، فَقَالَ: إِنَّهُ قَتَلَ مِائَةَ نَفْسٍ، فَهَلْ لَهُ مِنْ تَوْبَةٍ؟ فَقَالَ: نَعَمْ، وَمَنْ يَحُولُ بَيْنَهُ وَبَيْنَ التَّوْبَةِ؟ انْطَلِقْ إِلَى أَرْضِ كَذَا وَكَذَا، فَإِنَّ بِهَا أُنَاسًا يَعْبُدُونَ اللهَ فَاعْبُدِ اللهَ مَعَهُمْ، وَلَا تَرْجِعْ إِلَى أَرْضِكَ، فَإِنَّهَا أَرْضُ سَوْءٍ، فَانْطَلَقَ حَتَّى إِذَا نَصَفَ الطَّرِيقَ أَتَاهُ الْمَوْتُ، فَاخْتَصَمَتْ فِيهِ مَلَائِكَةُ الرَّحْمَةِ وَمَلَائِكَةُ الْعَذَابِ، فَقَالَتْ مَلَائِكَةُ الرَّحْمَةِ: جَاءَ تَائِبًا مُقْبِلًا بِقَلْبِهِ إِلَى اللهِ، وَقَالَتْ مَلَائِكَةُ الْعَذَابِ: إِنَّهُ لَمْ يَعْمَلْ خَيْرًا قَطُّ، فَأَتَاهُمْ مَلَكٌ فِي صُورَةِ آدَمِيٍّ، فَجَعَلُوهُ </w:t>
      </w:r>
      <w:r w:rsidRPr="004178FB">
        <w:rPr>
          <w:rFonts w:ascii="Poor Richard" w:hAnsi="Poor Richard" w:cs="Traditional Arabic"/>
          <w:sz w:val="32"/>
          <w:szCs w:val="32"/>
          <w:rtl/>
        </w:rPr>
        <w:lastRenderedPageBreak/>
        <w:t>بَيْنَهُمْ، فَقَالَ: قِيسُوا مَا بَيْنَ الْأَرْضَيْنِ، فَإِلَى أَيَّتِهِمَا كَانَ أَدْنَى فَهُوَ لَهُ، فَقَاسُوهُ فَوَجَدُوهُ أَدْنَى إِلَى الْأَرْضِ الَّتِي أَرَادَ، فَقَبَضَتْهُ مَلَائِكَةُ الرَّحْمَةِ</w:t>
      </w:r>
      <w:r w:rsidRPr="004178FB">
        <w:rPr>
          <w:rFonts w:ascii="Poor Richard" w:hAnsi="Poor Richard" w:cs="Traditional Arabic" w:hint="cs"/>
          <w:sz w:val="32"/>
          <w:szCs w:val="32"/>
          <w:rtl/>
        </w:rPr>
        <w:t>.</w:t>
      </w:r>
      <w:r>
        <w:rPr>
          <w:rFonts w:ascii="Poor Richard" w:hAnsi="Poor Richard" w:cs="Traditional Arabic" w:hint="cs"/>
          <w:sz w:val="32"/>
          <w:szCs w:val="32"/>
          <w:rtl/>
        </w:rPr>
        <w:t>))</w:t>
      </w:r>
      <w:r w:rsidRPr="00431699">
        <w:rPr>
          <w:rFonts w:ascii="Poor Richard" w:hAnsi="Poor Richard" w:cs="Traditional Arabic" w:hint="cs"/>
          <w:sz w:val="32"/>
          <w:szCs w:val="32"/>
          <w:rtl/>
        </w:rPr>
        <w:t xml:space="preserve"> </w:t>
      </w:r>
    </w:p>
    <w:p w:rsidR="007C24A6" w:rsidRPr="002904D2" w:rsidRDefault="007C24A6" w:rsidP="007C24A6">
      <w:pPr>
        <w:pStyle w:val="2"/>
        <w:rPr>
          <w:rStyle w:val="a5"/>
          <w:b/>
          <w:bCs/>
          <w:rtl/>
        </w:rPr>
      </w:pPr>
      <w:r w:rsidRPr="002904D2">
        <w:rPr>
          <w:rStyle w:val="a5"/>
          <w:rFonts w:hint="cs"/>
          <w:b/>
          <w:bCs/>
          <w:rtl/>
        </w:rPr>
        <w:t xml:space="preserve">       </w:t>
      </w:r>
      <w:bookmarkStart w:id="66" w:name="_Toc39157879"/>
      <w:bookmarkStart w:id="67" w:name="_Toc78929486"/>
      <w:r w:rsidRPr="002904D2">
        <w:rPr>
          <w:rStyle w:val="a5"/>
          <w:rFonts w:hint="cs"/>
          <w:b/>
          <w:bCs/>
          <w:rtl/>
        </w:rPr>
        <w:t>أركان التوبة وشروط كل منها:</w:t>
      </w:r>
      <w:bookmarkEnd w:id="66"/>
      <w:bookmarkEnd w:id="67"/>
    </w:p>
    <w:p w:rsidR="007C24A6" w:rsidRPr="0025770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أركان التوبة أربعة، هي</w:t>
      </w:r>
      <w:r w:rsidRPr="00431699">
        <w:rPr>
          <w:rFonts w:ascii="Poor Richard" w:hAnsi="Poor Richard" w:cs="Traditional Arabic" w:hint="cs"/>
          <w:sz w:val="32"/>
          <w:szCs w:val="32"/>
          <w:rtl/>
        </w:rPr>
        <w:t xml:space="preserve"> </w:t>
      </w:r>
      <w:bookmarkEnd w:id="65"/>
      <w:r w:rsidRPr="00431699">
        <w:rPr>
          <w:rFonts w:ascii="Poor Richard" w:hAnsi="Poor Richard" w:cs="Traditional Arabic" w:hint="cs"/>
          <w:sz w:val="32"/>
          <w:szCs w:val="32"/>
          <w:rtl/>
        </w:rPr>
        <w:t>الندم، والإقلاع عن الذنب، والعزم على عدم العودة إليه</w:t>
      </w:r>
      <w:r>
        <w:rPr>
          <w:rFonts w:ascii="Poor Richard" w:hAnsi="Poor Richard" w:cs="Traditional Arabic" w:hint="cs"/>
          <w:sz w:val="32"/>
          <w:szCs w:val="32"/>
          <w:rtl/>
        </w:rPr>
        <w:t>،</w:t>
      </w:r>
      <w:r w:rsidRPr="00431699">
        <w:rPr>
          <w:rFonts w:ascii="Poor Richard" w:hAnsi="Poor Richard" w:cs="Traditional Arabic" w:hint="cs"/>
          <w:sz w:val="32"/>
          <w:szCs w:val="32"/>
          <w:rtl/>
        </w:rPr>
        <w:t xml:space="preserve"> وتدارك الواجبات، </w:t>
      </w:r>
      <w:r>
        <w:rPr>
          <w:rFonts w:ascii="Poor Richard" w:hAnsi="Poor Richard" w:cs="Traditional Arabic" w:hint="cs"/>
          <w:sz w:val="32"/>
          <w:szCs w:val="32"/>
          <w:rtl/>
        </w:rPr>
        <w:t xml:space="preserve">أما </w:t>
      </w:r>
      <w:r w:rsidRPr="00431699">
        <w:rPr>
          <w:rFonts w:ascii="Poor Richard" w:hAnsi="Poor Richard" w:cs="Traditional Arabic" w:hint="cs"/>
          <w:sz w:val="32"/>
          <w:szCs w:val="32"/>
          <w:rtl/>
        </w:rPr>
        <w:t xml:space="preserve">الندم </w:t>
      </w:r>
      <w:r>
        <w:rPr>
          <w:rFonts w:ascii="Poor Richard" w:hAnsi="Poor Richard" w:cs="Traditional Arabic" w:hint="cs"/>
          <w:sz w:val="32"/>
          <w:szCs w:val="32"/>
          <w:rtl/>
        </w:rPr>
        <w:t>ف</w:t>
      </w:r>
      <w:r w:rsidRPr="00431699">
        <w:rPr>
          <w:rFonts w:ascii="Poor Richard" w:hAnsi="Poor Richard" w:cs="Traditional Arabic" w:hint="cs"/>
          <w:sz w:val="32"/>
          <w:szCs w:val="32"/>
          <w:rtl/>
        </w:rPr>
        <w:t>هو الاعتراف بالذنب، و</w:t>
      </w:r>
      <w:r w:rsidRPr="00431699">
        <w:rPr>
          <w:rFonts w:ascii="Poor Richard" w:hAnsi="Poor Richard" w:cs="Traditional Arabic"/>
          <w:sz w:val="32"/>
          <w:szCs w:val="32"/>
          <w:rtl/>
        </w:rPr>
        <w:t>اعتقاد قبح</w:t>
      </w:r>
      <w:r w:rsidRPr="00431699">
        <w:rPr>
          <w:rFonts w:ascii="Poor Richard" w:hAnsi="Poor Richard" w:cs="Traditional Arabic" w:hint="cs"/>
          <w:sz w:val="32"/>
          <w:szCs w:val="32"/>
          <w:rtl/>
        </w:rPr>
        <w:t>ه والت</w:t>
      </w:r>
      <w:r w:rsidRPr="00431699">
        <w:rPr>
          <w:rFonts w:ascii="Poor Richard" w:hAnsi="Poor Richard" w:cs="Traditional Arabic"/>
          <w:sz w:val="32"/>
          <w:szCs w:val="32"/>
          <w:rtl/>
        </w:rPr>
        <w:t>ألم عليه</w:t>
      </w:r>
      <w:r w:rsidRPr="00431699">
        <w:rPr>
          <w:rFonts w:ascii="Poor Richard" w:hAnsi="Poor Richard" w:cs="Traditional Arabic" w:hint="cs"/>
          <w:sz w:val="32"/>
          <w:szCs w:val="32"/>
          <w:rtl/>
        </w:rPr>
        <w:t>، قال تعالى (( وآخرون اعترفوا بذنوبهم خلطوا عملا صالحا وآخر سيئا عسى الله أن يتوب عليهم</w:t>
      </w:r>
      <w:r>
        <w:rPr>
          <w:rFonts w:ascii="Poor Richard" w:hAnsi="Poor Richard" w:cs="Traditional Arabic" w:hint="cs"/>
          <w:sz w:val="32"/>
          <w:szCs w:val="32"/>
          <w:rtl/>
        </w:rPr>
        <w:t xml:space="preserve"> إن الله غفور رحيم)) و</w:t>
      </w:r>
      <w:r w:rsidRPr="00257703">
        <w:rPr>
          <w:rFonts w:ascii="Poor Richard" w:hAnsi="Poor Richard" w:cs="Traditional Arabic"/>
          <w:sz w:val="32"/>
          <w:szCs w:val="32"/>
          <w:rtl/>
        </w:rPr>
        <w:t xml:space="preserve">الإقلاع </w:t>
      </w:r>
      <w:r>
        <w:rPr>
          <w:rFonts w:ascii="Poor Richard" w:hAnsi="Poor Richard" w:cs="Traditional Arabic"/>
          <w:sz w:val="32"/>
          <w:szCs w:val="32"/>
          <w:rtl/>
        </w:rPr>
        <w:t>ترك المعصية</w:t>
      </w:r>
      <w:r>
        <w:rPr>
          <w:rFonts w:ascii="Poor Richard" w:hAnsi="Poor Richard" w:cs="Traditional Arabic" w:hint="cs"/>
          <w:sz w:val="32"/>
          <w:szCs w:val="32"/>
          <w:rtl/>
        </w:rPr>
        <w:t xml:space="preserve"> في الحال، </w:t>
      </w:r>
      <w:r w:rsidRPr="00257703">
        <w:rPr>
          <w:rFonts w:ascii="Poor Richard" w:hAnsi="Poor Richard" w:cs="Traditional Arabic"/>
          <w:sz w:val="32"/>
          <w:szCs w:val="32"/>
          <w:rtl/>
        </w:rPr>
        <w:t xml:space="preserve">من غير إبطاء </w:t>
      </w:r>
      <w:r>
        <w:rPr>
          <w:rFonts w:ascii="Poor Richard" w:hAnsi="Poor Richard" w:cs="Traditional Arabic" w:hint="cs"/>
          <w:sz w:val="32"/>
          <w:szCs w:val="32"/>
          <w:rtl/>
        </w:rPr>
        <w:t>ولا</w:t>
      </w:r>
      <w:r w:rsidRPr="00257703">
        <w:rPr>
          <w:rFonts w:ascii="Poor Richard" w:hAnsi="Poor Richard" w:cs="Traditional Arabic"/>
          <w:sz w:val="32"/>
          <w:szCs w:val="32"/>
          <w:rtl/>
        </w:rPr>
        <w:t xml:space="preserve"> تسويف</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وشرطه</w:t>
      </w:r>
      <w:r w:rsidRPr="00257703">
        <w:rPr>
          <w:rFonts w:ascii="Poor Richard" w:hAnsi="Poor Richard" w:cs="Traditional Arabic" w:hint="cs"/>
          <w:sz w:val="32"/>
          <w:szCs w:val="32"/>
          <w:rtl/>
        </w:rPr>
        <w:t xml:space="preserve"> أن يكون </w:t>
      </w:r>
      <w:r>
        <w:rPr>
          <w:rFonts w:ascii="Poor Richard" w:hAnsi="Poor Richard" w:cs="Traditional Arabic" w:hint="cs"/>
          <w:sz w:val="32"/>
          <w:szCs w:val="32"/>
          <w:rtl/>
        </w:rPr>
        <w:t>لله</w:t>
      </w:r>
      <w:r w:rsidRPr="00257703">
        <w:rPr>
          <w:rFonts w:ascii="Poor Richard" w:hAnsi="Poor Richard" w:cs="Traditional Arabic" w:hint="cs"/>
          <w:sz w:val="32"/>
          <w:szCs w:val="32"/>
          <w:rtl/>
        </w:rPr>
        <w:t xml:space="preserve">، أي </w:t>
      </w:r>
      <w:r>
        <w:rPr>
          <w:rFonts w:ascii="Poor Richard" w:hAnsi="Poor Richard" w:cs="Traditional Arabic" w:hint="cs"/>
          <w:sz w:val="32"/>
          <w:szCs w:val="32"/>
          <w:rtl/>
        </w:rPr>
        <w:t>امتثالا لنهيه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فإن تركه</w:t>
      </w:r>
      <w:r w:rsidRPr="00257703">
        <w:rPr>
          <w:rFonts w:ascii="Poor Richard" w:hAnsi="Poor Richard" w:cs="Traditional Arabic" w:hint="cs"/>
          <w:sz w:val="32"/>
          <w:szCs w:val="32"/>
          <w:rtl/>
        </w:rPr>
        <w:t>ا</w:t>
      </w:r>
      <w:r w:rsidRPr="00257703">
        <w:rPr>
          <w:rFonts w:ascii="Poor Richard" w:hAnsi="Poor Richard" w:cs="Traditional Arabic"/>
          <w:sz w:val="32"/>
          <w:szCs w:val="32"/>
          <w:rtl/>
        </w:rPr>
        <w:t xml:space="preserve"> لغرض آخر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sz w:val="32"/>
          <w:szCs w:val="32"/>
          <w:rtl/>
        </w:rPr>
        <w:t>كمن يقلع عن الخمر لضرره</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 xml:space="preserve">أو </w:t>
      </w:r>
      <w:r>
        <w:rPr>
          <w:rFonts w:ascii="Poor Richard" w:hAnsi="Poor Richard" w:cs="Traditional Arabic" w:hint="cs"/>
          <w:sz w:val="32"/>
          <w:szCs w:val="32"/>
          <w:rtl/>
        </w:rPr>
        <w:t xml:space="preserve">يترك محرما </w:t>
      </w:r>
      <w:r>
        <w:rPr>
          <w:rFonts w:ascii="Poor Richard" w:hAnsi="Poor Richard" w:cs="Traditional Arabic"/>
          <w:sz w:val="32"/>
          <w:szCs w:val="32"/>
          <w:rtl/>
        </w:rPr>
        <w:t>لأنه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ي</w:t>
      </w:r>
      <w:r w:rsidRPr="00257703">
        <w:rPr>
          <w:rFonts w:ascii="Poor Richard" w:hAnsi="Poor Richard" w:cs="Traditional Arabic"/>
          <w:sz w:val="32"/>
          <w:szCs w:val="32"/>
          <w:rtl/>
        </w:rPr>
        <w:t>ضر بجا</w:t>
      </w:r>
      <w:r w:rsidRPr="00257703">
        <w:rPr>
          <w:rFonts w:ascii="Poor Richard" w:hAnsi="Poor Richard" w:cs="Traditional Arabic" w:hint="cs"/>
          <w:sz w:val="32"/>
          <w:szCs w:val="32"/>
          <w:rtl/>
        </w:rPr>
        <w:t>ه</w:t>
      </w:r>
      <w:r w:rsidRPr="00257703">
        <w:rPr>
          <w:rFonts w:ascii="Poor Richard" w:hAnsi="Poor Richard" w:cs="Traditional Arabic"/>
          <w:sz w:val="32"/>
          <w:szCs w:val="32"/>
          <w:rtl/>
        </w:rPr>
        <w:t>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أو </w:t>
      </w:r>
      <w:r>
        <w:rPr>
          <w:rFonts w:ascii="Poor Richard" w:hAnsi="Poor Richard" w:cs="Traditional Arabic" w:hint="cs"/>
          <w:sz w:val="32"/>
          <w:szCs w:val="32"/>
          <w:rtl/>
        </w:rPr>
        <w:t>ل</w:t>
      </w:r>
      <w:r w:rsidRPr="00257703">
        <w:rPr>
          <w:rFonts w:ascii="Poor Richard" w:hAnsi="Poor Richard" w:cs="Traditional Arabic"/>
          <w:sz w:val="32"/>
          <w:szCs w:val="32"/>
          <w:rtl/>
        </w:rPr>
        <w:t>ع</w:t>
      </w:r>
      <w:r>
        <w:rPr>
          <w:rFonts w:ascii="Poor Richard" w:hAnsi="Poor Richard" w:cs="Traditional Arabic" w:hint="cs"/>
          <w:sz w:val="32"/>
          <w:szCs w:val="32"/>
          <w:rtl/>
        </w:rPr>
        <w:t>ج</w:t>
      </w:r>
      <w:r w:rsidRPr="00257703">
        <w:rPr>
          <w:rFonts w:ascii="Poor Richard" w:hAnsi="Poor Richard" w:cs="Traditional Arabic"/>
          <w:sz w:val="32"/>
          <w:szCs w:val="32"/>
          <w:rtl/>
        </w:rPr>
        <w:t>ز</w:t>
      </w:r>
      <w:r>
        <w:rPr>
          <w:rFonts w:ascii="Poor Richard" w:hAnsi="Poor Richard" w:cs="Traditional Arabic" w:hint="cs"/>
          <w:sz w:val="32"/>
          <w:szCs w:val="32"/>
          <w:rtl/>
        </w:rPr>
        <w:t>ه</w:t>
      </w:r>
      <w:r w:rsidRPr="00257703">
        <w:rPr>
          <w:rFonts w:ascii="Poor Richard" w:hAnsi="Poor Richard" w:cs="Traditional Arabic"/>
          <w:sz w:val="32"/>
          <w:szCs w:val="32"/>
          <w:rtl/>
        </w:rPr>
        <w:t xml:space="preserve"> عن</w:t>
      </w:r>
      <w:r>
        <w:rPr>
          <w:rFonts w:ascii="Poor Richard" w:hAnsi="Poor Richard" w:cs="Traditional Arabic" w:hint="cs"/>
          <w:sz w:val="32"/>
          <w:szCs w:val="32"/>
          <w:rtl/>
        </w:rPr>
        <w:t>ه،</w:t>
      </w:r>
      <w:r w:rsidRPr="00257703">
        <w:rPr>
          <w:rFonts w:ascii="Poor Richard" w:hAnsi="Poor Richard" w:cs="Traditional Arabic"/>
          <w:sz w:val="32"/>
          <w:szCs w:val="32"/>
          <w:rtl/>
        </w:rPr>
        <w:t xml:space="preserve"> أو نحو ذلك من الأسباب</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لم يكن تائبا</w:t>
      </w:r>
      <w:r>
        <w:rPr>
          <w:rFonts w:ascii="Poor Richard" w:hAnsi="Poor Richard" w:cs="Traditional Arabic" w:hint="cs"/>
          <w:sz w:val="32"/>
          <w:szCs w:val="32"/>
          <w:rtl/>
        </w:rPr>
        <w:t>، وأما العزم على عدم العودة، فشرطه الصدق في العزم،</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ولا يشترط فيه </w:t>
      </w:r>
      <w:r w:rsidRPr="00257703">
        <w:rPr>
          <w:rFonts w:ascii="Poor Richard" w:hAnsi="Poor Richard" w:cs="Traditional Arabic"/>
          <w:sz w:val="32"/>
          <w:szCs w:val="32"/>
          <w:rtl/>
        </w:rPr>
        <w:t xml:space="preserve">الاستمرار </w:t>
      </w:r>
      <w:r>
        <w:rPr>
          <w:rFonts w:ascii="Poor Richard" w:hAnsi="Poor Richard" w:cs="Traditional Arabic" w:hint="cs"/>
          <w:sz w:val="32"/>
          <w:szCs w:val="32"/>
          <w:rtl/>
        </w:rPr>
        <w:t>على الترك فعلا</w:t>
      </w:r>
      <w:r w:rsidRPr="00257703">
        <w:rPr>
          <w:rFonts w:ascii="Poor Richard" w:hAnsi="Poor Richard" w:cs="Traditional Arabic"/>
          <w:sz w:val="32"/>
          <w:szCs w:val="32"/>
          <w:rtl/>
        </w:rPr>
        <w:t xml:space="preserve"> إلى الم</w:t>
      </w:r>
      <w:r>
        <w:rPr>
          <w:rFonts w:ascii="Poor Richard" w:hAnsi="Poor Richard" w:cs="Traditional Arabic" w:hint="cs"/>
          <w:sz w:val="32"/>
          <w:szCs w:val="32"/>
          <w:rtl/>
        </w:rPr>
        <w:t>و</w:t>
      </w:r>
      <w:r w:rsidRPr="00257703">
        <w:rPr>
          <w:rFonts w:ascii="Poor Richard" w:hAnsi="Poor Richard" w:cs="Traditional Arabic"/>
          <w:sz w:val="32"/>
          <w:szCs w:val="32"/>
          <w:rtl/>
        </w:rPr>
        <w:t>ت</w:t>
      </w:r>
      <w:r>
        <w:rPr>
          <w:rFonts w:ascii="Poor Richard" w:hAnsi="Poor Richard" w:cs="Traditional Arabic" w:hint="cs"/>
          <w:sz w:val="32"/>
          <w:szCs w:val="32"/>
          <w:rtl/>
        </w:rPr>
        <w:t>، ما دام صادقا في عزمه،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لأن </w:t>
      </w:r>
      <w:r w:rsidRPr="00257703">
        <w:rPr>
          <w:rFonts w:ascii="Poor Richard" w:hAnsi="Poor Richard" w:cs="Traditional Arabic" w:hint="cs"/>
          <w:sz w:val="32"/>
          <w:szCs w:val="32"/>
          <w:rtl/>
        </w:rPr>
        <w:t xml:space="preserve">الإنسان بطبعه خطاء، </w:t>
      </w:r>
      <w:r>
        <w:rPr>
          <w:rFonts w:ascii="Poor Richard" w:hAnsi="Poor Richard" w:cs="Traditional Arabic" w:hint="cs"/>
          <w:sz w:val="32"/>
          <w:szCs w:val="32"/>
          <w:rtl/>
        </w:rPr>
        <w:t>لا يدوم على الاستقامة، وفي</w:t>
      </w:r>
      <w:r w:rsidRPr="00257703">
        <w:rPr>
          <w:rFonts w:ascii="Poor Richard" w:hAnsi="Poor Richard" w:cs="Traditional Arabic" w:hint="cs"/>
          <w:sz w:val="32"/>
          <w:szCs w:val="32"/>
          <w:rtl/>
        </w:rPr>
        <w:t xml:space="preserve"> ا</w:t>
      </w:r>
      <w:r w:rsidRPr="00257703">
        <w:rPr>
          <w:rFonts w:ascii="Poor Richard" w:hAnsi="Poor Richard" w:cs="Traditional Arabic"/>
          <w:sz w:val="32"/>
          <w:szCs w:val="32"/>
          <w:rtl/>
        </w:rPr>
        <w:t>لترمذي عن أبي بكر مرفوعا</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ما أصر من استغفر وإن عاد في اليوم سبعين مرة</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وعلامة </w:t>
      </w:r>
      <w:r w:rsidRPr="00257703">
        <w:rPr>
          <w:rFonts w:ascii="Poor Richard" w:hAnsi="Poor Richard" w:cs="Traditional Arabic" w:hint="cs"/>
          <w:sz w:val="32"/>
          <w:szCs w:val="32"/>
          <w:rtl/>
        </w:rPr>
        <w:t>صدق</w:t>
      </w:r>
      <w:r>
        <w:rPr>
          <w:rFonts w:ascii="Poor Richard" w:hAnsi="Poor Richard" w:cs="Traditional Arabic" w:hint="cs"/>
          <w:sz w:val="32"/>
          <w:szCs w:val="32"/>
          <w:rtl/>
        </w:rPr>
        <w:t xml:space="preserve"> العزم في</w:t>
      </w:r>
      <w:r w:rsidRPr="00257703">
        <w:rPr>
          <w:rFonts w:ascii="Poor Richard" w:hAnsi="Poor Richard" w:cs="Traditional Arabic" w:hint="cs"/>
          <w:sz w:val="32"/>
          <w:szCs w:val="32"/>
          <w:rtl/>
        </w:rPr>
        <w:t xml:space="preserve"> التوبة</w:t>
      </w:r>
      <w:r>
        <w:rPr>
          <w:rFonts w:ascii="Poor Richard" w:hAnsi="Poor Richard" w:cs="Traditional Arabic" w:hint="cs"/>
          <w:sz w:val="32"/>
          <w:szCs w:val="32"/>
          <w:rtl/>
        </w:rPr>
        <w:t xml:space="preserve"> مفارقة رفقاء المعصية، </w:t>
      </w:r>
      <w:r w:rsidRPr="00257703">
        <w:rPr>
          <w:rFonts w:ascii="Poor Richard" w:hAnsi="Poor Richard" w:cs="Traditional Arabic" w:hint="cs"/>
          <w:sz w:val="32"/>
          <w:szCs w:val="32"/>
          <w:rtl/>
        </w:rPr>
        <w:t>قال أبو سعيد الخراز</w:t>
      </w:r>
      <w:r>
        <w:rPr>
          <w:rFonts w:ascii="Poor Richard" w:hAnsi="Poor Richard" w:cs="Traditional Arabic" w:hint="cs"/>
          <w:sz w:val="32"/>
          <w:szCs w:val="32"/>
          <w:rtl/>
        </w:rPr>
        <w:t xml:space="preserve"> في كتابه الصدق ((من صدق التوبة </w:t>
      </w:r>
      <w:r w:rsidRPr="00257703">
        <w:rPr>
          <w:rFonts w:ascii="Poor Richard" w:hAnsi="Poor Richard" w:cs="Traditional Arabic" w:hint="cs"/>
          <w:sz w:val="32"/>
          <w:szCs w:val="32"/>
          <w:rtl/>
        </w:rPr>
        <w:t xml:space="preserve">ترك الأخدان والأصحاب الذين أعانوك على تضييع أمر الله .. وأن </w:t>
      </w:r>
      <w:r>
        <w:rPr>
          <w:rFonts w:ascii="Poor Richard" w:hAnsi="Poor Richard" w:cs="Traditional Arabic" w:hint="cs"/>
          <w:sz w:val="32"/>
          <w:szCs w:val="32"/>
          <w:rtl/>
        </w:rPr>
        <w:t xml:space="preserve">تتخذهم أعداء أو يرجعوا إلى الله، قال الله تعالى الأخلاء يومئذ بعضهم لبعض عدو إلا المتقين)) وأما </w:t>
      </w:r>
      <w:r w:rsidRPr="00257703">
        <w:rPr>
          <w:rFonts w:ascii="Poor Richard" w:hAnsi="Poor Richard" w:cs="Traditional Arabic" w:hint="cs"/>
          <w:sz w:val="32"/>
          <w:szCs w:val="32"/>
          <w:rtl/>
        </w:rPr>
        <w:t xml:space="preserve">تدارك الواجبات ورد </w:t>
      </w:r>
      <w:r>
        <w:rPr>
          <w:rFonts w:ascii="Poor Richard" w:hAnsi="Poor Richard" w:cs="Traditional Arabic" w:hint="cs"/>
          <w:sz w:val="32"/>
          <w:szCs w:val="32"/>
          <w:rtl/>
        </w:rPr>
        <w:t>المظالم،</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فبأن </w:t>
      </w:r>
      <w:r w:rsidRPr="00257703">
        <w:rPr>
          <w:rFonts w:ascii="Poor Richard" w:hAnsi="Poor Richard" w:cs="Traditional Arabic" w:hint="cs"/>
          <w:sz w:val="32"/>
          <w:szCs w:val="32"/>
          <w:rtl/>
        </w:rPr>
        <w:t>يرد المال</w:t>
      </w:r>
      <w:r w:rsidRPr="00257703">
        <w:rPr>
          <w:rFonts w:ascii="Poor Richard" w:hAnsi="Poor Richard" w:cs="Traditional Arabic"/>
          <w:sz w:val="32"/>
          <w:szCs w:val="32"/>
          <w:rtl/>
        </w:rPr>
        <w:t xml:space="preserve"> الْمَغْصُوبَ أ</w:t>
      </w:r>
      <w:r w:rsidRPr="00257703">
        <w:rPr>
          <w:rFonts w:ascii="Poor Richard" w:hAnsi="Poor Richard" w:cs="Traditional Arabic" w:hint="cs"/>
          <w:sz w:val="32"/>
          <w:szCs w:val="32"/>
          <w:rtl/>
        </w:rPr>
        <w:t xml:space="preserve">و المسروق </w:t>
      </w:r>
      <w:r w:rsidRPr="00257703">
        <w:rPr>
          <w:rFonts w:ascii="Poor Richard" w:hAnsi="Poor Richard" w:cs="Traditional Arabic"/>
          <w:sz w:val="32"/>
          <w:szCs w:val="32"/>
          <w:rtl/>
        </w:rPr>
        <w:t>َ</w:t>
      </w:r>
      <w:r w:rsidRPr="00257703">
        <w:rPr>
          <w:rFonts w:ascii="Poor Richard" w:hAnsi="Poor Richard" w:cs="Traditional Arabic" w:hint="cs"/>
          <w:sz w:val="32"/>
          <w:szCs w:val="32"/>
          <w:rtl/>
        </w:rPr>
        <w:t>إلى أصحابه</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بعينه إن أمكن، أ</w:t>
      </w:r>
      <w:r w:rsidRPr="00257703">
        <w:rPr>
          <w:rFonts w:ascii="Poor Richard" w:hAnsi="Poor Richard" w:cs="Traditional Arabic"/>
          <w:sz w:val="32"/>
          <w:szCs w:val="32"/>
          <w:rtl/>
        </w:rPr>
        <w:t xml:space="preserve">وْ بَدَلَهُ </w:t>
      </w:r>
      <w:r>
        <w:rPr>
          <w:rFonts w:ascii="Poor Richard" w:hAnsi="Poor Richard" w:cs="Traditional Arabic" w:hint="cs"/>
          <w:sz w:val="32"/>
          <w:szCs w:val="32"/>
          <w:rtl/>
        </w:rPr>
        <w:t xml:space="preserve">إن </w:t>
      </w:r>
      <w:r w:rsidRPr="00257703">
        <w:rPr>
          <w:rFonts w:ascii="Poor Richard" w:hAnsi="Poor Richard" w:cs="Traditional Arabic" w:hint="cs"/>
          <w:sz w:val="32"/>
          <w:szCs w:val="32"/>
          <w:rtl/>
        </w:rPr>
        <w:t>لم يمكن،</w:t>
      </w:r>
      <w:r w:rsidRPr="00257703">
        <w:rPr>
          <w:rFonts w:ascii="Poor Richard" w:hAnsi="Poor Richard" w:cs="Traditional Arabic"/>
          <w:sz w:val="32"/>
          <w:szCs w:val="32"/>
          <w:rtl/>
        </w:rPr>
        <w:t xml:space="preserve"> وَإِنْ عَجَزَ</w:t>
      </w:r>
      <w:r w:rsidRPr="00257703">
        <w:rPr>
          <w:rFonts w:ascii="Poor Richard" w:hAnsi="Poor Richard" w:cs="Traditional Arabic" w:hint="cs"/>
          <w:sz w:val="32"/>
          <w:szCs w:val="32"/>
          <w:rtl/>
        </w:rPr>
        <w:t xml:space="preserve"> عن ذلك</w:t>
      </w:r>
      <w:r w:rsidRPr="00257703">
        <w:rPr>
          <w:rFonts w:ascii="Poor Richard" w:hAnsi="Poor Richard" w:cs="Traditional Arabic"/>
          <w:sz w:val="32"/>
          <w:szCs w:val="32"/>
          <w:rtl/>
        </w:rPr>
        <w:t xml:space="preserve"> نَوَى رَدَّهُ مَتَى قَدَرَ عَلَيْهِ</w:t>
      </w:r>
      <w:r>
        <w:rPr>
          <w:rFonts w:ascii="Poor Richard" w:hAnsi="Poor Richard" w:cs="Traditional Arabic" w:hint="cs"/>
          <w:sz w:val="32"/>
          <w:szCs w:val="32"/>
          <w:rtl/>
        </w:rPr>
        <w:t>، أو تحلل من مستحقه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ومن ذلك </w:t>
      </w:r>
      <w:r w:rsidRPr="00257703">
        <w:rPr>
          <w:rFonts w:ascii="Poor Richard" w:hAnsi="Poor Richard" w:cs="Traditional Arabic" w:hint="cs"/>
          <w:sz w:val="32"/>
          <w:szCs w:val="32"/>
          <w:rtl/>
        </w:rPr>
        <w:t xml:space="preserve">أن </w:t>
      </w:r>
      <w:r>
        <w:rPr>
          <w:rFonts w:ascii="Poor Richard" w:hAnsi="Poor Richard" w:cs="Traditional Arabic" w:hint="cs"/>
          <w:sz w:val="32"/>
          <w:szCs w:val="32"/>
          <w:rtl/>
        </w:rPr>
        <w:t>يقر على نفسه بالجناية و</w:t>
      </w:r>
      <w:r w:rsidRPr="00257703">
        <w:rPr>
          <w:rFonts w:ascii="Poor Richard" w:hAnsi="Poor Richard" w:cs="Traditional Arabic" w:hint="cs"/>
          <w:sz w:val="32"/>
          <w:szCs w:val="32"/>
          <w:rtl/>
        </w:rPr>
        <w:t>ي</w:t>
      </w:r>
      <w:r w:rsidRPr="00257703">
        <w:rPr>
          <w:rFonts w:ascii="Poor Richard" w:hAnsi="Poor Richard" w:cs="Traditional Arabic"/>
          <w:sz w:val="32"/>
          <w:szCs w:val="32"/>
          <w:rtl/>
        </w:rPr>
        <w:t>مَكِّنُ م</w:t>
      </w:r>
      <w:r>
        <w:rPr>
          <w:rFonts w:ascii="Poor Richard" w:hAnsi="Poor Richard" w:cs="Traditional Arabic"/>
          <w:sz w:val="32"/>
          <w:szCs w:val="32"/>
          <w:rtl/>
        </w:rPr>
        <w:t>ِنْ</w:t>
      </w:r>
      <w:r>
        <w:rPr>
          <w:rFonts w:ascii="Poor Richard" w:hAnsi="Poor Richard" w:cs="Traditional Arabic" w:hint="cs"/>
          <w:sz w:val="32"/>
          <w:szCs w:val="32"/>
          <w:rtl/>
        </w:rPr>
        <w:t>ها في ا</w:t>
      </w:r>
      <w:r w:rsidRPr="00257703">
        <w:rPr>
          <w:rFonts w:ascii="Poor Richard" w:hAnsi="Poor Richard" w:cs="Traditional Arabic" w:hint="cs"/>
          <w:sz w:val="32"/>
          <w:szCs w:val="32"/>
          <w:rtl/>
        </w:rPr>
        <w:t>لقصاص</w:t>
      </w:r>
      <w:r>
        <w:rPr>
          <w:rFonts w:ascii="Poor Richard" w:hAnsi="Poor Richard" w:cs="Traditional Arabic" w:hint="cs"/>
          <w:sz w:val="32"/>
          <w:szCs w:val="32"/>
          <w:rtl/>
        </w:rPr>
        <w:t>، من القتل أو الضرب أو الجرح</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sz w:val="32"/>
          <w:szCs w:val="32"/>
          <w:rtl/>
        </w:rPr>
        <w:t xml:space="preserve">لَا </w:t>
      </w:r>
      <w:r>
        <w:rPr>
          <w:rFonts w:ascii="Poor Richard" w:hAnsi="Poor Richard" w:cs="Traditional Arabic" w:hint="cs"/>
          <w:sz w:val="32"/>
          <w:szCs w:val="32"/>
          <w:rtl/>
        </w:rPr>
        <w:t>يجب عليه</w:t>
      </w:r>
      <w:r w:rsidRPr="00257703">
        <w:rPr>
          <w:rFonts w:ascii="Poor Richard" w:hAnsi="Poor Richard" w:cs="Traditional Arabic"/>
          <w:sz w:val="32"/>
          <w:szCs w:val="32"/>
          <w:rtl/>
        </w:rPr>
        <w:t xml:space="preserve"> الْ</w:t>
      </w:r>
      <w:r w:rsidRPr="00257703">
        <w:rPr>
          <w:rFonts w:ascii="Poor Richard" w:hAnsi="Poor Richard" w:cs="Traditional Arabic" w:hint="cs"/>
          <w:sz w:val="32"/>
          <w:szCs w:val="32"/>
          <w:rtl/>
        </w:rPr>
        <w:t>اعتراف</w:t>
      </w:r>
      <w:r w:rsidRPr="00257703">
        <w:rPr>
          <w:rFonts w:ascii="Poor Richard" w:hAnsi="Poor Richard" w:cs="Traditional Arabic"/>
          <w:sz w:val="32"/>
          <w:szCs w:val="32"/>
          <w:rtl/>
        </w:rPr>
        <w:t xml:space="preserve"> بِمَا يُوجِبُ </w:t>
      </w:r>
      <w:r w:rsidRPr="00257703">
        <w:rPr>
          <w:rFonts w:ascii="Poor Richard" w:hAnsi="Poor Richard" w:cs="Traditional Arabic" w:hint="cs"/>
          <w:sz w:val="32"/>
          <w:szCs w:val="32"/>
          <w:rtl/>
        </w:rPr>
        <w:t xml:space="preserve">عليه </w:t>
      </w:r>
      <w:r>
        <w:rPr>
          <w:rFonts w:ascii="Poor Richard" w:hAnsi="Poor Richard" w:cs="Traditional Arabic"/>
          <w:sz w:val="32"/>
          <w:szCs w:val="32"/>
          <w:rtl/>
        </w:rPr>
        <w:t>الْحَدَّ</w:t>
      </w:r>
      <w:r>
        <w:rPr>
          <w:rFonts w:ascii="Poor Richard" w:hAnsi="Poor Richard" w:cs="Traditional Arabic" w:hint="cs"/>
          <w:sz w:val="32"/>
          <w:szCs w:val="32"/>
          <w:rtl/>
        </w:rPr>
        <w:t xml:space="preserve">، بل </w:t>
      </w:r>
      <w:r w:rsidRPr="00257703">
        <w:rPr>
          <w:rFonts w:ascii="Poor Richard" w:hAnsi="Poor Richard" w:cs="Traditional Arabic" w:hint="cs"/>
          <w:sz w:val="32"/>
          <w:szCs w:val="32"/>
          <w:rtl/>
        </w:rPr>
        <w:t>ا</w:t>
      </w:r>
      <w:r>
        <w:rPr>
          <w:rFonts w:ascii="Poor Richard" w:hAnsi="Poor Richard" w:cs="Traditional Arabic"/>
          <w:sz w:val="32"/>
          <w:szCs w:val="32"/>
          <w:rtl/>
        </w:rPr>
        <w:t>لْأَوْلَى لَهُ سَتْرُ نَفْسِهِ</w:t>
      </w:r>
      <w:r>
        <w:rPr>
          <w:rFonts w:ascii="Poor Richard" w:hAnsi="Poor Richard" w:cs="Traditional Arabic" w:hint="cs"/>
          <w:sz w:val="32"/>
          <w:szCs w:val="32"/>
          <w:rtl/>
        </w:rPr>
        <w:t>، فيما عدا حد القذف</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r>
        <w:rPr>
          <w:rFonts w:ascii="Poor Richard" w:hAnsi="Poor Richard" w:cs="Traditional Arabic" w:hint="cs"/>
          <w:sz w:val="32"/>
          <w:szCs w:val="32"/>
          <w:rtl/>
        </w:rPr>
        <w:lastRenderedPageBreak/>
        <w:t xml:space="preserve">فيجب عليه الإقرار به، كما في الآداب الشرعية، </w:t>
      </w:r>
      <w:r w:rsidRPr="00257703">
        <w:rPr>
          <w:rFonts w:ascii="Poor Richard" w:hAnsi="Poor Richard" w:cs="Traditional Arabic" w:hint="cs"/>
          <w:sz w:val="32"/>
          <w:szCs w:val="32"/>
          <w:rtl/>
        </w:rPr>
        <w:t>ورخص ابن رشد</w:t>
      </w:r>
      <w:r>
        <w:rPr>
          <w:rFonts w:ascii="Poor Richard" w:hAnsi="Poor Richard" w:cs="Traditional Arabic" w:hint="cs"/>
          <w:sz w:val="32"/>
          <w:szCs w:val="32"/>
          <w:rtl/>
        </w:rPr>
        <w:t xml:space="preserve"> من المالكية</w:t>
      </w:r>
      <w:r w:rsidRPr="00257703">
        <w:rPr>
          <w:rFonts w:ascii="Poor Richard" w:hAnsi="Poor Richard" w:cs="Traditional Arabic" w:hint="cs"/>
          <w:sz w:val="32"/>
          <w:szCs w:val="32"/>
          <w:rtl/>
        </w:rPr>
        <w:t xml:space="preserve"> للقات</w:t>
      </w:r>
      <w:r>
        <w:rPr>
          <w:rFonts w:ascii="Poor Richard" w:hAnsi="Poor Richard" w:cs="Traditional Arabic" w:hint="cs"/>
          <w:sz w:val="32"/>
          <w:szCs w:val="32"/>
          <w:rtl/>
        </w:rPr>
        <w:t>ل بعدم التمكين من نفسه للقصاص</w:t>
      </w:r>
      <w:r w:rsidRPr="00257703">
        <w:rPr>
          <w:rFonts w:ascii="Poor Richard" w:hAnsi="Poor Richard" w:cs="Traditional Arabic" w:hint="cs"/>
          <w:sz w:val="32"/>
          <w:szCs w:val="32"/>
          <w:rtl/>
        </w:rPr>
        <w:t xml:space="preserve">، قال وينبغي أن يعتق ويحمل نفسه </w:t>
      </w:r>
      <w:r>
        <w:rPr>
          <w:rFonts w:ascii="Poor Richard" w:hAnsi="Poor Richard" w:cs="Traditional Arabic" w:hint="cs"/>
          <w:sz w:val="32"/>
          <w:szCs w:val="32"/>
          <w:rtl/>
        </w:rPr>
        <w:t>على الجهاد ونحوه ليكون كفارة له، و</w:t>
      </w:r>
      <w:r w:rsidRPr="00257703">
        <w:rPr>
          <w:rFonts w:ascii="Poor Richard" w:hAnsi="Poor Richard" w:cs="Traditional Arabic" w:hint="cs"/>
          <w:sz w:val="32"/>
          <w:szCs w:val="32"/>
          <w:rtl/>
        </w:rPr>
        <w:t xml:space="preserve">يجب </w:t>
      </w:r>
      <w:r w:rsidRPr="00257703">
        <w:rPr>
          <w:rFonts w:ascii="Poor Richard" w:hAnsi="Poor Richard" w:cs="Traditional Arabic"/>
          <w:sz w:val="32"/>
          <w:szCs w:val="32"/>
          <w:rtl/>
        </w:rPr>
        <w:t>على المغتاب أن يستحل م</w:t>
      </w:r>
      <w:r w:rsidRPr="00257703">
        <w:rPr>
          <w:rFonts w:ascii="Poor Richard" w:hAnsi="Poor Richard" w:cs="Traditional Arabic" w:hint="cs"/>
          <w:sz w:val="32"/>
          <w:szCs w:val="32"/>
          <w:rtl/>
        </w:rPr>
        <w:t xml:space="preserve">ن تناول عرضه </w:t>
      </w:r>
      <w:r>
        <w:rPr>
          <w:rFonts w:ascii="Poor Richard" w:hAnsi="Poor Richard" w:cs="Traditional Arabic" w:hint="cs"/>
          <w:sz w:val="32"/>
          <w:szCs w:val="32"/>
          <w:rtl/>
        </w:rPr>
        <w:t>عند المالكية وغيرهم</w:t>
      </w:r>
      <w:r w:rsidRPr="00257703">
        <w:rPr>
          <w:rFonts w:ascii="Poor Richard" w:hAnsi="Poor Richard" w:cs="Traditional Arabic" w:hint="cs"/>
          <w:sz w:val="32"/>
          <w:szCs w:val="32"/>
          <w:rtl/>
        </w:rPr>
        <w:t>، لحديث</w:t>
      </w:r>
      <w:r>
        <w:rPr>
          <w:rFonts w:ascii="Poor Richard" w:hAnsi="Poor Richard" w:cs="Traditional Arabic" w:hint="cs"/>
          <w:sz w:val="32"/>
          <w:szCs w:val="32"/>
          <w:rtl/>
        </w:rPr>
        <w:t xml:space="preserve"> البخاري</w:t>
      </w:r>
      <w:r w:rsidRPr="00257703">
        <w:rPr>
          <w:rFonts w:ascii="Poor Richard" w:hAnsi="Poor Richard" w:cs="Traditional Arabic"/>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مَنْ كَانَتْ لَهُ مَظْلَمَة</w:t>
      </w:r>
      <w:r>
        <w:rPr>
          <w:rFonts w:ascii="Poor Richard" w:hAnsi="Poor Richard" w:cs="Traditional Arabic"/>
          <w:sz w:val="32"/>
          <w:szCs w:val="32"/>
          <w:rtl/>
        </w:rPr>
        <w:t>ٌ لأَحَدٍ مِنْ عِرْضِهِ أَوْ شَ</w:t>
      </w:r>
      <w:r w:rsidRPr="00257703">
        <w:rPr>
          <w:rFonts w:ascii="Poor Richard" w:hAnsi="Poor Richard" w:cs="Traditional Arabic" w:hint="cs"/>
          <w:sz w:val="32"/>
          <w:szCs w:val="32"/>
          <w:rtl/>
        </w:rPr>
        <w:t>ي</w:t>
      </w:r>
      <w:r w:rsidRPr="00257703">
        <w:rPr>
          <w:rFonts w:ascii="Poor Richard" w:hAnsi="Poor Richard" w:cs="Traditional Arabic"/>
          <w:sz w:val="32"/>
          <w:szCs w:val="32"/>
          <w:rtl/>
        </w:rPr>
        <w:t>ءٍ</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فَلْيَتَحَلَّلْهُ مِنْهُ الْيَوْمَ قَبْلَ أَنْ لاَ يَكُونَ دِينَارٌ وَلاَ دِرْهَمٌ، إِنْ كَانَ لَهُ عَمَلٌ صَالِحٌ أُخِذَمِنْهُ بِقَدْرِ مَظْلَمَتِه، وَإِنْ لَمْ تَكُنْ لَهُ حَسَنَاتٌ أُخِذَ مِنْ سَيِّئَاتِ صَاحِبِهِ فَحُمِلَ عَلَيْهِ.</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ف</w:t>
      </w:r>
      <w:r w:rsidRPr="00257703">
        <w:rPr>
          <w:rFonts w:ascii="Poor Richard" w:hAnsi="Poor Richard" w:cs="Traditional Arabic"/>
          <w:sz w:val="32"/>
          <w:szCs w:val="32"/>
          <w:rtl/>
        </w:rPr>
        <w:t xml:space="preserve">إن كان غائباً أو ميتاً </w:t>
      </w:r>
      <w:r w:rsidRPr="00257703">
        <w:rPr>
          <w:rFonts w:ascii="Poor Richard" w:hAnsi="Poor Richard" w:cs="Traditional Arabic" w:hint="cs"/>
          <w:sz w:val="32"/>
          <w:szCs w:val="32"/>
          <w:rtl/>
        </w:rPr>
        <w:t>فل</w:t>
      </w:r>
      <w:r w:rsidRPr="00257703">
        <w:rPr>
          <w:rFonts w:ascii="Poor Richard" w:hAnsi="Poor Richard" w:cs="Traditional Arabic"/>
          <w:sz w:val="32"/>
          <w:szCs w:val="32"/>
          <w:rtl/>
        </w:rPr>
        <w:t xml:space="preserve">يكثر له </w:t>
      </w:r>
      <w:r w:rsidRPr="00257703">
        <w:rPr>
          <w:rFonts w:ascii="Poor Richard" w:hAnsi="Poor Richard" w:cs="Traditional Arabic" w:hint="cs"/>
          <w:sz w:val="32"/>
          <w:szCs w:val="32"/>
          <w:rtl/>
        </w:rPr>
        <w:t xml:space="preserve">من </w:t>
      </w:r>
      <w:r w:rsidRPr="00257703">
        <w:rPr>
          <w:rFonts w:ascii="Poor Richard" w:hAnsi="Poor Richard" w:cs="Traditional Arabic"/>
          <w:sz w:val="32"/>
          <w:szCs w:val="32"/>
          <w:rtl/>
        </w:rPr>
        <w:t>الاستغفار والدعاء و</w:t>
      </w:r>
      <w:r w:rsidRPr="00257703">
        <w:rPr>
          <w:rFonts w:ascii="Poor Richard" w:hAnsi="Poor Richard" w:cs="Traditional Arabic" w:hint="cs"/>
          <w:sz w:val="32"/>
          <w:szCs w:val="32"/>
          <w:rtl/>
        </w:rPr>
        <w:t xml:space="preserve">عمل </w:t>
      </w:r>
      <w:r w:rsidRPr="00257703">
        <w:rPr>
          <w:rFonts w:ascii="Poor Richard" w:hAnsi="Poor Richard" w:cs="Traditional Arabic"/>
          <w:sz w:val="32"/>
          <w:szCs w:val="32"/>
          <w:rtl/>
        </w:rPr>
        <w:t>الحسنات</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وأما حقوق الله التي يمكن تداركها،</w:t>
      </w:r>
      <w:r w:rsidRPr="00257703">
        <w:rPr>
          <w:rFonts w:ascii="Poor Richard" w:hAnsi="Poor Richard" w:cs="Traditional Arabic" w:hint="cs"/>
          <w:sz w:val="32"/>
          <w:szCs w:val="32"/>
          <w:rtl/>
        </w:rPr>
        <w:t>كالصلاة والصوم والزكاة</w:t>
      </w:r>
      <w:r>
        <w:rPr>
          <w:rFonts w:ascii="Poor Richard" w:hAnsi="Poor Richard" w:cs="Traditional Arabic" w:hint="cs"/>
          <w:sz w:val="32"/>
          <w:szCs w:val="32"/>
          <w:rtl/>
        </w:rPr>
        <w:t xml:space="preserve"> والكفارات فيجب قضاؤها وإخراجها</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Pr>
          <w:rFonts w:ascii="Poor Richard" w:hAnsi="Poor Richard" w:cs="Traditional Arabic"/>
          <w:sz w:val="32"/>
          <w:szCs w:val="32"/>
          <w:rtl/>
        </w:rPr>
        <w:t xml:space="preserve">وَقَدْ </w:t>
      </w:r>
      <w:r>
        <w:rPr>
          <w:rFonts w:ascii="Poor Richard" w:hAnsi="Poor Richard" w:cs="Traditional Arabic" w:hint="cs"/>
          <w:sz w:val="32"/>
          <w:szCs w:val="32"/>
          <w:rtl/>
        </w:rPr>
        <w:t>ت</w:t>
      </w:r>
      <w:r w:rsidRPr="00B118ED">
        <w:rPr>
          <w:rFonts w:ascii="Poor Richard" w:hAnsi="Poor Richard" w:cs="Traditional Arabic"/>
          <w:sz w:val="32"/>
          <w:szCs w:val="32"/>
          <w:rtl/>
        </w:rPr>
        <w:t xml:space="preserve">كُونُ </w:t>
      </w:r>
      <w:r>
        <w:rPr>
          <w:rFonts w:ascii="Poor Richard" w:hAnsi="Poor Richard" w:cs="Traditional Arabic" w:hint="cs"/>
          <w:sz w:val="32"/>
          <w:szCs w:val="32"/>
          <w:rtl/>
        </w:rPr>
        <w:t>التوبة ب</w:t>
      </w:r>
      <w:r w:rsidRPr="00B118ED">
        <w:rPr>
          <w:rFonts w:ascii="Poor Richard" w:hAnsi="Poor Richard" w:cs="Traditional Arabic"/>
          <w:sz w:val="32"/>
          <w:szCs w:val="32"/>
          <w:rtl/>
        </w:rPr>
        <w:t>النَّدَمُ وَحْدَهُ</w:t>
      </w:r>
      <w:r>
        <w:rPr>
          <w:rFonts w:ascii="Poor Richard" w:hAnsi="Poor Richard" w:cs="Traditional Arabic" w:hint="cs"/>
          <w:sz w:val="32"/>
          <w:szCs w:val="32"/>
          <w:rtl/>
        </w:rPr>
        <w:t xml:space="preserve"> دون إقلاع ولا عزم على عدم العود، كما في كتاب الذخيرة للقرافي، وذلك</w:t>
      </w:r>
      <w:r w:rsidRPr="00B118ED">
        <w:rPr>
          <w:rFonts w:ascii="Poor Richard" w:hAnsi="Poor Richard" w:cs="Traditional Arabic"/>
          <w:sz w:val="32"/>
          <w:szCs w:val="32"/>
          <w:rtl/>
        </w:rPr>
        <w:t xml:space="preserve"> فِي حَقِّ الْعَاجِزِ عَنِ الْعَزْمِ وَالْإِقْلَاعِ</w:t>
      </w:r>
      <w:r>
        <w:rPr>
          <w:rFonts w:ascii="Poor Richard" w:hAnsi="Poor Richard" w:cs="Traditional Arabic" w:hint="cs"/>
          <w:sz w:val="32"/>
          <w:szCs w:val="32"/>
          <w:rtl/>
        </w:rPr>
        <w:t>،</w:t>
      </w:r>
      <w:r w:rsidRPr="00B118ED">
        <w:rPr>
          <w:rFonts w:ascii="Poor Richard" w:hAnsi="Poor Richard" w:cs="Traditional Arabic"/>
          <w:sz w:val="32"/>
          <w:szCs w:val="32"/>
          <w:rtl/>
        </w:rPr>
        <w:t xml:space="preserve"> كَمَنْ كَانَ يَعْصِي بِالنَّظَرِ إِلَى الْمُحَرَّمَاتِ فَعميَ</w:t>
      </w:r>
      <w:r>
        <w:rPr>
          <w:rFonts w:ascii="Poor Richard" w:hAnsi="Poor Richard" w:cs="Traditional Arabic" w:hint="cs"/>
          <w:sz w:val="32"/>
          <w:szCs w:val="32"/>
          <w:rtl/>
        </w:rPr>
        <w:t>،</w:t>
      </w:r>
      <w:r w:rsidRPr="00B118ED">
        <w:rPr>
          <w:rFonts w:ascii="Poor Richard" w:hAnsi="Poor Richard" w:cs="Traditional Arabic"/>
          <w:sz w:val="32"/>
          <w:szCs w:val="32"/>
          <w:rtl/>
        </w:rPr>
        <w:t xml:space="preserve"> أَو بِالزِّنَا فجب</w:t>
      </w:r>
      <w:r>
        <w:rPr>
          <w:rFonts w:ascii="Poor Richard" w:hAnsi="Poor Richard" w:cs="Traditional Arabic" w:hint="cs"/>
          <w:sz w:val="32"/>
          <w:szCs w:val="32"/>
          <w:rtl/>
        </w:rPr>
        <w:t>،</w:t>
      </w:r>
      <w:r w:rsidRPr="00B118ED">
        <w:rPr>
          <w:rFonts w:ascii="Poor Richard" w:hAnsi="Poor Richard" w:cs="Traditional Arabic"/>
          <w:sz w:val="32"/>
          <w:szCs w:val="32"/>
          <w:rtl/>
        </w:rPr>
        <w:t xml:space="preserve"> لقَوْله صَل</w:t>
      </w:r>
      <w:r>
        <w:rPr>
          <w:rFonts w:ascii="Poor Richard" w:hAnsi="Poor Richard" w:cs="Traditional Arabic"/>
          <w:sz w:val="32"/>
          <w:szCs w:val="32"/>
          <w:rtl/>
        </w:rPr>
        <w:t>َّى اللَّهُ عَلَيْهِ وَسَلَّم</w:t>
      </w:r>
      <w:r>
        <w:rPr>
          <w:rFonts w:ascii="Poor Richard" w:hAnsi="Poor Richard" w:cs="Traditional Arabic" w:hint="cs"/>
          <w:sz w:val="32"/>
          <w:szCs w:val="32"/>
          <w:rtl/>
        </w:rPr>
        <w:t xml:space="preserve">: </w:t>
      </w:r>
      <w:r w:rsidRPr="00B118ED">
        <w:rPr>
          <w:rFonts w:ascii="Poor Richard" w:hAnsi="Poor Richard" w:cs="Traditional Arabic"/>
          <w:sz w:val="32"/>
          <w:szCs w:val="32"/>
          <w:rtl/>
        </w:rPr>
        <w:t>(إِذَا أَمَرْتُكُمْ بِأَمْرٍ فَأْتُوا مِنْهُ مَا اسْت</w:t>
      </w:r>
      <w:r>
        <w:rPr>
          <w:rFonts w:ascii="Poor Richard" w:hAnsi="Poor Richard" w:cs="Traditional Arabic"/>
          <w:sz w:val="32"/>
          <w:szCs w:val="32"/>
          <w:rtl/>
        </w:rPr>
        <w:t>َطَعْتُمْ) فَيجب النَّدَم وَحده</w:t>
      </w:r>
      <w:r>
        <w:rPr>
          <w:rFonts w:ascii="Poor Richard" w:hAnsi="Poor Richard" w:cs="Traditional Arabic" w:hint="cs"/>
          <w:sz w:val="32"/>
          <w:szCs w:val="32"/>
          <w:rtl/>
        </w:rPr>
        <w:t>.</w:t>
      </w:r>
    </w:p>
    <w:p w:rsidR="007C24A6" w:rsidRPr="00B958FF" w:rsidRDefault="007C24A6" w:rsidP="007C24A6">
      <w:pPr>
        <w:pStyle w:val="2"/>
        <w:rPr>
          <w:rStyle w:val="a5"/>
          <w:i/>
          <w:iCs/>
          <w:rtl/>
        </w:rPr>
      </w:pPr>
      <w:r w:rsidRPr="00B958FF">
        <w:rPr>
          <w:rStyle w:val="a5"/>
          <w:rFonts w:hint="cs"/>
          <w:i/>
          <w:iCs/>
          <w:rtl/>
        </w:rPr>
        <w:t xml:space="preserve">       </w:t>
      </w:r>
      <w:bookmarkStart w:id="68" w:name="_Toc39157880"/>
      <w:bookmarkStart w:id="69" w:name="_Toc78929487"/>
      <w:r w:rsidRPr="00B958FF">
        <w:rPr>
          <w:rStyle w:val="a5"/>
          <w:rFonts w:hint="cs"/>
          <w:i/>
          <w:iCs/>
          <w:rtl/>
        </w:rPr>
        <w:t>شرط التوبة:</w:t>
      </w:r>
      <w:bookmarkEnd w:id="68"/>
      <w:bookmarkEnd w:id="69"/>
    </w:p>
    <w:p w:rsidR="007C24A6"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bookmarkStart w:id="70" w:name="_Toc435907052"/>
      <w:r w:rsidRPr="000B4320">
        <w:rPr>
          <w:rFonts w:ascii="Poor Richard" w:hAnsi="Poor Richard" w:cs="Traditional Arabic" w:hint="cs"/>
          <w:sz w:val="32"/>
          <w:szCs w:val="32"/>
          <w:rtl/>
        </w:rPr>
        <w:t xml:space="preserve">وشرط </w:t>
      </w:r>
      <w:r w:rsidRPr="000B4320">
        <w:rPr>
          <w:rFonts w:ascii="Poor Richard" w:hAnsi="Poor Richard" w:cs="Traditional Arabic"/>
          <w:sz w:val="32"/>
          <w:szCs w:val="32"/>
          <w:rtl/>
        </w:rPr>
        <w:t>التوبة</w:t>
      </w:r>
      <w:bookmarkEnd w:id="70"/>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 xml:space="preserve">أن تكون قبل حضور </w:t>
      </w:r>
      <w:r w:rsidRPr="00257703">
        <w:rPr>
          <w:rFonts w:ascii="Poor Richard" w:hAnsi="Poor Richard" w:cs="Traditional Arabic"/>
          <w:sz w:val="32"/>
          <w:szCs w:val="32"/>
          <w:rtl/>
        </w:rPr>
        <w:t>الموت</w:t>
      </w:r>
      <w:r>
        <w:rPr>
          <w:rFonts w:ascii="Poor Richard" w:hAnsi="Poor Richard" w:cs="Traditional Arabic" w:hint="cs"/>
          <w:sz w:val="32"/>
          <w:szCs w:val="32"/>
          <w:rtl/>
        </w:rPr>
        <w:t>، و</w:t>
      </w:r>
      <w:r w:rsidRPr="00257703">
        <w:rPr>
          <w:rFonts w:ascii="Poor Richard" w:hAnsi="Poor Richard" w:cs="Traditional Arabic" w:hint="cs"/>
          <w:sz w:val="32"/>
          <w:szCs w:val="32"/>
          <w:rtl/>
        </w:rPr>
        <w:t>قبل ظهور علامات الساعة الكبرى</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قال</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الله </w:t>
      </w:r>
      <w:r w:rsidRPr="00257703">
        <w:rPr>
          <w:rFonts w:ascii="Poor Richard" w:hAnsi="Poor Richard" w:cs="Traditional Arabic"/>
          <w:sz w:val="32"/>
          <w:szCs w:val="32"/>
          <w:rtl/>
        </w:rPr>
        <w:t>تعالى"وليست التوبة للذين يعملون السيئات حتى إذا حضر أحدهم الموت قال إني تبت الآن</w:t>
      </w:r>
      <w:r>
        <w:rPr>
          <w:rFonts w:ascii="Poor Richard" w:hAnsi="Poor Richard" w:cs="Traditional Arabic" w:hint="cs"/>
          <w:sz w:val="32"/>
          <w:szCs w:val="32"/>
          <w:rtl/>
        </w:rPr>
        <w:t>)) وفي</w:t>
      </w:r>
      <w:r>
        <w:rPr>
          <w:rFonts w:ascii="Poor Richard" w:hAnsi="Poor Richard" w:cs="Traditional Arabic"/>
          <w:sz w:val="32"/>
          <w:szCs w:val="32"/>
          <w:rtl/>
        </w:rPr>
        <w:t xml:space="preserve"> مُسْلِم</w:t>
      </w:r>
      <w:r w:rsidRPr="00257703">
        <w:rPr>
          <w:rFonts w:ascii="Poor Richard" w:hAnsi="Poor Richard" w:cs="Traditional Arabic"/>
          <w:sz w:val="32"/>
          <w:szCs w:val="32"/>
          <w:rtl/>
        </w:rPr>
        <w:t xml:space="preserve"> { ثَلَاثَةٌ إذَا خَرَجْنَ لَا يَنْفَعُ نَفْسًا إيمَانُهَا لَمْ تَكُنْ آمَنَت</w:t>
      </w:r>
      <w:r>
        <w:rPr>
          <w:rFonts w:ascii="Poor Richard" w:hAnsi="Poor Richard" w:cs="Traditional Arabic"/>
          <w:sz w:val="32"/>
          <w:szCs w:val="32"/>
          <w:rtl/>
        </w:rPr>
        <w:t xml:space="preserve">ْ مِنْ قَبْلُ </w:t>
      </w:r>
      <w:r w:rsidRPr="00257703">
        <w:rPr>
          <w:rFonts w:ascii="Poor Richard" w:hAnsi="Poor Richard" w:cs="Traditional Arabic"/>
          <w:sz w:val="32"/>
          <w:szCs w:val="32"/>
          <w:rtl/>
        </w:rPr>
        <w:t>طُلُوعُ الشَّمْسِ م</w:t>
      </w:r>
      <w:r>
        <w:rPr>
          <w:rFonts w:ascii="Poor Richard" w:hAnsi="Poor Richard" w:cs="Traditional Arabic"/>
          <w:sz w:val="32"/>
          <w:szCs w:val="32"/>
          <w:rtl/>
        </w:rPr>
        <w:t>ِنْ مَغْرِبِهَا ، وَالدَّجَّالُ</w:t>
      </w:r>
      <w:r w:rsidRPr="00257703">
        <w:rPr>
          <w:rFonts w:ascii="Poor Richard" w:hAnsi="Poor Richard" w:cs="Traditional Arabic"/>
          <w:sz w:val="32"/>
          <w:szCs w:val="32"/>
          <w:rtl/>
        </w:rPr>
        <w:t xml:space="preserve">، وَدَابَّةُ الْأَرْضِ} </w:t>
      </w:r>
      <w:bookmarkStart w:id="71" w:name="top"/>
      <w:r w:rsidRPr="00257703">
        <w:rPr>
          <w:rFonts w:ascii="Poor Richard" w:hAnsi="Poor Richard" w:cs="Traditional Arabic"/>
          <w:sz w:val="32"/>
          <w:szCs w:val="32"/>
          <w:rtl/>
        </w:rPr>
        <w:t>والمراد هذه الثلاث بأسرها</w:t>
      </w:r>
      <w:bookmarkEnd w:id="71"/>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w:t>
      </w:r>
      <w:r w:rsidRPr="00257703">
        <w:rPr>
          <w:rFonts w:ascii="Poor Richard" w:hAnsi="Poor Richard" w:cs="Traditional Arabic" w:hint="cs"/>
          <w:sz w:val="32"/>
          <w:szCs w:val="32"/>
          <w:rtl/>
        </w:rPr>
        <w:t>أ</w:t>
      </w:r>
      <w:r w:rsidRPr="00257703">
        <w:rPr>
          <w:rFonts w:ascii="Poor Richard" w:hAnsi="Poor Richard" w:cs="Traditional Arabic"/>
          <w:sz w:val="32"/>
          <w:szCs w:val="32"/>
          <w:rtl/>
        </w:rPr>
        <w:t xml:space="preserve">ن نزول عيسى </w:t>
      </w:r>
      <w:r>
        <w:rPr>
          <w:rFonts w:ascii="Poor Richard" w:hAnsi="Poor Richard" w:cs="Traditional Arabic" w:hint="cs"/>
          <w:sz w:val="32"/>
          <w:szCs w:val="32"/>
          <w:rtl/>
        </w:rPr>
        <w:t>عليه السلام</w:t>
      </w:r>
      <w:r w:rsidRPr="00257703">
        <w:rPr>
          <w:rFonts w:ascii="Poor Richard" w:hAnsi="Poor Richard" w:cs="Traditional Arabic"/>
          <w:sz w:val="32"/>
          <w:szCs w:val="32"/>
          <w:rtl/>
        </w:rPr>
        <w:t xml:space="preserve"> ي</w:t>
      </w:r>
      <w:r w:rsidRPr="00257703">
        <w:rPr>
          <w:rFonts w:ascii="Poor Richard" w:hAnsi="Poor Richard" w:cs="Traditional Arabic" w:hint="cs"/>
          <w:sz w:val="32"/>
          <w:szCs w:val="32"/>
          <w:rtl/>
        </w:rPr>
        <w:t>كون بعد</w:t>
      </w:r>
      <w:r>
        <w:rPr>
          <w:rFonts w:ascii="Poor Richard" w:hAnsi="Poor Richard" w:cs="Traditional Arabic"/>
          <w:sz w:val="32"/>
          <w:szCs w:val="32"/>
          <w:rtl/>
        </w:rPr>
        <w:t xml:space="preserve"> خروج الدجال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وعيسى لا يقبل </w:t>
      </w:r>
      <w:r w:rsidRPr="00257703">
        <w:rPr>
          <w:rFonts w:ascii="Poor Richard" w:hAnsi="Poor Richard" w:cs="Traditional Arabic" w:hint="cs"/>
          <w:sz w:val="32"/>
          <w:szCs w:val="32"/>
          <w:rtl/>
        </w:rPr>
        <w:t>إ</w:t>
      </w:r>
      <w:r w:rsidRPr="00257703">
        <w:rPr>
          <w:rFonts w:ascii="Poor Richard" w:hAnsi="Poor Richard" w:cs="Traditional Arabic"/>
          <w:sz w:val="32"/>
          <w:szCs w:val="32"/>
          <w:rtl/>
        </w:rPr>
        <w:t>لا الإيمان</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فانتفى </w:t>
      </w:r>
      <w:r w:rsidRPr="00257703">
        <w:rPr>
          <w:rFonts w:ascii="Poor Richard" w:hAnsi="Poor Richard" w:cs="Traditional Arabic" w:hint="cs"/>
          <w:sz w:val="32"/>
          <w:szCs w:val="32"/>
          <w:rtl/>
        </w:rPr>
        <w:t>أ</w:t>
      </w:r>
      <w:r w:rsidRPr="00257703">
        <w:rPr>
          <w:rFonts w:ascii="Poor Richard" w:hAnsi="Poor Richard" w:cs="Traditional Arabic"/>
          <w:sz w:val="32"/>
          <w:szCs w:val="32"/>
          <w:rtl/>
        </w:rPr>
        <w:t>ن يكون بخروج الدجال لا يقبل الإيمان ولا التوبة</w:t>
      </w:r>
      <w:r>
        <w:rPr>
          <w:rFonts w:ascii="Poor Richard" w:hAnsi="Poor Richard" w:cs="Traditional Arabic" w:hint="cs"/>
          <w:sz w:val="32"/>
          <w:szCs w:val="32"/>
          <w:rtl/>
        </w:rPr>
        <w:t xml:space="preserve">. </w:t>
      </w:r>
    </w:p>
    <w:p w:rsidR="007C24A6" w:rsidRPr="00B13BAF" w:rsidRDefault="007C24A6" w:rsidP="007C24A6">
      <w:pPr>
        <w:pStyle w:val="af0"/>
        <w:spacing w:line="276" w:lineRule="auto"/>
        <w:rPr>
          <w:rFonts w:ascii="Poor Richard" w:hAnsi="Poor Richard" w:cs="Traditional Arabic"/>
          <w:rtl/>
        </w:rPr>
      </w:pPr>
      <w:r>
        <w:rPr>
          <w:rStyle w:val="a5"/>
          <w:b/>
          <w:bCs/>
          <w:rtl/>
        </w:rPr>
        <w:br w:type="page"/>
      </w:r>
    </w:p>
    <w:p w:rsidR="007C24A6" w:rsidRDefault="007C24A6" w:rsidP="007C24A6">
      <w:pPr>
        <w:pStyle w:val="af0"/>
        <w:spacing w:line="276" w:lineRule="auto"/>
        <w:rPr>
          <w:rStyle w:val="a5"/>
          <w:b/>
          <w:bCs/>
          <w:rtl/>
        </w:rPr>
      </w:pPr>
      <w:r w:rsidRPr="00B958FF">
        <w:rPr>
          <w:rStyle w:val="a5"/>
          <w:rFonts w:hint="cs"/>
          <w:b/>
          <w:bCs/>
          <w:rtl/>
        </w:rPr>
        <w:lastRenderedPageBreak/>
        <w:t xml:space="preserve">      </w:t>
      </w:r>
      <w:bookmarkStart w:id="72" w:name="_Toc39157881"/>
      <w:bookmarkStart w:id="73" w:name="_Toc78929488"/>
      <w:r>
        <w:rPr>
          <w:rStyle w:val="a5"/>
          <w:rFonts w:hint="cs"/>
          <w:b/>
          <w:bCs/>
          <w:rtl/>
        </w:rPr>
        <w:t>أهم مظاهر</w:t>
      </w:r>
      <w:r w:rsidRPr="00B958FF">
        <w:rPr>
          <w:rStyle w:val="a5"/>
          <w:rFonts w:hint="cs"/>
          <w:b/>
          <w:bCs/>
          <w:rtl/>
        </w:rPr>
        <w:t xml:space="preserve"> الاستقامة:</w:t>
      </w:r>
      <w:bookmarkEnd w:id="72"/>
      <w:bookmarkEnd w:id="73"/>
    </w:p>
    <w:p w:rsidR="007C24A6" w:rsidRPr="000B4320" w:rsidRDefault="007C24A6" w:rsidP="007C24A6">
      <w:pPr>
        <w:jc w:val="both"/>
        <w:rPr>
          <w:rFonts w:hint="cs"/>
          <w:rtl/>
        </w:rPr>
      </w:pPr>
      <w:r>
        <w:rPr>
          <w:rFonts w:ascii="Poor Richard" w:hAnsi="Poor Richard" w:cs="Traditional Arabic" w:hint="cs"/>
          <w:sz w:val="32"/>
          <w:szCs w:val="32"/>
          <w:rtl/>
        </w:rPr>
        <w:t xml:space="preserve">       أول مظاهر الاستقامة، الت</w:t>
      </w:r>
      <w:r w:rsidRPr="00B6569A">
        <w:rPr>
          <w:rFonts w:ascii="Poor Richard" w:hAnsi="Poor Richard" w:cs="Traditional Arabic" w:hint="cs"/>
          <w:sz w:val="32"/>
          <w:szCs w:val="32"/>
          <w:rtl/>
        </w:rPr>
        <w:t>ي تنتفي به المجاهرة والإصرار على الفسق، وينتقل به صاحبه</w:t>
      </w:r>
      <w:r>
        <w:rPr>
          <w:rFonts w:ascii="Poor Richard" w:hAnsi="Poor Richard" w:cs="Traditional Arabic" w:hint="cs"/>
          <w:sz w:val="32"/>
          <w:szCs w:val="32"/>
          <w:rtl/>
        </w:rPr>
        <w:t xml:space="preserve">ا عند الناس إلى حيز المستقيمين </w:t>
      </w:r>
      <w:r w:rsidRPr="00B6569A">
        <w:rPr>
          <w:rFonts w:ascii="Poor Richard" w:hAnsi="Poor Richard" w:cs="Traditional Arabic" w:hint="cs"/>
          <w:sz w:val="32"/>
          <w:szCs w:val="32"/>
          <w:rtl/>
        </w:rPr>
        <w:t xml:space="preserve">العدول في الظاهر، </w:t>
      </w:r>
      <w:r>
        <w:rPr>
          <w:rFonts w:ascii="Poor Richard" w:hAnsi="Poor Richard" w:cs="Traditional Arabic" w:hint="cs"/>
          <w:sz w:val="32"/>
          <w:szCs w:val="32"/>
          <w:rtl/>
        </w:rPr>
        <w:t xml:space="preserve">بعد أن كان من أهل التفريط والتقصير </w:t>
      </w:r>
      <w:r w:rsidRPr="00B6569A">
        <w:rPr>
          <w:rFonts w:ascii="Poor Richard" w:hAnsi="Poor Richard" w:cs="Traditional Arabic" w:hint="cs"/>
          <w:sz w:val="32"/>
          <w:szCs w:val="32"/>
          <w:rtl/>
        </w:rPr>
        <w:t>ثلاثة أمور، هي المحافظة على الصلاة، وترك الغيبة، وترك التبرج بالنسبة للمرأة</w:t>
      </w:r>
      <w:r>
        <w:rPr>
          <w:rFonts w:ascii="Poor Richard" w:hAnsi="Poor Richard" w:cs="Traditional Arabic" w:hint="cs"/>
          <w:sz w:val="32"/>
          <w:szCs w:val="32"/>
          <w:rtl/>
        </w:rPr>
        <w:t>.</w:t>
      </w:r>
    </w:p>
    <w:p w:rsidR="007C24A6" w:rsidRPr="002904D2" w:rsidRDefault="007C24A6" w:rsidP="007C24A6">
      <w:pPr>
        <w:pStyle w:val="2"/>
        <w:rPr>
          <w:rStyle w:val="a5"/>
          <w:b/>
          <w:bCs/>
          <w:rtl/>
        </w:rPr>
      </w:pPr>
      <w:r w:rsidRPr="002904D2">
        <w:rPr>
          <w:rStyle w:val="a5"/>
          <w:rFonts w:hint="cs"/>
          <w:b/>
          <w:bCs/>
          <w:rtl/>
        </w:rPr>
        <w:t xml:space="preserve">       </w:t>
      </w:r>
      <w:bookmarkStart w:id="74" w:name="_Toc39157882"/>
      <w:bookmarkStart w:id="75" w:name="_Toc78929489"/>
      <w:r w:rsidRPr="002904D2">
        <w:rPr>
          <w:rStyle w:val="a5"/>
          <w:rFonts w:hint="cs"/>
          <w:b/>
          <w:bCs/>
          <w:rtl/>
        </w:rPr>
        <w:t>أولا: المحافظة على الصلاة.</w:t>
      </w:r>
      <w:bookmarkEnd w:id="74"/>
      <w:bookmarkEnd w:id="75"/>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B6569A">
        <w:rPr>
          <w:rFonts w:ascii="Poor Richard" w:hAnsi="Poor Richard" w:cs="Traditional Arabic" w:hint="cs"/>
          <w:sz w:val="32"/>
          <w:szCs w:val="32"/>
          <w:rtl/>
        </w:rPr>
        <w:t xml:space="preserve">أما الصلاة والمحافظة عليها، </w:t>
      </w:r>
      <w:r>
        <w:rPr>
          <w:rFonts w:ascii="Poor Richard" w:hAnsi="Poor Richard" w:cs="Traditional Arabic" w:hint="cs"/>
          <w:sz w:val="32"/>
          <w:szCs w:val="32"/>
          <w:rtl/>
        </w:rPr>
        <w:t>فهي أفضل الأعمال على الإطلاق، وتركها أعظم الذنوب والمعاصي كذلك، فقد</w:t>
      </w:r>
      <w:r w:rsidRPr="00B6569A">
        <w:rPr>
          <w:rFonts w:ascii="Poor Richard" w:hAnsi="Poor Richard" w:cs="Traditional Arabic" w:hint="cs"/>
          <w:sz w:val="32"/>
          <w:szCs w:val="32"/>
          <w:rtl/>
        </w:rPr>
        <w:t xml:space="preserve"> جاء في صحيح البخاري أن النبي </w:t>
      </w:r>
      <w:r>
        <w:rPr>
          <w:rFonts w:ascii="Poor Richard" w:hAnsi="Poor Richard" w:cs="Traditional Arabic" w:hint="cs"/>
          <w:sz w:val="32"/>
          <w:szCs w:val="32"/>
          <w:rtl/>
        </w:rPr>
        <w:t>عليه الصلاة والسلام</w:t>
      </w:r>
      <w:r w:rsidRPr="00B6569A">
        <w:rPr>
          <w:rFonts w:ascii="Poor Richard" w:hAnsi="Poor Richard" w:cs="Traditional Arabic" w:hint="cs"/>
          <w:sz w:val="32"/>
          <w:szCs w:val="32"/>
          <w:rtl/>
        </w:rPr>
        <w:t xml:space="preserve"> سئل </w:t>
      </w:r>
      <w:r w:rsidRPr="00B6569A">
        <w:rPr>
          <w:rFonts w:ascii="Poor Richard" w:hAnsi="Poor Richard" w:cs="Traditional Arabic" w:hint="eastAsia"/>
          <w:sz w:val="32"/>
          <w:szCs w:val="32"/>
          <w:rtl/>
        </w:rPr>
        <w:t>أي</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العم</w:t>
      </w:r>
      <w:r w:rsidRPr="00B6569A">
        <w:rPr>
          <w:rFonts w:ascii="Poor Richard" w:hAnsi="Poor Richard" w:cs="Traditional Arabic" w:hint="cs"/>
          <w:sz w:val="32"/>
          <w:szCs w:val="32"/>
          <w:rtl/>
        </w:rPr>
        <w:t xml:space="preserve">ل </w:t>
      </w:r>
      <w:r w:rsidRPr="00B6569A">
        <w:rPr>
          <w:rFonts w:ascii="Poor Richard" w:hAnsi="Poor Richard" w:cs="Traditional Arabic" w:hint="eastAsia"/>
          <w:sz w:val="32"/>
          <w:szCs w:val="32"/>
          <w:rtl/>
        </w:rPr>
        <w:t>أحب</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إلى</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الله</w:t>
      </w:r>
      <w:r>
        <w:rPr>
          <w:rFonts w:ascii="Poor Richard" w:hAnsi="Poor Richard" w:cs="Traditional Arabic" w:hint="cs"/>
          <w:sz w:val="32"/>
          <w:szCs w:val="32"/>
          <w:rtl/>
        </w:rPr>
        <w:t>؟</w:t>
      </w:r>
      <w:r w:rsidRPr="00B6569A">
        <w:rPr>
          <w:rFonts w:ascii="Poor Richard" w:hAnsi="Poor Richard" w:cs="Traditional Arabic" w:hint="cs"/>
          <w:sz w:val="32"/>
          <w:szCs w:val="32"/>
          <w:rtl/>
        </w:rPr>
        <w:t xml:space="preserve"> ف</w:t>
      </w:r>
      <w:r w:rsidRPr="00B6569A">
        <w:rPr>
          <w:rFonts w:ascii="Poor Richard" w:hAnsi="Poor Richard" w:cs="Traditional Arabic" w:hint="eastAsia"/>
          <w:sz w:val="32"/>
          <w:szCs w:val="32"/>
          <w:rtl/>
        </w:rPr>
        <w:t>قال</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الصلاة</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على</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وقتها</w:t>
      </w:r>
      <w:r>
        <w:rPr>
          <w:rFonts w:ascii="Poor Richard" w:hAnsi="Poor Richard" w:cs="Traditional Arabic" w:hint="cs"/>
          <w:sz w:val="32"/>
          <w:szCs w:val="32"/>
          <w:rtl/>
        </w:rPr>
        <w:t xml:space="preserve">. </w:t>
      </w:r>
      <w:r w:rsidRPr="00B6569A">
        <w:rPr>
          <w:rFonts w:ascii="Poor Richard" w:hAnsi="Poor Richard" w:cs="Traditional Arabic" w:hint="cs"/>
          <w:sz w:val="32"/>
          <w:szCs w:val="32"/>
          <w:rtl/>
        </w:rPr>
        <w:t xml:space="preserve">قيل </w:t>
      </w:r>
      <w:r w:rsidRPr="00B6569A">
        <w:rPr>
          <w:rFonts w:ascii="Poor Richard" w:hAnsi="Poor Richard" w:cs="Traditional Arabic" w:hint="eastAsia"/>
          <w:sz w:val="32"/>
          <w:szCs w:val="32"/>
          <w:rtl/>
        </w:rPr>
        <w:t>ثم</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أي</w:t>
      </w:r>
      <w:r>
        <w:rPr>
          <w:rFonts w:ascii="Poor Richard" w:hAnsi="Poor Richard" w:cs="Traditional Arabic" w:hint="cs"/>
          <w:sz w:val="32"/>
          <w:szCs w:val="32"/>
          <w:rtl/>
        </w:rPr>
        <w:t>؟</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قال</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ثم</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بر</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الوالدين</w:t>
      </w:r>
      <w:r>
        <w:rPr>
          <w:rFonts w:ascii="Poor Richard" w:hAnsi="Poor Richard" w:cs="Traditional Arabic" w:hint="cs"/>
          <w:sz w:val="32"/>
          <w:szCs w:val="32"/>
          <w:rtl/>
        </w:rPr>
        <w:t>.</w:t>
      </w:r>
      <w:r w:rsidRPr="00B6569A">
        <w:rPr>
          <w:rFonts w:ascii="Poor Richard" w:hAnsi="Poor Richard" w:cs="Traditional Arabic" w:hint="cs"/>
          <w:sz w:val="32"/>
          <w:szCs w:val="32"/>
          <w:rtl/>
        </w:rPr>
        <w:t xml:space="preserve"> قيل </w:t>
      </w:r>
      <w:r w:rsidRPr="00B6569A">
        <w:rPr>
          <w:rFonts w:ascii="Poor Richard" w:hAnsi="Poor Richard" w:cs="Traditional Arabic" w:hint="eastAsia"/>
          <w:sz w:val="32"/>
          <w:szCs w:val="32"/>
          <w:rtl/>
        </w:rPr>
        <w:t>ثم</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أي</w:t>
      </w:r>
      <w:r>
        <w:rPr>
          <w:rFonts w:ascii="Poor Richard" w:hAnsi="Poor Richard" w:cs="Traditional Arabic" w:hint="cs"/>
          <w:sz w:val="32"/>
          <w:szCs w:val="32"/>
          <w:rtl/>
        </w:rPr>
        <w:t>؟</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قال</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الجهاد</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في</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سبيل</w:t>
      </w:r>
      <w:r w:rsidRPr="00B6569A">
        <w:rPr>
          <w:rFonts w:ascii="Poor Richard" w:hAnsi="Poor Richard" w:cs="Traditional Arabic" w:hint="cs"/>
          <w:sz w:val="32"/>
          <w:szCs w:val="32"/>
          <w:rtl/>
        </w:rPr>
        <w:t xml:space="preserve"> </w:t>
      </w:r>
      <w:r w:rsidRPr="00B6569A">
        <w:rPr>
          <w:rFonts w:ascii="Poor Richard" w:hAnsi="Poor Richard" w:cs="Traditional Arabic" w:hint="eastAsia"/>
          <w:sz w:val="32"/>
          <w:szCs w:val="32"/>
          <w:rtl/>
        </w:rPr>
        <w:t>الله</w:t>
      </w:r>
      <w:r w:rsidRPr="00B6569A">
        <w:rPr>
          <w:rFonts w:ascii="Poor Richard" w:hAnsi="Poor Richard" w:cs="Traditional Arabic" w:hint="cs"/>
          <w:sz w:val="32"/>
          <w:szCs w:val="32"/>
          <w:rtl/>
        </w:rPr>
        <w:t xml:space="preserve">. وقال الله تعالى ((فخلف من بعدهم خلف أضاعوا الصلاة واتبعوا الشهوات فسوف يلقون غيا)) جاء في </w:t>
      </w:r>
      <w:r>
        <w:rPr>
          <w:rFonts w:ascii="Poor Richard" w:hAnsi="Poor Richard" w:cs="Traditional Arabic" w:hint="cs"/>
          <w:sz w:val="32"/>
          <w:szCs w:val="32"/>
          <w:rtl/>
        </w:rPr>
        <w:t>المستدرك ل</w:t>
      </w:r>
      <w:r w:rsidRPr="00B6569A">
        <w:rPr>
          <w:rFonts w:ascii="Poor Richard" w:hAnsi="Poor Richard" w:cs="Traditional Arabic" w:hint="cs"/>
          <w:sz w:val="32"/>
          <w:szCs w:val="32"/>
          <w:rtl/>
        </w:rPr>
        <w:t>لحاكم عن سعيد بن المسيب، أن</w:t>
      </w:r>
      <w:r>
        <w:rPr>
          <w:rFonts w:ascii="Poor Richard" w:hAnsi="Poor Richard" w:cs="Traditional Arabic" w:hint="cs"/>
          <w:sz w:val="32"/>
          <w:szCs w:val="32"/>
          <w:rtl/>
        </w:rPr>
        <w:t>ه قال:</w:t>
      </w:r>
      <w:r w:rsidRPr="00B6569A">
        <w:rPr>
          <w:rFonts w:ascii="Poor Richard" w:hAnsi="Poor Richard" w:cs="Traditional Arabic" w:hint="cs"/>
          <w:sz w:val="32"/>
          <w:szCs w:val="32"/>
          <w:rtl/>
        </w:rPr>
        <w:t xml:space="preserve"> غي هو نهر في جهنم بعيد القعر خبيث المطعم، اهـ وفي </w:t>
      </w:r>
      <w:r>
        <w:rPr>
          <w:rFonts w:ascii="Poor Richard" w:hAnsi="Poor Richard" w:cs="Traditional Arabic" w:hint="cs"/>
          <w:sz w:val="32"/>
          <w:szCs w:val="32"/>
          <w:rtl/>
        </w:rPr>
        <w:t xml:space="preserve">تفسير </w:t>
      </w:r>
      <w:r w:rsidRPr="00B6569A">
        <w:rPr>
          <w:rFonts w:ascii="Poor Richard" w:hAnsi="Poor Richard" w:cs="Traditional Arabic" w:hint="cs"/>
          <w:sz w:val="32"/>
          <w:szCs w:val="32"/>
          <w:rtl/>
        </w:rPr>
        <w:t xml:space="preserve">ابن أبي حاتم عن عمر بن عبد العزيز: </w:t>
      </w:r>
      <w:r w:rsidRPr="00B6569A">
        <w:rPr>
          <w:rFonts w:ascii="Poor Richard" w:hAnsi="Poor Richard" w:cs="Traditional Arabic"/>
          <w:sz w:val="32"/>
          <w:szCs w:val="32"/>
          <w:rtl/>
        </w:rPr>
        <w:t>لَمْ يكن إضاعتهم تركها ولكن أضاعوا المواقيت</w:t>
      </w:r>
      <w:r w:rsidRPr="00B6569A">
        <w:rPr>
          <w:rFonts w:ascii="Poor Richard" w:hAnsi="Poor Richard" w:cs="Traditional Arabic" w:hint="cs"/>
          <w:sz w:val="32"/>
          <w:szCs w:val="32"/>
          <w:rtl/>
        </w:rPr>
        <w:t xml:space="preserve">، وقال </w:t>
      </w:r>
      <w:r>
        <w:rPr>
          <w:rFonts w:ascii="Poor Richard" w:hAnsi="Poor Richard" w:cs="Traditional Arabic" w:hint="cs"/>
          <w:sz w:val="32"/>
          <w:szCs w:val="32"/>
          <w:rtl/>
        </w:rPr>
        <w:t xml:space="preserve">الله </w:t>
      </w:r>
      <w:r w:rsidRPr="00B6569A">
        <w:rPr>
          <w:rFonts w:ascii="Poor Richard" w:hAnsi="Poor Richard" w:cs="Traditional Arabic" w:hint="cs"/>
          <w:sz w:val="32"/>
          <w:szCs w:val="32"/>
          <w:rtl/>
        </w:rPr>
        <w:t>تعالى أيضا ((فويل للمصلين الذين هم عن صلاتهم ساهون)) جاء في الحاكم مرفوعا ((</w:t>
      </w:r>
      <w:r w:rsidRPr="00B6569A">
        <w:rPr>
          <w:rFonts w:ascii="Poor Richard" w:hAnsi="Poor Richard" w:cs="Traditional Arabic"/>
          <w:sz w:val="32"/>
          <w:szCs w:val="32"/>
          <w:rtl/>
        </w:rPr>
        <w:t>الْوَيْلُ وَادٍ فِي جَهَنَّمَ</w:t>
      </w:r>
      <w:r w:rsidRPr="00B6569A">
        <w:rPr>
          <w:rFonts w:ascii="Poor Richard" w:hAnsi="Poor Richard" w:cs="Traditional Arabic" w:hint="cs"/>
          <w:sz w:val="32"/>
          <w:szCs w:val="32"/>
          <w:rtl/>
        </w:rPr>
        <w:t>،</w:t>
      </w:r>
      <w:r w:rsidRPr="00B6569A">
        <w:rPr>
          <w:rFonts w:ascii="Poor Richard" w:hAnsi="Poor Richard" w:cs="Traditional Arabic"/>
          <w:sz w:val="32"/>
          <w:szCs w:val="32"/>
          <w:rtl/>
        </w:rPr>
        <w:t xml:space="preserve"> يَهْوِي فِيهِ الْكَافِرُ أَرْبَعِينَ خَرِيفًا قَبْلَ أَنْ يَبْلُغَ قَعْرَهُ</w:t>
      </w:r>
      <w:r w:rsidRPr="00B6569A">
        <w:rPr>
          <w:rFonts w:ascii="Poor Richard" w:hAnsi="Poor Richard" w:cs="Traditional Arabic" w:hint="cs"/>
          <w:sz w:val="32"/>
          <w:szCs w:val="32"/>
          <w:rtl/>
        </w:rPr>
        <w:t xml:space="preserve">)) وفي ابن كثير </w:t>
      </w:r>
      <w:r w:rsidRPr="00B6569A">
        <w:rPr>
          <w:rFonts w:ascii="Poor Richard" w:hAnsi="Poor Richard" w:cs="Traditional Arabic"/>
          <w:sz w:val="32"/>
          <w:szCs w:val="32"/>
          <w:rtl/>
        </w:rPr>
        <w:t xml:space="preserve">عن أبي عياض قال: الويل، واد </w:t>
      </w:r>
      <w:r w:rsidRPr="00B6569A">
        <w:rPr>
          <w:rFonts w:ascii="Poor Richard" w:hAnsi="Poor Richard" w:cs="Traditional Arabic" w:hint="cs"/>
          <w:sz w:val="32"/>
          <w:szCs w:val="32"/>
          <w:rtl/>
        </w:rPr>
        <w:t xml:space="preserve">في جهنم من قيح ودم، وفي ابن أبي حاتم </w:t>
      </w:r>
      <w:r w:rsidRPr="00B6569A">
        <w:rPr>
          <w:rFonts w:ascii="Poor Richard" w:hAnsi="Poor Richard" w:cs="Traditional Arabic"/>
          <w:sz w:val="32"/>
          <w:szCs w:val="32"/>
          <w:rtl/>
        </w:rPr>
        <w:t>عَنْ عَطَاءِ بْنِ يَسَارٍ</w:t>
      </w:r>
      <w:r w:rsidRPr="00B6569A">
        <w:rPr>
          <w:rFonts w:ascii="Poor Richard" w:hAnsi="Poor Richard" w:cs="Traditional Arabic" w:hint="cs"/>
          <w:sz w:val="32"/>
          <w:szCs w:val="32"/>
          <w:rtl/>
        </w:rPr>
        <w:t xml:space="preserve">، </w:t>
      </w:r>
      <w:r w:rsidRPr="00B6569A">
        <w:rPr>
          <w:rFonts w:ascii="Poor Richard" w:hAnsi="Poor Richard" w:cs="Traditional Arabic"/>
          <w:sz w:val="32"/>
          <w:szCs w:val="32"/>
          <w:rtl/>
        </w:rPr>
        <w:t>الْوَيْلُ وَادٍ فِي جَهَنَّمَ لَوْ سُيِّرَتْ فِيهِ الْجِبَالُ لَمَاعَتْ مِنْ حَرِّهِ</w:t>
      </w:r>
      <w:r w:rsidRPr="00B6569A">
        <w:rPr>
          <w:rFonts w:ascii="Poor Richard" w:hAnsi="Poor Richard" w:cs="Traditional Arabic" w:hint="cs"/>
          <w:sz w:val="32"/>
          <w:szCs w:val="32"/>
          <w:rtl/>
        </w:rPr>
        <w:t xml:space="preserve">، اهـ وقوله تعالى "ساهون" قال ابن مسعود في تفسير ابن كثير: على وقتها، وفي مسلم إن بين الرجل وبين الشرك ترك الصلاة، وفي الترمذي وصححه الألباني إن العهد الذي بيننا وبينهم الصلاة فمن تركها فقد كفر، وفي البخاري عن سمرة بن جندب مرفوعا في </w:t>
      </w:r>
      <w:r w:rsidRPr="00B6569A">
        <w:rPr>
          <w:rFonts w:ascii="Poor Richard" w:hAnsi="Poor Richard" w:cs="Traditional Arabic" w:hint="cs"/>
          <w:sz w:val="32"/>
          <w:szCs w:val="32"/>
          <w:rtl/>
        </w:rPr>
        <w:lastRenderedPageBreak/>
        <w:t xml:space="preserve">حديث المعراج (( وإنا أتينا على رجل مضطجع، وإذا آخر قائم عليه بصخرة، وإذا هو يهوي بالصخرة لرأسه فيثلغ رأسه، فيتدهده الحجر هاهنا فيتبع الحجر، فيأخذه، فلا يرجع إليه حتى يصح رأسه كما كان، ثم يعود عليه فيفعل به مثل ما فعل به مرة الأولى ثم </w:t>
      </w:r>
      <w:r w:rsidRPr="00B6569A">
        <w:rPr>
          <w:rFonts w:ascii="Poor Richard" w:hAnsi="Poor Richard" w:cs="Traditional Arabic"/>
          <w:sz w:val="32"/>
          <w:szCs w:val="32"/>
          <w:rtl/>
        </w:rPr>
        <w:t>قال</w:t>
      </w:r>
      <w:r w:rsidRPr="00B6569A">
        <w:rPr>
          <w:rFonts w:ascii="Poor Richard" w:hAnsi="Poor Richard" w:cs="Traditional Arabic" w:hint="cs"/>
          <w:sz w:val="32"/>
          <w:szCs w:val="32"/>
          <w:rtl/>
        </w:rPr>
        <w:t xml:space="preserve"> </w:t>
      </w:r>
      <w:r w:rsidRPr="00B6569A">
        <w:rPr>
          <w:rFonts w:ascii="Poor Richard" w:hAnsi="Poor Richard" w:cs="Traditional Arabic"/>
          <w:sz w:val="32"/>
          <w:szCs w:val="32"/>
          <w:rtl/>
        </w:rPr>
        <w:t xml:space="preserve">قالا لي أما إنا سنخبرك </w:t>
      </w:r>
      <w:r w:rsidRPr="00B6569A">
        <w:rPr>
          <w:rFonts w:ascii="Poor Richard" w:hAnsi="Poor Richard" w:cs="Traditional Arabic" w:hint="cs"/>
          <w:sz w:val="32"/>
          <w:szCs w:val="32"/>
          <w:rtl/>
        </w:rPr>
        <w:t xml:space="preserve">، </w:t>
      </w:r>
      <w:r w:rsidRPr="00B6569A">
        <w:rPr>
          <w:rFonts w:ascii="Poor Richard" w:hAnsi="Poor Richard" w:cs="Traditional Arabic"/>
          <w:sz w:val="32"/>
          <w:szCs w:val="32"/>
          <w:rtl/>
        </w:rPr>
        <w:t>أما الرجل الأول الذي أتيت عليه يثلغ رأسه بالحجر فإنه الرجل يأخذ القرآن فيرفضه وينام عن الصلاة المكتوبة</w:t>
      </w:r>
      <w:r w:rsidRPr="00B6569A">
        <w:rPr>
          <w:rFonts w:ascii="Poor Richard" w:hAnsi="Poor Richard" w:cs="Traditional Arabic" w:hint="cs"/>
          <w:sz w:val="32"/>
          <w:szCs w:val="32"/>
          <w:rtl/>
        </w:rPr>
        <w:t>.)) ويجب أن يشدد الرجل على أهله وولده فيها، ولا يدع لهم عذرا في تركها، ويغضب على تاركها منهم أشد وأعظم مما يغضب عليه لو أتلف ماله.</w:t>
      </w:r>
    </w:p>
    <w:p w:rsidR="007C24A6" w:rsidRPr="002904D2" w:rsidRDefault="007C24A6" w:rsidP="007C24A6">
      <w:pPr>
        <w:pStyle w:val="2"/>
        <w:rPr>
          <w:rStyle w:val="a5"/>
          <w:rFonts w:hint="cs"/>
          <w:b/>
          <w:bCs/>
          <w:rtl/>
        </w:rPr>
      </w:pPr>
      <w:r w:rsidRPr="002904D2">
        <w:rPr>
          <w:rStyle w:val="a5"/>
          <w:rFonts w:hint="cs"/>
          <w:b/>
          <w:bCs/>
          <w:rtl/>
        </w:rPr>
        <w:t xml:space="preserve">       </w:t>
      </w:r>
      <w:bookmarkStart w:id="76" w:name="_Toc39157883"/>
      <w:bookmarkStart w:id="77" w:name="_Toc78929490"/>
      <w:r w:rsidRPr="002904D2">
        <w:rPr>
          <w:rStyle w:val="a5"/>
          <w:rFonts w:hint="cs"/>
          <w:b/>
          <w:bCs/>
          <w:rtl/>
        </w:rPr>
        <w:t>ثانيا: ترك التبرج والتحذير منه:</w:t>
      </w:r>
      <w:bookmarkEnd w:id="76"/>
      <w:bookmarkEnd w:id="77"/>
    </w:p>
    <w:p w:rsidR="007C24A6" w:rsidRPr="00257703" w:rsidRDefault="007C24A6" w:rsidP="007C24A6">
      <w:pPr>
        <w:jc w:val="both"/>
        <w:rPr>
          <w:rFonts w:ascii="Poor Richard" w:hAnsi="Poor Richard" w:cs="Traditional Arabic"/>
          <w:sz w:val="32"/>
          <w:szCs w:val="32"/>
          <w:rtl/>
        </w:rPr>
      </w:pPr>
      <w:r w:rsidRPr="00827298">
        <w:rPr>
          <w:rFonts w:ascii="Poor Richard" w:hAnsi="Poor Richard" w:cs="Traditional Arabic" w:hint="cs"/>
          <w:sz w:val="32"/>
          <w:szCs w:val="32"/>
          <w:rtl/>
        </w:rPr>
        <w:t xml:space="preserve">       التبرج هو أن تُظْهِر المرأة شيئا م</w:t>
      </w:r>
      <w:r>
        <w:rPr>
          <w:rFonts w:ascii="Poor Richard" w:hAnsi="Poor Richard" w:cs="Traditional Arabic" w:hint="cs"/>
          <w:sz w:val="32"/>
          <w:szCs w:val="32"/>
          <w:rtl/>
        </w:rPr>
        <w:t xml:space="preserve">ن زينتها، التي </w:t>
      </w:r>
      <w:r w:rsidRPr="00827298">
        <w:rPr>
          <w:rFonts w:ascii="Poor Richard" w:hAnsi="Poor Richard" w:cs="Traditional Arabic" w:hint="cs"/>
          <w:sz w:val="32"/>
          <w:szCs w:val="32"/>
          <w:rtl/>
        </w:rPr>
        <w:t>يجب عليها ستره</w:t>
      </w:r>
      <w:r>
        <w:rPr>
          <w:rFonts w:ascii="Poor Richard" w:hAnsi="Poor Richard" w:cs="Traditional Arabic" w:hint="cs"/>
          <w:sz w:val="32"/>
          <w:szCs w:val="32"/>
          <w:rtl/>
        </w:rPr>
        <w:t>ا</w:t>
      </w:r>
      <w:r w:rsidRPr="00827298">
        <w:rPr>
          <w:rFonts w:ascii="Poor Richard" w:hAnsi="Poor Richard" w:cs="Traditional Arabic" w:hint="cs"/>
          <w:sz w:val="32"/>
          <w:szCs w:val="32"/>
          <w:rtl/>
        </w:rPr>
        <w:t xml:space="preserve"> أمام الرجال الأجانب؛ كأن تبدي شيئا من الشعر أو الرقبة أو غير ذلك، قال الله تعالى "ولا تبرجن تبرج الجاهلية الأولى"</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وفي</w:t>
      </w:r>
      <w:r w:rsidRPr="00257703">
        <w:rPr>
          <w:rFonts w:ascii="Poor Richard" w:hAnsi="Poor Richard" w:cs="Traditional Arabic" w:hint="cs"/>
          <w:sz w:val="32"/>
          <w:szCs w:val="32"/>
          <w:rtl/>
        </w:rPr>
        <w:t xml:space="preserve"> مسلم عَنْ أَبِي هُرَيْرَةَ قَالَ قَالَ رَسُولُ اللَّهِ صَل</w:t>
      </w:r>
      <w:r>
        <w:rPr>
          <w:rFonts w:ascii="Poor Richard" w:hAnsi="Poor Richard" w:cs="Traditional Arabic" w:hint="cs"/>
          <w:sz w:val="32"/>
          <w:szCs w:val="32"/>
          <w:rtl/>
        </w:rPr>
        <w:t>َّى اللَّهُ عَلَيْهِ وَسَلَّمَ</w:t>
      </w:r>
      <w:r w:rsidRPr="00257703">
        <w:rPr>
          <w:rFonts w:ascii="Poor Richard" w:hAnsi="Poor Richard" w:cs="Traditional Arabic" w:hint="cs"/>
          <w:sz w:val="32"/>
          <w:szCs w:val="32"/>
          <w:rtl/>
        </w:rPr>
        <w:t xml:space="preserve"> (صِنْفَانِ مِنْ أَهْلِ النَّارِ لَمْ أَرَهُمَا قَوْمٌ مَعَهُمْ سِيَاطٌ كَأَذْنَابِ الْبَقَرِ يَضْرِبُونَ بِهَا النَّاسَ وَنِسَاءٌ كَاسِيَاتٌ عَارِيَاتٌ مُمِيلَاتٌ مَائِلَاتٌ رُءُوسُهُنَّ كَأَسْنِمَةِ الْبُخْتِ الْمَائِلَةِ لَا يَدْخُلْنَ الْجَنَّةَ وَلَا يَجِدْنَ رِيحَهَا وَإِنَّ رِيحَهَا لَيُوجَدُ</w:t>
      </w:r>
      <w:r>
        <w:rPr>
          <w:rFonts w:ascii="Poor Richard" w:hAnsi="Poor Richard" w:cs="Traditional Arabic" w:hint="cs"/>
          <w:sz w:val="32"/>
          <w:szCs w:val="32"/>
          <w:rtl/>
        </w:rPr>
        <w:t xml:space="preserve"> مِنْ مَسِيرَةِ كَذَا وَكَذَا</w:t>
      </w:r>
      <w:r w:rsidRPr="00257703">
        <w:rPr>
          <w:rFonts w:ascii="Poor Richard" w:hAnsi="Poor Richard" w:cs="Traditional Arabic" w:hint="cs"/>
          <w:sz w:val="32"/>
          <w:szCs w:val="32"/>
          <w:rtl/>
        </w:rPr>
        <w:t>.</w:t>
      </w:r>
      <w:r>
        <w:rPr>
          <w:rFonts w:ascii="Poor Richard" w:hAnsi="Poor Richard" w:cs="Traditional Arabic" w:hint="cs"/>
          <w:sz w:val="32"/>
          <w:szCs w:val="32"/>
          <w:rtl/>
        </w:rPr>
        <w:t>) (</w:t>
      </w:r>
      <w:r w:rsidRPr="00257703">
        <w:rPr>
          <w:rFonts w:ascii="Poor Richard" w:hAnsi="Poor Richard" w:cs="Traditional Arabic" w:hint="cs"/>
          <w:sz w:val="32"/>
          <w:szCs w:val="32"/>
          <w:rtl/>
        </w:rPr>
        <w:t>كاسيات عاري</w:t>
      </w:r>
      <w:r>
        <w:rPr>
          <w:rFonts w:ascii="Poor Richard" w:hAnsi="Poor Richard" w:cs="Traditional Arabic" w:hint="cs"/>
          <w:sz w:val="32"/>
          <w:szCs w:val="32"/>
          <w:rtl/>
        </w:rPr>
        <w:t xml:space="preserve">ات) تستر بعض بدنها وتكشف بعضه، أو تستر الجسد بلباس يصفه، لضيقه أو لرقته، أو لكونه مما يشف، </w:t>
      </w:r>
      <w:r w:rsidRPr="00827298">
        <w:rPr>
          <w:rFonts w:ascii="Poor Richard" w:hAnsi="Poor Richard" w:cs="Traditional Arabic" w:hint="cs"/>
          <w:sz w:val="32"/>
          <w:szCs w:val="32"/>
          <w:rtl/>
        </w:rPr>
        <w:t>وكانت بعض النساء في أول الإسلام تلبس الخلخال، ولا يظهر صوته إلا بتحريكه بقوة، فتضرب الأرض برجلها</w:t>
      </w:r>
      <w:r>
        <w:rPr>
          <w:rFonts w:ascii="Poor Richard" w:hAnsi="Poor Richard" w:cs="Traditional Arabic" w:hint="cs"/>
          <w:sz w:val="32"/>
          <w:szCs w:val="32"/>
          <w:rtl/>
        </w:rPr>
        <w:t>، ليعلم الرجال أنها متزينة</w:t>
      </w:r>
      <w:r w:rsidRPr="00827298">
        <w:rPr>
          <w:rFonts w:ascii="Poor Richard" w:hAnsi="Poor Richard" w:cs="Traditional Arabic" w:hint="cs"/>
          <w:sz w:val="32"/>
          <w:szCs w:val="32"/>
          <w:rtl/>
        </w:rPr>
        <w:t xml:space="preserve">، </w:t>
      </w:r>
      <w:r>
        <w:rPr>
          <w:rFonts w:ascii="Poor Richard" w:hAnsi="Poor Richard" w:cs="Traditional Arabic" w:hint="cs"/>
          <w:sz w:val="32"/>
          <w:szCs w:val="32"/>
          <w:rtl/>
        </w:rPr>
        <w:t>ف</w:t>
      </w:r>
      <w:r w:rsidRPr="00827298">
        <w:rPr>
          <w:rFonts w:ascii="Poor Richard" w:hAnsi="Poor Richard" w:cs="Traditional Arabic" w:hint="cs"/>
          <w:sz w:val="32"/>
          <w:szCs w:val="32"/>
          <w:rtl/>
        </w:rPr>
        <w:t>قال</w:t>
      </w:r>
      <w:r>
        <w:rPr>
          <w:rFonts w:ascii="Poor Richard" w:hAnsi="Poor Richard" w:cs="Traditional Arabic" w:hint="cs"/>
          <w:sz w:val="32"/>
          <w:szCs w:val="32"/>
          <w:rtl/>
        </w:rPr>
        <w:t xml:space="preserve"> الله تعالى ((</w:t>
      </w:r>
      <w:r w:rsidRPr="00827298">
        <w:rPr>
          <w:rFonts w:ascii="Poor Richard" w:hAnsi="Poor Richard" w:cs="Traditional Arabic" w:hint="cs"/>
          <w:sz w:val="32"/>
          <w:szCs w:val="32"/>
          <w:rtl/>
        </w:rPr>
        <w:t>ولا يضربن ب</w:t>
      </w:r>
      <w:r>
        <w:rPr>
          <w:rFonts w:ascii="Poor Richard" w:hAnsi="Poor Richard" w:cs="Traditional Arabic" w:hint="cs"/>
          <w:sz w:val="32"/>
          <w:szCs w:val="32"/>
          <w:rtl/>
        </w:rPr>
        <w:t>أرجلهن ليعلم ما يخفين من زينتهن))</w:t>
      </w:r>
      <w:r w:rsidRPr="00827298">
        <w:rPr>
          <w:rFonts w:ascii="Poor Richard" w:hAnsi="Poor Richard" w:cs="Traditional Arabic" w:hint="cs"/>
          <w:sz w:val="32"/>
          <w:szCs w:val="32"/>
          <w:rtl/>
        </w:rPr>
        <w:t xml:space="preserve"> وقد يكون التبرج في ال</w:t>
      </w:r>
      <w:r>
        <w:rPr>
          <w:rFonts w:ascii="Poor Richard" w:hAnsi="Poor Richard" w:cs="Traditional Arabic" w:hint="cs"/>
          <w:sz w:val="32"/>
          <w:szCs w:val="32"/>
          <w:rtl/>
        </w:rPr>
        <w:t>صوت بتليينه وتكسيره، قال تعالى ((</w:t>
      </w:r>
      <w:r w:rsidRPr="00827298">
        <w:rPr>
          <w:rFonts w:ascii="Poor Richard" w:hAnsi="Poor Richard" w:cs="Traditional Arabic" w:hint="cs"/>
          <w:sz w:val="32"/>
          <w:szCs w:val="32"/>
          <w:rtl/>
        </w:rPr>
        <w:t>فلا تخضعن بالقول فيطمع الذي في قلبه مرض</w:t>
      </w:r>
      <w:r>
        <w:rPr>
          <w:rFonts w:ascii="Poor Richard" w:hAnsi="Poor Richard" w:cs="Traditional Arabic" w:hint="cs"/>
          <w:sz w:val="32"/>
          <w:szCs w:val="32"/>
          <w:rtl/>
        </w:rPr>
        <w:t>))</w:t>
      </w:r>
      <w:r w:rsidRPr="00827298">
        <w:rPr>
          <w:rFonts w:ascii="Poor Richard" w:hAnsi="Poor Richard" w:cs="Traditional Arabic" w:hint="cs"/>
          <w:sz w:val="32"/>
          <w:szCs w:val="32"/>
          <w:rtl/>
        </w:rPr>
        <w:t xml:space="preserve"> وقد يكون</w:t>
      </w:r>
      <w:r>
        <w:rPr>
          <w:rFonts w:ascii="Poor Richard" w:hAnsi="Poor Richard" w:cs="Traditional Arabic" w:hint="cs"/>
          <w:sz w:val="32"/>
          <w:szCs w:val="32"/>
          <w:rtl/>
        </w:rPr>
        <w:t xml:space="preserve"> التبرج</w:t>
      </w:r>
      <w:r w:rsidRPr="00827298">
        <w:rPr>
          <w:rFonts w:ascii="Poor Richard" w:hAnsi="Poor Richard" w:cs="Traditional Arabic" w:hint="cs"/>
          <w:sz w:val="32"/>
          <w:szCs w:val="32"/>
          <w:rtl/>
        </w:rPr>
        <w:t xml:space="preserve"> بالتعطر والتطيب، فعن أبي موسى الأشعري عن النبي صلى الله عليه وسلم قال </w:t>
      </w:r>
      <w:r w:rsidRPr="00827298">
        <w:rPr>
          <w:rFonts w:ascii="Poor Richard" w:hAnsi="Poor Richard" w:cs="Traditional Arabic" w:hint="cs"/>
          <w:sz w:val="32"/>
          <w:szCs w:val="32"/>
          <w:rtl/>
        </w:rPr>
        <w:lastRenderedPageBreak/>
        <w:t>أيما امرأة استعطرت فمرت على قوم ليجدوا ريحها فهي زانية وكل عين زانية . رواه ابن حبان .</w:t>
      </w:r>
    </w:p>
    <w:p w:rsidR="007C24A6" w:rsidRDefault="007C24A6" w:rsidP="007C24A6">
      <w:pPr>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 xml:space="preserve">التبرج </w:t>
      </w:r>
      <w:r>
        <w:rPr>
          <w:rFonts w:ascii="Poor Richard" w:hAnsi="Poor Richard" w:cs="Traditional Arabic" w:hint="cs"/>
          <w:sz w:val="32"/>
          <w:szCs w:val="32"/>
          <w:rtl/>
        </w:rPr>
        <w:t>كبيرة، لحديث</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hint="cs"/>
          <w:sz w:val="32"/>
          <w:szCs w:val="32"/>
          <w:rtl/>
        </w:rPr>
        <w:t>صِنْفَانِ مِنْ أَهْلِ النَّارِ</w:t>
      </w:r>
      <w:r>
        <w:rPr>
          <w:rFonts w:ascii="Poor Richard" w:hAnsi="Poor Richard" w:cs="Traditional Arabic" w:hint="cs"/>
          <w:sz w:val="32"/>
          <w:szCs w:val="32"/>
          <w:rtl/>
        </w:rPr>
        <w:t xml:space="preserve">)) المتقدم، ولتضمنه معنى المجاهرة بالمعاصي، وفي الحديث كل أمتي معافى إلا المجاهرين، ويجب على الرجل </w:t>
      </w:r>
      <w:r w:rsidRPr="00257703">
        <w:rPr>
          <w:rFonts w:ascii="Poor Richard" w:hAnsi="Poor Richard" w:cs="Traditional Arabic" w:hint="cs"/>
          <w:sz w:val="32"/>
          <w:szCs w:val="32"/>
          <w:rtl/>
        </w:rPr>
        <w:t xml:space="preserve">أن يلزم نساءه بالحجاب </w:t>
      </w:r>
      <w:r>
        <w:rPr>
          <w:rFonts w:ascii="Poor Richard" w:hAnsi="Poor Richard" w:cs="Traditional Arabic" w:hint="cs"/>
          <w:sz w:val="32"/>
          <w:szCs w:val="32"/>
          <w:rtl/>
        </w:rPr>
        <w:t>لحديث</w:t>
      </w:r>
      <w:r w:rsidRPr="00257703">
        <w:rPr>
          <w:rFonts w:ascii="Poor Richard" w:hAnsi="Poor Richard" w:cs="Traditional Arabic" w:hint="cs"/>
          <w:sz w:val="32"/>
          <w:szCs w:val="32"/>
          <w:rtl/>
        </w:rPr>
        <w:t xml:space="preserve"> "كلكم راع و</w:t>
      </w:r>
      <w:r>
        <w:rPr>
          <w:rFonts w:ascii="Poor Richard" w:hAnsi="Poor Richard" w:cs="Traditional Arabic" w:hint="cs"/>
          <w:sz w:val="32"/>
          <w:szCs w:val="32"/>
          <w:rtl/>
        </w:rPr>
        <w:t>كلكم مسؤول عن رعيته" متفق عليه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وحديث</w:t>
      </w:r>
      <w:r w:rsidRPr="00257703">
        <w:rPr>
          <w:rFonts w:ascii="Poor Richard" w:hAnsi="Poor Richard" w:cs="Traditional Arabic" w:hint="cs"/>
          <w:sz w:val="32"/>
          <w:szCs w:val="32"/>
          <w:rtl/>
        </w:rPr>
        <w:t xml:space="preserve"> ابن ماجه </w:t>
      </w:r>
      <w:r>
        <w:rPr>
          <w:rFonts w:ascii="Poor Richard" w:hAnsi="Poor Richard" w:cs="Traditional Arabic"/>
          <w:sz w:val="32"/>
          <w:szCs w:val="32"/>
          <w:rtl/>
        </w:rPr>
        <w:t>عَنْ عَائِشَةَ</w:t>
      </w:r>
      <w:r w:rsidRPr="00257703">
        <w:rPr>
          <w:rFonts w:ascii="Poor Richard" w:hAnsi="Poor Richard" w:cs="Traditional Arabic"/>
          <w:sz w:val="32"/>
          <w:szCs w:val="32"/>
          <w:rtl/>
        </w:rPr>
        <w:t xml:space="preserve"> قَالَتْ: بَيْنَمَا رَسُولُ اللَّهِ صَلَّى اللهُ عَلَيْهِ وَ</w:t>
      </w:r>
      <w:r>
        <w:rPr>
          <w:rFonts w:ascii="Poor Richard" w:hAnsi="Poor Richard" w:cs="Traditional Arabic"/>
          <w:sz w:val="32"/>
          <w:szCs w:val="32"/>
          <w:rtl/>
        </w:rPr>
        <w:t>سَلَّمَ جَالِسٌ فِي الْمَسْجِدِ</w:t>
      </w:r>
      <w:r w:rsidRPr="00257703">
        <w:rPr>
          <w:rFonts w:ascii="Poor Richard" w:hAnsi="Poor Richard" w:cs="Traditional Arabic"/>
          <w:sz w:val="32"/>
          <w:szCs w:val="32"/>
          <w:rtl/>
        </w:rPr>
        <w:t xml:space="preserve"> إِذْ دَخَلَتِ امْرَأَةٌ مِنْ مُزَيْنَةَ تَرْفُلُ فِ</w:t>
      </w:r>
      <w:r>
        <w:rPr>
          <w:rFonts w:ascii="Poor Richard" w:hAnsi="Poor Richard" w:cs="Traditional Arabic"/>
          <w:sz w:val="32"/>
          <w:szCs w:val="32"/>
          <w:rtl/>
        </w:rPr>
        <w:t>ي زِينَةٍ لَهَا فِي الْمَسْجِدِ</w:t>
      </w:r>
      <w:r w:rsidRPr="00257703">
        <w:rPr>
          <w:rFonts w:ascii="Poor Richard" w:hAnsi="Poor Richard" w:cs="Traditional Arabic"/>
          <w:sz w:val="32"/>
          <w:szCs w:val="32"/>
          <w:rtl/>
        </w:rPr>
        <w:t xml:space="preserve"> فَقَالَ النَّبِيُّ صَلَّى اللهُ عَلَيْهِ وَسَلَّمَ: «يَا أَيُّهَا النَّاسُ انْهَوْا نِسَاءَكُمْ عَنْ لُبْسِ الزِّينَةِ، وَالتَّبَخْتُرِ فِي الْمَسْجِدِ، فَإِنَّ بَنِي إِسْرَائِيلَ لَمْ يُلْعَنُوا حَتَّى لَبِسَ نِسَاؤُهُمُ الزِّينَةَ، وَتَبَخْتَرْنَ فِي الْمَسَاجِدِ</w:t>
      </w:r>
      <w:r w:rsidRPr="00257703">
        <w:rPr>
          <w:rFonts w:ascii="Poor Richard" w:hAnsi="Poor Richard" w:cs="Traditional Arabic" w:hint="cs"/>
          <w:sz w:val="32"/>
          <w:szCs w:val="32"/>
          <w:rtl/>
        </w:rPr>
        <w:t xml:space="preserve"> .قال ابن تيمية : "وعلى عصبة المرأة منعها من المحرمات فإن لم تمتنع إلا بالحبس حبس</w:t>
      </w:r>
      <w:r>
        <w:rPr>
          <w:rFonts w:ascii="Poor Richard" w:hAnsi="Poor Richard" w:cs="Traditional Arabic" w:hint="cs"/>
          <w:sz w:val="32"/>
          <w:szCs w:val="32"/>
          <w:rtl/>
        </w:rPr>
        <w:t>وها وإن احتاجت إلى القيد قيدوها</w:t>
      </w:r>
      <w:r w:rsidRPr="00257703">
        <w:rPr>
          <w:rFonts w:ascii="Poor Richard" w:hAnsi="Poor Richard" w:cs="Traditional Arabic" w:hint="cs"/>
          <w:sz w:val="32"/>
          <w:szCs w:val="32"/>
          <w:rtl/>
        </w:rPr>
        <w:t>"</w:t>
      </w:r>
      <w:r>
        <w:rPr>
          <w:rFonts w:ascii="Poor Richard" w:hAnsi="Poor Richard" w:cs="Traditional Arabic" w:hint="cs"/>
          <w:sz w:val="32"/>
          <w:szCs w:val="32"/>
          <w:rtl/>
        </w:rPr>
        <w:t>.</w:t>
      </w:r>
    </w:p>
    <w:p w:rsidR="007C24A6" w:rsidRPr="002904D2" w:rsidRDefault="007C24A6" w:rsidP="007C24A6">
      <w:pPr>
        <w:pStyle w:val="2"/>
        <w:rPr>
          <w:rStyle w:val="a5"/>
          <w:rFonts w:hint="cs"/>
          <w:b/>
          <w:bCs/>
          <w:rtl/>
        </w:rPr>
      </w:pPr>
      <w:r w:rsidRPr="002904D2">
        <w:rPr>
          <w:rStyle w:val="a5"/>
          <w:rFonts w:hint="cs"/>
          <w:b/>
          <w:bCs/>
          <w:rtl/>
        </w:rPr>
        <w:t xml:space="preserve">       </w:t>
      </w:r>
      <w:bookmarkStart w:id="78" w:name="_Toc39157884"/>
      <w:bookmarkStart w:id="79" w:name="_Toc78929491"/>
      <w:r w:rsidRPr="002904D2">
        <w:rPr>
          <w:rStyle w:val="a5"/>
          <w:rFonts w:hint="cs"/>
          <w:b/>
          <w:bCs/>
          <w:rtl/>
        </w:rPr>
        <w:t>ثالثا: ترك الغيبة وخطرها:</w:t>
      </w:r>
      <w:bookmarkEnd w:id="78"/>
      <w:bookmarkEnd w:id="79"/>
    </w:p>
    <w:p w:rsidR="007C24A6" w:rsidRDefault="007C24A6" w:rsidP="007C24A6">
      <w:pPr>
        <w:autoSpaceDE w:val="0"/>
        <w:autoSpaceDN w:val="0"/>
        <w:adjustRightInd w:val="0"/>
        <w:jc w:val="both"/>
        <w:rPr>
          <w:rFonts w:ascii="Poor Richard" w:hAnsi="Poor Richard" w:cs="Traditional Arabic" w:hint="cs"/>
          <w:sz w:val="32"/>
          <w:szCs w:val="32"/>
          <w:rtl/>
        </w:rPr>
      </w:pPr>
      <w:r w:rsidRPr="00913BBC">
        <w:rPr>
          <w:rFonts w:ascii="Poor Richard" w:hAnsi="Poor Richard" w:cs="Traditional Arabic" w:hint="cs"/>
          <w:sz w:val="32"/>
          <w:szCs w:val="32"/>
          <w:rtl/>
        </w:rPr>
        <w:t xml:space="preserve">       أما الغيبة </w:t>
      </w:r>
      <w:r>
        <w:rPr>
          <w:rFonts w:ascii="Poor Richard" w:hAnsi="Poor Richard" w:cs="Traditional Arabic" w:hint="cs"/>
          <w:sz w:val="32"/>
          <w:szCs w:val="32"/>
          <w:rtl/>
        </w:rPr>
        <w:t>فهي أكثر آفات اللسان، وأوسع المحرمات القولية انتشارا، وفي المسند وصححه الألباني</w:t>
      </w:r>
      <w:r w:rsidRPr="00913BBC">
        <w:rPr>
          <w:rFonts w:ascii="Poor Richard" w:hAnsi="Poor Richard" w:cs="Traditional Arabic" w:hint="cs"/>
          <w:sz w:val="32"/>
          <w:szCs w:val="32"/>
          <w:rtl/>
        </w:rPr>
        <w:t xml:space="preserve"> ((</w:t>
      </w:r>
      <w:r w:rsidRPr="00913BBC">
        <w:rPr>
          <w:rFonts w:ascii="Poor Richard" w:hAnsi="Poor Richard" w:cs="Traditional Arabic"/>
          <w:sz w:val="32"/>
          <w:szCs w:val="32"/>
          <w:rtl/>
        </w:rPr>
        <w:t>إِنَّ الرَّجُلَ لَيَتَكَلَّمُ بِالْكَلِمَةِ لَا يَرَى بِهَا بَأْسًا، يَهْوِي بِهَا سَبْعِينَ خَرِيفًا فِي النَّارِ</w:t>
      </w:r>
      <w:r w:rsidRPr="006F078E">
        <w:rPr>
          <w:rFonts w:ascii="Poor Richard" w:hAnsi="Poor Richard" w:cs="Traditional Arabic" w:hint="cs"/>
          <w:sz w:val="32"/>
          <w:szCs w:val="32"/>
          <w:rtl/>
        </w:rPr>
        <w:t>))</w:t>
      </w:r>
      <w:r w:rsidRPr="00913BBC">
        <w:rPr>
          <w:rFonts w:ascii="Poor Richard" w:hAnsi="Poor Richard" w:cs="Traditional Arabic"/>
          <w:sz w:val="32"/>
          <w:szCs w:val="32"/>
          <w:rtl/>
        </w:rPr>
        <w:t xml:space="preserve"> </w:t>
      </w:r>
      <w:r w:rsidRPr="00913BBC">
        <w:rPr>
          <w:rFonts w:ascii="Poor Richard" w:hAnsi="Poor Richard" w:cs="Traditional Arabic" w:hint="cs"/>
          <w:sz w:val="32"/>
          <w:szCs w:val="32"/>
          <w:rtl/>
        </w:rPr>
        <w:t xml:space="preserve">وهي </w:t>
      </w:r>
      <w:r>
        <w:rPr>
          <w:rFonts w:ascii="Poor Richard" w:hAnsi="Poor Richard" w:cs="Traditional Arabic" w:hint="cs"/>
          <w:sz w:val="32"/>
          <w:szCs w:val="32"/>
          <w:rtl/>
        </w:rPr>
        <w:t xml:space="preserve">أي الغيبة </w:t>
      </w:r>
      <w:r w:rsidRPr="00913BBC">
        <w:rPr>
          <w:rFonts w:ascii="Poor Richard" w:hAnsi="Poor Richard" w:cs="Traditional Arabic" w:hint="cs"/>
          <w:sz w:val="32"/>
          <w:szCs w:val="32"/>
          <w:rtl/>
        </w:rPr>
        <w:t xml:space="preserve">ذكر المرء </w:t>
      </w:r>
      <w:r w:rsidRPr="006F078E">
        <w:rPr>
          <w:rFonts w:ascii="Poor Richard" w:hAnsi="Poor Richard" w:cs="Traditional Arabic" w:hint="cs"/>
          <w:sz w:val="32"/>
          <w:szCs w:val="32"/>
          <w:rtl/>
        </w:rPr>
        <w:t>أخاه</w:t>
      </w:r>
      <w:r w:rsidRPr="00913BBC">
        <w:rPr>
          <w:rFonts w:ascii="Poor Richard" w:hAnsi="Poor Richard" w:cs="Traditional Arabic" w:hint="cs"/>
          <w:sz w:val="32"/>
          <w:szCs w:val="32"/>
          <w:rtl/>
        </w:rPr>
        <w:t xml:space="preserve"> بما يكره أن يذكر</w:t>
      </w:r>
      <w:r>
        <w:rPr>
          <w:rFonts w:ascii="Poor Richard" w:hAnsi="Poor Richard" w:cs="Traditional Arabic" w:hint="cs"/>
          <w:sz w:val="32"/>
          <w:szCs w:val="32"/>
          <w:rtl/>
        </w:rPr>
        <w:t>ه به غيره،</w:t>
      </w:r>
      <w:r w:rsidRPr="00913BBC">
        <w:rPr>
          <w:rFonts w:ascii="Poor Richard" w:hAnsi="Poor Richard" w:cs="Traditional Arabic" w:hint="cs"/>
          <w:sz w:val="32"/>
          <w:szCs w:val="32"/>
          <w:rtl/>
        </w:rPr>
        <w:t xml:space="preserve"> مما هو فيه</w:t>
      </w:r>
      <w:r>
        <w:rPr>
          <w:rFonts w:ascii="Poor Richard" w:hAnsi="Poor Richard" w:cs="Traditional Arabic" w:hint="cs"/>
          <w:sz w:val="32"/>
          <w:szCs w:val="32"/>
          <w:rtl/>
        </w:rPr>
        <w:t xml:space="preserve">، كضعفه أو جهله أو قلة فطنته، أو نقص في جسده، أو قلة في نفقته، أو غير ذلك من الأمور، وتشمل أيضا ذكر متعلقاته </w:t>
      </w:r>
      <w:r w:rsidRPr="00913BBC">
        <w:rPr>
          <w:rFonts w:ascii="Poor Richard" w:hAnsi="Poor Richard" w:cs="Traditional Arabic" w:hint="cs"/>
          <w:sz w:val="32"/>
          <w:szCs w:val="32"/>
          <w:rtl/>
        </w:rPr>
        <w:t xml:space="preserve">الخارجة عن شخصه، كقولهم فلان مظلم البيت، أو عقور الكلب، أو جموح الدابة، أو واسع الكم، </w:t>
      </w:r>
      <w:r w:rsidRPr="00913BBC">
        <w:rPr>
          <w:rFonts w:ascii="Poor Richard" w:hAnsi="Poor Richard" w:cs="Traditional Arabic"/>
          <w:sz w:val="32"/>
          <w:szCs w:val="32"/>
          <w:rtl/>
        </w:rPr>
        <w:t xml:space="preserve">ولا فرق </w:t>
      </w:r>
      <w:r>
        <w:rPr>
          <w:rFonts w:ascii="Poor Richard" w:hAnsi="Poor Richard" w:cs="Traditional Arabic" w:hint="cs"/>
          <w:sz w:val="32"/>
          <w:szCs w:val="32"/>
          <w:rtl/>
        </w:rPr>
        <w:t xml:space="preserve">فيها </w:t>
      </w:r>
      <w:r w:rsidRPr="00913BBC">
        <w:rPr>
          <w:rFonts w:ascii="Poor Richard" w:hAnsi="Poor Richard" w:cs="Traditional Arabic"/>
          <w:sz w:val="32"/>
          <w:szCs w:val="32"/>
          <w:rtl/>
        </w:rPr>
        <w:t>بين الذكر باللسان</w:t>
      </w:r>
      <w:r w:rsidRPr="00913BBC">
        <w:rPr>
          <w:rFonts w:ascii="Poor Richard" w:hAnsi="Poor Richard" w:cs="Traditional Arabic" w:hint="cs"/>
          <w:sz w:val="32"/>
          <w:szCs w:val="32"/>
          <w:rtl/>
        </w:rPr>
        <w:t xml:space="preserve"> أو</w:t>
      </w:r>
      <w:r w:rsidRPr="00913BBC">
        <w:rPr>
          <w:rFonts w:ascii="Poor Richard" w:hAnsi="Poor Richard" w:cs="Traditional Arabic"/>
          <w:sz w:val="32"/>
          <w:szCs w:val="32"/>
          <w:rtl/>
        </w:rPr>
        <w:t xml:space="preserve"> التفهيم </w:t>
      </w:r>
      <w:r w:rsidRPr="00913BBC">
        <w:rPr>
          <w:rFonts w:ascii="Poor Richard" w:hAnsi="Poor Richard" w:cs="Traditional Arabic" w:hint="cs"/>
          <w:sz w:val="32"/>
          <w:szCs w:val="32"/>
          <w:rtl/>
        </w:rPr>
        <w:t>ب</w:t>
      </w:r>
      <w:r>
        <w:rPr>
          <w:rFonts w:ascii="Poor Richard" w:hAnsi="Poor Richard" w:cs="Traditional Arabic"/>
          <w:sz w:val="32"/>
          <w:szCs w:val="32"/>
          <w:rtl/>
        </w:rPr>
        <w:t xml:space="preserve">الإشارة </w:t>
      </w:r>
      <w:r>
        <w:rPr>
          <w:rFonts w:ascii="Poor Richard" w:hAnsi="Poor Richard" w:cs="Traditional Arabic" w:hint="cs"/>
          <w:sz w:val="32"/>
          <w:szCs w:val="32"/>
          <w:rtl/>
        </w:rPr>
        <w:t>أو بالفعل ب</w:t>
      </w:r>
      <w:r w:rsidRPr="00913BBC">
        <w:rPr>
          <w:rFonts w:ascii="Poor Richard" w:hAnsi="Poor Richard" w:cs="Traditional Arabic"/>
          <w:sz w:val="32"/>
          <w:szCs w:val="32"/>
          <w:rtl/>
        </w:rPr>
        <w:t>الغمز والمحاكاة</w:t>
      </w:r>
      <w:r w:rsidRPr="00913BBC">
        <w:rPr>
          <w:rFonts w:ascii="Poor Richard" w:hAnsi="Poor Richard" w:cs="Traditional Arabic" w:hint="cs"/>
          <w:sz w:val="32"/>
          <w:szCs w:val="32"/>
          <w:rtl/>
        </w:rPr>
        <w:t xml:space="preserve">، ومنها </w:t>
      </w:r>
      <w:r>
        <w:rPr>
          <w:rFonts w:ascii="Poor Richard" w:hAnsi="Poor Richard" w:cs="Traditional Arabic" w:hint="cs"/>
          <w:sz w:val="32"/>
          <w:szCs w:val="32"/>
          <w:rtl/>
        </w:rPr>
        <w:t xml:space="preserve">كما قال الغزالي </w:t>
      </w:r>
      <w:r w:rsidRPr="00913BBC">
        <w:rPr>
          <w:rFonts w:ascii="Poor Richard" w:hAnsi="Poor Richard" w:cs="Traditional Arabic"/>
          <w:sz w:val="32"/>
          <w:szCs w:val="32"/>
          <w:rtl/>
        </w:rPr>
        <w:t>أن يذكر عنده إنسان فيقول الحمد لله الذي لم يبتلنا بالدخول على السلطان</w:t>
      </w:r>
      <w:r>
        <w:rPr>
          <w:rFonts w:ascii="Poor Richard" w:hAnsi="Poor Richard" w:cs="Traditional Arabic" w:hint="cs"/>
          <w:sz w:val="32"/>
          <w:szCs w:val="32"/>
          <w:rtl/>
        </w:rPr>
        <w:t>،</w:t>
      </w:r>
      <w:r w:rsidRPr="00913BBC">
        <w:rPr>
          <w:rFonts w:ascii="Poor Richard" w:hAnsi="Poor Richard" w:cs="Traditional Arabic"/>
          <w:sz w:val="32"/>
          <w:szCs w:val="32"/>
          <w:rtl/>
        </w:rPr>
        <w:t xml:space="preserve"> والتبذل في طلب الحطام</w:t>
      </w:r>
      <w:r>
        <w:rPr>
          <w:rFonts w:ascii="Poor Richard" w:hAnsi="Poor Richard" w:cs="Traditional Arabic" w:hint="cs"/>
          <w:sz w:val="32"/>
          <w:szCs w:val="32"/>
          <w:rtl/>
        </w:rPr>
        <w:t xml:space="preserve"> </w:t>
      </w:r>
      <w:r>
        <w:rPr>
          <w:rFonts w:ascii="Poor Richard" w:hAnsi="Poor Richard" w:cs="Traditional Arabic" w:hint="cs"/>
          <w:sz w:val="32"/>
          <w:szCs w:val="32"/>
          <w:rtl/>
        </w:rPr>
        <w:lastRenderedPageBreak/>
        <w:t>مثلا</w:t>
      </w:r>
      <w:r w:rsidRPr="00913BBC">
        <w:rPr>
          <w:rFonts w:ascii="Poor Richard" w:hAnsi="Poor Richard" w:cs="Traditional Arabic"/>
          <w:sz w:val="32"/>
          <w:szCs w:val="32"/>
          <w:rtl/>
        </w:rPr>
        <w:t>، أو يقول</w:t>
      </w:r>
      <w:r w:rsidRPr="00913BBC">
        <w:rPr>
          <w:rFonts w:ascii="Poor Richard" w:hAnsi="Poor Richard" w:cs="Traditional Arabic" w:hint="cs"/>
          <w:sz w:val="32"/>
          <w:szCs w:val="32"/>
          <w:rtl/>
        </w:rPr>
        <w:t xml:space="preserve"> </w:t>
      </w:r>
      <w:r w:rsidRPr="00913BBC">
        <w:rPr>
          <w:rFonts w:ascii="Poor Richard" w:hAnsi="Poor Richard" w:cs="Traditional Arabic"/>
          <w:sz w:val="32"/>
          <w:szCs w:val="32"/>
          <w:rtl/>
        </w:rPr>
        <w:t>نعوذ بالله من قلة الحياء</w:t>
      </w:r>
      <w:r>
        <w:rPr>
          <w:rFonts w:ascii="Poor Richard" w:hAnsi="Poor Richard" w:cs="Traditional Arabic" w:hint="cs"/>
          <w:sz w:val="32"/>
          <w:szCs w:val="32"/>
          <w:rtl/>
        </w:rPr>
        <w:t xml:space="preserve">، </w:t>
      </w:r>
      <w:r w:rsidRPr="00913BBC">
        <w:rPr>
          <w:rFonts w:ascii="Poor Richard" w:hAnsi="Poor Richard" w:cs="Traditional Arabic" w:hint="cs"/>
          <w:sz w:val="32"/>
          <w:szCs w:val="32"/>
          <w:rtl/>
        </w:rPr>
        <w:t xml:space="preserve">وقد نقل القرطبي الإجماع على أنها من الكبائر، </w:t>
      </w:r>
      <w:r>
        <w:rPr>
          <w:rFonts w:ascii="Poor Richard" w:hAnsi="Poor Richard" w:cs="Traditional Arabic" w:hint="cs"/>
          <w:sz w:val="32"/>
          <w:szCs w:val="32"/>
          <w:rtl/>
        </w:rPr>
        <w:t xml:space="preserve">وذلك لورود الوعيد فيها، </w:t>
      </w:r>
      <w:r>
        <w:rPr>
          <w:rFonts w:ascii="Poor Richard" w:hAnsi="Poor Richard" w:cs="Traditional Arabic"/>
          <w:sz w:val="32"/>
          <w:szCs w:val="32"/>
          <w:rtl/>
        </w:rPr>
        <w:t xml:space="preserve">قال الله تعالى </w:t>
      </w:r>
      <w:r>
        <w:rPr>
          <w:rFonts w:ascii="Poor Richard" w:hAnsi="Poor Richard" w:cs="Traditional Arabic" w:hint="cs"/>
          <w:sz w:val="32"/>
          <w:szCs w:val="32"/>
          <w:rtl/>
        </w:rPr>
        <w:t>((</w:t>
      </w:r>
      <w:r w:rsidRPr="00913BBC">
        <w:rPr>
          <w:rFonts w:ascii="Poor Richard" w:hAnsi="Poor Richard" w:cs="Traditional Arabic"/>
          <w:sz w:val="32"/>
          <w:szCs w:val="32"/>
          <w:rtl/>
        </w:rPr>
        <w:t xml:space="preserve">ولا يغتب بعضكم بعضا أيحب أحدكم أن يأكل لحم أخيه ميتا </w:t>
      </w:r>
      <w:r w:rsidRPr="00913BBC">
        <w:rPr>
          <w:rFonts w:ascii="Poor Richard" w:hAnsi="Poor Richard" w:cs="Traditional Arabic" w:hint="cs"/>
          <w:sz w:val="32"/>
          <w:szCs w:val="32"/>
          <w:rtl/>
        </w:rPr>
        <w:t>فكرهتموه</w:t>
      </w:r>
      <w:r>
        <w:rPr>
          <w:rFonts w:ascii="Poor Richard" w:hAnsi="Poor Richard" w:cs="Traditional Arabic" w:hint="cs"/>
          <w:sz w:val="32"/>
          <w:szCs w:val="32"/>
          <w:rtl/>
        </w:rPr>
        <w:t>)) وفي</w:t>
      </w:r>
      <w:r w:rsidRPr="00913BBC">
        <w:rPr>
          <w:rFonts w:ascii="Poor Richard" w:hAnsi="Poor Richard" w:cs="Traditional Arabic"/>
          <w:sz w:val="32"/>
          <w:szCs w:val="32"/>
          <w:rtl/>
        </w:rPr>
        <w:t xml:space="preserve"> </w:t>
      </w:r>
      <w:r>
        <w:rPr>
          <w:rFonts w:ascii="Poor Richard" w:hAnsi="Poor Richard" w:cs="Traditional Arabic" w:hint="cs"/>
          <w:sz w:val="32"/>
          <w:szCs w:val="32"/>
          <w:rtl/>
        </w:rPr>
        <w:t>المسند مرفوعا، وصححه الألباني ((</w:t>
      </w:r>
      <w:r w:rsidRPr="006F078E">
        <w:rPr>
          <w:rFonts w:ascii="Poor Richard" w:hAnsi="Poor Richard" w:cs="Traditional Arabic"/>
          <w:sz w:val="32"/>
          <w:szCs w:val="32"/>
          <w:rtl/>
        </w:rPr>
        <w:t>إنَّ صَاحِبَيْ هذَيْن القبرين يُعذَّبان، فائتِياني بِجريدةٍ</w:t>
      </w:r>
      <w:r>
        <w:rPr>
          <w:rFonts w:ascii="Poor Richard" w:hAnsi="Poor Richard" w:cs="Traditional Arabic" w:hint="cs"/>
          <w:sz w:val="32"/>
          <w:szCs w:val="32"/>
          <w:rtl/>
        </w:rPr>
        <w:t xml:space="preserve"> </w:t>
      </w:r>
      <w:r w:rsidRPr="006F078E">
        <w:rPr>
          <w:rFonts w:ascii="Poor Richard" w:hAnsi="Poor Richard" w:cs="Traditional Arabic"/>
          <w:sz w:val="32"/>
          <w:szCs w:val="32"/>
          <w:rtl/>
        </w:rPr>
        <w:t>لعله يُخفَّفُ عنهما ما دامتا رَطْبَتَيْن؛ إنّهما يعذَّبان بغير كبير؛ الغيبةِ والبولِ</w:t>
      </w:r>
      <w:r w:rsidRPr="00913BBC">
        <w:rPr>
          <w:rFonts w:ascii="Poor Richard" w:hAnsi="Poor Richard" w:cs="Traditional Arabic"/>
          <w:sz w:val="32"/>
          <w:szCs w:val="32"/>
          <w:rtl/>
        </w:rPr>
        <w:t>.</w:t>
      </w:r>
      <w:r>
        <w:rPr>
          <w:rFonts w:ascii="Poor Richard" w:hAnsi="Poor Richard" w:cs="Traditional Arabic" w:hint="cs"/>
          <w:sz w:val="32"/>
          <w:szCs w:val="32"/>
          <w:rtl/>
        </w:rPr>
        <w:t xml:space="preserve">)) </w:t>
      </w:r>
      <w:r w:rsidRPr="00913BBC">
        <w:rPr>
          <w:rFonts w:ascii="Poor Richard" w:hAnsi="Poor Richard" w:cs="Traditional Arabic" w:hint="cs"/>
          <w:sz w:val="32"/>
          <w:szCs w:val="32"/>
          <w:rtl/>
        </w:rPr>
        <w:t xml:space="preserve">وفي </w:t>
      </w:r>
      <w:r>
        <w:rPr>
          <w:rFonts w:ascii="Poor Richard" w:hAnsi="Poor Richard" w:cs="Traditional Arabic" w:hint="cs"/>
          <w:sz w:val="32"/>
          <w:szCs w:val="32"/>
          <w:rtl/>
        </w:rPr>
        <w:t xml:space="preserve">صحيح </w:t>
      </w:r>
      <w:r w:rsidRPr="00913BBC">
        <w:rPr>
          <w:rFonts w:ascii="Poor Richard" w:hAnsi="Poor Richard" w:cs="Traditional Arabic"/>
          <w:sz w:val="32"/>
          <w:szCs w:val="32"/>
          <w:rtl/>
        </w:rPr>
        <w:t>سنن أبي داود</w:t>
      </w:r>
      <w:r w:rsidRPr="00913BBC">
        <w:rPr>
          <w:rFonts w:ascii="Poor Richard" w:hAnsi="Poor Richard" w:cs="Traditional Arabic" w:hint="cs"/>
          <w:sz w:val="32"/>
          <w:szCs w:val="32"/>
          <w:rtl/>
        </w:rPr>
        <w:t xml:space="preserve"> </w:t>
      </w:r>
      <w:r w:rsidRPr="00913BBC">
        <w:rPr>
          <w:rFonts w:ascii="Poor Richard" w:hAnsi="Poor Richard" w:cs="Traditional Arabic"/>
          <w:sz w:val="32"/>
          <w:szCs w:val="32"/>
          <w:rtl/>
        </w:rPr>
        <w:t>لما عرج بي مررت بقوم لهم أظفار من نحاس يخمشون وجوههم وصدورهم فقلت من هؤلاء يا جبريل قال هؤلاء الذين يأكلون لحوم الناس ويقعون في أعراضهم</w:t>
      </w:r>
      <w:r w:rsidRPr="00913BBC">
        <w:rPr>
          <w:rFonts w:ascii="Poor Richard" w:hAnsi="Poor Richard" w:cs="Traditional Arabic" w:hint="cs"/>
          <w:sz w:val="32"/>
          <w:szCs w:val="32"/>
          <w:rtl/>
        </w:rPr>
        <w:t xml:space="preserve"> .</w:t>
      </w:r>
      <w:r>
        <w:rPr>
          <w:rFonts w:ascii="Poor Richard" w:hAnsi="Poor Richard" w:cs="Traditional Arabic" w:hint="cs"/>
          <w:sz w:val="32"/>
          <w:szCs w:val="32"/>
          <w:rtl/>
        </w:rPr>
        <w:t>اهـ</w:t>
      </w:r>
      <w:r w:rsidRPr="00913BBC">
        <w:rPr>
          <w:rFonts w:ascii="Poor Richard" w:hAnsi="Poor Richard" w:cs="Traditional Arabic" w:hint="cs"/>
          <w:sz w:val="32"/>
          <w:szCs w:val="32"/>
          <w:rtl/>
        </w:rPr>
        <w:t xml:space="preserve"> و</w:t>
      </w:r>
      <w:r w:rsidRPr="00913BBC">
        <w:rPr>
          <w:rFonts w:ascii="Poor Richard" w:hAnsi="Poor Richard" w:cs="Traditional Arabic"/>
          <w:sz w:val="32"/>
          <w:szCs w:val="32"/>
          <w:rtl/>
        </w:rPr>
        <w:t xml:space="preserve">يجب على </w:t>
      </w:r>
      <w:r w:rsidRPr="00913BBC">
        <w:rPr>
          <w:rFonts w:ascii="Poor Richard" w:hAnsi="Poor Richard" w:cs="Traditional Arabic" w:hint="cs"/>
          <w:sz w:val="32"/>
          <w:szCs w:val="32"/>
          <w:rtl/>
        </w:rPr>
        <w:t xml:space="preserve">كل </w:t>
      </w:r>
      <w:r w:rsidRPr="00913BBC">
        <w:rPr>
          <w:rFonts w:ascii="Poor Richard" w:hAnsi="Poor Richard" w:cs="Traditional Arabic"/>
          <w:sz w:val="32"/>
          <w:szCs w:val="32"/>
          <w:rtl/>
        </w:rPr>
        <w:t xml:space="preserve">من سمع </w:t>
      </w:r>
      <w:r w:rsidRPr="00913BBC">
        <w:rPr>
          <w:rFonts w:ascii="Poor Richard" w:hAnsi="Poor Richard" w:cs="Traditional Arabic" w:hint="cs"/>
          <w:sz w:val="32"/>
          <w:szCs w:val="32"/>
          <w:rtl/>
        </w:rPr>
        <w:t>غيره</w:t>
      </w:r>
      <w:r w:rsidRPr="00913BBC">
        <w:rPr>
          <w:rFonts w:ascii="Poor Richard" w:hAnsi="Poor Richard" w:cs="Traditional Arabic"/>
          <w:sz w:val="32"/>
          <w:szCs w:val="32"/>
          <w:rtl/>
        </w:rPr>
        <w:t xml:space="preserve"> </w:t>
      </w:r>
      <w:r w:rsidRPr="00913BBC">
        <w:rPr>
          <w:rFonts w:ascii="Poor Richard" w:hAnsi="Poor Richard" w:cs="Traditional Arabic" w:hint="cs"/>
          <w:sz w:val="32"/>
          <w:szCs w:val="32"/>
          <w:rtl/>
        </w:rPr>
        <w:t>يغتاب</w:t>
      </w:r>
      <w:r w:rsidRPr="00913BBC">
        <w:rPr>
          <w:rFonts w:ascii="Poor Richard" w:hAnsi="Poor Richard" w:cs="Traditional Arabic"/>
          <w:sz w:val="32"/>
          <w:szCs w:val="32"/>
          <w:rtl/>
        </w:rPr>
        <w:t xml:space="preserve"> أن ينهاه</w:t>
      </w:r>
      <w:r w:rsidRPr="00913BBC">
        <w:rPr>
          <w:rFonts w:ascii="Poor Richard" w:hAnsi="Poor Richard" w:cs="Traditional Arabic" w:hint="cs"/>
          <w:sz w:val="32"/>
          <w:szCs w:val="32"/>
          <w:rtl/>
        </w:rPr>
        <w:t xml:space="preserve"> عن ذلك</w:t>
      </w:r>
      <w:r>
        <w:rPr>
          <w:rFonts w:ascii="Poor Richard" w:hAnsi="Poor Richard" w:cs="Traditional Arabic" w:hint="cs"/>
          <w:sz w:val="32"/>
          <w:szCs w:val="32"/>
          <w:rtl/>
        </w:rPr>
        <w:t>،</w:t>
      </w:r>
      <w:r w:rsidRPr="00913BBC">
        <w:rPr>
          <w:rFonts w:ascii="Poor Richard" w:hAnsi="Poor Richard" w:cs="Traditional Arabic"/>
          <w:sz w:val="32"/>
          <w:szCs w:val="32"/>
          <w:rtl/>
        </w:rPr>
        <w:t xml:space="preserve"> إن لم يخف ضررا ظاهرا، </w:t>
      </w:r>
      <w:r w:rsidRPr="00913BBC">
        <w:rPr>
          <w:rFonts w:ascii="Poor Richard" w:hAnsi="Poor Richard" w:cs="Traditional Arabic" w:hint="cs"/>
          <w:sz w:val="32"/>
          <w:szCs w:val="32"/>
          <w:rtl/>
        </w:rPr>
        <w:t>أو أن ي</w:t>
      </w:r>
      <w:r w:rsidRPr="00913BBC">
        <w:rPr>
          <w:rFonts w:ascii="Poor Richard" w:hAnsi="Poor Richard" w:cs="Traditional Arabic"/>
          <w:sz w:val="32"/>
          <w:szCs w:val="32"/>
          <w:rtl/>
        </w:rPr>
        <w:t>قطع</w:t>
      </w:r>
      <w:r>
        <w:rPr>
          <w:rFonts w:ascii="Poor Richard" w:hAnsi="Poor Richard" w:cs="Traditional Arabic" w:hint="cs"/>
          <w:sz w:val="32"/>
          <w:szCs w:val="32"/>
          <w:rtl/>
        </w:rPr>
        <w:t>ه</w:t>
      </w:r>
      <w:r w:rsidRPr="00913BBC">
        <w:rPr>
          <w:rFonts w:ascii="Poor Richard" w:hAnsi="Poor Richard" w:cs="Traditional Arabic"/>
          <w:sz w:val="32"/>
          <w:szCs w:val="32"/>
          <w:rtl/>
        </w:rPr>
        <w:t xml:space="preserve"> بكلام آخر</w:t>
      </w:r>
      <w:r w:rsidRPr="00913BBC">
        <w:rPr>
          <w:rFonts w:ascii="Poor Richard" w:hAnsi="Poor Richard" w:cs="Traditional Arabic" w:hint="cs"/>
          <w:sz w:val="32"/>
          <w:szCs w:val="32"/>
          <w:rtl/>
        </w:rPr>
        <w:t xml:space="preserve">، </w:t>
      </w:r>
      <w:r w:rsidRPr="00913BBC">
        <w:rPr>
          <w:rFonts w:ascii="Poor Richard" w:hAnsi="Poor Richard" w:cs="Traditional Arabic"/>
          <w:sz w:val="32"/>
          <w:szCs w:val="32"/>
          <w:rtl/>
        </w:rPr>
        <w:t>فإن خافه وجب عليه الإنكار بقلبه ومفارقة ذلك المجلس</w:t>
      </w:r>
      <w:r>
        <w:rPr>
          <w:rFonts w:ascii="Poor Richard" w:hAnsi="Poor Richard" w:cs="Traditional Arabic" w:hint="cs"/>
          <w:sz w:val="32"/>
          <w:szCs w:val="32"/>
          <w:rtl/>
        </w:rPr>
        <w:t xml:space="preserve">، </w:t>
      </w:r>
      <w:r w:rsidRPr="00913BBC">
        <w:rPr>
          <w:rFonts w:ascii="Poor Richard" w:hAnsi="Poor Richard" w:cs="Traditional Arabic" w:hint="cs"/>
          <w:sz w:val="32"/>
          <w:szCs w:val="32"/>
          <w:rtl/>
        </w:rPr>
        <w:t>و</w:t>
      </w:r>
      <w:r>
        <w:rPr>
          <w:rFonts w:ascii="Poor Richard" w:hAnsi="Poor Richard" w:cs="Traditional Arabic" w:hint="cs"/>
          <w:sz w:val="32"/>
          <w:szCs w:val="32"/>
          <w:rtl/>
        </w:rPr>
        <w:t xml:space="preserve">يكون </w:t>
      </w:r>
      <w:r>
        <w:rPr>
          <w:rFonts w:ascii="Poor Richard" w:hAnsi="Poor Richard" w:cs="Traditional Arabic"/>
          <w:sz w:val="32"/>
          <w:szCs w:val="32"/>
          <w:rtl/>
        </w:rPr>
        <w:t>علاج</w:t>
      </w:r>
      <w:r>
        <w:rPr>
          <w:rFonts w:ascii="Poor Richard" w:hAnsi="Poor Richard" w:cs="Traditional Arabic" w:hint="cs"/>
          <w:sz w:val="32"/>
          <w:szCs w:val="32"/>
          <w:rtl/>
        </w:rPr>
        <w:t>ها كما في كتاب الإحياء ب</w:t>
      </w:r>
      <w:r w:rsidRPr="00913BBC">
        <w:rPr>
          <w:rFonts w:ascii="Poor Richard" w:hAnsi="Poor Richard" w:cs="Traditional Arabic" w:hint="cs"/>
          <w:sz w:val="32"/>
          <w:szCs w:val="32"/>
          <w:rtl/>
        </w:rPr>
        <w:t xml:space="preserve">التفكر في </w:t>
      </w:r>
      <w:r w:rsidRPr="006F078E">
        <w:rPr>
          <w:rFonts w:ascii="Poor Richard" w:hAnsi="Poor Richard" w:cs="Traditional Arabic" w:hint="cs"/>
          <w:sz w:val="32"/>
          <w:szCs w:val="32"/>
          <w:rtl/>
        </w:rPr>
        <w:t>عاقبتها، وما تنتهي إليه</w:t>
      </w:r>
      <w:r w:rsidRPr="00913BBC">
        <w:rPr>
          <w:rFonts w:ascii="Poor Richard" w:hAnsi="Poor Richard" w:cs="Traditional Arabic" w:hint="cs"/>
          <w:sz w:val="32"/>
          <w:szCs w:val="32"/>
          <w:rtl/>
        </w:rPr>
        <w:t xml:space="preserve"> من </w:t>
      </w:r>
      <w:r w:rsidRPr="00913BBC">
        <w:rPr>
          <w:rFonts w:ascii="Poor Richard" w:hAnsi="Poor Richard" w:cs="Traditional Arabic"/>
          <w:sz w:val="32"/>
          <w:szCs w:val="32"/>
          <w:rtl/>
        </w:rPr>
        <w:t xml:space="preserve">سخط الله </w:t>
      </w:r>
      <w:r>
        <w:rPr>
          <w:rFonts w:ascii="Poor Richard" w:hAnsi="Poor Richard" w:cs="Traditional Arabic" w:hint="cs"/>
          <w:sz w:val="32"/>
          <w:szCs w:val="32"/>
          <w:rtl/>
        </w:rPr>
        <w:t>وعقوبته</w:t>
      </w:r>
      <w:r w:rsidRPr="00913BBC">
        <w:rPr>
          <w:rFonts w:ascii="Poor Richard" w:hAnsi="Poor Richard" w:cs="Traditional Arabic" w:hint="cs"/>
          <w:sz w:val="32"/>
          <w:szCs w:val="32"/>
          <w:rtl/>
        </w:rPr>
        <w:t>،</w:t>
      </w:r>
      <w:r>
        <w:rPr>
          <w:rFonts w:ascii="Poor Richard" w:hAnsi="Poor Richard" w:cs="Traditional Arabic" w:hint="cs"/>
          <w:sz w:val="32"/>
          <w:szCs w:val="32"/>
          <w:rtl/>
        </w:rPr>
        <w:t xml:space="preserve"> كما تقدم،</w:t>
      </w:r>
      <w:r w:rsidRPr="00913BBC">
        <w:rPr>
          <w:rFonts w:ascii="Poor Richard" w:hAnsi="Poor Richard" w:cs="Traditional Arabic" w:hint="cs"/>
          <w:sz w:val="32"/>
          <w:szCs w:val="32"/>
          <w:rtl/>
        </w:rPr>
        <w:t xml:space="preserve"> وكذلك بالقصد إلى </w:t>
      </w:r>
      <w:r w:rsidRPr="00913BBC">
        <w:rPr>
          <w:rFonts w:ascii="Poor Richard" w:hAnsi="Poor Richard" w:cs="Traditional Arabic"/>
          <w:sz w:val="32"/>
          <w:szCs w:val="32"/>
          <w:rtl/>
        </w:rPr>
        <w:t>ستر عورات المسلمين</w:t>
      </w:r>
      <w:r w:rsidRPr="00913BBC">
        <w:rPr>
          <w:rFonts w:ascii="Poor Richard" w:hAnsi="Poor Richard" w:cs="Traditional Arabic" w:hint="cs"/>
          <w:sz w:val="32"/>
          <w:szCs w:val="32"/>
          <w:rtl/>
        </w:rPr>
        <w:t xml:space="preserve"> ح</w:t>
      </w:r>
      <w:r>
        <w:rPr>
          <w:rFonts w:ascii="Poor Richard" w:hAnsi="Poor Richard" w:cs="Traditional Arabic" w:hint="cs"/>
          <w:sz w:val="32"/>
          <w:szCs w:val="32"/>
          <w:rtl/>
        </w:rPr>
        <w:t>تى يستره الله في الدنيا والآخرة</w:t>
      </w:r>
      <w:r w:rsidRPr="00913BBC">
        <w:rPr>
          <w:rFonts w:ascii="Poor Richard" w:hAnsi="Poor Richard" w:cs="Traditional Arabic" w:hint="cs"/>
          <w:sz w:val="32"/>
          <w:szCs w:val="32"/>
          <w:rtl/>
        </w:rPr>
        <w:t>، كما في ال</w:t>
      </w:r>
      <w:r>
        <w:rPr>
          <w:rFonts w:ascii="Poor Richard" w:hAnsi="Poor Richard" w:cs="Traditional Arabic" w:hint="cs"/>
          <w:sz w:val="32"/>
          <w:szCs w:val="32"/>
          <w:rtl/>
        </w:rPr>
        <w:t>مسند ((</w:t>
      </w:r>
      <w:r w:rsidRPr="00913BBC">
        <w:rPr>
          <w:rFonts w:ascii="Poor Richard" w:hAnsi="Poor Richard" w:cs="Traditional Arabic" w:hint="eastAsia"/>
          <w:sz w:val="32"/>
          <w:szCs w:val="32"/>
          <w:rtl/>
        </w:rPr>
        <w:t>لا</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تغتابوا</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المسلمين</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ولا</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تتبعوا</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عوراتهم</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فإنه</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من</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يتبع</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عورة</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أخيه</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يتبع</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الله</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عورته</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حتى</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يفضحه</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في</w:t>
      </w:r>
      <w:r w:rsidRPr="00913BBC">
        <w:rPr>
          <w:rFonts w:ascii="Poor Richard" w:hAnsi="Poor Richard" w:cs="Traditional Arabic" w:hint="cs"/>
          <w:sz w:val="32"/>
          <w:szCs w:val="32"/>
          <w:rtl/>
        </w:rPr>
        <w:t xml:space="preserve"> </w:t>
      </w:r>
      <w:r w:rsidRPr="00913BBC">
        <w:rPr>
          <w:rFonts w:ascii="Poor Richard" w:hAnsi="Poor Richard" w:cs="Traditional Arabic" w:hint="eastAsia"/>
          <w:sz w:val="32"/>
          <w:szCs w:val="32"/>
          <w:rtl/>
        </w:rPr>
        <w:t>بيته</w:t>
      </w:r>
      <w:r w:rsidRPr="00913BBC">
        <w:rPr>
          <w:rFonts w:ascii="Poor Richard" w:hAnsi="Poor Richard" w:cs="Traditional Arabic" w:hint="cs"/>
          <w:sz w:val="32"/>
          <w:szCs w:val="32"/>
          <w:rtl/>
        </w:rPr>
        <w:t>.)) ومنه الن</w:t>
      </w:r>
      <w:r w:rsidRPr="00913BBC">
        <w:rPr>
          <w:rFonts w:ascii="Poor Richard" w:hAnsi="Poor Richard" w:cs="Traditional Arabic"/>
          <w:sz w:val="32"/>
          <w:szCs w:val="32"/>
          <w:rtl/>
        </w:rPr>
        <w:t>ظر في الباعث</w:t>
      </w:r>
      <w:r w:rsidRPr="00913BBC">
        <w:rPr>
          <w:rFonts w:ascii="Poor Richard" w:hAnsi="Poor Richard" w:cs="Traditional Arabic" w:hint="cs"/>
          <w:sz w:val="32"/>
          <w:szCs w:val="32"/>
          <w:rtl/>
        </w:rPr>
        <w:t xml:space="preserve"> على الغ</w:t>
      </w:r>
      <w:r>
        <w:rPr>
          <w:rFonts w:ascii="Poor Richard" w:hAnsi="Poor Richard" w:cs="Traditional Arabic" w:hint="cs"/>
          <w:sz w:val="32"/>
          <w:szCs w:val="32"/>
          <w:rtl/>
        </w:rPr>
        <w:t>يبة لمعالجته، والباعث عليها إما المفاخرة</w:t>
      </w:r>
      <w:r w:rsidRPr="00913BBC">
        <w:rPr>
          <w:rFonts w:ascii="Poor Richard" w:hAnsi="Poor Richard" w:cs="Traditional Arabic" w:hint="cs"/>
          <w:sz w:val="32"/>
          <w:szCs w:val="32"/>
          <w:rtl/>
        </w:rPr>
        <w:t>،</w:t>
      </w:r>
      <w:r>
        <w:rPr>
          <w:rFonts w:ascii="Poor Richard" w:hAnsi="Poor Richard" w:cs="Traditional Arabic" w:hint="cs"/>
          <w:sz w:val="32"/>
          <w:szCs w:val="32"/>
          <w:rtl/>
        </w:rPr>
        <w:t xml:space="preserve"> لأنه </w:t>
      </w:r>
      <w:r w:rsidRPr="00913BBC">
        <w:rPr>
          <w:rFonts w:ascii="Poor Richard" w:hAnsi="Poor Richard" w:cs="Traditional Arabic"/>
          <w:sz w:val="32"/>
          <w:szCs w:val="32"/>
          <w:rtl/>
        </w:rPr>
        <w:t xml:space="preserve">يرفع نفسه </w:t>
      </w:r>
      <w:r w:rsidRPr="00913BBC">
        <w:rPr>
          <w:rFonts w:ascii="Poor Richard" w:hAnsi="Poor Richard" w:cs="Traditional Arabic" w:hint="cs"/>
          <w:sz w:val="32"/>
          <w:szCs w:val="32"/>
          <w:rtl/>
        </w:rPr>
        <w:t>بتن</w:t>
      </w:r>
      <w:r w:rsidRPr="00913BBC">
        <w:rPr>
          <w:rFonts w:ascii="Poor Richard" w:hAnsi="Poor Richard" w:cs="Traditional Arabic"/>
          <w:sz w:val="32"/>
          <w:szCs w:val="32"/>
          <w:rtl/>
        </w:rPr>
        <w:t>قيص غيره</w:t>
      </w:r>
      <w:r>
        <w:rPr>
          <w:rFonts w:ascii="Poor Richard" w:hAnsi="Poor Richard" w:cs="Traditional Arabic" w:hint="cs"/>
          <w:sz w:val="32"/>
          <w:szCs w:val="32"/>
          <w:rtl/>
        </w:rPr>
        <w:t>،</w:t>
      </w:r>
      <w:r w:rsidRPr="00913BBC">
        <w:rPr>
          <w:rFonts w:ascii="Poor Richard" w:hAnsi="Poor Richard" w:cs="Traditional Arabic" w:hint="cs"/>
          <w:sz w:val="32"/>
          <w:szCs w:val="32"/>
          <w:rtl/>
        </w:rPr>
        <w:t xml:space="preserve"> أو الحسد</w:t>
      </w:r>
      <w:r>
        <w:rPr>
          <w:rFonts w:ascii="Poor Richard" w:hAnsi="Poor Richard" w:cs="Traditional Arabic" w:hint="cs"/>
          <w:sz w:val="32"/>
          <w:szCs w:val="32"/>
          <w:rtl/>
        </w:rPr>
        <w:t xml:space="preserve"> </w:t>
      </w:r>
      <w:r w:rsidRPr="00913BBC">
        <w:rPr>
          <w:rFonts w:ascii="Poor Richard" w:hAnsi="Poor Richard" w:cs="Traditional Arabic" w:hint="cs"/>
          <w:sz w:val="32"/>
          <w:szCs w:val="32"/>
          <w:rtl/>
        </w:rPr>
        <w:t>ل</w:t>
      </w:r>
      <w:r w:rsidRPr="00913BBC">
        <w:rPr>
          <w:rFonts w:ascii="Poor Richard" w:hAnsi="Poor Richard" w:cs="Traditional Arabic"/>
          <w:sz w:val="32"/>
          <w:szCs w:val="32"/>
          <w:rtl/>
        </w:rPr>
        <w:t>من يثني الناس عليه ويحبونه</w:t>
      </w:r>
      <w:r>
        <w:rPr>
          <w:rFonts w:ascii="Poor Richard" w:hAnsi="Poor Richard" w:cs="Traditional Arabic" w:hint="cs"/>
          <w:sz w:val="32"/>
          <w:szCs w:val="32"/>
          <w:rtl/>
        </w:rPr>
        <w:t>،</w:t>
      </w:r>
      <w:r w:rsidRPr="00913BBC">
        <w:rPr>
          <w:rFonts w:ascii="Poor Richard" w:hAnsi="Poor Richard" w:cs="Traditional Arabic" w:hint="cs"/>
          <w:sz w:val="32"/>
          <w:szCs w:val="32"/>
          <w:rtl/>
        </w:rPr>
        <w:t xml:space="preserve"> أو طلب رضا </w:t>
      </w:r>
      <w:r w:rsidRPr="006F078E">
        <w:rPr>
          <w:rFonts w:ascii="Poor Richard" w:hAnsi="Poor Richard" w:cs="Traditional Arabic" w:hint="cs"/>
          <w:sz w:val="32"/>
          <w:szCs w:val="32"/>
          <w:rtl/>
        </w:rPr>
        <w:t>الجليس</w:t>
      </w:r>
      <w:r>
        <w:rPr>
          <w:rFonts w:ascii="Poor Richard" w:hAnsi="Poor Richard" w:cs="Traditional Arabic" w:hint="cs"/>
          <w:sz w:val="32"/>
          <w:szCs w:val="32"/>
          <w:rtl/>
        </w:rPr>
        <w:t xml:space="preserve"> الذي</w:t>
      </w:r>
      <w:r w:rsidRPr="00913BBC">
        <w:rPr>
          <w:rFonts w:ascii="Poor Richard" w:hAnsi="Poor Richard" w:cs="Traditional Arabic"/>
          <w:sz w:val="32"/>
          <w:szCs w:val="32"/>
          <w:rtl/>
        </w:rPr>
        <w:t xml:space="preserve"> </w:t>
      </w:r>
      <w:r>
        <w:rPr>
          <w:rFonts w:ascii="Poor Richard" w:hAnsi="Poor Richard" w:cs="Traditional Arabic" w:hint="cs"/>
          <w:sz w:val="32"/>
          <w:szCs w:val="32"/>
          <w:rtl/>
        </w:rPr>
        <w:t>يغتاب</w:t>
      </w:r>
      <w:r w:rsidRPr="00913BBC">
        <w:rPr>
          <w:rFonts w:ascii="Poor Richard" w:hAnsi="Poor Richard" w:cs="Traditional Arabic" w:hint="cs"/>
          <w:sz w:val="32"/>
          <w:szCs w:val="32"/>
          <w:rtl/>
        </w:rPr>
        <w:t>، ف</w:t>
      </w:r>
      <w:r>
        <w:rPr>
          <w:rFonts w:ascii="Poor Richard" w:hAnsi="Poor Richard" w:cs="Traditional Arabic"/>
          <w:sz w:val="32"/>
          <w:szCs w:val="32"/>
          <w:rtl/>
        </w:rPr>
        <w:t>يرى أنه لو أنكر عليه</w:t>
      </w:r>
      <w:r w:rsidRPr="00913BBC">
        <w:rPr>
          <w:rFonts w:ascii="Poor Richard" w:hAnsi="Poor Richard" w:cs="Traditional Arabic" w:hint="cs"/>
          <w:sz w:val="32"/>
          <w:szCs w:val="32"/>
          <w:rtl/>
        </w:rPr>
        <w:t xml:space="preserve"> </w:t>
      </w:r>
      <w:r>
        <w:rPr>
          <w:rFonts w:ascii="Poor Richard" w:hAnsi="Poor Richard" w:cs="Traditional Arabic"/>
          <w:sz w:val="32"/>
          <w:szCs w:val="32"/>
          <w:rtl/>
        </w:rPr>
        <w:t>استثقله ونفر</w:t>
      </w:r>
      <w:r w:rsidRPr="00913BBC">
        <w:rPr>
          <w:rFonts w:ascii="Poor Richard" w:hAnsi="Poor Richard" w:cs="Traditional Arabic"/>
          <w:sz w:val="32"/>
          <w:szCs w:val="32"/>
          <w:rtl/>
        </w:rPr>
        <w:t xml:space="preserve"> عنه</w:t>
      </w:r>
      <w:r>
        <w:rPr>
          <w:rFonts w:ascii="Poor Richard" w:hAnsi="Poor Richard" w:cs="Traditional Arabic" w:hint="cs"/>
          <w:sz w:val="32"/>
          <w:szCs w:val="32"/>
          <w:rtl/>
        </w:rPr>
        <w:t>،</w:t>
      </w:r>
      <w:r>
        <w:rPr>
          <w:rFonts w:ascii="Poor Richard" w:hAnsi="Poor Richard" w:cs="Traditional Arabic"/>
          <w:sz w:val="32"/>
          <w:szCs w:val="32"/>
          <w:rtl/>
        </w:rPr>
        <w:t xml:space="preserve"> فيساعده</w:t>
      </w:r>
      <w:r>
        <w:rPr>
          <w:rFonts w:ascii="Poor Richard" w:hAnsi="Poor Richard" w:cs="Traditional Arabic" w:hint="cs"/>
          <w:sz w:val="32"/>
          <w:szCs w:val="32"/>
          <w:rtl/>
        </w:rPr>
        <w:t>،</w:t>
      </w:r>
      <w:r w:rsidRPr="00913BBC">
        <w:rPr>
          <w:rFonts w:ascii="Poor Richard" w:hAnsi="Poor Richard" w:cs="Traditional Arabic"/>
          <w:sz w:val="32"/>
          <w:szCs w:val="32"/>
          <w:rtl/>
        </w:rPr>
        <w:t xml:space="preserve"> ويرى ذلك </w:t>
      </w:r>
      <w:r w:rsidRPr="00913BBC">
        <w:rPr>
          <w:rFonts w:ascii="Poor Richard" w:hAnsi="Poor Richard" w:cs="Traditional Arabic" w:hint="cs"/>
          <w:sz w:val="32"/>
          <w:szCs w:val="32"/>
          <w:rtl/>
        </w:rPr>
        <w:t>مجاملة و</w:t>
      </w:r>
      <w:r w:rsidRPr="00913BBC">
        <w:rPr>
          <w:rFonts w:ascii="Poor Richard" w:hAnsi="Poor Richard" w:cs="Traditional Arabic"/>
          <w:sz w:val="32"/>
          <w:szCs w:val="32"/>
          <w:rtl/>
        </w:rPr>
        <w:t xml:space="preserve">حسن معاشرة </w:t>
      </w:r>
      <w:r w:rsidRPr="00913BBC">
        <w:rPr>
          <w:rFonts w:ascii="Poor Richard" w:hAnsi="Poor Richard" w:cs="Traditional Arabic" w:hint="cs"/>
          <w:sz w:val="32"/>
          <w:szCs w:val="32"/>
          <w:rtl/>
        </w:rPr>
        <w:t>في ظنه.</w:t>
      </w:r>
    </w:p>
    <w:p w:rsidR="007C24A6" w:rsidRDefault="007C24A6" w:rsidP="007C24A6">
      <w:pPr>
        <w:autoSpaceDE w:val="0"/>
        <w:autoSpaceDN w:val="0"/>
        <w:adjustRightInd w:val="0"/>
        <w:jc w:val="both"/>
        <w:rPr>
          <w:rFonts w:ascii="Poor Richard" w:hAnsi="Poor Richard" w:cs="Traditional Arabic"/>
          <w:sz w:val="32"/>
          <w:szCs w:val="32"/>
          <w:rtl/>
        </w:rPr>
      </w:pPr>
      <w:r w:rsidRPr="00913BBC">
        <w:rPr>
          <w:rFonts w:ascii="Poor Richard" w:hAnsi="Poor Richard" w:cs="Traditional Arabic" w:hint="cs"/>
          <w:sz w:val="32"/>
          <w:szCs w:val="32"/>
          <w:rtl/>
        </w:rPr>
        <w:t xml:space="preserve">       وتجوز الغيب</w:t>
      </w:r>
      <w:r w:rsidRPr="0082572A">
        <w:rPr>
          <w:rFonts w:ascii="Poor Richard" w:hAnsi="Poor Richard" w:cs="Traditional Arabic" w:hint="cs"/>
          <w:sz w:val="32"/>
          <w:szCs w:val="32"/>
          <w:rtl/>
        </w:rPr>
        <w:t>ة في ستة أحوال جمعها قول الشاعر</w:t>
      </w:r>
      <w:r w:rsidRPr="00913BBC">
        <w:rPr>
          <w:rFonts w:ascii="Poor Richard" w:hAnsi="Poor Richard" w:cs="Traditional Arabic" w:hint="cs"/>
          <w:sz w:val="32"/>
          <w:szCs w:val="32"/>
          <w:rtl/>
        </w:rPr>
        <w:t>:</w:t>
      </w:r>
      <w:r w:rsidRPr="0082572A">
        <w:rPr>
          <w:rFonts w:ascii="Poor Richard" w:hAnsi="Poor Richard" w:cs="Traditional Arabic" w:hint="cs"/>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82572A">
        <w:rPr>
          <w:rFonts w:ascii="Poor Richard" w:hAnsi="Poor Richard" w:cs="Traditional Arabic"/>
          <w:sz w:val="32"/>
          <w:szCs w:val="32"/>
          <w:rtl/>
        </w:rPr>
        <w:t>تظلم واستعن واستفت حذر ..</w:t>
      </w:r>
      <w:r w:rsidRPr="00913BBC">
        <w:rPr>
          <w:rFonts w:ascii="Poor Richard" w:hAnsi="Poor Richard" w:cs="Traditional Arabic"/>
          <w:sz w:val="32"/>
          <w:szCs w:val="32"/>
          <w:rtl/>
        </w:rPr>
        <w:t xml:space="preserve"> وعرف بدعة فسق المجاهر</w:t>
      </w:r>
      <w:r w:rsidRPr="0082572A">
        <w:rPr>
          <w:rFonts w:ascii="Poor Richard" w:hAnsi="Poor Richard" w:cs="Traditional Arabic" w:hint="cs"/>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w:t>
      </w:r>
      <w:r w:rsidRPr="00913BBC">
        <w:rPr>
          <w:rFonts w:ascii="Poor Richard" w:hAnsi="Poor Richard" w:cs="Traditional Arabic" w:hint="cs"/>
          <w:sz w:val="32"/>
          <w:szCs w:val="32"/>
          <w:rtl/>
        </w:rPr>
        <w:t xml:space="preserve">وهي </w:t>
      </w:r>
      <w:r w:rsidRPr="0082572A">
        <w:rPr>
          <w:rFonts w:ascii="Poor Richard" w:hAnsi="Poor Richard" w:cs="Traditional Arabic" w:hint="cs"/>
          <w:sz w:val="32"/>
          <w:szCs w:val="32"/>
          <w:rtl/>
        </w:rPr>
        <w:t>ذكر</w:t>
      </w:r>
      <w:r w:rsidRPr="00913BBC">
        <w:rPr>
          <w:rFonts w:ascii="Poor Richard" w:hAnsi="Poor Richard" w:cs="Traditional Arabic" w:hint="cs"/>
          <w:sz w:val="32"/>
          <w:szCs w:val="32"/>
          <w:rtl/>
        </w:rPr>
        <w:t xml:space="preserve"> الظالم ل</w:t>
      </w:r>
      <w:r w:rsidRPr="00913BBC">
        <w:rPr>
          <w:rFonts w:ascii="Poor Richard" w:hAnsi="Poor Richard" w:cs="Traditional Arabic"/>
          <w:sz w:val="32"/>
          <w:szCs w:val="32"/>
          <w:rtl/>
        </w:rPr>
        <w:t>لسلطان ومن له قدرة</w:t>
      </w:r>
      <w:r w:rsidRPr="0082572A">
        <w:rPr>
          <w:rFonts w:ascii="Poor Richard" w:hAnsi="Poor Richard" w:cs="Traditional Arabic" w:hint="cs"/>
          <w:sz w:val="32"/>
          <w:szCs w:val="32"/>
          <w:rtl/>
        </w:rPr>
        <w:t xml:space="preserve"> عليه،</w:t>
      </w:r>
      <w:r w:rsidRPr="00913BBC">
        <w:rPr>
          <w:rFonts w:ascii="Poor Richard" w:hAnsi="Poor Richard" w:cs="Traditional Arabic"/>
          <w:sz w:val="32"/>
          <w:szCs w:val="32"/>
          <w:rtl/>
        </w:rPr>
        <w:t xml:space="preserve"> </w:t>
      </w:r>
      <w:r w:rsidRPr="0082572A">
        <w:rPr>
          <w:rFonts w:ascii="Poor Richard" w:hAnsi="Poor Richard" w:cs="Traditional Arabic" w:hint="cs"/>
          <w:sz w:val="32"/>
          <w:szCs w:val="32"/>
          <w:rtl/>
        </w:rPr>
        <w:t>ل</w:t>
      </w:r>
      <w:r w:rsidRPr="0082572A">
        <w:rPr>
          <w:rFonts w:ascii="Poor Richard" w:hAnsi="Poor Richard" w:cs="Traditional Arabic"/>
          <w:sz w:val="32"/>
          <w:szCs w:val="32"/>
          <w:rtl/>
        </w:rPr>
        <w:t xml:space="preserve">رفع </w:t>
      </w:r>
      <w:r w:rsidRPr="00913BBC">
        <w:rPr>
          <w:rFonts w:ascii="Poor Richard" w:hAnsi="Poor Richard" w:cs="Traditional Arabic"/>
          <w:sz w:val="32"/>
          <w:szCs w:val="32"/>
          <w:rtl/>
        </w:rPr>
        <w:t>ظلم</w:t>
      </w:r>
      <w:r w:rsidRPr="0082572A">
        <w:rPr>
          <w:rFonts w:ascii="Poor Richard" w:hAnsi="Poor Richard" w:cs="Traditional Arabic" w:hint="cs"/>
          <w:sz w:val="32"/>
          <w:szCs w:val="32"/>
          <w:rtl/>
        </w:rPr>
        <w:t>ه</w:t>
      </w:r>
      <w:r w:rsidRPr="00913BBC">
        <w:rPr>
          <w:rFonts w:ascii="Poor Richard" w:hAnsi="Poor Richard" w:cs="Traditional Arabic"/>
          <w:sz w:val="32"/>
          <w:szCs w:val="32"/>
          <w:rtl/>
        </w:rPr>
        <w:t xml:space="preserve"> </w:t>
      </w:r>
      <w:r w:rsidRPr="0082572A">
        <w:rPr>
          <w:rFonts w:ascii="Poor Richard" w:hAnsi="Poor Richard" w:cs="Traditional Arabic" w:hint="cs"/>
          <w:sz w:val="32"/>
          <w:szCs w:val="32"/>
          <w:rtl/>
        </w:rPr>
        <w:t xml:space="preserve">أو </w:t>
      </w:r>
      <w:r w:rsidRPr="00913BBC">
        <w:rPr>
          <w:rFonts w:ascii="Poor Richard" w:hAnsi="Poor Richard" w:cs="Traditional Arabic"/>
          <w:sz w:val="32"/>
          <w:szCs w:val="32"/>
          <w:rtl/>
        </w:rPr>
        <w:t>تغيير المنكر</w:t>
      </w:r>
      <w:r w:rsidRPr="0082572A">
        <w:rPr>
          <w:rFonts w:ascii="Poor Richard" w:hAnsi="Poor Richard" w:cs="Traditional Arabic" w:hint="cs"/>
          <w:sz w:val="32"/>
          <w:szCs w:val="32"/>
          <w:rtl/>
        </w:rPr>
        <w:t>، و</w:t>
      </w:r>
      <w:r w:rsidRPr="00913BBC">
        <w:rPr>
          <w:rFonts w:ascii="Poor Richard" w:hAnsi="Poor Richard" w:cs="Traditional Arabic" w:hint="cs"/>
          <w:sz w:val="32"/>
          <w:szCs w:val="32"/>
          <w:rtl/>
        </w:rPr>
        <w:t>ذكر المسؤول عنه ل</w:t>
      </w:r>
      <w:r w:rsidRPr="00913BBC">
        <w:rPr>
          <w:rFonts w:ascii="Poor Richard" w:hAnsi="Poor Richard" w:cs="Traditional Arabic"/>
          <w:sz w:val="32"/>
          <w:szCs w:val="32"/>
          <w:rtl/>
        </w:rPr>
        <w:t>لمفتي</w:t>
      </w:r>
      <w:r w:rsidRPr="0082572A">
        <w:rPr>
          <w:rFonts w:ascii="Poor Richard" w:hAnsi="Poor Richard" w:cs="Traditional Arabic" w:hint="cs"/>
          <w:sz w:val="32"/>
          <w:szCs w:val="32"/>
          <w:rtl/>
        </w:rPr>
        <w:t>،</w:t>
      </w:r>
      <w:r w:rsidRPr="00913BBC">
        <w:rPr>
          <w:rFonts w:ascii="Poor Richard" w:hAnsi="Poor Richard" w:cs="Traditional Arabic" w:hint="cs"/>
          <w:sz w:val="32"/>
          <w:szCs w:val="32"/>
          <w:rtl/>
        </w:rPr>
        <w:t xml:space="preserve"> </w:t>
      </w:r>
      <w:r w:rsidRPr="0082572A">
        <w:rPr>
          <w:rFonts w:ascii="Poor Richard" w:hAnsi="Poor Richard" w:cs="Traditional Arabic" w:hint="cs"/>
          <w:sz w:val="32"/>
          <w:szCs w:val="32"/>
          <w:rtl/>
        </w:rPr>
        <w:t xml:space="preserve">وذكر </w:t>
      </w:r>
      <w:r w:rsidRPr="00913BBC">
        <w:rPr>
          <w:rFonts w:ascii="Poor Richard" w:hAnsi="Poor Richard" w:cs="Traditional Arabic"/>
          <w:sz w:val="32"/>
          <w:szCs w:val="32"/>
          <w:rtl/>
        </w:rPr>
        <w:t>الفاسق المجاهر بفسقه</w:t>
      </w:r>
      <w:r w:rsidRPr="00913BBC">
        <w:rPr>
          <w:rFonts w:ascii="Poor Richard" w:hAnsi="Poor Richard" w:cs="Traditional Arabic" w:hint="cs"/>
          <w:sz w:val="32"/>
          <w:szCs w:val="32"/>
          <w:rtl/>
        </w:rPr>
        <w:t>،</w:t>
      </w:r>
      <w:r w:rsidRPr="00913BBC">
        <w:rPr>
          <w:rFonts w:ascii="Poor Richard" w:hAnsi="Poor Richard" w:cs="Traditional Arabic"/>
          <w:sz w:val="32"/>
          <w:szCs w:val="32"/>
          <w:rtl/>
        </w:rPr>
        <w:t xml:space="preserve"> لحديث من ألقى جلباب الحياء عن وجهه فلا غيبة له</w:t>
      </w:r>
      <w:r w:rsidRPr="0082572A">
        <w:rPr>
          <w:rFonts w:ascii="Poor Richard" w:hAnsi="Poor Richard" w:cs="Traditional Arabic" w:hint="cs"/>
          <w:sz w:val="32"/>
          <w:szCs w:val="32"/>
          <w:rtl/>
        </w:rPr>
        <w:t>،</w:t>
      </w:r>
      <w:r w:rsidRPr="00913BBC">
        <w:rPr>
          <w:rFonts w:ascii="Poor Richard" w:hAnsi="Poor Richard" w:cs="Traditional Arabic" w:hint="cs"/>
          <w:sz w:val="32"/>
          <w:szCs w:val="32"/>
          <w:rtl/>
        </w:rPr>
        <w:t xml:space="preserve"> رواه البيهقي</w:t>
      </w:r>
      <w:r w:rsidRPr="0082572A">
        <w:rPr>
          <w:rFonts w:ascii="Poor Richard" w:hAnsi="Poor Richard" w:cs="Traditional Arabic" w:hint="cs"/>
          <w:sz w:val="32"/>
          <w:szCs w:val="32"/>
          <w:rtl/>
        </w:rPr>
        <w:t>،</w:t>
      </w:r>
      <w:r w:rsidRPr="00913BBC">
        <w:rPr>
          <w:rFonts w:ascii="Poor Richard" w:hAnsi="Poor Richard" w:cs="Traditional Arabic" w:hint="cs"/>
          <w:sz w:val="32"/>
          <w:szCs w:val="32"/>
          <w:rtl/>
        </w:rPr>
        <w:t xml:space="preserve"> وقول الإمام </w:t>
      </w:r>
      <w:r>
        <w:rPr>
          <w:rFonts w:ascii="Poor Richard" w:hAnsi="Poor Richard" w:cs="Traditional Arabic" w:hint="cs"/>
          <w:sz w:val="32"/>
          <w:szCs w:val="32"/>
          <w:rtl/>
        </w:rPr>
        <w:t>أ</w:t>
      </w:r>
      <w:r w:rsidRPr="0082572A">
        <w:rPr>
          <w:rFonts w:ascii="Poor Richard" w:hAnsi="Poor Richard" w:cs="Traditional Arabic"/>
          <w:sz w:val="32"/>
          <w:szCs w:val="32"/>
          <w:rtl/>
        </w:rPr>
        <w:t>حْمَدَ</w:t>
      </w:r>
      <w:r>
        <w:rPr>
          <w:rFonts w:ascii="Poor Richard" w:hAnsi="Poor Richard" w:cs="Traditional Arabic" w:hint="cs"/>
          <w:sz w:val="32"/>
          <w:szCs w:val="32"/>
          <w:rtl/>
        </w:rPr>
        <w:t>:</w:t>
      </w:r>
      <w:r w:rsidRPr="00913BBC">
        <w:rPr>
          <w:rFonts w:ascii="Poor Richard" w:hAnsi="Poor Richard" w:cs="Traditional Arabic"/>
          <w:sz w:val="32"/>
          <w:szCs w:val="32"/>
          <w:rtl/>
        </w:rPr>
        <w:t xml:space="preserve"> إذَا كَانَ الرَّجُلُ مُعْلِنًا بِف</w:t>
      </w:r>
      <w:r w:rsidRPr="0082572A">
        <w:rPr>
          <w:rFonts w:ascii="Poor Richard" w:hAnsi="Poor Richard" w:cs="Traditional Arabic"/>
          <w:sz w:val="32"/>
          <w:szCs w:val="32"/>
          <w:rtl/>
        </w:rPr>
        <w:t>ِسْقِهِ فَلَيْسَتْ لَهُ غِيبَةٌ</w:t>
      </w:r>
      <w:r w:rsidRPr="0082572A">
        <w:rPr>
          <w:rFonts w:ascii="Poor Richard" w:hAnsi="Poor Richard" w:cs="Traditional Arabic" w:hint="cs"/>
          <w:sz w:val="32"/>
          <w:szCs w:val="32"/>
          <w:rtl/>
        </w:rPr>
        <w:t>، و</w:t>
      </w:r>
      <w:r w:rsidRPr="00913BBC">
        <w:rPr>
          <w:rFonts w:ascii="Poor Richard" w:hAnsi="Poor Richard" w:cs="Traditional Arabic"/>
          <w:sz w:val="32"/>
          <w:szCs w:val="32"/>
          <w:rtl/>
        </w:rPr>
        <w:t xml:space="preserve">التحذير من مشاركة </w:t>
      </w:r>
      <w:r w:rsidRPr="00913BBC">
        <w:rPr>
          <w:rFonts w:ascii="Poor Richard" w:hAnsi="Poor Richard" w:cs="Traditional Arabic" w:hint="cs"/>
          <w:sz w:val="32"/>
          <w:szCs w:val="32"/>
          <w:rtl/>
        </w:rPr>
        <w:t xml:space="preserve">إنسان </w:t>
      </w:r>
      <w:r w:rsidRPr="00913BBC">
        <w:rPr>
          <w:rFonts w:ascii="Poor Richard" w:hAnsi="Poor Richard" w:cs="Traditional Arabic"/>
          <w:sz w:val="32"/>
          <w:szCs w:val="32"/>
          <w:rtl/>
        </w:rPr>
        <w:t>أو مصاهر</w:t>
      </w:r>
      <w:r w:rsidRPr="00913BBC">
        <w:rPr>
          <w:rFonts w:ascii="Poor Richard" w:hAnsi="Poor Richard" w:cs="Traditional Arabic" w:hint="cs"/>
          <w:sz w:val="32"/>
          <w:szCs w:val="32"/>
          <w:rtl/>
        </w:rPr>
        <w:t>ته</w:t>
      </w:r>
      <w:r w:rsidRPr="00913BBC">
        <w:rPr>
          <w:rFonts w:ascii="Poor Richard" w:hAnsi="Poor Richard" w:cs="Traditional Arabic"/>
          <w:sz w:val="32"/>
          <w:szCs w:val="32"/>
          <w:rtl/>
        </w:rPr>
        <w:t xml:space="preserve"> أو مرافق</w:t>
      </w:r>
      <w:r w:rsidRPr="00913BBC">
        <w:rPr>
          <w:rFonts w:ascii="Poor Richard" w:hAnsi="Poor Richard" w:cs="Traditional Arabic" w:hint="cs"/>
          <w:sz w:val="32"/>
          <w:szCs w:val="32"/>
          <w:rtl/>
        </w:rPr>
        <w:t>ته</w:t>
      </w:r>
      <w:r w:rsidRPr="00913BBC">
        <w:rPr>
          <w:rFonts w:ascii="Poor Richard" w:hAnsi="Poor Richard" w:cs="Traditional Arabic"/>
          <w:sz w:val="32"/>
          <w:szCs w:val="32"/>
          <w:rtl/>
        </w:rPr>
        <w:t xml:space="preserve"> أو مجاور</w:t>
      </w:r>
      <w:r w:rsidRPr="00913BBC">
        <w:rPr>
          <w:rFonts w:ascii="Poor Richard" w:hAnsi="Poor Richard" w:cs="Traditional Arabic" w:hint="cs"/>
          <w:sz w:val="32"/>
          <w:szCs w:val="32"/>
          <w:rtl/>
        </w:rPr>
        <w:t>ته</w:t>
      </w:r>
      <w:r w:rsidRPr="0082572A">
        <w:rPr>
          <w:rFonts w:ascii="Poor Richard" w:hAnsi="Poor Richard" w:cs="Traditional Arabic" w:hint="cs"/>
          <w:sz w:val="32"/>
          <w:szCs w:val="32"/>
          <w:rtl/>
        </w:rPr>
        <w:t>، و</w:t>
      </w:r>
      <w:r w:rsidRPr="00913BBC">
        <w:rPr>
          <w:rFonts w:ascii="Poor Richard" w:hAnsi="Poor Richard" w:cs="Traditional Arabic"/>
          <w:sz w:val="32"/>
          <w:szCs w:val="32"/>
          <w:rtl/>
        </w:rPr>
        <w:t>عند التعريف</w:t>
      </w:r>
      <w:r w:rsidRPr="0082572A">
        <w:rPr>
          <w:rFonts w:ascii="Poor Richard" w:hAnsi="Poor Richard" w:cs="Traditional Arabic"/>
          <w:sz w:val="32"/>
          <w:szCs w:val="32"/>
          <w:rtl/>
        </w:rPr>
        <w:t xml:space="preserve"> ب</w:t>
      </w:r>
      <w:r w:rsidRPr="0082572A">
        <w:rPr>
          <w:rFonts w:ascii="Poor Richard" w:hAnsi="Poor Richard" w:cs="Traditional Arabic" w:hint="cs"/>
          <w:sz w:val="32"/>
          <w:szCs w:val="32"/>
          <w:rtl/>
        </w:rPr>
        <w:t xml:space="preserve">الرجل بلقبه، </w:t>
      </w:r>
      <w:r w:rsidRPr="00913BBC">
        <w:rPr>
          <w:rFonts w:ascii="Poor Richard" w:hAnsi="Poor Richard" w:cs="Traditional Arabic"/>
          <w:sz w:val="32"/>
          <w:szCs w:val="32"/>
          <w:rtl/>
        </w:rPr>
        <w:t>كالأعرج والأعمش</w:t>
      </w:r>
      <w:r w:rsidRPr="0082572A">
        <w:rPr>
          <w:rFonts w:ascii="Poor Richard" w:hAnsi="Poor Richard" w:cs="Traditional Arabic" w:hint="cs"/>
          <w:sz w:val="32"/>
          <w:szCs w:val="32"/>
          <w:rtl/>
        </w:rPr>
        <w:t>،</w:t>
      </w:r>
      <w:r w:rsidRPr="00913BBC">
        <w:rPr>
          <w:rFonts w:ascii="Poor Richard" w:hAnsi="Poor Richard" w:cs="Traditional Arabic" w:hint="cs"/>
          <w:sz w:val="32"/>
          <w:szCs w:val="32"/>
          <w:rtl/>
        </w:rPr>
        <w:t xml:space="preserve"> و</w:t>
      </w:r>
      <w:r w:rsidRPr="00913BBC">
        <w:rPr>
          <w:rFonts w:ascii="Poor Richard" w:hAnsi="Poor Richard" w:cs="Traditional Arabic"/>
          <w:sz w:val="32"/>
          <w:szCs w:val="32"/>
          <w:rtl/>
        </w:rPr>
        <w:t>ذكر بدعة المبتدع</w:t>
      </w:r>
      <w:r w:rsidRPr="0082572A">
        <w:rPr>
          <w:rFonts w:ascii="Poor Richard" w:hAnsi="Poor Richard" w:cs="Traditional Arabic" w:hint="cs"/>
          <w:sz w:val="32"/>
          <w:szCs w:val="32"/>
          <w:rtl/>
        </w:rPr>
        <w:t>،</w:t>
      </w:r>
      <w:r w:rsidRPr="00913BBC">
        <w:rPr>
          <w:rFonts w:ascii="Poor Richard" w:hAnsi="Poor Richard" w:cs="Traditional Arabic"/>
          <w:sz w:val="32"/>
          <w:szCs w:val="32"/>
          <w:rtl/>
        </w:rPr>
        <w:t xml:space="preserve"> سواء كانت بدعته ظاهرة أو خفية</w:t>
      </w:r>
      <w:r w:rsidRPr="0082572A">
        <w:rPr>
          <w:rFonts w:ascii="Poor Richard" w:hAnsi="Poor Richard" w:cs="Traditional Arabic" w:hint="cs"/>
          <w:sz w:val="32"/>
          <w:szCs w:val="32"/>
          <w:rtl/>
        </w:rPr>
        <w:t>،</w:t>
      </w:r>
      <w:r w:rsidRPr="00913BBC">
        <w:rPr>
          <w:rFonts w:ascii="Poor Richard" w:hAnsi="Poor Richard" w:cs="Traditional Arabic"/>
          <w:sz w:val="32"/>
          <w:szCs w:val="32"/>
          <w:rtl/>
        </w:rPr>
        <w:t xml:space="preserve"> </w:t>
      </w:r>
      <w:r w:rsidRPr="00913BBC">
        <w:rPr>
          <w:rFonts w:ascii="Poor Richard" w:hAnsi="Poor Richard" w:cs="Traditional Arabic" w:hint="cs"/>
          <w:sz w:val="32"/>
          <w:szCs w:val="32"/>
          <w:rtl/>
        </w:rPr>
        <w:t>حتى لا</w:t>
      </w:r>
      <w:r w:rsidRPr="0082572A">
        <w:rPr>
          <w:rFonts w:ascii="Poor Richard" w:hAnsi="Poor Richard" w:cs="Traditional Arabic"/>
          <w:sz w:val="32"/>
          <w:szCs w:val="32"/>
          <w:rtl/>
        </w:rPr>
        <w:t xml:space="preserve"> يلقيها لمن يصغي إليها</w:t>
      </w:r>
      <w:r w:rsidRPr="00913BBC">
        <w:rPr>
          <w:rFonts w:ascii="Poor Richard" w:hAnsi="Poor Richard" w:cs="Traditional Arabic"/>
          <w:sz w:val="32"/>
          <w:szCs w:val="32"/>
          <w:rtl/>
        </w:rPr>
        <w:t>.</w:t>
      </w:r>
    </w:p>
    <w:p w:rsidR="007C24A6" w:rsidRDefault="007C24A6" w:rsidP="007C24A6">
      <w:pPr>
        <w:rPr>
          <w:rtl/>
        </w:rPr>
      </w:pPr>
    </w:p>
    <w:p w:rsidR="007C24A6" w:rsidRDefault="007C24A6" w:rsidP="007C24A6">
      <w:pPr>
        <w:rPr>
          <w:rtl/>
        </w:rPr>
      </w:pPr>
    </w:p>
    <w:p w:rsidR="007C24A6" w:rsidRDefault="007C24A6" w:rsidP="007C24A6">
      <w:pPr>
        <w:rPr>
          <w:rtl/>
        </w:rPr>
      </w:pPr>
    </w:p>
    <w:p w:rsidR="007C24A6" w:rsidRDefault="007C24A6" w:rsidP="007C24A6">
      <w:pPr>
        <w:jc w:val="both"/>
        <w:rPr>
          <w:rFonts w:ascii="Poor Richard" w:hAnsi="Poor Richard" w:cs="Traditional Arabic"/>
          <w:sz w:val="32"/>
          <w:szCs w:val="32"/>
          <w:rtl/>
        </w:rPr>
      </w:pPr>
    </w:p>
    <w:p w:rsidR="007C24A6" w:rsidRDefault="007C24A6" w:rsidP="007C24A6">
      <w:pPr>
        <w:pStyle w:val="af0"/>
        <w:spacing w:line="276" w:lineRule="auto"/>
        <w:rPr>
          <w:rtl/>
        </w:rPr>
      </w:pPr>
      <w:bookmarkStart w:id="80" w:name="_Toc39157895"/>
      <w:r>
        <w:rPr>
          <w:rtl/>
        </w:rPr>
        <w:br w:type="page"/>
      </w:r>
      <w:bookmarkStart w:id="81" w:name="_Toc78929492"/>
      <w:r>
        <w:rPr>
          <w:rFonts w:hint="cs"/>
          <w:rtl/>
        </w:rPr>
        <w:lastRenderedPageBreak/>
        <w:t>الفصل الخامس: لوازم الاستقامة</w:t>
      </w:r>
      <w:bookmarkEnd w:id="80"/>
      <w:bookmarkEnd w:id="81"/>
    </w:p>
    <w:p w:rsidR="007C24A6" w:rsidRPr="001679C8" w:rsidRDefault="007C24A6" w:rsidP="007C24A6">
      <w:pPr>
        <w:jc w:val="both"/>
        <w:rPr>
          <w:rtl/>
        </w:rPr>
      </w:pPr>
      <w:r>
        <w:rPr>
          <w:rFonts w:ascii="Poor Richard" w:hAnsi="Poor Richard" w:cs="Traditional Arabic" w:hint="cs"/>
          <w:sz w:val="32"/>
          <w:szCs w:val="32"/>
          <w:rtl/>
        </w:rPr>
        <w:t xml:space="preserve">       </w:t>
      </w:r>
      <w:r w:rsidRPr="00773D01">
        <w:rPr>
          <w:rFonts w:ascii="Poor Richard" w:hAnsi="Poor Richard" w:cs="Traditional Arabic" w:hint="cs"/>
          <w:sz w:val="32"/>
          <w:szCs w:val="32"/>
          <w:rtl/>
        </w:rPr>
        <w:t xml:space="preserve">لوازم الاستقامة </w:t>
      </w:r>
      <w:r>
        <w:rPr>
          <w:rFonts w:ascii="Poor Richard" w:hAnsi="Poor Richard" w:cs="Traditional Arabic" w:hint="cs"/>
          <w:sz w:val="32"/>
          <w:szCs w:val="32"/>
          <w:rtl/>
        </w:rPr>
        <w:t>أربعة</w:t>
      </w:r>
      <w:r w:rsidRPr="00773D01">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773D01">
        <w:rPr>
          <w:rFonts w:ascii="Poor Richard" w:hAnsi="Poor Richard" w:cs="Traditional Arabic" w:hint="cs"/>
          <w:sz w:val="32"/>
          <w:szCs w:val="32"/>
          <w:rtl/>
        </w:rPr>
        <w:t xml:space="preserve">هي الصلاة في الجماعة، وكثرة النوافل والذكر، والدعوة إلى الله، </w:t>
      </w:r>
      <w:r>
        <w:rPr>
          <w:rFonts w:ascii="Poor Richard" w:hAnsi="Poor Richard" w:cs="Traditional Arabic" w:hint="cs"/>
          <w:sz w:val="32"/>
          <w:szCs w:val="32"/>
          <w:rtl/>
        </w:rPr>
        <w:t>والتفكر في الموت وما بعده، وهو ما سوف أشرحه بإذن الله في الفقرات التالية:</w:t>
      </w:r>
    </w:p>
    <w:p w:rsidR="007C24A6" w:rsidRPr="002904D2" w:rsidRDefault="007C24A6" w:rsidP="007C24A6">
      <w:pPr>
        <w:pStyle w:val="2"/>
        <w:rPr>
          <w:rtl/>
        </w:rPr>
      </w:pPr>
      <w:r w:rsidRPr="002904D2">
        <w:rPr>
          <w:rFonts w:hint="cs"/>
          <w:rtl/>
        </w:rPr>
        <w:t xml:space="preserve">       </w:t>
      </w:r>
      <w:bookmarkStart w:id="82" w:name="_Toc39157896"/>
      <w:bookmarkStart w:id="83" w:name="_Toc78929493"/>
      <w:r w:rsidRPr="002904D2">
        <w:rPr>
          <w:rFonts w:hint="cs"/>
          <w:rtl/>
        </w:rPr>
        <w:t>أولا: المحافظة على الجماعات:</w:t>
      </w:r>
      <w:bookmarkEnd w:id="82"/>
      <w:bookmarkEnd w:id="83"/>
    </w:p>
    <w:p w:rsidR="007C24A6" w:rsidRDefault="007C24A6" w:rsidP="007C24A6">
      <w:pPr>
        <w:jc w:val="both"/>
        <w:rPr>
          <w:rFonts w:ascii="Poor Richard" w:hAnsi="Poor Richard" w:cs="Traditional Arabic"/>
          <w:sz w:val="32"/>
          <w:szCs w:val="32"/>
          <w:rtl/>
        </w:rPr>
      </w:pPr>
      <w:bookmarkStart w:id="84" w:name="_Toc435907063"/>
      <w:r w:rsidRPr="00773D01">
        <w:rPr>
          <w:rFonts w:ascii="Poor Richard" w:hAnsi="Poor Richard" w:cs="Traditional Arabic" w:hint="cs"/>
          <w:sz w:val="32"/>
          <w:szCs w:val="32"/>
          <w:rtl/>
        </w:rPr>
        <w:t xml:space="preserve">       </w:t>
      </w:r>
      <w:bookmarkEnd w:id="84"/>
      <w:r>
        <w:rPr>
          <w:rFonts w:ascii="Poor Richard" w:hAnsi="Poor Richard" w:cs="Traditional Arabic" w:hint="cs"/>
          <w:sz w:val="32"/>
          <w:szCs w:val="32"/>
          <w:rtl/>
        </w:rPr>
        <w:t>وذلك لأن الثبات على الحق لا يتم إلا بالمحافظة عليها، فقد جاء في المسند مرفوعا بإسناد صحيح ((</w:t>
      </w:r>
      <w:r>
        <w:rPr>
          <w:rFonts w:ascii="Poor Richard" w:hAnsi="Poor Richard" w:cs="Traditional Arabic"/>
          <w:sz w:val="32"/>
          <w:szCs w:val="32"/>
          <w:rtl/>
        </w:rPr>
        <w:t>إن الشيطان ذئب الإنسان</w:t>
      </w:r>
      <w:r>
        <w:rPr>
          <w:rFonts w:ascii="Poor Richard" w:hAnsi="Poor Richard" w:cs="Traditional Arabic" w:hint="cs"/>
          <w:sz w:val="32"/>
          <w:szCs w:val="32"/>
          <w:rtl/>
        </w:rPr>
        <w:t>،</w:t>
      </w:r>
      <w:r>
        <w:rPr>
          <w:rFonts w:ascii="Poor Richard" w:hAnsi="Poor Richard" w:cs="Traditional Arabic"/>
          <w:sz w:val="32"/>
          <w:szCs w:val="32"/>
          <w:rtl/>
        </w:rPr>
        <w:t>كذئب الغنم</w:t>
      </w:r>
      <w:r>
        <w:rPr>
          <w:rFonts w:ascii="Poor Richard" w:hAnsi="Poor Richard" w:cs="Traditional Arabic" w:hint="cs"/>
          <w:sz w:val="32"/>
          <w:szCs w:val="32"/>
          <w:rtl/>
        </w:rPr>
        <w:t xml:space="preserve">، </w:t>
      </w:r>
      <w:r>
        <w:rPr>
          <w:rFonts w:ascii="Poor Richard" w:hAnsi="Poor Richard" w:cs="Traditional Arabic"/>
          <w:sz w:val="32"/>
          <w:szCs w:val="32"/>
          <w:rtl/>
        </w:rPr>
        <w:t>يأخذ الشاة القاصية والناحية</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فإياكم والشعاب</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وعليكم بالجماعة والعامة والمسجد</w:t>
      </w:r>
      <w:r>
        <w:rPr>
          <w:rFonts w:ascii="Poor Richard" w:hAnsi="Poor Richard" w:cs="Traditional Arabic" w:hint="cs"/>
          <w:sz w:val="32"/>
          <w:szCs w:val="32"/>
          <w:rtl/>
        </w:rPr>
        <w:t xml:space="preserve">)) ولحديث </w:t>
      </w:r>
      <w:r w:rsidRPr="00773D01">
        <w:rPr>
          <w:rFonts w:ascii="Poor Richard" w:hAnsi="Poor Richard" w:cs="Traditional Arabic" w:hint="cs"/>
          <w:sz w:val="32"/>
          <w:szCs w:val="32"/>
          <w:rtl/>
        </w:rPr>
        <w:t xml:space="preserve">مسلم </w:t>
      </w:r>
      <w:r w:rsidRPr="00773D01">
        <w:rPr>
          <w:rFonts w:ascii="Poor Richard" w:hAnsi="Poor Richard" w:cs="Traditional Arabic"/>
          <w:sz w:val="32"/>
          <w:szCs w:val="32"/>
          <w:rtl/>
        </w:rPr>
        <w:t>عن ابن مسعود</w:t>
      </w:r>
      <w:r>
        <w:rPr>
          <w:rFonts w:ascii="Poor Richard" w:hAnsi="Poor Richard" w:cs="Traditional Arabic" w:hint="cs"/>
          <w:sz w:val="32"/>
          <w:szCs w:val="32"/>
          <w:rtl/>
        </w:rPr>
        <w:t xml:space="preserve"> موقوفا</w:t>
      </w:r>
      <w:r w:rsidRPr="00773D01">
        <w:rPr>
          <w:rFonts w:ascii="Poor Richard" w:hAnsi="Poor Richard" w:cs="Traditional Arabic"/>
          <w:sz w:val="32"/>
          <w:szCs w:val="32"/>
          <w:rtl/>
        </w:rPr>
        <w:t xml:space="preserve"> </w:t>
      </w:r>
      <w:r>
        <w:rPr>
          <w:rFonts w:ascii="Poor Richard" w:hAnsi="Poor Richard" w:cs="Traditional Arabic" w:hint="cs"/>
          <w:sz w:val="32"/>
          <w:szCs w:val="32"/>
          <w:rtl/>
        </w:rPr>
        <w:t>((</w:t>
      </w:r>
      <w:r w:rsidRPr="00773D01">
        <w:rPr>
          <w:rFonts w:ascii="Poor Richard" w:hAnsi="Poor Richard" w:cs="Traditional Arabic"/>
          <w:sz w:val="32"/>
          <w:szCs w:val="32"/>
          <w:rtl/>
        </w:rPr>
        <w:t>مَن سَرَّه أنْ يلقى الله غداً مسلم</w:t>
      </w:r>
      <w:r>
        <w:rPr>
          <w:rFonts w:ascii="Poor Richard" w:hAnsi="Poor Richard" w:cs="Traditional Arabic"/>
          <w:sz w:val="32"/>
          <w:szCs w:val="32"/>
          <w:rtl/>
        </w:rPr>
        <w:t>اً فليحافظْ على هؤلاءِ الصلواتِ</w:t>
      </w:r>
      <w:r w:rsidRPr="00773D01">
        <w:rPr>
          <w:rFonts w:ascii="Poor Richard" w:hAnsi="Poor Richard" w:cs="Traditional Arabic"/>
          <w:sz w:val="32"/>
          <w:szCs w:val="32"/>
          <w:rtl/>
        </w:rPr>
        <w:t xml:space="preserve"> حيث ينادى بهنَّ، فإنَّ الله تعالى شرع لنبيّكم صَلَّى اللهُ عَلَيْهِ وَسَلَّمَ سُنَنَ الهُدى، وإنهنَّ مِن سُنن الهدى، وَلَوْ أَنَّكُمْ صَلَّيْتُمْ فِي بُيُوتِكُمْ كَمَا يُصَلِّي هَذَا الْمُتَخَلِّفُ فِي بَيْتِهِ، لَتَرَكْتُمْ سُنَّةَ نَبِيِّكُمْ، وَلَوْ تَرَكْتُمْ سُنَّةَ نَبِيِّكُمْ لَضَلَلْتُمْ</w:t>
      </w:r>
      <w:r>
        <w:rPr>
          <w:rFonts w:ascii="Poor Richard" w:hAnsi="Poor Richard" w:cs="Traditional Arabic" w:hint="cs"/>
          <w:sz w:val="32"/>
          <w:szCs w:val="32"/>
          <w:rtl/>
        </w:rPr>
        <w:t>)) وصلاة الجماعة و</w:t>
      </w:r>
      <w:r w:rsidRPr="00773D01">
        <w:rPr>
          <w:rFonts w:ascii="Poor Richard" w:hAnsi="Poor Richard" w:cs="Traditional Arabic" w:hint="cs"/>
          <w:sz w:val="32"/>
          <w:szCs w:val="32"/>
          <w:rtl/>
        </w:rPr>
        <w:t>ا</w:t>
      </w:r>
      <w:r w:rsidRPr="00773D01">
        <w:rPr>
          <w:rFonts w:ascii="Poor Richard" w:hAnsi="Poor Richard" w:cs="Traditional Arabic"/>
          <w:sz w:val="32"/>
          <w:szCs w:val="32"/>
          <w:rtl/>
        </w:rPr>
        <w:t xml:space="preserve">جِبَةٌ عِنْدَ الْحَنَفِيَّةِ </w:t>
      </w:r>
      <w:r w:rsidRPr="00773D01">
        <w:rPr>
          <w:rFonts w:ascii="Poor Richard" w:hAnsi="Poor Richard" w:cs="Traditional Arabic" w:hint="cs"/>
          <w:sz w:val="32"/>
          <w:szCs w:val="32"/>
          <w:rtl/>
        </w:rPr>
        <w:t xml:space="preserve">والحنابلة، </w:t>
      </w:r>
      <w:r w:rsidRPr="00773D01">
        <w:rPr>
          <w:rFonts w:ascii="Poor Richard" w:hAnsi="Poor Richard" w:cs="Traditional Arabic"/>
          <w:sz w:val="32"/>
          <w:szCs w:val="32"/>
          <w:rtl/>
        </w:rPr>
        <w:t xml:space="preserve">لِقَوْلِهِ تَعَالَى </w:t>
      </w:r>
      <w:r w:rsidRPr="00773D01">
        <w:rPr>
          <w:rFonts w:ascii="Poor Richard" w:hAnsi="Poor Richard" w:cs="Traditional Arabic" w:hint="cs"/>
          <w:sz w:val="32"/>
          <w:szCs w:val="32"/>
          <w:rtl/>
        </w:rPr>
        <w:t>"</w:t>
      </w:r>
      <w:r>
        <w:rPr>
          <w:rFonts w:ascii="Poor Richard" w:hAnsi="Poor Richard" w:cs="Traditional Arabic" w:hint="cs"/>
          <w:sz w:val="32"/>
          <w:szCs w:val="32"/>
          <w:rtl/>
        </w:rPr>
        <w:t xml:space="preserve">وأقيموا الصلاة وآتوا الزكاة </w:t>
      </w:r>
      <w:r w:rsidRPr="00773D01">
        <w:rPr>
          <w:rFonts w:ascii="Poor Richard" w:hAnsi="Poor Richard" w:cs="Traditional Arabic"/>
          <w:sz w:val="32"/>
          <w:szCs w:val="32"/>
          <w:rtl/>
        </w:rPr>
        <w:t>وَارْكَعُوا مَعَ الرَّاكِعِينَ</w:t>
      </w:r>
      <w:r w:rsidRPr="00773D01">
        <w:rPr>
          <w:rFonts w:ascii="Poor Richard" w:hAnsi="Poor Richard" w:cs="Traditional Arabic" w:hint="cs"/>
          <w:sz w:val="32"/>
          <w:szCs w:val="32"/>
          <w:rtl/>
        </w:rPr>
        <w:t>" وحديث مسلم أن</w:t>
      </w:r>
      <w:r w:rsidRPr="00773D01">
        <w:rPr>
          <w:rFonts w:ascii="Poor Richard" w:hAnsi="Poor Richard" w:cs="Traditional Arabic"/>
          <w:sz w:val="32"/>
          <w:szCs w:val="32"/>
          <w:rtl/>
        </w:rPr>
        <w:t xml:space="preserve"> النبي صلى الله عليه وسلم </w:t>
      </w:r>
      <w:r w:rsidRPr="00773D01">
        <w:rPr>
          <w:rFonts w:ascii="Poor Richard" w:hAnsi="Poor Richard" w:cs="Traditional Arabic" w:hint="cs"/>
          <w:sz w:val="32"/>
          <w:szCs w:val="32"/>
          <w:rtl/>
        </w:rPr>
        <w:t xml:space="preserve">أتاه </w:t>
      </w:r>
      <w:r w:rsidRPr="00773D01">
        <w:rPr>
          <w:rFonts w:ascii="Poor Richard" w:hAnsi="Poor Richard" w:cs="Traditional Arabic"/>
          <w:sz w:val="32"/>
          <w:szCs w:val="32"/>
          <w:rtl/>
        </w:rPr>
        <w:t>رجل أعمى فقال</w:t>
      </w:r>
      <w:r>
        <w:rPr>
          <w:rFonts w:ascii="Poor Richard" w:hAnsi="Poor Richard" w:cs="Traditional Arabic" w:hint="cs"/>
          <w:sz w:val="32"/>
          <w:szCs w:val="32"/>
          <w:rtl/>
        </w:rPr>
        <w:t xml:space="preserve"> ((</w:t>
      </w:r>
      <w:r w:rsidRPr="00773D01">
        <w:rPr>
          <w:rFonts w:ascii="Poor Richard" w:hAnsi="Poor Richard" w:cs="Traditional Arabic"/>
          <w:sz w:val="32"/>
          <w:szCs w:val="32"/>
          <w:rtl/>
        </w:rPr>
        <w:t>يا رسول الله</w:t>
      </w:r>
      <w:r>
        <w:rPr>
          <w:rFonts w:ascii="Poor Richard" w:hAnsi="Poor Richard" w:cs="Traditional Arabic" w:hint="cs"/>
          <w:sz w:val="32"/>
          <w:szCs w:val="32"/>
          <w:rtl/>
        </w:rPr>
        <w:t>،</w:t>
      </w:r>
      <w:r w:rsidRPr="00773D01">
        <w:rPr>
          <w:rFonts w:ascii="Poor Richard" w:hAnsi="Poor Richard" w:cs="Traditional Arabic"/>
          <w:sz w:val="32"/>
          <w:szCs w:val="32"/>
          <w:rtl/>
        </w:rPr>
        <w:t xml:space="preserve"> إنه ليس لي قائد يقودني إلى المسجد</w:t>
      </w:r>
      <w:r>
        <w:rPr>
          <w:rFonts w:ascii="Poor Richard" w:hAnsi="Poor Richard" w:cs="Traditional Arabic" w:hint="cs"/>
          <w:sz w:val="32"/>
          <w:szCs w:val="32"/>
          <w:rtl/>
        </w:rPr>
        <w:t>،</w:t>
      </w:r>
      <w:r w:rsidRPr="00773D01">
        <w:rPr>
          <w:rFonts w:ascii="Poor Richard" w:hAnsi="Poor Richard" w:cs="Traditional Arabic"/>
          <w:sz w:val="32"/>
          <w:szCs w:val="32"/>
          <w:rtl/>
        </w:rPr>
        <w:t xml:space="preserve"> فسأل رسول الله  صلى الله عليه وسلم أن يرخص له</w:t>
      </w:r>
      <w:r>
        <w:rPr>
          <w:rFonts w:ascii="Poor Richard" w:hAnsi="Poor Richard" w:cs="Traditional Arabic" w:hint="cs"/>
          <w:sz w:val="32"/>
          <w:szCs w:val="32"/>
          <w:rtl/>
        </w:rPr>
        <w:t>،</w:t>
      </w:r>
      <w:r w:rsidRPr="00773D01">
        <w:rPr>
          <w:rFonts w:ascii="Poor Richard" w:hAnsi="Poor Richard" w:cs="Traditional Arabic"/>
          <w:sz w:val="32"/>
          <w:szCs w:val="32"/>
          <w:rtl/>
        </w:rPr>
        <w:t xml:space="preserve"> فيصلي في بيته</w:t>
      </w:r>
      <w:r>
        <w:rPr>
          <w:rFonts w:ascii="Poor Richard" w:hAnsi="Poor Richard" w:cs="Traditional Arabic" w:hint="cs"/>
          <w:sz w:val="32"/>
          <w:szCs w:val="32"/>
          <w:rtl/>
        </w:rPr>
        <w:t>،</w:t>
      </w:r>
      <w:r w:rsidRPr="00773D01">
        <w:rPr>
          <w:rFonts w:ascii="Poor Richard" w:hAnsi="Poor Richard" w:cs="Traditional Arabic"/>
          <w:sz w:val="32"/>
          <w:szCs w:val="32"/>
          <w:rtl/>
        </w:rPr>
        <w:t xml:space="preserve"> فرخص له</w:t>
      </w:r>
      <w:r>
        <w:rPr>
          <w:rFonts w:ascii="Poor Richard" w:hAnsi="Poor Richard" w:cs="Traditional Arabic" w:hint="cs"/>
          <w:sz w:val="32"/>
          <w:szCs w:val="32"/>
          <w:rtl/>
        </w:rPr>
        <w:t>،</w:t>
      </w:r>
      <w:r w:rsidRPr="00773D01">
        <w:rPr>
          <w:rFonts w:ascii="Poor Richard" w:hAnsi="Poor Richard" w:cs="Traditional Arabic"/>
          <w:sz w:val="32"/>
          <w:szCs w:val="32"/>
          <w:rtl/>
        </w:rPr>
        <w:t xml:space="preserve"> فلما ولى دعاه</w:t>
      </w:r>
      <w:r>
        <w:rPr>
          <w:rFonts w:ascii="Poor Richard" w:hAnsi="Poor Richard" w:cs="Traditional Arabic" w:hint="cs"/>
          <w:sz w:val="32"/>
          <w:szCs w:val="32"/>
          <w:rtl/>
        </w:rPr>
        <w:t>،</w:t>
      </w:r>
      <w:r w:rsidRPr="00773D01">
        <w:rPr>
          <w:rFonts w:ascii="Poor Richard" w:hAnsi="Poor Richard" w:cs="Traditional Arabic"/>
          <w:sz w:val="32"/>
          <w:szCs w:val="32"/>
          <w:rtl/>
        </w:rPr>
        <w:t xml:space="preserve"> فقال هل تسمع النداء بالصلاة</w:t>
      </w:r>
      <w:r>
        <w:rPr>
          <w:rFonts w:ascii="Poor Richard" w:hAnsi="Poor Richard" w:cs="Traditional Arabic" w:hint="cs"/>
          <w:sz w:val="32"/>
          <w:szCs w:val="32"/>
          <w:rtl/>
        </w:rPr>
        <w:t>،</w:t>
      </w:r>
      <w:r w:rsidRPr="00773D01">
        <w:rPr>
          <w:rFonts w:ascii="Poor Richard" w:hAnsi="Poor Richard" w:cs="Traditional Arabic"/>
          <w:sz w:val="32"/>
          <w:szCs w:val="32"/>
          <w:rtl/>
        </w:rPr>
        <w:t xml:space="preserve"> فقال نعم</w:t>
      </w:r>
      <w:r>
        <w:rPr>
          <w:rFonts w:ascii="Poor Richard" w:hAnsi="Poor Richard" w:cs="Traditional Arabic" w:hint="cs"/>
          <w:sz w:val="32"/>
          <w:szCs w:val="32"/>
          <w:rtl/>
        </w:rPr>
        <w:t>،</w:t>
      </w:r>
      <w:r w:rsidRPr="00773D01">
        <w:rPr>
          <w:rFonts w:ascii="Poor Richard" w:hAnsi="Poor Richard" w:cs="Traditional Arabic"/>
          <w:sz w:val="32"/>
          <w:szCs w:val="32"/>
          <w:rtl/>
        </w:rPr>
        <w:t xml:space="preserve"> قال فأجب.</w:t>
      </w:r>
      <w:r>
        <w:rPr>
          <w:rFonts w:ascii="Poor Richard" w:hAnsi="Poor Richard" w:cs="Traditional Arabic" w:hint="cs"/>
          <w:sz w:val="32"/>
          <w:szCs w:val="32"/>
          <w:rtl/>
        </w:rPr>
        <w:t>))</w:t>
      </w:r>
      <w:r w:rsidRPr="00773D01">
        <w:rPr>
          <w:rFonts w:ascii="Poor Richard" w:hAnsi="Poor Richard" w:cs="Traditional Arabic" w:hint="cs"/>
          <w:sz w:val="32"/>
          <w:szCs w:val="32"/>
          <w:rtl/>
        </w:rPr>
        <w:t xml:space="preserve"> و</w:t>
      </w:r>
      <w:r w:rsidRPr="00773D01">
        <w:rPr>
          <w:rFonts w:ascii="Poor Richard" w:hAnsi="Poor Richard" w:cs="Traditional Arabic"/>
          <w:sz w:val="32"/>
          <w:szCs w:val="32"/>
          <w:rtl/>
        </w:rPr>
        <w:t>حَدِيث</w:t>
      </w:r>
      <w:r w:rsidRPr="00773D01">
        <w:rPr>
          <w:rFonts w:ascii="Poor Richard" w:hAnsi="Poor Richard" w:cs="Traditional Arabic" w:hint="cs"/>
          <w:sz w:val="32"/>
          <w:szCs w:val="32"/>
          <w:rtl/>
        </w:rPr>
        <w:t xml:space="preserve"> ابن حبان </w:t>
      </w:r>
      <w:r>
        <w:rPr>
          <w:rFonts w:ascii="Poor Richard" w:hAnsi="Poor Richard" w:cs="Traditional Arabic" w:hint="cs"/>
          <w:sz w:val="32"/>
          <w:szCs w:val="32"/>
          <w:rtl/>
        </w:rPr>
        <w:t>((</w:t>
      </w:r>
      <w:r w:rsidRPr="00773D01">
        <w:rPr>
          <w:rFonts w:ascii="Poor Richard" w:hAnsi="Poor Richard" w:cs="Traditional Arabic"/>
          <w:sz w:val="32"/>
          <w:szCs w:val="32"/>
          <w:rtl/>
        </w:rPr>
        <w:t>مَنْ سَمِعَ النِّدَاءَ فَلَمْ يُجِبْ فَلَا صَلَاةَ لَهُ إلَّا مِنْ عُذْرٍ</w:t>
      </w:r>
      <w:r>
        <w:rPr>
          <w:rFonts w:ascii="Poor Richard" w:hAnsi="Poor Richard" w:cs="Traditional Arabic" w:hint="cs"/>
          <w:sz w:val="32"/>
          <w:szCs w:val="32"/>
          <w:rtl/>
        </w:rPr>
        <w:t>))</w:t>
      </w:r>
      <w:r w:rsidRPr="00773D01">
        <w:rPr>
          <w:rFonts w:ascii="Poor Richard" w:hAnsi="Poor Richard" w:cs="Traditional Arabic" w:hint="cs"/>
          <w:sz w:val="32"/>
          <w:szCs w:val="32"/>
          <w:rtl/>
        </w:rPr>
        <w:t>، وفي ابن أبي شيبة عن أبي هريرة موقوفا ((لأن تمتلئ أذن بن آدم رصاصا مذابا خير له من أن يسمع المنادي ثم لا يجيبه.)) و</w:t>
      </w:r>
      <w:r>
        <w:rPr>
          <w:rFonts w:ascii="Poor Richard" w:hAnsi="Poor Richard" w:cs="Traditional Arabic" w:hint="cs"/>
          <w:sz w:val="32"/>
          <w:szCs w:val="32"/>
          <w:rtl/>
        </w:rPr>
        <w:t xml:space="preserve">ورد في فضلها حديث </w:t>
      </w:r>
      <w:r w:rsidRPr="00773D01">
        <w:rPr>
          <w:rFonts w:ascii="Poor Richard" w:hAnsi="Poor Richard" w:cs="Traditional Arabic" w:hint="cs"/>
          <w:sz w:val="32"/>
          <w:szCs w:val="32"/>
          <w:rtl/>
        </w:rPr>
        <w:t>مسلم ((صلاة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الرجل</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في</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جماعة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تزيد</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على</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صلاته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في</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بيته، وصلاته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في</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سوقه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بضعا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وعشرين</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درجة،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وذلك</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أن</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أحدهم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إذا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توضأ</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فأحسن</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الوضوء</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ثم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أتى</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المسجد</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لا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ينهزه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إلا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الصلاة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لا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يريد</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إلا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الصلاة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lastRenderedPageBreak/>
        <w:t>فلم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يخط</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خطوة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إلا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رفع</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له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بها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درجة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وحط</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عنه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بها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خطيئة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حتى</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يدخل</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المسجد</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فإذا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دخل</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المسجد</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كان</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في</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الصلاة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ما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كانت</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الصلاة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هي</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تحبسه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والملائكة</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يصلون</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على</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أحدكم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ما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دام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في</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مجلسه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الذي</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صلى</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فيه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يقولون</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اللهم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ارحمه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اللهم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اغفر</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له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اللهم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تب</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عليه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ما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لم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يؤذ</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فيه</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ما</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لم</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يحدث</w:t>
      </w:r>
      <w:r w:rsidRPr="00773D01">
        <w:rPr>
          <w:rFonts w:ascii="Poor Richard" w:hAnsi="Poor Richard" w:cs="Traditional Arabic"/>
          <w:sz w:val="32"/>
          <w:szCs w:val="32"/>
          <w:rtl/>
        </w:rPr>
        <w:t xml:space="preserve"> </w:t>
      </w:r>
      <w:r w:rsidRPr="00773D01">
        <w:rPr>
          <w:rFonts w:ascii="Poor Richard" w:hAnsi="Poor Richard" w:cs="Traditional Arabic" w:hint="cs"/>
          <w:sz w:val="32"/>
          <w:szCs w:val="32"/>
          <w:rtl/>
        </w:rPr>
        <w:t xml:space="preserve">فيه.)) وفي البخاري (( لو يعلم الناس ما في النداء والصف الأول ثم لم يجدوا إلا أن يستهموا عليه لاستهموا ولو يعلمون ما في التهجير لا ستبقوا إليه ولو يعلمون ما في العتمة والصبح لأتوهما ولو حبوا)) والتهجير هو التبكير إلى الصلاة أي صلاة كانت ، والعتمة العشاء. </w:t>
      </w:r>
    </w:p>
    <w:p w:rsidR="007C24A6" w:rsidRPr="002904D2" w:rsidRDefault="007C24A6" w:rsidP="007C24A6">
      <w:pPr>
        <w:pStyle w:val="2"/>
        <w:rPr>
          <w:rFonts w:hint="cs"/>
          <w:rtl/>
        </w:rPr>
      </w:pPr>
      <w:r w:rsidRPr="002904D2">
        <w:rPr>
          <w:rFonts w:hint="cs"/>
          <w:rtl/>
        </w:rPr>
        <w:t xml:space="preserve">       </w:t>
      </w:r>
      <w:bookmarkStart w:id="85" w:name="_Toc39157897"/>
      <w:bookmarkStart w:id="86" w:name="_Toc78929494"/>
      <w:r w:rsidRPr="002904D2">
        <w:rPr>
          <w:rFonts w:hint="cs"/>
          <w:rtl/>
        </w:rPr>
        <w:t>ثانيا: كثرة النوافل والذكر:</w:t>
      </w:r>
      <w:bookmarkEnd w:id="85"/>
      <w:bookmarkEnd w:id="86"/>
    </w:p>
    <w:p w:rsidR="007C24A6" w:rsidRPr="00F846B3" w:rsidRDefault="007C24A6" w:rsidP="007C24A6">
      <w:pPr>
        <w:autoSpaceDE w:val="0"/>
        <w:autoSpaceDN w:val="0"/>
        <w:adjustRightInd w:val="0"/>
        <w:jc w:val="both"/>
        <w:rPr>
          <w:rFonts w:ascii="Poor Richard" w:hAnsi="Poor Richard" w:cs="Traditional Arabic"/>
          <w:sz w:val="32"/>
          <w:szCs w:val="32"/>
          <w:rtl/>
        </w:rPr>
      </w:pPr>
      <w:r w:rsidRPr="00B6569A">
        <w:rPr>
          <w:rFonts w:ascii="Poor Richard" w:hAnsi="Poor Richard" w:cs="Traditional Arabic" w:hint="cs"/>
          <w:kern w:val="32"/>
          <w:sz w:val="32"/>
          <w:szCs w:val="32"/>
          <w:rtl/>
        </w:rPr>
        <w:t xml:space="preserve">       </w:t>
      </w:r>
      <w:bookmarkStart w:id="87" w:name="_Toc435907069"/>
      <w:r>
        <w:rPr>
          <w:rFonts w:ascii="Poor Richard" w:hAnsi="Poor Richard" w:cs="Traditional Arabic" w:hint="cs"/>
          <w:kern w:val="32"/>
          <w:sz w:val="32"/>
          <w:szCs w:val="32"/>
          <w:rtl/>
        </w:rPr>
        <w:t xml:space="preserve">علق </w:t>
      </w:r>
      <w:r w:rsidRPr="00B6569A">
        <w:rPr>
          <w:rFonts w:ascii="Poor Richard" w:hAnsi="Poor Richard" w:cs="Traditional Arabic" w:hint="cs"/>
          <w:kern w:val="32"/>
          <w:sz w:val="32"/>
          <w:szCs w:val="32"/>
          <w:rtl/>
        </w:rPr>
        <w:t>الله تعالى الفلاح على استدامة الذكر وكثرته، فقال ((واذكروا الله كثيرا لعلكم تفلحون)) وتوعد الغافلين بالخسران والضلال، فقال</w:t>
      </w:r>
      <w:r>
        <w:rPr>
          <w:rFonts w:ascii="Poor Richard" w:hAnsi="Poor Richard" w:cs="Traditional Arabic" w:hint="cs"/>
          <w:kern w:val="32"/>
          <w:sz w:val="32"/>
          <w:szCs w:val="32"/>
          <w:rtl/>
        </w:rPr>
        <w:t xml:space="preserve"> تعالى ((يا أيها الذين آمنوا </w:t>
      </w:r>
      <w:r w:rsidRPr="00B6569A">
        <w:rPr>
          <w:rFonts w:ascii="Poor Richard" w:hAnsi="Poor Richard" w:cs="Traditional Arabic" w:hint="cs"/>
          <w:kern w:val="32"/>
          <w:sz w:val="32"/>
          <w:szCs w:val="32"/>
          <w:rtl/>
        </w:rPr>
        <w:t>لا تلهكم أموالكم ولا أولادكم عن ذكر الله ومن يفعل ذلك فأو</w:t>
      </w:r>
      <w:r>
        <w:rPr>
          <w:rFonts w:ascii="Poor Richard" w:hAnsi="Poor Richard" w:cs="Traditional Arabic" w:hint="cs"/>
          <w:kern w:val="32"/>
          <w:sz w:val="32"/>
          <w:szCs w:val="32"/>
          <w:rtl/>
        </w:rPr>
        <w:t>لئك هم الخاسرون)) وقال تعالى ((</w:t>
      </w:r>
      <w:r w:rsidRPr="00B6569A">
        <w:rPr>
          <w:rFonts w:ascii="Poor Richard" w:hAnsi="Poor Richard" w:cs="Traditional Arabic" w:hint="cs"/>
          <w:kern w:val="32"/>
          <w:sz w:val="32"/>
          <w:szCs w:val="32"/>
          <w:rtl/>
        </w:rPr>
        <w:t xml:space="preserve">ومن يعش عن ذكر الرحمن نقيض له شيطانا فهو له قرين وإنهم ليصدونهم عن السبيل ويحسبون أنهم مهتدون)) </w:t>
      </w:r>
      <w:r w:rsidRPr="00F846B3">
        <w:rPr>
          <w:rFonts w:ascii="Poor Richard" w:hAnsi="Poor Richard" w:cs="Traditional Arabic" w:hint="cs"/>
          <w:sz w:val="32"/>
          <w:szCs w:val="32"/>
          <w:rtl/>
        </w:rPr>
        <w:t>وعن عائشة رضي الله عنها مرفوعا: ((</w:t>
      </w:r>
      <w:r w:rsidRPr="00F846B3">
        <w:rPr>
          <w:rFonts w:ascii="Poor Richard" w:hAnsi="Poor Richard" w:cs="Traditional Arabic"/>
          <w:sz w:val="32"/>
          <w:szCs w:val="32"/>
          <w:rtl/>
        </w:rPr>
        <w:t>ما من ساعة تمر بابن آدم لم يذكر الله فيها إلا حسر عليها يوم القيامة</w:t>
      </w:r>
      <w:r w:rsidRPr="00F846B3">
        <w:rPr>
          <w:rFonts w:ascii="Poor Richard" w:hAnsi="Poor Richard" w:cs="Traditional Arabic" w:hint="cs"/>
          <w:sz w:val="32"/>
          <w:szCs w:val="32"/>
          <w:rtl/>
        </w:rPr>
        <w:t xml:space="preserve">)) </w:t>
      </w:r>
      <w:r w:rsidRPr="00F846B3">
        <w:rPr>
          <w:rFonts w:ascii="Poor Richard" w:hAnsi="Poor Richard" w:cs="Traditional Arabic"/>
          <w:sz w:val="32"/>
          <w:szCs w:val="32"/>
          <w:rtl/>
        </w:rPr>
        <w:t>حس</w:t>
      </w:r>
      <w:r>
        <w:rPr>
          <w:rFonts w:ascii="Poor Richard" w:hAnsi="Poor Richard" w:cs="Traditional Arabic"/>
          <w:sz w:val="32"/>
          <w:szCs w:val="32"/>
          <w:rtl/>
        </w:rPr>
        <w:t>نه ال</w:t>
      </w:r>
      <w:r>
        <w:rPr>
          <w:rFonts w:ascii="Poor Richard" w:hAnsi="Poor Richard" w:cs="Traditional Arabic" w:hint="cs"/>
          <w:sz w:val="32"/>
          <w:szCs w:val="32"/>
          <w:rtl/>
        </w:rPr>
        <w:t>أ</w:t>
      </w:r>
      <w:r w:rsidRPr="00F846B3">
        <w:rPr>
          <w:rFonts w:ascii="Poor Richard" w:hAnsi="Poor Richard" w:cs="Traditional Arabic"/>
          <w:sz w:val="32"/>
          <w:szCs w:val="32"/>
          <w:rtl/>
        </w:rPr>
        <w:t>لباني</w:t>
      </w:r>
      <w:r>
        <w:rPr>
          <w:rFonts w:ascii="Poor Richard" w:hAnsi="Poor Richard" w:cs="Traditional Arabic" w:hint="cs"/>
          <w:sz w:val="32"/>
          <w:szCs w:val="32"/>
          <w:rtl/>
        </w:rPr>
        <w:t xml:space="preserve">، </w:t>
      </w:r>
      <w:r w:rsidRPr="00B6569A">
        <w:rPr>
          <w:rFonts w:ascii="Poor Richard" w:hAnsi="Poor Richard" w:cs="Traditional Arabic" w:hint="cs"/>
          <w:kern w:val="32"/>
          <w:sz w:val="32"/>
          <w:szCs w:val="32"/>
          <w:rtl/>
        </w:rPr>
        <w:t>ولحديث مسلم ((</w:t>
      </w:r>
      <w:r w:rsidRPr="00B6569A">
        <w:rPr>
          <w:rFonts w:ascii="Poor Richard" w:hAnsi="Poor Richard" w:cs="Traditional Arabic"/>
          <w:kern w:val="32"/>
          <w:sz w:val="32"/>
          <w:szCs w:val="32"/>
          <w:rtl/>
        </w:rPr>
        <w:t>إنَّهُ لَيُغَانُ عَلَى قَلْبِي وَإِنِّي لَأَسْتَغْفِرُ اللَّهَ عَزَّ وَجَلَّ فِي الْيَوْمِ مِائَةَ مَرَّةٍ</w:t>
      </w:r>
      <w:r w:rsidRPr="00B6569A">
        <w:rPr>
          <w:rFonts w:ascii="Poor Richard" w:hAnsi="Poor Richard" w:cs="Traditional Arabic" w:hint="cs"/>
          <w:kern w:val="32"/>
          <w:sz w:val="32"/>
          <w:szCs w:val="32"/>
          <w:rtl/>
        </w:rPr>
        <w:t>.)) ويدل لعظيم فضلهما وكثرة ثوابهما ثلاثة أمور، الأحاديث الصريحة الصحيحة،</w:t>
      </w:r>
      <w:bookmarkEnd w:id="87"/>
      <w:r w:rsidRPr="00B6569A">
        <w:rPr>
          <w:rFonts w:ascii="Poor Richard" w:hAnsi="Poor Richard" w:cs="Traditional Arabic" w:hint="cs"/>
          <w:kern w:val="32"/>
          <w:sz w:val="32"/>
          <w:szCs w:val="32"/>
          <w:rtl/>
        </w:rPr>
        <w:t xml:space="preserve"> وكون الذكر والنافلة وسيلة</w:t>
      </w:r>
      <w:r w:rsidRPr="00B6569A">
        <w:rPr>
          <w:rFonts w:ascii="Poor Richard" w:hAnsi="Poor Richard" w:cs="Traditional Arabic"/>
          <w:kern w:val="32"/>
          <w:sz w:val="32"/>
          <w:szCs w:val="32"/>
          <w:rtl/>
        </w:rPr>
        <w:t xml:space="preserve"> </w:t>
      </w:r>
      <w:r w:rsidRPr="00B6569A">
        <w:rPr>
          <w:rFonts w:ascii="Poor Richard" w:hAnsi="Poor Richard" w:cs="Traditional Arabic" w:hint="cs"/>
          <w:kern w:val="32"/>
          <w:sz w:val="32"/>
          <w:szCs w:val="32"/>
          <w:rtl/>
        </w:rPr>
        <w:t>ل</w:t>
      </w:r>
      <w:r w:rsidRPr="00B6569A">
        <w:rPr>
          <w:rFonts w:ascii="Poor Richard" w:hAnsi="Poor Richard" w:cs="Traditional Arabic"/>
          <w:kern w:val="32"/>
          <w:sz w:val="32"/>
          <w:szCs w:val="32"/>
          <w:rtl/>
        </w:rPr>
        <w:t xml:space="preserve">لحضور </w:t>
      </w:r>
      <w:r w:rsidRPr="00B6569A">
        <w:rPr>
          <w:rFonts w:ascii="Poor Richard" w:hAnsi="Poor Richard" w:cs="Traditional Arabic" w:hint="cs"/>
          <w:kern w:val="32"/>
          <w:sz w:val="32"/>
          <w:szCs w:val="32"/>
          <w:rtl/>
        </w:rPr>
        <w:t>مع الله</w:t>
      </w:r>
      <w:r w:rsidRPr="00B6569A">
        <w:rPr>
          <w:rFonts w:ascii="Poor Richard" w:hAnsi="Poor Richard" w:cs="Traditional Arabic"/>
          <w:kern w:val="32"/>
          <w:sz w:val="32"/>
          <w:szCs w:val="32"/>
          <w:rtl/>
        </w:rPr>
        <w:t xml:space="preserve">، </w:t>
      </w:r>
      <w:r w:rsidRPr="00B6569A">
        <w:rPr>
          <w:rFonts w:ascii="Poor Richard" w:hAnsi="Poor Richard" w:cs="Traditional Arabic" w:hint="cs"/>
          <w:kern w:val="32"/>
          <w:sz w:val="32"/>
          <w:szCs w:val="32"/>
          <w:rtl/>
        </w:rPr>
        <w:t>و</w:t>
      </w:r>
      <w:r w:rsidRPr="00B6569A">
        <w:rPr>
          <w:rFonts w:ascii="Poor Richard" w:hAnsi="Poor Richard" w:cs="Traditional Arabic"/>
          <w:kern w:val="32"/>
          <w:sz w:val="32"/>
          <w:szCs w:val="32"/>
          <w:rtl/>
        </w:rPr>
        <w:t>القرب</w:t>
      </w:r>
      <w:r w:rsidRPr="00B6569A">
        <w:rPr>
          <w:rFonts w:ascii="Poor Richard" w:hAnsi="Poor Richard" w:cs="Traditional Arabic" w:hint="cs"/>
          <w:kern w:val="32"/>
          <w:sz w:val="32"/>
          <w:szCs w:val="32"/>
          <w:rtl/>
        </w:rPr>
        <w:t xml:space="preserve"> منه، وأن الذكر الكثير يجلو القلب وينوره، وينزل عليه السكينة والطمأنينة، ويزيل عنه الرين والصدأ، قال ابن الجزري في التسهيل: ((</w:t>
      </w:r>
      <w:r w:rsidRPr="00B6569A">
        <w:rPr>
          <w:rFonts w:ascii="Poor Richard" w:hAnsi="Poor Richard" w:cs="Traditional Arabic"/>
          <w:kern w:val="32"/>
          <w:sz w:val="32"/>
          <w:szCs w:val="32"/>
          <w:rtl/>
        </w:rPr>
        <w:t xml:space="preserve">واعلم أن الذكر أفضل الأعمال على </w:t>
      </w:r>
      <w:r w:rsidRPr="00B6569A">
        <w:rPr>
          <w:rFonts w:ascii="Poor Richard" w:hAnsi="Poor Richard" w:cs="Traditional Arabic" w:hint="cs"/>
          <w:kern w:val="32"/>
          <w:sz w:val="32"/>
          <w:szCs w:val="32"/>
          <w:rtl/>
        </w:rPr>
        <w:t>الجملة)) قال ويدل على ذلك حديث الترمذي ((أ</w:t>
      </w:r>
      <w:r w:rsidRPr="00B6569A">
        <w:rPr>
          <w:rFonts w:ascii="Poor Richard" w:hAnsi="Poor Richard" w:cs="Traditional Arabic"/>
          <w:kern w:val="32"/>
          <w:sz w:val="32"/>
          <w:szCs w:val="32"/>
          <w:rtl/>
        </w:rPr>
        <w:t xml:space="preserve">لا أنبئكم بخير أعمالكم، وأزكاها عند مليككم، وأرفعها في درجاتكم، وخير لكم </w:t>
      </w:r>
      <w:r w:rsidRPr="00B6569A">
        <w:rPr>
          <w:rFonts w:ascii="Poor Richard" w:hAnsi="Poor Richard" w:cs="Traditional Arabic"/>
          <w:kern w:val="32"/>
          <w:sz w:val="32"/>
          <w:szCs w:val="32"/>
          <w:rtl/>
        </w:rPr>
        <w:lastRenderedPageBreak/>
        <w:t>من أن تلقوا عدوّكم فتضربوا أعناقهم ويضربوا أعناقكم</w:t>
      </w:r>
      <w:r w:rsidRPr="00B6569A">
        <w:rPr>
          <w:rFonts w:ascii="Poor Richard" w:hAnsi="Poor Richard" w:cs="Traditional Arabic" w:hint="cs"/>
          <w:kern w:val="32"/>
          <w:sz w:val="32"/>
          <w:szCs w:val="32"/>
          <w:rtl/>
        </w:rPr>
        <w:t>،</w:t>
      </w:r>
      <w:r w:rsidRPr="00B6569A">
        <w:rPr>
          <w:rFonts w:ascii="Poor Richard" w:hAnsi="Poor Richard" w:cs="Traditional Arabic"/>
          <w:kern w:val="32"/>
          <w:sz w:val="32"/>
          <w:szCs w:val="32"/>
          <w:rtl/>
        </w:rPr>
        <w:t xml:space="preserve"> قالوا: بلى يا رسول الله، قال: ذكر الله</w:t>
      </w:r>
      <w:r w:rsidRPr="00B6569A">
        <w:rPr>
          <w:rFonts w:ascii="Poor Richard" w:hAnsi="Poor Richard" w:cs="Traditional Arabic" w:hint="cs"/>
          <w:kern w:val="32"/>
          <w:sz w:val="32"/>
          <w:szCs w:val="32"/>
          <w:rtl/>
        </w:rPr>
        <w:t>))</w:t>
      </w:r>
      <w:r w:rsidRPr="00B6569A">
        <w:rPr>
          <w:rFonts w:ascii="Poor Richard" w:hAnsi="Poor Richard" w:cs="Traditional Arabic"/>
          <w:kern w:val="32"/>
          <w:sz w:val="32"/>
          <w:szCs w:val="32"/>
          <w:rtl/>
        </w:rPr>
        <w:t xml:space="preserve"> </w:t>
      </w:r>
      <w:r>
        <w:rPr>
          <w:rFonts w:ascii="Poor Richard" w:hAnsi="Poor Richard" w:cs="Traditional Arabic" w:hint="cs"/>
          <w:kern w:val="32"/>
          <w:sz w:val="32"/>
          <w:szCs w:val="32"/>
          <w:rtl/>
        </w:rPr>
        <w:t xml:space="preserve"> و</w:t>
      </w:r>
      <w:r>
        <w:rPr>
          <w:rFonts w:ascii="Poor Richard" w:hAnsi="Poor Richard" w:cs="Traditional Arabic" w:hint="cs"/>
          <w:sz w:val="32"/>
          <w:szCs w:val="32"/>
          <w:rtl/>
        </w:rPr>
        <w:t>لحديث البخاري عن</w:t>
      </w:r>
      <w:r w:rsidRPr="00A84F2E">
        <w:rPr>
          <w:rFonts w:ascii="Poor Richard" w:hAnsi="Poor Richard" w:cs="Traditional Arabic" w:hint="cs"/>
          <w:sz w:val="32"/>
          <w:szCs w:val="32"/>
          <w:rtl/>
        </w:rPr>
        <w:t xml:space="preserve"> </w:t>
      </w:r>
      <w:r w:rsidRPr="00A84F2E">
        <w:rPr>
          <w:rFonts w:ascii="Poor Richard" w:hAnsi="Poor Richard" w:cs="Traditional Arabic"/>
          <w:sz w:val="32"/>
          <w:szCs w:val="32"/>
          <w:rtl/>
        </w:rPr>
        <w:t xml:space="preserve">أبي هريرة </w:t>
      </w:r>
      <w:r>
        <w:rPr>
          <w:rFonts w:ascii="Poor Richard" w:hAnsi="Poor Richard" w:cs="Traditional Arabic" w:hint="cs"/>
          <w:sz w:val="32"/>
          <w:szCs w:val="32"/>
          <w:rtl/>
        </w:rPr>
        <w:t xml:space="preserve">مرفوعا إن </w:t>
      </w:r>
      <w:r>
        <w:rPr>
          <w:rFonts w:ascii="Poor Richard" w:hAnsi="Poor Richard" w:cs="Traditional Arabic"/>
          <w:sz w:val="32"/>
          <w:szCs w:val="32"/>
          <w:rtl/>
        </w:rPr>
        <w:t>الله تعالى ق</w:t>
      </w:r>
      <w:r>
        <w:rPr>
          <w:rFonts w:ascii="Poor Richard" w:hAnsi="Poor Richard" w:cs="Traditional Arabic" w:hint="cs"/>
          <w:sz w:val="32"/>
          <w:szCs w:val="32"/>
          <w:rtl/>
        </w:rPr>
        <w:t>ال: ((</w:t>
      </w:r>
      <w:r w:rsidRPr="00A84F2E">
        <w:rPr>
          <w:rFonts w:ascii="Poor Richard" w:hAnsi="Poor Richard" w:cs="Traditional Arabic"/>
          <w:sz w:val="32"/>
          <w:szCs w:val="32"/>
          <w:rtl/>
        </w:rPr>
        <w:t>م</w:t>
      </w:r>
      <w:r>
        <w:rPr>
          <w:rFonts w:ascii="Poor Richard" w:hAnsi="Poor Richard" w:cs="Traditional Arabic"/>
          <w:sz w:val="32"/>
          <w:szCs w:val="32"/>
          <w:rtl/>
        </w:rPr>
        <w:t>ن عادى لي وليا فقد آذنته بالحرب</w:t>
      </w:r>
      <w:r w:rsidRPr="00A84F2E">
        <w:rPr>
          <w:rFonts w:ascii="Poor Richard" w:hAnsi="Poor Richard" w:cs="Traditional Arabic"/>
          <w:sz w:val="32"/>
          <w:szCs w:val="32"/>
          <w:rtl/>
        </w:rPr>
        <w:t>، وما تقرب إليّ عب</w:t>
      </w:r>
      <w:r>
        <w:rPr>
          <w:rFonts w:ascii="Poor Richard" w:hAnsi="Poor Richard" w:cs="Traditional Arabic"/>
          <w:sz w:val="32"/>
          <w:szCs w:val="32"/>
          <w:rtl/>
        </w:rPr>
        <w:t>دي بشيء أحب إلي مما افترضت عليه</w:t>
      </w:r>
      <w:r w:rsidRPr="00A84F2E">
        <w:rPr>
          <w:rFonts w:ascii="Poor Richard" w:hAnsi="Poor Richard" w:cs="Traditional Arabic"/>
          <w:sz w:val="32"/>
          <w:szCs w:val="32"/>
          <w:rtl/>
        </w:rPr>
        <w:t xml:space="preserve">، و لا يزال عبدي يتقرب إليّ بالنوافل حتى أحبه، فإذا أحببته كنت سمعه الذي </w:t>
      </w:r>
      <w:r w:rsidRPr="00A84F2E">
        <w:rPr>
          <w:rFonts w:ascii="Poor Richard" w:hAnsi="Poor Richard" w:cs="Traditional Arabic" w:hint="cs"/>
          <w:sz w:val="32"/>
          <w:szCs w:val="32"/>
          <w:rtl/>
        </w:rPr>
        <w:t>ي</w:t>
      </w:r>
      <w:r w:rsidRPr="00A84F2E">
        <w:rPr>
          <w:rFonts w:ascii="Poor Richard" w:hAnsi="Poor Richard" w:cs="Traditional Arabic"/>
          <w:sz w:val="32"/>
          <w:szCs w:val="32"/>
          <w:rtl/>
        </w:rPr>
        <w:t>سمع به</w:t>
      </w:r>
      <w:r>
        <w:rPr>
          <w:rFonts w:ascii="Poor Richard" w:hAnsi="Poor Richard" w:cs="Traditional Arabic" w:hint="cs"/>
          <w:sz w:val="32"/>
          <w:szCs w:val="32"/>
          <w:rtl/>
        </w:rPr>
        <w:t>،</w:t>
      </w:r>
      <w:r>
        <w:rPr>
          <w:rFonts w:ascii="Poor Richard" w:hAnsi="Poor Richard" w:cs="Traditional Arabic"/>
          <w:sz w:val="32"/>
          <w:szCs w:val="32"/>
          <w:rtl/>
        </w:rPr>
        <w:t xml:space="preserve"> و</w:t>
      </w:r>
      <w:r w:rsidRPr="00A84F2E">
        <w:rPr>
          <w:rFonts w:ascii="Poor Richard" w:hAnsi="Poor Richard" w:cs="Traditional Arabic"/>
          <w:sz w:val="32"/>
          <w:szCs w:val="32"/>
          <w:rtl/>
        </w:rPr>
        <w:t>بصره الذي يبصر به، و يده التي يبطش بها</w:t>
      </w:r>
      <w:r>
        <w:rPr>
          <w:rFonts w:ascii="Poor Richard" w:hAnsi="Poor Richard" w:cs="Traditional Arabic" w:hint="cs"/>
          <w:sz w:val="32"/>
          <w:szCs w:val="32"/>
          <w:rtl/>
        </w:rPr>
        <w:t>،</w:t>
      </w:r>
      <w:r>
        <w:rPr>
          <w:rFonts w:ascii="Poor Richard" w:hAnsi="Poor Richard" w:cs="Traditional Arabic"/>
          <w:sz w:val="32"/>
          <w:szCs w:val="32"/>
          <w:rtl/>
        </w:rPr>
        <w:t xml:space="preserve"> ورجله التي يمشي بها</w:t>
      </w:r>
      <w:r>
        <w:rPr>
          <w:rFonts w:ascii="Poor Richard" w:hAnsi="Poor Richard" w:cs="Traditional Arabic" w:hint="cs"/>
          <w:sz w:val="32"/>
          <w:szCs w:val="32"/>
          <w:rtl/>
        </w:rPr>
        <w:t xml:space="preserve">، </w:t>
      </w:r>
      <w:r w:rsidRPr="00A84F2E">
        <w:rPr>
          <w:rFonts w:ascii="Poor Richard" w:hAnsi="Poor Richard" w:cs="Traditional Arabic"/>
          <w:sz w:val="32"/>
          <w:szCs w:val="32"/>
          <w:rtl/>
        </w:rPr>
        <w:t>و لئن سألني لأعطينه، و لئن استعاذني لأعيذنه</w:t>
      </w:r>
      <w:r w:rsidRPr="00A84F2E">
        <w:rPr>
          <w:rFonts w:ascii="Poor Richard" w:hAnsi="Poor Richard" w:cs="Traditional Arabic" w:hint="cs"/>
          <w:sz w:val="32"/>
          <w:szCs w:val="32"/>
          <w:rtl/>
        </w:rPr>
        <w:t>.</w:t>
      </w:r>
      <w:r>
        <w:rPr>
          <w:rFonts w:ascii="Poor Richard" w:hAnsi="Poor Richard" w:cs="Traditional Arabic" w:hint="cs"/>
          <w:sz w:val="32"/>
          <w:szCs w:val="32"/>
          <w:rtl/>
        </w:rPr>
        <w:t>))</w:t>
      </w:r>
      <w:r w:rsidRPr="00A84F2E">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A84F2E">
        <w:rPr>
          <w:rFonts w:ascii="Poor Richard" w:hAnsi="Poor Richard" w:cs="Traditional Arabic" w:hint="cs"/>
          <w:sz w:val="32"/>
          <w:szCs w:val="32"/>
          <w:rtl/>
        </w:rPr>
        <w:t xml:space="preserve">قوله </w:t>
      </w:r>
      <w:r w:rsidRPr="00A84F2E">
        <w:rPr>
          <w:rFonts w:ascii="Poor Richard" w:hAnsi="Poor Richard" w:cs="Traditional Arabic"/>
          <w:sz w:val="32"/>
          <w:szCs w:val="32"/>
          <w:rtl/>
        </w:rPr>
        <w:t>((كنت سمعه</w:t>
      </w:r>
      <w:r w:rsidRPr="00A84F2E">
        <w:rPr>
          <w:rFonts w:ascii="Poor Richard" w:hAnsi="Poor Richard" w:cs="Traditional Arabic" w:hint="cs"/>
          <w:sz w:val="32"/>
          <w:szCs w:val="32"/>
          <w:rtl/>
        </w:rPr>
        <w:t xml:space="preserve"> </w:t>
      </w:r>
      <w:r>
        <w:rPr>
          <w:rFonts w:ascii="Poor Richard" w:hAnsi="Poor Richard" w:cs="Traditional Arabic" w:hint="cs"/>
          <w:sz w:val="32"/>
          <w:szCs w:val="32"/>
          <w:rtl/>
        </w:rPr>
        <w:t>الخ</w:t>
      </w:r>
      <w:r w:rsidRPr="00A84F2E">
        <w:rPr>
          <w:rFonts w:ascii="Poor Richard" w:hAnsi="Poor Richard" w:cs="Traditional Arabic"/>
          <w:sz w:val="32"/>
          <w:szCs w:val="32"/>
          <w:rtl/>
        </w:rPr>
        <w:t xml:space="preserve">)) </w:t>
      </w:r>
      <w:r>
        <w:rPr>
          <w:rFonts w:ascii="Poor Richard" w:hAnsi="Poor Richard" w:cs="Traditional Arabic" w:hint="cs"/>
          <w:sz w:val="32"/>
          <w:szCs w:val="32"/>
          <w:rtl/>
        </w:rPr>
        <w:t>يعني</w:t>
      </w:r>
      <w:r w:rsidRPr="00A84F2E">
        <w:rPr>
          <w:rFonts w:ascii="Poor Richard" w:hAnsi="Poor Richard" w:cs="Traditional Arabic"/>
          <w:sz w:val="32"/>
          <w:szCs w:val="32"/>
          <w:rtl/>
        </w:rPr>
        <w:t xml:space="preserve"> كنت أسرع إلي قضاء حوائجه من سمعه في الاستماع وبصره في النظر</w:t>
      </w:r>
      <w:r>
        <w:rPr>
          <w:rFonts w:ascii="Poor Richard" w:hAnsi="Poor Richard" w:cs="Traditional Arabic" w:hint="cs"/>
          <w:sz w:val="32"/>
          <w:szCs w:val="32"/>
          <w:rtl/>
        </w:rPr>
        <w:t xml:space="preserve"> </w:t>
      </w:r>
      <w:r w:rsidRPr="00A84F2E">
        <w:rPr>
          <w:rFonts w:ascii="Poor Richard" w:hAnsi="Poor Richard" w:cs="Traditional Arabic"/>
          <w:sz w:val="32"/>
          <w:szCs w:val="32"/>
          <w:rtl/>
        </w:rPr>
        <w:t>ويده في اللمس ورجله في المشي</w:t>
      </w:r>
      <w:r>
        <w:rPr>
          <w:rFonts w:ascii="Poor Richard" w:hAnsi="Poor Richard" w:cs="Traditional Arabic" w:hint="cs"/>
          <w:sz w:val="32"/>
          <w:szCs w:val="32"/>
          <w:rtl/>
        </w:rPr>
        <w:t xml:space="preserve">، </w:t>
      </w:r>
      <w:r w:rsidRPr="00B6569A">
        <w:rPr>
          <w:rFonts w:ascii="Poor Richard" w:hAnsi="Poor Richard" w:cs="Traditional Arabic" w:hint="cs"/>
          <w:kern w:val="32"/>
          <w:sz w:val="32"/>
          <w:szCs w:val="32"/>
          <w:rtl/>
        </w:rPr>
        <w:t>ولأنه وسيلة</w:t>
      </w:r>
      <w:r w:rsidRPr="00B6569A">
        <w:rPr>
          <w:rFonts w:ascii="Poor Richard" w:hAnsi="Poor Richard" w:cs="Traditional Arabic"/>
          <w:kern w:val="32"/>
          <w:sz w:val="32"/>
          <w:szCs w:val="32"/>
          <w:rtl/>
        </w:rPr>
        <w:t xml:space="preserve"> </w:t>
      </w:r>
      <w:r w:rsidRPr="00B6569A">
        <w:rPr>
          <w:rFonts w:ascii="Poor Richard" w:hAnsi="Poor Richard" w:cs="Traditional Arabic" w:hint="cs"/>
          <w:kern w:val="32"/>
          <w:sz w:val="32"/>
          <w:szCs w:val="32"/>
          <w:rtl/>
        </w:rPr>
        <w:t>ل</w:t>
      </w:r>
      <w:r w:rsidRPr="00B6569A">
        <w:rPr>
          <w:rFonts w:ascii="Poor Richard" w:hAnsi="Poor Richard" w:cs="Traditional Arabic"/>
          <w:kern w:val="32"/>
          <w:sz w:val="32"/>
          <w:szCs w:val="32"/>
          <w:rtl/>
        </w:rPr>
        <w:t xml:space="preserve">لحضور </w:t>
      </w:r>
      <w:r w:rsidRPr="00B6569A">
        <w:rPr>
          <w:rFonts w:ascii="Poor Richard" w:hAnsi="Poor Richard" w:cs="Traditional Arabic" w:hint="cs"/>
          <w:kern w:val="32"/>
          <w:sz w:val="32"/>
          <w:szCs w:val="32"/>
          <w:rtl/>
        </w:rPr>
        <w:t>مع الله</w:t>
      </w:r>
      <w:r w:rsidRPr="00B6569A">
        <w:rPr>
          <w:rFonts w:ascii="Poor Richard" w:hAnsi="Poor Richard" w:cs="Traditional Arabic"/>
          <w:kern w:val="32"/>
          <w:sz w:val="32"/>
          <w:szCs w:val="32"/>
          <w:rtl/>
        </w:rPr>
        <w:t>، والوصول إلى القرب</w:t>
      </w:r>
      <w:r w:rsidRPr="00B6569A">
        <w:rPr>
          <w:rFonts w:ascii="Poor Richard" w:hAnsi="Poor Richard" w:cs="Traditional Arabic" w:hint="cs"/>
          <w:kern w:val="32"/>
          <w:sz w:val="32"/>
          <w:szCs w:val="32"/>
          <w:rtl/>
        </w:rPr>
        <w:t xml:space="preserve"> منه، كما في الصصحيحين (( أنا عند ظن عبدي بي وأنا معه إذا ذكرني ، فإن ذكرني في نفسه ذكرته في نفسي وإن ذكرني في ملأ ذكرته في ملأ خير منهم، وإن تقرب إلي شبرا تقربت إليه ذراعا ، وإن تقرب إلي ذراعا تقربت إليه باعا ، وإن أتاني يمشي أتيته هرولة)) ولأنه يجلو القلب وينوره، وينزل عليه السكينة والطمأنينة، ويزيل عنه الرين والصدأ، قال الله تعالى ((ألا بذكر الله تطمئن القلوب)) </w:t>
      </w:r>
      <w:r w:rsidRPr="00B6569A">
        <w:rPr>
          <w:rFonts w:ascii="Poor Richard" w:hAnsi="Poor Richard" w:cs="Traditional Arabic"/>
          <w:kern w:val="32"/>
          <w:sz w:val="32"/>
          <w:szCs w:val="32"/>
          <w:rtl/>
        </w:rPr>
        <w:t>و</w:t>
      </w:r>
      <w:r w:rsidRPr="00B6569A">
        <w:rPr>
          <w:rFonts w:ascii="Poor Richard" w:hAnsi="Poor Richard" w:cs="Traditional Arabic" w:hint="cs"/>
          <w:kern w:val="32"/>
          <w:sz w:val="32"/>
          <w:szCs w:val="32"/>
          <w:rtl/>
        </w:rPr>
        <w:t>في م</w:t>
      </w:r>
      <w:r w:rsidRPr="00B6569A">
        <w:rPr>
          <w:rFonts w:ascii="Poor Richard" w:hAnsi="Poor Richard" w:cs="Traditional Arabic"/>
          <w:kern w:val="32"/>
          <w:sz w:val="32"/>
          <w:szCs w:val="32"/>
          <w:rtl/>
        </w:rPr>
        <w:t>سْلِم</w:t>
      </w:r>
      <w:r w:rsidRPr="00B6569A">
        <w:rPr>
          <w:rFonts w:ascii="Poor Richard" w:hAnsi="Poor Richard" w:cs="Traditional Arabic" w:hint="cs"/>
          <w:kern w:val="32"/>
          <w:sz w:val="32"/>
          <w:szCs w:val="32"/>
          <w:rtl/>
        </w:rPr>
        <w:t xml:space="preserve"> كما مر ((</w:t>
      </w:r>
      <w:r w:rsidRPr="00B6569A">
        <w:rPr>
          <w:rFonts w:ascii="Poor Richard" w:hAnsi="Poor Richard" w:cs="Traditional Arabic"/>
          <w:kern w:val="32"/>
          <w:sz w:val="32"/>
          <w:szCs w:val="32"/>
          <w:rtl/>
        </w:rPr>
        <w:t>إنَّهُ لَيُغَانُ عَلَى قَلْبِي وَإِنِّي لَأَسْتَغْفِرُ اللَّهَ عَزَّ وَجَلَّ فِي الْيَوْمِ مِائَةَ مَرَّةٍ</w:t>
      </w:r>
      <w:r w:rsidRPr="00B6569A">
        <w:rPr>
          <w:rFonts w:ascii="Poor Richard" w:hAnsi="Poor Richard" w:cs="Traditional Arabic" w:hint="cs"/>
          <w:kern w:val="32"/>
          <w:sz w:val="32"/>
          <w:szCs w:val="32"/>
          <w:rtl/>
        </w:rPr>
        <w:t xml:space="preserve">)) </w:t>
      </w:r>
      <w:r w:rsidRPr="00F846B3">
        <w:rPr>
          <w:rFonts w:ascii="Poor Richard" w:hAnsi="Poor Richard" w:cs="Traditional Arabic" w:hint="cs"/>
          <w:sz w:val="32"/>
          <w:szCs w:val="32"/>
          <w:rtl/>
        </w:rPr>
        <w:t>جاء في قواعد الأحكام للعز بن عبد السلام: ((ما من طاعة يأتي بها الطالب على وجهها إلا أحدثت في قلبه نورا، وكلما كثرت الطاعات تراكمت الأنوار، حتى يصير المطيع إلى درجات العارفين الأبرار.))</w:t>
      </w:r>
    </w:p>
    <w:p w:rsidR="007C24A6" w:rsidRPr="00F846B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F846B3">
        <w:rPr>
          <w:rFonts w:ascii="Poor Richard" w:hAnsi="Poor Richard" w:cs="Traditional Arabic" w:hint="cs"/>
          <w:sz w:val="32"/>
          <w:szCs w:val="32"/>
          <w:rtl/>
        </w:rPr>
        <w:t>وقال بعض العلماء: ((لا يزال العبد مرة يذكر ومرة يستريح، حتى إذا رأى الحق منه ذلك صب في قلبه من مواهبه أنوارا إلهية، شغلت القلب عن غير الله تعالى، وملأته بذكر الله تعالى، وصار القلب بسبب ذلك مطمئنا بذكر الله، ومن الطمأنينة ينتقل إلى المراقبة، وهي حالة عزيزة، ما نالها إلا الأفراد.))</w:t>
      </w:r>
    </w:p>
    <w:p w:rsidR="007C24A6" w:rsidRPr="00F846B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w:t>
      </w:r>
      <w:r w:rsidRPr="00F846B3">
        <w:rPr>
          <w:rFonts w:ascii="Poor Richard" w:hAnsi="Poor Richard" w:cs="Traditional Arabic" w:hint="cs"/>
          <w:sz w:val="32"/>
          <w:szCs w:val="32"/>
          <w:rtl/>
        </w:rPr>
        <w:t>وقال بعضهم أيضا: ((لا يزال العبد يتعاهد أوقات ذكره ثم يستريح، والأنوار تقدح في قلبه وقت الذكر ثم ينتقل لعدم استقرارها فيه، لكن ورودها عليه يعمل في روحه شيئا من الصفاء، فإنها كانت أولا تقدح، ثم تنتقل إلى حالة أخرى، تمكث في القلب قدر الدقيقتين أو الثلاث، ثم تنتقل إلى حالة أخرى، ثم تكث في القلب قدر ساعة، ثم تنتقل، فلا تزال تستمر حالة بعد حالة حتى تستقر الأنوار في قلبه، فتكيبه حالة لم يعهدها من نفسه، من القدرة على الذكر، والحنين إلى الوقوف بباب الله، وتوجع القلب من مخالطة الخلق، وما يشاهده من تخليطاتهم، ثم لا يزال العبد باستمراره مع الذكر إلى أن تخرج به الأنوار إلى استغراق أوقاته في الذكر آناء الليل والنهار، فيجد في روحه اكتسابا لم يعهده، من الرضا بقضاء الله تعالى، والصبر للبلايا، وعدم الانزعاج منها، والتوكل على الله تعالى في نفقاته وأموره، والتكالب على الدنيا واكتسابها، ثم لا يزال به الأمر حتى يطمئن بذكر الله.))</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F846B3">
        <w:rPr>
          <w:rFonts w:ascii="Poor Richard" w:hAnsi="Poor Richard" w:cs="Traditional Arabic" w:hint="cs"/>
          <w:sz w:val="32"/>
          <w:szCs w:val="32"/>
          <w:rtl/>
        </w:rPr>
        <w:t xml:space="preserve">وفي كتاب طهارة القلوب لعبد العزيز الدريني: ((من جاهد نفسه قليلا في خدمتي </w:t>
      </w:r>
      <w:r w:rsidRPr="00F846B3">
        <w:rPr>
          <w:rFonts w:ascii="Poor Richard" w:hAnsi="Poor Richard" w:cs="Traditional Arabic"/>
          <w:sz w:val="32"/>
          <w:szCs w:val="32"/>
          <w:rtl/>
        </w:rPr>
        <w:t>تقربت إلى قلبه برحمتى</w:t>
      </w:r>
      <w:r w:rsidRPr="00F846B3">
        <w:rPr>
          <w:rFonts w:ascii="Poor Richard" w:hAnsi="Poor Richard" w:cs="Traditional Arabic" w:hint="cs"/>
          <w:sz w:val="32"/>
          <w:szCs w:val="32"/>
          <w:rtl/>
        </w:rPr>
        <w:t>،</w:t>
      </w:r>
      <w:r w:rsidRPr="00F846B3">
        <w:rPr>
          <w:rFonts w:ascii="Poor Richard" w:hAnsi="Poor Richard" w:cs="Traditional Arabic"/>
          <w:sz w:val="32"/>
          <w:szCs w:val="32"/>
          <w:rtl/>
        </w:rPr>
        <w:t xml:space="preserve"> ونشرت عليه كثيرا من الطاعات بحلاوة ورغبة، ورزقته </w:t>
      </w:r>
      <w:r w:rsidRPr="00F846B3">
        <w:rPr>
          <w:rFonts w:ascii="Poor Richard" w:hAnsi="Poor Richard" w:cs="Traditional Arabic" w:hint="cs"/>
          <w:sz w:val="32"/>
          <w:szCs w:val="32"/>
          <w:rtl/>
        </w:rPr>
        <w:t>ل</w:t>
      </w:r>
      <w:r w:rsidRPr="00F846B3">
        <w:rPr>
          <w:rFonts w:ascii="Poor Richard" w:hAnsi="Poor Richard" w:cs="Traditional Arabic"/>
          <w:sz w:val="32"/>
          <w:szCs w:val="32"/>
          <w:rtl/>
        </w:rPr>
        <w:t>ذة مناجانى</w:t>
      </w:r>
      <w:r w:rsidRPr="00F846B3">
        <w:rPr>
          <w:rFonts w:ascii="Poor Richard" w:hAnsi="Poor Richard" w:cs="Traditional Arabic" w:hint="cs"/>
          <w:sz w:val="32"/>
          <w:szCs w:val="32"/>
          <w:rtl/>
        </w:rPr>
        <w:t xml:space="preserve">، </w:t>
      </w:r>
      <w:r w:rsidRPr="00F846B3">
        <w:rPr>
          <w:rFonts w:ascii="Poor Richard" w:hAnsi="Poor Richard" w:cs="Traditional Arabic"/>
          <w:sz w:val="32"/>
          <w:szCs w:val="32"/>
          <w:rtl/>
        </w:rPr>
        <w:t>وحلاوة الأنس بذكر</w:t>
      </w:r>
      <w:r w:rsidRPr="00F846B3">
        <w:rPr>
          <w:rFonts w:ascii="Poor Richard" w:hAnsi="Poor Richard" w:cs="Traditional Arabic" w:hint="cs"/>
          <w:sz w:val="32"/>
          <w:szCs w:val="32"/>
          <w:rtl/>
        </w:rPr>
        <w:t>ي،</w:t>
      </w:r>
      <w:r w:rsidRPr="00F846B3">
        <w:rPr>
          <w:rFonts w:ascii="Poor Richard" w:hAnsi="Poor Richard" w:cs="Traditional Arabic"/>
          <w:sz w:val="32"/>
          <w:szCs w:val="32"/>
          <w:rtl/>
        </w:rPr>
        <w:t xml:space="preserve"> فيصير </w:t>
      </w:r>
      <w:r w:rsidRPr="00F846B3">
        <w:rPr>
          <w:rFonts w:ascii="Poor Richard" w:hAnsi="Poor Richard" w:cs="Traditional Arabic" w:hint="cs"/>
          <w:sz w:val="32"/>
          <w:szCs w:val="32"/>
          <w:rtl/>
        </w:rPr>
        <w:t>م</w:t>
      </w:r>
      <w:r w:rsidRPr="00F846B3">
        <w:rPr>
          <w:rFonts w:ascii="Poor Richard" w:hAnsi="Poor Richard" w:cs="Traditional Arabic"/>
          <w:sz w:val="32"/>
          <w:szCs w:val="32"/>
          <w:rtl/>
        </w:rPr>
        <w:t xml:space="preserve">حمولا بعد أن كان </w:t>
      </w:r>
      <w:r w:rsidRPr="00F846B3">
        <w:rPr>
          <w:rFonts w:ascii="Poor Richard" w:hAnsi="Poor Richard" w:cs="Traditional Arabic" w:hint="cs"/>
          <w:sz w:val="32"/>
          <w:szCs w:val="32"/>
          <w:rtl/>
        </w:rPr>
        <w:t>حاملا.))</w:t>
      </w:r>
      <w:r w:rsidRPr="00F846B3">
        <w:rPr>
          <w:rFonts w:ascii="Poor Richard" w:hAnsi="Poor Richard" w:cs="Traditional Arabic"/>
          <w:sz w:val="32"/>
          <w:szCs w:val="32"/>
        </w:rPr>
        <w:t> </w:t>
      </w:r>
    </w:p>
    <w:p w:rsidR="007C24A6" w:rsidRPr="00F846B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F846B3">
        <w:rPr>
          <w:rFonts w:ascii="Poor Richard" w:hAnsi="Poor Richard" w:cs="Traditional Arabic" w:hint="cs"/>
          <w:sz w:val="32"/>
          <w:szCs w:val="32"/>
          <w:rtl/>
        </w:rPr>
        <w:t>و</w:t>
      </w:r>
      <w:r w:rsidRPr="00F846B3">
        <w:rPr>
          <w:rFonts w:ascii="Poor Richard" w:hAnsi="Poor Richard" w:cs="Traditional Arabic"/>
          <w:sz w:val="32"/>
          <w:szCs w:val="32"/>
          <w:rtl/>
        </w:rPr>
        <w:t>عن معقل بن يسار رضي الله عنه قال: قا</w:t>
      </w:r>
      <w:r w:rsidRPr="00F846B3">
        <w:rPr>
          <w:rFonts w:ascii="Poor Richard" w:hAnsi="Poor Richard" w:cs="Traditional Arabic" w:hint="cs"/>
          <w:sz w:val="32"/>
          <w:szCs w:val="32"/>
          <w:rtl/>
        </w:rPr>
        <w:t xml:space="preserve">ل </w:t>
      </w:r>
      <w:r w:rsidRPr="00F846B3">
        <w:rPr>
          <w:rFonts w:ascii="Poor Richard" w:hAnsi="Poor Richard" w:cs="Traditional Arabic"/>
          <w:sz w:val="32"/>
          <w:szCs w:val="32"/>
          <w:rtl/>
        </w:rPr>
        <w:t>ل</w:t>
      </w:r>
      <w:r w:rsidRPr="00F846B3">
        <w:rPr>
          <w:rFonts w:ascii="Poor Richard" w:hAnsi="Poor Richard" w:cs="Traditional Arabic" w:hint="cs"/>
          <w:sz w:val="32"/>
          <w:szCs w:val="32"/>
          <w:rtl/>
        </w:rPr>
        <w:t xml:space="preserve">ي </w:t>
      </w:r>
      <w:r w:rsidRPr="00F846B3">
        <w:rPr>
          <w:rFonts w:ascii="Poor Richard" w:hAnsi="Poor Richard" w:cs="Traditional Arabic"/>
          <w:sz w:val="32"/>
          <w:szCs w:val="32"/>
          <w:rtl/>
        </w:rPr>
        <w:t>رسول الله صلى الله عليه وسلم: " يقول ربكم تبارك و تعالى : يا ابن آدم تفرغ</w:t>
      </w:r>
      <w:r w:rsidRPr="00F846B3">
        <w:rPr>
          <w:rFonts w:ascii="Poor Richard" w:hAnsi="Poor Richard" w:cs="Traditional Arabic" w:hint="cs"/>
          <w:sz w:val="32"/>
          <w:szCs w:val="32"/>
          <w:rtl/>
        </w:rPr>
        <w:t xml:space="preserve"> </w:t>
      </w:r>
      <w:r w:rsidRPr="00F846B3">
        <w:rPr>
          <w:rFonts w:ascii="Poor Richard" w:hAnsi="Poor Richard" w:cs="Traditional Arabic"/>
          <w:sz w:val="32"/>
          <w:szCs w:val="32"/>
          <w:rtl/>
        </w:rPr>
        <w:t>لعبادتي أملأ قلبك غنى وأملأ يديك رزقا، يا ابن آدم لا تباعد مني فأملأ</w:t>
      </w:r>
      <w:r w:rsidRPr="00F846B3">
        <w:rPr>
          <w:rFonts w:ascii="Poor Richard" w:hAnsi="Poor Richard" w:cs="Traditional Arabic" w:hint="cs"/>
          <w:sz w:val="32"/>
          <w:szCs w:val="32"/>
          <w:rtl/>
        </w:rPr>
        <w:t xml:space="preserve"> </w:t>
      </w:r>
      <w:r w:rsidRPr="00F846B3">
        <w:rPr>
          <w:rFonts w:ascii="Poor Richard" w:hAnsi="Poor Richard" w:cs="Traditional Arabic"/>
          <w:sz w:val="32"/>
          <w:szCs w:val="32"/>
          <w:rtl/>
        </w:rPr>
        <w:t>قلبك فقرا و أملأ يديك شغلا.</w:t>
      </w:r>
      <w:r w:rsidRPr="00F846B3">
        <w:rPr>
          <w:rFonts w:ascii="Poor Richard" w:hAnsi="Poor Richard" w:cs="Traditional Arabic" w:hint="cs"/>
          <w:sz w:val="32"/>
          <w:szCs w:val="32"/>
          <w:rtl/>
        </w:rPr>
        <w:t>))</w:t>
      </w:r>
      <w:r w:rsidRPr="00F846B3">
        <w:rPr>
          <w:rFonts w:ascii="Poor Richard" w:hAnsi="Poor Richard" w:cs="Traditional Arabic"/>
          <w:sz w:val="32"/>
          <w:szCs w:val="32"/>
          <w:rtl/>
        </w:rPr>
        <w:t xml:space="preserve"> أخرجه الحاكم وقال صحيح الإسناد</w:t>
      </w:r>
      <w:r w:rsidRPr="00F846B3">
        <w:rPr>
          <w:rFonts w:ascii="Poor Richard" w:hAnsi="Poor Richard" w:cs="Traditional Arabic" w:hint="cs"/>
          <w:sz w:val="32"/>
          <w:szCs w:val="32"/>
          <w:rtl/>
        </w:rPr>
        <w:t>،</w:t>
      </w:r>
      <w:r w:rsidRPr="00F846B3">
        <w:rPr>
          <w:rFonts w:ascii="Poor Richard" w:hAnsi="Poor Richard" w:cs="Traditional Arabic"/>
          <w:sz w:val="32"/>
          <w:szCs w:val="32"/>
          <w:rtl/>
        </w:rPr>
        <w:t xml:space="preserve"> ووافقه الذهبي</w:t>
      </w:r>
      <w:r w:rsidRPr="00F846B3">
        <w:rPr>
          <w:rFonts w:ascii="Poor Richard" w:hAnsi="Poor Richard" w:cs="Traditional Arabic" w:hint="cs"/>
          <w:sz w:val="32"/>
          <w:szCs w:val="32"/>
          <w:rtl/>
        </w:rPr>
        <w:t>.</w:t>
      </w:r>
    </w:p>
    <w:p w:rsidR="007C24A6" w:rsidRPr="00F846B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w:t>
      </w:r>
      <w:r w:rsidRPr="00F846B3">
        <w:rPr>
          <w:rFonts w:ascii="Poor Richard" w:hAnsi="Poor Richard" w:cs="Traditional Arabic" w:hint="cs"/>
          <w:sz w:val="32"/>
          <w:szCs w:val="32"/>
          <w:rtl/>
        </w:rPr>
        <w:t>وعن أبي الدرداء مرفوعا: ((</w:t>
      </w:r>
      <w:r w:rsidRPr="00F846B3">
        <w:rPr>
          <w:rFonts w:ascii="Poor Richard" w:hAnsi="Poor Richard" w:cs="Traditional Arabic"/>
          <w:sz w:val="32"/>
          <w:szCs w:val="32"/>
          <w:rtl/>
        </w:rPr>
        <w:t>وَمَا أَقْبَلَ عَبْدٌ بِقَلْبِهِ إِلَى اللَّهِ إِلَّا جَعَلَ اللَّهُ قُلُوبَ الْمُؤْمِنِينَ تَفِدُ إِلَيْهِ بِالْوُدِّ وَالرَّحْمَةِ، وَكَانَ اللَّهُ إِلَيْهِ بِكُلِّ خَيْرٍ أَسْرَعَ</w:t>
      </w:r>
      <w:r w:rsidRPr="00F846B3">
        <w:rPr>
          <w:rFonts w:ascii="Poor Richard" w:hAnsi="Poor Richard" w:cs="Traditional Arabic" w:hint="cs"/>
          <w:sz w:val="32"/>
          <w:szCs w:val="32"/>
          <w:rtl/>
        </w:rPr>
        <w:t>.)) رواه الطبراني في الأوسط.</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F846B3">
        <w:rPr>
          <w:rFonts w:ascii="Poor Richard" w:hAnsi="Poor Richard" w:cs="Traditional Arabic" w:hint="cs"/>
          <w:sz w:val="32"/>
          <w:szCs w:val="32"/>
          <w:rtl/>
        </w:rPr>
        <w:t xml:space="preserve">وروى </w:t>
      </w:r>
      <w:r w:rsidRPr="00F846B3">
        <w:rPr>
          <w:rFonts w:ascii="Poor Richard" w:hAnsi="Poor Richard" w:cs="Traditional Arabic"/>
          <w:sz w:val="32"/>
          <w:szCs w:val="32"/>
        </w:rPr>
        <w:t> </w:t>
      </w:r>
      <w:r w:rsidRPr="00F846B3">
        <w:rPr>
          <w:rFonts w:ascii="Poor Richard" w:hAnsi="Poor Richard" w:cs="Traditional Arabic"/>
          <w:sz w:val="32"/>
          <w:szCs w:val="32"/>
          <w:rtl/>
        </w:rPr>
        <w:t xml:space="preserve">الإمام أحمد </w:t>
      </w:r>
      <w:r w:rsidRPr="00F846B3">
        <w:rPr>
          <w:rFonts w:ascii="Poor Richard" w:hAnsi="Poor Richard" w:cs="Traditional Arabic" w:hint="cs"/>
          <w:sz w:val="32"/>
          <w:szCs w:val="32"/>
          <w:rtl/>
        </w:rPr>
        <w:t xml:space="preserve">عن </w:t>
      </w:r>
      <w:r w:rsidRPr="00F846B3">
        <w:rPr>
          <w:rFonts w:ascii="Poor Richard" w:hAnsi="Poor Richard" w:cs="Traditional Arabic"/>
          <w:sz w:val="32"/>
          <w:szCs w:val="32"/>
          <w:rtl/>
        </w:rPr>
        <w:t>وهب</w:t>
      </w:r>
      <w:r w:rsidRPr="00F846B3">
        <w:rPr>
          <w:rFonts w:ascii="Poor Richard" w:hAnsi="Poor Richard" w:cs="Traditional Arabic" w:hint="cs"/>
          <w:sz w:val="32"/>
          <w:szCs w:val="32"/>
          <w:rtl/>
        </w:rPr>
        <w:t xml:space="preserve"> بن منبه قال: ((</w:t>
      </w:r>
      <w:r w:rsidRPr="00F846B3">
        <w:rPr>
          <w:rFonts w:ascii="Poor Richard" w:hAnsi="Poor Richard" w:cs="Traditional Arabic"/>
          <w:sz w:val="32"/>
          <w:szCs w:val="32"/>
          <w:rtl/>
        </w:rPr>
        <w:t xml:space="preserve">قال الله تعالى في بعض كتبه: كفى لعبدي ملآي إذا كان عبدي في طاعتي أعطيه قبل أن يسألني وأستجيب له قبل أن يدعوني فأنا أعلم بحاجته التي ترفق به </w:t>
      </w:r>
      <w:r w:rsidRPr="00F846B3">
        <w:rPr>
          <w:rFonts w:ascii="Poor Richard" w:hAnsi="Poor Richard" w:cs="Traditional Arabic" w:hint="cs"/>
          <w:sz w:val="32"/>
          <w:szCs w:val="32"/>
          <w:rtl/>
        </w:rPr>
        <w:t>منه.))</w:t>
      </w:r>
    </w:p>
    <w:p w:rsidR="007C24A6" w:rsidRPr="008A3A0D" w:rsidRDefault="007C24A6" w:rsidP="007C24A6">
      <w:pPr>
        <w:spacing w:after="160"/>
        <w:jc w:val="both"/>
        <w:rPr>
          <w:rFonts w:ascii="Traditional Arabic" w:cs="Traditional Arabic"/>
          <w:color w:val="000000"/>
          <w:sz w:val="32"/>
          <w:szCs w:val="32"/>
          <w:rtl/>
        </w:rPr>
      </w:pPr>
      <w:r>
        <w:rPr>
          <w:rFonts w:cs="Traditional Arabic" w:hint="cs"/>
          <w:sz w:val="32"/>
          <w:szCs w:val="32"/>
          <w:rtl/>
        </w:rPr>
        <w:t xml:space="preserve">       جاء في كتاب </w:t>
      </w:r>
      <w:r w:rsidRPr="0057057A">
        <w:rPr>
          <w:rFonts w:cs="Traditional Arabic" w:hint="cs"/>
          <w:sz w:val="32"/>
          <w:szCs w:val="32"/>
          <w:rtl/>
        </w:rPr>
        <w:t>أقرب المسالك</w:t>
      </w:r>
      <w:r w:rsidRPr="00884504">
        <w:rPr>
          <w:rFonts w:ascii="Traditional Arabic" w:cs="Traditional Arabic" w:hint="cs"/>
          <w:color w:val="000000"/>
          <w:sz w:val="32"/>
          <w:szCs w:val="32"/>
          <w:rtl/>
        </w:rPr>
        <w:t>: ((</w:t>
      </w:r>
      <w:r w:rsidRPr="00884504">
        <w:rPr>
          <w:rFonts w:ascii="Traditional Arabic" w:cs="Traditional Arabic" w:hint="eastAsia"/>
          <w:color w:val="000000"/>
          <w:sz w:val="32"/>
          <w:szCs w:val="32"/>
          <w:rtl/>
        </w:rPr>
        <w:t>وَقَدْ</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طَلَبَ</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صَلَّى</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اللَّهُ</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عَلَيْهِ</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وَسَلَّمَ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الذِّكْرَ</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فَقَالَ</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«لَا</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يَجْلِسُ</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قَوْمٌ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مَجْلِسًا</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لَمْ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يَذْكُرُوا</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اللَّهَ</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فِيهِ</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وَلَمْ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يُصَلُّوا</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عَلَى</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نَبِيِّهِمْ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مُحَمَّدٍ</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صَلَّى</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اللَّهُ</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عَلَيْهِ</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وَسَلَّمَ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إلَّا</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كَانَ</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عَلَيْهِمْ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تِرَةً</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يَوْمَ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الْقِيَامَةِ»</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قَوْلُهُ</w:t>
      </w:r>
      <w:r w:rsidRPr="00884504">
        <w:rPr>
          <w:rFonts w:ascii="Traditional Arabic" w:cs="Traditional Arabic"/>
          <w:color w:val="000000"/>
          <w:sz w:val="32"/>
          <w:szCs w:val="32"/>
          <w:rtl/>
        </w:rPr>
        <w:t xml:space="preserve">: " </w:t>
      </w:r>
      <w:r w:rsidRPr="00884504">
        <w:rPr>
          <w:rFonts w:ascii="Traditional Arabic" w:cs="Traditional Arabic" w:hint="eastAsia"/>
          <w:color w:val="000000"/>
          <w:sz w:val="32"/>
          <w:szCs w:val="32"/>
          <w:rtl/>
        </w:rPr>
        <w:t>تِرَةً</w:t>
      </w:r>
      <w:r w:rsidRPr="00884504">
        <w:rPr>
          <w:rFonts w:ascii="Traditional Arabic" w:cs="Traditional Arabic" w:hint="cs"/>
          <w:color w:val="000000"/>
          <w:sz w:val="32"/>
          <w:szCs w:val="32"/>
          <w:rtl/>
        </w:rPr>
        <w:t xml:space="preserve">... </w:t>
      </w:r>
      <w:r w:rsidRPr="00884504">
        <w:rPr>
          <w:rFonts w:ascii="Traditional Arabic" w:cs="Traditional Arabic" w:hint="eastAsia"/>
          <w:color w:val="000000"/>
          <w:sz w:val="32"/>
          <w:szCs w:val="32"/>
          <w:rtl/>
        </w:rPr>
        <w:t>النَّقْصُ</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وَقَالَ</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صَلَّى</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اللَّهُ</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عَلَيْهِ</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وَسَلَّمَ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«لَيْسَ</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يَتَحَسَّرُ</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أَهْلُ</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الْجَنَّةِ</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إلَّا</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عَلَى</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سَاعَةٍ</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مَرَّتْ</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عَلَيْهِمْ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لَمْ</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يَذْكُرُوا</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اللَّهَ</w:t>
      </w:r>
      <w:r w:rsidRPr="00884504">
        <w:rPr>
          <w:rFonts w:ascii="Traditional Arabic" w:cs="Traditional Arabic"/>
          <w:color w:val="000000"/>
          <w:sz w:val="32"/>
          <w:szCs w:val="32"/>
          <w:rtl/>
        </w:rPr>
        <w:t xml:space="preserve"> </w:t>
      </w:r>
      <w:r w:rsidRPr="00884504">
        <w:rPr>
          <w:rFonts w:ascii="Traditional Arabic" w:cs="Traditional Arabic" w:hint="eastAsia"/>
          <w:color w:val="000000"/>
          <w:sz w:val="32"/>
          <w:szCs w:val="32"/>
          <w:rtl/>
        </w:rPr>
        <w:t>فِيهَا»</w:t>
      </w:r>
      <w:r w:rsidRPr="00884504">
        <w:rPr>
          <w:rFonts w:ascii="Traditional Arabic" w:cs="Traditional Arabic" w:hint="cs"/>
          <w:color w:val="000000"/>
          <w:sz w:val="32"/>
          <w:szCs w:val="32"/>
          <w:rtl/>
        </w:rPr>
        <w:t xml:space="preserve">)) قال الصاوي في حاشيته: </w:t>
      </w:r>
      <w:r>
        <w:rPr>
          <w:rFonts w:ascii="Traditional Arabic" w:cs="Traditional Arabic" w:hint="cs"/>
          <w:color w:val="000000"/>
          <w:sz w:val="32"/>
          <w:szCs w:val="32"/>
          <w:rtl/>
        </w:rPr>
        <w:t>((</w:t>
      </w:r>
      <w:r w:rsidRPr="0057057A">
        <w:rPr>
          <w:rFonts w:ascii="Traditional Arabic" w:cs="Traditional Arabic" w:hint="eastAsia"/>
          <w:color w:val="000000"/>
          <w:sz w:val="32"/>
          <w:szCs w:val="32"/>
          <w:rtl/>
        </w:rPr>
        <w:t>قَوْلُهُ</w:t>
      </w:r>
      <w:r w:rsidRPr="0057057A">
        <w:rPr>
          <w:rFonts w:ascii="Traditional Arabic" w:cs="Traditional Arabic"/>
          <w:color w:val="000000"/>
          <w:sz w:val="32"/>
          <w:szCs w:val="32"/>
          <w:rtl/>
        </w:rPr>
        <w:t>: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تَعَالَى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فَاذْكُرُونِي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أَذْكُرْكُمْ</w:t>
      </w:r>
      <w:r>
        <w:rPr>
          <w:rFonts w:ascii="Traditional Arabic" w:cs="Traditional Arabic"/>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مَعْنَى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لِعَبْدِهِ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تَرَادُفُ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رَحْمَتِهِ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وَإِنْعَامَاتِهِ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وَإِشْهَارُ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الثَّنَاءِ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الْجَمِيلِ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الْأَرْضِ</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السَّمَاءِ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الْحَدِيثِ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الْقُدْسِيِّ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ذَكَرَنِي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نَفْسِهِ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نَفْسِي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ذَكَرَنِي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مَلَأٍ</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مَلَإٍ</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وَوَرَدَ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أَيْضًا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أَحَبَّ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عَبْدًا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نَادَى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جِبْرِيلُ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إنِّي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أُحِبُّ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فُلَانًا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فَأَحِبَّهُ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ثُمَّ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يُنَادِي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جِبْرِيلُ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السَّمَاءِ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يُحِبُّ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فُلَانًا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فَيُحِبُّهُ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أَهْلُ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السَّمَاءِ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ثُمَّ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يُوضَعُ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الْقَبُولُ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الْأَرْضِ»</w:t>
      </w:r>
      <w:r w:rsidRPr="0057057A">
        <w:rPr>
          <w:rFonts w:ascii="Traditional Arabic" w:cs="Traditional Arabic"/>
          <w:color w:val="000000"/>
          <w:sz w:val="32"/>
          <w:szCs w:val="32"/>
          <w:rtl/>
        </w:rPr>
        <w:t>.</w:t>
      </w:r>
      <w:r>
        <w:rPr>
          <w:rFonts w:ascii="Traditional Arabic" w:cs="Traditional Arabic" w:hint="cs"/>
          <w:color w:val="000000"/>
          <w:sz w:val="32"/>
          <w:szCs w:val="32"/>
          <w:rtl/>
        </w:rPr>
        <w:t>))</w:t>
      </w:r>
    </w:p>
    <w:p w:rsidR="007C24A6" w:rsidRPr="002904D2" w:rsidRDefault="007C24A6" w:rsidP="007C24A6">
      <w:pPr>
        <w:pStyle w:val="2"/>
        <w:rPr>
          <w:rFonts w:hint="cs"/>
          <w:rtl/>
        </w:rPr>
      </w:pPr>
      <w:r w:rsidRPr="002904D2">
        <w:rPr>
          <w:rFonts w:hint="cs"/>
          <w:rtl/>
        </w:rPr>
        <w:t xml:space="preserve">       </w:t>
      </w:r>
      <w:bookmarkStart w:id="88" w:name="_Toc39157898"/>
      <w:bookmarkStart w:id="89" w:name="_Toc78929495"/>
      <w:r w:rsidRPr="002904D2">
        <w:rPr>
          <w:rFonts w:hint="cs"/>
          <w:rtl/>
        </w:rPr>
        <w:t>آداب الذكر:</w:t>
      </w:r>
      <w:bookmarkEnd w:id="88"/>
      <w:bookmarkEnd w:id="89"/>
    </w:p>
    <w:p w:rsidR="007C24A6" w:rsidRDefault="007C24A6" w:rsidP="007C24A6">
      <w:pPr>
        <w:jc w:val="both"/>
        <w:rPr>
          <w:rFonts w:ascii="Poor Richard" w:hAnsi="Poor Richard" w:cs="Traditional Arabic"/>
          <w:kern w:val="32"/>
          <w:sz w:val="32"/>
          <w:szCs w:val="32"/>
          <w:rtl/>
        </w:rPr>
      </w:pPr>
      <w:r w:rsidRPr="00B6569A">
        <w:rPr>
          <w:rFonts w:ascii="Poor Richard" w:hAnsi="Poor Richard" w:cs="Traditional Arabic" w:hint="cs"/>
          <w:kern w:val="32"/>
          <w:sz w:val="32"/>
          <w:szCs w:val="32"/>
          <w:rtl/>
        </w:rPr>
        <w:t xml:space="preserve">       </w:t>
      </w:r>
      <w:r>
        <w:rPr>
          <w:rFonts w:ascii="Poor Richard" w:hAnsi="Poor Richard" w:cs="Traditional Arabic" w:hint="cs"/>
          <w:kern w:val="32"/>
          <w:sz w:val="32"/>
          <w:szCs w:val="32"/>
          <w:rtl/>
        </w:rPr>
        <w:t xml:space="preserve">جاء </w:t>
      </w:r>
      <w:r w:rsidRPr="00B6569A">
        <w:rPr>
          <w:rFonts w:ascii="Poor Richard" w:hAnsi="Poor Richard" w:cs="Traditional Arabic" w:hint="cs"/>
          <w:kern w:val="32"/>
          <w:sz w:val="32"/>
          <w:szCs w:val="32"/>
          <w:rtl/>
        </w:rPr>
        <w:t xml:space="preserve">في </w:t>
      </w:r>
      <w:r>
        <w:rPr>
          <w:rFonts w:ascii="Poor Richard" w:hAnsi="Poor Richard" w:cs="Traditional Arabic" w:hint="cs"/>
          <w:kern w:val="32"/>
          <w:sz w:val="32"/>
          <w:szCs w:val="32"/>
          <w:rtl/>
        </w:rPr>
        <w:t xml:space="preserve">كتاب </w:t>
      </w:r>
      <w:r w:rsidRPr="00B6569A">
        <w:rPr>
          <w:rFonts w:ascii="Poor Richard" w:hAnsi="Poor Richard" w:cs="Traditional Arabic" w:hint="cs"/>
          <w:kern w:val="32"/>
          <w:sz w:val="32"/>
          <w:szCs w:val="32"/>
          <w:rtl/>
        </w:rPr>
        <w:t xml:space="preserve">ميارة الصغرى: أدب الذكر هو أن يكون بحضور القلب، والتوجه به إلى الله تعالى بكليته، لا بمجرد حركة اللسان. اهـ بتصرف، قال في الحاشية: ((حضور القلب أي التفكر في المعنى، واستحضار عظمة الله تعالى.)) ثم قال ((ولا ينبغي أن يهمل ذكر الله باللسان فقط ، لأن له نسبة في العبودية، وهو الحضور بالصورة ، </w:t>
      </w:r>
      <w:r w:rsidRPr="00B6569A">
        <w:rPr>
          <w:rFonts w:ascii="Poor Richard" w:hAnsi="Poor Richard" w:cs="Traditional Arabic" w:hint="cs"/>
          <w:kern w:val="32"/>
          <w:sz w:val="32"/>
          <w:szCs w:val="32"/>
          <w:rtl/>
        </w:rPr>
        <w:lastRenderedPageBreak/>
        <w:t>فإن لم يصبها وابل فطل، قال في الحكم: لا تترك الذكر لعدم حضورك مع الله فيه، لأن غفلتك عن وجود ذكره أشد من غفلتك في وجود ذكره، فعسى أن يرفعك من ذكر مع وجود غفلة إلى ذكر مع وجود حضور، ومن ذكر مع وجود حضور إلى ذكر مع الغيبة عما سوى المذكور، وما ذلك على الله بعزيز.))</w:t>
      </w:r>
    </w:p>
    <w:p w:rsidR="007C24A6" w:rsidRDefault="007C24A6" w:rsidP="007C24A6">
      <w:pPr>
        <w:jc w:val="both"/>
        <w:rPr>
          <w:i/>
          <w:iCs/>
          <w:rtl/>
        </w:rPr>
      </w:pPr>
      <w:r w:rsidRPr="003719C0">
        <w:rPr>
          <w:rFonts w:ascii="Poor Richard" w:hAnsi="Poor Richard" w:cs="Traditional Arabic" w:hint="cs"/>
          <w:kern w:val="32"/>
          <w:sz w:val="32"/>
          <w:szCs w:val="32"/>
          <w:rtl/>
        </w:rPr>
        <w:t xml:space="preserve">       ومن الآداب أيضا كما في شرح الخريدة</w:t>
      </w:r>
      <w:r>
        <w:rPr>
          <w:rFonts w:ascii="Poor Richard" w:hAnsi="Poor Richard" w:cs="Traditional Arabic" w:hint="cs"/>
          <w:kern w:val="32"/>
          <w:sz w:val="32"/>
          <w:szCs w:val="32"/>
          <w:rtl/>
        </w:rPr>
        <w:t xml:space="preserve"> ((</w:t>
      </w:r>
      <w:r w:rsidRPr="003719C0">
        <w:rPr>
          <w:rFonts w:ascii="Poor Richard" w:hAnsi="Poor Richard" w:cs="Traditional Arabic" w:hint="cs"/>
          <w:kern w:val="32"/>
          <w:sz w:val="32"/>
          <w:szCs w:val="32"/>
          <w:rtl/>
        </w:rPr>
        <w:t xml:space="preserve"> </w:t>
      </w:r>
      <w:r w:rsidRPr="003719C0">
        <w:rPr>
          <w:rFonts w:ascii="Poor Richard" w:hAnsi="Poor Richard" w:cs="Traditional Arabic"/>
          <w:kern w:val="32"/>
          <w:sz w:val="32"/>
          <w:szCs w:val="32"/>
          <w:rtl/>
        </w:rPr>
        <w:t>أن يجدد التوبة مما وقع فيه من المخالفات أو الخواطر الرديئة، وأن يتطهر من الحدث والخبث، وأن يتوجه إلى الله تعالى برغبة .. وأن يستقبل القبلة لأنها أفضل الجهات</w:t>
      </w:r>
      <w:r w:rsidRPr="003719C0">
        <w:rPr>
          <w:rFonts w:ascii="Poor Richard" w:hAnsi="Poor Richard" w:cs="Traditional Arabic" w:hint="cs"/>
          <w:kern w:val="32"/>
          <w:sz w:val="32"/>
          <w:szCs w:val="32"/>
          <w:rtl/>
        </w:rPr>
        <w:t>.))</w:t>
      </w:r>
    </w:p>
    <w:p w:rsidR="007C24A6" w:rsidRPr="002904D2" w:rsidRDefault="007C24A6" w:rsidP="007C24A6">
      <w:pPr>
        <w:pStyle w:val="2"/>
        <w:rPr>
          <w:rtl/>
        </w:rPr>
      </w:pPr>
      <w:r w:rsidRPr="002904D2">
        <w:rPr>
          <w:rFonts w:hint="cs"/>
          <w:rtl/>
        </w:rPr>
        <w:t xml:space="preserve">       </w:t>
      </w:r>
      <w:bookmarkStart w:id="90" w:name="_Toc78929496"/>
      <w:r w:rsidRPr="002904D2">
        <w:rPr>
          <w:rFonts w:hint="cs"/>
          <w:rtl/>
        </w:rPr>
        <w:t>استحضار معاني الذكر هل هو شرط لفضيلته وترتب الثواب عليه أم لا؟</w:t>
      </w:r>
      <w:bookmarkEnd w:id="90"/>
    </w:p>
    <w:p w:rsidR="007C24A6" w:rsidRPr="0057057A" w:rsidRDefault="007C24A6" w:rsidP="007C24A6">
      <w:pPr>
        <w:autoSpaceDE w:val="0"/>
        <w:autoSpaceDN w:val="0"/>
        <w:adjustRightInd w:val="0"/>
        <w:jc w:val="both"/>
        <w:rPr>
          <w:rFonts w:ascii="Traditional Arabic" w:cs="Traditional Arabic"/>
          <w:color w:val="000000"/>
          <w:sz w:val="32"/>
          <w:szCs w:val="32"/>
          <w:rtl/>
        </w:rPr>
      </w:pPr>
      <w:r>
        <w:rPr>
          <w:rFonts w:ascii="Traditional Arabic" w:cs="Traditional Arabic" w:hint="cs"/>
          <w:color w:val="000000"/>
          <w:sz w:val="32"/>
          <w:szCs w:val="32"/>
          <w:rtl/>
        </w:rPr>
        <w:t xml:space="preserve">       </w:t>
      </w:r>
      <w:r w:rsidRPr="0057057A">
        <w:rPr>
          <w:rFonts w:ascii="Traditional Arabic" w:cs="Traditional Arabic" w:hint="cs"/>
          <w:color w:val="000000"/>
          <w:sz w:val="32"/>
          <w:szCs w:val="32"/>
          <w:rtl/>
        </w:rPr>
        <w:t xml:space="preserve">ذهب </w:t>
      </w:r>
      <w:r>
        <w:rPr>
          <w:rFonts w:ascii="Traditional Arabic" w:cs="Traditional Arabic" w:hint="cs"/>
          <w:color w:val="000000"/>
          <w:sz w:val="32"/>
          <w:szCs w:val="32"/>
          <w:rtl/>
        </w:rPr>
        <w:t xml:space="preserve">بعض </w:t>
      </w:r>
      <w:r w:rsidRPr="0057057A">
        <w:rPr>
          <w:rFonts w:ascii="Traditional Arabic" w:cs="Traditional Arabic" w:hint="cs"/>
          <w:color w:val="000000"/>
          <w:sz w:val="32"/>
          <w:szCs w:val="32"/>
          <w:rtl/>
        </w:rPr>
        <w:t xml:space="preserve">العلماء كالسبكي والأسنوي والبلقيني </w:t>
      </w:r>
      <w:r>
        <w:rPr>
          <w:rFonts w:ascii="Traditional Arabic" w:cs="Traditional Arabic" w:hint="cs"/>
          <w:color w:val="000000"/>
          <w:sz w:val="32"/>
          <w:szCs w:val="32"/>
          <w:rtl/>
        </w:rPr>
        <w:t xml:space="preserve">من الشافعية </w:t>
      </w:r>
      <w:r w:rsidRPr="0057057A">
        <w:rPr>
          <w:rFonts w:ascii="Traditional Arabic" w:cs="Traditional Arabic" w:hint="cs"/>
          <w:color w:val="000000"/>
          <w:sz w:val="32"/>
          <w:szCs w:val="32"/>
          <w:rtl/>
        </w:rPr>
        <w:t>إلى اشتراط حضور القلب</w:t>
      </w:r>
      <w:r>
        <w:rPr>
          <w:rFonts w:ascii="Traditional Arabic" w:cs="Traditional Arabic" w:hint="cs"/>
          <w:color w:val="000000"/>
          <w:sz w:val="32"/>
          <w:szCs w:val="32"/>
          <w:rtl/>
        </w:rPr>
        <w:t xml:space="preserve"> في الذكر لترتب الثواب والفضيلة الموعود بها عليه، وأن الذكر الخالي عن الحضور بالقلب هو ذكر غير مأجور عليه، ولا ثواب فيه، وهو قول ضعيف ومرجوح كا تقدم، والصواب</w:t>
      </w:r>
      <w:r w:rsidRPr="0057057A">
        <w:rPr>
          <w:rFonts w:ascii="Traditional Arabic" w:cs="Traditional Arabic" w:hint="cs"/>
          <w:color w:val="000000"/>
          <w:sz w:val="32"/>
          <w:szCs w:val="32"/>
          <w:rtl/>
        </w:rPr>
        <w:t xml:space="preserve"> هو ما ختاره </w:t>
      </w:r>
      <w:r>
        <w:rPr>
          <w:rFonts w:ascii="Traditional Arabic" w:cs="Traditional Arabic" w:hint="cs"/>
          <w:color w:val="000000"/>
          <w:sz w:val="32"/>
          <w:szCs w:val="32"/>
          <w:rtl/>
        </w:rPr>
        <w:t xml:space="preserve">الإمام </w:t>
      </w:r>
      <w:r w:rsidRPr="0057057A">
        <w:rPr>
          <w:rFonts w:ascii="Traditional Arabic" w:cs="Traditional Arabic" w:hint="cs"/>
          <w:color w:val="000000"/>
          <w:sz w:val="32"/>
          <w:szCs w:val="32"/>
          <w:rtl/>
        </w:rPr>
        <w:t>النووي والقاضي عياض وأكثر العلماء</w:t>
      </w:r>
      <w:r>
        <w:rPr>
          <w:rFonts w:ascii="Traditional Arabic" w:cs="Traditional Arabic" w:hint="cs"/>
          <w:color w:val="000000"/>
          <w:sz w:val="32"/>
          <w:szCs w:val="32"/>
          <w:rtl/>
        </w:rPr>
        <w:t>، من</w:t>
      </w:r>
      <w:r w:rsidRPr="0057057A">
        <w:rPr>
          <w:rFonts w:ascii="Traditional Arabic" w:cs="Traditional Arabic" w:hint="cs"/>
          <w:color w:val="000000"/>
          <w:sz w:val="32"/>
          <w:szCs w:val="32"/>
          <w:rtl/>
        </w:rPr>
        <w:t xml:space="preserve"> أن الذكر باللسان فقط موجب للثواب</w:t>
      </w:r>
      <w:r>
        <w:rPr>
          <w:rFonts w:ascii="Traditional Arabic" w:cs="Traditional Arabic" w:hint="cs"/>
          <w:color w:val="000000"/>
          <w:sz w:val="32"/>
          <w:szCs w:val="32"/>
          <w:rtl/>
        </w:rPr>
        <w:t xml:space="preserve"> والفضل</w:t>
      </w:r>
      <w:r w:rsidRPr="0057057A">
        <w:rPr>
          <w:rFonts w:ascii="Traditional Arabic" w:cs="Traditional Arabic" w:hint="cs"/>
          <w:color w:val="000000"/>
          <w:sz w:val="32"/>
          <w:szCs w:val="32"/>
          <w:rtl/>
        </w:rPr>
        <w:t xml:space="preserve">، </w:t>
      </w:r>
      <w:r>
        <w:rPr>
          <w:rFonts w:ascii="Traditional Arabic" w:cs="Traditional Arabic" w:hint="cs"/>
          <w:color w:val="000000"/>
          <w:sz w:val="32"/>
          <w:szCs w:val="32"/>
          <w:rtl/>
        </w:rPr>
        <w:t>حتى</w:t>
      </w:r>
      <w:r w:rsidRPr="0057057A">
        <w:rPr>
          <w:rFonts w:ascii="Traditional Arabic" w:cs="Traditional Arabic" w:hint="cs"/>
          <w:color w:val="000000"/>
          <w:sz w:val="32"/>
          <w:szCs w:val="32"/>
          <w:rtl/>
        </w:rPr>
        <w:t xml:space="preserve"> من دون حضور لل</w:t>
      </w:r>
      <w:r>
        <w:rPr>
          <w:rFonts w:ascii="Traditional Arabic" w:cs="Traditional Arabic" w:hint="cs"/>
          <w:color w:val="000000"/>
          <w:sz w:val="32"/>
          <w:szCs w:val="32"/>
          <w:rtl/>
        </w:rPr>
        <w:t xml:space="preserve">قلب، وحتى مع الغفلة عن ملاحظة المعنى، </w:t>
      </w:r>
      <w:r w:rsidRPr="0057057A">
        <w:rPr>
          <w:rFonts w:ascii="Traditional Arabic" w:cs="Traditional Arabic" w:hint="cs"/>
          <w:color w:val="000000"/>
          <w:sz w:val="32"/>
          <w:szCs w:val="32"/>
          <w:rtl/>
        </w:rPr>
        <w:t xml:space="preserve">ولكنهم </w:t>
      </w:r>
      <w:r>
        <w:rPr>
          <w:rFonts w:ascii="Traditional Arabic" w:cs="Traditional Arabic" w:hint="cs"/>
          <w:color w:val="000000"/>
          <w:sz w:val="32"/>
          <w:szCs w:val="32"/>
          <w:rtl/>
        </w:rPr>
        <w:t xml:space="preserve">مع ذلك </w:t>
      </w:r>
      <w:r w:rsidRPr="0057057A">
        <w:rPr>
          <w:rFonts w:ascii="Traditional Arabic" w:cs="Traditional Arabic" w:hint="cs"/>
          <w:color w:val="000000"/>
          <w:sz w:val="32"/>
          <w:szCs w:val="32"/>
          <w:rtl/>
        </w:rPr>
        <w:t>اتفقوا</w:t>
      </w:r>
      <w:r>
        <w:rPr>
          <w:rFonts w:ascii="Traditional Arabic" w:cs="Traditional Arabic" w:hint="cs"/>
          <w:color w:val="000000"/>
          <w:sz w:val="32"/>
          <w:szCs w:val="32"/>
          <w:rtl/>
        </w:rPr>
        <w:t xml:space="preserve"> </w:t>
      </w:r>
      <w:r w:rsidRPr="0057057A">
        <w:rPr>
          <w:rFonts w:ascii="Traditional Arabic" w:cs="Traditional Arabic" w:hint="cs"/>
          <w:color w:val="000000"/>
          <w:sz w:val="32"/>
          <w:szCs w:val="32"/>
          <w:rtl/>
        </w:rPr>
        <w:t>على أن الذكر باللسان والقلب معا</w:t>
      </w:r>
      <w:r>
        <w:rPr>
          <w:rFonts w:ascii="Traditional Arabic" w:cs="Traditional Arabic" w:hint="cs"/>
          <w:color w:val="000000"/>
          <w:sz w:val="32"/>
          <w:szCs w:val="32"/>
          <w:rtl/>
        </w:rPr>
        <w:t xml:space="preserve"> أفضل</w:t>
      </w:r>
      <w:r w:rsidRPr="0057057A">
        <w:rPr>
          <w:rFonts w:ascii="Traditional Arabic" w:cs="Traditional Arabic" w:hint="cs"/>
          <w:color w:val="000000"/>
          <w:sz w:val="32"/>
          <w:szCs w:val="32"/>
          <w:rtl/>
        </w:rPr>
        <w:t xml:space="preserve">، </w:t>
      </w:r>
      <w:r>
        <w:rPr>
          <w:rFonts w:ascii="Traditional Arabic" w:cs="Traditional Arabic" w:hint="cs"/>
          <w:color w:val="000000"/>
          <w:sz w:val="32"/>
          <w:szCs w:val="32"/>
          <w:rtl/>
        </w:rPr>
        <w:t xml:space="preserve">وأنه </w:t>
      </w:r>
      <w:r w:rsidRPr="0057057A">
        <w:rPr>
          <w:rFonts w:ascii="Traditional Arabic" w:cs="Traditional Arabic" w:hint="cs"/>
          <w:color w:val="000000"/>
          <w:sz w:val="32"/>
          <w:szCs w:val="32"/>
          <w:rtl/>
        </w:rPr>
        <w:t xml:space="preserve">هو </w:t>
      </w:r>
      <w:r>
        <w:rPr>
          <w:rFonts w:ascii="Traditional Arabic" w:cs="Traditional Arabic" w:hint="cs"/>
          <w:color w:val="000000"/>
          <w:sz w:val="32"/>
          <w:szCs w:val="32"/>
          <w:rtl/>
        </w:rPr>
        <w:t xml:space="preserve">الذكر </w:t>
      </w:r>
      <w:r w:rsidRPr="0057057A">
        <w:rPr>
          <w:rFonts w:ascii="Traditional Arabic" w:cs="Traditional Arabic" w:hint="cs"/>
          <w:color w:val="000000"/>
          <w:sz w:val="32"/>
          <w:szCs w:val="32"/>
          <w:rtl/>
        </w:rPr>
        <w:t>الموجب للأحوال والأنوار، بملاحظة المعاني مع حركة اللسان، بحيث لا يشعر القلب بأثر الذكر وبالسكينة والطمأنينة إلا بتكل</w:t>
      </w:r>
      <w:r>
        <w:rPr>
          <w:rFonts w:ascii="Traditional Arabic" w:cs="Traditional Arabic" w:hint="cs"/>
          <w:color w:val="000000"/>
          <w:sz w:val="32"/>
          <w:szCs w:val="32"/>
          <w:rtl/>
        </w:rPr>
        <w:t>ف ملاحظة المعاني مع حركة اللسان، و</w:t>
      </w:r>
      <w:r w:rsidRPr="0057057A">
        <w:rPr>
          <w:rFonts w:ascii="Traditional Arabic" w:cs="Traditional Arabic" w:hint="cs"/>
          <w:color w:val="000000"/>
          <w:sz w:val="32"/>
          <w:szCs w:val="32"/>
          <w:rtl/>
        </w:rPr>
        <w:t>اتفقوا على أن قليل الذكر مع الحضور خير من الكثير منه مع ا</w:t>
      </w:r>
      <w:r>
        <w:rPr>
          <w:rFonts w:ascii="Traditional Arabic" w:cs="Traditional Arabic" w:hint="cs"/>
          <w:color w:val="000000"/>
          <w:sz w:val="32"/>
          <w:szCs w:val="32"/>
          <w:rtl/>
        </w:rPr>
        <w:t xml:space="preserve">لغفلة وعدم تكلف استحضار المعاني، </w:t>
      </w:r>
      <w:r w:rsidRPr="0057057A">
        <w:rPr>
          <w:rFonts w:ascii="Traditional Arabic" w:cs="Traditional Arabic" w:hint="cs"/>
          <w:color w:val="000000"/>
          <w:sz w:val="32"/>
          <w:szCs w:val="32"/>
          <w:rtl/>
        </w:rPr>
        <w:t>قال ابن علان في كتابه الفتوحات الربانية: ((</w:t>
      </w:r>
      <w:r w:rsidRPr="0057057A">
        <w:rPr>
          <w:rFonts w:ascii="Traditional Arabic" w:cs="Traditional Arabic" w:hint="eastAsia"/>
          <w:color w:val="000000"/>
          <w:sz w:val="32"/>
          <w:szCs w:val="32"/>
          <w:rtl/>
        </w:rPr>
        <w:t>شرط</w:t>
      </w:r>
      <w:r w:rsidRPr="0057057A">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ترتب</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الثواب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معرفة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معناه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بوجه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أفتى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السبكي</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بخلاف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ترتيب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الثواب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قراءة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القرآن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فإنه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حاصل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للقارئ</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يعرف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معناه</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لكن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قضية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المنهاج</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ويسن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تدبر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القراءة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حصول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ثواب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lastRenderedPageBreak/>
        <w:t>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جهل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معناه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القرآن</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ثم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نظر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الأسنوي</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العز</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الحجازي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مختصره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فتح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الباري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والعبارة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للفتح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يشترط</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استحضاره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لمعناه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ولكن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يشترط</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يقصد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معناه</w:t>
      </w:r>
      <w:r w:rsidRPr="0057057A">
        <w:rPr>
          <w:rFonts w:ascii="Traditional Arabic" w:cs="Traditional Arabic" w:hint="cs"/>
          <w:color w:val="000000"/>
          <w:sz w:val="32"/>
          <w:szCs w:val="32"/>
          <w:rtl/>
        </w:rPr>
        <w:t>.))</w:t>
      </w:r>
      <w:r>
        <w:rPr>
          <w:rFonts w:ascii="Traditional Arabic" w:cs="Traditional Arabic" w:hint="cs"/>
          <w:color w:val="000000"/>
          <w:sz w:val="32"/>
          <w:szCs w:val="32"/>
          <w:rtl/>
        </w:rPr>
        <w:t xml:space="preserve"> </w:t>
      </w:r>
      <w:r w:rsidRPr="0057057A">
        <w:rPr>
          <w:rFonts w:ascii="Traditional Arabic" w:cs="Traditional Arabic" w:hint="cs"/>
          <w:color w:val="000000"/>
          <w:sz w:val="32"/>
          <w:szCs w:val="32"/>
          <w:rtl/>
        </w:rPr>
        <w:t xml:space="preserve">وفي </w:t>
      </w:r>
      <w:r w:rsidRPr="00844850">
        <w:rPr>
          <w:rFonts w:ascii="Traditional Arabic" w:cs="Traditional Arabic" w:hint="cs"/>
          <w:color w:val="000000"/>
          <w:sz w:val="32"/>
          <w:szCs w:val="32"/>
          <w:rtl/>
        </w:rPr>
        <w:t>الأذكار للنووي: ((</w:t>
      </w:r>
      <w:r w:rsidRPr="00844850">
        <w:rPr>
          <w:rFonts w:ascii="Traditional Arabic" w:cs="Traditional Arabic" w:hint="eastAsia"/>
          <w:color w:val="000000"/>
          <w:sz w:val="32"/>
          <w:szCs w:val="32"/>
          <w:rtl/>
        </w:rPr>
        <w:t>فصل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الذِّكْر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يكون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بالقلب،</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ويكون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باللسان،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والأفضل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منه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كان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بالقلب</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واللسان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جميعاً،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فإن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اقتصر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على</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أحدهما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فالقلب</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أفضل</w:t>
      </w:r>
      <w:r w:rsidRPr="00844850">
        <w:rPr>
          <w:rFonts w:ascii="Traditional Arabic" w:cs="Traditional Arabic" w:hint="cs"/>
          <w:color w:val="000000"/>
          <w:sz w:val="32"/>
          <w:szCs w:val="32"/>
          <w:rtl/>
        </w:rPr>
        <w:t>.)) وفي الفتوحات الربانية لابن علان: ((</w:t>
      </w:r>
      <w:r w:rsidRPr="0057057A">
        <w:rPr>
          <w:rFonts w:ascii="Traditional Arabic" w:cs="Traditional Arabic" w:hint="eastAsia"/>
          <w:color w:val="000000"/>
          <w:sz w:val="32"/>
          <w:szCs w:val="32"/>
          <w:rtl/>
        </w:rPr>
        <w:t>وفي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أمالي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الشيخ</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عز</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الدين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عبد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القلب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أفضل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اللسان</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القلب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يثمر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الأحوال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بخلاف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اللسان</w:t>
      </w:r>
      <w:r w:rsidRPr="0057057A">
        <w:rPr>
          <w:rFonts w:ascii="Traditional Arabic" w:cs="Traditional Arabic" w:hint="cs"/>
          <w:color w:val="000000"/>
          <w:sz w:val="32"/>
          <w:szCs w:val="32"/>
          <w:rtl/>
        </w:rPr>
        <w:t>.))</w:t>
      </w:r>
      <w:r w:rsidRPr="00844850">
        <w:rPr>
          <w:rFonts w:ascii="Traditional Arabic" w:cs="Traditional Arabic" w:hint="cs"/>
          <w:color w:val="000000"/>
          <w:sz w:val="32"/>
          <w:szCs w:val="32"/>
          <w:rtl/>
        </w:rPr>
        <w:t xml:space="preserve"> ثم قال: ((</w:t>
      </w:r>
      <w:r w:rsidRPr="0057057A">
        <w:rPr>
          <w:rFonts w:ascii="Traditional Arabic" w:cs="Traditional Arabic" w:hint="eastAsia"/>
          <w:color w:val="000000"/>
          <w:sz w:val="32"/>
          <w:szCs w:val="32"/>
          <w:rtl/>
        </w:rPr>
        <w:t>القاضي</w:t>
      </w:r>
      <w:r w:rsidRPr="0057057A">
        <w:rPr>
          <w:rFonts w:ascii="Traditional Arabic" w:cs="Traditional Arabic" w:hint="cs"/>
          <w:color w:val="000000"/>
          <w:sz w:val="32"/>
          <w:szCs w:val="32"/>
          <w:rtl/>
        </w:rPr>
        <w:t xml:space="preserve">... </w:t>
      </w:r>
      <w:r w:rsidRPr="0057057A">
        <w:rPr>
          <w:rFonts w:ascii="Traditional Arabic" w:cs="Traditional Arabic" w:hint="eastAsia"/>
          <w:color w:val="000000"/>
          <w:sz w:val="32"/>
          <w:szCs w:val="32"/>
          <w:rtl/>
        </w:rPr>
        <w:t>وأما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اللسان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مجرداً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فهو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أضعف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الأذكار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فضل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عظيم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جاءت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الأحاديث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اهـ،</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ونقله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المصنف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شرح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مسلم</w:t>
      </w:r>
      <w:r w:rsidRPr="00844850">
        <w:rPr>
          <w:rFonts w:ascii="Traditional Arabic" w:cs="Traditional Arabic" w:hint="cs"/>
          <w:color w:val="000000"/>
          <w:sz w:val="32"/>
          <w:szCs w:val="32"/>
          <w:rtl/>
        </w:rPr>
        <w:t>.)) قال: ((</w:t>
      </w:r>
      <w:r w:rsidRPr="0057057A">
        <w:rPr>
          <w:rFonts w:ascii="Traditional Arabic" w:cs="Traditional Arabic" w:hint="eastAsia"/>
          <w:color w:val="000000"/>
          <w:sz w:val="32"/>
          <w:szCs w:val="32"/>
          <w:rtl/>
        </w:rPr>
        <w:t>وفي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الصلاة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شرح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المشكاة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حجر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اختلفوا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باللسان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غفلة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القلب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ثواب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الجلال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البلقيني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اهـ</w:t>
      </w:r>
      <w:r w:rsidRPr="0057057A">
        <w:rPr>
          <w:rFonts w:ascii="Traditional Arabic" w:cs="Traditional Arabic"/>
          <w:color w:val="000000"/>
          <w:sz w:val="32"/>
          <w:szCs w:val="32"/>
          <w:rtl/>
        </w:rPr>
        <w:t>.</w:t>
      </w:r>
      <w:r w:rsidRPr="0057057A">
        <w:rPr>
          <w:rFonts w:ascii="Traditional Arabic" w:cs="Traditional Arabic" w:hint="cs"/>
          <w:color w:val="000000"/>
          <w:sz w:val="32"/>
          <w:szCs w:val="32"/>
          <w:rtl/>
        </w:rPr>
        <w:t>))</w:t>
      </w:r>
      <w:r>
        <w:rPr>
          <w:rFonts w:ascii="Traditional Arabic" w:cs="Traditional Arabic" w:hint="cs"/>
          <w:color w:val="000000"/>
          <w:sz w:val="32"/>
          <w:szCs w:val="32"/>
          <w:rtl/>
        </w:rPr>
        <w:t xml:space="preserve"> ثم </w:t>
      </w:r>
      <w:r w:rsidRPr="0057057A">
        <w:rPr>
          <w:rFonts w:ascii="Traditional Arabic" w:cs="Traditional Arabic" w:hint="cs"/>
          <w:color w:val="000000"/>
          <w:sz w:val="32"/>
          <w:szCs w:val="32"/>
          <w:rtl/>
        </w:rPr>
        <w:t>قال: ((</w:t>
      </w:r>
      <w:r w:rsidRPr="0057057A">
        <w:rPr>
          <w:rFonts w:ascii="Traditional Arabic" w:cs="Traditional Arabic" w:hint="eastAsia"/>
          <w:color w:val="000000"/>
          <w:sz w:val="32"/>
          <w:szCs w:val="32"/>
          <w:rtl/>
        </w:rPr>
        <w:t>ففي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الرسالة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القشيرية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سئل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أبو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عثمان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المغربي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نجد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قلوبنا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حلاوة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احمدوا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عز</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وجل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زين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جارحة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جوارحكم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بطاعته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اهـ</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عطاء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تترك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لعدم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حضورك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غفلتك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أشد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غفلتك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وجود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فعسى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يرفعك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وجود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غفلة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وجود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يقظة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وجود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يقظة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وجود</w:t>
      </w:r>
      <w:r w:rsidRPr="0057057A">
        <w:rPr>
          <w:rFonts w:ascii="Traditional Arabic" w:cs="Traditional Arabic"/>
          <w:color w:val="000000"/>
          <w:sz w:val="32"/>
          <w:szCs w:val="32"/>
          <w:rtl/>
        </w:rPr>
        <w:t xml:space="preserve"> </w:t>
      </w:r>
      <w:r w:rsidRPr="0057057A">
        <w:rPr>
          <w:rFonts w:ascii="Traditional Arabic" w:cs="Traditional Arabic" w:hint="eastAsia"/>
          <w:color w:val="FF0000"/>
          <w:sz w:val="32"/>
          <w:szCs w:val="32"/>
          <w:rtl/>
        </w:rPr>
        <w:t>حضور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وجود</w:t>
      </w:r>
      <w:r w:rsidRPr="0057057A">
        <w:rPr>
          <w:rFonts w:ascii="Traditional Arabic" w:cs="Traditional Arabic"/>
          <w:color w:val="000000"/>
          <w:sz w:val="32"/>
          <w:szCs w:val="32"/>
          <w:rtl/>
        </w:rPr>
        <w:t xml:space="preserve"> </w:t>
      </w:r>
      <w:r w:rsidRPr="0057057A">
        <w:rPr>
          <w:rFonts w:ascii="Traditional Arabic" w:cs="Traditional Arabic" w:hint="eastAsia"/>
          <w:color w:val="FF0000"/>
          <w:sz w:val="32"/>
          <w:szCs w:val="32"/>
          <w:rtl/>
        </w:rPr>
        <w:t>حضور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غيبة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سوى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المذكور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ذلك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بعزيز</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اهـ</w:t>
      </w:r>
      <w:r w:rsidRPr="0057057A">
        <w:rPr>
          <w:rFonts w:ascii="Traditional Arabic" w:cs="Traditional Arabic" w:hint="cs"/>
          <w:color w:val="000000"/>
          <w:sz w:val="32"/>
          <w:szCs w:val="32"/>
          <w:rtl/>
        </w:rPr>
        <w:t>.))</w:t>
      </w:r>
    </w:p>
    <w:p w:rsidR="007C24A6" w:rsidRPr="0057057A" w:rsidRDefault="007C24A6" w:rsidP="007C24A6">
      <w:pPr>
        <w:autoSpaceDE w:val="0"/>
        <w:autoSpaceDN w:val="0"/>
        <w:adjustRightInd w:val="0"/>
        <w:jc w:val="both"/>
        <w:rPr>
          <w:rFonts w:cs="Traditional Arabic"/>
          <w:color w:val="000080"/>
          <w:sz w:val="32"/>
          <w:szCs w:val="32"/>
          <w:rtl/>
        </w:rPr>
      </w:pPr>
      <w:r>
        <w:rPr>
          <w:rFonts w:cs="Traditional Arabic" w:hint="cs"/>
          <w:color w:val="000080"/>
          <w:sz w:val="32"/>
          <w:szCs w:val="32"/>
          <w:rtl/>
        </w:rPr>
        <w:t xml:space="preserve">       </w:t>
      </w:r>
      <w:r w:rsidRPr="0057057A">
        <w:rPr>
          <w:rFonts w:cs="Traditional Arabic" w:hint="cs"/>
          <w:color w:val="000080"/>
          <w:sz w:val="32"/>
          <w:szCs w:val="32"/>
          <w:rtl/>
        </w:rPr>
        <w:t>و</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الجزري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الحصين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الحصين</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Pr>
          <w:rFonts w:ascii="Traditional Arabic" w:cs="Traditional Arabic" w:hint="cs"/>
          <w:color w:val="000000"/>
          <w:sz w:val="32"/>
          <w:szCs w:val="32"/>
          <w:rtl/>
        </w:rPr>
        <w:t>((</w:t>
      </w:r>
      <w:r w:rsidRPr="0057057A">
        <w:rPr>
          <w:rFonts w:ascii="Traditional Arabic" w:cs="Traditional Arabic" w:hint="eastAsia"/>
          <w:color w:val="000000"/>
          <w:sz w:val="32"/>
          <w:szCs w:val="32"/>
          <w:rtl/>
        </w:rPr>
        <w:t>ولا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يحرص</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تحصيل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الكثرة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بالعجلة،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فإنه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يؤدي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أداء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الغفلة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خلاف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المطلوب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القصد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الحضور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المحبوب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تنبيه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قليل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الحضور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الكثير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الجهل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والفتور</w:t>
      </w:r>
      <w:r w:rsidRPr="0057057A">
        <w:rPr>
          <w:rFonts w:ascii="Traditional Arabic" w:cs="Traditional Arabic"/>
          <w:color w:val="000000"/>
          <w:sz w:val="32"/>
          <w:szCs w:val="32"/>
          <w:rtl/>
        </w:rPr>
        <w:t>.</w:t>
      </w:r>
      <w:r w:rsidRPr="0057057A">
        <w:rPr>
          <w:rFonts w:cs="Traditional Arabic" w:hint="cs"/>
          <w:color w:val="000080"/>
          <w:sz w:val="32"/>
          <w:szCs w:val="32"/>
          <w:rtl/>
        </w:rPr>
        <w:t>))</w:t>
      </w:r>
    </w:p>
    <w:p w:rsidR="007C24A6" w:rsidRPr="002904D2" w:rsidRDefault="007C24A6" w:rsidP="007C24A6">
      <w:pPr>
        <w:pStyle w:val="2"/>
        <w:rPr>
          <w:rtl/>
        </w:rPr>
      </w:pPr>
      <w:r w:rsidRPr="002904D2">
        <w:rPr>
          <w:rFonts w:hint="cs"/>
          <w:rtl/>
        </w:rPr>
        <w:lastRenderedPageBreak/>
        <w:t xml:space="preserve">       </w:t>
      </w:r>
      <w:bookmarkStart w:id="91" w:name="_Toc78929497"/>
      <w:r w:rsidRPr="002904D2">
        <w:rPr>
          <w:rFonts w:hint="cs"/>
          <w:rtl/>
        </w:rPr>
        <w:t>كيفية الذكر مع ملاحظة المعنى:</w:t>
      </w:r>
      <w:bookmarkEnd w:id="91"/>
    </w:p>
    <w:p w:rsidR="007C24A6" w:rsidRPr="00844850" w:rsidRDefault="007C24A6" w:rsidP="007C24A6">
      <w:pPr>
        <w:autoSpaceDE w:val="0"/>
        <w:autoSpaceDN w:val="0"/>
        <w:adjustRightInd w:val="0"/>
        <w:jc w:val="both"/>
        <w:rPr>
          <w:rFonts w:cs="Traditional Arabic"/>
          <w:color w:val="000000"/>
          <w:sz w:val="32"/>
          <w:szCs w:val="32"/>
          <w:rtl/>
        </w:rPr>
      </w:pPr>
      <w:r w:rsidRPr="00844850">
        <w:rPr>
          <w:rFonts w:cs="Traditional Arabic" w:hint="cs"/>
          <w:color w:val="000000"/>
          <w:sz w:val="32"/>
          <w:szCs w:val="32"/>
          <w:rtl/>
        </w:rPr>
        <w:t xml:space="preserve">       يحتاج الذاكر عند التأمل في المعاني أول الأمر إلى تأن شديد، وتوقف طويل بين الجملة والأخرى، وبين الجمل المتكررة من الذكر نفسه أيضا، بسبب قلة استعمال تلك الألفاظ في معانيها الحقيقية في حياتنا العادية، ولذلك فإن عليه مراعاة أن يكون توقفه بين عبارات الذكر بالمقدار الكافي لاستحضار معنى مختصر لكل جملة على حدة قبل الشروع في الجملة التي تليها، أو قبل تكرار الجملة نفسها، بحيث يصدق على الذاكر فيه استحضار المعنى وملاحظته وتفهمه، ثم يتكلف تكرار ذلك مرات كثيرة، حتى يصير له عادة مألوفة، وينطبع المعنى في ذهنه مباشرة بلا تكلف ولا مشقة، ودون حاجة إلى وقت زائد، وكما يقول العلماء إن الذكر مع التأمل موجب للدرجات والأنوار، ولا يقارن في فضله مع الذكر بالغفلة وقلة الانتباه للمعاني، مثال ما سبق قول الذاكر سبحان الله وبحمده، سبحان الله العظيم، فهو يحتاج إلى أربع وقفات، أولها بعد سبحان الله، ملاحظا في عقله أنزهه، دون نطق بها، والثانية بعد وبحمده، ملاحظا وأثني عليه، في نفس وقت تنزيهي له، ووقفة سريعة بعد كلمة سبحان الله التي تليها، ملاحظا أنزهه، ثم بعد كلمة العظيم، ملاحظا الذي لا نهاية لكماله، ثم مع التكرار يقل زمن الوقوف أو يتلاشى.</w:t>
      </w:r>
    </w:p>
    <w:p w:rsidR="007C24A6" w:rsidRPr="002904D2" w:rsidRDefault="007C24A6" w:rsidP="007C24A6">
      <w:pPr>
        <w:pStyle w:val="2"/>
        <w:bidi w:val="0"/>
        <w:jc w:val="center"/>
      </w:pPr>
      <w:bookmarkStart w:id="92" w:name="_Toc78929498"/>
      <w:r w:rsidRPr="002904D2">
        <w:rPr>
          <w:rFonts w:hint="cs"/>
          <w:rtl/>
        </w:rPr>
        <w:t>التعريف بمعاني الأذكار، التي يستحب ملاحظتها واستحضارها:</w:t>
      </w:r>
      <w:bookmarkEnd w:id="92"/>
    </w:p>
    <w:p w:rsidR="007C24A6" w:rsidRPr="0057057A" w:rsidRDefault="007C24A6" w:rsidP="007C24A6">
      <w:pPr>
        <w:jc w:val="both"/>
        <w:rPr>
          <w:rFonts w:cs="Traditional Arabic"/>
          <w:color w:val="000000"/>
          <w:sz w:val="32"/>
          <w:szCs w:val="32"/>
        </w:rPr>
      </w:pPr>
      <w:r>
        <w:rPr>
          <w:rFonts w:cs="Traditional Arabic"/>
          <w:color w:val="000000"/>
          <w:sz w:val="32"/>
          <w:szCs w:val="32"/>
        </w:rPr>
        <w:t xml:space="preserve">  </w:t>
      </w:r>
      <w:r>
        <w:rPr>
          <w:rFonts w:cs="Traditional Arabic" w:hint="cs"/>
          <w:color w:val="000000"/>
          <w:sz w:val="32"/>
          <w:szCs w:val="32"/>
          <w:rtl/>
        </w:rPr>
        <w:t xml:space="preserve">   </w:t>
      </w:r>
      <w:r w:rsidRPr="0057057A">
        <w:rPr>
          <w:rFonts w:cs="Traditional Arabic" w:hint="cs"/>
          <w:color w:val="000000"/>
          <w:sz w:val="32"/>
          <w:szCs w:val="32"/>
          <w:rtl/>
        </w:rPr>
        <w:t>سوف أقوم</w:t>
      </w:r>
      <w:r>
        <w:rPr>
          <w:rFonts w:cs="Traditional Arabic" w:hint="cs"/>
          <w:color w:val="000000"/>
          <w:sz w:val="32"/>
          <w:szCs w:val="32"/>
          <w:rtl/>
        </w:rPr>
        <w:t xml:space="preserve"> هنا</w:t>
      </w:r>
      <w:r w:rsidRPr="0057057A">
        <w:rPr>
          <w:rFonts w:cs="Traditional Arabic" w:hint="cs"/>
          <w:color w:val="000000"/>
          <w:sz w:val="32"/>
          <w:szCs w:val="32"/>
          <w:rtl/>
        </w:rPr>
        <w:t xml:space="preserve"> بعرض سريع لمعان مختصرة لكل ذكر، </w:t>
      </w:r>
      <w:r>
        <w:rPr>
          <w:rFonts w:cs="Traditional Arabic" w:hint="cs"/>
          <w:color w:val="000000"/>
          <w:sz w:val="32"/>
          <w:szCs w:val="32"/>
          <w:rtl/>
        </w:rPr>
        <w:t xml:space="preserve">وهي المعاني التي </w:t>
      </w:r>
      <w:r w:rsidRPr="0057057A">
        <w:rPr>
          <w:rFonts w:cs="Traditional Arabic" w:hint="cs"/>
          <w:color w:val="000000"/>
          <w:sz w:val="32"/>
          <w:szCs w:val="32"/>
          <w:rtl/>
        </w:rPr>
        <w:t>ينبغي أن تستحضر معه على الدوام، ثم أذكر المعاني مرة أخرى بشيء من التفصيل إن شاء الله.</w:t>
      </w:r>
    </w:p>
    <w:p w:rsidR="007C24A6" w:rsidRPr="0057057A" w:rsidRDefault="007C24A6" w:rsidP="007C24A6">
      <w:pPr>
        <w:bidi w:val="0"/>
        <w:jc w:val="right"/>
        <w:rPr>
          <w:rFonts w:cs="Traditional Arabic"/>
          <w:color w:val="000000"/>
          <w:sz w:val="32"/>
          <w:szCs w:val="32"/>
        </w:rPr>
      </w:pPr>
      <w:r>
        <w:rPr>
          <w:rFonts w:cs="Traditional Arabic"/>
          <w:color w:val="000000"/>
          <w:sz w:val="32"/>
          <w:szCs w:val="32"/>
        </w:rPr>
        <w:t xml:space="preserve"> </w:t>
      </w:r>
      <w:r w:rsidRPr="0057057A">
        <w:rPr>
          <w:rFonts w:cs="Traditional Arabic" w:hint="cs"/>
          <w:color w:val="000000"/>
          <w:sz w:val="32"/>
          <w:szCs w:val="32"/>
          <w:rtl/>
        </w:rPr>
        <w:t xml:space="preserve">لا إله إلا الله: </w:t>
      </w:r>
      <w:r>
        <w:rPr>
          <w:rFonts w:cs="Traditional Arabic" w:hint="cs"/>
          <w:color w:val="000000"/>
          <w:sz w:val="32"/>
          <w:szCs w:val="32"/>
          <w:rtl/>
        </w:rPr>
        <w:t xml:space="preserve">أي </w:t>
      </w:r>
      <w:r w:rsidRPr="0057057A">
        <w:rPr>
          <w:rFonts w:cs="Traditional Arabic" w:hint="cs"/>
          <w:color w:val="000000"/>
          <w:sz w:val="32"/>
          <w:szCs w:val="32"/>
          <w:rtl/>
        </w:rPr>
        <w:t>لا دين ولا تشريع إلا لله.</w:t>
      </w:r>
    </w:p>
    <w:p w:rsidR="007C24A6" w:rsidRPr="0057057A" w:rsidRDefault="007C24A6" w:rsidP="007C24A6">
      <w:pPr>
        <w:bidi w:val="0"/>
        <w:jc w:val="right"/>
        <w:rPr>
          <w:rFonts w:cs="Traditional Arabic"/>
          <w:color w:val="000000"/>
          <w:sz w:val="32"/>
          <w:szCs w:val="32"/>
        </w:rPr>
      </w:pPr>
      <w:r w:rsidRPr="0057057A">
        <w:rPr>
          <w:rFonts w:cs="Traditional Arabic" w:hint="cs"/>
          <w:color w:val="000000"/>
          <w:sz w:val="32"/>
          <w:szCs w:val="32"/>
          <w:rtl/>
        </w:rPr>
        <w:t>سبحان الله: أنزه الله.</w:t>
      </w:r>
    </w:p>
    <w:p w:rsidR="007C24A6" w:rsidRPr="0057057A" w:rsidRDefault="007C24A6" w:rsidP="007C24A6">
      <w:pPr>
        <w:bidi w:val="0"/>
        <w:jc w:val="right"/>
        <w:rPr>
          <w:rFonts w:cs="Traditional Arabic"/>
          <w:color w:val="000000"/>
          <w:sz w:val="32"/>
          <w:szCs w:val="32"/>
          <w:rtl/>
        </w:rPr>
      </w:pPr>
      <w:r w:rsidRPr="0057057A">
        <w:rPr>
          <w:rFonts w:cs="Traditional Arabic" w:hint="cs"/>
          <w:color w:val="000000"/>
          <w:sz w:val="32"/>
          <w:szCs w:val="32"/>
          <w:rtl/>
        </w:rPr>
        <w:lastRenderedPageBreak/>
        <w:t>الحمد لله: الثناء كله لله.</w:t>
      </w:r>
    </w:p>
    <w:p w:rsidR="007C24A6" w:rsidRPr="0057057A" w:rsidRDefault="007C24A6" w:rsidP="007C24A6">
      <w:pPr>
        <w:bidi w:val="0"/>
        <w:jc w:val="right"/>
        <w:rPr>
          <w:rFonts w:cs="Traditional Arabic"/>
          <w:color w:val="000000"/>
          <w:sz w:val="32"/>
          <w:szCs w:val="32"/>
          <w:rtl/>
        </w:rPr>
      </w:pPr>
      <w:r w:rsidRPr="0057057A">
        <w:rPr>
          <w:rFonts w:cs="Traditional Arabic" w:hint="cs"/>
          <w:color w:val="000000"/>
          <w:sz w:val="32"/>
          <w:szCs w:val="32"/>
          <w:rtl/>
        </w:rPr>
        <w:t>سبحان الله وبحمده: أنزهه وأثني عليه.</w:t>
      </w:r>
    </w:p>
    <w:p w:rsidR="007C24A6" w:rsidRPr="0057057A" w:rsidRDefault="007C24A6" w:rsidP="007C24A6">
      <w:pPr>
        <w:bidi w:val="0"/>
        <w:jc w:val="right"/>
        <w:rPr>
          <w:rFonts w:cs="Traditional Arabic"/>
          <w:color w:val="000000"/>
          <w:sz w:val="32"/>
          <w:szCs w:val="32"/>
          <w:rtl/>
        </w:rPr>
      </w:pPr>
      <w:r w:rsidRPr="0057057A">
        <w:rPr>
          <w:rFonts w:cs="Traditional Arabic" w:hint="cs"/>
          <w:color w:val="000000"/>
          <w:sz w:val="32"/>
          <w:szCs w:val="32"/>
          <w:rtl/>
        </w:rPr>
        <w:t>سبحان الله العظيم: أنزه الله الذي لا نهاية لكماله.</w:t>
      </w:r>
    </w:p>
    <w:p w:rsidR="007C24A6" w:rsidRPr="0057057A" w:rsidRDefault="007C24A6" w:rsidP="007C24A6">
      <w:pPr>
        <w:bidi w:val="0"/>
        <w:jc w:val="right"/>
        <w:rPr>
          <w:rFonts w:cs="Traditional Arabic"/>
          <w:color w:val="000000"/>
          <w:sz w:val="32"/>
          <w:szCs w:val="32"/>
          <w:rtl/>
        </w:rPr>
      </w:pPr>
      <w:r w:rsidRPr="0057057A">
        <w:rPr>
          <w:rFonts w:cs="Traditional Arabic" w:hint="cs"/>
          <w:color w:val="000000"/>
          <w:sz w:val="32"/>
          <w:szCs w:val="32"/>
          <w:rtl/>
        </w:rPr>
        <w:t>الله أكبر: هو أعظم وأجل.</w:t>
      </w:r>
    </w:p>
    <w:p w:rsidR="007C24A6" w:rsidRPr="0057057A" w:rsidRDefault="007C24A6" w:rsidP="007C24A6">
      <w:pPr>
        <w:bidi w:val="0"/>
        <w:jc w:val="right"/>
        <w:rPr>
          <w:rFonts w:cs="Traditional Arabic"/>
          <w:color w:val="000000"/>
          <w:sz w:val="32"/>
          <w:szCs w:val="32"/>
        </w:rPr>
      </w:pPr>
      <w:r w:rsidRPr="0057057A">
        <w:rPr>
          <w:rFonts w:cs="Traditional Arabic" w:hint="cs"/>
          <w:color w:val="000000"/>
          <w:sz w:val="32"/>
          <w:szCs w:val="32"/>
          <w:rtl/>
        </w:rPr>
        <w:t>سبحان الله والحمد لله والله أكبر: أنزه الله وأثني عليه وهو أجل.</w:t>
      </w:r>
    </w:p>
    <w:p w:rsidR="007C24A6" w:rsidRPr="0057057A" w:rsidRDefault="007C24A6" w:rsidP="007C24A6">
      <w:pPr>
        <w:bidi w:val="0"/>
        <w:jc w:val="right"/>
        <w:rPr>
          <w:rFonts w:cs="Traditional Arabic"/>
          <w:color w:val="000000"/>
          <w:sz w:val="32"/>
          <w:szCs w:val="32"/>
        </w:rPr>
      </w:pPr>
      <w:r>
        <w:rPr>
          <w:rFonts w:cs="Traditional Arabic" w:hint="cs"/>
          <w:color w:val="000000"/>
          <w:sz w:val="32"/>
          <w:szCs w:val="32"/>
          <w:rtl/>
        </w:rPr>
        <w:t>أ</w:t>
      </w:r>
      <w:r w:rsidRPr="0057057A">
        <w:rPr>
          <w:rFonts w:cs="Traditional Arabic" w:hint="cs"/>
          <w:color w:val="000000"/>
          <w:sz w:val="32"/>
          <w:szCs w:val="32"/>
          <w:rtl/>
        </w:rPr>
        <w:t>ستغفر الله: اللهم اعف عني، أو اللهم امح ذنبي واستره.</w:t>
      </w:r>
    </w:p>
    <w:p w:rsidR="007C24A6" w:rsidRPr="0057057A" w:rsidRDefault="007C24A6" w:rsidP="007C24A6">
      <w:pPr>
        <w:bidi w:val="0"/>
        <w:jc w:val="right"/>
        <w:rPr>
          <w:rFonts w:cs="Traditional Arabic"/>
          <w:color w:val="000000"/>
          <w:sz w:val="32"/>
          <w:szCs w:val="32"/>
        </w:rPr>
      </w:pPr>
      <w:r w:rsidRPr="0057057A">
        <w:rPr>
          <w:rFonts w:cs="Traditional Arabic" w:hint="cs"/>
          <w:color w:val="000000"/>
          <w:sz w:val="32"/>
          <w:szCs w:val="32"/>
          <w:rtl/>
        </w:rPr>
        <w:t>لا حول ولا قوة إلا بالله: يعني لا فعل ولا استطاعة للفعل إلا بإرادة الله وخلقه له.</w:t>
      </w:r>
    </w:p>
    <w:p w:rsidR="007C24A6" w:rsidRPr="0057057A" w:rsidRDefault="007C24A6" w:rsidP="007C24A6">
      <w:pPr>
        <w:bidi w:val="0"/>
        <w:jc w:val="right"/>
        <w:rPr>
          <w:rFonts w:cs="Traditional Arabic"/>
          <w:color w:val="000000"/>
          <w:sz w:val="32"/>
          <w:szCs w:val="32"/>
        </w:rPr>
      </w:pPr>
      <w:r w:rsidRPr="0057057A">
        <w:rPr>
          <w:rFonts w:cs="Traditional Arabic" w:hint="cs"/>
          <w:color w:val="000000"/>
          <w:sz w:val="32"/>
          <w:szCs w:val="32"/>
          <w:rtl/>
        </w:rPr>
        <w:t>لا إله إلا الله، وحده، لا شريك له، له الملك وله الحمد، وهو على كل شيء قدير:</w:t>
      </w:r>
    </w:p>
    <w:p w:rsidR="007C24A6" w:rsidRPr="0057057A" w:rsidRDefault="007C24A6" w:rsidP="007C24A6">
      <w:pPr>
        <w:bidi w:val="0"/>
        <w:jc w:val="right"/>
        <w:rPr>
          <w:rFonts w:cs="Traditional Arabic"/>
          <w:color w:val="000000"/>
          <w:sz w:val="32"/>
          <w:szCs w:val="32"/>
        </w:rPr>
      </w:pPr>
      <w:r w:rsidRPr="0057057A">
        <w:rPr>
          <w:rFonts w:cs="Traditional Arabic" w:hint="cs"/>
          <w:color w:val="000000"/>
          <w:sz w:val="32"/>
          <w:szCs w:val="32"/>
          <w:rtl/>
        </w:rPr>
        <w:t>لا دين إلا لله، لا أستثني غيره، لا مشرع معه ولو بشراكة، له وحده فعل ما يشاء، له وحده كل ثناء، لا يعجز عن شيء، ولا نهاية لقدرته.</w:t>
      </w:r>
    </w:p>
    <w:p w:rsidR="007C24A6" w:rsidRPr="0057057A" w:rsidRDefault="007C24A6" w:rsidP="007C24A6">
      <w:pPr>
        <w:autoSpaceDE w:val="0"/>
        <w:autoSpaceDN w:val="0"/>
        <w:adjustRightInd w:val="0"/>
        <w:rPr>
          <w:rFonts w:cs="Traditional Arabic"/>
          <w:color w:val="000000"/>
          <w:sz w:val="32"/>
          <w:szCs w:val="32"/>
          <w:rtl/>
        </w:rPr>
      </w:pPr>
      <w:r w:rsidRPr="00844850">
        <w:rPr>
          <w:rFonts w:cs="Traditional Arabic" w:hint="cs"/>
          <w:color w:val="000000"/>
          <w:sz w:val="32"/>
          <w:szCs w:val="32"/>
          <w:rtl/>
        </w:rPr>
        <w:t xml:space="preserve">اللهم صل على سيدنا محمد وسلم: </w:t>
      </w:r>
      <w:r w:rsidRPr="0057057A">
        <w:rPr>
          <w:rFonts w:cs="Traditional Arabic" w:hint="cs"/>
          <w:color w:val="000000"/>
          <w:sz w:val="32"/>
          <w:szCs w:val="32"/>
          <w:rtl/>
        </w:rPr>
        <w:t xml:space="preserve">اللهم ارحمه رحمة خاصة تليق بمقامه، وأبلغه </w:t>
      </w:r>
      <w:r>
        <w:rPr>
          <w:rFonts w:cs="Traditional Arabic" w:hint="cs"/>
          <w:color w:val="000000"/>
          <w:sz w:val="32"/>
          <w:szCs w:val="32"/>
          <w:rtl/>
        </w:rPr>
        <w:t xml:space="preserve">منا </w:t>
      </w:r>
      <w:r w:rsidRPr="0057057A">
        <w:rPr>
          <w:rFonts w:cs="Traditional Arabic" w:hint="cs"/>
          <w:color w:val="000000"/>
          <w:sz w:val="32"/>
          <w:szCs w:val="32"/>
          <w:rtl/>
        </w:rPr>
        <w:t>التحية والسلام.</w:t>
      </w:r>
    </w:p>
    <w:p w:rsidR="007C24A6" w:rsidRPr="002904D2" w:rsidRDefault="007C24A6" w:rsidP="007C24A6">
      <w:pPr>
        <w:pStyle w:val="2"/>
        <w:bidi w:val="0"/>
        <w:jc w:val="center"/>
      </w:pPr>
      <w:bookmarkStart w:id="93" w:name="_Toc78929499"/>
      <w:r w:rsidRPr="002904D2">
        <w:rPr>
          <w:rFonts w:hint="cs"/>
          <w:rtl/>
        </w:rPr>
        <w:t>معاني الأذكار بشيء من التفصيل:</w:t>
      </w:r>
      <w:bookmarkEnd w:id="93"/>
    </w:p>
    <w:p w:rsidR="007C24A6" w:rsidRPr="0057057A" w:rsidRDefault="007C24A6" w:rsidP="007C24A6">
      <w:pPr>
        <w:jc w:val="both"/>
        <w:rPr>
          <w:rFonts w:cs="Traditional Arabic"/>
          <w:color w:val="000000"/>
          <w:sz w:val="32"/>
          <w:szCs w:val="32"/>
        </w:rPr>
      </w:pPr>
      <w:r>
        <w:rPr>
          <w:rFonts w:cs="Traditional Arabic"/>
          <w:color w:val="000000"/>
          <w:sz w:val="32"/>
          <w:szCs w:val="32"/>
        </w:rPr>
        <w:t xml:space="preserve">       </w:t>
      </w:r>
      <w:r w:rsidRPr="0057057A">
        <w:rPr>
          <w:rFonts w:cs="Traditional Arabic" w:hint="cs"/>
          <w:color w:val="000000"/>
          <w:sz w:val="32"/>
          <w:szCs w:val="32"/>
          <w:rtl/>
        </w:rPr>
        <w:t>لا إله إلا الله:</w:t>
      </w:r>
      <w:r>
        <w:rPr>
          <w:rFonts w:cs="Traditional Arabic" w:hint="cs"/>
          <w:color w:val="000000"/>
          <w:sz w:val="32"/>
          <w:szCs w:val="32"/>
          <w:rtl/>
        </w:rPr>
        <w:t xml:space="preserve"> أي </w:t>
      </w:r>
      <w:r w:rsidRPr="0057057A">
        <w:rPr>
          <w:rFonts w:cs="Traditional Arabic" w:hint="cs"/>
          <w:color w:val="000000"/>
          <w:sz w:val="32"/>
          <w:szCs w:val="32"/>
          <w:rtl/>
        </w:rPr>
        <w:t>لا دين إلا لله،</w:t>
      </w:r>
      <w:r>
        <w:rPr>
          <w:rFonts w:cs="Traditional Arabic" w:hint="cs"/>
          <w:color w:val="000000"/>
          <w:sz w:val="32"/>
          <w:szCs w:val="32"/>
          <w:rtl/>
        </w:rPr>
        <w:t xml:space="preserve"> ولا تشريع إلا له،</w:t>
      </w:r>
      <w:r w:rsidRPr="0057057A">
        <w:rPr>
          <w:rFonts w:cs="Traditional Arabic" w:hint="cs"/>
          <w:color w:val="000000"/>
          <w:sz w:val="32"/>
          <w:szCs w:val="32"/>
          <w:rtl/>
        </w:rPr>
        <w:t xml:space="preserve"> أي لا حلال إلا ما أحل</w:t>
      </w:r>
      <w:r>
        <w:rPr>
          <w:rFonts w:cs="Traditional Arabic" w:hint="cs"/>
          <w:color w:val="000000"/>
          <w:sz w:val="32"/>
          <w:szCs w:val="32"/>
          <w:rtl/>
        </w:rPr>
        <w:t>، ولا حرام إلا ما حرم،</w:t>
      </w:r>
      <w:r w:rsidRPr="0057057A">
        <w:rPr>
          <w:rFonts w:cs="Traditional Arabic" w:hint="cs"/>
          <w:color w:val="000000"/>
          <w:sz w:val="32"/>
          <w:szCs w:val="32"/>
          <w:rtl/>
        </w:rPr>
        <w:t xml:space="preserve"> أو لا</w:t>
      </w:r>
      <w:r>
        <w:rPr>
          <w:rFonts w:cs="Traditional Arabic" w:hint="cs"/>
          <w:color w:val="000000"/>
          <w:sz w:val="32"/>
          <w:szCs w:val="32"/>
          <w:rtl/>
        </w:rPr>
        <w:t xml:space="preserve"> طاعة مستحقة لأحد لذاته إلا لله، </w:t>
      </w:r>
      <w:r w:rsidRPr="006F19B5">
        <w:rPr>
          <w:rFonts w:ascii="Calibri" w:hAnsi="Calibri" w:cs="Traditional Arabic" w:hint="cs"/>
          <w:color w:val="000000"/>
          <w:sz w:val="32"/>
          <w:szCs w:val="32"/>
          <w:rtl/>
        </w:rPr>
        <w:t>ولا يتعارض ذلك مع معنى لا معبود بحق إلا الله، وسبب عدولي عنه هو أن</w:t>
      </w:r>
      <w:r w:rsidRPr="006F19B5">
        <w:rPr>
          <w:rFonts w:ascii="Calibri" w:hAnsi="Calibri" w:cs="Traditional Arabic"/>
          <w:color w:val="000000"/>
          <w:sz w:val="32"/>
          <w:szCs w:val="32"/>
          <w:rtl/>
        </w:rPr>
        <w:t xml:space="preserve"> نفس عبارة لا معبود فيها غموض، </w:t>
      </w:r>
      <w:r>
        <w:rPr>
          <w:rFonts w:cs="Traditional Arabic" w:hint="cs"/>
          <w:color w:val="000000"/>
          <w:sz w:val="32"/>
          <w:szCs w:val="32"/>
          <w:rtl/>
        </w:rPr>
        <w:t>ف</w:t>
      </w:r>
      <w:r w:rsidRPr="006F19B5">
        <w:rPr>
          <w:rFonts w:ascii="Calibri" w:hAnsi="Calibri" w:cs="Traditional Arabic"/>
          <w:color w:val="000000"/>
          <w:sz w:val="32"/>
          <w:szCs w:val="32"/>
          <w:rtl/>
        </w:rPr>
        <w:t>العبادة</w:t>
      </w:r>
      <w:r w:rsidRPr="006F19B5">
        <w:rPr>
          <w:rFonts w:ascii="Calibri" w:hAnsi="Calibri" w:cs="Traditional Arabic" w:hint="cs"/>
          <w:color w:val="000000"/>
          <w:sz w:val="32"/>
          <w:szCs w:val="32"/>
          <w:rtl/>
        </w:rPr>
        <w:t xml:space="preserve"> إنما</w:t>
      </w:r>
      <w:r w:rsidRPr="006F19B5">
        <w:rPr>
          <w:rFonts w:ascii="Calibri" w:hAnsi="Calibri" w:cs="Traditional Arabic"/>
          <w:color w:val="000000"/>
          <w:sz w:val="32"/>
          <w:szCs w:val="32"/>
          <w:rtl/>
        </w:rPr>
        <w:t xml:space="preserve"> هي اعتقاد الحق في الطاعة التامة أو الذل التام، وهو نفس معنى الاستسلام </w:t>
      </w:r>
      <w:r w:rsidRPr="006F19B5">
        <w:rPr>
          <w:rFonts w:ascii="Calibri" w:hAnsi="Calibri" w:cs="Traditional Arabic"/>
          <w:color w:val="000000"/>
          <w:sz w:val="32"/>
          <w:szCs w:val="32"/>
          <w:rtl/>
        </w:rPr>
        <w:lastRenderedPageBreak/>
        <w:t>والخضوع</w:t>
      </w:r>
      <w:r w:rsidRPr="006F19B5">
        <w:rPr>
          <w:rFonts w:ascii="Calibri" w:hAnsi="Calibri" w:cs="Traditional Arabic" w:hint="cs"/>
          <w:color w:val="000000"/>
          <w:sz w:val="32"/>
          <w:szCs w:val="32"/>
          <w:rtl/>
        </w:rPr>
        <w:t>، الذي هو نفسه معنى ا</w:t>
      </w:r>
      <w:r w:rsidRPr="006F19B5">
        <w:rPr>
          <w:rFonts w:ascii="Calibri" w:hAnsi="Calibri" w:cs="Traditional Arabic"/>
          <w:color w:val="000000"/>
          <w:sz w:val="32"/>
          <w:szCs w:val="32"/>
          <w:rtl/>
        </w:rPr>
        <w:t>لإسلام</w:t>
      </w:r>
      <w:r w:rsidRPr="006F19B5">
        <w:rPr>
          <w:rFonts w:ascii="Calibri" w:hAnsi="Calibri" w:cs="Traditional Arabic" w:hint="cs"/>
          <w:color w:val="000000"/>
          <w:sz w:val="32"/>
          <w:szCs w:val="32"/>
          <w:rtl/>
        </w:rPr>
        <w:t>،</w:t>
      </w:r>
      <w:r w:rsidRPr="006F19B5">
        <w:rPr>
          <w:rFonts w:ascii="Calibri" w:hAnsi="Calibri" w:cs="Traditional Arabic"/>
          <w:color w:val="000000"/>
          <w:sz w:val="32"/>
          <w:szCs w:val="32"/>
          <w:rtl/>
        </w:rPr>
        <w:t xml:space="preserve"> </w:t>
      </w:r>
      <w:r w:rsidRPr="006F19B5">
        <w:rPr>
          <w:rFonts w:ascii="Calibri" w:hAnsi="Calibri" w:cs="Traditional Arabic" w:hint="cs"/>
          <w:color w:val="000000"/>
          <w:sz w:val="32"/>
          <w:szCs w:val="32"/>
          <w:rtl/>
        </w:rPr>
        <w:t>و</w:t>
      </w:r>
      <w:r w:rsidRPr="006F19B5">
        <w:rPr>
          <w:rFonts w:ascii="Calibri" w:hAnsi="Calibri" w:cs="Traditional Arabic"/>
          <w:color w:val="000000"/>
          <w:sz w:val="32"/>
          <w:szCs w:val="32"/>
          <w:rtl/>
        </w:rPr>
        <w:t xml:space="preserve">هو نفسه الدين </w:t>
      </w:r>
      <w:r w:rsidRPr="006F19B5">
        <w:rPr>
          <w:rFonts w:ascii="Calibri" w:hAnsi="Calibri" w:cs="Traditional Arabic" w:hint="cs"/>
          <w:color w:val="000000"/>
          <w:sz w:val="32"/>
          <w:szCs w:val="32"/>
          <w:rtl/>
        </w:rPr>
        <w:t>والتشريع أو الشريعة</w:t>
      </w:r>
      <w:r w:rsidRPr="006F19B5">
        <w:rPr>
          <w:rFonts w:ascii="Calibri" w:hAnsi="Calibri" w:cs="Traditional Arabic"/>
          <w:color w:val="000000"/>
          <w:sz w:val="32"/>
          <w:szCs w:val="32"/>
          <w:rtl/>
        </w:rPr>
        <w:t xml:space="preserve">، وهذا هو معنى </w:t>
      </w:r>
      <w:r w:rsidRPr="006F19B5">
        <w:rPr>
          <w:rFonts w:ascii="Calibri" w:hAnsi="Calibri" w:cs="Traditional Arabic" w:hint="cs"/>
          <w:color w:val="000000"/>
          <w:sz w:val="32"/>
          <w:szCs w:val="32"/>
          <w:rtl/>
        </w:rPr>
        <w:t>قولي ا</w:t>
      </w:r>
      <w:r w:rsidRPr="006F19B5">
        <w:rPr>
          <w:rFonts w:ascii="Calibri" w:hAnsi="Calibri" w:cs="Traditional Arabic"/>
          <w:color w:val="000000"/>
          <w:sz w:val="32"/>
          <w:szCs w:val="32"/>
          <w:rtl/>
        </w:rPr>
        <w:t>لدين والتشريع وتحديد الحلال والحرام</w:t>
      </w:r>
      <w:r>
        <w:rPr>
          <w:rFonts w:cs="Traditional Arabic" w:hint="cs"/>
          <w:color w:val="000000"/>
          <w:sz w:val="32"/>
          <w:szCs w:val="32"/>
          <w:rtl/>
        </w:rPr>
        <w:t>.</w:t>
      </w:r>
    </w:p>
    <w:p w:rsidR="007C24A6" w:rsidRPr="0057057A" w:rsidRDefault="007C24A6" w:rsidP="007C24A6">
      <w:pPr>
        <w:jc w:val="both"/>
        <w:rPr>
          <w:rFonts w:cs="Traditional Arabic"/>
          <w:color w:val="000000"/>
          <w:sz w:val="32"/>
          <w:szCs w:val="32"/>
        </w:rPr>
      </w:pPr>
      <w:r>
        <w:rPr>
          <w:rFonts w:cs="Traditional Arabic"/>
          <w:color w:val="000000"/>
          <w:sz w:val="32"/>
          <w:szCs w:val="32"/>
        </w:rPr>
        <w:t xml:space="preserve">  </w:t>
      </w:r>
      <w:r>
        <w:rPr>
          <w:rFonts w:cs="Traditional Arabic" w:hint="cs"/>
          <w:color w:val="000000"/>
          <w:sz w:val="32"/>
          <w:szCs w:val="32"/>
          <w:rtl/>
        </w:rPr>
        <w:t xml:space="preserve">       </w:t>
      </w:r>
      <w:r w:rsidRPr="0057057A">
        <w:rPr>
          <w:rFonts w:cs="Traditional Arabic" w:hint="cs"/>
          <w:color w:val="000000"/>
          <w:sz w:val="32"/>
          <w:szCs w:val="32"/>
          <w:rtl/>
        </w:rPr>
        <w:t xml:space="preserve">سبحان الله: </w:t>
      </w:r>
      <w:r>
        <w:rPr>
          <w:rFonts w:cs="Traditional Arabic" w:hint="cs"/>
          <w:color w:val="000000"/>
          <w:sz w:val="32"/>
          <w:szCs w:val="32"/>
          <w:rtl/>
        </w:rPr>
        <w:t>وتعني</w:t>
      </w:r>
      <w:r w:rsidRPr="0057057A">
        <w:rPr>
          <w:rFonts w:cs="Traditional Arabic" w:hint="cs"/>
          <w:color w:val="000000"/>
          <w:sz w:val="32"/>
          <w:szCs w:val="32"/>
          <w:rtl/>
        </w:rPr>
        <w:t xml:space="preserve"> أنزه</w:t>
      </w:r>
      <w:r>
        <w:rPr>
          <w:rFonts w:cs="Traditional Arabic" w:hint="cs"/>
          <w:color w:val="000000"/>
          <w:sz w:val="32"/>
          <w:szCs w:val="32"/>
          <w:rtl/>
        </w:rPr>
        <w:t xml:space="preserve">ه تنزيها لائقا بكماله عن كل نقص. </w:t>
      </w:r>
      <w:r w:rsidRPr="0057057A">
        <w:rPr>
          <w:rFonts w:cs="Traditional Arabic" w:hint="cs"/>
          <w:color w:val="000000"/>
          <w:sz w:val="32"/>
          <w:szCs w:val="32"/>
          <w:rtl/>
        </w:rPr>
        <w:t>(فالمصدر يدل على فعل مقدر من جنسه ويفيد التأكيد والتعظيم)</w:t>
      </w:r>
    </w:p>
    <w:p w:rsidR="007C24A6" w:rsidRPr="0057057A" w:rsidRDefault="007C24A6" w:rsidP="007C24A6">
      <w:pPr>
        <w:jc w:val="both"/>
        <w:rPr>
          <w:rFonts w:cs="Traditional Arabic"/>
          <w:color w:val="000000"/>
          <w:sz w:val="32"/>
          <w:szCs w:val="32"/>
        </w:rPr>
      </w:pPr>
      <w:r>
        <w:rPr>
          <w:rFonts w:cs="Traditional Arabic" w:hint="cs"/>
          <w:color w:val="000000"/>
          <w:sz w:val="32"/>
          <w:szCs w:val="32"/>
          <w:rtl/>
        </w:rPr>
        <w:t xml:space="preserve">       </w:t>
      </w:r>
      <w:r w:rsidRPr="0057057A">
        <w:rPr>
          <w:rFonts w:cs="Traditional Arabic" w:hint="cs"/>
          <w:color w:val="000000"/>
          <w:sz w:val="32"/>
          <w:szCs w:val="32"/>
          <w:rtl/>
        </w:rPr>
        <w:t>الحمد لله:</w:t>
      </w:r>
      <w:r>
        <w:rPr>
          <w:rFonts w:cs="Traditional Arabic" w:hint="cs"/>
          <w:color w:val="000000"/>
          <w:sz w:val="32"/>
          <w:szCs w:val="32"/>
          <w:rtl/>
        </w:rPr>
        <w:t xml:space="preserve"> </w:t>
      </w:r>
      <w:r w:rsidRPr="0057057A">
        <w:rPr>
          <w:rFonts w:cs="Traditional Arabic" w:hint="cs"/>
          <w:color w:val="000000"/>
          <w:sz w:val="32"/>
          <w:szCs w:val="32"/>
          <w:rtl/>
        </w:rPr>
        <w:t>تعني: الثناء كله لله وحده، أي ألفاظ المدح كلها بصفات الكمال كلها ما علمت منها وما لم أعلم حق ثابت لله دون غيره.</w:t>
      </w:r>
      <w:r>
        <w:rPr>
          <w:rFonts w:cs="Traditional Arabic" w:hint="cs"/>
          <w:color w:val="000000"/>
          <w:sz w:val="32"/>
          <w:szCs w:val="32"/>
          <w:rtl/>
        </w:rPr>
        <w:t xml:space="preserve"> </w:t>
      </w:r>
      <w:r w:rsidRPr="0057057A">
        <w:rPr>
          <w:rFonts w:cs="Traditional Arabic" w:hint="cs"/>
          <w:color w:val="000000"/>
          <w:sz w:val="32"/>
          <w:szCs w:val="32"/>
          <w:rtl/>
        </w:rPr>
        <w:t>(فالألف واللام تدل على الاستغراق والشمول، واللام تدل على الاختصاص)</w:t>
      </w:r>
    </w:p>
    <w:p w:rsidR="007C24A6" w:rsidRPr="0057057A" w:rsidRDefault="007C24A6" w:rsidP="007C24A6">
      <w:pPr>
        <w:jc w:val="both"/>
        <w:rPr>
          <w:rFonts w:cs="Traditional Arabic"/>
          <w:color w:val="000000"/>
          <w:sz w:val="32"/>
          <w:szCs w:val="32"/>
        </w:rPr>
      </w:pPr>
      <w:r>
        <w:rPr>
          <w:rFonts w:cs="Traditional Arabic" w:hint="cs"/>
          <w:color w:val="000000"/>
          <w:sz w:val="32"/>
          <w:szCs w:val="32"/>
          <w:rtl/>
        </w:rPr>
        <w:t xml:space="preserve">       </w:t>
      </w:r>
      <w:r w:rsidRPr="0057057A">
        <w:rPr>
          <w:rFonts w:cs="Traditional Arabic" w:hint="cs"/>
          <w:color w:val="000000"/>
          <w:sz w:val="32"/>
          <w:szCs w:val="32"/>
          <w:rtl/>
        </w:rPr>
        <w:t>سبحان الله وبحمده:</w:t>
      </w:r>
      <w:r>
        <w:rPr>
          <w:rFonts w:cs="Traditional Arabic" w:hint="cs"/>
          <w:color w:val="000000"/>
          <w:sz w:val="32"/>
          <w:szCs w:val="32"/>
          <w:rtl/>
        </w:rPr>
        <w:t xml:space="preserve"> </w:t>
      </w:r>
      <w:r w:rsidRPr="0057057A">
        <w:rPr>
          <w:rFonts w:cs="Traditional Arabic" w:hint="cs"/>
          <w:color w:val="000000"/>
          <w:sz w:val="32"/>
          <w:szCs w:val="32"/>
          <w:rtl/>
        </w:rPr>
        <w:t xml:space="preserve">معناه: أنزهه تنزيها مؤكدا ولائقا بكماله عن كل نقص، </w:t>
      </w:r>
      <w:r>
        <w:rPr>
          <w:rFonts w:cs="Traditional Arabic" w:hint="cs"/>
          <w:color w:val="000000"/>
          <w:sz w:val="32"/>
          <w:szCs w:val="32"/>
          <w:rtl/>
        </w:rPr>
        <w:t xml:space="preserve">وفي نفس وقت تنزيهي له أثني عليه، </w:t>
      </w:r>
      <w:r w:rsidRPr="0057057A">
        <w:rPr>
          <w:rFonts w:cs="Traditional Arabic" w:hint="cs"/>
          <w:color w:val="000000"/>
          <w:sz w:val="32"/>
          <w:szCs w:val="32"/>
          <w:rtl/>
        </w:rPr>
        <w:t>(فالواو تدل على الحال، والباء تدل على التلبس، أي في نفس الوقت)</w:t>
      </w:r>
      <w:r>
        <w:rPr>
          <w:rFonts w:cs="Traditional Arabic" w:hint="cs"/>
          <w:color w:val="000000"/>
          <w:sz w:val="32"/>
          <w:szCs w:val="32"/>
          <w:rtl/>
        </w:rPr>
        <w:t>.</w:t>
      </w:r>
    </w:p>
    <w:p w:rsidR="007C24A6" w:rsidRPr="0057057A" w:rsidRDefault="007C24A6" w:rsidP="007C24A6">
      <w:pPr>
        <w:jc w:val="both"/>
        <w:rPr>
          <w:rFonts w:cs="Traditional Arabic"/>
          <w:color w:val="000000"/>
          <w:sz w:val="32"/>
          <w:szCs w:val="32"/>
        </w:rPr>
      </w:pPr>
      <w:r>
        <w:rPr>
          <w:rFonts w:cs="Traditional Arabic" w:hint="cs"/>
          <w:color w:val="000000"/>
          <w:sz w:val="32"/>
          <w:szCs w:val="32"/>
          <w:rtl/>
        </w:rPr>
        <w:t xml:space="preserve">       </w:t>
      </w:r>
      <w:r w:rsidRPr="0057057A">
        <w:rPr>
          <w:rFonts w:cs="Traditional Arabic" w:hint="cs"/>
          <w:color w:val="000000"/>
          <w:sz w:val="32"/>
          <w:szCs w:val="32"/>
          <w:rtl/>
        </w:rPr>
        <w:t>سبحان الله العظيم:</w:t>
      </w:r>
      <w:r>
        <w:rPr>
          <w:rFonts w:cs="Traditional Arabic" w:hint="cs"/>
          <w:color w:val="000000"/>
          <w:sz w:val="32"/>
          <w:szCs w:val="32"/>
          <w:rtl/>
        </w:rPr>
        <w:t xml:space="preserve"> أي </w:t>
      </w:r>
      <w:r w:rsidRPr="0057057A">
        <w:rPr>
          <w:rFonts w:cs="Traditional Arabic" w:hint="cs"/>
          <w:color w:val="000000"/>
          <w:sz w:val="32"/>
          <w:szCs w:val="32"/>
          <w:rtl/>
        </w:rPr>
        <w:t>أنزهه تنزيها لائقا</w:t>
      </w:r>
      <w:r>
        <w:rPr>
          <w:rFonts w:cs="Traditional Arabic" w:hint="cs"/>
          <w:color w:val="000000"/>
          <w:sz w:val="32"/>
          <w:szCs w:val="32"/>
          <w:rtl/>
        </w:rPr>
        <w:t>،</w:t>
      </w:r>
      <w:r w:rsidRPr="0057057A">
        <w:rPr>
          <w:rFonts w:cs="Traditional Arabic" w:hint="cs"/>
          <w:color w:val="000000"/>
          <w:sz w:val="32"/>
          <w:szCs w:val="32"/>
          <w:rtl/>
        </w:rPr>
        <w:t xml:space="preserve"> مستحضرا أنه الذي لا نهاية لكمال ذاته وصفاته.</w:t>
      </w:r>
    </w:p>
    <w:p w:rsidR="007C24A6" w:rsidRPr="0057057A" w:rsidRDefault="007C24A6" w:rsidP="007C24A6">
      <w:pPr>
        <w:jc w:val="both"/>
        <w:rPr>
          <w:rFonts w:cs="Traditional Arabic"/>
          <w:color w:val="000000"/>
          <w:sz w:val="32"/>
          <w:szCs w:val="32"/>
        </w:rPr>
      </w:pPr>
      <w:r>
        <w:rPr>
          <w:rFonts w:cs="Traditional Arabic" w:hint="cs"/>
          <w:color w:val="000000"/>
          <w:sz w:val="32"/>
          <w:szCs w:val="32"/>
          <w:rtl/>
        </w:rPr>
        <w:t xml:space="preserve">       </w:t>
      </w:r>
      <w:r w:rsidRPr="0057057A">
        <w:rPr>
          <w:rFonts w:cs="Traditional Arabic" w:hint="cs"/>
          <w:color w:val="000000"/>
          <w:sz w:val="32"/>
          <w:szCs w:val="32"/>
          <w:rtl/>
        </w:rPr>
        <w:t>الله أكبر:</w:t>
      </w:r>
      <w:r>
        <w:rPr>
          <w:rFonts w:cs="Traditional Arabic" w:hint="cs"/>
          <w:color w:val="000000"/>
          <w:sz w:val="32"/>
          <w:szCs w:val="32"/>
          <w:rtl/>
        </w:rPr>
        <w:t xml:space="preserve"> </w:t>
      </w:r>
      <w:r w:rsidRPr="0057057A">
        <w:rPr>
          <w:rFonts w:cs="Traditional Arabic" w:hint="cs"/>
          <w:color w:val="000000"/>
          <w:sz w:val="32"/>
          <w:szCs w:val="32"/>
          <w:rtl/>
        </w:rPr>
        <w:t>أي هو أعظم وأجل، ذاتا وصفاتا، وأحق بأن يشتغل بطاعته وذكره والتفكر في صفاته ومحبته والتقرب له من كل ما عداه.</w:t>
      </w:r>
    </w:p>
    <w:p w:rsidR="007C24A6" w:rsidRPr="0057057A" w:rsidRDefault="007C24A6" w:rsidP="007C24A6">
      <w:pPr>
        <w:jc w:val="both"/>
        <w:rPr>
          <w:rFonts w:cs="Traditional Arabic"/>
          <w:color w:val="000000"/>
          <w:sz w:val="32"/>
          <w:szCs w:val="32"/>
        </w:rPr>
      </w:pPr>
      <w:r>
        <w:rPr>
          <w:rFonts w:cs="Traditional Arabic" w:hint="cs"/>
          <w:color w:val="000000"/>
          <w:sz w:val="32"/>
          <w:szCs w:val="32"/>
          <w:rtl/>
        </w:rPr>
        <w:t xml:space="preserve">       أ</w:t>
      </w:r>
      <w:r w:rsidRPr="0057057A">
        <w:rPr>
          <w:rFonts w:cs="Traditional Arabic" w:hint="cs"/>
          <w:color w:val="000000"/>
          <w:sz w:val="32"/>
          <w:szCs w:val="32"/>
          <w:rtl/>
        </w:rPr>
        <w:t>ستغفر الله:</w:t>
      </w:r>
      <w:r>
        <w:rPr>
          <w:rFonts w:cs="Traditional Arabic" w:hint="cs"/>
          <w:color w:val="000000"/>
          <w:sz w:val="32"/>
          <w:szCs w:val="32"/>
          <w:rtl/>
        </w:rPr>
        <w:t xml:space="preserve"> </w:t>
      </w:r>
      <w:r w:rsidRPr="0057057A">
        <w:rPr>
          <w:rFonts w:cs="Traditional Arabic" w:hint="cs"/>
          <w:color w:val="000000"/>
          <w:sz w:val="32"/>
          <w:szCs w:val="32"/>
          <w:rtl/>
        </w:rPr>
        <w:t xml:space="preserve">أي أطلب العفو والستر ومحو الذنوب، بترك العقوبة وتخفيف </w:t>
      </w:r>
      <w:r>
        <w:rPr>
          <w:rFonts w:cs="Traditional Arabic" w:hint="cs"/>
          <w:color w:val="000000"/>
          <w:sz w:val="32"/>
          <w:szCs w:val="32"/>
          <w:rtl/>
        </w:rPr>
        <w:t>الحساب</w:t>
      </w:r>
      <w:r w:rsidRPr="0057057A">
        <w:rPr>
          <w:rFonts w:cs="Traditional Arabic" w:hint="cs"/>
          <w:color w:val="000000"/>
          <w:sz w:val="32"/>
          <w:szCs w:val="32"/>
          <w:rtl/>
        </w:rPr>
        <w:t>.</w:t>
      </w:r>
    </w:p>
    <w:p w:rsidR="007C24A6" w:rsidRPr="0057057A" w:rsidRDefault="007C24A6" w:rsidP="007C24A6">
      <w:pPr>
        <w:jc w:val="both"/>
        <w:rPr>
          <w:rFonts w:cs="Traditional Arabic"/>
          <w:color w:val="000000"/>
          <w:sz w:val="32"/>
          <w:szCs w:val="32"/>
        </w:rPr>
      </w:pPr>
      <w:r>
        <w:rPr>
          <w:rFonts w:cs="Traditional Arabic" w:hint="cs"/>
          <w:color w:val="000000"/>
          <w:sz w:val="32"/>
          <w:szCs w:val="32"/>
          <w:rtl/>
        </w:rPr>
        <w:t xml:space="preserve">       </w:t>
      </w:r>
      <w:r w:rsidRPr="0057057A">
        <w:rPr>
          <w:rFonts w:cs="Traditional Arabic" w:hint="cs"/>
          <w:color w:val="000000"/>
          <w:sz w:val="32"/>
          <w:szCs w:val="32"/>
          <w:rtl/>
        </w:rPr>
        <w:t>لا حول ولا قوة إلا بالله:</w:t>
      </w:r>
      <w:r>
        <w:rPr>
          <w:rFonts w:cs="Traditional Arabic" w:hint="cs"/>
          <w:color w:val="000000"/>
          <w:sz w:val="32"/>
          <w:szCs w:val="32"/>
          <w:rtl/>
        </w:rPr>
        <w:t xml:space="preserve"> </w:t>
      </w:r>
      <w:r w:rsidRPr="0057057A">
        <w:rPr>
          <w:rFonts w:cs="Traditional Arabic" w:hint="cs"/>
          <w:color w:val="000000"/>
          <w:sz w:val="32"/>
          <w:szCs w:val="32"/>
          <w:rtl/>
        </w:rPr>
        <w:t>يعني لا فعل ولا استطاعة للفعل إلا بإرادة الله وخلق</w:t>
      </w:r>
      <w:r>
        <w:rPr>
          <w:rFonts w:cs="Traditional Arabic" w:hint="cs"/>
          <w:color w:val="000000"/>
          <w:sz w:val="32"/>
          <w:szCs w:val="32"/>
          <w:rtl/>
        </w:rPr>
        <w:t xml:space="preserve">ه له في قلب العبد وبدنه، </w:t>
      </w:r>
      <w:r w:rsidRPr="0057057A">
        <w:rPr>
          <w:rFonts w:cs="Traditional Arabic" w:hint="cs"/>
          <w:color w:val="000000"/>
          <w:sz w:val="32"/>
          <w:szCs w:val="32"/>
          <w:rtl/>
        </w:rPr>
        <w:t>وقيل: لا ترك ولا فعل إلا بتوفيق الله.</w:t>
      </w:r>
    </w:p>
    <w:p w:rsidR="007C24A6" w:rsidRPr="0057057A" w:rsidRDefault="007C24A6" w:rsidP="007C24A6">
      <w:pPr>
        <w:jc w:val="both"/>
        <w:rPr>
          <w:rFonts w:cs="Traditional Arabic"/>
          <w:color w:val="000000"/>
          <w:sz w:val="32"/>
          <w:szCs w:val="32"/>
        </w:rPr>
      </w:pPr>
      <w:r>
        <w:rPr>
          <w:rFonts w:cs="Traditional Arabic" w:hint="cs"/>
          <w:color w:val="000000"/>
          <w:sz w:val="32"/>
          <w:szCs w:val="32"/>
          <w:rtl/>
        </w:rPr>
        <w:lastRenderedPageBreak/>
        <w:t xml:space="preserve">       </w:t>
      </w:r>
      <w:r w:rsidRPr="0057057A">
        <w:rPr>
          <w:rFonts w:cs="Traditional Arabic" w:hint="cs"/>
          <w:color w:val="000000"/>
          <w:sz w:val="32"/>
          <w:szCs w:val="32"/>
          <w:rtl/>
        </w:rPr>
        <w:t>لا إله إلا الله، وحده، لا شريك له، له الملك وله الحمد، وهو على كل شيء قدير:</w:t>
      </w:r>
    </w:p>
    <w:p w:rsidR="007C24A6" w:rsidRPr="0057057A" w:rsidRDefault="007C24A6" w:rsidP="007C24A6">
      <w:pPr>
        <w:jc w:val="both"/>
        <w:rPr>
          <w:rFonts w:cs="Traditional Arabic" w:hint="cs"/>
          <w:color w:val="000000"/>
          <w:sz w:val="32"/>
          <w:szCs w:val="32"/>
          <w:rtl/>
        </w:rPr>
      </w:pPr>
      <w:r>
        <w:rPr>
          <w:rFonts w:cs="Traditional Arabic" w:hint="cs"/>
          <w:color w:val="000000"/>
          <w:sz w:val="32"/>
          <w:szCs w:val="32"/>
          <w:rtl/>
        </w:rPr>
        <w:t xml:space="preserve">       </w:t>
      </w:r>
      <w:r w:rsidRPr="0057057A">
        <w:rPr>
          <w:rFonts w:cs="Traditional Arabic" w:hint="cs"/>
          <w:color w:val="000000"/>
          <w:sz w:val="32"/>
          <w:szCs w:val="32"/>
          <w:rtl/>
        </w:rPr>
        <w:t>وتعني: لا تشريع ولا دين إلا لله، أي لا حلال إلا ما أحل ولا حرام إلا ما حرم،  أولا</w:t>
      </w:r>
      <w:r>
        <w:rPr>
          <w:rFonts w:cs="Traditional Arabic" w:hint="cs"/>
          <w:color w:val="000000"/>
          <w:sz w:val="32"/>
          <w:szCs w:val="32"/>
          <w:rtl/>
        </w:rPr>
        <w:t xml:space="preserve"> طاعة مستحقة لأحد لذاته إلا لله، </w:t>
      </w:r>
      <w:r w:rsidRPr="006F19B5">
        <w:rPr>
          <w:rFonts w:ascii="Calibri" w:hAnsi="Calibri" w:cs="Traditional Arabic" w:hint="cs"/>
          <w:color w:val="000000"/>
          <w:sz w:val="32"/>
          <w:szCs w:val="32"/>
          <w:rtl/>
        </w:rPr>
        <w:t>ولا يتعارض ذلك مع معنى لا معبود بحق إلا الله، وسبب عدولي عنه هو أن</w:t>
      </w:r>
      <w:r w:rsidRPr="006F19B5">
        <w:rPr>
          <w:rFonts w:ascii="Calibri" w:hAnsi="Calibri" w:cs="Traditional Arabic"/>
          <w:color w:val="000000"/>
          <w:sz w:val="32"/>
          <w:szCs w:val="32"/>
          <w:rtl/>
        </w:rPr>
        <w:t xml:space="preserve"> نفس عبارة لا معبود فيها غموض، </w:t>
      </w:r>
      <w:r>
        <w:rPr>
          <w:rFonts w:cs="Traditional Arabic" w:hint="cs"/>
          <w:color w:val="000000"/>
          <w:sz w:val="32"/>
          <w:szCs w:val="32"/>
          <w:rtl/>
        </w:rPr>
        <w:t>ف</w:t>
      </w:r>
      <w:r w:rsidRPr="006F19B5">
        <w:rPr>
          <w:rFonts w:ascii="Calibri" w:hAnsi="Calibri" w:cs="Traditional Arabic"/>
          <w:color w:val="000000"/>
          <w:sz w:val="32"/>
          <w:szCs w:val="32"/>
          <w:rtl/>
        </w:rPr>
        <w:t>العبادة</w:t>
      </w:r>
      <w:r w:rsidRPr="006F19B5">
        <w:rPr>
          <w:rFonts w:ascii="Calibri" w:hAnsi="Calibri" w:cs="Traditional Arabic" w:hint="cs"/>
          <w:color w:val="000000"/>
          <w:sz w:val="32"/>
          <w:szCs w:val="32"/>
          <w:rtl/>
        </w:rPr>
        <w:t xml:space="preserve"> إنما</w:t>
      </w:r>
      <w:r w:rsidRPr="006F19B5">
        <w:rPr>
          <w:rFonts w:ascii="Calibri" w:hAnsi="Calibri" w:cs="Traditional Arabic"/>
          <w:color w:val="000000"/>
          <w:sz w:val="32"/>
          <w:szCs w:val="32"/>
          <w:rtl/>
        </w:rPr>
        <w:t xml:space="preserve"> هي اعتقاد الحق في الطاعة التامة أو الذل التام، وهو نفس معنى الاستسلام والخضوع</w:t>
      </w:r>
      <w:r w:rsidRPr="006F19B5">
        <w:rPr>
          <w:rFonts w:ascii="Calibri" w:hAnsi="Calibri" w:cs="Traditional Arabic" w:hint="cs"/>
          <w:color w:val="000000"/>
          <w:sz w:val="32"/>
          <w:szCs w:val="32"/>
          <w:rtl/>
        </w:rPr>
        <w:t>، الذي هو نفسه معنى ا</w:t>
      </w:r>
      <w:r w:rsidRPr="006F19B5">
        <w:rPr>
          <w:rFonts w:ascii="Calibri" w:hAnsi="Calibri" w:cs="Traditional Arabic"/>
          <w:color w:val="000000"/>
          <w:sz w:val="32"/>
          <w:szCs w:val="32"/>
          <w:rtl/>
        </w:rPr>
        <w:t>لإسلام</w:t>
      </w:r>
      <w:r w:rsidRPr="006F19B5">
        <w:rPr>
          <w:rFonts w:ascii="Calibri" w:hAnsi="Calibri" w:cs="Traditional Arabic" w:hint="cs"/>
          <w:color w:val="000000"/>
          <w:sz w:val="32"/>
          <w:szCs w:val="32"/>
          <w:rtl/>
        </w:rPr>
        <w:t>،</w:t>
      </w:r>
      <w:r w:rsidRPr="006F19B5">
        <w:rPr>
          <w:rFonts w:ascii="Calibri" w:hAnsi="Calibri" w:cs="Traditional Arabic"/>
          <w:color w:val="000000"/>
          <w:sz w:val="32"/>
          <w:szCs w:val="32"/>
          <w:rtl/>
        </w:rPr>
        <w:t xml:space="preserve"> </w:t>
      </w:r>
      <w:r w:rsidRPr="006F19B5">
        <w:rPr>
          <w:rFonts w:ascii="Calibri" w:hAnsi="Calibri" w:cs="Traditional Arabic" w:hint="cs"/>
          <w:color w:val="000000"/>
          <w:sz w:val="32"/>
          <w:szCs w:val="32"/>
          <w:rtl/>
        </w:rPr>
        <w:t>و</w:t>
      </w:r>
      <w:r w:rsidRPr="006F19B5">
        <w:rPr>
          <w:rFonts w:ascii="Calibri" w:hAnsi="Calibri" w:cs="Traditional Arabic"/>
          <w:color w:val="000000"/>
          <w:sz w:val="32"/>
          <w:szCs w:val="32"/>
          <w:rtl/>
        </w:rPr>
        <w:t xml:space="preserve">هو نفسه الدين </w:t>
      </w:r>
      <w:r w:rsidRPr="006F19B5">
        <w:rPr>
          <w:rFonts w:ascii="Calibri" w:hAnsi="Calibri" w:cs="Traditional Arabic" w:hint="cs"/>
          <w:color w:val="000000"/>
          <w:sz w:val="32"/>
          <w:szCs w:val="32"/>
          <w:rtl/>
        </w:rPr>
        <w:t>والتشريع أو الشريعة</w:t>
      </w:r>
      <w:r w:rsidRPr="006F19B5">
        <w:rPr>
          <w:rFonts w:ascii="Calibri" w:hAnsi="Calibri" w:cs="Traditional Arabic"/>
          <w:color w:val="000000"/>
          <w:sz w:val="32"/>
          <w:szCs w:val="32"/>
          <w:rtl/>
        </w:rPr>
        <w:t xml:space="preserve">، وهذا هو معنى </w:t>
      </w:r>
      <w:r w:rsidRPr="006F19B5">
        <w:rPr>
          <w:rFonts w:ascii="Calibri" w:hAnsi="Calibri" w:cs="Traditional Arabic" w:hint="cs"/>
          <w:color w:val="000000"/>
          <w:sz w:val="32"/>
          <w:szCs w:val="32"/>
          <w:rtl/>
        </w:rPr>
        <w:t>قولي ا</w:t>
      </w:r>
      <w:r w:rsidRPr="006F19B5">
        <w:rPr>
          <w:rFonts w:ascii="Calibri" w:hAnsi="Calibri" w:cs="Traditional Arabic"/>
          <w:color w:val="000000"/>
          <w:sz w:val="32"/>
          <w:szCs w:val="32"/>
          <w:rtl/>
        </w:rPr>
        <w:t>لدين والتشريع وتحديد الحلال والحرام</w:t>
      </w:r>
      <w:r>
        <w:rPr>
          <w:rFonts w:cs="Traditional Arabic" w:hint="cs"/>
          <w:color w:val="000000"/>
          <w:sz w:val="32"/>
          <w:szCs w:val="32"/>
          <w:rtl/>
        </w:rPr>
        <w:t>.</w:t>
      </w:r>
    </w:p>
    <w:p w:rsidR="007C24A6" w:rsidRPr="0057057A" w:rsidRDefault="007C24A6" w:rsidP="007C24A6">
      <w:pPr>
        <w:bidi w:val="0"/>
        <w:jc w:val="right"/>
        <w:rPr>
          <w:rFonts w:cs="Traditional Arabic"/>
          <w:color w:val="000000"/>
          <w:sz w:val="32"/>
          <w:szCs w:val="32"/>
        </w:rPr>
      </w:pPr>
      <w:r>
        <w:rPr>
          <w:rFonts w:cs="Traditional Arabic" w:hint="cs"/>
          <w:color w:val="000000"/>
          <w:sz w:val="32"/>
          <w:szCs w:val="32"/>
          <w:rtl/>
        </w:rPr>
        <w:t xml:space="preserve">       </w:t>
      </w:r>
      <w:r w:rsidRPr="0057057A">
        <w:rPr>
          <w:rFonts w:cs="Traditional Arabic" w:hint="cs"/>
          <w:color w:val="000000"/>
          <w:sz w:val="32"/>
          <w:szCs w:val="32"/>
          <w:rtl/>
        </w:rPr>
        <w:t>وحده: يعني لا أستثني أحدا غيره.</w:t>
      </w:r>
    </w:p>
    <w:p w:rsidR="007C24A6" w:rsidRPr="0057057A" w:rsidRDefault="007C24A6" w:rsidP="007C24A6">
      <w:pPr>
        <w:bidi w:val="0"/>
        <w:jc w:val="right"/>
        <w:rPr>
          <w:rFonts w:cs="Traditional Arabic"/>
          <w:color w:val="000000"/>
          <w:sz w:val="32"/>
          <w:szCs w:val="32"/>
        </w:rPr>
      </w:pPr>
      <w:r>
        <w:rPr>
          <w:rFonts w:cs="Traditional Arabic" w:hint="cs"/>
          <w:color w:val="000000"/>
          <w:sz w:val="32"/>
          <w:szCs w:val="32"/>
          <w:rtl/>
        </w:rPr>
        <w:t xml:space="preserve">       </w:t>
      </w:r>
      <w:r w:rsidRPr="0057057A">
        <w:rPr>
          <w:rFonts w:cs="Traditional Arabic" w:hint="cs"/>
          <w:color w:val="000000"/>
          <w:sz w:val="32"/>
          <w:szCs w:val="32"/>
          <w:rtl/>
        </w:rPr>
        <w:t>لا شريك له: أي أكرر التأكيد أن التشريع لأحكام الدين حق له وحده، لا يستحقه غيره، لا استقلالا عنه ولا على وجه الشراكة معه، بتوافق أوإذن.</w:t>
      </w:r>
    </w:p>
    <w:p w:rsidR="007C24A6" w:rsidRPr="0057057A" w:rsidRDefault="007C24A6" w:rsidP="007C24A6">
      <w:pPr>
        <w:bidi w:val="0"/>
        <w:jc w:val="right"/>
        <w:rPr>
          <w:rFonts w:cs="Traditional Arabic"/>
          <w:color w:val="000000"/>
          <w:sz w:val="32"/>
          <w:szCs w:val="32"/>
        </w:rPr>
      </w:pPr>
      <w:r>
        <w:rPr>
          <w:rFonts w:cs="Traditional Arabic" w:hint="cs"/>
          <w:color w:val="000000"/>
          <w:sz w:val="32"/>
          <w:szCs w:val="32"/>
          <w:rtl/>
        </w:rPr>
        <w:t xml:space="preserve">       </w:t>
      </w:r>
      <w:r w:rsidRPr="0057057A">
        <w:rPr>
          <w:rFonts w:cs="Traditional Arabic" w:hint="cs"/>
          <w:color w:val="000000"/>
          <w:sz w:val="32"/>
          <w:szCs w:val="32"/>
          <w:rtl/>
        </w:rPr>
        <w:t>له الملك: يعني له وحده الحق في فعل ما يشاء في كل شيء، لأنه المنف</w:t>
      </w:r>
      <w:r>
        <w:rPr>
          <w:rFonts w:cs="Traditional Arabic" w:hint="cs"/>
          <w:color w:val="000000"/>
          <w:sz w:val="32"/>
          <w:szCs w:val="32"/>
          <w:rtl/>
        </w:rPr>
        <w:t xml:space="preserve">رد بالملك، والمالك يفعل ما يشاء، </w:t>
      </w:r>
      <w:r w:rsidRPr="0057057A">
        <w:rPr>
          <w:rFonts w:cs="Traditional Arabic" w:hint="cs"/>
          <w:color w:val="000000"/>
          <w:sz w:val="32"/>
          <w:szCs w:val="32"/>
          <w:rtl/>
        </w:rPr>
        <w:t>(وتقديم الجار والمجرور يدل على الحصر)</w:t>
      </w:r>
    </w:p>
    <w:p w:rsidR="007C24A6" w:rsidRPr="0057057A" w:rsidRDefault="007C24A6" w:rsidP="007C24A6">
      <w:pPr>
        <w:bidi w:val="0"/>
        <w:jc w:val="right"/>
        <w:rPr>
          <w:rFonts w:cs="Traditional Arabic"/>
          <w:color w:val="000000"/>
          <w:sz w:val="32"/>
          <w:szCs w:val="32"/>
        </w:rPr>
      </w:pPr>
      <w:r w:rsidRPr="0057057A">
        <w:rPr>
          <w:rFonts w:cs="Traditional Arabic" w:hint="cs"/>
          <w:color w:val="000000"/>
          <w:sz w:val="32"/>
          <w:szCs w:val="32"/>
          <w:rtl/>
        </w:rPr>
        <w:t>وله الحمد: يعني هو وحده المستحق لألفاظ الثناء كلها وصفات الكمال كلها التي لا نهاية لها.</w:t>
      </w:r>
    </w:p>
    <w:p w:rsidR="007C24A6" w:rsidRPr="0057057A" w:rsidRDefault="007C24A6" w:rsidP="007C24A6">
      <w:pPr>
        <w:bidi w:val="0"/>
        <w:jc w:val="right"/>
        <w:rPr>
          <w:rFonts w:cs="Traditional Arabic"/>
          <w:color w:val="000000"/>
          <w:sz w:val="32"/>
          <w:szCs w:val="32"/>
        </w:rPr>
      </w:pPr>
      <w:r>
        <w:rPr>
          <w:rFonts w:cs="Traditional Arabic" w:hint="cs"/>
          <w:color w:val="000000"/>
          <w:sz w:val="32"/>
          <w:szCs w:val="32"/>
          <w:rtl/>
        </w:rPr>
        <w:t xml:space="preserve">       </w:t>
      </w:r>
      <w:r w:rsidRPr="0057057A">
        <w:rPr>
          <w:rFonts w:cs="Traditional Arabic" w:hint="cs"/>
          <w:color w:val="000000"/>
          <w:sz w:val="32"/>
          <w:szCs w:val="32"/>
          <w:rtl/>
        </w:rPr>
        <w:t>وهو على كل شيء قدير: أي قادر على فعل كل شيء، قدرة ثابتة ودائمة ولا نهاية لها، لا يعجزه شيء، قل أو كثر عظم أو صغر، بدليل خلقه للسموات والأرض.</w:t>
      </w:r>
    </w:p>
    <w:p w:rsidR="007C24A6" w:rsidRPr="00844850" w:rsidRDefault="007C24A6" w:rsidP="007C24A6">
      <w:pPr>
        <w:autoSpaceDE w:val="0"/>
        <w:autoSpaceDN w:val="0"/>
        <w:adjustRightInd w:val="0"/>
        <w:jc w:val="both"/>
        <w:rPr>
          <w:rFonts w:ascii="Traditional Arabic" w:cs="Traditional Arabic"/>
          <w:color w:val="000000"/>
          <w:sz w:val="32"/>
          <w:szCs w:val="32"/>
          <w:rtl/>
        </w:rPr>
      </w:pPr>
      <w:r w:rsidRPr="00844850">
        <w:rPr>
          <w:rFonts w:ascii="Traditional Arabic" w:cs="Traditional Arabic" w:hint="cs"/>
          <w:color w:val="000000"/>
          <w:sz w:val="32"/>
          <w:szCs w:val="32"/>
          <w:rtl/>
        </w:rPr>
        <w:lastRenderedPageBreak/>
        <w:t xml:space="preserve">       اللهم صل على سيدنا محمد وسلم: وتعني: اللهم ارحمه رحمة خاصة، تزيده بها شرفا وتعظيما وقربا، وأبلغه منا تحية وتشريفا يليقان بمقامه.</w:t>
      </w:r>
    </w:p>
    <w:p w:rsidR="007C24A6" w:rsidRDefault="007C24A6" w:rsidP="007C24A6">
      <w:pPr>
        <w:pStyle w:val="a8"/>
        <w:shd w:val="clear" w:color="auto" w:fill="FFFFFF"/>
        <w:spacing w:before="0" w:beforeAutospacing="0" w:after="90" w:afterAutospacing="0" w:line="276" w:lineRule="auto"/>
        <w:jc w:val="right"/>
        <w:rPr>
          <w:rFonts w:ascii="Poor Richard" w:hAnsi="Poor Richard" w:cs="Traditional Arabic"/>
          <w:kern w:val="32"/>
          <w:sz w:val="32"/>
          <w:szCs w:val="32"/>
        </w:rPr>
      </w:pPr>
    </w:p>
    <w:p w:rsidR="007C24A6" w:rsidRPr="002904D2" w:rsidRDefault="007C24A6" w:rsidP="007C24A6">
      <w:pPr>
        <w:pStyle w:val="2"/>
        <w:rPr>
          <w:rFonts w:ascii="Traditional Arabic" w:hint="cs"/>
          <w:color w:val="000000"/>
          <w:rtl/>
        </w:rPr>
      </w:pPr>
      <w:r w:rsidRPr="002904D2">
        <w:rPr>
          <w:rFonts w:hint="cs"/>
          <w:rtl/>
        </w:rPr>
        <w:t xml:space="preserve">       </w:t>
      </w:r>
      <w:bookmarkStart w:id="94" w:name="_Toc78929500"/>
      <w:r w:rsidRPr="002904D2">
        <w:rPr>
          <w:rFonts w:hint="cs"/>
          <w:rtl/>
        </w:rPr>
        <w:t>وقت أذكار المساء:</w:t>
      </w:r>
      <w:bookmarkEnd w:id="94"/>
    </w:p>
    <w:p w:rsidR="007C24A6" w:rsidRPr="00844850" w:rsidRDefault="007C24A6" w:rsidP="007C24A6">
      <w:pPr>
        <w:autoSpaceDE w:val="0"/>
        <w:autoSpaceDN w:val="0"/>
        <w:adjustRightInd w:val="0"/>
        <w:jc w:val="both"/>
        <w:rPr>
          <w:rFonts w:ascii="Traditional Arabic" w:cs="Traditional Arabic"/>
          <w:color w:val="000000"/>
          <w:sz w:val="32"/>
          <w:szCs w:val="32"/>
          <w:rtl/>
        </w:rPr>
      </w:pPr>
      <w:r>
        <w:rPr>
          <w:rFonts w:ascii="Traditional Arabic" w:cs="Traditional Arabic" w:hint="cs"/>
          <w:color w:val="000000"/>
          <w:sz w:val="32"/>
          <w:szCs w:val="32"/>
          <w:rtl/>
        </w:rPr>
        <w:t xml:space="preserve">       </w:t>
      </w:r>
      <w:r w:rsidRPr="0057057A">
        <w:rPr>
          <w:rFonts w:ascii="Traditional Arabic" w:cs="Traditional Arabic" w:hint="cs"/>
          <w:color w:val="000000"/>
          <w:sz w:val="32"/>
          <w:szCs w:val="32"/>
          <w:rtl/>
        </w:rPr>
        <w:t>أذكار المساء، الواردة في الأحاديث الصحيحة، بلفظ من قال حين يمسي أو إذا أمسى، هل يبدأ وقتها من صلاة العصر أم من وقت صلاة المغرب؟</w:t>
      </w:r>
      <w:r>
        <w:rPr>
          <w:rFonts w:ascii="Traditional Arabic" w:cs="Traditional Arabic" w:hint="cs"/>
          <w:color w:val="000000"/>
          <w:sz w:val="32"/>
          <w:szCs w:val="32"/>
          <w:rtl/>
        </w:rPr>
        <w:t xml:space="preserve"> </w:t>
      </w:r>
      <w:r w:rsidRPr="00844850">
        <w:rPr>
          <w:rFonts w:ascii="Traditional Arabic" w:cs="Traditional Arabic" w:hint="cs"/>
          <w:color w:val="000000"/>
          <w:sz w:val="32"/>
          <w:szCs w:val="32"/>
          <w:rtl/>
        </w:rPr>
        <w:t>للعلماء في ذلك قولان:</w:t>
      </w:r>
    </w:p>
    <w:p w:rsidR="007C24A6" w:rsidRPr="00844850" w:rsidRDefault="007C24A6" w:rsidP="007C24A6">
      <w:pPr>
        <w:autoSpaceDE w:val="0"/>
        <w:autoSpaceDN w:val="0"/>
        <w:adjustRightInd w:val="0"/>
        <w:jc w:val="both"/>
        <w:rPr>
          <w:rFonts w:ascii="Traditional Arabic" w:cs="Traditional Arabic"/>
          <w:color w:val="000000"/>
          <w:sz w:val="32"/>
          <w:szCs w:val="32"/>
          <w:rtl/>
        </w:rPr>
      </w:pPr>
      <w:r w:rsidRPr="00844850">
        <w:rPr>
          <w:rFonts w:ascii="Traditional Arabic" w:cs="Traditional Arabic" w:hint="cs"/>
          <w:color w:val="000000"/>
          <w:sz w:val="32"/>
          <w:szCs w:val="32"/>
          <w:rtl/>
        </w:rPr>
        <w:t xml:space="preserve">       القول الأول وهو قول الأكثر، وظاهر القرآن واللغة: أن المساء يبدأ من المغرب، وليس من العصر، وهو قول ابن حجر الهيتمي والملا علي قاري وابن الجزري والشوكاني في تحفة الذاكرين والصنعاني في التحبير.</w:t>
      </w:r>
    </w:p>
    <w:p w:rsidR="007C24A6" w:rsidRPr="00844850" w:rsidRDefault="007C24A6" w:rsidP="007C24A6">
      <w:pPr>
        <w:autoSpaceDE w:val="0"/>
        <w:autoSpaceDN w:val="0"/>
        <w:adjustRightInd w:val="0"/>
        <w:jc w:val="both"/>
        <w:rPr>
          <w:rFonts w:ascii="Traditional Arabic" w:cs="Traditional Arabic"/>
          <w:color w:val="000000"/>
          <w:sz w:val="32"/>
          <w:szCs w:val="32"/>
          <w:rtl/>
        </w:rPr>
      </w:pPr>
      <w:r w:rsidRPr="00844850">
        <w:rPr>
          <w:rFonts w:ascii="Traditional Arabic" w:cs="Traditional Arabic" w:hint="cs"/>
          <w:color w:val="000000"/>
          <w:sz w:val="32"/>
          <w:szCs w:val="32"/>
          <w:rtl/>
        </w:rPr>
        <w:t xml:space="preserve">       والقول الثاني لابن القيم في الوابل الصيب، </w:t>
      </w:r>
      <w:r w:rsidRPr="0057057A">
        <w:rPr>
          <w:rFonts w:ascii="Traditional Arabic" w:cs="Traditional Arabic" w:hint="cs"/>
          <w:color w:val="000000"/>
          <w:sz w:val="32"/>
          <w:szCs w:val="32"/>
          <w:rtl/>
        </w:rPr>
        <w:t>ونقله ابن علان عن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الرداد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cs"/>
          <w:color w:val="000000"/>
          <w:sz w:val="32"/>
          <w:szCs w:val="32"/>
          <w:rtl/>
        </w:rPr>
        <w:t xml:space="preserve">كتابه </w:t>
      </w:r>
      <w:r w:rsidRPr="0057057A">
        <w:rPr>
          <w:rFonts w:ascii="Traditional Arabic" w:cs="Traditional Arabic" w:hint="eastAsia"/>
          <w:color w:val="000000"/>
          <w:sz w:val="32"/>
          <w:szCs w:val="32"/>
          <w:rtl/>
        </w:rPr>
        <w:t>موجبات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الرحمة</w:t>
      </w:r>
      <w:r w:rsidRPr="0057057A">
        <w:rPr>
          <w:rFonts w:ascii="Traditional Arabic" w:cs="Traditional Arabic" w:hint="cs"/>
          <w:color w:val="000000"/>
          <w:sz w:val="32"/>
          <w:szCs w:val="32"/>
          <w:rtl/>
        </w:rPr>
        <w:t>، وهو</w:t>
      </w:r>
      <w:r w:rsidRPr="0057057A">
        <w:rPr>
          <w:rFonts w:ascii="Traditional Arabic" w:cs="Traditional Arabic"/>
          <w:color w:val="000000"/>
          <w:sz w:val="32"/>
          <w:szCs w:val="32"/>
          <w:rtl/>
        </w:rPr>
        <w:t xml:space="preserve"> </w:t>
      </w:r>
      <w:r w:rsidRPr="00844850">
        <w:rPr>
          <w:rFonts w:ascii="Traditional Arabic" w:cs="Traditional Arabic" w:hint="cs"/>
          <w:color w:val="000000"/>
          <w:sz w:val="32"/>
          <w:szCs w:val="32"/>
          <w:rtl/>
        </w:rPr>
        <w:t>أن المساء يبدأ من صلاة العصر.</w:t>
      </w:r>
    </w:p>
    <w:p w:rsidR="007C24A6" w:rsidRPr="00844850" w:rsidRDefault="007C24A6" w:rsidP="007C24A6">
      <w:pPr>
        <w:autoSpaceDE w:val="0"/>
        <w:autoSpaceDN w:val="0"/>
        <w:adjustRightInd w:val="0"/>
        <w:jc w:val="both"/>
        <w:rPr>
          <w:rFonts w:ascii="Traditional Arabic" w:cs="Traditional Arabic"/>
          <w:color w:val="000000"/>
          <w:sz w:val="32"/>
          <w:szCs w:val="32"/>
          <w:rtl/>
        </w:rPr>
      </w:pPr>
      <w:r w:rsidRPr="00844850">
        <w:rPr>
          <w:rFonts w:ascii="Traditional Arabic" w:cs="Traditional Arabic" w:hint="cs"/>
          <w:color w:val="000000"/>
          <w:sz w:val="32"/>
          <w:szCs w:val="32"/>
          <w:rtl/>
        </w:rPr>
        <w:t xml:space="preserve">       وحجة القول الأول أن ما قبل المغرب هو عشي، وظاهر القرآن يدل على أن العشي غير المساء، لقوله تعالى: ((فسبحان الله حين تمسون حين تصبحون وله الحمد في السماوات والأرض وعشيا وحين تظهرون)) وهو صريح في أن العشي غير الظهيرة وغير المساء، كما أن ابن عباس فسر قوله تعالى تمسون بصلاتي المغرب والعشاء، وقوله وعشيا بصلاة العصر، رواه الحاكم والطبري وغيرهم.</w:t>
      </w:r>
    </w:p>
    <w:p w:rsidR="007C24A6" w:rsidRPr="00844850" w:rsidRDefault="007C24A6" w:rsidP="007C24A6">
      <w:pPr>
        <w:autoSpaceDE w:val="0"/>
        <w:autoSpaceDN w:val="0"/>
        <w:adjustRightInd w:val="0"/>
        <w:jc w:val="both"/>
        <w:rPr>
          <w:rFonts w:ascii="Traditional Arabic" w:cs="Traditional Arabic"/>
          <w:color w:val="000000"/>
          <w:sz w:val="32"/>
          <w:szCs w:val="32"/>
          <w:rtl/>
        </w:rPr>
      </w:pPr>
      <w:r w:rsidRPr="00844850">
        <w:rPr>
          <w:rFonts w:ascii="Traditional Arabic" w:cs="Traditional Arabic" w:hint="cs"/>
          <w:color w:val="000000"/>
          <w:sz w:val="32"/>
          <w:szCs w:val="32"/>
          <w:rtl/>
        </w:rPr>
        <w:lastRenderedPageBreak/>
        <w:t xml:space="preserve">ويشهد له أيضا حديث الترمذي </w:t>
      </w:r>
      <w:r w:rsidRPr="00844850">
        <w:rPr>
          <w:rFonts w:ascii="Traditional Arabic" w:cs="Traditional Arabic"/>
          <w:color w:val="000000"/>
          <w:sz w:val="32"/>
          <w:szCs w:val="32"/>
          <w:rtl/>
        </w:rPr>
        <w:t>"</w:t>
      </w:r>
      <w:r w:rsidRPr="00844850">
        <w:rPr>
          <w:rFonts w:ascii="Traditional Arabic" w:cs="Traditional Arabic" w:hint="eastAsia"/>
          <w:color w:val="000000"/>
          <w:sz w:val="32"/>
          <w:szCs w:val="32"/>
          <w:rtl/>
        </w:rPr>
        <w:t>ما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عَبْدٍ</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يَقُولُ</w:t>
      </w:r>
      <w:r w:rsidRPr="00844850">
        <w:rPr>
          <w:rFonts w:ascii="Traditional Arabic" w:cs="Traditional Arabic" w:hint="cs"/>
          <w:color w:val="000000"/>
          <w:sz w:val="32"/>
          <w:szCs w:val="32"/>
          <w:rtl/>
        </w:rPr>
        <w:t xml:space="preserve"> </w:t>
      </w:r>
      <w:r w:rsidRPr="00844850">
        <w:rPr>
          <w:rFonts w:ascii="Traditional Arabic" w:cs="Traditional Arabic" w:hint="eastAsia"/>
          <w:color w:val="000000"/>
          <w:sz w:val="32"/>
          <w:szCs w:val="32"/>
          <w:rtl/>
        </w:rPr>
        <w:t>في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صَبَاح</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كل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يَوْم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ومَسَاءِ</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كل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لَيلَةٍ</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بسْم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اللهِ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الذي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لا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يَضُرُّ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مَعَ</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اسْمِهِ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شيءٌ</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في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الأرْضِ</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وَلا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في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السماءِ</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وهُوَ</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السمِيعُ</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العَلِيمُ،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ثَلاثَ</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مَراتٍ</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لمْ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يَضُرّهُ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شَيءٌ</w:t>
      </w:r>
      <w:r w:rsidRPr="00844850">
        <w:rPr>
          <w:rFonts w:ascii="Traditional Arabic" w:cs="Traditional Arabic"/>
          <w:color w:val="000000"/>
          <w:sz w:val="32"/>
          <w:szCs w:val="32"/>
          <w:rtl/>
        </w:rPr>
        <w:t>"</w:t>
      </w:r>
    </w:p>
    <w:p w:rsidR="007C24A6" w:rsidRPr="0057057A" w:rsidRDefault="007C24A6" w:rsidP="007C24A6">
      <w:pPr>
        <w:autoSpaceDE w:val="0"/>
        <w:autoSpaceDN w:val="0"/>
        <w:adjustRightInd w:val="0"/>
        <w:jc w:val="both"/>
        <w:rPr>
          <w:rFonts w:ascii="Traditional Arabic" w:cs="Traditional Arabic"/>
          <w:color w:val="000000"/>
          <w:sz w:val="32"/>
          <w:szCs w:val="32"/>
          <w:rtl/>
        </w:rPr>
      </w:pPr>
      <w:r w:rsidRPr="00844850">
        <w:rPr>
          <w:rFonts w:ascii="Traditional Arabic" w:cs="Traditional Arabic" w:hint="cs"/>
          <w:color w:val="000000"/>
          <w:sz w:val="32"/>
          <w:szCs w:val="32"/>
          <w:rtl/>
        </w:rPr>
        <w:t xml:space="preserve">       قال ابن علان في الفتوحات الربانية: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حجر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شرح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المشكاة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ظاهره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المساء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الصباح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النهار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الفجر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فيكون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المساء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الغروب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خلاف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صرحوا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به</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نقول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دخل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للقياس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ملحظه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السماع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غير</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لكن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الظاهر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المراد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الليل</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فائدته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الآتية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تحصل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بقوله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قبل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الغروب</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تفسير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عباس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المساء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آية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فَسُبْحَانَ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تُمْسُونَ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وَحِينَ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تُصْبِحُونَ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بالمغرب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والعشاء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يدل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المساء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يطلق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الغروب</w:t>
      </w:r>
      <w:r w:rsidRPr="0057057A">
        <w:rPr>
          <w:rFonts w:ascii="Traditional Arabic" w:cs="Traditional Arabic"/>
          <w:color w:val="000000"/>
          <w:sz w:val="32"/>
          <w:szCs w:val="32"/>
          <w:rtl/>
        </w:rPr>
        <w:t>.</w:t>
      </w:r>
      <w:r w:rsidRPr="0057057A">
        <w:rPr>
          <w:rFonts w:ascii="Traditional Arabic" w:cs="Traditional Arabic" w:hint="cs"/>
          <w:color w:val="000000"/>
          <w:sz w:val="32"/>
          <w:szCs w:val="32"/>
          <w:rtl/>
        </w:rPr>
        <w:t>))</w:t>
      </w:r>
      <w:r>
        <w:rPr>
          <w:rFonts w:ascii="Traditional Arabic" w:cs="Traditional Arabic" w:hint="cs"/>
          <w:color w:val="000000"/>
          <w:sz w:val="32"/>
          <w:szCs w:val="32"/>
          <w:rtl/>
        </w:rPr>
        <w:t xml:space="preserve"> جاء في كتاب </w:t>
      </w:r>
      <w:r w:rsidRPr="00844850">
        <w:rPr>
          <w:rFonts w:ascii="Traditional Arabic" w:cs="Traditional Arabic" w:hint="cs"/>
          <w:color w:val="000000"/>
          <w:sz w:val="32"/>
          <w:szCs w:val="32"/>
          <w:rtl/>
        </w:rPr>
        <w:t>مرقاة المفاتيح للملا علي القاري: ((</w:t>
      </w:r>
      <w:r w:rsidRPr="0057057A">
        <w:rPr>
          <w:rFonts w:ascii="Traditional Arabic" w:cs="Traditional Arabic" w:hint="eastAsia"/>
          <w:color w:val="000000"/>
          <w:sz w:val="32"/>
          <w:szCs w:val="32"/>
          <w:rtl/>
        </w:rPr>
        <w:t>اعْلَمْ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الصُّبْحَ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الْقَامُوسِ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وَغَيْرِهِ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كُتُبِ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اللُّغَةِ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الْفَجْرُ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النَّهَارِ</w:t>
      </w:r>
      <w:r w:rsidRPr="0057057A">
        <w:rPr>
          <w:rFonts w:ascii="Traditional Arabic" w:cs="Traditional Arabic" w:hint="cs"/>
          <w:color w:val="000000"/>
          <w:sz w:val="32"/>
          <w:szCs w:val="32"/>
          <w:rtl/>
        </w:rPr>
        <w:t xml:space="preserve">... </w:t>
      </w:r>
      <w:r w:rsidRPr="0057057A">
        <w:rPr>
          <w:rFonts w:ascii="Traditional Arabic" w:cs="Traditional Arabic" w:hint="eastAsia"/>
          <w:color w:val="000000"/>
          <w:sz w:val="32"/>
          <w:szCs w:val="32"/>
          <w:rtl/>
        </w:rPr>
        <w:t>ثُمَّ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وَالْمَسَاءُ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وَالْإِمْسَاءُ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ضِدُّ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الصَّبَاحِ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لُغَةً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وَالْإِصْبَاحِ</w:t>
      </w:r>
      <w:r w:rsidRPr="0057057A">
        <w:rPr>
          <w:rFonts w:ascii="Traditional Arabic" w:cs="Traditional Arabic" w:hint="cs"/>
          <w:color w:val="000000"/>
          <w:sz w:val="32"/>
          <w:szCs w:val="32"/>
          <w:rtl/>
        </w:rPr>
        <w:t>.))</w:t>
      </w:r>
    </w:p>
    <w:p w:rsidR="007C24A6" w:rsidRPr="0057057A" w:rsidRDefault="007C24A6" w:rsidP="007C24A6">
      <w:pPr>
        <w:autoSpaceDE w:val="0"/>
        <w:autoSpaceDN w:val="0"/>
        <w:adjustRightInd w:val="0"/>
        <w:jc w:val="both"/>
        <w:rPr>
          <w:rFonts w:cs="Traditional Arabic"/>
          <w:color w:val="000080"/>
          <w:sz w:val="32"/>
          <w:szCs w:val="32"/>
          <w:rtl/>
        </w:rPr>
      </w:pPr>
      <w:r w:rsidRPr="00844850">
        <w:rPr>
          <w:rFonts w:ascii="Traditional Arabic" w:cs="Traditional Arabic" w:hint="cs"/>
          <w:color w:val="000000"/>
          <w:sz w:val="32"/>
          <w:szCs w:val="32"/>
          <w:rtl/>
        </w:rPr>
        <w:t xml:space="preserve">       وفي الفتوحات الربانية لابن علان: </w:t>
      </w:r>
      <w:r w:rsidRPr="0057057A">
        <w:rPr>
          <w:rFonts w:ascii="Traditional Arabic" w:cs="Traditional Arabic" w:hint="cs"/>
          <w:color w:val="000000"/>
          <w:sz w:val="32"/>
          <w:szCs w:val="32"/>
          <w:rtl/>
        </w:rPr>
        <w:t>((</w:t>
      </w:r>
      <w:r w:rsidRPr="0057057A">
        <w:rPr>
          <w:rFonts w:ascii="Traditional Arabic" w:cs="Traditional Arabic" w:hint="eastAsia"/>
          <w:color w:val="000000"/>
          <w:sz w:val="32"/>
          <w:szCs w:val="32"/>
          <w:rtl/>
        </w:rPr>
        <w:t>وقال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حجر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شرح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المشكاة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الموفق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والظاهر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المراد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الأحاديث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بالمساء</w:t>
      </w:r>
      <w:r w:rsidRPr="0057057A">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أوائل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الليل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وبالصباح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أوائل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النهار</w:t>
      </w:r>
      <w:r w:rsidRPr="0057057A">
        <w:rPr>
          <w:rFonts w:ascii="Traditional Arabic" w:cs="Traditional Arabic" w:hint="cs"/>
          <w:color w:val="000000"/>
          <w:sz w:val="32"/>
          <w:szCs w:val="32"/>
          <w:rtl/>
        </w:rPr>
        <w:t>))</w:t>
      </w:r>
    </w:p>
    <w:p w:rsidR="007C24A6" w:rsidRPr="0057057A" w:rsidRDefault="007C24A6" w:rsidP="007C24A6">
      <w:pPr>
        <w:autoSpaceDE w:val="0"/>
        <w:autoSpaceDN w:val="0"/>
        <w:adjustRightInd w:val="0"/>
        <w:jc w:val="both"/>
        <w:rPr>
          <w:rFonts w:ascii="Traditional Arabic" w:cs="Traditional Arabic"/>
          <w:color w:val="000000"/>
          <w:sz w:val="32"/>
          <w:szCs w:val="32"/>
          <w:rtl/>
        </w:rPr>
      </w:pPr>
      <w:r>
        <w:rPr>
          <w:rFonts w:cs="Traditional Arabic" w:hint="cs"/>
          <w:color w:val="000080"/>
          <w:sz w:val="32"/>
          <w:szCs w:val="32"/>
          <w:rtl/>
        </w:rPr>
        <w:t xml:space="preserve">       </w:t>
      </w:r>
      <w:r w:rsidRPr="00844850">
        <w:rPr>
          <w:rFonts w:ascii="Traditional Arabic" w:cs="Traditional Arabic" w:hint="cs"/>
          <w:color w:val="000000"/>
          <w:sz w:val="32"/>
          <w:szCs w:val="32"/>
          <w:rtl/>
        </w:rPr>
        <w:t>وفي الوابل الصيب لابن القيم: ((</w:t>
      </w:r>
      <w:r w:rsidRPr="00844850">
        <w:rPr>
          <w:rFonts w:ascii="Traditional Arabic" w:cs="Traditional Arabic" w:hint="eastAsia"/>
          <w:color w:val="000000"/>
          <w:sz w:val="32"/>
          <w:szCs w:val="32"/>
          <w:rtl/>
        </w:rPr>
        <w:t>الفصل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الأول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في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ذكر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طرفي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النهار</w:t>
      </w:r>
      <w:r w:rsidRPr="00844850">
        <w:rPr>
          <w:rFonts w:ascii="Traditional Arabic" w:cs="Traditional Arabic" w:hint="cs"/>
          <w:color w:val="000000"/>
          <w:sz w:val="32"/>
          <w:szCs w:val="32"/>
          <w:rtl/>
        </w:rPr>
        <w:t xml:space="preserve">: </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الصبح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وطلوع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الشمس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العصر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والغروب</w:t>
      </w:r>
      <w:r w:rsidRPr="0057057A">
        <w:rPr>
          <w:rFonts w:ascii="Traditional Arabic" w:cs="Traditional Arabic" w:hint="cs"/>
          <w:color w:val="000000"/>
          <w:sz w:val="32"/>
          <w:szCs w:val="32"/>
          <w:rtl/>
        </w:rPr>
        <w:t xml:space="preserve">.. قال: </w:t>
      </w:r>
      <w:r w:rsidRPr="0057057A">
        <w:rPr>
          <w:rFonts w:ascii="Traditional Arabic" w:cs="Traditional Arabic" w:hint="eastAsia"/>
          <w:color w:val="000000"/>
          <w:sz w:val="32"/>
          <w:szCs w:val="32"/>
          <w:rtl/>
        </w:rPr>
        <w:t>وهذا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تفسير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الأحاديث</w:t>
      </w:r>
      <w:r w:rsidRPr="0057057A">
        <w:rPr>
          <w:rFonts w:ascii="Traditional Arabic" w:cs="Traditional Arabic"/>
          <w:color w:val="000000"/>
          <w:sz w:val="32"/>
          <w:szCs w:val="32"/>
          <w:rtl/>
        </w:rPr>
        <w:t xml:space="preserve"> :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وكذا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يصبح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وحين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يمسي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المراد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قبل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طلوع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الشمس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وقبل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غروبها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محل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هذه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الأذكار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الصبح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العصر</w:t>
      </w:r>
      <w:r w:rsidRPr="0057057A">
        <w:rPr>
          <w:rFonts w:ascii="Traditional Arabic" w:cs="Traditional Arabic" w:hint="cs"/>
          <w:color w:val="000000"/>
          <w:sz w:val="32"/>
          <w:szCs w:val="32"/>
          <w:rtl/>
        </w:rPr>
        <w:t>.))</w:t>
      </w:r>
      <w:r>
        <w:rPr>
          <w:rFonts w:ascii="Traditional Arabic" w:cs="Traditional Arabic" w:hint="cs"/>
          <w:color w:val="000000"/>
          <w:sz w:val="32"/>
          <w:szCs w:val="32"/>
          <w:rtl/>
        </w:rPr>
        <w:t xml:space="preserve"> </w:t>
      </w:r>
      <w:r w:rsidRPr="00D74DC6">
        <w:rPr>
          <w:rFonts w:ascii="Traditional Arabic" w:hAnsi="Calibri" w:cs="Traditional Arabic" w:hint="cs"/>
          <w:color w:val="000000"/>
          <w:sz w:val="32"/>
          <w:szCs w:val="32"/>
          <w:rtl/>
        </w:rPr>
        <w:t>و</w:t>
      </w:r>
      <w:r w:rsidRPr="00D74DC6">
        <w:rPr>
          <w:rFonts w:ascii="Traditional Arabic" w:hAnsi="Calibri" w:cs="Traditional Arabic"/>
          <w:color w:val="000000"/>
          <w:sz w:val="32"/>
          <w:szCs w:val="32"/>
          <w:rtl/>
        </w:rPr>
        <w:t xml:space="preserve">نقله الشوكاني عن ابن الجزري، قال في تحفة الذاكرين </w:t>
      </w:r>
      <w:r w:rsidRPr="00D74DC6">
        <w:rPr>
          <w:rFonts w:ascii="Traditional Arabic" w:hAnsi="Calibri" w:cs="Traditional Arabic" w:hint="cs"/>
          <w:color w:val="000000"/>
          <w:sz w:val="32"/>
          <w:szCs w:val="32"/>
          <w:rtl/>
        </w:rPr>
        <w:t>ف</w:t>
      </w:r>
      <w:r w:rsidRPr="00D74DC6">
        <w:rPr>
          <w:rFonts w:ascii="Traditional Arabic" w:hAnsi="Calibri" w:cs="Traditional Arabic"/>
          <w:color w:val="000000"/>
          <w:sz w:val="32"/>
          <w:szCs w:val="32"/>
          <w:rtl/>
        </w:rPr>
        <w:t xml:space="preserve">قَالَ </w:t>
      </w:r>
      <w:r w:rsidRPr="0057057A">
        <w:rPr>
          <w:rFonts w:ascii="Traditional Arabic" w:cs="Traditional Arabic" w:hint="cs"/>
          <w:color w:val="000000"/>
          <w:sz w:val="32"/>
          <w:szCs w:val="32"/>
          <w:rtl/>
        </w:rPr>
        <w:t>(</w:t>
      </w:r>
      <w:r w:rsidRPr="0057057A">
        <w:rPr>
          <w:rFonts w:ascii="Traditional Arabic" w:cs="Traditional Arabic"/>
          <w:color w:val="000000"/>
          <w:sz w:val="32"/>
          <w:szCs w:val="32"/>
          <w:rtl/>
        </w:rPr>
        <w:t>(</w:t>
      </w:r>
      <w:r w:rsidRPr="0057057A">
        <w:rPr>
          <w:rFonts w:ascii="Traditional Arabic" w:cs="Traditional Arabic" w:hint="eastAsia"/>
          <w:color w:val="000000"/>
          <w:sz w:val="32"/>
          <w:szCs w:val="32"/>
          <w:rtl/>
        </w:rPr>
        <w:t>قَوْله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الصَّباح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والمساء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المُصَنّف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كِتَابه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lastRenderedPageBreak/>
        <w:t>الَّذِي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سَمَّاهُ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مِفْتَاح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الْحصن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الصَّباح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طُلُوع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الْفجْر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غرُوب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الشَّمْس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وَالْمرَاد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بالمساء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الْغُرُوب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الْفجْر</w:t>
      </w:r>
      <w:r w:rsidRPr="00D74DC6">
        <w:rPr>
          <w:rFonts w:ascii="Traditional Arabic" w:hAnsi="Calibri"/>
          <w:color w:val="000000"/>
        </w:rPr>
        <w:t>.</w:t>
      </w:r>
      <w:r w:rsidRPr="0057057A">
        <w:rPr>
          <w:rFonts w:ascii="Traditional Arabic" w:cs="Traditional Arabic" w:hint="cs"/>
          <w:color w:val="000000"/>
          <w:sz w:val="32"/>
          <w:szCs w:val="32"/>
          <w:rtl/>
        </w:rPr>
        <w:t>))</w:t>
      </w:r>
    </w:p>
    <w:p w:rsidR="007C24A6" w:rsidRPr="00D74DC6" w:rsidRDefault="007C24A6" w:rsidP="007C24A6">
      <w:pPr>
        <w:autoSpaceDE w:val="0"/>
        <w:autoSpaceDN w:val="0"/>
        <w:adjustRightInd w:val="0"/>
        <w:jc w:val="both"/>
        <w:rPr>
          <w:rFonts w:ascii="Traditional Arabic" w:cs="Traditional Arabic"/>
          <w:color w:val="000000"/>
          <w:sz w:val="32"/>
          <w:szCs w:val="32"/>
          <w:rtl/>
        </w:rPr>
      </w:pPr>
      <w:r>
        <w:rPr>
          <w:rFonts w:ascii="Traditional Arabic" w:cs="Traditional Arabic" w:hint="cs"/>
          <w:color w:val="000000"/>
          <w:sz w:val="32"/>
          <w:szCs w:val="32"/>
          <w:rtl/>
        </w:rPr>
        <w:t xml:space="preserve">       و</w:t>
      </w:r>
      <w:r w:rsidRPr="00D74DC6">
        <w:rPr>
          <w:rFonts w:ascii="Traditional Arabic" w:hAnsi="Calibri" w:cs="Traditional Arabic"/>
          <w:color w:val="000000"/>
          <w:sz w:val="32"/>
          <w:szCs w:val="32"/>
          <w:rtl/>
        </w:rPr>
        <w:t>قال الصنعاني في التحبي</w:t>
      </w:r>
      <w:r w:rsidRPr="00D74DC6">
        <w:rPr>
          <w:rFonts w:ascii="Traditional Arabic" w:hAnsi="Calibri" w:cs="Traditional Arabic" w:hint="cs"/>
          <w:color w:val="000000"/>
          <w:sz w:val="32"/>
          <w:szCs w:val="32"/>
          <w:rtl/>
        </w:rPr>
        <w:t>ر لإيضاح معاني التيسير</w:t>
      </w:r>
      <w:r w:rsidRPr="00D74DC6">
        <w:rPr>
          <w:rFonts w:ascii="Traditional Arabic" w:hAnsi="Calibri" w:cs="Traditional Arabic"/>
          <w:color w:val="000000"/>
          <w:sz w:val="32"/>
          <w:szCs w:val="32"/>
          <w:rtl/>
        </w:rPr>
        <w:t xml:space="preserve">: </w:t>
      </w:r>
      <w:r w:rsidRPr="00D74DC6">
        <w:rPr>
          <w:rFonts w:ascii="Traditional Arabic" w:hAnsi="Calibri" w:cs="Traditional Arabic" w:hint="cs"/>
          <w:color w:val="000000"/>
          <w:sz w:val="32"/>
          <w:szCs w:val="32"/>
          <w:rtl/>
        </w:rPr>
        <w:t>((</w:t>
      </w:r>
      <w:r w:rsidRPr="00D74DC6">
        <w:rPr>
          <w:rFonts w:ascii="Traditional Arabic" w:hAnsi="Calibri" w:cs="Traditional Arabic"/>
          <w:color w:val="000000"/>
          <w:sz w:val="32"/>
          <w:szCs w:val="32"/>
          <w:rtl/>
        </w:rPr>
        <w:t>قوله: "عند الصباح والمساء"، الصباح: من طلوع الفجر. والمساء: من غروب الشمس، كما يدل له ما أخرجه عبد الرزاق، والفريابي، وابن جرير، وابن المنذر، وابن أبي حاتم، والطبراني، والحاكم وصححه، عن أبي رزين، قال: جاء نافع بن الأزرق إلى ابن عباس فقال: هل تجد الصلوات الخمس في القرآن؟ قال: نعم. فقرأ: {فَسُبْحَانَ اللَّهِ حِينَ تُمْسُونَ} قال: صلاة المغرب، {وَحِينَ تُصْبِحُونَ} قال: صلاة الصبح. {وَعَشِيًّا} صلاة العصر، {تُظْهِرُونَ} قال: صلاة الظهر. انتهى. فهذا تفسير الصحابي اللغوي للصباح والمساء، ومثله عن مجاهد.</w:t>
      </w:r>
      <w:r w:rsidRPr="00D74DC6">
        <w:rPr>
          <w:rFonts w:ascii="Traditional Arabic" w:hAnsi="Calibri" w:cs="Traditional Arabic" w:hint="cs"/>
          <w:color w:val="000000"/>
          <w:sz w:val="32"/>
          <w:szCs w:val="32"/>
          <w:rtl/>
        </w:rPr>
        <w:t>))</w:t>
      </w:r>
    </w:p>
    <w:p w:rsidR="007C24A6" w:rsidRPr="002904D2" w:rsidRDefault="007C24A6" w:rsidP="007C24A6">
      <w:pPr>
        <w:pStyle w:val="2"/>
        <w:bidi w:val="0"/>
        <w:jc w:val="right"/>
        <w:rPr>
          <w:rFonts w:hint="cs"/>
          <w:rtl/>
        </w:rPr>
      </w:pPr>
      <w:r w:rsidRPr="002904D2">
        <w:rPr>
          <w:rFonts w:hint="cs"/>
          <w:rtl/>
        </w:rPr>
        <w:t xml:space="preserve">       </w:t>
      </w:r>
      <w:bookmarkStart w:id="95" w:name="_Toc39157899"/>
      <w:bookmarkStart w:id="96" w:name="_Toc78929501"/>
      <w:r w:rsidRPr="002904D2">
        <w:rPr>
          <w:rFonts w:hint="cs"/>
          <w:rtl/>
        </w:rPr>
        <w:t>أفضل الذكر:</w:t>
      </w:r>
      <w:bookmarkEnd w:id="95"/>
      <w:bookmarkEnd w:id="96"/>
    </w:p>
    <w:p w:rsidR="007C24A6" w:rsidRPr="00705DAB" w:rsidRDefault="007C24A6" w:rsidP="007C24A6">
      <w:pPr>
        <w:jc w:val="both"/>
        <w:rPr>
          <w:rFonts w:ascii="Poor Richard" w:hAnsi="Poor Richard" w:cs="Traditional Arabic"/>
          <w:sz w:val="32"/>
          <w:szCs w:val="32"/>
        </w:rPr>
      </w:pPr>
      <w:r w:rsidRPr="00BE66AA">
        <w:rPr>
          <w:rFonts w:ascii="Poor Richard" w:hAnsi="Poor Richard" w:cs="Traditional Arabic" w:hint="cs"/>
          <w:kern w:val="32"/>
          <w:sz w:val="32"/>
          <w:szCs w:val="32"/>
          <w:rtl/>
        </w:rPr>
        <w:t xml:space="preserve">       اختلفت الروايات</w:t>
      </w:r>
      <w:r w:rsidRPr="008949CA">
        <w:rPr>
          <w:rFonts w:ascii="Poor Richard" w:hAnsi="Poor Richard" w:cs="Traditional Arabic" w:hint="cs"/>
          <w:kern w:val="32"/>
          <w:sz w:val="32"/>
          <w:szCs w:val="32"/>
          <w:rtl/>
        </w:rPr>
        <w:t xml:space="preserve"> </w:t>
      </w:r>
      <w:r>
        <w:rPr>
          <w:rFonts w:ascii="Poor Richard" w:hAnsi="Poor Richard" w:cs="Traditional Arabic" w:hint="cs"/>
          <w:kern w:val="32"/>
          <w:sz w:val="32"/>
          <w:szCs w:val="32"/>
          <w:rtl/>
        </w:rPr>
        <w:t xml:space="preserve">في تحديد </w:t>
      </w:r>
      <w:r w:rsidRPr="00BE66AA">
        <w:rPr>
          <w:rFonts w:ascii="Poor Richard" w:hAnsi="Poor Richard" w:cs="Traditional Arabic" w:hint="cs"/>
          <w:kern w:val="32"/>
          <w:sz w:val="32"/>
          <w:szCs w:val="32"/>
          <w:rtl/>
        </w:rPr>
        <w:t>أفضل</w:t>
      </w:r>
      <w:r>
        <w:rPr>
          <w:rFonts w:ascii="Poor Richard" w:hAnsi="Poor Richard" w:cs="Traditional Arabic" w:hint="cs"/>
          <w:kern w:val="32"/>
          <w:sz w:val="32"/>
          <w:szCs w:val="32"/>
          <w:rtl/>
        </w:rPr>
        <w:t xml:space="preserve"> ألفاظ</w:t>
      </w:r>
      <w:r w:rsidRPr="00BE66AA">
        <w:rPr>
          <w:rFonts w:ascii="Poor Richard" w:hAnsi="Poor Richard" w:cs="Traditional Arabic" w:hint="cs"/>
          <w:kern w:val="32"/>
          <w:sz w:val="32"/>
          <w:szCs w:val="32"/>
          <w:rtl/>
        </w:rPr>
        <w:t xml:space="preserve"> الذكر </w:t>
      </w:r>
      <w:r>
        <w:rPr>
          <w:rFonts w:ascii="Poor Richard" w:hAnsi="Poor Richard" w:cs="Traditional Arabic" w:hint="cs"/>
          <w:kern w:val="32"/>
          <w:sz w:val="32"/>
          <w:szCs w:val="32"/>
          <w:rtl/>
        </w:rPr>
        <w:t>الوارد في السنة النبوية</w:t>
      </w:r>
      <w:r w:rsidRPr="00BE66AA">
        <w:rPr>
          <w:rFonts w:ascii="Poor Richard" w:hAnsi="Poor Richard" w:cs="Traditional Arabic" w:hint="cs"/>
          <w:kern w:val="32"/>
          <w:sz w:val="32"/>
          <w:szCs w:val="32"/>
          <w:rtl/>
        </w:rPr>
        <w:t xml:space="preserve">، </w:t>
      </w:r>
      <w:r>
        <w:rPr>
          <w:rFonts w:ascii="Poor Richard" w:hAnsi="Poor Richard" w:cs="Traditional Arabic" w:hint="cs"/>
          <w:kern w:val="32"/>
          <w:sz w:val="32"/>
          <w:szCs w:val="32"/>
          <w:rtl/>
        </w:rPr>
        <w:t>فقد روى</w:t>
      </w:r>
      <w:r w:rsidRPr="00BE66AA">
        <w:rPr>
          <w:rFonts w:ascii="Poor Richard" w:hAnsi="Poor Richard" w:cs="Traditional Arabic" w:hint="cs"/>
          <w:kern w:val="32"/>
          <w:sz w:val="32"/>
          <w:szCs w:val="32"/>
          <w:rtl/>
        </w:rPr>
        <w:t xml:space="preserve"> الترمذي عن جابر </w:t>
      </w:r>
      <w:r>
        <w:rPr>
          <w:rFonts w:ascii="Poor Richard" w:hAnsi="Poor Richard" w:cs="Traditional Arabic" w:hint="cs"/>
          <w:kern w:val="32"/>
          <w:sz w:val="32"/>
          <w:szCs w:val="32"/>
          <w:rtl/>
        </w:rPr>
        <w:t xml:space="preserve">رضي الله عنه </w:t>
      </w:r>
      <w:r w:rsidRPr="00BE66AA">
        <w:rPr>
          <w:rFonts w:ascii="Poor Richard" w:hAnsi="Poor Richard" w:cs="Traditional Arabic" w:hint="cs"/>
          <w:kern w:val="32"/>
          <w:sz w:val="32"/>
          <w:szCs w:val="32"/>
          <w:rtl/>
        </w:rPr>
        <w:t xml:space="preserve">مرفوعا وصححه الألباني ((أفضل الذكر لا إله إلا الله وأفضل الدعاء الحمد لله.)) وفي مسلم </w:t>
      </w:r>
      <w:r w:rsidRPr="00BE66AA">
        <w:rPr>
          <w:rFonts w:ascii="Poor Richard" w:hAnsi="Poor Richard" w:cs="Traditional Arabic"/>
          <w:kern w:val="32"/>
          <w:sz w:val="32"/>
          <w:szCs w:val="32"/>
          <w:rtl/>
        </w:rPr>
        <w:t xml:space="preserve">عَن أبي ذَر </w:t>
      </w:r>
      <w:r w:rsidRPr="00BE66AA">
        <w:rPr>
          <w:rFonts w:ascii="Poor Richard" w:hAnsi="Poor Richard" w:cs="Traditional Arabic" w:hint="cs"/>
          <w:kern w:val="32"/>
          <w:sz w:val="32"/>
          <w:szCs w:val="32"/>
          <w:rtl/>
        </w:rPr>
        <w:t xml:space="preserve">مرفوعا (( </w:t>
      </w:r>
      <w:r w:rsidRPr="00BE66AA">
        <w:rPr>
          <w:rFonts w:ascii="Poor Richard" w:hAnsi="Poor Richard" w:cs="Traditional Arabic"/>
          <w:kern w:val="32"/>
          <w:sz w:val="32"/>
          <w:szCs w:val="32"/>
          <w:rtl/>
        </w:rPr>
        <w:t xml:space="preserve">إِن أحب </w:t>
      </w:r>
      <w:r w:rsidRPr="00502F98">
        <w:rPr>
          <w:rFonts w:ascii="Poor Richard" w:hAnsi="Poor Richard" w:cs="Traditional Arabic"/>
          <w:sz w:val="32"/>
          <w:szCs w:val="32"/>
          <w:rtl/>
        </w:rPr>
        <w:t>الْكَلَام إِلَى الله عز وَج</w:t>
      </w:r>
      <w:r>
        <w:rPr>
          <w:rFonts w:ascii="Poor Richard" w:hAnsi="Poor Richard" w:cs="Traditional Arabic"/>
          <w:sz w:val="32"/>
          <w:szCs w:val="32"/>
          <w:rtl/>
        </w:rPr>
        <w:t>ل سُبْحَانَ الله وَبِحَمْدِهِ</w:t>
      </w:r>
      <w:r>
        <w:rPr>
          <w:rFonts w:ascii="Poor Richard" w:hAnsi="Poor Richard" w:cs="Traditional Arabic" w:hint="cs"/>
          <w:sz w:val="32"/>
          <w:szCs w:val="32"/>
          <w:rtl/>
        </w:rPr>
        <w:t>))</w:t>
      </w:r>
      <w:r w:rsidRPr="00502F98">
        <w:rPr>
          <w:rFonts w:ascii="Poor Richard" w:hAnsi="Poor Richard" w:cs="Traditional Arabic"/>
          <w:sz w:val="32"/>
          <w:szCs w:val="32"/>
          <w:rtl/>
        </w:rPr>
        <w:t xml:space="preserve"> </w:t>
      </w:r>
      <w:r>
        <w:rPr>
          <w:rFonts w:ascii="Poor Richard" w:hAnsi="Poor Richard" w:cs="Traditional Arabic" w:hint="cs"/>
          <w:sz w:val="32"/>
          <w:szCs w:val="32"/>
          <w:rtl/>
        </w:rPr>
        <w:t xml:space="preserve">وفي </w:t>
      </w:r>
      <w:r w:rsidRPr="002862C4">
        <w:rPr>
          <w:rFonts w:ascii="Traditional Arabic" w:hAnsi="Traditional Arabic" w:cs="Traditional Arabic"/>
          <w:color w:val="000000"/>
          <w:sz w:val="32"/>
          <w:szCs w:val="32"/>
          <w:rtl/>
        </w:rPr>
        <w:t xml:space="preserve">مسلم </w:t>
      </w:r>
      <w:r>
        <w:rPr>
          <w:rFonts w:ascii="Traditional Arabic" w:hAnsi="Traditional Arabic" w:cs="Traditional Arabic" w:hint="cs"/>
          <w:color w:val="000000"/>
          <w:sz w:val="32"/>
          <w:szCs w:val="32"/>
          <w:rtl/>
        </w:rPr>
        <w:t xml:space="preserve">أيضا </w:t>
      </w:r>
      <w:r w:rsidRPr="002862C4">
        <w:rPr>
          <w:rFonts w:ascii="Traditional Arabic" w:hAnsi="Traditional Arabic" w:cs="Traditional Arabic"/>
          <w:color w:val="000000"/>
          <w:sz w:val="32"/>
          <w:szCs w:val="32"/>
          <w:rtl/>
        </w:rPr>
        <w:t>عن سمرة بن جندبٍ</w:t>
      </w:r>
      <w:r>
        <w:rPr>
          <w:rFonts w:ascii="Traditional Arabic" w:hAnsi="Traditional Arabic" w:cs="Traditional Arabic" w:hint="cs"/>
          <w:color w:val="000000"/>
          <w:sz w:val="32"/>
          <w:szCs w:val="32"/>
          <w:rtl/>
        </w:rPr>
        <w:t xml:space="preserve"> مرفوعا ((</w:t>
      </w:r>
      <w:r>
        <w:rPr>
          <w:rFonts w:ascii="Traditional Arabic" w:hAnsi="Traditional Arabic" w:cs="Traditional Arabic"/>
          <w:color w:val="000000"/>
          <w:sz w:val="32"/>
          <w:szCs w:val="32"/>
          <w:rtl/>
        </w:rPr>
        <w:t>أحبُّ الكلامِ إلى اللهِ أَربعٌ</w:t>
      </w:r>
      <w:r>
        <w:rPr>
          <w:rFonts w:ascii="Traditional Arabic" w:hAnsi="Traditional Arabic" w:cs="Traditional Arabic" w:hint="cs"/>
          <w:color w:val="000000"/>
          <w:sz w:val="32"/>
          <w:szCs w:val="32"/>
          <w:rtl/>
        </w:rPr>
        <w:t>،</w:t>
      </w:r>
      <w:r w:rsidRPr="002862C4">
        <w:rPr>
          <w:rFonts w:ascii="Traditional Arabic" w:hAnsi="Traditional Arabic" w:cs="Traditional Arabic"/>
          <w:color w:val="000000"/>
          <w:sz w:val="32"/>
          <w:szCs w:val="32"/>
          <w:rtl/>
        </w:rPr>
        <w:t xml:space="preserve"> سبحانَ اللهِ، والحمدُ لله، ولا إله إلا الله،</w:t>
      </w:r>
      <w:r>
        <w:rPr>
          <w:rFonts w:ascii="Traditional Arabic" w:hAnsi="Traditional Arabic" w:cs="Traditional Arabic"/>
          <w:color w:val="000000"/>
          <w:sz w:val="32"/>
          <w:szCs w:val="32"/>
          <w:rtl/>
        </w:rPr>
        <w:t xml:space="preserve"> والله أكبرُ</w:t>
      </w:r>
      <w:r w:rsidRPr="002862C4">
        <w:rPr>
          <w:rFonts w:ascii="Traditional Arabic" w:hAnsi="Traditional Arabic" w:cs="Traditional Arabic"/>
          <w:color w:val="000000"/>
          <w:sz w:val="32"/>
          <w:szCs w:val="32"/>
          <w:rtl/>
        </w:rPr>
        <w:t>، ل</w:t>
      </w:r>
      <w:r>
        <w:rPr>
          <w:rFonts w:ascii="Traditional Arabic" w:hAnsi="Traditional Arabic" w:cs="Traditional Arabic"/>
          <w:color w:val="000000"/>
          <w:sz w:val="32"/>
          <w:szCs w:val="32"/>
          <w:rtl/>
        </w:rPr>
        <w:t>ا يَضُرُّكَ بأَيِّهِنَّ بَدأْتَ</w:t>
      </w:r>
      <w:r w:rsidRPr="002862C4">
        <w:rPr>
          <w:rFonts w:ascii="Traditional Arabic" w:hAnsi="Traditional Arabic" w:cs="Traditional Arabic"/>
          <w:color w:val="000000"/>
          <w:sz w:val="32"/>
          <w:szCs w:val="32"/>
          <w:rtl/>
        </w:rPr>
        <w:t>.</w:t>
      </w:r>
      <w:r>
        <w:rPr>
          <w:rFonts w:ascii="Traditional Arabic" w:hAnsi="Traditional Arabic" w:cs="Traditional Arabic" w:hint="cs"/>
          <w:color w:val="000000"/>
          <w:sz w:val="32"/>
          <w:szCs w:val="32"/>
          <w:rtl/>
        </w:rPr>
        <w:t xml:space="preserve">)) </w:t>
      </w:r>
      <w:r w:rsidRPr="00257703">
        <w:rPr>
          <w:rFonts w:ascii="Poor Richard" w:hAnsi="Poor Richard" w:cs="Traditional Arabic" w:hint="cs"/>
          <w:sz w:val="32"/>
          <w:szCs w:val="32"/>
          <w:rtl/>
        </w:rPr>
        <w:t>و</w:t>
      </w:r>
      <w:r>
        <w:rPr>
          <w:rFonts w:ascii="Poor Richard" w:hAnsi="Poor Richard" w:cs="Traditional Arabic" w:hint="cs"/>
          <w:sz w:val="32"/>
          <w:szCs w:val="32"/>
          <w:rtl/>
        </w:rPr>
        <w:t xml:space="preserve">في </w:t>
      </w:r>
      <w:r w:rsidRPr="00257703">
        <w:rPr>
          <w:rFonts w:ascii="Poor Richard" w:hAnsi="Poor Richard" w:cs="Traditional Arabic" w:hint="cs"/>
          <w:sz w:val="32"/>
          <w:szCs w:val="32"/>
          <w:rtl/>
        </w:rPr>
        <w:t xml:space="preserve">البخاري </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من قال لا إله إلا الله وحده لاشريك له له الملك وله الحمد وهو على كل شيء قدير في يوم مائة مرة كانت له عدل عشر رقاب وكتب له مائة حسنة ومحيت عنه مائة سيئة وكانت له حرزا من الشيطان يومه ذلك حتى يمسي ولم يأت أحد بأفضل </w:t>
      </w:r>
      <w:r>
        <w:rPr>
          <w:rFonts w:ascii="Poor Richard" w:hAnsi="Poor Richard" w:cs="Traditional Arabic" w:hint="cs"/>
          <w:sz w:val="32"/>
          <w:szCs w:val="32"/>
          <w:rtl/>
        </w:rPr>
        <w:t xml:space="preserve">مما جاء به إلا رجل عمل أكثر منه.)) </w:t>
      </w:r>
      <w:r w:rsidRPr="00257703">
        <w:rPr>
          <w:rFonts w:ascii="Poor Richard" w:hAnsi="Poor Richard" w:cs="Traditional Arabic" w:hint="cs"/>
          <w:sz w:val="32"/>
          <w:szCs w:val="32"/>
          <w:rtl/>
        </w:rPr>
        <w:t>وفي</w:t>
      </w:r>
      <w:r>
        <w:rPr>
          <w:rFonts w:ascii="Poor Richard" w:hAnsi="Poor Richard" w:cs="Traditional Arabic" w:hint="cs"/>
          <w:sz w:val="32"/>
          <w:szCs w:val="32"/>
          <w:rtl/>
        </w:rPr>
        <w:t>ه أيضا ((</w:t>
      </w:r>
      <w:r w:rsidRPr="00257703">
        <w:rPr>
          <w:rFonts w:ascii="Poor Richard" w:hAnsi="Poor Richard" w:cs="Traditional Arabic" w:hint="cs"/>
          <w:sz w:val="32"/>
          <w:szCs w:val="32"/>
          <w:rtl/>
        </w:rPr>
        <w:t xml:space="preserve"> من قال سبحان الله وبحمده في يوم مائة مرة حط</w:t>
      </w:r>
      <w:r>
        <w:rPr>
          <w:rFonts w:ascii="Poor Richard" w:hAnsi="Poor Richard" w:cs="Traditional Arabic" w:hint="cs"/>
          <w:sz w:val="32"/>
          <w:szCs w:val="32"/>
          <w:rtl/>
        </w:rPr>
        <w:t>ت خطاياه وإن كانت مثل زبد البحر</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وأفضل أوقات </w:t>
      </w:r>
      <w:r>
        <w:rPr>
          <w:rFonts w:ascii="Poor Richard" w:hAnsi="Poor Richard" w:cs="Traditional Arabic" w:hint="cs"/>
          <w:sz w:val="32"/>
          <w:szCs w:val="32"/>
          <w:rtl/>
        </w:rPr>
        <w:lastRenderedPageBreak/>
        <w:t>الذكر قبل طلوع الشمس وقبل غروبها، لقوله</w:t>
      </w:r>
      <w:r w:rsidRPr="00705DAB">
        <w:rPr>
          <w:rFonts w:ascii="Poor Richard" w:hAnsi="Poor Richard" w:cs="Traditional Arabic" w:hint="cs"/>
          <w:sz w:val="32"/>
          <w:szCs w:val="32"/>
          <w:rtl/>
        </w:rPr>
        <w:t xml:space="preserve"> تعالى  </w:t>
      </w:r>
      <w:r>
        <w:rPr>
          <w:rFonts w:ascii="Poor Richard" w:hAnsi="Poor Richard" w:cs="Traditional Arabic" w:hint="cs"/>
          <w:sz w:val="32"/>
          <w:szCs w:val="32"/>
          <w:rtl/>
        </w:rPr>
        <w:t>((</w:t>
      </w:r>
      <w:r w:rsidRPr="00705DAB">
        <w:rPr>
          <w:rFonts w:ascii="Poor Richard" w:hAnsi="Poor Richard" w:cs="Traditional Arabic" w:hint="cs"/>
          <w:sz w:val="32"/>
          <w:szCs w:val="32"/>
          <w:rtl/>
        </w:rPr>
        <w:t>وسبح بحمد ربك قبل طلوع الشمس وقبل الغروب ))</w:t>
      </w:r>
      <w:r w:rsidRPr="00FD4992">
        <w:rPr>
          <w:rFonts w:ascii="Poor Richard" w:hAnsi="Poor Richard" w:cs="Traditional Arabic"/>
          <w:sz w:val="32"/>
          <w:szCs w:val="32"/>
          <w:rtl/>
        </w:rPr>
        <w:t xml:space="preserve"> </w:t>
      </w:r>
    </w:p>
    <w:p w:rsidR="007C24A6" w:rsidRPr="00844850" w:rsidRDefault="007C24A6" w:rsidP="007C24A6">
      <w:pPr>
        <w:autoSpaceDE w:val="0"/>
        <w:autoSpaceDN w:val="0"/>
        <w:adjustRightInd w:val="0"/>
        <w:jc w:val="both"/>
        <w:rPr>
          <w:rFonts w:ascii="Traditional Arabic" w:hAnsi="Traditional Arabic" w:cs="Traditional Arabic"/>
          <w:color w:val="000000"/>
          <w:sz w:val="32"/>
          <w:szCs w:val="32"/>
          <w:rtl/>
        </w:rPr>
      </w:pPr>
      <w:r w:rsidRPr="00257703">
        <w:rPr>
          <w:rFonts w:ascii="Poor Richard" w:hAnsi="Poor Richard" w:cs="Traditional Arabic" w:hint="cs"/>
          <w:sz w:val="32"/>
          <w:szCs w:val="32"/>
          <w:rtl/>
        </w:rPr>
        <w:t xml:space="preserve">      </w:t>
      </w:r>
      <w:r w:rsidRPr="009903CC">
        <w:rPr>
          <w:rFonts w:ascii="Poor Richard" w:hAnsi="Poor Richard" w:cs="Traditional Arabic" w:hint="cs"/>
          <w:sz w:val="32"/>
          <w:szCs w:val="32"/>
          <w:rtl/>
        </w:rPr>
        <w:t xml:space="preserve"> </w:t>
      </w:r>
      <w:bookmarkStart w:id="97" w:name="_Toc435907074"/>
      <w:r>
        <w:rPr>
          <w:rFonts w:ascii="Poor Richard" w:hAnsi="Poor Richard" w:cs="Traditional Arabic" w:hint="cs"/>
          <w:sz w:val="32"/>
          <w:szCs w:val="32"/>
          <w:rtl/>
        </w:rPr>
        <w:t>وأ</w:t>
      </w:r>
      <w:r w:rsidRPr="009903CC">
        <w:rPr>
          <w:rFonts w:ascii="Poor Richard" w:hAnsi="Poor Richard" w:cs="Traditional Arabic" w:hint="cs"/>
          <w:sz w:val="32"/>
          <w:szCs w:val="32"/>
          <w:rtl/>
        </w:rPr>
        <w:t>ف</w:t>
      </w:r>
      <w:r w:rsidRPr="009903CC">
        <w:rPr>
          <w:rFonts w:ascii="Poor Richard" w:hAnsi="Poor Richard" w:cs="Traditional Arabic"/>
          <w:sz w:val="32"/>
          <w:szCs w:val="32"/>
          <w:rtl/>
        </w:rPr>
        <w:t xml:space="preserve">ضل </w:t>
      </w:r>
      <w:r>
        <w:rPr>
          <w:rFonts w:ascii="Poor Richard" w:hAnsi="Poor Richard" w:cs="Traditional Arabic" w:hint="cs"/>
          <w:sz w:val="32"/>
          <w:szCs w:val="32"/>
          <w:rtl/>
        </w:rPr>
        <w:t xml:space="preserve">الذكر بعد الإتيان بالأذكار المقيدة بأوقات معينة مثل أذكار الصباح والمساء والذكر الوارد في أدبار الصلاوات، </w:t>
      </w:r>
      <w:bookmarkEnd w:id="97"/>
      <w:r>
        <w:rPr>
          <w:rFonts w:ascii="Poor Richard" w:hAnsi="Poor Richard" w:cs="Traditional Arabic" w:hint="cs"/>
          <w:sz w:val="32"/>
          <w:szCs w:val="32"/>
          <w:rtl/>
        </w:rPr>
        <w:t xml:space="preserve">هو القرآن، ففي البخاري </w:t>
      </w:r>
      <w:r w:rsidRPr="009903CC">
        <w:rPr>
          <w:rFonts w:ascii="Poor Richard" w:hAnsi="Poor Richard" w:cs="Traditional Arabic"/>
          <w:sz w:val="32"/>
          <w:szCs w:val="32"/>
          <w:rtl/>
        </w:rPr>
        <w:t>عَنْ عَائِشَةَ</w:t>
      </w:r>
      <w:r>
        <w:rPr>
          <w:rFonts w:ascii="Poor Richard" w:hAnsi="Poor Richard" w:cs="Traditional Arabic" w:hint="cs"/>
          <w:sz w:val="32"/>
          <w:szCs w:val="32"/>
          <w:rtl/>
        </w:rPr>
        <w:t xml:space="preserve"> مرفوعا:</w:t>
      </w:r>
      <w:r w:rsidRPr="009903CC">
        <w:rPr>
          <w:rFonts w:ascii="Poor Richard" w:hAnsi="Poor Richard" w:cs="Traditional Arabic"/>
          <w:sz w:val="32"/>
          <w:szCs w:val="32"/>
          <w:rtl/>
        </w:rPr>
        <w:t xml:space="preserve"> </w:t>
      </w:r>
      <w:r>
        <w:rPr>
          <w:rFonts w:ascii="Poor Richard" w:hAnsi="Poor Richard" w:cs="Traditional Arabic" w:hint="cs"/>
          <w:sz w:val="32"/>
          <w:szCs w:val="32"/>
          <w:rtl/>
        </w:rPr>
        <w:t>((</w:t>
      </w:r>
      <w:r w:rsidRPr="009903CC">
        <w:rPr>
          <w:rFonts w:ascii="Poor Richard" w:hAnsi="Poor Richard" w:cs="Traditional Arabic"/>
          <w:sz w:val="32"/>
          <w:szCs w:val="32"/>
          <w:rtl/>
        </w:rPr>
        <w:t>الذِي يَقْرَأُ الْقُرْآنَ وَهُوَ مَاهِرٌ بِهِ مَعَ السَّفَرَةِ الكِرَامِ البَرَرَة،</w:t>
      </w:r>
      <w:r w:rsidRPr="009903CC">
        <w:rPr>
          <w:rFonts w:ascii="Poor Richard" w:hAnsi="Poor Richard" w:cs="Traditional Arabic" w:hint="cs"/>
          <w:sz w:val="32"/>
          <w:szCs w:val="32"/>
          <w:rtl/>
        </w:rPr>
        <w:t xml:space="preserve"> </w:t>
      </w:r>
      <w:r w:rsidRPr="009903CC">
        <w:rPr>
          <w:rFonts w:ascii="Poor Richard" w:hAnsi="Poor Richard" w:cs="Traditional Arabic"/>
          <w:sz w:val="32"/>
          <w:szCs w:val="32"/>
          <w:rtl/>
        </w:rPr>
        <w:t>وَالذي يَقْرَأُ القُرْآنَ وَهُوَ يَتَتَعْتَعُ فِيهِ وَهُو</w:t>
      </w:r>
      <w:r>
        <w:rPr>
          <w:rFonts w:ascii="Poor Richard" w:hAnsi="Poor Richard" w:cs="Traditional Arabic"/>
          <w:sz w:val="32"/>
          <w:szCs w:val="32"/>
          <w:rtl/>
        </w:rPr>
        <w:t>َ عَلَيْهِ شَاقٌ لَهُ أَجْرَانِ</w:t>
      </w:r>
      <w:r>
        <w:rPr>
          <w:rFonts w:ascii="Poor Richard" w:hAnsi="Poor Richard" w:cs="Traditional Arabic" w:hint="cs"/>
          <w:sz w:val="32"/>
          <w:szCs w:val="32"/>
          <w:rtl/>
        </w:rPr>
        <w:t>.))</w:t>
      </w:r>
      <w:r w:rsidRPr="009903CC">
        <w:rPr>
          <w:rFonts w:ascii="Poor Richard" w:hAnsi="Poor Richard" w:cs="Traditional Arabic"/>
          <w:sz w:val="32"/>
          <w:szCs w:val="32"/>
          <w:rtl/>
        </w:rPr>
        <w:t xml:space="preserve"> </w:t>
      </w:r>
      <w:r>
        <w:rPr>
          <w:rFonts w:ascii="Poor Richard" w:hAnsi="Poor Richard" w:cs="Traditional Arabic" w:hint="cs"/>
          <w:sz w:val="32"/>
          <w:szCs w:val="32"/>
          <w:rtl/>
        </w:rPr>
        <w:t xml:space="preserve">وفي </w:t>
      </w:r>
      <w:r w:rsidRPr="00257703">
        <w:rPr>
          <w:rFonts w:ascii="Poor Richard" w:hAnsi="Poor Richard" w:cs="Traditional Arabic"/>
          <w:sz w:val="32"/>
          <w:szCs w:val="32"/>
          <w:rtl/>
        </w:rPr>
        <w:t xml:space="preserve">التِّرْمِذِيُّ </w:t>
      </w:r>
      <w:r>
        <w:rPr>
          <w:rFonts w:ascii="Poor Richard" w:hAnsi="Poor Richard" w:cs="Traditional Arabic" w:hint="cs"/>
          <w:sz w:val="32"/>
          <w:szCs w:val="32"/>
          <w:rtl/>
        </w:rPr>
        <w:t xml:space="preserve">وصححه الألباني (( </w:t>
      </w:r>
      <w:r w:rsidRPr="00257703">
        <w:rPr>
          <w:rFonts w:ascii="Poor Richard" w:hAnsi="Poor Richard" w:cs="Traditional Arabic"/>
          <w:sz w:val="32"/>
          <w:szCs w:val="32"/>
          <w:rtl/>
        </w:rPr>
        <w:t>مَنْ قَرَأَ حَرْفًا مِنْ كِتَابِ اللَّهِ فَلَهُ حَسَنَةٌ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وَالْحَسَنَةُ بِعَشْرِ أَمْثَالِهَا ، لَا أَقُولُ </w:t>
      </w:r>
      <w:r w:rsidRPr="00257703">
        <w:rPr>
          <w:rFonts w:ascii="Poor Richard" w:hAnsi="Poor Richard" w:cs="Traditional Arabic" w:hint="cs"/>
          <w:sz w:val="32"/>
          <w:szCs w:val="32"/>
          <w:rtl/>
        </w:rPr>
        <w:t>ال</w:t>
      </w:r>
      <w:r w:rsidRPr="00257703">
        <w:rPr>
          <w:rFonts w:ascii="Poor Richard" w:hAnsi="Poor Richard" w:cs="Traditional Arabic"/>
          <w:sz w:val="32"/>
          <w:szCs w:val="32"/>
          <w:rtl/>
        </w:rPr>
        <w:t xml:space="preserve">م حَرْفٌ ، وَلَكِنْ أَلِفٌ حَرْفٌ ، </w:t>
      </w:r>
      <w:r>
        <w:rPr>
          <w:rFonts w:ascii="Poor Richard" w:hAnsi="Poor Richard" w:cs="Traditional Arabic"/>
          <w:sz w:val="32"/>
          <w:szCs w:val="32"/>
          <w:rtl/>
        </w:rPr>
        <w:t>وَلَامٌ حَرْفٌ ، وَمِيمٌ حَرْفٌ</w:t>
      </w:r>
      <w:r>
        <w:rPr>
          <w:rFonts w:ascii="Poor Richard" w:hAnsi="Poor Richard" w:cs="Traditional Arabic" w:hint="cs"/>
          <w:sz w:val="32"/>
          <w:szCs w:val="32"/>
          <w:rtl/>
        </w:rPr>
        <w:t xml:space="preserve">.)) </w:t>
      </w:r>
      <w:r w:rsidRPr="00885E8F">
        <w:rPr>
          <w:rFonts w:ascii="Traditional Arabic" w:hAnsi="Traditional Arabic" w:cs="Traditional Arabic"/>
          <w:color w:val="000000"/>
          <w:sz w:val="32"/>
          <w:szCs w:val="32"/>
          <w:rtl/>
        </w:rPr>
        <w:t xml:space="preserve">وفي أبي داود وصححه الألباني عن عبد الله بن عمرو </w:t>
      </w:r>
      <w:r>
        <w:rPr>
          <w:rFonts w:ascii="Traditional Arabic" w:hAnsi="Traditional Arabic" w:cs="Traditional Arabic" w:hint="cs"/>
          <w:color w:val="000000"/>
          <w:sz w:val="32"/>
          <w:szCs w:val="32"/>
          <w:rtl/>
        </w:rPr>
        <w:t>مرفوعا، ((</w:t>
      </w:r>
      <w:r w:rsidRPr="00885E8F">
        <w:rPr>
          <w:rFonts w:ascii="Traditional Arabic" w:hAnsi="Traditional Arabic" w:cs="Traditional Arabic"/>
          <w:color w:val="000000"/>
          <w:sz w:val="32"/>
          <w:szCs w:val="32"/>
          <w:rtl/>
        </w:rPr>
        <w:t>مَن قام بعشر آياتٍ لم يُكْتَبْ من الغافلين، ومَن قام بمئةِ آية كُتبَ من القانتين، ومَن قام بألف آيةٍ كُتِبَ من المُقَنْطَرين</w:t>
      </w:r>
      <w:r>
        <w:rPr>
          <w:rFonts w:ascii="Traditional Arabic" w:hAnsi="Traditional Arabic" w:cs="Traditional Arabic" w:hint="cs"/>
          <w:color w:val="000000"/>
          <w:sz w:val="32"/>
          <w:szCs w:val="32"/>
          <w:rtl/>
        </w:rPr>
        <w:t>))</w:t>
      </w:r>
      <w:r w:rsidRPr="00885E8F">
        <w:rPr>
          <w:rFonts w:ascii="Traditional Arabic" w:hAnsi="Traditional Arabic" w:cs="Traditional Arabic"/>
          <w:color w:val="000000"/>
          <w:sz w:val="32"/>
          <w:szCs w:val="32"/>
          <w:rtl/>
        </w:rPr>
        <w:t>.</w:t>
      </w:r>
      <w:r w:rsidRPr="00844850">
        <w:rPr>
          <w:rFonts w:ascii="Traditional Arabic" w:hAnsi="Traditional Arabic" w:cs="Traditional Arabic"/>
          <w:color w:val="000000"/>
          <w:sz w:val="32"/>
          <w:szCs w:val="32"/>
          <w:rtl/>
        </w:rPr>
        <w:t xml:space="preserve"> </w:t>
      </w:r>
    </w:p>
    <w:p w:rsidR="007C24A6" w:rsidRDefault="007C24A6" w:rsidP="007C24A6">
      <w:pPr>
        <w:jc w:val="both"/>
        <w:rPr>
          <w:rFonts w:ascii="Traditional Arabic" w:cs="Traditional Arabic"/>
          <w:color w:val="000000"/>
          <w:sz w:val="32"/>
          <w:szCs w:val="32"/>
          <w:rtl/>
        </w:rPr>
      </w:pPr>
      <w:r w:rsidRPr="00844850">
        <w:rPr>
          <w:rFonts w:ascii="Traditional Arabic" w:hAnsi="Traditional Arabic" w:cs="Traditional Arabic" w:hint="cs"/>
          <w:color w:val="000000"/>
          <w:sz w:val="32"/>
          <w:szCs w:val="32"/>
          <w:rtl/>
        </w:rPr>
        <w:t xml:space="preserve">       قال البهوتي في كتابه كشاف القناع: (</w:t>
      </w:r>
      <w:r w:rsidRPr="00844850">
        <w:rPr>
          <w:rFonts w:ascii="Traditional Arabic" w:hAnsi="Traditional Arabic" w:cs="Traditional Arabic"/>
          <w:color w:val="000000"/>
          <w:sz w:val="32"/>
          <w:szCs w:val="32"/>
          <w:rtl/>
        </w:rPr>
        <w:t>(</w:t>
      </w:r>
      <w:r w:rsidRPr="00844850">
        <w:rPr>
          <w:rFonts w:ascii="Traditional Arabic" w:hAnsi="Traditional Arabic" w:cs="Traditional Arabic" w:hint="eastAsia"/>
          <w:color w:val="000000"/>
          <w:sz w:val="32"/>
          <w:szCs w:val="32"/>
          <w:rtl/>
        </w:rPr>
        <w:t>وَهُوَ</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أَيْ</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الْقُرْآنُ</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أَفْضَلُ</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مِنْ</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سَائِرِ</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الذِّكْرِ</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لِقَوْلِهِ</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صَلَّى</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اللَّهُ</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عَلَيْهِ</w:t>
      </w:r>
      <w:r w:rsidRPr="00844850">
        <w:rPr>
          <w:rFonts w:ascii="Traditional Arabic" w:hAnsi="Traditional Arabic" w:cs="Traditional Arabic"/>
          <w:color w:val="000000"/>
          <w:sz w:val="32"/>
          <w:szCs w:val="32"/>
          <w:rtl/>
        </w:rPr>
        <w:t xml:space="preserve"> </w:t>
      </w:r>
      <w:r w:rsidRPr="00844850">
        <w:rPr>
          <w:rFonts w:ascii="Traditional Arabic" w:hAnsi="Traditional Arabic" w:cs="Traditional Arabic" w:hint="eastAsia"/>
          <w:color w:val="000000"/>
          <w:sz w:val="32"/>
          <w:szCs w:val="32"/>
          <w:rtl/>
        </w:rPr>
        <w:t>وَسَلَّمَ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«يَقُولُ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سُبْحَانَهُ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وَتَعَالَى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شَغَلَهُ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الْقُرْآنُ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وَذِكْرِي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مَسْأَلَتِي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أَعْطَيْتُهُ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أَفْضَلَ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أُعْطِي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السَّائِلِينَ</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وَفَضْلُ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تَعَالَى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سَائِرِ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الْكَلَامِ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كَفَضْلِ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تَعَالَى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خَلْقِهِ»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رَوَاهُ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التِّرْمِذِيُّ،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حَدِيثٌ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حَسَنٌ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صَحِيحٌ</w:t>
      </w:r>
      <w:r w:rsidRPr="0057057A">
        <w:rPr>
          <w:rFonts w:ascii="Traditional Arabic" w:cs="Traditional Arabic"/>
          <w:color w:val="000000"/>
          <w:sz w:val="32"/>
          <w:szCs w:val="32"/>
          <w:rtl/>
        </w:rPr>
        <w:t>.</w:t>
      </w:r>
      <w:r>
        <w:rPr>
          <w:rFonts w:ascii="Traditional Arabic" w:cs="Traditional Arabic" w:hint="cs"/>
          <w:color w:val="000000"/>
          <w:sz w:val="32"/>
          <w:szCs w:val="32"/>
          <w:rtl/>
        </w:rPr>
        <w:t xml:space="preserve"> </w:t>
      </w:r>
      <w:r w:rsidRPr="0057057A">
        <w:rPr>
          <w:rFonts w:ascii="Traditional Arabic" w:cs="Traditional Arabic" w:hint="eastAsia"/>
          <w:color w:val="000000"/>
          <w:sz w:val="32"/>
          <w:szCs w:val="32"/>
          <w:rtl/>
        </w:rPr>
        <w:t>لَكِنَّ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الِاشْتِغَالَ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بِالْمَأْثُورِ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الذِّكْرِ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مَحَلِّهِ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كَأَدْبَارِ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الصَّلَوَاتِ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أَفْضَلُ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الِاشْتِغَالِ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بِتِلَاوَةِ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الْقُرْآنِ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ذَلِكَ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الْمَحَلِّ</w:t>
      </w:r>
      <w:r w:rsidRPr="0057057A">
        <w:rPr>
          <w:rFonts w:ascii="Traditional Arabic" w:cs="Traditional Arabic" w:hint="cs"/>
          <w:color w:val="000080"/>
          <w:sz w:val="32"/>
          <w:szCs w:val="32"/>
          <w:rtl/>
        </w:rPr>
        <w:t>.</w:t>
      </w:r>
      <w:r>
        <w:rPr>
          <w:rFonts w:ascii="Traditional Arabic" w:cs="Traditional Arabic" w:hint="cs"/>
          <w:color w:val="000080"/>
          <w:sz w:val="32"/>
          <w:szCs w:val="32"/>
          <w:rtl/>
        </w:rPr>
        <w:t xml:space="preserve">)) </w:t>
      </w:r>
      <w:r>
        <w:rPr>
          <w:rFonts w:ascii="Traditional Arabic" w:cs="Traditional Arabic" w:hint="cs"/>
          <w:color w:val="000000"/>
          <w:sz w:val="32"/>
          <w:szCs w:val="32"/>
          <w:rtl/>
        </w:rPr>
        <w:t>وفي كتاب الفواكه الدواني بشرح الرسالة للنفراوي: ((</w:t>
      </w:r>
      <w:r w:rsidRPr="0057057A">
        <w:rPr>
          <w:rFonts w:ascii="Traditional Arabic" w:cs="Traditional Arabic" w:hint="eastAsia"/>
          <w:color w:val="000000"/>
          <w:sz w:val="32"/>
          <w:szCs w:val="32"/>
          <w:rtl/>
        </w:rPr>
        <w:t>أَفْضَلُ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الْأَذْكَارِ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الْقُرْآنُ</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وَرَدَ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لِلْقَارِئِ</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بِكُلِّ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حَرْفٍ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عَشْرُ</w:t>
      </w:r>
      <w:r w:rsidRPr="0057057A">
        <w:rPr>
          <w:rFonts w:ascii="Traditional Arabic" w:cs="Traditional Arabic"/>
          <w:color w:val="000000"/>
          <w:sz w:val="32"/>
          <w:szCs w:val="32"/>
          <w:rtl/>
        </w:rPr>
        <w:t xml:space="preserve"> </w:t>
      </w:r>
      <w:r>
        <w:rPr>
          <w:rFonts w:ascii="Traditional Arabic" w:cs="Traditional Arabic" w:hint="eastAsia"/>
          <w:color w:val="000000"/>
          <w:sz w:val="32"/>
          <w:szCs w:val="32"/>
          <w:rtl/>
        </w:rPr>
        <w:t>حَسَنَاتٍ</w:t>
      </w:r>
      <w:r>
        <w:rPr>
          <w:rFonts w:ascii="Traditional Arabic" w:cs="Traditional Arabic" w:hint="cs"/>
          <w:color w:val="000000"/>
          <w:sz w:val="32"/>
          <w:szCs w:val="32"/>
          <w:rtl/>
        </w:rPr>
        <w:t>.))</w:t>
      </w:r>
    </w:p>
    <w:p w:rsidR="007C24A6" w:rsidRPr="00AB3BC8" w:rsidRDefault="007C24A6" w:rsidP="007C24A6">
      <w:pPr>
        <w:pStyle w:val="2"/>
        <w:spacing w:line="360" w:lineRule="auto"/>
        <w:rPr>
          <w:rtl/>
        </w:rPr>
      </w:pPr>
      <w:r>
        <w:rPr>
          <w:rFonts w:hint="cs"/>
          <w:rtl/>
        </w:rPr>
        <w:lastRenderedPageBreak/>
        <w:t xml:space="preserve">       </w:t>
      </w:r>
      <w:bookmarkStart w:id="98" w:name="_Toc78929502"/>
      <w:r w:rsidRPr="00AB3BC8">
        <w:rPr>
          <w:rFonts w:hint="cs"/>
          <w:rtl/>
        </w:rPr>
        <w:t>أيهما أفضل؟ الذكر أم تلاوة القرآن بعد صلاتي الصبح والعصر إلى ارتفاع الشمس وغروبها؟</w:t>
      </w:r>
      <w:bookmarkEnd w:id="98"/>
    </w:p>
    <w:p w:rsidR="007C24A6" w:rsidRPr="00844850" w:rsidRDefault="007C24A6" w:rsidP="007C24A6">
      <w:pPr>
        <w:jc w:val="both"/>
        <w:rPr>
          <w:rFonts w:cs="Traditional Arabic"/>
          <w:sz w:val="32"/>
          <w:szCs w:val="32"/>
          <w:rtl/>
        </w:rPr>
      </w:pPr>
      <w:r>
        <w:rPr>
          <w:rFonts w:cs="Traditional Arabic" w:hint="cs"/>
          <w:sz w:val="32"/>
          <w:szCs w:val="32"/>
          <w:rtl/>
        </w:rPr>
        <w:t xml:space="preserve">       ينص فقهاء الحنفية على أفضلية الذكر على التلاوة في هذه الأوقات، جاء في كتاب </w:t>
      </w:r>
      <w:r w:rsidRPr="00BF2C13">
        <w:rPr>
          <w:rFonts w:cs="Traditional Arabic" w:hint="cs"/>
          <w:sz w:val="32"/>
          <w:szCs w:val="32"/>
          <w:rtl/>
        </w:rPr>
        <w:t>الدر المختار</w:t>
      </w:r>
      <w:r>
        <w:rPr>
          <w:rFonts w:cs="Traditional Arabic" w:hint="cs"/>
          <w:sz w:val="32"/>
          <w:szCs w:val="32"/>
          <w:rtl/>
        </w:rPr>
        <w:t xml:space="preserve"> أنه قال</w:t>
      </w:r>
      <w:r w:rsidRPr="00BF2C13">
        <w:rPr>
          <w:rFonts w:cs="Traditional Arabic" w:hint="cs"/>
          <w:sz w:val="32"/>
          <w:szCs w:val="32"/>
          <w:rtl/>
        </w:rPr>
        <w:t>:</w:t>
      </w:r>
      <w:r>
        <w:rPr>
          <w:rFonts w:cs="Traditional Arabic" w:hint="cs"/>
          <w:sz w:val="32"/>
          <w:szCs w:val="32"/>
          <w:rtl/>
        </w:rPr>
        <w:t xml:space="preserve"> ((</w:t>
      </w:r>
      <w:r w:rsidRPr="00844850">
        <w:rPr>
          <w:rFonts w:cs="Traditional Arabic" w:hint="eastAsia"/>
          <w:sz w:val="32"/>
          <w:szCs w:val="32"/>
          <w:rtl/>
        </w:rPr>
        <w:t>ذِكْرُ</w:t>
      </w:r>
      <w:r w:rsidRPr="00844850">
        <w:rPr>
          <w:rFonts w:cs="Traditional Arabic"/>
          <w:sz w:val="32"/>
          <w:szCs w:val="32"/>
          <w:rtl/>
        </w:rPr>
        <w:t xml:space="preserve"> </w:t>
      </w:r>
      <w:r w:rsidRPr="00844850">
        <w:rPr>
          <w:rFonts w:cs="Traditional Arabic" w:hint="eastAsia"/>
          <w:sz w:val="32"/>
          <w:szCs w:val="32"/>
          <w:rtl/>
        </w:rPr>
        <w:t>اللَّهِ</w:t>
      </w:r>
      <w:r w:rsidRPr="00844850">
        <w:rPr>
          <w:rFonts w:cs="Traditional Arabic"/>
          <w:sz w:val="32"/>
          <w:szCs w:val="32"/>
          <w:rtl/>
        </w:rPr>
        <w:t xml:space="preserve"> </w:t>
      </w:r>
      <w:r w:rsidRPr="00844850">
        <w:rPr>
          <w:rFonts w:cs="Traditional Arabic" w:hint="eastAsia"/>
          <w:sz w:val="32"/>
          <w:szCs w:val="32"/>
          <w:rtl/>
        </w:rPr>
        <w:t>مِنْ</w:t>
      </w:r>
      <w:r w:rsidRPr="00844850">
        <w:rPr>
          <w:rFonts w:cs="Traditional Arabic"/>
          <w:sz w:val="32"/>
          <w:szCs w:val="32"/>
          <w:rtl/>
        </w:rPr>
        <w:t xml:space="preserve"> </w:t>
      </w:r>
      <w:r w:rsidRPr="00844850">
        <w:rPr>
          <w:rFonts w:cs="Traditional Arabic" w:hint="eastAsia"/>
          <w:sz w:val="32"/>
          <w:szCs w:val="32"/>
          <w:rtl/>
        </w:rPr>
        <w:t>طُلُوعِ</w:t>
      </w:r>
      <w:r w:rsidRPr="00844850">
        <w:rPr>
          <w:rFonts w:cs="Traditional Arabic"/>
          <w:sz w:val="32"/>
          <w:szCs w:val="32"/>
          <w:rtl/>
        </w:rPr>
        <w:t xml:space="preserve"> </w:t>
      </w:r>
      <w:r w:rsidRPr="00844850">
        <w:rPr>
          <w:rFonts w:cs="Traditional Arabic" w:hint="eastAsia"/>
          <w:sz w:val="32"/>
          <w:szCs w:val="32"/>
          <w:rtl/>
        </w:rPr>
        <w:t>الْفَجْرِ</w:t>
      </w:r>
      <w:r w:rsidRPr="00844850">
        <w:rPr>
          <w:rFonts w:cs="Traditional Arabic"/>
          <w:sz w:val="32"/>
          <w:szCs w:val="32"/>
          <w:rtl/>
        </w:rPr>
        <w:t xml:space="preserve"> </w:t>
      </w:r>
      <w:r w:rsidRPr="00844850">
        <w:rPr>
          <w:rFonts w:cs="Traditional Arabic" w:hint="eastAsia"/>
          <w:sz w:val="32"/>
          <w:szCs w:val="32"/>
          <w:rtl/>
        </w:rPr>
        <w:t>إلَى</w:t>
      </w:r>
      <w:r w:rsidRPr="00844850">
        <w:rPr>
          <w:rFonts w:cs="Traditional Arabic"/>
          <w:sz w:val="32"/>
          <w:szCs w:val="32"/>
          <w:rtl/>
        </w:rPr>
        <w:t xml:space="preserve"> </w:t>
      </w:r>
      <w:r w:rsidRPr="00844850">
        <w:rPr>
          <w:rFonts w:cs="Traditional Arabic" w:hint="eastAsia"/>
          <w:sz w:val="32"/>
          <w:szCs w:val="32"/>
          <w:rtl/>
        </w:rPr>
        <w:t>طُلُوعِ</w:t>
      </w:r>
      <w:r w:rsidRPr="00844850">
        <w:rPr>
          <w:rFonts w:cs="Traditional Arabic"/>
          <w:sz w:val="32"/>
          <w:szCs w:val="32"/>
          <w:rtl/>
        </w:rPr>
        <w:t xml:space="preserve"> </w:t>
      </w:r>
      <w:r w:rsidRPr="00844850">
        <w:rPr>
          <w:rFonts w:cs="Traditional Arabic" w:hint="eastAsia"/>
          <w:sz w:val="32"/>
          <w:szCs w:val="32"/>
          <w:rtl/>
        </w:rPr>
        <w:t>الشَّمْسِ</w:t>
      </w:r>
      <w:r w:rsidRPr="00844850">
        <w:rPr>
          <w:rFonts w:cs="Traditional Arabic"/>
          <w:sz w:val="32"/>
          <w:szCs w:val="32"/>
          <w:rtl/>
        </w:rPr>
        <w:t xml:space="preserve"> </w:t>
      </w:r>
      <w:r w:rsidRPr="00844850">
        <w:rPr>
          <w:rFonts w:cs="Traditional Arabic" w:hint="eastAsia"/>
          <w:sz w:val="32"/>
          <w:szCs w:val="32"/>
          <w:rtl/>
        </w:rPr>
        <w:t>أَوْلَى</w:t>
      </w:r>
      <w:r w:rsidRPr="00844850">
        <w:rPr>
          <w:rFonts w:cs="Traditional Arabic"/>
          <w:sz w:val="32"/>
          <w:szCs w:val="32"/>
          <w:rtl/>
        </w:rPr>
        <w:t xml:space="preserve"> </w:t>
      </w:r>
      <w:r w:rsidRPr="00844850">
        <w:rPr>
          <w:rFonts w:cs="Traditional Arabic" w:hint="eastAsia"/>
          <w:sz w:val="32"/>
          <w:szCs w:val="32"/>
          <w:rtl/>
        </w:rPr>
        <w:t>مِنْ</w:t>
      </w:r>
      <w:r w:rsidRPr="00844850">
        <w:rPr>
          <w:rFonts w:cs="Traditional Arabic"/>
          <w:sz w:val="32"/>
          <w:szCs w:val="32"/>
          <w:rtl/>
        </w:rPr>
        <w:t xml:space="preserve"> </w:t>
      </w:r>
      <w:r w:rsidRPr="00844850">
        <w:rPr>
          <w:rFonts w:cs="Traditional Arabic" w:hint="eastAsia"/>
          <w:sz w:val="32"/>
          <w:szCs w:val="32"/>
          <w:rtl/>
        </w:rPr>
        <w:t>قِرَاءَةِ</w:t>
      </w:r>
      <w:r w:rsidRPr="00844850">
        <w:rPr>
          <w:rFonts w:cs="Traditional Arabic"/>
          <w:sz w:val="32"/>
          <w:szCs w:val="32"/>
          <w:rtl/>
        </w:rPr>
        <w:t xml:space="preserve"> </w:t>
      </w:r>
      <w:r w:rsidRPr="00844850">
        <w:rPr>
          <w:rFonts w:cs="Traditional Arabic" w:hint="eastAsia"/>
          <w:sz w:val="32"/>
          <w:szCs w:val="32"/>
          <w:rtl/>
        </w:rPr>
        <w:t>الْقُرْآنِ</w:t>
      </w:r>
      <w:r w:rsidRPr="00844850">
        <w:rPr>
          <w:rFonts w:cs="Traditional Arabic" w:hint="cs"/>
          <w:sz w:val="32"/>
          <w:szCs w:val="32"/>
          <w:rtl/>
        </w:rPr>
        <w:t>.)) وفي كتاب البحر الرائق عندهم: ((</w:t>
      </w:r>
      <w:r w:rsidRPr="00844850">
        <w:rPr>
          <w:rFonts w:cs="Traditional Arabic" w:hint="eastAsia"/>
          <w:sz w:val="32"/>
          <w:szCs w:val="32"/>
          <w:rtl/>
        </w:rPr>
        <w:t>وَفِي</w:t>
      </w:r>
      <w:r w:rsidRPr="00844850">
        <w:rPr>
          <w:rFonts w:cs="Traditional Arabic"/>
          <w:sz w:val="32"/>
          <w:szCs w:val="32"/>
          <w:rtl/>
        </w:rPr>
        <w:t xml:space="preserve"> </w:t>
      </w:r>
      <w:r w:rsidRPr="00844850">
        <w:rPr>
          <w:rFonts w:cs="Traditional Arabic" w:hint="eastAsia"/>
          <w:sz w:val="32"/>
          <w:szCs w:val="32"/>
          <w:rtl/>
        </w:rPr>
        <w:t>الْبُغْيَةِ</w:t>
      </w:r>
      <w:r w:rsidRPr="00844850">
        <w:rPr>
          <w:rFonts w:cs="Traditional Arabic"/>
          <w:sz w:val="32"/>
          <w:szCs w:val="32"/>
          <w:rtl/>
        </w:rPr>
        <w:t xml:space="preserve"> </w:t>
      </w:r>
      <w:r w:rsidRPr="00844850">
        <w:rPr>
          <w:rFonts w:cs="Traditional Arabic" w:hint="eastAsia"/>
          <w:sz w:val="32"/>
          <w:szCs w:val="32"/>
          <w:rtl/>
        </w:rPr>
        <w:t>الصَّلَاةُ</w:t>
      </w:r>
      <w:r w:rsidRPr="00844850">
        <w:rPr>
          <w:rFonts w:cs="Traditional Arabic"/>
          <w:sz w:val="32"/>
          <w:szCs w:val="32"/>
          <w:rtl/>
        </w:rPr>
        <w:t xml:space="preserve"> </w:t>
      </w:r>
      <w:r w:rsidRPr="00844850">
        <w:rPr>
          <w:rFonts w:cs="Traditional Arabic" w:hint="eastAsia"/>
          <w:sz w:val="32"/>
          <w:szCs w:val="32"/>
          <w:rtl/>
        </w:rPr>
        <w:t>عَلَى</w:t>
      </w:r>
      <w:r w:rsidRPr="00844850">
        <w:rPr>
          <w:rFonts w:cs="Traditional Arabic"/>
          <w:sz w:val="32"/>
          <w:szCs w:val="32"/>
          <w:rtl/>
        </w:rPr>
        <w:t xml:space="preserve"> </w:t>
      </w:r>
      <w:r w:rsidRPr="00844850">
        <w:rPr>
          <w:rFonts w:cs="Traditional Arabic" w:hint="eastAsia"/>
          <w:sz w:val="32"/>
          <w:szCs w:val="32"/>
          <w:rtl/>
        </w:rPr>
        <w:t>النَّبِيِّ</w:t>
      </w:r>
      <w:r w:rsidRPr="00844850">
        <w:rPr>
          <w:rFonts w:cs="Traditional Arabic"/>
          <w:sz w:val="32"/>
          <w:szCs w:val="32"/>
          <w:rtl/>
        </w:rPr>
        <w:t xml:space="preserve"> </w:t>
      </w:r>
      <w:r w:rsidRPr="00844850">
        <w:rPr>
          <w:rFonts w:cs="Traditional Arabic" w:hint="eastAsia"/>
          <w:sz w:val="32"/>
          <w:szCs w:val="32"/>
          <w:rtl/>
        </w:rPr>
        <w:t>صَلَّى</w:t>
      </w:r>
      <w:r w:rsidRPr="00844850">
        <w:rPr>
          <w:rFonts w:cs="Traditional Arabic"/>
          <w:sz w:val="32"/>
          <w:szCs w:val="32"/>
          <w:rtl/>
        </w:rPr>
        <w:t xml:space="preserve"> </w:t>
      </w:r>
      <w:r w:rsidRPr="00844850">
        <w:rPr>
          <w:rFonts w:cs="Traditional Arabic" w:hint="eastAsia"/>
          <w:sz w:val="32"/>
          <w:szCs w:val="32"/>
          <w:rtl/>
        </w:rPr>
        <w:t>اللَّهُ</w:t>
      </w:r>
      <w:r w:rsidRPr="00844850">
        <w:rPr>
          <w:rFonts w:cs="Traditional Arabic"/>
          <w:sz w:val="32"/>
          <w:szCs w:val="32"/>
          <w:rtl/>
        </w:rPr>
        <w:t xml:space="preserve"> </w:t>
      </w:r>
      <w:r w:rsidRPr="00844850">
        <w:rPr>
          <w:rFonts w:cs="Traditional Arabic" w:hint="eastAsia"/>
          <w:sz w:val="32"/>
          <w:szCs w:val="32"/>
          <w:rtl/>
        </w:rPr>
        <w:t>عَلَيْهِ</w:t>
      </w:r>
      <w:r w:rsidRPr="00844850">
        <w:rPr>
          <w:rFonts w:cs="Traditional Arabic"/>
          <w:sz w:val="32"/>
          <w:szCs w:val="32"/>
          <w:rtl/>
        </w:rPr>
        <w:t xml:space="preserve"> </w:t>
      </w:r>
      <w:r w:rsidRPr="00844850">
        <w:rPr>
          <w:rFonts w:cs="Traditional Arabic" w:hint="eastAsia"/>
          <w:sz w:val="32"/>
          <w:szCs w:val="32"/>
          <w:rtl/>
        </w:rPr>
        <w:t>وَسَلَّمَ</w:t>
      </w:r>
      <w:r w:rsidRPr="00844850">
        <w:rPr>
          <w:rFonts w:cs="Traditional Arabic"/>
          <w:sz w:val="32"/>
          <w:szCs w:val="32"/>
          <w:rtl/>
        </w:rPr>
        <w:t xml:space="preserve"> </w:t>
      </w:r>
      <w:r w:rsidRPr="00844850">
        <w:rPr>
          <w:rFonts w:cs="Traditional Arabic" w:hint="eastAsia"/>
          <w:sz w:val="32"/>
          <w:szCs w:val="32"/>
          <w:rtl/>
        </w:rPr>
        <w:t>فِي</w:t>
      </w:r>
      <w:r w:rsidRPr="00844850">
        <w:rPr>
          <w:rFonts w:cs="Traditional Arabic"/>
          <w:sz w:val="32"/>
          <w:szCs w:val="32"/>
          <w:rtl/>
        </w:rPr>
        <w:t xml:space="preserve"> </w:t>
      </w:r>
      <w:r w:rsidRPr="00844850">
        <w:rPr>
          <w:rFonts w:cs="Traditional Arabic" w:hint="eastAsia"/>
          <w:sz w:val="32"/>
          <w:szCs w:val="32"/>
          <w:rtl/>
        </w:rPr>
        <w:t>الْأَوْقَاتِ</w:t>
      </w:r>
      <w:r w:rsidRPr="00844850">
        <w:rPr>
          <w:rFonts w:cs="Traditional Arabic"/>
          <w:sz w:val="32"/>
          <w:szCs w:val="32"/>
          <w:rtl/>
        </w:rPr>
        <w:t xml:space="preserve"> </w:t>
      </w:r>
      <w:r w:rsidRPr="00844850">
        <w:rPr>
          <w:rFonts w:cs="Traditional Arabic" w:hint="eastAsia"/>
          <w:sz w:val="32"/>
          <w:szCs w:val="32"/>
          <w:rtl/>
        </w:rPr>
        <w:t>الَّتِي</w:t>
      </w:r>
      <w:r w:rsidRPr="00844850">
        <w:rPr>
          <w:rFonts w:cs="Traditional Arabic"/>
          <w:sz w:val="32"/>
          <w:szCs w:val="32"/>
          <w:rtl/>
        </w:rPr>
        <w:t xml:space="preserve"> </w:t>
      </w:r>
      <w:r w:rsidRPr="00844850">
        <w:rPr>
          <w:rFonts w:cs="Traditional Arabic" w:hint="eastAsia"/>
          <w:sz w:val="32"/>
          <w:szCs w:val="32"/>
          <w:rtl/>
        </w:rPr>
        <w:t>تُكْرَهُ</w:t>
      </w:r>
      <w:r w:rsidRPr="00844850">
        <w:rPr>
          <w:rFonts w:cs="Traditional Arabic"/>
          <w:sz w:val="32"/>
          <w:szCs w:val="32"/>
          <w:rtl/>
        </w:rPr>
        <w:t xml:space="preserve"> </w:t>
      </w:r>
      <w:r w:rsidRPr="00844850">
        <w:rPr>
          <w:rFonts w:cs="Traditional Arabic" w:hint="eastAsia"/>
          <w:sz w:val="32"/>
          <w:szCs w:val="32"/>
          <w:rtl/>
        </w:rPr>
        <w:t>فِيهَا</w:t>
      </w:r>
      <w:r w:rsidRPr="00844850">
        <w:rPr>
          <w:rFonts w:cs="Traditional Arabic"/>
          <w:sz w:val="32"/>
          <w:szCs w:val="32"/>
          <w:rtl/>
        </w:rPr>
        <w:t xml:space="preserve"> </w:t>
      </w:r>
      <w:r w:rsidRPr="00844850">
        <w:rPr>
          <w:rFonts w:cs="Traditional Arabic" w:hint="eastAsia"/>
          <w:sz w:val="32"/>
          <w:szCs w:val="32"/>
          <w:rtl/>
        </w:rPr>
        <w:t>الصَّلَاةُ</w:t>
      </w:r>
      <w:r w:rsidRPr="00844850">
        <w:rPr>
          <w:rFonts w:cs="Traditional Arabic"/>
          <w:sz w:val="32"/>
          <w:szCs w:val="32"/>
          <w:rtl/>
        </w:rPr>
        <w:t xml:space="preserve"> </w:t>
      </w:r>
      <w:r w:rsidRPr="00844850">
        <w:rPr>
          <w:rFonts w:cs="Traditional Arabic" w:hint="eastAsia"/>
          <w:sz w:val="32"/>
          <w:szCs w:val="32"/>
          <w:rtl/>
        </w:rPr>
        <w:t>وَالدُّعَاءُ</w:t>
      </w:r>
      <w:r w:rsidRPr="00844850">
        <w:rPr>
          <w:rFonts w:cs="Traditional Arabic"/>
          <w:sz w:val="32"/>
          <w:szCs w:val="32"/>
          <w:rtl/>
        </w:rPr>
        <w:t xml:space="preserve"> </w:t>
      </w:r>
      <w:r w:rsidRPr="00844850">
        <w:rPr>
          <w:rFonts w:cs="Traditional Arabic" w:hint="eastAsia"/>
          <w:sz w:val="32"/>
          <w:szCs w:val="32"/>
          <w:rtl/>
        </w:rPr>
        <w:t>وَالتَّسْبِيحُ</w:t>
      </w:r>
      <w:r w:rsidRPr="00844850">
        <w:rPr>
          <w:rFonts w:cs="Traditional Arabic"/>
          <w:sz w:val="32"/>
          <w:szCs w:val="32"/>
          <w:rtl/>
        </w:rPr>
        <w:t xml:space="preserve"> </w:t>
      </w:r>
      <w:r w:rsidRPr="00844850">
        <w:rPr>
          <w:rFonts w:cs="Traditional Arabic" w:hint="eastAsia"/>
          <w:sz w:val="32"/>
          <w:szCs w:val="32"/>
          <w:rtl/>
        </w:rPr>
        <w:t>أَفْضَلُ</w:t>
      </w:r>
      <w:r w:rsidRPr="00844850">
        <w:rPr>
          <w:rFonts w:cs="Traditional Arabic"/>
          <w:sz w:val="32"/>
          <w:szCs w:val="32"/>
          <w:rtl/>
        </w:rPr>
        <w:t xml:space="preserve"> </w:t>
      </w:r>
      <w:r w:rsidRPr="00844850">
        <w:rPr>
          <w:rFonts w:cs="Traditional Arabic" w:hint="eastAsia"/>
          <w:sz w:val="32"/>
          <w:szCs w:val="32"/>
          <w:rtl/>
        </w:rPr>
        <w:t>مِنْ</w:t>
      </w:r>
      <w:r w:rsidRPr="00844850">
        <w:rPr>
          <w:rFonts w:cs="Traditional Arabic"/>
          <w:sz w:val="32"/>
          <w:szCs w:val="32"/>
          <w:rtl/>
        </w:rPr>
        <w:t xml:space="preserve"> </w:t>
      </w:r>
      <w:r w:rsidRPr="00844850">
        <w:rPr>
          <w:rFonts w:cs="Traditional Arabic" w:hint="eastAsia"/>
          <w:sz w:val="32"/>
          <w:szCs w:val="32"/>
          <w:rtl/>
        </w:rPr>
        <w:t>قِرَاءَةِ</w:t>
      </w:r>
      <w:r w:rsidRPr="00844850">
        <w:rPr>
          <w:rFonts w:cs="Traditional Arabic"/>
          <w:sz w:val="32"/>
          <w:szCs w:val="32"/>
          <w:rtl/>
        </w:rPr>
        <w:t xml:space="preserve"> </w:t>
      </w:r>
      <w:r w:rsidRPr="00844850">
        <w:rPr>
          <w:rFonts w:cs="Traditional Arabic" w:hint="eastAsia"/>
          <w:sz w:val="32"/>
          <w:szCs w:val="32"/>
          <w:rtl/>
        </w:rPr>
        <w:t>الْقُرْآنِ</w:t>
      </w:r>
      <w:r w:rsidRPr="00844850">
        <w:rPr>
          <w:rFonts w:cs="Traditional Arabic"/>
          <w:sz w:val="32"/>
          <w:szCs w:val="32"/>
          <w:rtl/>
        </w:rPr>
        <w:t xml:space="preserve">. </w:t>
      </w:r>
      <w:r w:rsidRPr="00844850">
        <w:rPr>
          <w:rFonts w:cs="Traditional Arabic" w:hint="eastAsia"/>
          <w:sz w:val="32"/>
          <w:szCs w:val="32"/>
          <w:rtl/>
        </w:rPr>
        <w:t>اهـ</w:t>
      </w:r>
      <w:r w:rsidRPr="00844850">
        <w:rPr>
          <w:rFonts w:cs="Traditional Arabic"/>
          <w:sz w:val="32"/>
          <w:szCs w:val="32"/>
          <w:rtl/>
        </w:rPr>
        <w:t>.</w:t>
      </w:r>
      <w:r w:rsidRPr="00844850">
        <w:rPr>
          <w:rFonts w:cs="Traditional Arabic" w:hint="cs"/>
          <w:sz w:val="32"/>
          <w:szCs w:val="32"/>
          <w:rtl/>
        </w:rPr>
        <w:t xml:space="preserve"> </w:t>
      </w:r>
      <w:r w:rsidRPr="00844850">
        <w:rPr>
          <w:rFonts w:cs="Traditional Arabic" w:hint="eastAsia"/>
          <w:sz w:val="32"/>
          <w:szCs w:val="32"/>
          <w:rtl/>
        </w:rPr>
        <w:t>وَلَعَلَّهُ؛</w:t>
      </w:r>
      <w:r w:rsidRPr="00844850">
        <w:rPr>
          <w:rFonts w:cs="Traditional Arabic"/>
          <w:sz w:val="32"/>
          <w:szCs w:val="32"/>
          <w:rtl/>
        </w:rPr>
        <w:t xml:space="preserve"> </w:t>
      </w:r>
      <w:r w:rsidRPr="00844850">
        <w:rPr>
          <w:rFonts w:cs="Traditional Arabic" w:hint="eastAsia"/>
          <w:sz w:val="32"/>
          <w:szCs w:val="32"/>
          <w:rtl/>
        </w:rPr>
        <w:t>لِأَنَّ</w:t>
      </w:r>
      <w:r w:rsidRPr="00844850">
        <w:rPr>
          <w:rFonts w:cs="Traditional Arabic"/>
          <w:sz w:val="32"/>
          <w:szCs w:val="32"/>
          <w:rtl/>
        </w:rPr>
        <w:t xml:space="preserve"> </w:t>
      </w:r>
      <w:r w:rsidRPr="00844850">
        <w:rPr>
          <w:rFonts w:cs="Traditional Arabic" w:hint="eastAsia"/>
          <w:sz w:val="32"/>
          <w:szCs w:val="32"/>
          <w:rtl/>
        </w:rPr>
        <w:t>الْقِرَاءَةَ</w:t>
      </w:r>
      <w:r w:rsidRPr="00844850">
        <w:rPr>
          <w:rFonts w:cs="Traditional Arabic"/>
          <w:sz w:val="32"/>
          <w:szCs w:val="32"/>
          <w:rtl/>
        </w:rPr>
        <w:t xml:space="preserve"> </w:t>
      </w:r>
      <w:r w:rsidRPr="00844850">
        <w:rPr>
          <w:rFonts w:cs="Traditional Arabic" w:hint="eastAsia"/>
          <w:sz w:val="32"/>
          <w:szCs w:val="32"/>
          <w:rtl/>
        </w:rPr>
        <w:t>رُكْنُ</w:t>
      </w:r>
      <w:r w:rsidRPr="00844850">
        <w:rPr>
          <w:rFonts w:cs="Traditional Arabic"/>
          <w:sz w:val="32"/>
          <w:szCs w:val="32"/>
          <w:rtl/>
        </w:rPr>
        <w:t xml:space="preserve"> </w:t>
      </w:r>
      <w:r w:rsidRPr="00844850">
        <w:rPr>
          <w:rFonts w:cs="Traditional Arabic" w:hint="eastAsia"/>
          <w:sz w:val="32"/>
          <w:szCs w:val="32"/>
          <w:rtl/>
        </w:rPr>
        <w:t>الصَّلَاةِ</w:t>
      </w:r>
      <w:r w:rsidRPr="00844850">
        <w:rPr>
          <w:rFonts w:cs="Traditional Arabic"/>
          <w:sz w:val="32"/>
          <w:szCs w:val="32"/>
          <w:rtl/>
        </w:rPr>
        <w:t xml:space="preserve"> </w:t>
      </w:r>
      <w:r w:rsidRPr="00844850">
        <w:rPr>
          <w:rFonts w:cs="Traditional Arabic" w:hint="eastAsia"/>
          <w:sz w:val="32"/>
          <w:szCs w:val="32"/>
          <w:rtl/>
        </w:rPr>
        <w:t>وَهِيَ</w:t>
      </w:r>
      <w:r w:rsidRPr="00844850">
        <w:rPr>
          <w:rFonts w:cs="Traditional Arabic"/>
          <w:sz w:val="32"/>
          <w:szCs w:val="32"/>
          <w:rtl/>
        </w:rPr>
        <w:t xml:space="preserve"> </w:t>
      </w:r>
      <w:r w:rsidRPr="00844850">
        <w:rPr>
          <w:rFonts w:cs="Traditional Arabic" w:hint="eastAsia"/>
          <w:sz w:val="32"/>
          <w:szCs w:val="32"/>
          <w:rtl/>
        </w:rPr>
        <w:t>مَكْرُوهَةٌ</w:t>
      </w:r>
      <w:r w:rsidRPr="00844850">
        <w:rPr>
          <w:rFonts w:cs="Traditional Arabic"/>
          <w:sz w:val="32"/>
          <w:szCs w:val="32"/>
          <w:rtl/>
        </w:rPr>
        <w:t xml:space="preserve"> </w:t>
      </w:r>
      <w:r w:rsidRPr="00844850">
        <w:rPr>
          <w:rFonts w:cs="Traditional Arabic" w:hint="eastAsia"/>
          <w:sz w:val="32"/>
          <w:szCs w:val="32"/>
          <w:rtl/>
        </w:rPr>
        <w:t>فَالْأَوْلَى</w:t>
      </w:r>
      <w:r w:rsidRPr="00844850">
        <w:rPr>
          <w:rFonts w:cs="Traditional Arabic"/>
          <w:sz w:val="32"/>
          <w:szCs w:val="32"/>
          <w:rtl/>
        </w:rPr>
        <w:t xml:space="preserve"> </w:t>
      </w:r>
      <w:r w:rsidRPr="00844850">
        <w:rPr>
          <w:rFonts w:cs="Traditional Arabic" w:hint="eastAsia"/>
          <w:sz w:val="32"/>
          <w:szCs w:val="32"/>
          <w:rtl/>
        </w:rPr>
        <w:t>تَرْكُ</w:t>
      </w:r>
      <w:r w:rsidRPr="00844850">
        <w:rPr>
          <w:rFonts w:cs="Traditional Arabic"/>
          <w:sz w:val="32"/>
          <w:szCs w:val="32"/>
          <w:rtl/>
        </w:rPr>
        <w:t xml:space="preserve"> </w:t>
      </w:r>
      <w:r w:rsidRPr="00844850">
        <w:rPr>
          <w:rFonts w:cs="Traditional Arabic" w:hint="eastAsia"/>
          <w:sz w:val="32"/>
          <w:szCs w:val="32"/>
          <w:rtl/>
        </w:rPr>
        <w:t>مَا</w:t>
      </w:r>
      <w:r w:rsidRPr="00844850">
        <w:rPr>
          <w:rFonts w:cs="Traditional Arabic"/>
          <w:sz w:val="32"/>
          <w:szCs w:val="32"/>
          <w:rtl/>
        </w:rPr>
        <w:t xml:space="preserve"> </w:t>
      </w:r>
      <w:r w:rsidRPr="00844850">
        <w:rPr>
          <w:rFonts w:cs="Traditional Arabic" w:hint="eastAsia"/>
          <w:sz w:val="32"/>
          <w:szCs w:val="32"/>
          <w:rtl/>
        </w:rPr>
        <w:t>كَانَ</w:t>
      </w:r>
      <w:r w:rsidRPr="00844850">
        <w:rPr>
          <w:rFonts w:cs="Traditional Arabic"/>
          <w:sz w:val="32"/>
          <w:szCs w:val="32"/>
          <w:rtl/>
        </w:rPr>
        <w:t xml:space="preserve"> </w:t>
      </w:r>
      <w:r w:rsidRPr="00844850">
        <w:rPr>
          <w:rFonts w:cs="Traditional Arabic" w:hint="eastAsia"/>
          <w:sz w:val="32"/>
          <w:szCs w:val="32"/>
          <w:rtl/>
        </w:rPr>
        <w:t>رُكْنًا</w:t>
      </w:r>
      <w:r w:rsidRPr="00844850">
        <w:rPr>
          <w:rFonts w:cs="Traditional Arabic"/>
          <w:sz w:val="32"/>
          <w:szCs w:val="32"/>
          <w:rtl/>
        </w:rPr>
        <w:t xml:space="preserve"> </w:t>
      </w:r>
      <w:r w:rsidRPr="00844850">
        <w:rPr>
          <w:rFonts w:cs="Traditional Arabic" w:hint="eastAsia"/>
          <w:sz w:val="32"/>
          <w:szCs w:val="32"/>
          <w:rtl/>
        </w:rPr>
        <w:t>لَهَا</w:t>
      </w:r>
      <w:r w:rsidRPr="00844850">
        <w:rPr>
          <w:rFonts w:cs="Traditional Arabic"/>
          <w:sz w:val="32"/>
          <w:szCs w:val="32"/>
          <w:rtl/>
        </w:rPr>
        <w:t xml:space="preserve"> </w:t>
      </w:r>
      <w:r w:rsidRPr="00844850">
        <w:rPr>
          <w:rFonts w:cs="Traditional Arabic" w:hint="eastAsia"/>
          <w:sz w:val="32"/>
          <w:szCs w:val="32"/>
          <w:rtl/>
        </w:rPr>
        <w:t>وَالتَّعْبِيرُ</w:t>
      </w:r>
      <w:r w:rsidRPr="00844850">
        <w:rPr>
          <w:rFonts w:cs="Traditional Arabic"/>
          <w:sz w:val="32"/>
          <w:szCs w:val="32"/>
          <w:rtl/>
        </w:rPr>
        <w:t xml:space="preserve"> </w:t>
      </w:r>
      <w:r w:rsidRPr="00844850">
        <w:rPr>
          <w:rFonts w:cs="Traditional Arabic" w:hint="eastAsia"/>
          <w:sz w:val="32"/>
          <w:szCs w:val="32"/>
          <w:rtl/>
        </w:rPr>
        <w:t>بِالِاسْتِوَاءِ</w:t>
      </w:r>
      <w:r w:rsidRPr="00844850">
        <w:rPr>
          <w:rFonts w:cs="Traditional Arabic"/>
          <w:sz w:val="32"/>
          <w:szCs w:val="32"/>
          <w:rtl/>
        </w:rPr>
        <w:t xml:space="preserve"> </w:t>
      </w:r>
      <w:r w:rsidRPr="00844850">
        <w:rPr>
          <w:rFonts w:cs="Traditional Arabic" w:hint="eastAsia"/>
          <w:sz w:val="32"/>
          <w:szCs w:val="32"/>
          <w:rtl/>
        </w:rPr>
        <w:t>أَوْلَى</w:t>
      </w:r>
      <w:r w:rsidRPr="00844850">
        <w:rPr>
          <w:rFonts w:cs="Traditional Arabic"/>
          <w:sz w:val="32"/>
          <w:szCs w:val="32"/>
          <w:rtl/>
        </w:rPr>
        <w:t xml:space="preserve"> </w:t>
      </w:r>
      <w:r w:rsidRPr="00844850">
        <w:rPr>
          <w:rFonts w:cs="Traditional Arabic" w:hint="eastAsia"/>
          <w:sz w:val="32"/>
          <w:szCs w:val="32"/>
          <w:rtl/>
        </w:rPr>
        <w:t>مِنْ</w:t>
      </w:r>
      <w:r w:rsidRPr="00844850">
        <w:rPr>
          <w:rFonts w:cs="Traditional Arabic"/>
          <w:sz w:val="32"/>
          <w:szCs w:val="32"/>
          <w:rtl/>
        </w:rPr>
        <w:t xml:space="preserve"> </w:t>
      </w:r>
      <w:r w:rsidRPr="00844850">
        <w:rPr>
          <w:rFonts w:cs="Traditional Arabic" w:hint="eastAsia"/>
          <w:sz w:val="32"/>
          <w:szCs w:val="32"/>
          <w:rtl/>
        </w:rPr>
        <w:t>التَّعْبِيرِ</w:t>
      </w:r>
      <w:r w:rsidRPr="00844850">
        <w:rPr>
          <w:rFonts w:cs="Traditional Arabic"/>
          <w:sz w:val="32"/>
          <w:szCs w:val="32"/>
          <w:rtl/>
        </w:rPr>
        <w:t xml:space="preserve"> </w:t>
      </w:r>
      <w:r w:rsidRPr="00844850">
        <w:rPr>
          <w:rFonts w:cs="Traditional Arabic" w:hint="eastAsia"/>
          <w:sz w:val="32"/>
          <w:szCs w:val="32"/>
          <w:rtl/>
        </w:rPr>
        <w:t>بِوَقْتِ</w:t>
      </w:r>
      <w:r w:rsidRPr="00844850">
        <w:rPr>
          <w:rFonts w:cs="Traditional Arabic"/>
          <w:sz w:val="32"/>
          <w:szCs w:val="32"/>
          <w:rtl/>
        </w:rPr>
        <w:t xml:space="preserve"> </w:t>
      </w:r>
      <w:r w:rsidRPr="00844850">
        <w:rPr>
          <w:rFonts w:cs="Traditional Arabic" w:hint="eastAsia"/>
          <w:sz w:val="32"/>
          <w:szCs w:val="32"/>
          <w:rtl/>
        </w:rPr>
        <w:t>الزَّوَالِ؛</w:t>
      </w:r>
      <w:r w:rsidRPr="00844850">
        <w:rPr>
          <w:rFonts w:cs="Traditional Arabic"/>
          <w:sz w:val="32"/>
          <w:szCs w:val="32"/>
          <w:rtl/>
        </w:rPr>
        <w:t xml:space="preserve"> </w:t>
      </w:r>
      <w:r w:rsidRPr="00844850">
        <w:rPr>
          <w:rFonts w:cs="Traditional Arabic" w:hint="eastAsia"/>
          <w:sz w:val="32"/>
          <w:szCs w:val="32"/>
          <w:rtl/>
        </w:rPr>
        <w:t>لِأَنَّ</w:t>
      </w:r>
      <w:r w:rsidRPr="00844850">
        <w:rPr>
          <w:rFonts w:cs="Traditional Arabic"/>
          <w:sz w:val="32"/>
          <w:szCs w:val="32"/>
          <w:rtl/>
        </w:rPr>
        <w:t xml:space="preserve"> </w:t>
      </w:r>
      <w:r w:rsidRPr="00844850">
        <w:rPr>
          <w:rFonts w:cs="Traditional Arabic" w:hint="eastAsia"/>
          <w:sz w:val="32"/>
          <w:szCs w:val="32"/>
          <w:rtl/>
        </w:rPr>
        <w:t>وَقْتَ</w:t>
      </w:r>
      <w:r w:rsidRPr="00844850">
        <w:rPr>
          <w:rFonts w:cs="Traditional Arabic"/>
          <w:sz w:val="32"/>
          <w:szCs w:val="32"/>
          <w:rtl/>
        </w:rPr>
        <w:t xml:space="preserve"> </w:t>
      </w:r>
      <w:r w:rsidRPr="00844850">
        <w:rPr>
          <w:rFonts w:cs="Traditional Arabic" w:hint="eastAsia"/>
          <w:sz w:val="32"/>
          <w:szCs w:val="32"/>
          <w:rtl/>
        </w:rPr>
        <w:t>الزَّوَالِ</w:t>
      </w:r>
      <w:r w:rsidRPr="00844850">
        <w:rPr>
          <w:rFonts w:cs="Traditional Arabic"/>
          <w:sz w:val="32"/>
          <w:szCs w:val="32"/>
          <w:rtl/>
        </w:rPr>
        <w:t xml:space="preserve"> </w:t>
      </w:r>
      <w:r w:rsidRPr="00844850">
        <w:rPr>
          <w:rFonts w:cs="Traditional Arabic" w:hint="eastAsia"/>
          <w:sz w:val="32"/>
          <w:szCs w:val="32"/>
          <w:rtl/>
        </w:rPr>
        <w:t>لَا</w:t>
      </w:r>
      <w:r w:rsidRPr="00844850">
        <w:rPr>
          <w:rFonts w:cs="Traditional Arabic"/>
          <w:sz w:val="32"/>
          <w:szCs w:val="32"/>
          <w:rtl/>
        </w:rPr>
        <w:t xml:space="preserve"> </w:t>
      </w:r>
      <w:r w:rsidRPr="00844850">
        <w:rPr>
          <w:rFonts w:cs="Traditional Arabic" w:hint="eastAsia"/>
          <w:sz w:val="32"/>
          <w:szCs w:val="32"/>
          <w:rtl/>
        </w:rPr>
        <w:t>تُكْرَهُ</w:t>
      </w:r>
      <w:r w:rsidRPr="00844850">
        <w:rPr>
          <w:rFonts w:cs="Traditional Arabic"/>
          <w:sz w:val="32"/>
          <w:szCs w:val="32"/>
          <w:rtl/>
        </w:rPr>
        <w:t xml:space="preserve"> </w:t>
      </w:r>
      <w:r w:rsidRPr="00844850">
        <w:rPr>
          <w:rFonts w:cs="Traditional Arabic" w:hint="eastAsia"/>
          <w:sz w:val="32"/>
          <w:szCs w:val="32"/>
          <w:rtl/>
        </w:rPr>
        <w:t>فِيهِ</w:t>
      </w:r>
      <w:r w:rsidRPr="00844850">
        <w:rPr>
          <w:rFonts w:cs="Traditional Arabic"/>
          <w:sz w:val="32"/>
          <w:szCs w:val="32"/>
          <w:rtl/>
        </w:rPr>
        <w:t xml:space="preserve"> </w:t>
      </w:r>
      <w:r w:rsidRPr="00844850">
        <w:rPr>
          <w:rFonts w:cs="Traditional Arabic" w:hint="eastAsia"/>
          <w:sz w:val="32"/>
          <w:szCs w:val="32"/>
          <w:rtl/>
        </w:rPr>
        <w:t>الصَّلَاةُ</w:t>
      </w:r>
      <w:r w:rsidRPr="00844850">
        <w:rPr>
          <w:rFonts w:cs="Traditional Arabic"/>
          <w:sz w:val="32"/>
          <w:szCs w:val="32"/>
          <w:rtl/>
        </w:rPr>
        <w:t xml:space="preserve"> </w:t>
      </w:r>
      <w:r w:rsidRPr="00844850">
        <w:rPr>
          <w:rFonts w:cs="Traditional Arabic" w:hint="eastAsia"/>
          <w:sz w:val="32"/>
          <w:szCs w:val="32"/>
          <w:rtl/>
        </w:rPr>
        <w:t>إجْمَاعًا،</w:t>
      </w:r>
      <w:r w:rsidRPr="00844850">
        <w:rPr>
          <w:rFonts w:cs="Traditional Arabic"/>
          <w:sz w:val="32"/>
          <w:szCs w:val="32"/>
          <w:rtl/>
        </w:rPr>
        <w:t xml:space="preserve"> </w:t>
      </w:r>
      <w:r w:rsidRPr="00844850">
        <w:rPr>
          <w:rFonts w:cs="Traditional Arabic" w:hint="eastAsia"/>
          <w:sz w:val="32"/>
          <w:szCs w:val="32"/>
          <w:rtl/>
        </w:rPr>
        <w:t>كَذَا</w:t>
      </w:r>
      <w:r w:rsidRPr="00844850">
        <w:rPr>
          <w:rFonts w:cs="Traditional Arabic"/>
          <w:sz w:val="32"/>
          <w:szCs w:val="32"/>
          <w:rtl/>
        </w:rPr>
        <w:t xml:space="preserve"> </w:t>
      </w:r>
      <w:r w:rsidRPr="00844850">
        <w:rPr>
          <w:rFonts w:cs="Traditional Arabic" w:hint="eastAsia"/>
          <w:sz w:val="32"/>
          <w:szCs w:val="32"/>
          <w:rtl/>
        </w:rPr>
        <w:t>فِي</w:t>
      </w:r>
      <w:r w:rsidRPr="00844850">
        <w:rPr>
          <w:rFonts w:cs="Traditional Arabic"/>
          <w:sz w:val="32"/>
          <w:szCs w:val="32"/>
          <w:rtl/>
        </w:rPr>
        <w:t xml:space="preserve"> </w:t>
      </w:r>
      <w:r w:rsidRPr="00844850">
        <w:rPr>
          <w:rFonts w:cs="Traditional Arabic" w:hint="eastAsia"/>
          <w:sz w:val="32"/>
          <w:szCs w:val="32"/>
          <w:rtl/>
        </w:rPr>
        <w:t>شَرْحِ</w:t>
      </w:r>
      <w:r w:rsidRPr="00844850">
        <w:rPr>
          <w:rFonts w:cs="Traditional Arabic"/>
          <w:sz w:val="32"/>
          <w:szCs w:val="32"/>
          <w:rtl/>
        </w:rPr>
        <w:t xml:space="preserve"> </w:t>
      </w:r>
      <w:r w:rsidRPr="00844850">
        <w:rPr>
          <w:rFonts w:cs="Traditional Arabic" w:hint="eastAsia"/>
          <w:sz w:val="32"/>
          <w:szCs w:val="32"/>
          <w:rtl/>
        </w:rPr>
        <w:t>مُنْيَةِ</w:t>
      </w:r>
      <w:r w:rsidRPr="00844850">
        <w:rPr>
          <w:rFonts w:cs="Traditional Arabic"/>
          <w:sz w:val="32"/>
          <w:szCs w:val="32"/>
          <w:rtl/>
        </w:rPr>
        <w:t xml:space="preserve"> </w:t>
      </w:r>
      <w:r w:rsidRPr="00844850">
        <w:rPr>
          <w:rFonts w:cs="Traditional Arabic" w:hint="eastAsia"/>
          <w:sz w:val="32"/>
          <w:szCs w:val="32"/>
          <w:rtl/>
        </w:rPr>
        <w:t>الْمُصَلِّي</w:t>
      </w:r>
      <w:r w:rsidRPr="00844850">
        <w:rPr>
          <w:rFonts w:cs="Traditional Arabic"/>
          <w:sz w:val="32"/>
          <w:szCs w:val="32"/>
          <w:rtl/>
        </w:rPr>
        <w:t>.</w:t>
      </w:r>
      <w:r w:rsidRPr="00844850">
        <w:rPr>
          <w:rFonts w:cs="Traditional Arabic" w:hint="cs"/>
          <w:sz w:val="32"/>
          <w:szCs w:val="32"/>
          <w:rtl/>
        </w:rPr>
        <w:t>)) انتهى كلامهم</w:t>
      </w:r>
    </w:p>
    <w:p w:rsidR="007C24A6" w:rsidRDefault="007C24A6" w:rsidP="007C24A6">
      <w:pPr>
        <w:jc w:val="both"/>
        <w:rPr>
          <w:rFonts w:cs="Traditional Arabic"/>
          <w:sz w:val="32"/>
          <w:szCs w:val="32"/>
          <w:rtl/>
        </w:rPr>
      </w:pPr>
      <w:r>
        <w:rPr>
          <w:rFonts w:ascii="Traditional Arabic" w:cs="Traditional Arabic" w:hint="cs"/>
          <w:color w:val="000000"/>
          <w:sz w:val="32"/>
          <w:szCs w:val="32"/>
          <w:rtl/>
        </w:rPr>
        <w:t xml:space="preserve">       قلت: ولم أطلع لبقية فقهاء المذاهب على نص في المسألة، باستثناء تقرير ما اتفقوا عليه من فضيلة الاشتغال بالذكر الوارد بعينه في الصباح والمساء، ولعل من ذلك قول الله تعالى: ((وسبح بحمد ربك قبل طلوع الشمس وقبل غروبها)) </w:t>
      </w:r>
      <w:r>
        <w:rPr>
          <w:rFonts w:cs="Traditional Arabic" w:hint="cs"/>
          <w:sz w:val="32"/>
          <w:szCs w:val="32"/>
          <w:rtl/>
        </w:rPr>
        <w:t>والظاهر أن الأفضل بالنسبة لمن أتى بالذكر المقيد قبل الشروق والغروب هو الاستمرار في الاشتغال بالذكر وتقديمه على التلاوة، إن كان قد أتى في قيامه من الليل بالحد الأدنى الوارد عن السلف من تلاوة القرآن، بقراءة سبعه على الأقل، أو إن كان عازما على الإتيان به في وقت الضحى، وإلا فإن الختم للقرآن في سبعة أيام أفضل، والله أعلم.</w:t>
      </w:r>
    </w:p>
    <w:p w:rsidR="007C24A6" w:rsidRPr="00AB3BC8" w:rsidRDefault="007C24A6" w:rsidP="007C24A6">
      <w:pPr>
        <w:pStyle w:val="2"/>
        <w:rPr>
          <w:rtl/>
        </w:rPr>
      </w:pPr>
      <w:r w:rsidRPr="00AB3BC8">
        <w:rPr>
          <w:rFonts w:hint="cs"/>
          <w:rtl/>
        </w:rPr>
        <w:t xml:space="preserve">       </w:t>
      </w:r>
      <w:bookmarkStart w:id="99" w:name="_Toc78929503"/>
      <w:r w:rsidRPr="00AB3BC8">
        <w:rPr>
          <w:rFonts w:hint="cs"/>
          <w:rtl/>
        </w:rPr>
        <w:t>هل الإكثار من الصلاة على النبي يوم الجمعة وليلته أفضل أم القرآن؟</w:t>
      </w:r>
      <w:bookmarkEnd w:id="99"/>
    </w:p>
    <w:p w:rsidR="007C24A6" w:rsidRDefault="007C24A6" w:rsidP="007C24A6">
      <w:pPr>
        <w:jc w:val="both"/>
        <w:rPr>
          <w:rFonts w:ascii="Traditional Arabic" w:cs="Traditional Arabic"/>
          <w:color w:val="000000"/>
          <w:sz w:val="32"/>
          <w:szCs w:val="32"/>
          <w:rtl/>
        </w:rPr>
      </w:pPr>
      <w:r>
        <w:rPr>
          <w:rFonts w:cs="Traditional Arabic" w:hint="cs"/>
          <w:sz w:val="32"/>
          <w:szCs w:val="32"/>
          <w:rtl/>
        </w:rPr>
        <w:t xml:space="preserve">       ذكر كثير من فقهاء الشافعية والحنابلة أن </w:t>
      </w:r>
      <w:r w:rsidRPr="00BF2C13">
        <w:rPr>
          <w:rFonts w:cs="Traditional Arabic"/>
          <w:color w:val="1F1E1D"/>
          <w:sz w:val="32"/>
          <w:szCs w:val="32"/>
          <w:rtl/>
        </w:rPr>
        <w:t>صرف الوقت</w:t>
      </w:r>
      <w:r>
        <w:rPr>
          <w:rFonts w:cs="Traditional Arabic" w:hint="cs"/>
          <w:color w:val="1F1E1D"/>
          <w:sz w:val="32"/>
          <w:szCs w:val="32"/>
          <w:rtl/>
        </w:rPr>
        <w:t xml:space="preserve"> والشغل</w:t>
      </w:r>
      <w:r w:rsidRPr="00BF2C13">
        <w:rPr>
          <w:rFonts w:cs="Traditional Arabic"/>
          <w:color w:val="1F1E1D"/>
          <w:sz w:val="32"/>
          <w:szCs w:val="32"/>
          <w:rtl/>
        </w:rPr>
        <w:t xml:space="preserve"> يوم الجمعة </w:t>
      </w:r>
      <w:r>
        <w:rPr>
          <w:rFonts w:cs="Traditional Arabic" w:hint="cs"/>
          <w:color w:val="1F1E1D"/>
          <w:sz w:val="32"/>
          <w:szCs w:val="32"/>
          <w:rtl/>
        </w:rPr>
        <w:t>إلى</w:t>
      </w:r>
      <w:r w:rsidRPr="00BF2C13">
        <w:rPr>
          <w:rFonts w:cs="Traditional Arabic"/>
          <w:color w:val="1F1E1D"/>
          <w:sz w:val="32"/>
          <w:szCs w:val="32"/>
          <w:rtl/>
        </w:rPr>
        <w:t xml:space="preserve"> الصلاة على النبي صلى الله عليه وسلم أفضل من تلاوة القرآن، </w:t>
      </w:r>
      <w:r>
        <w:rPr>
          <w:rFonts w:cs="Traditional Arabic" w:hint="cs"/>
          <w:sz w:val="32"/>
          <w:szCs w:val="32"/>
          <w:rtl/>
        </w:rPr>
        <w:t>من ذلك مثلا ما جاء في كتاب حاشية</w:t>
      </w:r>
      <w:r w:rsidRPr="00B95702">
        <w:rPr>
          <w:rFonts w:cs="Traditional Arabic" w:hint="cs"/>
          <w:sz w:val="32"/>
          <w:szCs w:val="32"/>
          <w:rtl/>
        </w:rPr>
        <w:t xml:space="preserve"> </w:t>
      </w:r>
      <w:r w:rsidRPr="00BF2C13">
        <w:rPr>
          <w:rFonts w:cs="Traditional Arabic" w:hint="cs"/>
          <w:sz w:val="32"/>
          <w:szCs w:val="32"/>
          <w:rtl/>
        </w:rPr>
        <w:t>البجيرمي على شرح المنهج:</w:t>
      </w:r>
      <w:r>
        <w:rPr>
          <w:rFonts w:cs="Traditional Arabic" w:hint="cs"/>
          <w:sz w:val="32"/>
          <w:szCs w:val="32"/>
          <w:rtl/>
        </w:rPr>
        <w:t xml:space="preserve"> ((</w:t>
      </w:r>
      <w:r w:rsidRPr="00BF2C13">
        <w:rPr>
          <w:rFonts w:ascii="Traditional Arabic" w:cs="Traditional Arabic" w:hint="eastAsia"/>
          <w:color w:val="000000"/>
          <w:sz w:val="32"/>
          <w:szCs w:val="32"/>
          <w:rtl/>
        </w:rPr>
        <w:t>قَوْلُهُ</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وَإِكْثَارُ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صَلَاةٍ</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قَالَ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أَبُو</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طَالِبٍ</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lastRenderedPageBreak/>
        <w:t>الْمَكِّيُّ</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أَقَلُّ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إكْثَارِ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الصَّلَاةِ</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عَلَيْهِ</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ثَلَثُمِائَةِ</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مَرَّة</w:t>
      </w:r>
      <w:r>
        <w:rPr>
          <w:rFonts w:ascii="Traditional Arabic" w:cs="Traditional Arabic" w:hint="cs"/>
          <w:color w:val="000000"/>
          <w:sz w:val="32"/>
          <w:szCs w:val="32"/>
          <w:rtl/>
        </w:rPr>
        <w:t>،</w:t>
      </w:r>
      <w:r w:rsidRPr="00BF2C13">
        <w:rPr>
          <w:rFonts w:ascii="Traditional Arabic" w:cs="Traditional Arabic" w:hint="eastAsia"/>
          <w:color w:val="000000"/>
          <w:sz w:val="32"/>
          <w:szCs w:val="32"/>
          <w:rtl/>
        </w:rPr>
        <w:t>ٍ</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وَيُقَدِّمُهَا</w:t>
      </w:r>
      <w:r w:rsidRPr="00BF2C13">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عَلَى</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قِرَاءَةِ</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الْقُرْآن</w:t>
      </w:r>
      <w:r w:rsidRPr="00BF2C13">
        <w:rPr>
          <w:rFonts w:ascii="Traditional Arabic" w:cs="Traditional Arabic" w:hint="eastAsia"/>
          <w:color w:val="000000"/>
          <w:sz w:val="32"/>
          <w:szCs w:val="32"/>
          <w:rtl/>
        </w:rPr>
        <w:t>ِ</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غَيْرَ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الْكَهْفِ</w:t>
      </w:r>
      <w:r>
        <w:rPr>
          <w:rFonts w:ascii="Traditional Arabic" w:cs="Traditional Arabic" w:hint="cs"/>
          <w:color w:val="000000"/>
          <w:sz w:val="32"/>
          <w:szCs w:val="32"/>
          <w:rtl/>
        </w:rPr>
        <w:t xml:space="preserve">... </w:t>
      </w:r>
      <w:r w:rsidRPr="00BF2C13">
        <w:rPr>
          <w:rFonts w:ascii="Traditional Arabic" w:cs="Traditional Arabic"/>
          <w:color w:val="000000"/>
          <w:sz w:val="32"/>
          <w:szCs w:val="32"/>
          <w:rtl/>
        </w:rPr>
        <w:t>(</w:t>
      </w:r>
      <w:r w:rsidRPr="00BF2C13">
        <w:rPr>
          <w:rFonts w:ascii="Traditional Arabic" w:cs="Traditional Arabic" w:hint="eastAsia"/>
          <w:color w:val="000000"/>
          <w:sz w:val="32"/>
          <w:szCs w:val="32"/>
          <w:rtl/>
        </w:rPr>
        <w:t>تَنْبِيهٌ</w:t>
      </w:r>
      <w:r w:rsidRPr="00BF2C13">
        <w:rPr>
          <w:rFonts w:ascii="Traditional Arabic" w:cs="Traditional Arabic"/>
          <w:color w:val="000000"/>
          <w:sz w:val="32"/>
          <w:szCs w:val="32"/>
          <w:rtl/>
        </w:rPr>
        <w:t>)</w:t>
      </w:r>
      <w:r>
        <w:rPr>
          <w:rFonts w:ascii="Traditional Arabic" w:cs="Traditional Arabic" w:hint="cs"/>
          <w:color w:val="000000"/>
          <w:sz w:val="32"/>
          <w:szCs w:val="32"/>
          <w:rtl/>
        </w:rPr>
        <w:t xml:space="preserve"> </w:t>
      </w:r>
      <w:r w:rsidRPr="00BF2C13">
        <w:rPr>
          <w:rFonts w:ascii="Traditional Arabic" w:cs="Traditional Arabic" w:hint="eastAsia"/>
          <w:color w:val="000000"/>
          <w:sz w:val="32"/>
          <w:szCs w:val="32"/>
          <w:rtl/>
        </w:rPr>
        <w:t>عُلِمَ</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مِمَّا</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ذُكِرَ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أَنَّ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كُلَّ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مَحَلٍّ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طُلِبَ</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فِيهِ</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ذِكْرٌ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بِخُصُوصِهِ</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فَالِاشْتِغَالُ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بِهِ</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أَوْلَى</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غَيْرِهِ،</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وَلَوْ</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قُرْآنٍ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أَوْ</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مَأْثُورٍ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آخَرَ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ق</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ل</w:t>
      </w:r>
      <w:r>
        <w:rPr>
          <w:rFonts w:ascii="Traditional Arabic" w:cs="Traditional Arabic" w:hint="cs"/>
          <w:color w:val="000000"/>
          <w:sz w:val="32"/>
          <w:szCs w:val="32"/>
          <w:rtl/>
        </w:rPr>
        <w:t>.)) انتهى كلام البجيرمي.</w:t>
      </w:r>
    </w:p>
    <w:p w:rsidR="007C24A6" w:rsidRDefault="007C24A6" w:rsidP="007C24A6">
      <w:pPr>
        <w:jc w:val="both"/>
        <w:rPr>
          <w:rFonts w:ascii="Traditional Arabic" w:cs="Traditional Arabic"/>
          <w:color w:val="000000"/>
          <w:sz w:val="32"/>
          <w:szCs w:val="32"/>
          <w:rtl/>
        </w:rPr>
      </w:pPr>
      <w:r w:rsidRPr="00844850">
        <w:rPr>
          <w:rFonts w:ascii="Traditional Arabic" w:cs="Traditional Arabic" w:hint="cs"/>
          <w:color w:val="000000"/>
          <w:sz w:val="32"/>
          <w:szCs w:val="32"/>
          <w:rtl/>
        </w:rPr>
        <w:t xml:space="preserve">       و</w:t>
      </w:r>
      <w:r w:rsidRPr="00844850">
        <w:rPr>
          <w:rFonts w:ascii="Traditional Arabic" w:cs="Traditional Arabic"/>
          <w:color w:val="000000"/>
          <w:sz w:val="32"/>
          <w:szCs w:val="32"/>
          <w:rtl/>
        </w:rPr>
        <w:t xml:space="preserve">في </w:t>
      </w:r>
      <w:r w:rsidRPr="00844850">
        <w:rPr>
          <w:rFonts w:ascii="Traditional Arabic" w:cs="Traditional Arabic" w:hint="cs"/>
          <w:color w:val="000000"/>
          <w:sz w:val="32"/>
          <w:szCs w:val="32"/>
          <w:rtl/>
        </w:rPr>
        <w:t xml:space="preserve">كتاب </w:t>
      </w:r>
      <w:r w:rsidRPr="00844850">
        <w:rPr>
          <w:rFonts w:ascii="Traditional Arabic" w:cs="Traditional Arabic"/>
          <w:color w:val="000000"/>
          <w:sz w:val="32"/>
          <w:szCs w:val="32"/>
          <w:rtl/>
        </w:rPr>
        <w:t xml:space="preserve">مطالب أولي النهى </w:t>
      </w:r>
      <w:r w:rsidRPr="00844850">
        <w:rPr>
          <w:rFonts w:ascii="Traditional Arabic" w:cs="Traditional Arabic" w:hint="cs"/>
          <w:color w:val="000000"/>
          <w:sz w:val="32"/>
          <w:szCs w:val="32"/>
          <w:rtl/>
        </w:rPr>
        <w:t>عند الحنابلة: ((</w:t>
      </w:r>
      <w:r w:rsidRPr="00844850">
        <w:rPr>
          <w:rFonts w:ascii="Traditional Arabic" w:cs="Traditional Arabic"/>
          <w:color w:val="000000"/>
          <w:sz w:val="32"/>
          <w:szCs w:val="32"/>
          <w:rtl/>
        </w:rPr>
        <w:t>ويتجه أن صرف الزمان فيما ورد أن يتلى فيه من الأوقات ذكر خاص</w:t>
      </w:r>
      <w:r w:rsidRPr="00844850">
        <w:rPr>
          <w:rFonts w:ascii="Traditional Arabic" w:cs="Traditional Arabic" w:hint="cs"/>
          <w:color w:val="000000"/>
          <w:sz w:val="32"/>
          <w:szCs w:val="32"/>
          <w:rtl/>
        </w:rPr>
        <w:t>،</w:t>
      </w:r>
      <w:r w:rsidRPr="00844850">
        <w:rPr>
          <w:rFonts w:ascii="Traditional Arabic" w:cs="Traditional Arabic"/>
          <w:color w:val="000000"/>
          <w:sz w:val="32"/>
          <w:szCs w:val="32"/>
          <w:rtl/>
        </w:rPr>
        <w:t xml:space="preserve"> كإجابة المؤذن والمقيم وما يقال أدبار الصلوات وفي الصباح والمساء والصلاة على النبي صلى الله عليه وسلم يوم الجمعة</w:t>
      </w:r>
      <w:r w:rsidRPr="00844850">
        <w:rPr>
          <w:rFonts w:ascii="Traditional Arabic" w:cs="Traditional Arabic" w:hint="cs"/>
          <w:color w:val="000000"/>
          <w:sz w:val="32"/>
          <w:szCs w:val="32"/>
          <w:rtl/>
        </w:rPr>
        <w:t>،</w:t>
      </w:r>
      <w:r w:rsidRPr="00844850">
        <w:rPr>
          <w:rFonts w:ascii="Traditional Arabic" w:cs="Traditional Arabic"/>
          <w:color w:val="000000"/>
          <w:sz w:val="32"/>
          <w:szCs w:val="32"/>
          <w:rtl/>
        </w:rPr>
        <w:t xml:space="preserve"> أفضل من صرفه في قراءة القرآن</w:t>
      </w:r>
      <w:r w:rsidRPr="00844850">
        <w:rPr>
          <w:rFonts w:ascii="Traditional Arabic" w:cs="Traditional Arabic" w:hint="cs"/>
          <w:color w:val="000000"/>
          <w:sz w:val="32"/>
          <w:szCs w:val="32"/>
          <w:rtl/>
        </w:rPr>
        <w:t>،</w:t>
      </w:r>
      <w:r w:rsidRPr="00844850">
        <w:rPr>
          <w:rFonts w:ascii="Traditional Arabic" w:cs="Traditional Arabic"/>
          <w:color w:val="000000"/>
          <w:sz w:val="32"/>
          <w:szCs w:val="32"/>
          <w:rtl/>
        </w:rPr>
        <w:t xml:space="preserve"> تأدباً بأن يفضل شيء عليه، وهو اتجاه حسن، بل مصرح به في مواضع من كلامه</w:t>
      </w:r>
      <w:r w:rsidRPr="00844850">
        <w:rPr>
          <w:rFonts w:ascii="Traditional Arabic" w:cs="Traditional Arabic" w:hint="cs"/>
          <w:color w:val="000000"/>
          <w:sz w:val="32"/>
          <w:szCs w:val="32"/>
          <w:rtl/>
        </w:rPr>
        <w:t>م)).</w:t>
      </w:r>
      <w:r w:rsidRPr="00844850">
        <w:rPr>
          <w:rFonts w:ascii="Traditional Arabic" w:cs="Traditional Arabic"/>
          <w:color w:val="000000"/>
          <w:sz w:val="32"/>
          <w:szCs w:val="32"/>
        </w:rPr>
        <w:t xml:space="preserve"> </w:t>
      </w:r>
      <w:r w:rsidRPr="00844850">
        <w:rPr>
          <w:rFonts w:ascii="Traditional Arabic" w:cs="Traditional Arabic"/>
          <w:color w:val="000000"/>
          <w:sz w:val="32"/>
          <w:szCs w:val="32"/>
          <w:rtl/>
        </w:rPr>
        <w:t>انته</w:t>
      </w:r>
      <w:r>
        <w:rPr>
          <w:rFonts w:ascii="Traditional Arabic" w:cs="Traditional Arabic" w:hint="cs"/>
          <w:color w:val="000000"/>
          <w:sz w:val="32"/>
          <w:szCs w:val="32"/>
          <w:rtl/>
        </w:rPr>
        <w:t>ى</w:t>
      </w:r>
    </w:p>
    <w:p w:rsidR="007C24A6" w:rsidRDefault="007C24A6" w:rsidP="007C24A6">
      <w:pPr>
        <w:autoSpaceDE w:val="0"/>
        <w:autoSpaceDN w:val="0"/>
        <w:adjustRightInd w:val="0"/>
        <w:jc w:val="both"/>
        <w:rPr>
          <w:rFonts w:ascii="Traditional Arabic" w:cs="Traditional Arabic"/>
          <w:color w:val="000000"/>
          <w:sz w:val="32"/>
          <w:szCs w:val="32"/>
          <w:rtl/>
        </w:rPr>
      </w:pPr>
      <w:r>
        <w:rPr>
          <w:rFonts w:ascii="Traditional Arabic" w:cs="Traditional Arabic" w:hint="cs"/>
          <w:color w:val="000000"/>
          <w:sz w:val="32"/>
          <w:szCs w:val="32"/>
          <w:rtl/>
        </w:rPr>
        <w:t xml:space="preserve">       وقد ورد في الحديث عن </w:t>
      </w:r>
      <w:r w:rsidRPr="0057057A">
        <w:rPr>
          <w:rFonts w:ascii="Traditional Arabic" w:cs="Traditional Arabic" w:hint="eastAsia"/>
          <w:color w:val="000000"/>
          <w:sz w:val="32"/>
          <w:szCs w:val="32"/>
          <w:rtl/>
        </w:rPr>
        <w:t>أوس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بن</w:t>
      </w:r>
      <w:r w:rsidRPr="0057057A">
        <w:rPr>
          <w:rFonts w:ascii="Traditional Arabic" w:cs="Traditional Arabic"/>
          <w:color w:val="000000"/>
          <w:sz w:val="32"/>
          <w:szCs w:val="32"/>
          <w:rtl/>
        </w:rPr>
        <w:t xml:space="preserve"> </w:t>
      </w:r>
      <w:r>
        <w:rPr>
          <w:rFonts w:ascii="Traditional Arabic" w:cs="Traditional Arabic" w:hint="eastAsia"/>
          <w:color w:val="000000"/>
          <w:sz w:val="32"/>
          <w:szCs w:val="32"/>
          <w:rtl/>
        </w:rPr>
        <w:t>أوس</w:t>
      </w:r>
      <w:r>
        <w:rPr>
          <w:rFonts w:ascii="Traditional Arabic" w:cs="Traditional Arabic" w:hint="cs"/>
          <w:color w:val="000000"/>
          <w:sz w:val="32"/>
          <w:szCs w:val="32"/>
          <w:rtl/>
        </w:rPr>
        <w:t xml:space="preserve"> رضي الله عنه أنه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رسول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وسلم</w:t>
      </w:r>
      <w:r w:rsidRPr="0057057A">
        <w:rPr>
          <w:rFonts w:ascii="Traditional Arabic" w:cs="Traditional Arabic"/>
          <w:color w:val="000000"/>
          <w:sz w:val="32"/>
          <w:szCs w:val="32"/>
          <w:rtl/>
        </w:rPr>
        <w:t>: "</w:t>
      </w:r>
      <w:r w:rsidRPr="0057057A">
        <w:rPr>
          <w:rFonts w:ascii="Traditional Arabic" w:cs="Traditional Arabic" w:hint="eastAsia"/>
          <w:color w:val="000000"/>
          <w:sz w:val="32"/>
          <w:szCs w:val="32"/>
          <w:rtl/>
        </w:rPr>
        <w:t>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أفضل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أيّامكم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يومَ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الجمعة،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خُلق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آدم،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النفخة،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الصعقة،</w:t>
      </w:r>
      <w:r w:rsidRPr="0057057A">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فأكثروا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عليّ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الصلاة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صلاتكم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معروضة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w:t>
      </w:r>
      <w:r w:rsidRPr="0057057A">
        <w:rPr>
          <w:rFonts w:ascii="Traditional Arabic" w:cs="Traditional Arabic"/>
          <w:color w:val="000000"/>
          <w:sz w:val="32"/>
          <w:szCs w:val="32"/>
          <w:rtl/>
        </w:rPr>
        <w:t>"</w:t>
      </w:r>
      <w:r w:rsidRPr="0057057A">
        <w:rPr>
          <w:rFonts w:ascii="Traditional Arabic" w:cs="Traditional Arabic" w:hint="eastAsia"/>
          <w:color w:val="000000"/>
          <w:sz w:val="32"/>
          <w:szCs w:val="32"/>
          <w:rtl/>
        </w:rPr>
        <w:t>رواه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أحمد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وأبو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داود</w:t>
      </w:r>
      <w:r>
        <w:rPr>
          <w:rFonts w:ascii="Traditional Arabic" w:cs="Traditional Arabic" w:hint="cs"/>
          <w:color w:val="000000"/>
          <w:sz w:val="32"/>
          <w:szCs w:val="32"/>
          <w:rtl/>
        </w:rPr>
        <w:t xml:space="preserve"> </w:t>
      </w:r>
      <w:r w:rsidRPr="0057057A">
        <w:rPr>
          <w:rFonts w:ascii="Traditional Arabic" w:cs="Traditional Arabic" w:hint="eastAsia"/>
          <w:color w:val="000000"/>
          <w:sz w:val="32"/>
          <w:szCs w:val="32"/>
          <w:rtl/>
        </w:rPr>
        <w:t>وصححه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حبان،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والحاكم</w:t>
      </w:r>
      <w:r w:rsidRPr="0057057A">
        <w:rPr>
          <w:rFonts w:ascii="Traditional Arabic" w:cs="Traditional Arabic"/>
          <w:color w:val="000000"/>
          <w:sz w:val="32"/>
          <w:szCs w:val="32"/>
          <w:rtl/>
        </w:rPr>
        <w:t>.</w:t>
      </w:r>
    </w:p>
    <w:p w:rsidR="007C24A6" w:rsidRPr="00586464" w:rsidRDefault="007C24A6" w:rsidP="007C24A6">
      <w:pPr>
        <w:jc w:val="both"/>
        <w:rPr>
          <w:rFonts w:cs="Traditional Arabic"/>
          <w:sz w:val="32"/>
          <w:szCs w:val="32"/>
          <w:rtl/>
        </w:rPr>
      </w:pPr>
      <w:r>
        <w:rPr>
          <w:rFonts w:ascii="Traditional Arabic" w:cs="Traditional Arabic" w:hint="cs"/>
          <w:color w:val="000000"/>
          <w:sz w:val="32"/>
          <w:szCs w:val="32"/>
          <w:rtl/>
        </w:rPr>
        <w:t xml:space="preserve">       لكن ينبغي ألا ننسى أن السنة الصحيحة قد وردت أيضا بوجود ورد راتب من القرآن في ليلة الجمعة، وأنه يستحب تعويضه لمن فاته بالضحى نهارا، مثلها مثل غيرها من الأيام والليالي، وأنه ينبغي لصاحب ذلك الورد ألا يتركه فيه، وأنه يستحب ويتأكد لكل مسلم أن يلتزم به، بالإضافة إلى ما ورد عن السلف رضي الله عنهم من أنهم كانوا يختمون القرآن في كل سبع ليال أو في كل خمس، وما ورد من النهي عن الختم في أقل من ثلاث، وهو ما يدل على فضيلة الاشتغال بقراءة سبع القرآن أو خمسه أو ثلثه في يوم الجمعة وليلتها، كغيرها من الليالي والأيام، وأن ذلك القدر من التلاوة إنما هو من الذكر المقيد </w:t>
      </w:r>
      <w:r>
        <w:rPr>
          <w:rFonts w:ascii="Traditional Arabic" w:cs="Traditional Arabic" w:hint="cs"/>
          <w:color w:val="000000"/>
          <w:sz w:val="32"/>
          <w:szCs w:val="32"/>
          <w:rtl/>
        </w:rPr>
        <w:lastRenderedPageBreak/>
        <w:t xml:space="preserve">الوارد، وليس من الذكر المطلق، </w:t>
      </w:r>
      <w:r>
        <w:rPr>
          <w:rFonts w:cs="Traditional Arabic" w:hint="cs"/>
          <w:sz w:val="32"/>
          <w:szCs w:val="32"/>
          <w:rtl/>
        </w:rPr>
        <w:t>وبالتالي الظاهر أن الأفضل بالنسبة لمن أتى بالذكر المقيد يوم الجمعة هو  الاشتغال بالصلاة على النبي صلى الله عليه وسلم، وتقديمها على التلاوة، إن كان قد أتى في قيامه من الليل بالحد الأدنى الوارد عن السلف من تلاوة القرآن، بقراءة سبعه على الأقل، أو إن كان عازما على الإتيان به في وقت الضحى، وإلا فإن المحافظة على الختم للقرآن في سبعة أيام أفضل، والله أعلم.</w:t>
      </w:r>
    </w:p>
    <w:p w:rsidR="007C24A6" w:rsidRPr="00AB3BC8" w:rsidRDefault="007C24A6" w:rsidP="007C24A6">
      <w:pPr>
        <w:pStyle w:val="2"/>
        <w:spacing w:line="360" w:lineRule="auto"/>
        <w:rPr>
          <w:rtl/>
        </w:rPr>
      </w:pPr>
      <w:r w:rsidRPr="00AB3BC8">
        <w:rPr>
          <w:rFonts w:hint="cs"/>
          <w:rtl/>
        </w:rPr>
        <w:t xml:space="preserve">       </w:t>
      </w:r>
      <w:bookmarkStart w:id="100" w:name="_Toc78929504"/>
      <w:r w:rsidRPr="00AB3BC8">
        <w:rPr>
          <w:rFonts w:hint="cs"/>
          <w:rtl/>
        </w:rPr>
        <w:t>أيهما أفضل؟ الإكثار من التلاوة أم الاشتغال بالعلم وبمهمات الدين والمصالح العامة؟</w:t>
      </w:r>
      <w:bookmarkEnd w:id="100"/>
    </w:p>
    <w:p w:rsidR="007C24A6" w:rsidRPr="00844850" w:rsidRDefault="007C24A6" w:rsidP="007C24A6">
      <w:pPr>
        <w:autoSpaceDE w:val="0"/>
        <w:autoSpaceDN w:val="0"/>
        <w:adjustRightInd w:val="0"/>
        <w:jc w:val="both"/>
        <w:rPr>
          <w:rFonts w:cs="Traditional Arabic"/>
          <w:sz w:val="32"/>
          <w:szCs w:val="32"/>
        </w:rPr>
      </w:pPr>
      <w:r>
        <w:rPr>
          <w:rFonts w:ascii="Traditional Arabic" w:cs="Traditional Arabic" w:hint="cs"/>
          <w:color w:val="000000"/>
          <w:sz w:val="32"/>
          <w:szCs w:val="32"/>
          <w:rtl/>
        </w:rPr>
        <w:t xml:space="preserve">       </w:t>
      </w:r>
      <w:r w:rsidRPr="00844850">
        <w:rPr>
          <w:rFonts w:cs="Traditional Arabic" w:hint="cs"/>
          <w:sz w:val="32"/>
          <w:szCs w:val="32"/>
          <w:rtl/>
        </w:rPr>
        <w:t>جاء في كتاب فتاوى البرزلي في الجزء الأخير منه قوله رحمه الله: ((والمختار في التلاوة إن كان يظهر له في تدقيق الفكر لطائف ومعارف فليقتصر على ما يحصل له من ذلك، وكذا من اشتغل بنشر العلم أو الحكم بين الناس، أو مهمات الدين أو المصالح العامة، فليقتصر على قدر لا يخل بما قلده، وإن لم يكن كذلك فليكثر من ذلك ما أمكنه مالم يؤد إلى ملل.))</w:t>
      </w:r>
    </w:p>
    <w:p w:rsidR="007C24A6" w:rsidRPr="00AB3BC8" w:rsidRDefault="007C24A6" w:rsidP="007C24A6">
      <w:pPr>
        <w:pStyle w:val="2"/>
        <w:rPr>
          <w:rtl/>
        </w:rPr>
      </w:pPr>
      <w:r w:rsidRPr="00AB3BC8">
        <w:rPr>
          <w:rFonts w:hint="cs"/>
          <w:rtl/>
        </w:rPr>
        <w:t xml:space="preserve">       </w:t>
      </w:r>
      <w:bookmarkStart w:id="101" w:name="_Toc39157900"/>
      <w:bookmarkStart w:id="102" w:name="_Toc78929505"/>
      <w:r w:rsidRPr="00AB3BC8">
        <w:rPr>
          <w:rFonts w:hint="cs"/>
          <w:rtl/>
        </w:rPr>
        <w:t>آداب التلاوة:</w:t>
      </w:r>
      <w:bookmarkEnd w:id="101"/>
      <w:bookmarkEnd w:id="102"/>
    </w:p>
    <w:p w:rsidR="007C24A6" w:rsidRDefault="007C24A6" w:rsidP="007C24A6">
      <w:pPr>
        <w:widowControl w:val="0"/>
        <w:spacing w:before="120"/>
        <w:jc w:val="both"/>
        <w:rPr>
          <w:rFonts w:ascii="Poor Richard" w:hAnsi="Poor Richard" w:cs="Traditional Arabic"/>
          <w:sz w:val="32"/>
          <w:szCs w:val="32"/>
          <w:rtl/>
        </w:rPr>
      </w:pPr>
      <w:r w:rsidRPr="003215D9">
        <w:rPr>
          <w:rFonts w:ascii="Poor Richard" w:hAnsi="Poor Richard" w:cs="Traditional Arabic" w:hint="cs"/>
          <w:b/>
          <w:bCs/>
          <w:sz w:val="32"/>
          <w:szCs w:val="32"/>
          <w:rtl/>
        </w:rPr>
        <w:t xml:space="preserve">       </w:t>
      </w:r>
      <w:bookmarkStart w:id="103" w:name="_Toc435907075"/>
      <w:r w:rsidRPr="003215D9">
        <w:rPr>
          <w:rFonts w:ascii="Poor Richard" w:hAnsi="Poor Richard" w:cs="Traditional Arabic" w:hint="cs"/>
          <w:b/>
          <w:bCs/>
          <w:sz w:val="32"/>
          <w:szCs w:val="32"/>
          <w:rtl/>
        </w:rPr>
        <w:t xml:space="preserve">آداب </w:t>
      </w:r>
      <w:r>
        <w:rPr>
          <w:rFonts w:ascii="Poor Richard" w:hAnsi="Poor Richard" w:cs="Traditional Arabic" w:hint="cs"/>
          <w:b/>
          <w:bCs/>
          <w:sz w:val="32"/>
          <w:szCs w:val="32"/>
          <w:rtl/>
        </w:rPr>
        <w:t>ال</w:t>
      </w:r>
      <w:r w:rsidRPr="003215D9">
        <w:rPr>
          <w:rFonts w:ascii="Poor Richard" w:hAnsi="Poor Richard" w:cs="Traditional Arabic" w:hint="cs"/>
          <w:b/>
          <w:bCs/>
          <w:sz w:val="32"/>
          <w:szCs w:val="32"/>
          <w:rtl/>
        </w:rPr>
        <w:t>تلاوة</w:t>
      </w:r>
      <w:r>
        <w:rPr>
          <w:rFonts w:ascii="Poor Richard" w:hAnsi="Poor Richard" w:cs="Traditional Arabic" w:hint="cs"/>
          <w:b/>
          <w:bCs/>
          <w:sz w:val="32"/>
          <w:szCs w:val="32"/>
          <w:rtl/>
        </w:rPr>
        <w:t xml:space="preserve"> </w:t>
      </w:r>
      <w:bookmarkEnd w:id="103"/>
      <w:r>
        <w:rPr>
          <w:rFonts w:ascii="Poor Richard" w:hAnsi="Poor Richard" w:cs="Traditional Arabic" w:hint="cs"/>
          <w:sz w:val="32"/>
          <w:szCs w:val="32"/>
          <w:rtl/>
        </w:rPr>
        <w:t>سبعة، وهي ال</w:t>
      </w:r>
      <w:r w:rsidRPr="00257703">
        <w:rPr>
          <w:rFonts w:ascii="Poor Richard" w:hAnsi="Poor Richard" w:cs="Traditional Arabic" w:hint="cs"/>
          <w:sz w:val="32"/>
          <w:szCs w:val="32"/>
          <w:rtl/>
        </w:rPr>
        <w:t xml:space="preserve">محافظة على </w:t>
      </w:r>
      <w:r>
        <w:rPr>
          <w:rFonts w:ascii="Poor Richard" w:hAnsi="Poor Richard" w:cs="Traditional Arabic" w:hint="cs"/>
          <w:sz w:val="32"/>
          <w:szCs w:val="32"/>
          <w:rtl/>
        </w:rPr>
        <w:t>ورد من القرآن كل يوم، والوضوء،</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والسواك، والترتيل، و</w:t>
      </w:r>
      <w:r w:rsidRPr="00257703">
        <w:rPr>
          <w:rFonts w:ascii="Poor Richard" w:hAnsi="Poor Richard" w:cs="Traditional Arabic" w:hint="cs"/>
          <w:sz w:val="32"/>
          <w:szCs w:val="32"/>
          <w:rtl/>
        </w:rPr>
        <w:t>تحسين الصوت</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 xml:space="preserve">حضور القلب </w:t>
      </w:r>
      <w:r>
        <w:rPr>
          <w:rFonts w:ascii="Poor Richard" w:hAnsi="Poor Richard" w:cs="Traditional Arabic" w:hint="cs"/>
          <w:sz w:val="32"/>
          <w:szCs w:val="32"/>
          <w:rtl/>
        </w:rPr>
        <w:t>للتدبر، و</w:t>
      </w:r>
      <w:r w:rsidRPr="00257703">
        <w:rPr>
          <w:rFonts w:ascii="Poor Richard" w:hAnsi="Poor Richard" w:cs="Traditional Arabic" w:hint="cs"/>
          <w:sz w:val="32"/>
          <w:szCs w:val="32"/>
          <w:rtl/>
        </w:rPr>
        <w:t>اجتناب الضحك والكلام</w:t>
      </w:r>
      <w:r>
        <w:rPr>
          <w:rFonts w:ascii="Poor Richard" w:hAnsi="Poor Richard" w:cs="Traditional Arabic" w:hint="cs"/>
          <w:sz w:val="32"/>
          <w:szCs w:val="32"/>
          <w:rtl/>
        </w:rPr>
        <w:t xml:space="preserve"> وكل ما لا ضرورة له، ك</w:t>
      </w:r>
      <w:r w:rsidRPr="00257703">
        <w:rPr>
          <w:rFonts w:ascii="Poor Richard" w:hAnsi="Poor Richard" w:cs="Traditional Arabic" w:hint="cs"/>
          <w:sz w:val="32"/>
          <w:szCs w:val="32"/>
          <w:rtl/>
        </w:rPr>
        <w:t>العبث ب</w:t>
      </w:r>
      <w:r>
        <w:rPr>
          <w:rFonts w:ascii="Poor Richard" w:hAnsi="Poor Richard" w:cs="Traditional Arabic" w:hint="cs"/>
          <w:sz w:val="32"/>
          <w:szCs w:val="32"/>
          <w:rtl/>
        </w:rPr>
        <w:t>اليد والنظر إلى ما يلهي، لأن فيه استخفافا ب</w:t>
      </w:r>
      <w:r w:rsidRPr="00257703">
        <w:rPr>
          <w:rFonts w:ascii="Poor Richard" w:hAnsi="Poor Richard" w:cs="Traditional Arabic" w:hint="cs"/>
          <w:sz w:val="32"/>
          <w:szCs w:val="32"/>
          <w:rtl/>
        </w:rPr>
        <w:t>القرآن</w:t>
      </w:r>
      <w:r>
        <w:rPr>
          <w:rFonts w:ascii="Poor Richard" w:hAnsi="Poor Richard" w:cs="Traditional Arabic" w:hint="cs"/>
          <w:sz w:val="32"/>
          <w:szCs w:val="32"/>
          <w:rtl/>
        </w:rPr>
        <w:t>، فأول الآداب ال</w:t>
      </w:r>
      <w:r w:rsidRPr="00257703">
        <w:rPr>
          <w:rFonts w:ascii="Poor Richard" w:hAnsi="Poor Richard" w:cs="Traditional Arabic" w:hint="cs"/>
          <w:sz w:val="32"/>
          <w:szCs w:val="32"/>
          <w:rtl/>
        </w:rPr>
        <w:t xml:space="preserve">محافظة على </w:t>
      </w:r>
      <w:r>
        <w:rPr>
          <w:rFonts w:ascii="Poor Richard" w:hAnsi="Poor Richard" w:cs="Traditional Arabic" w:hint="cs"/>
          <w:sz w:val="32"/>
          <w:szCs w:val="32"/>
          <w:rtl/>
        </w:rPr>
        <w:t>تلاوة ورد كل يوم</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3215D9">
        <w:rPr>
          <w:rFonts w:ascii="Poor Richard" w:hAnsi="Poor Richard" w:cs="Traditional Arabic"/>
          <w:sz w:val="32"/>
          <w:szCs w:val="32"/>
          <w:rtl/>
        </w:rPr>
        <w:t>يُسَ</w:t>
      </w:r>
      <w:r>
        <w:rPr>
          <w:rFonts w:ascii="Poor Richard" w:hAnsi="Poor Richard" w:cs="Traditional Arabic"/>
          <w:sz w:val="32"/>
          <w:szCs w:val="32"/>
          <w:rtl/>
        </w:rPr>
        <w:t xml:space="preserve">نُّ خَتْمُهُ كُلِّ أُسْبُوع </w:t>
      </w:r>
      <w:r>
        <w:rPr>
          <w:rFonts w:ascii="Poor Richard" w:hAnsi="Poor Richard" w:cs="Traditional Arabic" w:hint="cs"/>
          <w:sz w:val="32"/>
          <w:szCs w:val="32"/>
          <w:rtl/>
        </w:rPr>
        <w:t>م</w:t>
      </w:r>
      <w:r w:rsidRPr="003215D9">
        <w:rPr>
          <w:rFonts w:ascii="Poor Richard" w:hAnsi="Poor Richard" w:cs="Traditional Arabic" w:hint="cs"/>
          <w:sz w:val="32"/>
          <w:szCs w:val="32"/>
          <w:rtl/>
        </w:rPr>
        <w:t>رة</w:t>
      </w:r>
      <w:r>
        <w:rPr>
          <w:rFonts w:ascii="Poor Richard" w:hAnsi="Poor Richard" w:cs="Traditional Arabic" w:hint="cs"/>
          <w:sz w:val="32"/>
          <w:szCs w:val="32"/>
          <w:rtl/>
        </w:rPr>
        <w:t>،</w:t>
      </w:r>
      <w:r w:rsidRPr="003215D9">
        <w:rPr>
          <w:rFonts w:ascii="Poor Richard" w:hAnsi="Poor Richard" w:cs="Traditional Arabic" w:hint="cs"/>
          <w:sz w:val="32"/>
          <w:szCs w:val="32"/>
          <w:rtl/>
        </w:rPr>
        <w:t xml:space="preserve"> </w:t>
      </w:r>
      <w:r w:rsidRPr="003215D9">
        <w:rPr>
          <w:rFonts w:ascii="Poor Richard" w:hAnsi="Poor Richard" w:cs="Traditional Arabic"/>
          <w:sz w:val="32"/>
          <w:szCs w:val="32"/>
          <w:rtl/>
        </w:rPr>
        <w:t>لِ</w:t>
      </w:r>
      <w:r>
        <w:rPr>
          <w:rFonts w:ascii="Poor Richard" w:hAnsi="Poor Richard" w:cs="Traditional Arabic" w:hint="cs"/>
          <w:sz w:val="32"/>
          <w:szCs w:val="32"/>
          <w:rtl/>
        </w:rPr>
        <w:t xml:space="preserve">حديث </w:t>
      </w:r>
      <w:r w:rsidRPr="003215D9">
        <w:rPr>
          <w:rFonts w:ascii="Poor Richard" w:hAnsi="Poor Richard" w:cs="Traditional Arabic"/>
          <w:sz w:val="32"/>
          <w:szCs w:val="32"/>
          <w:rtl/>
        </w:rPr>
        <w:t>عَبْدِ اللهِ بن عَمْرو «وَاقْ</w:t>
      </w:r>
      <w:r>
        <w:rPr>
          <w:rFonts w:ascii="Poor Richard" w:hAnsi="Poor Richard" w:cs="Traditional Arabic"/>
          <w:sz w:val="32"/>
          <w:szCs w:val="32"/>
          <w:rtl/>
        </w:rPr>
        <w:t>رَأْهُ فِي كُلِّ سَبْعٍ لَيَالٍ</w:t>
      </w:r>
      <w:r w:rsidRPr="003215D9">
        <w:rPr>
          <w:rFonts w:ascii="Poor Richard" w:hAnsi="Poor Richard" w:cs="Traditional Arabic"/>
          <w:sz w:val="32"/>
          <w:szCs w:val="32"/>
          <w:rtl/>
        </w:rPr>
        <w:t>» مُتَّفَقٌ عَلَيْهِ</w:t>
      </w:r>
      <w:r>
        <w:rPr>
          <w:rFonts w:ascii="Poor Richard" w:hAnsi="Poor Richard" w:cs="Traditional Arabic" w:hint="cs"/>
          <w:sz w:val="32"/>
          <w:szCs w:val="32"/>
          <w:rtl/>
        </w:rPr>
        <w:t>،</w:t>
      </w:r>
      <w:r w:rsidRPr="003215D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وأقل ما يختم فيه أربعون يوما، لحديث ابن عمرو نفسه </w:t>
      </w:r>
      <w:r w:rsidRPr="00212CFD">
        <w:rPr>
          <w:rFonts w:ascii="Poor Richard" w:hAnsi="Poor Richard" w:cs="Traditional Arabic"/>
          <w:sz w:val="32"/>
          <w:szCs w:val="32"/>
          <w:rtl/>
        </w:rPr>
        <w:t>أنه سأل النبي صلى الله عليه وسلم في كم يقرأ القرآن قال في أربعين يوما</w:t>
      </w:r>
      <w:r>
        <w:rPr>
          <w:rFonts w:ascii="Poor Richard" w:hAnsi="Poor Richard" w:cs="Traditional Arabic" w:hint="cs"/>
          <w:sz w:val="32"/>
          <w:szCs w:val="32"/>
          <w:rtl/>
        </w:rPr>
        <w:t xml:space="preserve">، وفي الفتح لابن حجر </w:t>
      </w:r>
      <w:r w:rsidRPr="00893E13">
        <w:rPr>
          <w:rFonts w:ascii="Poor Richard" w:hAnsi="Poor Richard" w:cs="Traditional Arabic" w:hint="cs"/>
          <w:sz w:val="32"/>
          <w:szCs w:val="32"/>
          <w:rtl/>
        </w:rPr>
        <w:t xml:space="preserve">قال </w:t>
      </w:r>
      <w:r w:rsidRPr="00893E13">
        <w:rPr>
          <w:rFonts w:ascii="Poor Richard" w:hAnsi="Poor Richard" w:cs="Traditional Arabic"/>
          <w:sz w:val="32"/>
          <w:szCs w:val="32"/>
          <w:rtl/>
        </w:rPr>
        <w:t>إسحق بن راهوية و</w:t>
      </w:r>
      <w:r w:rsidRPr="00893E13">
        <w:rPr>
          <w:rFonts w:ascii="Poor Richard" w:hAnsi="Poor Richard" w:cs="Traditional Arabic" w:hint="cs"/>
          <w:sz w:val="32"/>
          <w:szCs w:val="32"/>
          <w:rtl/>
        </w:rPr>
        <w:t xml:space="preserve">بعض </w:t>
      </w:r>
      <w:r w:rsidRPr="00893E13">
        <w:rPr>
          <w:rFonts w:ascii="Poor Richard" w:hAnsi="Poor Richard" w:cs="Traditional Arabic"/>
          <w:sz w:val="32"/>
          <w:szCs w:val="32"/>
          <w:rtl/>
        </w:rPr>
        <w:t>الحنابلة</w:t>
      </w:r>
      <w:r w:rsidRPr="00893E13">
        <w:rPr>
          <w:rFonts w:ascii="Poor Richard" w:hAnsi="Poor Richard" w:cs="Traditional Arabic" w:hint="cs"/>
          <w:sz w:val="32"/>
          <w:szCs w:val="32"/>
          <w:rtl/>
        </w:rPr>
        <w:t xml:space="preserve">: </w:t>
      </w:r>
      <w:r w:rsidRPr="00893E13">
        <w:rPr>
          <w:rFonts w:ascii="Poor Richard" w:hAnsi="Poor Richard" w:cs="Traditional Arabic"/>
          <w:sz w:val="32"/>
          <w:szCs w:val="32"/>
          <w:rtl/>
        </w:rPr>
        <w:lastRenderedPageBreak/>
        <w:t>أقل ما يجزئ من القراءة في كل يوم وليلة جزء من أربعين جزءاً من القرآن</w:t>
      </w:r>
      <w:r w:rsidRPr="00893E1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ويجب الحذر من هجره ونسيانه، لحديث أبي داود بسند ضعيف </w:t>
      </w:r>
      <w:r w:rsidRPr="003215D9">
        <w:rPr>
          <w:rFonts w:ascii="Poor Richard" w:hAnsi="Poor Richard" w:cs="Traditional Arabic"/>
          <w:sz w:val="32"/>
          <w:szCs w:val="32"/>
          <w:rtl/>
        </w:rPr>
        <w:t xml:space="preserve">«مَا مِنْ امْرِئِ يَقْرَأُ القرآن ثُمَّ يَنْسَاهُ إلا لَقِيَ اللهَ يَوْمَ القِيَامَةِ أَجْذَمْ»  </w:t>
      </w:r>
      <w:r>
        <w:rPr>
          <w:rFonts w:ascii="Poor Richard" w:hAnsi="Poor Richard" w:cs="Traditional Arabic" w:hint="cs"/>
          <w:sz w:val="32"/>
          <w:szCs w:val="32"/>
          <w:rtl/>
        </w:rPr>
        <w:t xml:space="preserve">وفي الصحيحين </w:t>
      </w:r>
      <w:r w:rsidRPr="003215D9">
        <w:rPr>
          <w:rFonts w:ascii="Poor Richard" w:hAnsi="Poor Richard" w:cs="Traditional Arabic"/>
          <w:sz w:val="32"/>
          <w:szCs w:val="32"/>
          <w:rtl/>
        </w:rPr>
        <w:t>«تَعَاهَدُوا هَذَا القُرْآنْ فَوَالَّذِي نَفْسِي بِيَدِه لَهُوْ أَشَدَّ تَفَلُّتًا مِنْ الإِبْلِ مِنْ عُقُلِهَا»</w:t>
      </w:r>
      <w:r w:rsidRPr="00CC2EAE">
        <w:rPr>
          <w:rFonts w:ascii="Poor Richard" w:hAnsi="Poor Richard" w:cs="Traditional Arabic"/>
          <w:sz w:val="32"/>
          <w:szCs w:val="32"/>
          <w:rtl/>
        </w:rPr>
        <w:t xml:space="preserve"> </w:t>
      </w:r>
      <w:r>
        <w:rPr>
          <w:rFonts w:ascii="Poor Richard" w:hAnsi="Poor Richard" w:cs="Traditional Arabic" w:hint="cs"/>
          <w:sz w:val="32"/>
          <w:szCs w:val="32"/>
          <w:rtl/>
        </w:rPr>
        <w:t xml:space="preserve">ومن آدابه </w:t>
      </w:r>
      <w:r w:rsidRPr="00257703">
        <w:rPr>
          <w:rFonts w:ascii="Poor Richard" w:hAnsi="Poor Richard" w:cs="Traditional Arabic"/>
          <w:sz w:val="32"/>
          <w:szCs w:val="32"/>
          <w:rtl/>
        </w:rPr>
        <w:t>الوضوء</w:t>
      </w:r>
      <w:r>
        <w:rPr>
          <w:rFonts w:ascii="Poor Richard" w:hAnsi="Poor Richard" w:cs="Traditional Arabic" w:hint="cs"/>
          <w:sz w:val="32"/>
          <w:szCs w:val="32"/>
          <w:rtl/>
        </w:rPr>
        <w:t xml:space="preserve"> له،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والسواك، لما رواه </w:t>
      </w:r>
      <w:r w:rsidRPr="00257703">
        <w:rPr>
          <w:rFonts w:ascii="Poor Richard" w:hAnsi="Poor Richard" w:cs="Traditional Arabic" w:hint="cs"/>
          <w:sz w:val="32"/>
          <w:szCs w:val="32"/>
          <w:rtl/>
        </w:rPr>
        <w:t xml:space="preserve">البزار </w:t>
      </w:r>
      <w:r w:rsidRPr="00CC2EAE">
        <w:rPr>
          <w:rFonts w:ascii="Poor Richard" w:hAnsi="Poor Richard" w:cs="Traditional Arabic" w:hint="cs"/>
          <w:sz w:val="32"/>
          <w:szCs w:val="32"/>
          <w:rtl/>
        </w:rPr>
        <w:t xml:space="preserve">وصححه الألباني، </w:t>
      </w:r>
      <w:r w:rsidRPr="00CC2EAE">
        <w:rPr>
          <w:rFonts w:ascii="Poor Richard" w:hAnsi="Poor Richard" w:cs="Traditional Arabic"/>
          <w:sz w:val="32"/>
          <w:szCs w:val="32"/>
          <w:rtl/>
        </w:rPr>
        <w:t>طيبوا أفواهكم بالسواك فإنها طرق القرآن</w:t>
      </w:r>
      <w:r>
        <w:rPr>
          <w:rFonts w:ascii="Poor Richard" w:hAnsi="Poor Richard" w:cs="Traditional Arabic" w:hint="cs"/>
          <w:sz w:val="32"/>
          <w:szCs w:val="32"/>
          <w:rtl/>
        </w:rPr>
        <w:t>، و</w:t>
      </w:r>
      <w:r w:rsidRPr="00257703">
        <w:rPr>
          <w:rFonts w:ascii="Poor Richard" w:hAnsi="Poor Richard" w:cs="Traditional Arabic" w:hint="cs"/>
          <w:sz w:val="32"/>
          <w:szCs w:val="32"/>
          <w:rtl/>
        </w:rPr>
        <w:t>الترتيل في التلاوة</w:t>
      </w:r>
      <w:r>
        <w:rPr>
          <w:rFonts w:ascii="Poor Richard" w:hAnsi="Poor Richard" w:cs="Traditional Arabic" w:hint="cs"/>
          <w:sz w:val="32"/>
          <w:szCs w:val="32"/>
          <w:rtl/>
        </w:rPr>
        <w:t xml:space="preserve">، لقوله </w:t>
      </w:r>
      <w:r w:rsidRPr="00257703">
        <w:rPr>
          <w:rFonts w:ascii="Poor Richard" w:hAnsi="Poor Richard" w:cs="Traditional Arabic" w:hint="cs"/>
          <w:sz w:val="32"/>
          <w:szCs w:val="32"/>
          <w:rtl/>
        </w:rPr>
        <w:t>تعالى "ورتل القرآن ترتيلا "</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لأن</w:t>
      </w:r>
      <w:r>
        <w:rPr>
          <w:rFonts w:ascii="Poor Richard" w:hAnsi="Poor Richard" w:cs="Traditional Arabic" w:hint="cs"/>
          <w:sz w:val="32"/>
          <w:szCs w:val="32"/>
          <w:rtl/>
        </w:rPr>
        <w:t xml:space="preserve">ه </w:t>
      </w:r>
      <w:r w:rsidRPr="00257703">
        <w:rPr>
          <w:rFonts w:ascii="Poor Richard" w:hAnsi="Poor Richard" w:cs="Traditional Arabic" w:hint="cs"/>
          <w:sz w:val="32"/>
          <w:szCs w:val="32"/>
          <w:rtl/>
        </w:rPr>
        <w:t>ي</w:t>
      </w:r>
      <w:r w:rsidRPr="00257703">
        <w:rPr>
          <w:rFonts w:ascii="Poor Richard" w:hAnsi="Poor Richard" w:cs="Traditional Arabic"/>
          <w:sz w:val="32"/>
          <w:szCs w:val="32"/>
          <w:rtl/>
        </w:rPr>
        <w:t xml:space="preserve">عين </w:t>
      </w:r>
      <w:r>
        <w:rPr>
          <w:rFonts w:ascii="Poor Richard" w:hAnsi="Poor Richard" w:cs="Traditional Arabic" w:hint="cs"/>
          <w:sz w:val="32"/>
          <w:szCs w:val="32"/>
          <w:rtl/>
        </w:rPr>
        <w:t xml:space="preserve">على </w:t>
      </w:r>
      <w:r w:rsidRPr="00257703">
        <w:rPr>
          <w:rFonts w:ascii="Poor Richard" w:hAnsi="Poor Richard" w:cs="Traditional Arabic"/>
          <w:sz w:val="32"/>
          <w:szCs w:val="32"/>
          <w:rtl/>
        </w:rPr>
        <w:t>التفكر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وهو </w:t>
      </w:r>
      <w:r w:rsidRPr="00257703">
        <w:rPr>
          <w:rFonts w:ascii="Poor Richard" w:hAnsi="Poor Richard" w:cs="Traditional Arabic"/>
          <w:sz w:val="32"/>
          <w:szCs w:val="32"/>
          <w:rtl/>
        </w:rPr>
        <w:t>أقرب إلى التوقير والاحترام</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وأشد تأثيراً في القلب</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وعن ابن عباس قال</w:t>
      </w:r>
      <w:r w:rsidRPr="00257703">
        <w:rPr>
          <w:rFonts w:ascii="Poor Richard" w:hAnsi="Poor Richard" w:cs="Traditional Arabic" w:hint="cs"/>
          <w:sz w:val="32"/>
          <w:szCs w:val="32"/>
          <w:rtl/>
        </w:rPr>
        <w:t>: لأن أقرأ سورة أرتلها أحب إلي م</w:t>
      </w:r>
      <w:r>
        <w:rPr>
          <w:rFonts w:ascii="Poor Richard" w:hAnsi="Poor Richard" w:cs="Traditional Arabic" w:hint="cs"/>
          <w:sz w:val="32"/>
          <w:szCs w:val="32"/>
          <w:rtl/>
        </w:rPr>
        <w:t xml:space="preserve">ن أن أقرأ القرآن كله، </w:t>
      </w:r>
      <w:r w:rsidRPr="00257703">
        <w:rPr>
          <w:rFonts w:ascii="Poor Richard" w:hAnsi="Poor Richard" w:cs="Traditional Arabic" w:hint="cs"/>
          <w:sz w:val="32"/>
          <w:szCs w:val="32"/>
          <w:rtl/>
        </w:rPr>
        <w:t>والإفراط في ا</w:t>
      </w:r>
      <w:r>
        <w:rPr>
          <w:rFonts w:ascii="Poor Richard" w:hAnsi="Poor Richard" w:cs="Traditional Arabic" w:hint="cs"/>
          <w:sz w:val="32"/>
          <w:szCs w:val="32"/>
          <w:rtl/>
        </w:rPr>
        <w:t xml:space="preserve">لإسراع يسمى هذرمة، وهي مذمومة، وفي الترمذي عن </w:t>
      </w:r>
      <w:r w:rsidRPr="00257703">
        <w:rPr>
          <w:rFonts w:ascii="Poor Richard" w:hAnsi="Poor Richard" w:cs="Traditional Arabic" w:hint="cs"/>
          <w:sz w:val="32"/>
          <w:szCs w:val="32"/>
          <w:rtl/>
        </w:rPr>
        <w:t>أم سلمة</w:t>
      </w:r>
      <w:r>
        <w:rPr>
          <w:rFonts w:ascii="Poor Richard" w:hAnsi="Poor Richard" w:cs="Traditional Arabic" w:hint="cs"/>
          <w:sz w:val="32"/>
          <w:szCs w:val="32"/>
          <w:rtl/>
        </w:rPr>
        <w:t>، وصححه الألباني،</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أنها نعتت قراءة رسول الله</w:t>
      </w:r>
      <w:r w:rsidRPr="00257703">
        <w:rPr>
          <w:rFonts w:ascii="Poor Richard" w:hAnsi="Poor Richard" w:cs="Traditional Arabic" w:hint="cs"/>
          <w:sz w:val="32"/>
          <w:szCs w:val="32"/>
          <w:rtl/>
        </w:rPr>
        <w:t xml:space="preserve"> صلى الله عليه وسلم</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فإذا</w:t>
      </w:r>
      <w:r>
        <w:rPr>
          <w:rFonts w:ascii="Poor Richard" w:hAnsi="Poor Richard" w:cs="Traditional Arabic" w:hint="cs"/>
          <w:sz w:val="32"/>
          <w:szCs w:val="32"/>
          <w:rtl/>
        </w:rPr>
        <w:t xml:space="preserve"> هي تنعت قراءة مفسرة حرفا حرفا،</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 المسند </w:t>
      </w:r>
      <w:r w:rsidRPr="00E352A2">
        <w:rPr>
          <w:rFonts w:ascii="Poor Richard" w:hAnsi="Poor Richard" w:cs="Traditional Arabic" w:hint="cs"/>
          <w:sz w:val="32"/>
          <w:szCs w:val="32"/>
          <w:rtl/>
        </w:rPr>
        <w:t xml:space="preserve">وصححه الألباني، </w:t>
      </w:r>
      <w:r w:rsidRPr="00E352A2">
        <w:rPr>
          <w:rFonts w:ascii="Poor Richard" w:hAnsi="Poor Richard" w:cs="Traditional Arabic"/>
          <w:sz w:val="32"/>
          <w:szCs w:val="32"/>
          <w:rtl/>
        </w:rPr>
        <w:t>عن ابن أبى مليكة</w:t>
      </w:r>
      <w:r w:rsidRPr="00E352A2">
        <w:rPr>
          <w:rFonts w:ascii="Poor Richard" w:hAnsi="Poor Richard" w:cs="Traditional Arabic" w:hint="cs"/>
          <w:sz w:val="32"/>
          <w:szCs w:val="32"/>
          <w:rtl/>
        </w:rPr>
        <w:t>،</w:t>
      </w:r>
      <w:r w:rsidRPr="00E352A2">
        <w:rPr>
          <w:rFonts w:ascii="Poor Richard" w:hAnsi="Poor Richard" w:cs="Traditional Arabic"/>
          <w:sz w:val="32"/>
          <w:szCs w:val="32"/>
          <w:rtl/>
        </w:rPr>
        <w:t xml:space="preserve"> عن بعض أزواج النبى صلى الله عليه وسلم أنها سئلت عن قراءة رسول الله صلى الله عليه وسلم</w:t>
      </w:r>
      <w:r w:rsidRPr="00E352A2">
        <w:rPr>
          <w:rFonts w:ascii="Poor Richard" w:hAnsi="Poor Richard" w:cs="Traditional Arabic" w:hint="cs"/>
          <w:sz w:val="32"/>
          <w:szCs w:val="32"/>
          <w:rtl/>
        </w:rPr>
        <w:t xml:space="preserve">، </w:t>
      </w:r>
      <w:r w:rsidRPr="00E352A2">
        <w:rPr>
          <w:rFonts w:ascii="Poor Richard" w:hAnsi="Poor Richard" w:cs="Traditional Arabic"/>
          <w:sz w:val="32"/>
          <w:szCs w:val="32"/>
          <w:rtl/>
        </w:rPr>
        <w:t>فقرأت قراءة ترسلت فيها</w:t>
      </w:r>
      <w:r w:rsidRPr="00E352A2">
        <w:rPr>
          <w:rFonts w:ascii="Poor Richard" w:hAnsi="Poor Richard" w:cs="Traditional Arabic" w:hint="cs"/>
          <w:sz w:val="32"/>
          <w:szCs w:val="32"/>
          <w:rtl/>
        </w:rPr>
        <w:t xml:space="preserve">، </w:t>
      </w:r>
      <w:r w:rsidRPr="00E352A2">
        <w:rPr>
          <w:rFonts w:ascii="Poor Richard" w:hAnsi="Poor Richard" w:cs="Traditional Arabic"/>
          <w:sz w:val="32"/>
          <w:szCs w:val="32"/>
          <w:rtl/>
        </w:rPr>
        <w:t>قال نافع فحكى لنا ابن أب</w:t>
      </w:r>
      <w:r>
        <w:rPr>
          <w:rFonts w:ascii="Poor Richard" w:hAnsi="Poor Richard" w:cs="Traditional Arabic"/>
          <w:sz w:val="32"/>
          <w:szCs w:val="32"/>
          <w:rtl/>
        </w:rPr>
        <w:t>ى مليكة: الحمد لله رب العالمين</w:t>
      </w:r>
      <w:r>
        <w:rPr>
          <w:rFonts w:ascii="Poor Richard" w:hAnsi="Poor Richard" w:cs="Traditional Arabic" w:hint="cs"/>
          <w:sz w:val="32"/>
          <w:szCs w:val="32"/>
          <w:rtl/>
        </w:rPr>
        <w:t>،</w:t>
      </w:r>
      <w:r>
        <w:rPr>
          <w:rFonts w:ascii="Poor Richard" w:hAnsi="Poor Richard" w:cs="Traditional Arabic"/>
          <w:sz w:val="32"/>
          <w:szCs w:val="32"/>
          <w:rtl/>
        </w:rPr>
        <w:t xml:space="preserve"> ثم قطع</w:t>
      </w:r>
      <w:r>
        <w:rPr>
          <w:rFonts w:ascii="Poor Richard" w:hAnsi="Poor Richard" w:cs="Traditional Arabic" w:hint="cs"/>
          <w:sz w:val="32"/>
          <w:szCs w:val="32"/>
          <w:rtl/>
        </w:rPr>
        <w:t>،</w:t>
      </w:r>
      <w:r>
        <w:rPr>
          <w:rFonts w:ascii="Poor Richard" w:hAnsi="Poor Richard" w:cs="Traditional Arabic"/>
          <w:sz w:val="32"/>
          <w:szCs w:val="32"/>
          <w:rtl/>
        </w:rPr>
        <w:t xml:space="preserve"> الرحمن الرحيم</w:t>
      </w:r>
      <w:r>
        <w:rPr>
          <w:rFonts w:ascii="Poor Richard" w:hAnsi="Poor Richard" w:cs="Traditional Arabic" w:hint="cs"/>
          <w:sz w:val="32"/>
          <w:szCs w:val="32"/>
          <w:rtl/>
        </w:rPr>
        <w:t>،</w:t>
      </w:r>
      <w:r>
        <w:rPr>
          <w:rFonts w:ascii="Poor Richard" w:hAnsi="Poor Richard" w:cs="Traditional Arabic"/>
          <w:sz w:val="32"/>
          <w:szCs w:val="32"/>
          <w:rtl/>
        </w:rPr>
        <w:t xml:space="preserve"> ثم قطع</w:t>
      </w:r>
      <w:r>
        <w:rPr>
          <w:rFonts w:ascii="Poor Richard" w:hAnsi="Poor Richard" w:cs="Traditional Arabic" w:hint="cs"/>
          <w:sz w:val="32"/>
          <w:szCs w:val="32"/>
          <w:rtl/>
        </w:rPr>
        <w:t>،</w:t>
      </w:r>
      <w:r w:rsidRPr="00E352A2">
        <w:rPr>
          <w:rFonts w:ascii="Poor Richard" w:hAnsi="Poor Richard" w:cs="Traditional Arabic"/>
          <w:sz w:val="32"/>
          <w:szCs w:val="32"/>
          <w:rtl/>
        </w:rPr>
        <w:t xml:space="preserve"> مالك يوم الدين</w:t>
      </w:r>
      <w:r w:rsidRPr="00E352A2">
        <w:rPr>
          <w:rFonts w:ascii="Poor Richard" w:hAnsi="Poor Richard" w:cs="Traditional Arabic" w:hint="cs"/>
          <w:sz w:val="32"/>
          <w:szCs w:val="32"/>
          <w:rtl/>
        </w:rPr>
        <w:t>،</w:t>
      </w:r>
      <w:r>
        <w:rPr>
          <w:rFonts w:ascii="Poor Richard" w:hAnsi="Poor Richard" w:cs="Traditional Arabic" w:hint="cs"/>
          <w:sz w:val="32"/>
          <w:szCs w:val="32"/>
          <w:rtl/>
        </w:rPr>
        <w:t xml:space="preserve"> وأما الوضوء للتلاوة، ففي التبيان للنووي (( ويستحب أن يقرأ القرآن وهو على طهارة)) ومن الآداب </w:t>
      </w:r>
      <w:r w:rsidRPr="00257703">
        <w:rPr>
          <w:rFonts w:ascii="Poor Richard" w:hAnsi="Poor Richard" w:cs="Traditional Arabic" w:hint="cs"/>
          <w:sz w:val="32"/>
          <w:szCs w:val="32"/>
          <w:rtl/>
        </w:rPr>
        <w:t>حضور القلب في أثناء التلاوة</w:t>
      </w:r>
      <w:r>
        <w:rPr>
          <w:rFonts w:ascii="Poor Richard" w:hAnsi="Poor Richard" w:cs="Traditional Arabic" w:hint="cs"/>
          <w:sz w:val="32"/>
          <w:szCs w:val="32"/>
          <w:rtl/>
        </w:rPr>
        <w:t>، وعدم الغفلة واللهو عن تفهم ما يتلوه وتدبره،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قَالَ </w:t>
      </w:r>
      <w:r w:rsidRPr="00257703">
        <w:rPr>
          <w:rFonts w:ascii="Poor Richard" w:hAnsi="Poor Richard" w:cs="Traditional Arabic" w:hint="cs"/>
          <w:sz w:val="32"/>
          <w:szCs w:val="32"/>
          <w:rtl/>
        </w:rPr>
        <w:t xml:space="preserve">تعالى </w:t>
      </w:r>
      <w:r w:rsidRPr="00257703">
        <w:rPr>
          <w:rFonts w:ascii="Poor Richard" w:hAnsi="Poor Richard" w:cs="Traditional Arabic"/>
          <w:sz w:val="32"/>
          <w:szCs w:val="32"/>
          <w:rtl/>
        </w:rPr>
        <w:t>« إِنَّ فِي ذَلِكَ لِذِكْرَى لِمَنْ كَانَ لَهُ قَلْبٌ أَوْ أَلْقَى السَّمْعَ وَهُوَ شَهِيدٌ »</w:t>
      </w:r>
      <w:r>
        <w:rPr>
          <w:rFonts w:ascii="Poor Richard" w:hAnsi="Poor Richard" w:cs="Traditional Arabic" w:hint="cs"/>
          <w:sz w:val="32"/>
          <w:szCs w:val="32"/>
          <w:rtl/>
        </w:rPr>
        <w:t xml:space="preserve"> بحيث </w:t>
      </w:r>
      <w:r w:rsidRPr="00EC681C">
        <w:rPr>
          <w:rFonts w:ascii="Poor Richard" w:hAnsi="Poor Richard" w:cs="Traditional Arabic" w:hint="cs"/>
          <w:sz w:val="32"/>
          <w:szCs w:val="32"/>
          <w:rtl/>
        </w:rPr>
        <w:t>لا تكون همته</w:t>
      </w:r>
      <w:r>
        <w:rPr>
          <w:rFonts w:ascii="Poor Richard" w:hAnsi="Poor Richard" w:cs="Traditional Arabic" w:hint="cs"/>
          <w:sz w:val="32"/>
          <w:szCs w:val="32"/>
          <w:rtl/>
        </w:rPr>
        <w:t xml:space="preserve"> </w:t>
      </w:r>
      <w:r w:rsidRPr="00EC681C">
        <w:rPr>
          <w:rFonts w:ascii="Poor Richard" w:hAnsi="Poor Richard" w:cs="Traditional Arabic" w:hint="cs"/>
          <w:sz w:val="32"/>
          <w:szCs w:val="32"/>
          <w:rtl/>
        </w:rPr>
        <w:t xml:space="preserve">فقط </w:t>
      </w:r>
      <w:r>
        <w:rPr>
          <w:rFonts w:ascii="Poor Richard" w:hAnsi="Poor Richard" w:cs="Traditional Arabic"/>
          <w:sz w:val="32"/>
          <w:szCs w:val="32"/>
          <w:rtl/>
        </w:rPr>
        <w:t xml:space="preserve">مَتَى </w:t>
      </w:r>
      <w:r>
        <w:rPr>
          <w:rFonts w:ascii="Poor Richard" w:hAnsi="Poor Richard" w:cs="Traditional Arabic" w:hint="cs"/>
          <w:sz w:val="32"/>
          <w:szCs w:val="32"/>
          <w:rtl/>
        </w:rPr>
        <w:t>ي</w:t>
      </w:r>
      <w:r w:rsidRPr="00EC681C">
        <w:rPr>
          <w:rFonts w:ascii="Poor Richard" w:hAnsi="Poor Richard" w:cs="Traditional Arabic"/>
          <w:sz w:val="32"/>
          <w:szCs w:val="32"/>
          <w:rtl/>
        </w:rPr>
        <w:t xml:space="preserve">خْتِمُ </w:t>
      </w:r>
      <w:r w:rsidRPr="00EC681C">
        <w:rPr>
          <w:rFonts w:ascii="Poor Richard" w:hAnsi="Poor Richard" w:cs="Traditional Arabic" w:hint="cs"/>
          <w:sz w:val="32"/>
          <w:szCs w:val="32"/>
          <w:rtl/>
        </w:rPr>
        <w:t xml:space="preserve">هذه </w:t>
      </w:r>
      <w:r w:rsidRPr="00EC681C">
        <w:rPr>
          <w:rFonts w:ascii="Poor Richard" w:hAnsi="Poor Richard" w:cs="Traditional Arabic"/>
          <w:sz w:val="32"/>
          <w:szCs w:val="32"/>
          <w:rtl/>
        </w:rPr>
        <w:t>السُّورَةَ</w:t>
      </w:r>
      <w:r>
        <w:rPr>
          <w:rFonts w:ascii="Poor Richard" w:hAnsi="Poor Richard" w:cs="Traditional Arabic" w:hint="cs"/>
          <w:sz w:val="32"/>
          <w:szCs w:val="32"/>
          <w:rtl/>
        </w:rPr>
        <w:t xml:space="preserve"> التي هو فيها، وتدبر الكلام هو</w:t>
      </w:r>
      <w:r w:rsidRPr="00257703">
        <w:rPr>
          <w:rFonts w:ascii="Poor Richard" w:hAnsi="Poor Richard" w:cs="Traditional Arabic" w:hint="cs"/>
          <w:sz w:val="32"/>
          <w:szCs w:val="32"/>
          <w:rtl/>
        </w:rPr>
        <w:t xml:space="preserve"> التفكر في </w:t>
      </w:r>
      <w:r>
        <w:rPr>
          <w:rFonts w:ascii="Poor Richard" w:hAnsi="Poor Richard" w:cs="Traditional Arabic" w:hint="cs"/>
          <w:sz w:val="32"/>
          <w:szCs w:val="32"/>
          <w:rtl/>
        </w:rPr>
        <w:t>مقاصده وغاياته التي يرمي إليها، وليس مجرد فهم المعاني، قال تعالى ((</w:t>
      </w:r>
      <w:r w:rsidRPr="00257703">
        <w:rPr>
          <w:rFonts w:ascii="Poor Richard" w:hAnsi="Poor Richard" w:cs="Traditional Arabic" w:hint="cs"/>
          <w:sz w:val="32"/>
          <w:szCs w:val="32"/>
          <w:rtl/>
        </w:rPr>
        <w:t>كتاب أ</w:t>
      </w:r>
      <w:r>
        <w:rPr>
          <w:rFonts w:ascii="Poor Richard" w:hAnsi="Poor Richard" w:cs="Traditional Arabic" w:hint="cs"/>
          <w:sz w:val="32"/>
          <w:szCs w:val="32"/>
          <w:rtl/>
        </w:rPr>
        <w:t xml:space="preserve">نزلناه إليك مبارك ليدبروا آياته)) ومنها </w:t>
      </w:r>
      <w:r w:rsidRPr="00257703">
        <w:rPr>
          <w:rFonts w:ascii="Poor Richard" w:hAnsi="Poor Richard" w:cs="Traditional Arabic" w:hint="cs"/>
          <w:sz w:val="32"/>
          <w:szCs w:val="32"/>
          <w:rtl/>
        </w:rPr>
        <w:t>تحسين الصوت</w:t>
      </w:r>
      <w:r>
        <w:rPr>
          <w:rFonts w:ascii="Poor Richard" w:hAnsi="Poor Richard" w:cs="Traditional Arabic" w:hint="cs"/>
          <w:sz w:val="32"/>
          <w:szCs w:val="32"/>
          <w:rtl/>
        </w:rPr>
        <w:t xml:space="preserve"> بالقراءة،</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لحديث ابن حبان ((</w:t>
      </w:r>
      <w:r w:rsidRPr="00AC592C">
        <w:rPr>
          <w:rFonts w:ascii="Poor Richard" w:hAnsi="Poor Richard" w:cs="Traditional Arabic"/>
          <w:sz w:val="32"/>
          <w:szCs w:val="32"/>
          <w:rtl/>
        </w:rPr>
        <w:t>زينوا القرآن بأصواتكم</w:t>
      </w:r>
      <w:r w:rsidRPr="00AC592C">
        <w:rPr>
          <w:rFonts w:ascii="Poor Richard" w:hAnsi="Poor Richard" w:cs="Traditional Arabic" w:hint="cs"/>
          <w:sz w:val="32"/>
          <w:szCs w:val="32"/>
          <w:rtl/>
        </w:rPr>
        <w:t>.))</w:t>
      </w:r>
    </w:p>
    <w:p w:rsidR="007C24A6" w:rsidRPr="00AB3BC8" w:rsidRDefault="007C24A6" w:rsidP="007C24A6">
      <w:pPr>
        <w:pStyle w:val="2"/>
        <w:rPr>
          <w:rtl/>
        </w:rPr>
      </w:pPr>
      <w:r w:rsidRPr="00AB3BC8">
        <w:rPr>
          <w:rFonts w:hint="cs"/>
          <w:rtl/>
        </w:rPr>
        <w:lastRenderedPageBreak/>
        <w:t xml:space="preserve">       </w:t>
      </w:r>
      <w:bookmarkStart w:id="104" w:name="_Toc78929506"/>
      <w:r w:rsidRPr="00AB3BC8">
        <w:rPr>
          <w:rFonts w:hint="cs"/>
          <w:rtl/>
        </w:rPr>
        <w:t>تقسيم التلاوة بحسب عدد الأيام كما ورد في السنة:</w:t>
      </w:r>
      <w:bookmarkEnd w:id="104"/>
    </w:p>
    <w:p w:rsidR="007C24A6" w:rsidRPr="00844850" w:rsidRDefault="007C24A6" w:rsidP="007C24A6">
      <w:pPr>
        <w:widowControl w:val="0"/>
        <w:spacing w:before="120"/>
        <w:jc w:val="both"/>
        <w:rPr>
          <w:rFonts w:ascii="Poor Richard" w:hAnsi="Poor Richard" w:cs="Traditional Arabic"/>
          <w:sz w:val="32"/>
          <w:szCs w:val="32"/>
          <w:rtl/>
        </w:rPr>
      </w:pPr>
      <w:r>
        <w:rPr>
          <w:rFonts w:ascii="Poor Richard" w:hAnsi="Poor Richard" w:cs="Traditional Arabic" w:hint="cs"/>
          <w:sz w:val="32"/>
          <w:szCs w:val="32"/>
          <w:rtl/>
        </w:rPr>
        <w:t xml:space="preserve">       ورد في الآثار أن النبي عليه الصلاة والسلام والصحابة رضي الله عنهم كانوا يختمون القرآن في كل أسبوع مرة، ويقسمونه على سبعة أجزاء، ينتهي الأول منها بآخر ثالث سورة منه، وهي سورة النساء، والجزء الثاني بآخر خمس سور بعدها، بنهاية سورة التوبة، والثالث بآخر سبع سور بعدها، بنهاية سورة النحل، والرابع بنهاية تسع سور بعدها، بآخر سورة الفرقان، والخامس بنهاية إحدى عشرة سورة بعدها، بآخر سورة يسن، والسادس بنهاية ثلاث عشرة سورة بعدها، بآخر سورة الحجرات، والسابع بنهاية القرآن كله، </w:t>
      </w:r>
      <w:r w:rsidRPr="00844850">
        <w:rPr>
          <w:rFonts w:ascii="Poor Richard" w:hAnsi="Poor Richard" w:cs="Traditional Arabic" w:hint="cs"/>
          <w:sz w:val="32"/>
          <w:szCs w:val="32"/>
          <w:rtl/>
        </w:rPr>
        <w:t xml:space="preserve">وهو حزب المفصل، </w:t>
      </w:r>
      <w:r w:rsidRPr="00844850">
        <w:rPr>
          <w:rFonts w:ascii="Poor Richard" w:hAnsi="Poor Richard" w:cs="Traditional Arabic" w:hint="eastAsia"/>
          <w:sz w:val="32"/>
          <w:szCs w:val="32"/>
          <w:rtl/>
        </w:rPr>
        <w:t>قال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القرطبي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كتاب</w:t>
      </w:r>
      <w:r w:rsidRPr="00844850">
        <w:rPr>
          <w:rFonts w:ascii="Poor Richard" w:hAnsi="Poor Richard" w:cs="Traditional Arabic" w:hint="cs"/>
          <w:sz w:val="32"/>
          <w:szCs w:val="32"/>
          <w:rtl/>
        </w:rPr>
        <w:t>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التذكار</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أفضل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الاذكار</w:t>
      </w:r>
      <w:r w:rsidRPr="00844850">
        <w:rPr>
          <w:rFonts w:ascii="Poor Richard" w:hAnsi="Poor Richard" w:cs="Traditional Arabic" w:hint="cs"/>
          <w:sz w:val="32"/>
          <w:szCs w:val="32"/>
          <w:rtl/>
        </w:rPr>
        <w:t>: ((</w:t>
      </w:r>
      <w:r w:rsidRPr="00844850">
        <w:rPr>
          <w:rFonts w:ascii="Poor Richard" w:hAnsi="Poor Richard" w:cs="Traditional Arabic" w:hint="eastAsia"/>
          <w:sz w:val="32"/>
          <w:szCs w:val="32"/>
          <w:rtl/>
        </w:rPr>
        <w:t>كان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صلى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الله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عليه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وسلم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يقرؤه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سبع</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تيسيرًا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على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الأمة</w:t>
      </w:r>
      <w:r w:rsidRPr="00844850">
        <w:rPr>
          <w:rFonts w:ascii="Poor Richard" w:hAnsi="Poor Richard" w:cs="Traditional Arabic" w:hint="cs"/>
          <w:sz w:val="32"/>
          <w:szCs w:val="32"/>
          <w:rtl/>
        </w:rPr>
        <w:t>،</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وكان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يبتدئ</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فيجعله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ثلاث</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سور</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حزبًا</w:t>
      </w:r>
      <w:r w:rsidRPr="00844850">
        <w:rPr>
          <w:rFonts w:ascii="Poor Richard" w:hAnsi="Poor Richard" w:cs="Traditional Arabic" w:hint="cs"/>
          <w:sz w:val="32"/>
          <w:szCs w:val="32"/>
          <w:rtl/>
        </w:rPr>
        <w:t>،</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ثم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من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بعده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خمس</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سور</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حزب</w:t>
      </w:r>
      <w:r w:rsidRPr="00844850">
        <w:rPr>
          <w:rFonts w:ascii="Poor Richard" w:hAnsi="Poor Richard" w:cs="Traditional Arabic" w:hint="cs"/>
          <w:sz w:val="32"/>
          <w:szCs w:val="32"/>
          <w:rtl/>
        </w:rPr>
        <w:t>،</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ثم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من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بعده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سبع</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سور</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حزب</w:t>
      </w:r>
      <w:r w:rsidRPr="00844850">
        <w:rPr>
          <w:rFonts w:ascii="Poor Richard" w:hAnsi="Poor Richard" w:cs="Traditional Arabic" w:hint="cs"/>
          <w:sz w:val="32"/>
          <w:szCs w:val="32"/>
          <w:rtl/>
        </w:rPr>
        <w:t>،</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ثم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من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بعده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تسع</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سور</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حزب</w:t>
      </w:r>
      <w:r w:rsidRPr="00844850">
        <w:rPr>
          <w:rFonts w:ascii="Poor Richard" w:hAnsi="Poor Richard" w:cs="Traditional Arabic" w:hint="cs"/>
          <w:sz w:val="32"/>
          <w:szCs w:val="32"/>
          <w:rtl/>
        </w:rPr>
        <w:t>،</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ثم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من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بعده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إحدى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عشرة</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سورة</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حزب</w:t>
      </w:r>
      <w:r w:rsidRPr="00844850">
        <w:rPr>
          <w:rFonts w:ascii="Poor Richard" w:hAnsi="Poor Richard" w:cs="Traditional Arabic" w:hint="cs"/>
          <w:sz w:val="32"/>
          <w:szCs w:val="32"/>
          <w:rtl/>
        </w:rPr>
        <w:t>،</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ثم</w:t>
      </w:r>
      <w:r w:rsidRPr="00844850">
        <w:rPr>
          <w:rFonts w:ascii="Poor Richard" w:hAnsi="Poor Richard" w:cs="Traditional Arabic" w:hint="cs"/>
          <w:sz w:val="32"/>
          <w:szCs w:val="32"/>
          <w:rtl/>
        </w:rPr>
        <w:t xml:space="preserve"> </w:t>
      </w:r>
      <w:r w:rsidRPr="00844850">
        <w:rPr>
          <w:rFonts w:ascii="Poor Richard" w:hAnsi="Poor Richard" w:cs="Traditional Arabic" w:hint="eastAsia"/>
          <w:sz w:val="32"/>
          <w:szCs w:val="32"/>
          <w:rtl/>
        </w:rPr>
        <w:t>من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بعده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المفصل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حزب</w:t>
      </w:r>
      <w:r w:rsidRPr="00844850">
        <w:rPr>
          <w:rFonts w:ascii="Poor Richard" w:hAnsi="Poor Richard" w:cs="Traditional Arabic" w:hint="cs"/>
          <w:sz w:val="32"/>
          <w:szCs w:val="32"/>
          <w:rtl/>
        </w:rPr>
        <w:t>،</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فذلك</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سبعة</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أحزاب</w:t>
      </w:r>
      <w:r w:rsidRPr="00844850">
        <w:rPr>
          <w:rFonts w:ascii="Poor Richard" w:hAnsi="Poor Richard" w:cs="Traditional Arabic" w:hint="cs"/>
          <w:sz w:val="32"/>
          <w:szCs w:val="32"/>
          <w:rtl/>
        </w:rPr>
        <w:t xml:space="preserve">.)) </w:t>
      </w:r>
    </w:p>
    <w:p w:rsidR="007C24A6" w:rsidRDefault="007C24A6" w:rsidP="007C24A6">
      <w:pPr>
        <w:autoSpaceDE w:val="0"/>
        <w:autoSpaceDN w:val="0"/>
        <w:adjustRightInd w:val="0"/>
        <w:jc w:val="both"/>
        <w:rPr>
          <w:rFonts w:ascii="Poor Richard" w:hAnsi="Poor Richard" w:cs="Traditional Arabic" w:hint="cs"/>
          <w:sz w:val="32"/>
          <w:szCs w:val="32"/>
          <w:rtl/>
        </w:rPr>
      </w:pPr>
      <w:r w:rsidRPr="00844850">
        <w:rPr>
          <w:rFonts w:ascii="Poor Richard" w:hAnsi="Poor Richard" w:cs="Traditional Arabic" w:hint="cs"/>
          <w:sz w:val="32"/>
          <w:szCs w:val="32"/>
          <w:rtl/>
        </w:rPr>
        <w:t xml:space="preserve">       قال ابن علان في كتابه الفتوحات الربانية: ((</w:t>
      </w:r>
      <w:r w:rsidRPr="00844850">
        <w:rPr>
          <w:rFonts w:ascii="Poor Richard" w:hAnsi="Poor Richard" w:cs="Traditional Arabic" w:hint="eastAsia"/>
          <w:sz w:val="32"/>
          <w:szCs w:val="32"/>
          <w:rtl/>
        </w:rPr>
        <w:t>وهذا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الخبر</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المرفوع</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قد</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أخرجه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الحافظ</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من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طريق</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الطبراني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وغيره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أوس</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بن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حذيفة</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الثقفي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قال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قدمنا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على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النبي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صلى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الله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عليه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وسلم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وفد</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ثقيف</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فأبطأ</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علينا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ذات</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ليلة</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فقال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أنه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طرأ</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علي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حزبي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من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القرآن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فكرهت</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أخرج</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حتى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قضيته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فسألنا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أصحابه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كيف</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كان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صلى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الله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عليه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وسلم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يحزب</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القرآن</w:t>
      </w:r>
      <w:r w:rsidRPr="00844850">
        <w:rPr>
          <w:rFonts w:ascii="Poor Richard" w:hAnsi="Poor Richard" w:cs="Traditional Arabic" w:hint="cs"/>
          <w:sz w:val="32"/>
          <w:szCs w:val="32"/>
          <w:rtl/>
        </w:rPr>
        <w:t>؟</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فقالوا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ثلاثًا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وخمسًا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وسبعًا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وتسعًا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وإحدى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عشرة</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وثلاث</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عشرة</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وحزب</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المفصل</w:t>
      </w:r>
      <w:r w:rsidRPr="00844850">
        <w:rPr>
          <w:rFonts w:ascii="Poor Richard" w:hAnsi="Poor Richard" w:cs="Traditional Arabic" w:hint="cs"/>
          <w:sz w:val="32"/>
          <w:szCs w:val="32"/>
          <w:rtl/>
        </w:rPr>
        <w:t>،</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قال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الحافظ</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حديث</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حسن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أخرجه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الإمام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أحمد</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وأبو</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داود</w:t>
      </w:r>
      <w:r w:rsidRPr="00844850">
        <w:rPr>
          <w:rFonts w:ascii="Poor Richard" w:hAnsi="Poor Richard" w:cs="Traditional Arabic" w:hint="cs"/>
          <w:sz w:val="32"/>
          <w:szCs w:val="32"/>
          <w:rtl/>
        </w:rPr>
        <w:t>.))</w:t>
      </w:r>
    </w:p>
    <w:p w:rsidR="007C24A6" w:rsidRDefault="007C24A6" w:rsidP="007C24A6">
      <w:pPr>
        <w:autoSpaceDE w:val="0"/>
        <w:autoSpaceDN w:val="0"/>
        <w:adjustRightInd w:val="0"/>
        <w:jc w:val="both"/>
        <w:rPr>
          <w:rFonts w:ascii="Traditional Arabic" w:cs="Traditional Arabic"/>
          <w:color w:val="000080"/>
          <w:sz w:val="32"/>
          <w:szCs w:val="32"/>
          <w:rtl/>
        </w:rPr>
      </w:pPr>
      <w:r w:rsidRPr="00844850">
        <w:rPr>
          <w:rFonts w:ascii="Poor Richard" w:hAnsi="Poor Richard" w:cs="Traditional Arabic" w:hint="cs"/>
          <w:sz w:val="32"/>
          <w:szCs w:val="32"/>
          <w:rtl/>
        </w:rPr>
        <w:t xml:space="preserve">       وجاء في كتاب كشاف القناع عند الحنابلة: (</w:t>
      </w:r>
      <w:r w:rsidRPr="00844850">
        <w:rPr>
          <w:rFonts w:ascii="Poor Richard" w:hAnsi="Poor Richard" w:cs="Traditional Arabic"/>
          <w:sz w:val="32"/>
          <w:szCs w:val="32"/>
          <w:rtl/>
        </w:rPr>
        <w:t>(</w:t>
      </w:r>
      <w:r w:rsidRPr="00844850">
        <w:rPr>
          <w:rFonts w:ascii="Poor Richard" w:hAnsi="Poor Richard" w:cs="Traditional Arabic" w:hint="eastAsia"/>
          <w:sz w:val="32"/>
          <w:szCs w:val="32"/>
          <w:rtl/>
        </w:rPr>
        <w:t>وَيُسَنُّ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خَتْمُهُ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كُلِّ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أُسْبُوعٍ</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قَالَ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عَبْدُ</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اللَّهِ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بْنُ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أَحْمَدَ</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كَانَ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أَبِي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يَخْتِمُ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الْقُرْآنَ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النَّهَارِ</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كُلِّ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أُسْبُوعٍ،</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يَقْرَأُ</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كُلَّ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يَوْمٍ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سَبْعًا،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lastRenderedPageBreak/>
        <w:t>لَا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يَكَادُ</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يَتْرُكُهُ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نَظَّرَا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الْمُصْحَفِ</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وَذَلِكَ</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«لِقَوْلِهِ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صَلَّى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اللَّهُ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عَلَيْهِ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وَسَلَّمَ</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لِعَبْدِ</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اللَّهِ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بْنِ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عَمْرٍو</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اقْرَأْ</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الْقُرْآنَ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كُلِّ</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سَبْعٍ</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وَلَا</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تَزِيدَنَّ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عَلَى</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ذَلِكَ»</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رَوَاهُ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أَبُو</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دَاوُد</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وَإِنْ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قَرَأَهُ</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أَيْ</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الْقُرْآنَ</w:t>
      </w:r>
      <w:r w:rsidRPr="00844850">
        <w:rPr>
          <w:rFonts w:ascii="Poor Richard" w:hAnsi="Poor Richard" w:cs="Traditional Arabic"/>
          <w:sz w:val="32"/>
          <w:szCs w:val="32"/>
          <w:rtl/>
        </w:rPr>
        <w:t xml:space="preserve"> (</w:t>
      </w:r>
      <w:r w:rsidRPr="00844850">
        <w:rPr>
          <w:rFonts w:ascii="Poor Richard" w:hAnsi="Poor Richard" w:cs="Traditional Arabic" w:hint="eastAsia"/>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ثَلَاثٍ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فَحَسَنٌ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رُوِيَ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عَبْدِ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عَمْرٍو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قُلْت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رَسُولَ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قُوَّةً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اقْرَأْهُ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ثَلَاثٍ»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رَوَاهُ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أَبُو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دَاوُد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بَأْسَ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بِالْخَتْمِ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دُونَهَا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الثَّلَاثِ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أَحْيَانًا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الْأَوْقَاتِ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الْفَاضِلَةِ،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كَرَمَضَانَ،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خُصُوصًا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اللَّيَالِي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اللَّاتِي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تُطْلَبُ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لَيْلَةُ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الْقَدْرِ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كَأَوْتَارِ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الْعَشْرِ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الْأَخِيرِ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الْأَمَاكِنِ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الْفَاضِلَةِ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كَمَكَّةَ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دَخَلَهَا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أَهْلِهَا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فَيُسْتَحَبُّ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الْإِكْثَارُ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قِرَاءَةِ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الْقُرْآنِ،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اغْتِنَامًا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لِلزَّمَانِ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وَالْمَكَانِ</w:t>
      </w:r>
      <w:r w:rsidRPr="0057057A">
        <w:rPr>
          <w:rFonts w:ascii="Traditional Arabic" w:cs="Traditional Arabic"/>
          <w:color w:val="000000"/>
          <w:sz w:val="32"/>
          <w:szCs w:val="32"/>
          <w:rtl/>
        </w:rPr>
        <w:t>)</w:t>
      </w:r>
      <w:r>
        <w:rPr>
          <w:rFonts w:ascii="Traditional Arabic" w:cs="Traditional Arabic" w:hint="cs"/>
          <w:color w:val="00008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بَعْضُ</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الْأَصْحَابِ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وَالْأَظْهَرُ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ذَلِكَ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مُقَدَّرٌ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بِالنَّشَاطِ</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وَعَدَمِ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الْمَشَقَّةِ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وَجَدَ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نَشَاطًا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خَتْمِهِ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أَقَلَّ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ثَلَاثٍ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يُكْرَهْ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وَإِلَّا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عُثْمَانَ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يَخْتِمُهُ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لَيْلَةٍ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وَرُوِيَ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ذَلِكَ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السَّلَفِ</w:t>
      </w:r>
      <w:r w:rsidRPr="0057057A">
        <w:rPr>
          <w:rFonts w:ascii="Traditional Arabic" w:cs="Traditional Arabic"/>
          <w:color w:val="000000"/>
          <w:sz w:val="32"/>
          <w:szCs w:val="32"/>
          <w:rtl/>
        </w:rPr>
        <w:t>.</w:t>
      </w:r>
      <w:r>
        <w:rPr>
          <w:rFonts w:ascii="Traditional Arabic" w:cs="Traditional Arabic" w:hint="cs"/>
          <w:color w:val="000000"/>
          <w:sz w:val="32"/>
          <w:szCs w:val="32"/>
          <w:rtl/>
        </w:rPr>
        <w:t xml:space="preserve"> </w:t>
      </w:r>
      <w:r w:rsidRPr="0057057A">
        <w:rPr>
          <w:rFonts w:ascii="Traditional Arabic" w:cs="Traditional Arabic"/>
          <w:color w:val="000000"/>
          <w:sz w:val="32"/>
          <w:szCs w:val="32"/>
          <w:rtl/>
        </w:rPr>
        <w:t>(</w:t>
      </w:r>
      <w:r w:rsidRPr="0057057A">
        <w:rPr>
          <w:rFonts w:ascii="Traditional Arabic" w:cs="Traditional Arabic" w:hint="eastAsia"/>
          <w:color w:val="000000"/>
          <w:sz w:val="32"/>
          <w:szCs w:val="32"/>
          <w:rtl/>
        </w:rPr>
        <w:t>وَيُكْرَهُ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تَأْخِيرُ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الْخَتْمِ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فَوْقَ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أَرْبَعِينَ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عُذْرٍ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أَحْمَدُ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أَكْثَرُ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سَمِعْت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يُخْتَمَ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الْقُرْآنُ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أَرْبَعِينَ،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وَلِأَنَّهُ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يُفْضِي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نِسْيَانِهِ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وَالتَّهَاوُنِ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وَيَحْرُمُ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تَأْخِيرُ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الْخَتْمِ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فَوْقَ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أَرْبَعِينَ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خَافَ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نِسْيَانَهُ</w:t>
      </w:r>
      <w:r>
        <w:rPr>
          <w:rFonts w:ascii="Traditional Arabic" w:cs="Traditional Arabic" w:hint="cs"/>
          <w:color w:val="000080"/>
          <w:sz w:val="32"/>
          <w:szCs w:val="32"/>
          <w:rtl/>
        </w:rPr>
        <w:t>.))</w:t>
      </w:r>
    </w:p>
    <w:p w:rsidR="007C24A6" w:rsidRPr="00AB3BC8" w:rsidRDefault="007C24A6" w:rsidP="007C24A6">
      <w:pPr>
        <w:pStyle w:val="2"/>
        <w:rPr>
          <w:rFonts w:hint="cs"/>
          <w:rtl/>
        </w:rPr>
      </w:pPr>
      <w:r w:rsidRPr="00AB3BC8">
        <w:rPr>
          <w:rFonts w:hint="cs"/>
          <w:rtl/>
        </w:rPr>
        <w:t xml:space="preserve">       </w:t>
      </w:r>
      <w:bookmarkStart w:id="105" w:name="_Toc78929507"/>
      <w:r w:rsidRPr="00AB3BC8">
        <w:rPr>
          <w:rFonts w:hint="cs"/>
          <w:rtl/>
        </w:rPr>
        <w:t>فضيلة الاستغفار:</w:t>
      </w:r>
      <w:bookmarkEnd w:id="105"/>
    </w:p>
    <w:p w:rsidR="007C24A6" w:rsidRPr="00844850" w:rsidRDefault="007C24A6" w:rsidP="007C24A6">
      <w:pPr>
        <w:jc w:val="both"/>
        <w:rPr>
          <w:rFonts w:ascii="Traditional Arabic" w:cs="Traditional Arabic"/>
          <w:color w:val="000000"/>
          <w:sz w:val="32"/>
          <w:szCs w:val="32"/>
          <w:rtl/>
        </w:rPr>
      </w:pPr>
      <w:r>
        <w:rPr>
          <w:rFonts w:cs="Traditional Arabic" w:hint="cs"/>
          <w:sz w:val="32"/>
          <w:szCs w:val="32"/>
          <w:rtl/>
        </w:rPr>
        <w:t xml:space="preserve">       </w:t>
      </w:r>
      <w:r w:rsidRPr="00844850">
        <w:rPr>
          <w:rFonts w:ascii="Traditional Arabic" w:cs="Traditional Arabic" w:hint="cs"/>
          <w:color w:val="000000"/>
          <w:sz w:val="32"/>
          <w:szCs w:val="32"/>
          <w:rtl/>
        </w:rPr>
        <w:t>دوام الاستغفار سبب لتوالي النعم على العباد، وارتفاع البلاء والمصائب والهموم والغموم عنهم، جاء في كتاب أقرب المسالك: (</w:t>
      </w:r>
      <w:r w:rsidRPr="00844850">
        <w:rPr>
          <w:rFonts w:ascii="Traditional Arabic" w:cs="Traditional Arabic"/>
          <w:color w:val="000000"/>
          <w:sz w:val="32"/>
          <w:szCs w:val="32"/>
          <w:rtl/>
        </w:rPr>
        <w:t>(</w:t>
      </w:r>
      <w:r w:rsidRPr="00844850">
        <w:rPr>
          <w:rFonts w:ascii="Traditional Arabic" w:cs="Traditional Arabic" w:hint="eastAsia"/>
          <w:color w:val="000000"/>
          <w:sz w:val="32"/>
          <w:szCs w:val="32"/>
          <w:rtl/>
        </w:rPr>
        <w:t>وَنُدِبَ</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كَثْرَةُ</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الِاسْتِغْفَارِ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لِمَا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وَرَدَ</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فِي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ذَلِكَ</w:t>
      </w:r>
      <w:r w:rsidRPr="00844850">
        <w:rPr>
          <w:rFonts w:ascii="Traditional Arabic" w:cs="Traditional Arabic" w:hint="cs"/>
          <w:color w:val="000000"/>
          <w:sz w:val="32"/>
          <w:szCs w:val="32"/>
          <w:rtl/>
        </w:rPr>
        <w:t>،</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قَالَ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تَعَالَى</w:t>
      </w:r>
      <w:r w:rsidRPr="00844850">
        <w:rPr>
          <w:rFonts w:ascii="Traditional Arabic" w:cs="Traditional Arabic"/>
          <w:color w:val="000000"/>
          <w:sz w:val="32"/>
          <w:szCs w:val="32"/>
          <w:rtl/>
        </w:rPr>
        <w:t>:</w:t>
      </w:r>
      <w:r w:rsidRPr="00844850">
        <w:rPr>
          <w:rFonts w:ascii="Traditional Arabic" w:cs="Traditional Arabic" w:hint="cs"/>
          <w:color w:val="000000"/>
          <w:sz w:val="32"/>
          <w:szCs w:val="32"/>
          <w:rtl/>
        </w:rPr>
        <w:t xml:space="preserve"> </w:t>
      </w:r>
      <w:r w:rsidRPr="00844850">
        <w:rPr>
          <w:rFonts w:ascii="Traditional Arabic" w:cs="Traditional Arabic"/>
          <w:color w:val="000000"/>
          <w:sz w:val="32"/>
          <w:szCs w:val="32"/>
          <w:rtl/>
        </w:rPr>
        <w:t>{</w:t>
      </w:r>
      <w:r w:rsidRPr="00844850">
        <w:rPr>
          <w:rFonts w:ascii="Traditional Arabic" w:cs="Traditional Arabic" w:hint="eastAsia"/>
          <w:color w:val="000000"/>
          <w:sz w:val="32"/>
          <w:szCs w:val="32"/>
          <w:rtl/>
        </w:rPr>
        <w:t>فَقُلْتُ</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اسْتَغْفِرُوا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رَبَّكُمْ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إِنَّهُ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كَانَ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غَفَّارًا</w:t>
      </w:r>
      <w:r w:rsidRPr="00844850">
        <w:rPr>
          <w:rFonts w:ascii="Traditional Arabic" w:cs="Traditional Arabic" w:hint="cs"/>
          <w:color w:val="000000"/>
          <w:sz w:val="32"/>
          <w:szCs w:val="32"/>
          <w:rtl/>
        </w:rPr>
        <w:t xml:space="preserve"> يرسل السماء عليكم مدرارا ويمددكم بأموال وبنين</w:t>
      </w:r>
      <w:r w:rsidRPr="00844850">
        <w:rPr>
          <w:rFonts w:ascii="Traditional Arabic" w:cs="Traditional Arabic"/>
          <w:color w:val="000000"/>
          <w:sz w:val="32"/>
          <w:szCs w:val="32"/>
          <w:rtl/>
        </w:rPr>
        <w:t>}</w:t>
      </w:r>
      <w:r w:rsidRPr="00844850">
        <w:rPr>
          <w:rFonts w:ascii="Traditional Arabic" w:cs="Traditional Arabic" w:hint="eastAsia"/>
          <w:color w:val="000000"/>
          <w:sz w:val="32"/>
          <w:szCs w:val="32"/>
          <w:rtl/>
        </w:rPr>
        <w:t>وَقَالَ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تَعَالَى</w:t>
      </w:r>
      <w:r w:rsidRPr="00844850">
        <w:rPr>
          <w:rFonts w:ascii="Traditional Arabic" w:cs="Traditional Arabic"/>
          <w:color w:val="000000"/>
          <w:sz w:val="32"/>
          <w:szCs w:val="32"/>
          <w:rtl/>
        </w:rPr>
        <w:t>: {</w:t>
      </w:r>
      <w:r w:rsidRPr="00844850">
        <w:rPr>
          <w:rFonts w:ascii="Traditional Arabic" w:cs="Traditional Arabic" w:hint="eastAsia"/>
          <w:color w:val="000000"/>
          <w:sz w:val="32"/>
          <w:szCs w:val="32"/>
          <w:rtl/>
        </w:rPr>
        <w:t>وَمَا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كَانَ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اللَّهُ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مُعَذِّبَهُمْ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وَهُمْ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يَسْتَغْفِرُونَ</w:t>
      </w:r>
      <w:r w:rsidRPr="00844850">
        <w:rPr>
          <w:rFonts w:ascii="Traditional Arabic" w:cs="Traditional Arabic"/>
          <w:color w:val="000000"/>
          <w:sz w:val="32"/>
          <w:szCs w:val="32"/>
          <w:rtl/>
        </w:rPr>
        <w:t>}</w:t>
      </w:r>
      <w:r w:rsidRPr="00844850">
        <w:rPr>
          <w:rFonts w:ascii="Traditional Arabic" w:cs="Traditional Arabic" w:hint="eastAsia"/>
          <w:color w:val="000000"/>
          <w:sz w:val="32"/>
          <w:szCs w:val="32"/>
          <w:rtl/>
        </w:rPr>
        <w:t>وَقَالَ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تَعَالَى</w:t>
      </w:r>
      <w:r w:rsidRPr="00844850">
        <w:rPr>
          <w:rFonts w:ascii="Traditional Arabic" w:cs="Traditional Arabic"/>
          <w:color w:val="000000"/>
          <w:sz w:val="32"/>
          <w:szCs w:val="32"/>
          <w:rtl/>
        </w:rPr>
        <w:t>: {</w:t>
      </w:r>
      <w:r w:rsidRPr="00844850">
        <w:rPr>
          <w:rFonts w:ascii="Traditional Arabic" w:cs="Traditional Arabic" w:hint="eastAsia"/>
          <w:color w:val="000000"/>
          <w:sz w:val="32"/>
          <w:szCs w:val="32"/>
          <w:rtl/>
        </w:rPr>
        <w:t>وَاسْتَغْفِرُوا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اللَّهَ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إِنَّ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اللَّهَ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غَفُورٌ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رَحِيمٌ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وَقَالَ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صَلَّى</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اللَّهُ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عَلَيْهِ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وَسَلَّمَ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اسْتَغْفَرَ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اللَّهَ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دُبُرَ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كُلِّ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صَلَاةٍ</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ثَلَاثَ</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مَرَّاتٍ</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فَقَالَ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أَسْتَغْفِرُ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اللَّهَ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الْعَظِيمَ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الَّذِي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لَا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إلَهَ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إلَّا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هُوَ</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الْحَيَّ</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الْقَيُّومَ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وَأَتُوبُ</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إلَيْهِ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غُفِرَتْ</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lastRenderedPageBreak/>
        <w:t>ذُنُوبُهُ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وَإِنْ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كَانَ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قَدْ</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فَرَّ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مِنْ</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الزَّحْفِ»</w:t>
      </w:r>
      <w:r w:rsidRPr="00844850">
        <w:rPr>
          <w:rFonts w:ascii="Traditional Arabic" w:cs="Traditional Arabic" w:hint="cs"/>
          <w:color w:val="000000"/>
          <w:sz w:val="32"/>
          <w:szCs w:val="32"/>
          <w:rtl/>
        </w:rPr>
        <w:t xml:space="preserve">... </w:t>
      </w:r>
      <w:r w:rsidRPr="00844850">
        <w:rPr>
          <w:rFonts w:ascii="Traditional Arabic" w:cs="Traditional Arabic" w:hint="eastAsia"/>
          <w:color w:val="000000"/>
          <w:sz w:val="32"/>
          <w:szCs w:val="32"/>
          <w:rtl/>
        </w:rPr>
        <w:t>وَقَالَ</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صَلَّى</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اللَّهُ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عَلَيْهِ</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وَسَلَّمَ</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«الِاسْتِغْفَارُ</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مِمْحَاةٌ</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لِلذُّنُوبِ»</w:t>
      </w:r>
      <w:r w:rsidRPr="00844850">
        <w:rPr>
          <w:rFonts w:ascii="Traditional Arabic" w:cs="Traditional Arabic"/>
          <w:color w:val="000000"/>
          <w:sz w:val="32"/>
          <w:szCs w:val="32"/>
          <w:rtl/>
        </w:rPr>
        <w:t>.</w:t>
      </w:r>
      <w:r w:rsidRPr="00844850">
        <w:rPr>
          <w:rFonts w:ascii="Traditional Arabic" w:cs="Traditional Arabic" w:hint="cs"/>
          <w:color w:val="000000"/>
          <w:sz w:val="32"/>
          <w:szCs w:val="32"/>
          <w:rtl/>
        </w:rPr>
        <w:t>))</w:t>
      </w:r>
    </w:p>
    <w:p w:rsidR="007C24A6" w:rsidRPr="00AB3BC8" w:rsidRDefault="007C24A6" w:rsidP="007C24A6">
      <w:pPr>
        <w:pStyle w:val="2"/>
        <w:rPr>
          <w:rtl/>
        </w:rPr>
      </w:pPr>
      <w:r w:rsidRPr="00AB3BC8">
        <w:rPr>
          <w:rFonts w:hint="cs"/>
          <w:rtl/>
        </w:rPr>
        <w:t xml:space="preserve">       </w:t>
      </w:r>
      <w:bookmarkStart w:id="106" w:name="_Toc78929508"/>
      <w:r w:rsidRPr="00AB3BC8">
        <w:rPr>
          <w:rFonts w:hint="cs"/>
          <w:rtl/>
        </w:rPr>
        <w:t>أيهما أفضل؟ الاستغفار أم الصلاة على النبي صلى الله عليه وسلم؟</w:t>
      </w:r>
      <w:bookmarkEnd w:id="106"/>
    </w:p>
    <w:p w:rsidR="007C24A6" w:rsidRPr="00CE32B8" w:rsidRDefault="007C24A6" w:rsidP="007C24A6">
      <w:pPr>
        <w:pStyle w:val="a8"/>
        <w:shd w:val="clear" w:color="auto" w:fill="FFFFFF"/>
        <w:bidi/>
        <w:spacing w:before="0" w:beforeAutospacing="0" w:after="240" w:afterAutospacing="0" w:line="276" w:lineRule="auto"/>
        <w:jc w:val="both"/>
        <w:rPr>
          <w:rFonts w:ascii="Calibri" w:eastAsia="Calibri" w:hAnsi="Calibri" w:cs="Traditional Arabic"/>
          <w:sz w:val="32"/>
          <w:szCs w:val="32"/>
          <w:rtl/>
        </w:rPr>
      </w:pPr>
      <w:r>
        <w:rPr>
          <w:rFonts w:cs="Traditional Arabic" w:hint="cs"/>
          <w:color w:val="303030"/>
          <w:sz w:val="32"/>
          <w:szCs w:val="32"/>
          <w:rtl/>
        </w:rPr>
        <w:t xml:space="preserve">       ثبت </w:t>
      </w:r>
      <w:r w:rsidRPr="00BF2C13">
        <w:rPr>
          <w:rFonts w:cs="Traditional Arabic"/>
          <w:color w:val="303030"/>
          <w:sz w:val="32"/>
          <w:szCs w:val="32"/>
          <w:rtl/>
        </w:rPr>
        <w:t>من فعله صلى الله علي</w:t>
      </w:r>
      <w:r>
        <w:rPr>
          <w:rFonts w:cs="Traditional Arabic"/>
          <w:color w:val="303030"/>
          <w:sz w:val="32"/>
          <w:szCs w:val="32"/>
          <w:rtl/>
        </w:rPr>
        <w:t xml:space="preserve">ه وسلم أنه كان يستغفر ربَّه في </w:t>
      </w:r>
      <w:r>
        <w:rPr>
          <w:rFonts w:cs="Traditional Arabic" w:hint="cs"/>
          <w:color w:val="303030"/>
          <w:sz w:val="32"/>
          <w:szCs w:val="32"/>
          <w:rtl/>
        </w:rPr>
        <w:t xml:space="preserve">كل </w:t>
      </w:r>
      <w:r w:rsidRPr="00BF2C13">
        <w:rPr>
          <w:rFonts w:cs="Traditional Arabic"/>
          <w:color w:val="303030"/>
          <w:sz w:val="32"/>
          <w:szCs w:val="32"/>
          <w:rtl/>
        </w:rPr>
        <w:t xml:space="preserve">يوم </w:t>
      </w:r>
      <w:r>
        <w:rPr>
          <w:rFonts w:cs="Traditional Arabic"/>
          <w:color w:val="303030"/>
          <w:sz w:val="32"/>
          <w:szCs w:val="32"/>
          <w:rtl/>
        </w:rPr>
        <w:t>مائة مرة</w:t>
      </w:r>
      <w:r w:rsidRPr="00BF2C13">
        <w:rPr>
          <w:rFonts w:cs="Traditional Arabic"/>
          <w:color w:val="303030"/>
          <w:sz w:val="32"/>
          <w:szCs w:val="32"/>
          <w:rtl/>
        </w:rPr>
        <w:t>،</w:t>
      </w:r>
      <w:r>
        <w:rPr>
          <w:rFonts w:cs="Traditional Arabic" w:hint="cs"/>
          <w:color w:val="303030"/>
          <w:sz w:val="32"/>
          <w:szCs w:val="32"/>
          <w:rtl/>
        </w:rPr>
        <w:t xml:space="preserve"> وورد أيضا </w:t>
      </w:r>
      <w:r w:rsidRPr="00BF2C13">
        <w:rPr>
          <w:rFonts w:cs="Traditional Arabic"/>
          <w:color w:val="303030"/>
          <w:sz w:val="32"/>
          <w:szCs w:val="32"/>
          <w:rtl/>
        </w:rPr>
        <w:t xml:space="preserve">عن أبيّ بن كعب </w:t>
      </w:r>
      <w:r>
        <w:rPr>
          <w:rFonts w:cs="Traditional Arabic" w:hint="cs"/>
          <w:color w:val="303030"/>
          <w:sz w:val="32"/>
          <w:szCs w:val="32"/>
          <w:rtl/>
        </w:rPr>
        <w:t>أنه</w:t>
      </w:r>
      <w:r>
        <w:rPr>
          <w:rFonts w:cs="Traditional Arabic"/>
          <w:color w:val="303030"/>
          <w:sz w:val="32"/>
          <w:szCs w:val="32"/>
          <w:rtl/>
        </w:rPr>
        <w:t xml:space="preserve"> قال</w:t>
      </w:r>
      <w:r w:rsidRPr="00BF2C13">
        <w:rPr>
          <w:rFonts w:cs="Traditional Arabic"/>
          <w:color w:val="303030"/>
          <w:sz w:val="32"/>
          <w:szCs w:val="32"/>
          <w:rtl/>
        </w:rPr>
        <w:t>: يَا رَسُولَ اللَّهِ إِنِّي أُكْثِرُ الصَّلَاةَ عَلَيْكَ فَكَمْ أَجْعَلُ لَكَ مِنْ صَلَاتِي فَقَالَ (</w:t>
      </w:r>
      <w:r>
        <w:rPr>
          <w:rFonts w:cs="Traditional Arabic"/>
          <w:color w:val="303030"/>
          <w:sz w:val="32"/>
          <w:szCs w:val="32"/>
          <w:rtl/>
        </w:rPr>
        <w:t>مَا شِئْتَ) قَالَ: قُلْتُ الرُّبُعَ؟ قَالَ (</w:t>
      </w:r>
      <w:r w:rsidRPr="00BF2C13">
        <w:rPr>
          <w:rFonts w:cs="Traditional Arabic"/>
          <w:color w:val="303030"/>
          <w:sz w:val="32"/>
          <w:szCs w:val="32"/>
          <w:rtl/>
        </w:rPr>
        <w:t>مَا شِئْتَ ف</w:t>
      </w:r>
      <w:r>
        <w:rPr>
          <w:rFonts w:cs="Traditional Arabic"/>
          <w:color w:val="303030"/>
          <w:sz w:val="32"/>
          <w:szCs w:val="32"/>
          <w:rtl/>
        </w:rPr>
        <w:t>َإِنْ زِدْتَ فَهُوَ خَيْرٌ لَكَ) قُلْتُ: النِّصْف ؟ قَالَ (</w:t>
      </w:r>
      <w:r w:rsidRPr="00BF2C13">
        <w:rPr>
          <w:rFonts w:cs="Traditional Arabic"/>
          <w:color w:val="303030"/>
          <w:sz w:val="32"/>
          <w:szCs w:val="32"/>
          <w:rtl/>
        </w:rPr>
        <w:t>مَا شِئْتَ ف</w:t>
      </w:r>
      <w:r>
        <w:rPr>
          <w:rFonts w:cs="Traditional Arabic"/>
          <w:color w:val="303030"/>
          <w:sz w:val="32"/>
          <w:szCs w:val="32"/>
          <w:rtl/>
        </w:rPr>
        <w:t>َإِنْ زِدْتَ فَهُوَ خَيْرٌ لَكَ) قَالَ: قُلْتُ فَالثُّلُثَيْنِ؟ قَالَ (</w:t>
      </w:r>
      <w:r w:rsidRPr="00BF2C13">
        <w:rPr>
          <w:rFonts w:cs="Traditional Arabic"/>
          <w:color w:val="303030"/>
          <w:sz w:val="32"/>
          <w:szCs w:val="32"/>
          <w:rtl/>
        </w:rPr>
        <w:t xml:space="preserve">مَا شِئْتَ </w:t>
      </w:r>
      <w:r>
        <w:rPr>
          <w:rFonts w:cs="Traditional Arabic"/>
          <w:color w:val="303030"/>
          <w:sz w:val="32"/>
          <w:szCs w:val="32"/>
          <w:rtl/>
        </w:rPr>
        <w:t>فَإِنْ زِدْتَ فَهُوَ خَيْرٌ لَك ) قُلْتُ</w:t>
      </w:r>
      <w:r w:rsidRPr="00BF2C13">
        <w:rPr>
          <w:rFonts w:cs="Traditional Arabic"/>
          <w:color w:val="303030"/>
          <w:sz w:val="32"/>
          <w:szCs w:val="32"/>
          <w:rtl/>
        </w:rPr>
        <w:t xml:space="preserve">: </w:t>
      </w:r>
      <w:r>
        <w:rPr>
          <w:rFonts w:cs="Traditional Arabic"/>
          <w:color w:val="303030"/>
          <w:sz w:val="32"/>
          <w:szCs w:val="32"/>
          <w:rtl/>
        </w:rPr>
        <w:t>أَجْعَلُ لَكَ صَلَاتِي كُلَّهَا؟ قَالَ (</w:t>
      </w:r>
      <w:r w:rsidRPr="00BF2C13">
        <w:rPr>
          <w:rFonts w:cs="Traditional Arabic"/>
          <w:color w:val="303030"/>
          <w:sz w:val="32"/>
          <w:szCs w:val="32"/>
          <w:rtl/>
        </w:rPr>
        <w:t>إِذًا تُكْفَى هَمَّكَ وَيُغْفَرُ لَكَ ذَنْبُكَ)</w:t>
      </w:r>
      <w:r w:rsidRPr="00BF2C13">
        <w:rPr>
          <w:rFonts w:cs="Traditional Arabic"/>
          <w:color w:val="303030"/>
          <w:sz w:val="32"/>
          <w:szCs w:val="32"/>
        </w:rPr>
        <w:t xml:space="preserve"> .</w:t>
      </w:r>
      <w:r w:rsidRPr="00BF2C13">
        <w:rPr>
          <w:rFonts w:cs="Traditional Arabic"/>
          <w:color w:val="303030"/>
          <w:sz w:val="32"/>
          <w:szCs w:val="32"/>
          <w:rtl/>
        </w:rPr>
        <w:t xml:space="preserve">رواه الترمذي </w:t>
      </w:r>
      <w:r>
        <w:rPr>
          <w:rFonts w:cs="Traditional Arabic"/>
          <w:color w:val="303030"/>
          <w:sz w:val="32"/>
          <w:szCs w:val="32"/>
          <w:rtl/>
        </w:rPr>
        <w:t>وحسَّنه</w:t>
      </w:r>
      <w:r w:rsidRPr="00BF2C13">
        <w:rPr>
          <w:rFonts w:cs="Traditional Arabic"/>
          <w:color w:val="303030"/>
          <w:sz w:val="32"/>
          <w:szCs w:val="32"/>
          <w:rtl/>
        </w:rPr>
        <w:t>، وحسَّنه الألباني</w:t>
      </w:r>
      <w:r>
        <w:rPr>
          <w:rFonts w:cs="Traditional Arabic" w:hint="cs"/>
          <w:color w:val="303030"/>
          <w:sz w:val="32"/>
          <w:szCs w:val="32"/>
          <w:rtl/>
        </w:rPr>
        <w:t xml:space="preserve">. </w:t>
      </w:r>
      <w:r w:rsidRPr="00844850">
        <w:rPr>
          <w:rFonts w:cs="Traditional Arabic" w:hint="cs"/>
          <w:color w:val="303030"/>
          <w:sz w:val="32"/>
          <w:szCs w:val="32"/>
          <w:rtl/>
        </w:rPr>
        <w:t xml:space="preserve">جاء في كتاب شرح المشكاة للطيبي: </w:t>
      </w:r>
      <w:r w:rsidRPr="00844850">
        <w:rPr>
          <w:rFonts w:cs="Traditional Arabic"/>
          <w:color w:val="303030"/>
          <w:sz w:val="32"/>
          <w:szCs w:val="32"/>
          <w:rtl/>
        </w:rPr>
        <w:t>((</w:t>
      </w:r>
      <w:r w:rsidRPr="00844850">
        <w:rPr>
          <w:rFonts w:cs="Traditional Arabic" w:hint="eastAsia"/>
          <w:color w:val="303030"/>
          <w:sz w:val="32"/>
          <w:szCs w:val="32"/>
          <w:rtl/>
        </w:rPr>
        <w:t>أجعل</w:t>
      </w:r>
      <w:r w:rsidRPr="00844850">
        <w:rPr>
          <w:rFonts w:cs="Traditional Arabic"/>
          <w:color w:val="303030"/>
          <w:sz w:val="32"/>
          <w:szCs w:val="32"/>
          <w:rtl/>
        </w:rPr>
        <w:t xml:space="preserve"> </w:t>
      </w:r>
      <w:r w:rsidRPr="00844850">
        <w:rPr>
          <w:rFonts w:cs="Traditional Arabic" w:hint="eastAsia"/>
          <w:color w:val="303030"/>
          <w:sz w:val="32"/>
          <w:szCs w:val="32"/>
          <w:rtl/>
        </w:rPr>
        <w:t>لك</w:t>
      </w:r>
      <w:r w:rsidRPr="00844850">
        <w:rPr>
          <w:rFonts w:cs="Traditional Arabic"/>
          <w:color w:val="303030"/>
          <w:sz w:val="32"/>
          <w:szCs w:val="32"/>
          <w:rtl/>
        </w:rPr>
        <w:t xml:space="preserve"> </w:t>
      </w:r>
      <w:r w:rsidRPr="00844850">
        <w:rPr>
          <w:rFonts w:cs="Traditional Arabic" w:hint="eastAsia"/>
          <w:color w:val="303030"/>
          <w:sz w:val="32"/>
          <w:szCs w:val="32"/>
          <w:rtl/>
        </w:rPr>
        <w:t>صلاتي</w:t>
      </w:r>
      <w:r w:rsidRPr="00844850">
        <w:rPr>
          <w:rFonts w:cs="Traditional Arabic"/>
          <w:color w:val="303030"/>
          <w:sz w:val="32"/>
          <w:szCs w:val="32"/>
          <w:rtl/>
        </w:rPr>
        <w:t xml:space="preserve"> </w:t>
      </w:r>
      <w:r w:rsidRPr="00844850">
        <w:rPr>
          <w:rFonts w:cs="Traditional Arabic" w:hint="eastAsia"/>
          <w:color w:val="303030"/>
          <w:sz w:val="32"/>
          <w:szCs w:val="32"/>
          <w:rtl/>
        </w:rPr>
        <w:t>كلها</w:t>
      </w:r>
      <w:r w:rsidRPr="00844850">
        <w:rPr>
          <w:rFonts w:cs="Traditional Arabic"/>
          <w:color w:val="303030"/>
          <w:sz w:val="32"/>
          <w:szCs w:val="32"/>
          <w:rtl/>
        </w:rPr>
        <w:t>))</w:t>
      </w:r>
      <w:r w:rsidRPr="00844850">
        <w:rPr>
          <w:rFonts w:cs="Traditional Arabic" w:hint="eastAsia"/>
          <w:color w:val="303030"/>
          <w:sz w:val="32"/>
          <w:szCs w:val="32"/>
          <w:rtl/>
        </w:rPr>
        <w:t>،</w:t>
      </w:r>
      <w:r w:rsidRPr="00844850">
        <w:rPr>
          <w:rFonts w:cs="Traditional Arabic"/>
          <w:color w:val="303030"/>
          <w:sz w:val="32"/>
          <w:szCs w:val="32"/>
          <w:rtl/>
        </w:rPr>
        <w:t xml:space="preserve"> </w:t>
      </w:r>
      <w:r w:rsidRPr="00844850">
        <w:rPr>
          <w:rFonts w:cs="Traditional Arabic" w:hint="eastAsia"/>
          <w:color w:val="303030"/>
          <w:sz w:val="32"/>
          <w:szCs w:val="32"/>
          <w:rtl/>
        </w:rPr>
        <w:t>أي</w:t>
      </w:r>
      <w:r w:rsidRPr="00844850">
        <w:rPr>
          <w:rFonts w:cs="Traditional Arabic"/>
          <w:color w:val="303030"/>
          <w:sz w:val="32"/>
          <w:szCs w:val="32"/>
          <w:rtl/>
        </w:rPr>
        <w:t xml:space="preserve"> </w:t>
      </w:r>
      <w:r w:rsidRPr="00844850">
        <w:rPr>
          <w:rFonts w:cs="Traditional Arabic" w:hint="eastAsia"/>
          <w:color w:val="303030"/>
          <w:sz w:val="32"/>
          <w:szCs w:val="32"/>
          <w:rtl/>
        </w:rPr>
        <w:t>أصلي</w:t>
      </w:r>
      <w:r w:rsidRPr="00844850">
        <w:rPr>
          <w:rFonts w:cs="Traditional Arabic"/>
          <w:color w:val="303030"/>
          <w:sz w:val="32"/>
          <w:szCs w:val="32"/>
          <w:rtl/>
        </w:rPr>
        <w:t xml:space="preserve"> </w:t>
      </w:r>
      <w:r w:rsidRPr="00844850">
        <w:rPr>
          <w:rFonts w:cs="Traditional Arabic" w:hint="eastAsia"/>
          <w:color w:val="303030"/>
          <w:sz w:val="32"/>
          <w:szCs w:val="32"/>
          <w:rtl/>
        </w:rPr>
        <w:t>عليك</w:t>
      </w:r>
      <w:r w:rsidRPr="00844850">
        <w:rPr>
          <w:rFonts w:cs="Traditional Arabic"/>
          <w:color w:val="303030"/>
          <w:sz w:val="32"/>
          <w:szCs w:val="32"/>
          <w:rtl/>
        </w:rPr>
        <w:t xml:space="preserve"> </w:t>
      </w:r>
      <w:r w:rsidRPr="00844850">
        <w:rPr>
          <w:rFonts w:cs="Traditional Arabic" w:hint="eastAsia"/>
          <w:color w:val="303030"/>
          <w:sz w:val="32"/>
          <w:szCs w:val="32"/>
          <w:rtl/>
        </w:rPr>
        <w:t>بدل</w:t>
      </w:r>
      <w:r w:rsidRPr="00844850">
        <w:rPr>
          <w:rFonts w:cs="Traditional Arabic"/>
          <w:color w:val="303030"/>
          <w:sz w:val="32"/>
          <w:szCs w:val="32"/>
          <w:rtl/>
        </w:rPr>
        <w:t xml:space="preserve"> </w:t>
      </w:r>
      <w:r w:rsidRPr="00844850">
        <w:rPr>
          <w:rFonts w:cs="Traditional Arabic" w:hint="eastAsia"/>
          <w:color w:val="303030"/>
          <w:sz w:val="32"/>
          <w:szCs w:val="32"/>
          <w:rtl/>
        </w:rPr>
        <w:t>ما</w:t>
      </w:r>
      <w:r w:rsidRPr="00844850">
        <w:rPr>
          <w:rFonts w:cs="Traditional Arabic"/>
          <w:color w:val="303030"/>
          <w:sz w:val="32"/>
          <w:szCs w:val="32"/>
          <w:rtl/>
        </w:rPr>
        <w:t xml:space="preserve"> </w:t>
      </w:r>
      <w:r w:rsidRPr="00844850">
        <w:rPr>
          <w:rFonts w:cs="Traditional Arabic" w:hint="eastAsia"/>
          <w:color w:val="303030"/>
          <w:sz w:val="32"/>
          <w:szCs w:val="32"/>
          <w:rtl/>
        </w:rPr>
        <w:t>أدعو</w:t>
      </w:r>
      <w:r w:rsidRPr="00844850">
        <w:rPr>
          <w:rFonts w:cs="Traditional Arabic"/>
          <w:color w:val="303030"/>
          <w:sz w:val="32"/>
          <w:szCs w:val="32"/>
          <w:rtl/>
        </w:rPr>
        <w:t xml:space="preserve"> </w:t>
      </w:r>
      <w:r w:rsidRPr="00844850">
        <w:rPr>
          <w:rFonts w:cs="Traditional Arabic" w:hint="eastAsia"/>
          <w:color w:val="303030"/>
          <w:sz w:val="32"/>
          <w:szCs w:val="32"/>
          <w:rtl/>
        </w:rPr>
        <w:t>به</w:t>
      </w:r>
      <w:r w:rsidRPr="00844850">
        <w:rPr>
          <w:rFonts w:cs="Traditional Arabic"/>
          <w:color w:val="303030"/>
          <w:sz w:val="32"/>
          <w:szCs w:val="32"/>
          <w:rtl/>
        </w:rPr>
        <w:t xml:space="preserve"> </w:t>
      </w:r>
      <w:r w:rsidRPr="00844850">
        <w:rPr>
          <w:rFonts w:cs="Traditional Arabic" w:hint="eastAsia"/>
          <w:color w:val="303030"/>
          <w:sz w:val="32"/>
          <w:szCs w:val="32"/>
          <w:rtl/>
        </w:rPr>
        <w:t>لنفسي</w:t>
      </w:r>
      <w:r>
        <w:rPr>
          <w:rFonts w:cs="Traditional Arabic" w:hint="cs"/>
          <w:color w:val="303030"/>
          <w:sz w:val="32"/>
          <w:szCs w:val="32"/>
          <w:rtl/>
        </w:rPr>
        <w:t xml:space="preserve">. </w:t>
      </w:r>
      <w:r w:rsidRPr="00844850">
        <w:rPr>
          <w:rFonts w:cs="Traditional Arabic" w:hint="cs"/>
          <w:color w:val="303030"/>
          <w:sz w:val="32"/>
          <w:szCs w:val="32"/>
          <w:rtl/>
        </w:rPr>
        <w:t>وفي دليل الفالحين: (</w:t>
      </w:r>
      <w:r w:rsidRPr="00844850">
        <w:rPr>
          <w:rFonts w:cs="Traditional Arabic"/>
          <w:color w:val="303030"/>
          <w:sz w:val="32"/>
          <w:szCs w:val="32"/>
          <w:rtl/>
        </w:rPr>
        <w:t>(</w:t>
      </w:r>
      <w:r w:rsidRPr="00844850">
        <w:rPr>
          <w:rFonts w:cs="Traditional Arabic" w:hint="eastAsia"/>
          <w:color w:val="303030"/>
          <w:sz w:val="32"/>
          <w:szCs w:val="32"/>
          <w:rtl/>
        </w:rPr>
        <w:t>تكفي</w:t>
      </w:r>
      <w:r w:rsidRPr="00844850">
        <w:rPr>
          <w:rFonts w:cs="Traditional Arabic"/>
          <w:color w:val="303030"/>
          <w:sz w:val="32"/>
          <w:szCs w:val="32"/>
          <w:rtl/>
        </w:rPr>
        <w:t xml:space="preserve"> </w:t>
      </w:r>
      <w:r w:rsidRPr="00844850">
        <w:rPr>
          <w:rFonts w:cs="Traditional Arabic" w:hint="eastAsia"/>
          <w:color w:val="303030"/>
          <w:sz w:val="32"/>
          <w:szCs w:val="32"/>
          <w:rtl/>
        </w:rPr>
        <w:t>همك</w:t>
      </w:r>
      <w:r w:rsidRPr="00844850">
        <w:rPr>
          <w:rFonts w:cs="Traditional Arabic"/>
          <w:color w:val="303030"/>
          <w:sz w:val="32"/>
          <w:szCs w:val="32"/>
          <w:rtl/>
        </w:rPr>
        <w:t xml:space="preserve">) </w:t>
      </w:r>
      <w:r w:rsidRPr="00844850">
        <w:rPr>
          <w:rFonts w:cs="Traditional Arabic" w:hint="eastAsia"/>
          <w:color w:val="303030"/>
          <w:sz w:val="32"/>
          <w:szCs w:val="32"/>
          <w:rtl/>
        </w:rPr>
        <w:t>المتعلق</w:t>
      </w:r>
      <w:r w:rsidRPr="00844850">
        <w:rPr>
          <w:rFonts w:cs="Traditional Arabic"/>
          <w:color w:val="303030"/>
          <w:sz w:val="32"/>
          <w:szCs w:val="32"/>
          <w:rtl/>
        </w:rPr>
        <w:t xml:space="preserve"> </w:t>
      </w:r>
      <w:r w:rsidRPr="00844850">
        <w:rPr>
          <w:rFonts w:cs="Traditional Arabic" w:hint="eastAsia"/>
          <w:color w:val="303030"/>
          <w:sz w:val="32"/>
          <w:szCs w:val="32"/>
          <w:rtl/>
        </w:rPr>
        <w:t>بالدارين</w:t>
      </w:r>
      <w:r w:rsidRPr="00844850">
        <w:rPr>
          <w:rFonts w:cs="Traditional Arabic" w:hint="cs"/>
          <w:color w:val="303030"/>
          <w:sz w:val="32"/>
          <w:szCs w:val="32"/>
          <w:rtl/>
        </w:rPr>
        <w:t>،</w:t>
      </w:r>
      <w:r w:rsidRPr="00844850">
        <w:rPr>
          <w:rFonts w:cs="Traditional Arabic"/>
          <w:color w:val="303030"/>
          <w:sz w:val="32"/>
          <w:szCs w:val="32"/>
          <w:rtl/>
        </w:rPr>
        <w:t xml:space="preserve"> </w:t>
      </w:r>
      <w:r w:rsidRPr="00844850">
        <w:rPr>
          <w:rFonts w:cs="Traditional Arabic" w:hint="eastAsia"/>
          <w:color w:val="303030"/>
          <w:sz w:val="32"/>
          <w:szCs w:val="32"/>
          <w:rtl/>
        </w:rPr>
        <w:t>بدليل</w:t>
      </w:r>
      <w:r w:rsidRPr="00844850">
        <w:rPr>
          <w:rFonts w:cs="Traditional Arabic"/>
          <w:color w:val="303030"/>
          <w:sz w:val="32"/>
          <w:szCs w:val="32"/>
          <w:rtl/>
        </w:rPr>
        <w:t xml:space="preserve"> </w:t>
      </w:r>
      <w:r w:rsidRPr="00844850">
        <w:rPr>
          <w:rFonts w:cs="Traditional Arabic" w:hint="eastAsia"/>
          <w:color w:val="303030"/>
          <w:sz w:val="32"/>
          <w:szCs w:val="32"/>
          <w:rtl/>
        </w:rPr>
        <w:t>ما</w:t>
      </w:r>
      <w:r w:rsidRPr="00844850">
        <w:rPr>
          <w:rFonts w:cs="Traditional Arabic"/>
          <w:color w:val="303030"/>
          <w:sz w:val="32"/>
          <w:szCs w:val="32"/>
          <w:rtl/>
        </w:rPr>
        <w:t xml:space="preserve"> </w:t>
      </w:r>
      <w:r w:rsidRPr="00844850">
        <w:rPr>
          <w:rFonts w:cs="Traditional Arabic" w:hint="eastAsia"/>
          <w:color w:val="303030"/>
          <w:sz w:val="32"/>
          <w:szCs w:val="32"/>
          <w:rtl/>
        </w:rPr>
        <w:t>جاء</w:t>
      </w:r>
      <w:r w:rsidRPr="00844850">
        <w:rPr>
          <w:rFonts w:cs="Traditional Arabic"/>
          <w:color w:val="303030"/>
          <w:sz w:val="32"/>
          <w:szCs w:val="32"/>
          <w:rtl/>
        </w:rPr>
        <w:t xml:space="preserve"> </w:t>
      </w:r>
      <w:r w:rsidRPr="00844850">
        <w:rPr>
          <w:rFonts w:cs="Traditional Arabic" w:hint="eastAsia"/>
          <w:color w:val="303030"/>
          <w:sz w:val="32"/>
          <w:szCs w:val="32"/>
          <w:rtl/>
        </w:rPr>
        <w:t>في</w:t>
      </w:r>
      <w:r w:rsidRPr="00844850">
        <w:rPr>
          <w:rFonts w:cs="Traditional Arabic"/>
          <w:color w:val="303030"/>
          <w:sz w:val="32"/>
          <w:szCs w:val="32"/>
          <w:rtl/>
        </w:rPr>
        <w:t xml:space="preserve"> </w:t>
      </w:r>
      <w:r w:rsidRPr="00844850">
        <w:rPr>
          <w:rFonts w:cs="Traditional Arabic" w:hint="eastAsia"/>
          <w:color w:val="303030"/>
          <w:sz w:val="32"/>
          <w:szCs w:val="32"/>
          <w:rtl/>
        </w:rPr>
        <w:t>رواية</w:t>
      </w:r>
      <w:r w:rsidRPr="00844850">
        <w:rPr>
          <w:rFonts w:cs="Traditional Arabic"/>
          <w:color w:val="303030"/>
          <w:sz w:val="32"/>
          <w:szCs w:val="32"/>
          <w:rtl/>
        </w:rPr>
        <w:t xml:space="preserve"> </w:t>
      </w:r>
      <w:r w:rsidRPr="00844850">
        <w:rPr>
          <w:rFonts w:cs="Traditional Arabic" w:hint="eastAsia"/>
          <w:color w:val="303030"/>
          <w:sz w:val="32"/>
          <w:szCs w:val="32"/>
          <w:rtl/>
        </w:rPr>
        <w:t>سندها</w:t>
      </w:r>
      <w:r w:rsidRPr="00844850">
        <w:rPr>
          <w:rFonts w:cs="Traditional Arabic"/>
          <w:color w:val="303030"/>
          <w:sz w:val="32"/>
          <w:szCs w:val="32"/>
          <w:rtl/>
        </w:rPr>
        <w:t xml:space="preserve"> </w:t>
      </w:r>
      <w:r w:rsidRPr="00844850">
        <w:rPr>
          <w:rFonts w:cs="Traditional Arabic" w:hint="eastAsia"/>
          <w:color w:val="303030"/>
          <w:sz w:val="32"/>
          <w:szCs w:val="32"/>
          <w:rtl/>
        </w:rPr>
        <w:t>حسن</w:t>
      </w:r>
      <w:r w:rsidRPr="00844850">
        <w:rPr>
          <w:rFonts w:cs="Traditional Arabic"/>
          <w:color w:val="303030"/>
          <w:sz w:val="32"/>
          <w:szCs w:val="32"/>
          <w:rtl/>
        </w:rPr>
        <w:t xml:space="preserve"> </w:t>
      </w:r>
      <w:r w:rsidRPr="00844850">
        <w:rPr>
          <w:rFonts w:cs="Traditional Arabic" w:hint="eastAsia"/>
          <w:color w:val="303030"/>
          <w:sz w:val="32"/>
          <w:szCs w:val="32"/>
          <w:rtl/>
        </w:rPr>
        <w:t>«قال</w:t>
      </w:r>
      <w:r w:rsidRPr="00844850">
        <w:rPr>
          <w:rFonts w:cs="Traditional Arabic"/>
          <w:color w:val="303030"/>
          <w:sz w:val="32"/>
          <w:szCs w:val="32"/>
          <w:rtl/>
        </w:rPr>
        <w:t xml:space="preserve"> </w:t>
      </w:r>
      <w:r w:rsidRPr="00844850">
        <w:rPr>
          <w:rFonts w:cs="Traditional Arabic" w:hint="eastAsia"/>
          <w:color w:val="303030"/>
          <w:sz w:val="32"/>
          <w:szCs w:val="32"/>
          <w:rtl/>
        </w:rPr>
        <w:t>رجل</w:t>
      </w:r>
      <w:r w:rsidRPr="00844850">
        <w:rPr>
          <w:rFonts w:cs="Traditional Arabic"/>
          <w:color w:val="303030"/>
          <w:sz w:val="32"/>
          <w:szCs w:val="32"/>
          <w:rtl/>
        </w:rPr>
        <w:t xml:space="preserve">: </w:t>
      </w:r>
      <w:r w:rsidRPr="00844850">
        <w:rPr>
          <w:rFonts w:cs="Traditional Arabic" w:hint="eastAsia"/>
          <w:color w:val="303030"/>
          <w:sz w:val="32"/>
          <w:szCs w:val="32"/>
          <w:rtl/>
        </w:rPr>
        <w:t>يا</w:t>
      </w:r>
      <w:r w:rsidRPr="00844850">
        <w:rPr>
          <w:rFonts w:cs="Traditional Arabic"/>
          <w:color w:val="303030"/>
          <w:sz w:val="32"/>
          <w:szCs w:val="32"/>
          <w:rtl/>
        </w:rPr>
        <w:t xml:space="preserve"> </w:t>
      </w:r>
      <w:r w:rsidRPr="00844850">
        <w:rPr>
          <w:rFonts w:cs="Traditional Arabic" w:hint="eastAsia"/>
          <w:color w:val="303030"/>
          <w:sz w:val="32"/>
          <w:szCs w:val="32"/>
          <w:rtl/>
        </w:rPr>
        <w:t>رسول</w:t>
      </w:r>
      <w:r w:rsidRPr="00844850">
        <w:rPr>
          <w:rFonts w:cs="Traditional Arabic"/>
          <w:color w:val="303030"/>
          <w:sz w:val="32"/>
          <w:szCs w:val="32"/>
          <w:rtl/>
        </w:rPr>
        <w:t xml:space="preserve"> </w:t>
      </w:r>
      <w:r w:rsidRPr="00844850">
        <w:rPr>
          <w:rFonts w:cs="Traditional Arabic" w:hint="eastAsia"/>
          <w:color w:val="303030"/>
          <w:sz w:val="32"/>
          <w:szCs w:val="32"/>
          <w:rtl/>
        </w:rPr>
        <w:t>الله</w:t>
      </w:r>
      <w:r w:rsidRPr="00844850">
        <w:rPr>
          <w:rFonts w:cs="Traditional Arabic"/>
          <w:color w:val="303030"/>
          <w:sz w:val="32"/>
          <w:szCs w:val="32"/>
          <w:rtl/>
        </w:rPr>
        <w:t xml:space="preserve"> </w:t>
      </w:r>
      <w:r w:rsidRPr="00844850">
        <w:rPr>
          <w:rFonts w:cs="Traditional Arabic" w:hint="eastAsia"/>
          <w:color w:val="303030"/>
          <w:sz w:val="32"/>
          <w:szCs w:val="32"/>
          <w:rtl/>
        </w:rPr>
        <w:t>أرأيت</w:t>
      </w:r>
      <w:r w:rsidRPr="00844850">
        <w:rPr>
          <w:rFonts w:cs="Traditional Arabic"/>
          <w:color w:val="303030"/>
          <w:sz w:val="32"/>
          <w:szCs w:val="32"/>
          <w:rtl/>
        </w:rPr>
        <w:t xml:space="preserve"> </w:t>
      </w:r>
      <w:r w:rsidRPr="00844850">
        <w:rPr>
          <w:rFonts w:cs="Traditional Arabic" w:hint="eastAsia"/>
          <w:color w:val="303030"/>
          <w:sz w:val="32"/>
          <w:szCs w:val="32"/>
          <w:rtl/>
        </w:rPr>
        <w:t>إن</w:t>
      </w:r>
      <w:r w:rsidRPr="00844850">
        <w:rPr>
          <w:rFonts w:cs="Traditional Arabic"/>
          <w:color w:val="303030"/>
          <w:sz w:val="32"/>
          <w:szCs w:val="32"/>
          <w:rtl/>
        </w:rPr>
        <w:t xml:space="preserve"> </w:t>
      </w:r>
      <w:r w:rsidRPr="00844850">
        <w:rPr>
          <w:rFonts w:cs="Traditional Arabic" w:hint="eastAsia"/>
          <w:color w:val="303030"/>
          <w:sz w:val="32"/>
          <w:szCs w:val="32"/>
          <w:rtl/>
        </w:rPr>
        <w:t>جعلت</w:t>
      </w:r>
      <w:r w:rsidRPr="00844850">
        <w:rPr>
          <w:rFonts w:cs="Traditional Arabic"/>
          <w:color w:val="303030"/>
          <w:sz w:val="32"/>
          <w:szCs w:val="32"/>
          <w:rtl/>
        </w:rPr>
        <w:t xml:space="preserve"> </w:t>
      </w:r>
      <w:r w:rsidRPr="00844850">
        <w:rPr>
          <w:rFonts w:cs="Traditional Arabic" w:hint="eastAsia"/>
          <w:color w:val="303030"/>
          <w:sz w:val="32"/>
          <w:szCs w:val="32"/>
          <w:rtl/>
        </w:rPr>
        <w:t>صلاتي</w:t>
      </w:r>
      <w:r w:rsidRPr="00844850">
        <w:rPr>
          <w:rFonts w:cs="Traditional Arabic"/>
          <w:color w:val="303030"/>
          <w:sz w:val="32"/>
          <w:szCs w:val="32"/>
          <w:rtl/>
        </w:rPr>
        <w:t xml:space="preserve"> </w:t>
      </w:r>
      <w:r w:rsidRPr="00844850">
        <w:rPr>
          <w:rFonts w:cs="Traditional Arabic" w:hint="eastAsia"/>
          <w:color w:val="303030"/>
          <w:sz w:val="32"/>
          <w:szCs w:val="32"/>
          <w:rtl/>
        </w:rPr>
        <w:t>كلها</w:t>
      </w:r>
      <w:r w:rsidRPr="00844850">
        <w:rPr>
          <w:rFonts w:cs="Traditional Arabic"/>
          <w:color w:val="303030"/>
          <w:sz w:val="32"/>
          <w:szCs w:val="32"/>
          <w:rtl/>
        </w:rPr>
        <w:t xml:space="preserve"> </w:t>
      </w:r>
      <w:r w:rsidRPr="00844850">
        <w:rPr>
          <w:rFonts w:cs="Traditional Arabic" w:hint="eastAsia"/>
          <w:color w:val="303030"/>
          <w:sz w:val="32"/>
          <w:szCs w:val="32"/>
          <w:rtl/>
        </w:rPr>
        <w:t>عليك؟</w:t>
      </w:r>
      <w:r w:rsidRPr="00844850">
        <w:rPr>
          <w:rFonts w:cs="Traditional Arabic"/>
          <w:color w:val="303030"/>
          <w:sz w:val="32"/>
          <w:szCs w:val="32"/>
          <w:rtl/>
        </w:rPr>
        <w:t xml:space="preserve"> </w:t>
      </w:r>
      <w:r w:rsidRPr="00844850">
        <w:rPr>
          <w:rFonts w:cs="Traditional Arabic" w:hint="eastAsia"/>
          <w:color w:val="303030"/>
          <w:sz w:val="32"/>
          <w:szCs w:val="32"/>
          <w:rtl/>
        </w:rPr>
        <w:t>قال</w:t>
      </w:r>
      <w:r w:rsidRPr="00844850">
        <w:rPr>
          <w:rFonts w:cs="Traditional Arabic"/>
          <w:color w:val="303030"/>
          <w:sz w:val="32"/>
          <w:szCs w:val="32"/>
          <w:rtl/>
        </w:rPr>
        <w:t xml:space="preserve">: </w:t>
      </w:r>
      <w:r w:rsidRPr="00844850">
        <w:rPr>
          <w:rFonts w:cs="Traditional Arabic" w:hint="eastAsia"/>
          <w:color w:val="303030"/>
          <w:sz w:val="32"/>
          <w:szCs w:val="32"/>
          <w:rtl/>
        </w:rPr>
        <w:t>إذن</w:t>
      </w:r>
      <w:r w:rsidRPr="00844850">
        <w:rPr>
          <w:rFonts w:cs="Traditional Arabic"/>
          <w:color w:val="303030"/>
          <w:sz w:val="32"/>
          <w:szCs w:val="32"/>
          <w:rtl/>
        </w:rPr>
        <w:t xml:space="preserve"> </w:t>
      </w:r>
      <w:r w:rsidRPr="00844850">
        <w:rPr>
          <w:rFonts w:cs="Traditional Arabic" w:hint="eastAsia"/>
          <w:color w:val="303030"/>
          <w:sz w:val="32"/>
          <w:szCs w:val="32"/>
          <w:rtl/>
        </w:rPr>
        <w:t>يكفيك</w:t>
      </w:r>
      <w:r w:rsidRPr="00844850">
        <w:rPr>
          <w:rFonts w:cs="Traditional Arabic"/>
          <w:color w:val="303030"/>
          <w:sz w:val="32"/>
          <w:szCs w:val="32"/>
          <w:rtl/>
        </w:rPr>
        <w:t xml:space="preserve"> </w:t>
      </w:r>
      <w:r w:rsidRPr="00844850">
        <w:rPr>
          <w:rFonts w:cs="Traditional Arabic" w:hint="eastAsia"/>
          <w:color w:val="303030"/>
          <w:sz w:val="32"/>
          <w:szCs w:val="32"/>
          <w:rtl/>
        </w:rPr>
        <w:t>الله</w:t>
      </w:r>
      <w:r w:rsidRPr="00844850">
        <w:rPr>
          <w:rFonts w:cs="Traditional Arabic"/>
          <w:color w:val="303030"/>
          <w:sz w:val="32"/>
          <w:szCs w:val="32"/>
          <w:rtl/>
        </w:rPr>
        <w:t xml:space="preserve"> </w:t>
      </w:r>
      <w:r w:rsidRPr="00844850">
        <w:rPr>
          <w:rFonts w:cs="Traditional Arabic" w:hint="eastAsia"/>
          <w:color w:val="303030"/>
          <w:sz w:val="32"/>
          <w:szCs w:val="32"/>
          <w:rtl/>
        </w:rPr>
        <w:t>أمر</w:t>
      </w:r>
      <w:r w:rsidRPr="00844850">
        <w:rPr>
          <w:rFonts w:cs="Traditional Arabic"/>
          <w:color w:val="303030"/>
          <w:sz w:val="32"/>
          <w:szCs w:val="32"/>
          <w:rtl/>
        </w:rPr>
        <w:t xml:space="preserve"> </w:t>
      </w:r>
      <w:r w:rsidRPr="00844850">
        <w:rPr>
          <w:rFonts w:cs="Traditional Arabic" w:hint="eastAsia"/>
          <w:color w:val="303030"/>
          <w:sz w:val="32"/>
          <w:szCs w:val="32"/>
          <w:rtl/>
        </w:rPr>
        <w:t>دنياك</w:t>
      </w:r>
      <w:r w:rsidRPr="00844850">
        <w:rPr>
          <w:rFonts w:cs="Traditional Arabic"/>
          <w:color w:val="303030"/>
          <w:sz w:val="32"/>
          <w:szCs w:val="32"/>
          <w:rtl/>
        </w:rPr>
        <w:t xml:space="preserve"> </w:t>
      </w:r>
      <w:r w:rsidRPr="00844850">
        <w:rPr>
          <w:rFonts w:cs="Traditional Arabic" w:hint="eastAsia"/>
          <w:color w:val="303030"/>
          <w:sz w:val="32"/>
          <w:szCs w:val="32"/>
          <w:rtl/>
        </w:rPr>
        <w:t>وآخرتك»</w:t>
      </w:r>
      <w:r w:rsidRPr="00844850">
        <w:rPr>
          <w:rFonts w:cs="Traditional Arabic" w:hint="cs"/>
          <w:color w:val="303030"/>
          <w:sz w:val="32"/>
          <w:szCs w:val="32"/>
          <w:rtl/>
        </w:rPr>
        <w:t xml:space="preserve">)) </w:t>
      </w:r>
      <w:r>
        <w:rPr>
          <w:rFonts w:cs="Traditional Arabic" w:hint="cs"/>
          <w:color w:val="303030"/>
          <w:sz w:val="32"/>
          <w:szCs w:val="32"/>
          <w:rtl/>
        </w:rPr>
        <w:t>انتهى، قلت: وبناء على حديث أبي رضي الله عنه فالأفضل بلا شك هو الإكثار من الصلاة على النبي صلى الله عليه وسلم بعد الإتيان بالقدر الوارد عنه صلى الله عليه وسلم وعن الصحابة من الاستغفار كل يوم وفي أدبار الصلوات وفي السحر، والله أعلم.</w:t>
      </w:r>
    </w:p>
    <w:p w:rsidR="007C24A6" w:rsidRPr="00AB3BC8" w:rsidRDefault="007C24A6" w:rsidP="007C24A6">
      <w:pPr>
        <w:pStyle w:val="2"/>
        <w:rPr>
          <w:rtl/>
        </w:rPr>
      </w:pPr>
      <w:r w:rsidRPr="00AB3BC8">
        <w:rPr>
          <w:rFonts w:hint="cs"/>
          <w:rtl/>
        </w:rPr>
        <w:t xml:space="preserve">       </w:t>
      </w:r>
      <w:bookmarkStart w:id="107" w:name="_Toc78929509"/>
      <w:r w:rsidRPr="00AB3BC8">
        <w:rPr>
          <w:rFonts w:hint="cs"/>
          <w:rtl/>
        </w:rPr>
        <w:t>الاستغفار بالسحر أفضل أم تلاوة القرآن والصلاة:</w:t>
      </w:r>
      <w:bookmarkEnd w:id="107"/>
    </w:p>
    <w:p w:rsidR="007C24A6" w:rsidRDefault="007C24A6" w:rsidP="007C24A6">
      <w:pPr>
        <w:autoSpaceDE w:val="0"/>
        <w:autoSpaceDN w:val="0"/>
        <w:adjustRightInd w:val="0"/>
        <w:jc w:val="both"/>
        <w:rPr>
          <w:rFonts w:ascii="Traditional Arabic" w:cs="Traditional Arabic"/>
          <w:color w:val="000000"/>
          <w:sz w:val="32"/>
          <w:szCs w:val="32"/>
          <w:rtl/>
        </w:rPr>
      </w:pPr>
      <w:r>
        <w:rPr>
          <w:rFonts w:cs="Traditional Arabic" w:hint="cs"/>
          <w:sz w:val="32"/>
          <w:szCs w:val="32"/>
          <w:rtl/>
        </w:rPr>
        <w:t xml:space="preserve">       يقول الله تعالى: ((والمستغفرين بالأسحار)) ويقول أيضا: ((وبالأسحار هم يستغفرون)) جاء في كتاب </w:t>
      </w:r>
      <w:r>
        <w:rPr>
          <w:rFonts w:ascii="Traditional Arabic" w:cs="Traditional Arabic" w:hint="cs"/>
          <w:color w:val="000000"/>
          <w:sz w:val="32"/>
          <w:szCs w:val="32"/>
          <w:rtl/>
        </w:rPr>
        <w:t>كشاف القناع للبهوتي الحنبلي: (</w:t>
      </w:r>
      <w:r w:rsidRPr="0057057A">
        <w:rPr>
          <w:rFonts w:ascii="Traditional Arabic" w:cs="Traditional Arabic"/>
          <w:color w:val="000000"/>
          <w:sz w:val="32"/>
          <w:szCs w:val="32"/>
          <w:rtl/>
        </w:rPr>
        <w:t>(</w:t>
      </w:r>
      <w:r w:rsidRPr="0057057A">
        <w:rPr>
          <w:rFonts w:ascii="Traditional Arabic" w:cs="Traditional Arabic" w:hint="eastAsia"/>
          <w:color w:val="000000"/>
          <w:sz w:val="32"/>
          <w:szCs w:val="32"/>
          <w:rtl/>
        </w:rPr>
        <w:t>وَيُسْتَحَبُّ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اسْتِغْفَارٌ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بِالسَّحَرِ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وَالْإِكْثَارُ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لِقَوْلِهِ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تَعَالَى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وَبِالأَسْحَارِ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يَسْتَغْفِرُونَ</w:t>
      </w:r>
      <w:r w:rsidRPr="0057057A">
        <w:rPr>
          <w:rFonts w:ascii="Traditional Arabic" w:cs="Traditional Arabic"/>
          <w:color w:val="000000"/>
          <w:sz w:val="32"/>
          <w:szCs w:val="32"/>
          <w:rtl/>
        </w:rPr>
        <w:t>}</w:t>
      </w:r>
      <w:r>
        <w:rPr>
          <w:rFonts w:ascii="Traditional Arabic" w:cs="Traditional Arabic" w:hint="cs"/>
          <w:color w:val="000000"/>
          <w:sz w:val="32"/>
          <w:szCs w:val="32"/>
          <w:rtl/>
        </w:rPr>
        <w:t xml:space="preserve">.)) </w:t>
      </w:r>
      <w:r>
        <w:rPr>
          <w:rFonts w:cs="Traditional Arabic" w:hint="cs"/>
          <w:sz w:val="32"/>
          <w:szCs w:val="32"/>
          <w:rtl/>
        </w:rPr>
        <w:t xml:space="preserve">انتهى كلامه، </w:t>
      </w:r>
      <w:r>
        <w:rPr>
          <w:rFonts w:cs="Traditional Arabic" w:hint="cs"/>
          <w:sz w:val="32"/>
          <w:szCs w:val="32"/>
          <w:rtl/>
        </w:rPr>
        <w:lastRenderedPageBreak/>
        <w:t xml:space="preserve">وللسلف في تفسير هذه الآيات طريقتان، فطريقة ابن عمر هي ترك الصلاة والتلاوة جملة، والاقتصار على الاستغفار، بعد قيام جزء كبير من الليل، والطريقة الأخرى هي طريقة قتادة وزيد بن أسلم وأنس وجعفر بن محمد، وهي الاكتفاء بقدر معين من الاستغفار كسبعين مرة، ثم الاشتغال بالصلاة، فقد نقل الطبري في تفسيره عن قتادة أنه </w:t>
      </w:r>
      <w:r>
        <w:rPr>
          <w:rFonts w:ascii="Traditional Arabic" w:cs="Traditional Arabic" w:hint="cs"/>
          <w:color w:val="000000"/>
          <w:sz w:val="32"/>
          <w:szCs w:val="32"/>
          <w:rtl/>
        </w:rPr>
        <w:t>قال</w:t>
      </w:r>
      <w:r w:rsidRPr="00BF2C13">
        <w:rPr>
          <w:rFonts w:ascii="Traditional Arabic" w:cs="Traditional Arabic"/>
          <w:color w:val="000000"/>
          <w:sz w:val="32"/>
          <w:szCs w:val="32"/>
          <w:rtl/>
        </w:rPr>
        <w:t>:"</w:t>
      </w:r>
      <w:r w:rsidRPr="00BF2C13">
        <w:rPr>
          <w:rFonts w:ascii="Traditional Arabic" w:cs="Traditional Arabic" w:hint="eastAsia"/>
          <w:color w:val="000000"/>
          <w:sz w:val="32"/>
          <w:szCs w:val="32"/>
          <w:rtl/>
        </w:rPr>
        <w:t>والمستغفرين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بالأسحار</w:t>
      </w:r>
      <w:r w:rsidRPr="00BF2C13">
        <w:rPr>
          <w:rFonts w:ascii="Traditional Arabic" w:cs="Traditional Arabic"/>
          <w:color w:val="000000"/>
          <w:sz w:val="32"/>
          <w:szCs w:val="32"/>
          <w:rtl/>
        </w:rPr>
        <w:t>"</w:t>
      </w:r>
      <w:r w:rsidRPr="00BF2C13">
        <w:rPr>
          <w:rFonts w:ascii="Traditional Arabic" w:cs="Traditional Arabic" w:hint="eastAsia"/>
          <w:color w:val="000000"/>
          <w:sz w:val="32"/>
          <w:szCs w:val="32"/>
          <w:rtl/>
        </w:rPr>
        <w:t>،</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هم</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أهل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الصلاة</w:t>
      </w:r>
      <w:r w:rsidRPr="00BF2C13">
        <w:rPr>
          <w:rFonts w:ascii="Traditional Arabic" w:cs="Traditional Arabic"/>
          <w:color w:val="000000"/>
          <w:sz w:val="32"/>
          <w:szCs w:val="32"/>
          <w:rtl/>
        </w:rPr>
        <w:t>.</w:t>
      </w:r>
      <w:r w:rsidRPr="00844850">
        <w:rPr>
          <w:rFonts w:ascii="Traditional Arabic" w:cs="Traditional Arabic" w:hint="cs"/>
          <w:color w:val="000000"/>
          <w:sz w:val="32"/>
          <w:szCs w:val="32"/>
          <w:rtl/>
        </w:rPr>
        <w:t xml:space="preserve"> وروى </w:t>
      </w:r>
      <w:r w:rsidRPr="00BF2C13">
        <w:rPr>
          <w:rFonts w:ascii="Traditional Arabic" w:cs="Traditional Arabic" w:hint="eastAsia"/>
          <w:color w:val="000000"/>
          <w:sz w:val="32"/>
          <w:szCs w:val="32"/>
          <w:rtl/>
        </w:rPr>
        <w:t>عن</w:t>
      </w:r>
      <w:r>
        <w:rPr>
          <w:rFonts w:ascii="Traditional Arabic" w:cs="Traditional Arabic" w:hint="cs"/>
          <w:color w:val="000000"/>
          <w:sz w:val="32"/>
          <w:szCs w:val="32"/>
          <w:rtl/>
        </w:rPr>
        <w:t xml:space="preserve">ه أنه قال: </w:t>
      </w:r>
      <w:r w:rsidRPr="00BF2C13">
        <w:rPr>
          <w:rFonts w:ascii="Traditional Arabic" w:cs="Traditional Arabic"/>
          <w:color w:val="000000"/>
          <w:sz w:val="32"/>
          <w:szCs w:val="32"/>
          <w:rtl/>
        </w:rPr>
        <w:t>"</w:t>
      </w:r>
      <w:r w:rsidRPr="00BF2C13">
        <w:rPr>
          <w:rFonts w:ascii="Traditional Arabic" w:cs="Traditional Arabic" w:hint="eastAsia"/>
          <w:color w:val="000000"/>
          <w:sz w:val="32"/>
          <w:szCs w:val="32"/>
          <w:rtl/>
        </w:rPr>
        <w:t>والمستغفرين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بالأسحار</w:t>
      </w:r>
      <w:r w:rsidRPr="00BF2C13">
        <w:rPr>
          <w:rFonts w:ascii="Traditional Arabic" w:cs="Traditional Arabic"/>
          <w:color w:val="000000"/>
          <w:sz w:val="32"/>
          <w:szCs w:val="32"/>
          <w:rtl/>
        </w:rPr>
        <w:t>"</w:t>
      </w:r>
      <w:r w:rsidRPr="00BF2C13">
        <w:rPr>
          <w:rFonts w:ascii="Traditional Arabic" w:cs="Traditional Arabic" w:hint="eastAsia"/>
          <w:color w:val="000000"/>
          <w:sz w:val="32"/>
          <w:szCs w:val="32"/>
          <w:rtl/>
        </w:rPr>
        <w:t>،</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قال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يصلون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بالأسحار</w:t>
      </w:r>
      <w:r w:rsidRPr="00BF2C13">
        <w:rPr>
          <w:rFonts w:ascii="Traditional Arabic" w:cs="Traditional Arabic"/>
          <w:color w:val="000000"/>
          <w:sz w:val="32"/>
          <w:szCs w:val="32"/>
          <w:rtl/>
        </w:rPr>
        <w:t>.</w:t>
      </w:r>
      <w:r w:rsidRPr="00844850">
        <w:rPr>
          <w:rFonts w:ascii="Traditional Arabic" w:cs="Traditional Arabic" w:hint="cs"/>
          <w:color w:val="000000"/>
          <w:sz w:val="32"/>
          <w:szCs w:val="32"/>
          <w:rtl/>
        </w:rPr>
        <w:t xml:space="preserve"> </w:t>
      </w:r>
      <w:r>
        <w:rPr>
          <w:rFonts w:ascii="Traditional Arabic" w:cs="Traditional Arabic" w:hint="cs"/>
          <w:color w:val="000000"/>
          <w:sz w:val="32"/>
          <w:szCs w:val="32"/>
          <w:rtl/>
        </w:rPr>
        <w:t xml:space="preserve">وروى </w:t>
      </w:r>
      <w:r w:rsidRPr="00BF2C13">
        <w:rPr>
          <w:rFonts w:ascii="Traditional Arabic" w:cs="Traditional Arabic" w:hint="eastAsia"/>
          <w:color w:val="000000"/>
          <w:sz w:val="32"/>
          <w:szCs w:val="32"/>
          <w:rtl/>
        </w:rPr>
        <w:t>عن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أنس</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بن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مالك</w:t>
      </w:r>
      <w:r w:rsidRPr="00BF2C13">
        <w:rPr>
          <w:rFonts w:ascii="Traditional Arabic" w:cs="Traditional Arabic"/>
          <w:color w:val="000000"/>
          <w:sz w:val="32"/>
          <w:szCs w:val="32"/>
          <w:rtl/>
        </w:rPr>
        <w:t xml:space="preserve"> </w:t>
      </w:r>
      <w:r>
        <w:rPr>
          <w:rFonts w:ascii="Traditional Arabic" w:cs="Traditional Arabic" w:hint="cs"/>
          <w:color w:val="000000"/>
          <w:sz w:val="32"/>
          <w:szCs w:val="32"/>
          <w:rtl/>
        </w:rPr>
        <w:t xml:space="preserve">أنه </w:t>
      </w:r>
      <w:r w:rsidRPr="00BF2C13">
        <w:rPr>
          <w:rFonts w:ascii="Traditional Arabic" w:cs="Traditional Arabic" w:hint="eastAsia"/>
          <w:color w:val="000000"/>
          <w:sz w:val="32"/>
          <w:szCs w:val="32"/>
          <w:rtl/>
        </w:rPr>
        <w:t>قال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أمرنا</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أن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نستغفر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بالأسحار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سبعين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استغفارة</w:t>
      </w:r>
      <w:r w:rsidRPr="00BF2C13">
        <w:rPr>
          <w:rFonts w:ascii="Traditional Arabic" w:cs="Traditional Arabic"/>
          <w:color w:val="000000"/>
          <w:sz w:val="32"/>
          <w:szCs w:val="32"/>
          <w:rtl/>
        </w:rPr>
        <w:t>.</w:t>
      </w:r>
      <w:r w:rsidRPr="00844850">
        <w:rPr>
          <w:rFonts w:ascii="Traditional Arabic" w:cs="Traditional Arabic" w:hint="cs"/>
          <w:color w:val="000000"/>
          <w:sz w:val="32"/>
          <w:szCs w:val="32"/>
          <w:rtl/>
        </w:rPr>
        <w:t xml:space="preserve"> وعن </w:t>
      </w:r>
      <w:r w:rsidRPr="00BF2C13">
        <w:rPr>
          <w:rFonts w:ascii="Traditional Arabic" w:cs="Traditional Arabic" w:hint="eastAsia"/>
          <w:color w:val="000000"/>
          <w:sz w:val="32"/>
          <w:szCs w:val="32"/>
          <w:rtl/>
        </w:rPr>
        <w:t>جعفر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بن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محمد</w:t>
      </w:r>
      <w:r w:rsidRPr="00BF2C13">
        <w:rPr>
          <w:rFonts w:ascii="Traditional Arabic" w:cs="Traditional Arabic"/>
          <w:color w:val="000000"/>
          <w:sz w:val="32"/>
          <w:szCs w:val="32"/>
          <w:rtl/>
        </w:rPr>
        <w:t xml:space="preserve"> </w:t>
      </w:r>
      <w:r>
        <w:rPr>
          <w:rFonts w:ascii="Traditional Arabic" w:cs="Traditional Arabic" w:hint="cs"/>
          <w:color w:val="000000"/>
          <w:sz w:val="32"/>
          <w:szCs w:val="32"/>
          <w:rtl/>
        </w:rPr>
        <w:t>أنه قال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صلَّى</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الليل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ثم</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استغفر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في</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آخر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الليل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سبعين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مرة،</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كتب</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من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المستغفرين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بالأسحار</w:t>
      </w:r>
      <w:r w:rsidRPr="00BF2C13">
        <w:rPr>
          <w:rFonts w:ascii="Traditional Arabic" w:cs="Traditional Arabic"/>
          <w:color w:val="000000"/>
          <w:sz w:val="32"/>
          <w:szCs w:val="32"/>
          <w:rtl/>
        </w:rPr>
        <w:t>.</w:t>
      </w:r>
      <w:r>
        <w:rPr>
          <w:rFonts w:ascii="Traditional Arabic" w:cs="Traditional Arabic" w:hint="cs"/>
          <w:color w:val="000000"/>
          <w:sz w:val="32"/>
          <w:szCs w:val="32"/>
          <w:rtl/>
        </w:rPr>
        <w:t xml:space="preserve"> بينما روى عن </w:t>
      </w:r>
      <w:r w:rsidRPr="00BF2C13">
        <w:rPr>
          <w:rFonts w:ascii="Traditional Arabic" w:cs="Traditional Arabic" w:hint="eastAsia"/>
          <w:color w:val="000000"/>
          <w:sz w:val="32"/>
          <w:szCs w:val="32"/>
          <w:rtl/>
        </w:rPr>
        <w:t>ابن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عمرَ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رضي</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الله</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عنه</w:t>
      </w:r>
      <w:r>
        <w:rPr>
          <w:rFonts w:ascii="Traditional Arabic" w:cs="Traditional Arabic" w:hint="cs"/>
          <w:color w:val="000000"/>
          <w:sz w:val="32"/>
          <w:szCs w:val="32"/>
          <w:rtl/>
        </w:rPr>
        <w:t xml:space="preserve"> أنه كان</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يحيي</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الليلة</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ثم</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يقول</w:t>
      </w:r>
      <w:r w:rsidRPr="00BF2C13">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يا</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نافع</w:t>
      </w:r>
      <w:r w:rsidRPr="00844850">
        <w:rPr>
          <w:rFonts w:ascii="Traditional Arabic" w:cs="Traditional Arabic"/>
          <w:color w:val="000000"/>
          <w:sz w:val="32"/>
          <w:szCs w:val="32"/>
          <w:rtl/>
        </w:rPr>
        <w:t xml:space="preserve"> </w:t>
      </w:r>
      <w:r w:rsidRPr="00844850">
        <w:rPr>
          <w:rFonts w:ascii="Traditional Arabic" w:cs="Traditional Arabic" w:hint="eastAsia"/>
          <w:color w:val="000000"/>
          <w:sz w:val="32"/>
          <w:szCs w:val="32"/>
          <w:rtl/>
        </w:rPr>
        <w:t>أسْحَرْنا</w:t>
      </w:r>
      <w:r>
        <w:rPr>
          <w:rFonts w:ascii="Traditional Arabic" w:cs="Traditional Arabic" w:hint="cs"/>
          <w:color w:val="000000"/>
          <w:sz w:val="32"/>
          <w:szCs w:val="32"/>
          <w:rtl/>
        </w:rPr>
        <w:t>؟</w:t>
      </w:r>
      <w:r w:rsidRPr="00BF2C13">
        <w:rPr>
          <w:rFonts w:ascii="Traditional Arabic" w:cs="Traditional Arabic"/>
          <w:color w:val="000000"/>
          <w:sz w:val="32"/>
          <w:szCs w:val="32"/>
          <w:rtl/>
        </w:rPr>
        <w:t xml:space="preserve"> </w:t>
      </w:r>
      <w:r>
        <w:rPr>
          <w:rFonts w:ascii="Traditional Arabic" w:cs="Traditional Arabic" w:hint="eastAsia"/>
          <w:color w:val="000000"/>
          <w:sz w:val="32"/>
          <w:szCs w:val="32"/>
          <w:rtl/>
        </w:rPr>
        <w:t>ف</w:t>
      </w:r>
      <w:r>
        <w:rPr>
          <w:rFonts w:ascii="Traditional Arabic" w:cs="Traditional Arabic" w:hint="cs"/>
          <w:color w:val="000000"/>
          <w:sz w:val="32"/>
          <w:szCs w:val="32"/>
          <w:rtl/>
        </w:rPr>
        <w:t>ي</w:t>
      </w:r>
      <w:r w:rsidRPr="00BF2C13">
        <w:rPr>
          <w:rFonts w:ascii="Traditional Arabic" w:cs="Traditional Arabic" w:hint="eastAsia"/>
          <w:color w:val="000000"/>
          <w:sz w:val="32"/>
          <w:szCs w:val="32"/>
          <w:rtl/>
        </w:rPr>
        <w:t>قول</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لا</w:t>
      </w:r>
      <w:r>
        <w:rPr>
          <w:rFonts w:ascii="Traditional Arabic" w:cs="Traditional Arabic" w:hint="cs"/>
          <w:color w:val="000000"/>
          <w:sz w:val="32"/>
          <w:szCs w:val="32"/>
          <w:rtl/>
        </w:rPr>
        <w:t>،</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فيعاود</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الصلاة</w:t>
      </w:r>
      <w:r>
        <w:rPr>
          <w:rFonts w:ascii="Traditional Arabic" w:cs="Traditional Arabic" w:hint="cs"/>
          <w:color w:val="000000"/>
          <w:sz w:val="32"/>
          <w:szCs w:val="32"/>
          <w:rtl/>
        </w:rPr>
        <w:t>،</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فإذا</w:t>
      </w:r>
      <w:r w:rsidRPr="00BF2C13">
        <w:rPr>
          <w:rFonts w:ascii="Traditional Arabic" w:cs="Traditional Arabic"/>
          <w:color w:val="000000"/>
          <w:sz w:val="32"/>
          <w:szCs w:val="32"/>
          <w:rtl/>
        </w:rPr>
        <w:t xml:space="preserve"> </w:t>
      </w:r>
      <w:r>
        <w:rPr>
          <w:rFonts w:ascii="Traditional Arabic" w:cs="Traditional Arabic" w:hint="eastAsia"/>
          <w:color w:val="000000"/>
          <w:sz w:val="32"/>
          <w:szCs w:val="32"/>
          <w:rtl/>
        </w:rPr>
        <w:t>ق</w:t>
      </w:r>
      <w:r>
        <w:rPr>
          <w:rFonts w:ascii="Traditional Arabic" w:cs="Traditional Arabic" w:hint="cs"/>
          <w:color w:val="000000"/>
          <w:sz w:val="32"/>
          <w:szCs w:val="32"/>
          <w:rtl/>
        </w:rPr>
        <w:t>ال نافع</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نعم</w:t>
      </w:r>
      <w:r>
        <w:rPr>
          <w:rFonts w:ascii="Traditional Arabic" w:cs="Traditional Arabic" w:hint="cs"/>
          <w:color w:val="000000"/>
          <w:sz w:val="32"/>
          <w:szCs w:val="32"/>
          <w:rtl/>
        </w:rPr>
        <w:t>،</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قعد</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يستغفر</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الله</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ويدعو</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حتى</w:t>
      </w:r>
      <w:r w:rsidRPr="00BF2C13">
        <w:rPr>
          <w:rFonts w:ascii="Traditional Arabic" w:cs="Traditional Arabic"/>
          <w:color w:val="000000"/>
          <w:sz w:val="32"/>
          <w:szCs w:val="32"/>
          <w:rtl/>
        </w:rPr>
        <w:t xml:space="preserve"> </w:t>
      </w:r>
      <w:r w:rsidRPr="00BF2C13">
        <w:rPr>
          <w:rFonts w:ascii="Traditional Arabic" w:cs="Traditional Arabic" w:hint="eastAsia"/>
          <w:color w:val="000000"/>
          <w:sz w:val="32"/>
          <w:szCs w:val="32"/>
          <w:rtl/>
        </w:rPr>
        <w:t>يصبح</w:t>
      </w:r>
      <w:r>
        <w:rPr>
          <w:rFonts w:ascii="Traditional Arabic" w:cs="Traditional Arabic" w:hint="cs"/>
          <w:color w:val="000000"/>
          <w:sz w:val="32"/>
          <w:szCs w:val="32"/>
          <w:rtl/>
        </w:rPr>
        <w:t>.</w:t>
      </w:r>
    </w:p>
    <w:p w:rsidR="007C24A6" w:rsidRPr="00CE32B8" w:rsidRDefault="007C24A6" w:rsidP="007C24A6">
      <w:pPr>
        <w:jc w:val="both"/>
        <w:rPr>
          <w:rFonts w:cs="Traditional Arabic"/>
          <w:sz w:val="32"/>
          <w:szCs w:val="32"/>
          <w:rtl/>
        </w:rPr>
      </w:pPr>
      <w:r>
        <w:rPr>
          <w:rFonts w:cs="Traditional Arabic" w:hint="cs"/>
          <w:sz w:val="32"/>
          <w:szCs w:val="32"/>
          <w:rtl/>
        </w:rPr>
        <w:t xml:space="preserve">       لكن </w:t>
      </w:r>
      <w:r w:rsidRPr="00BF2C13">
        <w:rPr>
          <w:rFonts w:cs="Traditional Arabic" w:hint="cs"/>
          <w:sz w:val="32"/>
          <w:szCs w:val="32"/>
          <w:rtl/>
        </w:rPr>
        <w:t>ظ</w:t>
      </w:r>
      <w:r>
        <w:rPr>
          <w:rFonts w:cs="Traditional Arabic" w:hint="cs"/>
          <w:sz w:val="32"/>
          <w:szCs w:val="32"/>
          <w:rtl/>
        </w:rPr>
        <w:t xml:space="preserve">اهر الآيات فيه </w:t>
      </w:r>
      <w:r w:rsidRPr="00BF2C13">
        <w:rPr>
          <w:rFonts w:cs="Traditional Arabic" w:hint="cs"/>
          <w:sz w:val="32"/>
          <w:szCs w:val="32"/>
          <w:rtl/>
        </w:rPr>
        <w:t xml:space="preserve">أن فضيلة الاستغفار </w:t>
      </w:r>
      <w:r>
        <w:rPr>
          <w:rFonts w:cs="Traditional Arabic" w:hint="cs"/>
          <w:sz w:val="32"/>
          <w:szCs w:val="32"/>
          <w:rtl/>
        </w:rPr>
        <w:t>المقدم على الصلاة على قول ابن عمر هو</w:t>
      </w:r>
      <w:r w:rsidRPr="00BF2C13">
        <w:rPr>
          <w:rFonts w:cs="Traditional Arabic" w:hint="cs"/>
          <w:sz w:val="32"/>
          <w:szCs w:val="32"/>
          <w:rtl/>
        </w:rPr>
        <w:t xml:space="preserve"> </w:t>
      </w:r>
      <w:r>
        <w:rPr>
          <w:rFonts w:cs="Traditional Arabic" w:hint="cs"/>
          <w:sz w:val="32"/>
          <w:szCs w:val="32"/>
          <w:rtl/>
        </w:rPr>
        <w:t>ل</w:t>
      </w:r>
      <w:r w:rsidRPr="00BF2C13">
        <w:rPr>
          <w:rFonts w:cs="Traditional Arabic" w:hint="cs"/>
          <w:sz w:val="32"/>
          <w:szCs w:val="32"/>
          <w:rtl/>
        </w:rPr>
        <w:t xml:space="preserve">من قام </w:t>
      </w:r>
      <w:r>
        <w:rPr>
          <w:rFonts w:cs="Traditional Arabic" w:hint="cs"/>
          <w:sz w:val="32"/>
          <w:szCs w:val="32"/>
          <w:rtl/>
        </w:rPr>
        <w:t xml:space="preserve">أكثر </w:t>
      </w:r>
      <w:r w:rsidRPr="00BF2C13">
        <w:rPr>
          <w:rFonts w:cs="Traditional Arabic" w:hint="cs"/>
          <w:sz w:val="32"/>
          <w:szCs w:val="32"/>
          <w:rtl/>
        </w:rPr>
        <w:t>ال</w:t>
      </w:r>
      <w:r>
        <w:rPr>
          <w:rFonts w:cs="Traditional Arabic" w:hint="cs"/>
          <w:sz w:val="32"/>
          <w:szCs w:val="32"/>
          <w:rtl/>
        </w:rPr>
        <w:t>ليل قبله ولم يهجع منه إلا قليلا، أما المستيقظ في السحر فقط ولم يقم قبله إلا قليلا، أو لم يقم منه شيئا أصلا، فلا يصدق عليه شرط فضيلة الإكثار من الاستغفار على القيام والصلاة، والله أعلم.</w:t>
      </w:r>
    </w:p>
    <w:p w:rsidR="007C24A6" w:rsidRPr="00AB3BC8" w:rsidRDefault="007C24A6" w:rsidP="007C24A6">
      <w:pPr>
        <w:pStyle w:val="2"/>
        <w:rPr>
          <w:rFonts w:hint="cs"/>
          <w:rtl/>
        </w:rPr>
      </w:pPr>
      <w:r w:rsidRPr="00AB3BC8">
        <w:rPr>
          <w:rFonts w:hint="cs"/>
          <w:rtl/>
        </w:rPr>
        <w:t xml:space="preserve">       </w:t>
      </w:r>
      <w:bookmarkStart w:id="108" w:name="_Toc39157901"/>
      <w:bookmarkStart w:id="109" w:name="_Toc78929510"/>
      <w:r w:rsidRPr="00AB3BC8">
        <w:rPr>
          <w:rFonts w:hint="cs"/>
          <w:rtl/>
        </w:rPr>
        <w:t>فضل المداومة على النوافل:</w:t>
      </w:r>
      <w:bookmarkEnd w:id="108"/>
      <w:bookmarkEnd w:id="109"/>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جاء في حديث البخاري عن</w:t>
      </w:r>
      <w:r w:rsidRPr="00A84F2E">
        <w:rPr>
          <w:rFonts w:ascii="Poor Richard" w:hAnsi="Poor Richard" w:cs="Traditional Arabic" w:hint="cs"/>
          <w:sz w:val="32"/>
          <w:szCs w:val="32"/>
          <w:rtl/>
        </w:rPr>
        <w:t xml:space="preserve"> </w:t>
      </w:r>
      <w:r w:rsidRPr="00A84F2E">
        <w:rPr>
          <w:rFonts w:ascii="Poor Richard" w:hAnsi="Poor Richard" w:cs="Traditional Arabic"/>
          <w:sz w:val="32"/>
          <w:szCs w:val="32"/>
          <w:rtl/>
        </w:rPr>
        <w:t xml:space="preserve">أبي هريرة </w:t>
      </w:r>
      <w:r>
        <w:rPr>
          <w:rFonts w:ascii="Poor Richard" w:hAnsi="Poor Richard" w:cs="Traditional Arabic" w:hint="cs"/>
          <w:sz w:val="32"/>
          <w:szCs w:val="32"/>
          <w:rtl/>
        </w:rPr>
        <w:t xml:space="preserve">مرفوعا إن </w:t>
      </w:r>
      <w:r>
        <w:rPr>
          <w:rFonts w:ascii="Poor Richard" w:hAnsi="Poor Richard" w:cs="Traditional Arabic"/>
          <w:sz w:val="32"/>
          <w:szCs w:val="32"/>
          <w:rtl/>
        </w:rPr>
        <w:t>الله تعالى ق</w:t>
      </w:r>
      <w:r>
        <w:rPr>
          <w:rFonts w:ascii="Poor Richard" w:hAnsi="Poor Richard" w:cs="Traditional Arabic" w:hint="cs"/>
          <w:sz w:val="32"/>
          <w:szCs w:val="32"/>
          <w:rtl/>
        </w:rPr>
        <w:t xml:space="preserve">ال: </w:t>
      </w:r>
      <w:r w:rsidRPr="00A84F2E">
        <w:rPr>
          <w:rFonts w:ascii="Poor Richard" w:hAnsi="Poor Richard" w:cs="Traditional Arabic"/>
          <w:sz w:val="32"/>
          <w:szCs w:val="32"/>
          <w:rtl/>
        </w:rPr>
        <w:t>م</w:t>
      </w:r>
      <w:r>
        <w:rPr>
          <w:rFonts w:ascii="Poor Richard" w:hAnsi="Poor Richard" w:cs="Traditional Arabic"/>
          <w:sz w:val="32"/>
          <w:szCs w:val="32"/>
          <w:rtl/>
        </w:rPr>
        <w:t>ن عادى لي وليا فقد آذنته بالحرب</w:t>
      </w:r>
      <w:r w:rsidRPr="00A84F2E">
        <w:rPr>
          <w:rFonts w:ascii="Poor Richard" w:hAnsi="Poor Richard" w:cs="Traditional Arabic"/>
          <w:sz w:val="32"/>
          <w:szCs w:val="32"/>
          <w:rtl/>
        </w:rPr>
        <w:t>، وما تقرب إليّ عب</w:t>
      </w:r>
      <w:r>
        <w:rPr>
          <w:rFonts w:ascii="Poor Richard" w:hAnsi="Poor Richard" w:cs="Traditional Arabic"/>
          <w:sz w:val="32"/>
          <w:szCs w:val="32"/>
          <w:rtl/>
        </w:rPr>
        <w:t>دي بشيء أحب إلي مما افترضت عليه</w:t>
      </w:r>
      <w:r w:rsidRPr="00A84F2E">
        <w:rPr>
          <w:rFonts w:ascii="Poor Richard" w:hAnsi="Poor Richard" w:cs="Traditional Arabic"/>
          <w:sz w:val="32"/>
          <w:szCs w:val="32"/>
          <w:rtl/>
        </w:rPr>
        <w:t xml:space="preserve">، و لا يزال عبدي يتقرب إليّ بالنوافل حتى أحبه، فإذا أحببته كنت سمعه الذي </w:t>
      </w:r>
      <w:r w:rsidRPr="00A84F2E">
        <w:rPr>
          <w:rFonts w:ascii="Poor Richard" w:hAnsi="Poor Richard" w:cs="Traditional Arabic" w:hint="cs"/>
          <w:sz w:val="32"/>
          <w:szCs w:val="32"/>
          <w:rtl/>
        </w:rPr>
        <w:t>ي</w:t>
      </w:r>
      <w:r w:rsidRPr="00A84F2E">
        <w:rPr>
          <w:rFonts w:ascii="Poor Richard" w:hAnsi="Poor Richard" w:cs="Traditional Arabic"/>
          <w:sz w:val="32"/>
          <w:szCs w:val="32"/>
          <w:rtl/>
        </w:rPr>
        <w:t>سمع به</w:t>
      </w:r>
      <w:r>
        <w:rPr>
          <w:rFonts w:ascii="Poor Richard" w:hAnsi="Poor Richard" w:cs="Traditional Arabic" w:hint="cs"/>
          <w:sz w:val="32"/>
          <w:szCs w:val="32"/>
          <w:rtl/>
        </w:rPr>
        <w:t>،</w:t>
      </w:r>
      <w:r>
        <w:rPr>
          <w:rFonts w:ascii="Poor Richard" w:hAnsi="Poor Richard" w:cs="Traditional Arabic"/>
          <w:sz w:val="32"/>
          <w:szCs w:val="32"/>
          <w:rtl/>
        </w:rPr>
        <w:t xml:space="preserve"> و</w:t>
      </w:r>
      <w:r w:rsidRPr="00A84F2E">
        <w:rPr>
          <w:rFonts w:ascii="Poor Richard" w:hAnsi="Poor Richard" w:cs="Traditional Arabic"/>
          <w:sz w:val="32"/>
          <w:szCs w:val="32"/>
          <w:rtl/>
        </w:rPr>
        <w:t>بصره الذي يبصر به، و يده التي يبطش بها</w:t>
      </w:r>
      <w:r>
        <w:rPr>
          <w:rFonts w:ascii="Poor Richard" w:hAnsi="Poor Richard" w:cs="Traditional Arabic" w:hint="cs"/>
          <w:sz w:val="32"/>
          <w:szCs w:val="32"/>
          <w:rtl/>
        </w:rPr>
        <w:t>،</w:t>
      </w:r>
      <w:r>
        <w:rPr>
          <w:rFonts w:ascii="Poor Richard" w:hAnsi="Poor Richard" w:cs="Traditional Arabic"/>
          <w:sz w:val="32"/>
          <w:szCs w:val="32"/>
          <w:rtl/>
        </w:rPr>
        <w:t xml:space="preserve"> ورجله التي يمشي بها</w:t>
      </w:r>
      <w:r>
        <w:rPr>
          <w:rFonts w:ascii="Poor Richard" w:hAnsi="Poor Richard" w:cs="Traditional Arabic" w:hint="cs"/>
          <w:sz w:val="32"/>
          <w:szCs w:val="32"/>
          <w:rtl/>
        </w:rPr>
        <w:t xml:space="preserve">، </w:t>
      </w:r>
      <w:r w:rsidRPr="00A84F2E">
        <w:rPr>
          <w:rFonts w:ascii="Poor Richard" w:hAnsi="Poor Richard" w:cs="Traditional Arabic"/>
          <w:sz w:val="32"/>
          <w:szCs w:val="32"/>
          <w:rtl/>
        </w:rPr>
        <w:t xml:space="preserve">و لئن سألني لأعطينه، </w:t>
      </w:r>
      <w:r w:rsidRPr="00A84F2E">
        <w:rPr>
          <w:rFonts w:ascii="Poor Richard" w:hAnsi="Poor Richard" w:cs="Traditional Arabic"/>
          <w:sz w:val="32"/>
          <w:szCs w:val="32"/>
          <w:rtl/>
        </w:rPr>
        <w:lastRenderedPageBreak/>
        <w:t>و لئن استعاذني لأعيذنه</w:t>
      </w:r>
      <w:r w:rsidRPr="00A84F2E">
        <w:rPr>
          <w:rFonts w:ascii="Poor Richard" w:hAnsi="Poor Richard" w:cs="Traditional Arabic"/>
          <w:sz w:val="32"/>
          <w:szCs w:val="32"/>
        </w:rPr>
        <w:t> </w:t>
      </w:r>
      <w:r w:rsidRPr="00A84F2E">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A84F2E">
        <w:rPr>
          <w:rFonts w:ascii="Poor Richard" w:hAnsi="Poor Richard" w:cs="Traditional Arabic" w:hint="cs"/>
          <w:sz w:val="32"/>
          <w:szCs w:val="32"/>
          <w:rtl/>
        </w:rPr>
        <w:t xml:space="preserve">قوله </w:t>
      </w:r>
      <w:r w:rsidRPr="00A84F2E">
        <w:rPr>
          <w:rFonts w:ascii="Poor Richard" w:hAnsi="Poor Richard" w:cs="Traditional Arabic"/>
          <w:sz w:val="32"/>
          <w:szCs w:val="32"/>
          <w:rtl/>
        </w:rPr>
        <w:t>((</w:t>
      </w:r>
      <w:r w:rsidRPr="00A84F2E">
        <w:rPr>
          <w:rFonts w:ascii="Poor Richard" w:hAnsi="Poor Richard" w:cs="Traditional Arabic" w:hint="cs"/>
          <w:sz w:val="32"/>
          <w:szCs w:val="32"/>
          <w:rtl/>
        </w:rPr>
        <w:t xml:space="preserve"> </w:t>
      </w:r>
      <w:r w:rsidRPr="00A84F2E">
        <w:rPr>
          <w:rFonts w:ascii="Poor Richard" w:hAnsi="Poor Richard" w:cs="Traditional Arabic"/>
          <w:sz w:val="32"/>
          <w:szCs w:val="32"/>
          <w:rtl/>
        </w:rPr>
        <w:t>كنت سمعه</w:t>
      </w:r>
      <w:r w:rsidRPr="00A84F2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الخ </w:t>
      </w:r>
      <w:r w:rsidRPr="00A84F2E">
        <w:rPr>
          <w:rFonts w:ascii="Poor Richard" w:hAnsi="Poor Richard" w:cs="Traditional Arabic"/>
          <w:sz w:val="32"/>
          <w:szCs w:val="32"/>
          <w:rtl/>
        </w:rPr>
        <w:t xml:space="preserve">)) </w:t>
      </w:r>
      <w:r>
        <w:rPr>
          <w:rFonts w:ascii="Poor Richard" w:hAnsi="Poor Richard" w:cs="Traditional Arabic" w:hint="cs"/>
          <w:sz w:val="32"/>
          <w:szCs w:val="32"/>
          <w:rtl/>
        </w:rPr>
        <w:t>يعني</w:t>
      </w:r>
      <w:r w:rsidRPr="00A84F2E">
        <w:rPr>
          <w:rFonts w:ascii="Poor Richard" w:hAnsi="Poor Richard" w:cs="Traditional Arabic"/>
          <w:sz w:val="32"/>
          <w:szCs w:val="32"/>
          <w:rtl/>
        </w:rPr>
        <w:t xml:space="preserve"> كنت أسرع إلي قضاء حوائجه من سمعه في الاستماع وبصره في النظر</w:t>
      </w:r>
      <w:r>
        <w:rPr>
          <w:rFonts w:ascii="Poor Richard" w:hAnsi="Poor Richard" w:cs="Traditional Arabic" w:hint="cs"/>
          <w:sz w:val="32"/>
          <w:szCs w:val="32"/>
          <w:rtl/>
        </w:rPr>
        <w:t xml:space="preserve"> </w:t>
      </w:r>
      <w:r w:rsidRPr="00A84F2E">
        <w:rPr>
          <w:rFonts w:ascii="Poor Richard" w:hAnsi="Poor Richard" w:cs="Traditional Arabic"/>
          <w:sz w:val="32"/>
          <w:szCs w:val="32"/>
          <w:rtl/>
        </w:rPr>
        <w:t>ويده في اللمس ورجله في المشي</w:t>
      </w:r>
      <w:r>
        <w:rPr>
          <w:rFonts w:ascii="Poor Richard" w:hAnsi="Poor Richard" w:cs="Traditional Arabic" w:hint="cs"/>
          <w:sz w:val="32"/>
          <w:szCs w:val="32"/>
          <w:rtl/>
        </w:rPr>
        <w:t>.</w:t>
      </w:r>
    </w:p>
    <w:p w:rsidR="007C24A6" w:rsidRPr="00AB3BC8" w:rsidRDefault="007C24A6" w:rsidP="007C24A6">
      <w:pPr>
        <w:pStyle w:val="2"/>
        <w:rPr>
          <w:rtl/>
        </w:rPr>
      </w:pPr>
      <w:bookmarkStart w:id="110" w:name="_Toc435907076"/>
      <w:r w:rsidRPr="00AB3BC8">
        <w:rPr>
          <w:rFonts w:hint="cs"/>
          <w:rtl/>
        </w:rPr>
        <w:t xml:space="preserve">       </w:t>
      </w:r>
      <w:bookmarkStart w:id="111" w:name="_Toc39157902"/>
      <w:bookmarkStart w:id="112" w:name="_Toc78929511"/>
      <w:r w:rsidRPr="00AB3BC8">
        <w:rPr>
          <w:rFonts w:hint="cs"/>
          <w:rtl/>
        </w:rPr>
        <w:t>أنواع النافلة وأوقاتها وفضلها:</w:t>
      </w:r>
      <w:bookmarkEnd w:id="111"/>
      <w:bookmarkEnd w:id="112"/>
    </w:p>
    <w:p w:rsidR="007C24A6" w:rsidRPr="0057057A" w:rsidRDefault="007C24A6" w:rsidP="007C24A6">
      <w:pPr>
        <w:jc w:val="both"/>
        <w:rPr>
          <w:rFonts w:ascii="Traditional Arabic" w:cs="Traditional Arabic"/>
          <w:sz w:val="32"/>
          <w:szCs w:val="32"/>
          <w:rtl/>
        </w:rPr>
      </w:pPr>
      <w:r>
        <w:rPr>
          <w:rFonts w:ascii="Poor Richard" w:hAnsi="Poor Richard" w:cs="Traditional Arabic" w:hint="cs"/>
          <w:sz w:val="32"/>
          <w:szCs w:val="32"/>
          <w:rtl/>
        </w:rPr>
        <w:t xml:space="preserve">       النفل نوعان،</w:t>
      </w:r>
      <w:r w:rsidRPr="00A84F2E">
        <w:rPr>
          <w:rFonts w:ascii="Poor Richard" w:hAnsi="Poor Richard" w:cs="Traditional Arabic" w:hint="cs"/>
          <w:sz w:val="32"/>
          <w:szCs w:val="32"/>
          <w:rtl/>
        </w:rPr>
        <w:t xml:space="preserve"> مقيد </w:t>
      </w:r>
      <w:r>
        <w:rPr>
          <w:rFonts w:ascii="Poor Richard" w:hAnsi="Poor Richard" w:cs="Traditional Arabic" w:hint="cs"/>
          <w:sz w:val="32"/>
          <w:szCs w:val="32"/>
          <w:rtl/>
        </w:rPr>
        <w:t xml:space="preserve">ومطلق، </w:t>
      </w:r>
      <w:r w:rsidRPr="00A84F2E">
        <w:rPr>
          <w:rFonts w:ascii="Poor Richard" w:hAnsi="Poor Richard" w:cs="Traditional Arabic" w:hint="cs"/>
          <w:sz w:val="32"/>
          <w:szCs w:val="32"/>
          <w:rtl/>
        </w:rPr>
        <w:t>فالمقيد</w:t>
      </w:r>
      <w:r>
        <w:rPr>
          <w:rFonts w:ascii="Poor Richard" w:hAnsi="Poor Richard" w:cs="Traditional Arabic" w:hint="cs"/>
          <w:sz w:val="32"/>
          <w:szCs w:val="32"/>
          <w:rtl/>
        </w:rPr>
        <w:t xml:space="preserve"> هو</w:t>
      </w:r>
      <w:r w:rsidRPr="00A84F2E">
        <w:rPr>
          <w:rFonts w:ascii="Poor Richard" w:hAnsi="Poor Richard" w:cs="Traditional Arabic" w:hint="cs"/>
          <w:sz w:val="32"/>
          <w:szCs w:val="32"/>
          <w:rtl/>
        </w:rPr>
        <w:t xml:space="preserve"> ما له وقت خاص</w:t>
      </w:r>
      <w:r>
        <w:rPr>
          <w:rFonts w:ascii="Poor Richard" w:hAnsi="Poor Richard" w:cs="Traditional Arabic" w:hint="cs"/>
          <w:sz w:val="32"/>
          <w:szCs w:val="32"/>
          <w:rtl/>
        </w:rPr>
        <w:t xml:space="preserve">، وعدد محدد ورد به الشرع، </w:t>
      </w:r>
      <w:r w:rsidRPr="00A84F2E">
        <w:rPr>
          <w:rFonts w:ascii="Poor Richard" w:hAnsi="Poor Richard" w:cs="Traditional Arabic" w:hint="cs"/>
          <w:sz w:val="32"/>
          <w:szCs w:val="32"/>
          <w:rtl/>
        </w:rPr>
        <w:t>وهو الشفع و</w:t>
      </w:r>
      <w:r>
        <w:rPr>
          <w:rFonts w:ascii="Poor Richard" w:hAnsi="Poor Richard" w:cs="Traditional Arabic"/>
          <w:sz w:val="32"/>
          <w:szCs w:val="32"/>
          <w:rtl/>
        </w:rPr>
        <w:t>الوتر</w:t>
      </w:r>
      <w:r w:rsidRPr="00A84F2E">
        <w:rPr>
          <w:rFonts w:ascii="Poor Richard" w:hAnsi="Poor Richard" w:cs="Traditional Arabic" w:hint="cs"/>
          <w:sz w:val="32"/>
          <w:szCs w:val="32"/>
          <w:rtl/>
        </w:rPr>
        <w:t>، و</w:t>
      </w:r>
      <w:r w:rsidRPr="00A84F2E">
        <w:rPr>
          <w:rFonts w:ascii="Poor Richard" w:hAnsi="Poor Richard" w:cs="Traditional Arabic"/>
          <w:sz w:val="32"/>
          <w:szCs w:val="32"/>
          <w:rtl/>
        </w:rPr>
        <w:t>تحية المسجد</w:t>
      </w:r>
      <w:r w:rsidRPr="00A84F2E">
        <w:rPr>
          <w:rFonts w:ascii="Poor Richard" w:hAnsi="Poor Richard" w:cs="Traditional Arabic" w:hint="cs"/>
          <w:sz w:val="32"/>
          <w:szCs w:val="32"/>
          <w:rtl/>
        </w:rPr>
        <w:t xml:space="preserve">، </w:t>
      </w:r>
      <w:r w:rsidRPr="00A84F2E">
        <w:rPr>
          <w:rFonts w:ascii="Poor Richard" w:hAnsi="Poor Richard" w:cs="Traditional Arabic"/>
          <w:sz w:val="32"/>
          <w:szCs w:val="32"/>
          <w:rtl/>
        </w:rPr>
        <w:t>وصلاة الضحى</w:t>
      </w:r>
      <w:r w:rsidRPr="00A84F2E">
        <w:rPr>
          <w:rFonts w:ascii="Poor Richard" w:hAnsi="Poor Richard" w:cs="Traditional Arabic" w:hint="cs"/>
          <w:sz w:val="32"/>
          <w:szCs w:val="32"/>
          <w:rtl/>
        </w:rPr>
        <w:t xml:space="preserve">، </w:t>
      </w:r>
      <w:r>
        <w:rPr>
          <w:rFonts w:ascii="Poor Richard" w:hAnsi="Poor Richard" w:cs="Traditional Arabic" w:hint="cs"/>
          <w:sz w:val="32"/>
          <w:szCs w:val="32"/>
          <w:rtl/>
        </w:rPr>
        <w:t>والرواتب، أما الرواتب فهي سنة مؤكدة عند كثير من العلماء، جاء</w:t>
      </w:r>
      <w:r w:rsidRPr="00A84F2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في كتاب </w:t>
      </w:r>
      <w:r w:rsidRPr="00A84F2E">
        <w:rPr>
          <w:rFonts w:ascii="Poor Richard" w:hAnsi="Poor Richard" w:cs="Traditional Arabic" w:hint="cs"/>
          <w:sz w:val="32"/>
          <w:szCs w:val="32"/>
          <w:rtl/>
        </w:rPr>
        <w:t xml:space="preserve">دليل الفالحين </w:t>
      </w:r>
      <w:r>
        <w:rPr>
          <w:rFonts w:ascii="Poor Richard" w:hAnsi="Poor Richard" w:cs="Traditional Arabic" w:hint="cs"/>
          <w:sz w:val="32"/>
          <w:szCs w:val="32"/>
          <w:rtl/>
        </w:rPr>
        <w:t>((</w:t>
      </w:r>
      <w:r w:rsidRPr="00A84F2E">
        <w:rPr>
          <w:rFonts w:ascii="Poor Richard" w:hAnsi="Poor Richard" w:cs="Traditional Arabic"/>
          <w:sz w:val="32"/>
          <w:szCs w:val="32"/>
          <w:rtl/>
        </w:rPr>
        <w:t>فالسنن المؤكدة عشر</w:t>
      </w:r>
      <w:r>
        <w:rPr>
          <w:rFonts w:ascii="Poor Richard" w:hAnsi="Poor Richard" w:cs="Traditional Arabic" w:hint="cs"/>
          <w:sz w:val="32"/>
          <w:szCs w:val="32"/>
          <w:rtl/>
        </w:rPr>
        <w:t>،</w:t>
      </w:r>
      <w:r w:rsidRPr="00A84F2E">
        <w:rPr>
          <w:rFonts w:ascii="Poor Richard" w:hAnsi="Poor Richard" w:cs="Traditional Arabic"/>
          <w:sz w:val="32"/>
          <w:szCs w:val="32"/>
          <w:rtl/>
        </w:rPr>
        <w:t xml:space="preserve"> ركعتا الفجر</w:t>
      </w:r>
      <w:r>
        <w:rPr>
          <w:rFonts w:ascii="Poor Richard" w:hAnsi="Poor Richard" w:cs="Traditional Arabic" w:hint="cs"/>
          <w:sz w:val="32"/>
          <w:szCs w:val="32"/>
          <w:rtl/>
        </w:rPr>
        <w:t>،</w:t>
      </w:r>
      <w:r w:rsidRPr="00A84F2E">
        <w:rPr>
          <w:rFonts w:ascii="Poor Richard" w:hAnsi="Poor Richard" w:cs="Traditional Arabic"/>
          <w:sz w:val="32"/>
          <w:szCs w:val="32"/>
          <w:rtl/>
        </w:rPr>
        <w:t xml:space="preserve"> وثنتان قبل الظهر</w:t>
      </w:r>
      <w:r>
        <w:rPr>
          <w:rFonts w:ascii="Poor Richard" w:hAnsi="Poor Richard" w:cs="Traditional Arabic" w:hint="cs"/>
          <w:sz w:val="32"/>
          <w:szCs w:val="32"/>
          <w:rtl/>
        </w:rPr>
        <w:t>،</w:t>
      </w:r>
      <w:r w:rsidRPr="00A84F2E">
        <w:rPr>
          <w:rFonts w:ascii="Poor Richard" w:hAnsi="Poor Richard" w:cs="Traditional Arabic"/>
          <w:sz w:val="32"/>
          <w:szCs w:val="32"/>
          <w:rtl/>
        </w:rPr>
        <w:t xml:space="preserve"> وأخريان بعده</w:t>
      </w:r>
      <w:r>
        <w:rPr>
          <w:rFonts w:ascii="Poor Richard" w:hAnsi="Poor Richard" w:cs="Traditional Arabic" w:hint="cs"/>
          <w:sz w:val="32"/>
          <w:szCs w:val="32"/>
          <w:rtl/>
        </w:rPr>
        <w:t>،</w:t>
      </w:r>
      <w:r w:rsidRPr="00A84F2E">
        <w:rPr>
          <w:rFonts w:ascii="Poor Richard" w:hAnsi="Poor Richard" w:cs="Traditional Arabic"/>
          <w:sz w:val="32"/>
          <w:szCs w:val="32"/>
          <w:rtl/>
        </w:rPr>
        <w:t xml:space="preserve"> وركعتان بعد كل من المغرب والعشاء</w:t>
      </w:r>
      <w:r>
        <w:rPr>
          <w:rFonts w:ascii="Poor Richard" w:hAnsi="Poor Richard" w:cs="Traditional Arabic" w:hint="cs"/>
          <w:sz w:val="32"/>
          <w:szCs w:val="32"/>
          <w:rtl/>
        </w:rPr>
        <w:t>.))</w:t>
      </w:r>
      <w:r w:rsidRPr="00A84F2E">
        <w:rPr>
          <w:rFonts w:ascii="Poor Richard" w:hAnsi="Poor Richard" w:cs="Traditional Arabic" w:hint="cs"/>
          <w:sz w:val="32"/>
          <w:szCs w:val="32"/>
          <w:rtl/>
        </w:rPr>
        <w:t xml:space="preserve"> انتهى</w:t>
      </w:r>
      <w:r>
        <w:rPr>
          <w:rFonts w:ascii="Poor Richard" w:hAnsi="Poor Richard" w:cs="Traditional Arabic" w:hint="cs"/>
          <w:sz w:val="32"/>
          <w:szCs w:val="32"/>
          <w:rtl/>
        </w:rPr>
        <w:t xml:space="preserve"> كلامه، وفي </w:t>
      </w:r>
      <w:r w:rsidRPr="00A84F2E">
        <w:rPr>
          <w:rFonts w:ascii="Poor Richard" w:hAnsi="Poor Richard" w:cs="Traditional Arabic"/>
          <w:sz w:val="32"/>
          <w:szCs w:val="32"/>
          <w:rtl/>
        </w:rPr>
        <w:t xml:space="preserve">الترمذي </w:t>
      </w:r>
      <w:r>
        <w:rPr>
          <w:rFonts w:ascii="Poor Richard" w:hAnsi="Poor Richard" w:cs="Traditional Arabic" w:hint="cs"/>
          <w:sz w:val="32"/>
          <w:szCs w:val="32"/>
          <w:rtl/>
        </w:rPr>
        <w:t>و</w:t>
      </w:r>
      <w:r w:rsidRPr="00A84F2E">
        <w:rPr>
          <w:rFonts w:ascii="Poor Richard" w:hAnsi="Poor Richard" w:cs="Traditional Arabic"/>
          <w:sz w:val="32"/>
          <w:szCs w:val="32"/>
          <w:rtl/>
        </w:rPr>
        <w:t>صحّحه الألباني</w:t>
      </w:r>
      <w:r>
        <w:rPr>
          <w:rFonts w:ascii="Poor Richard" w:hAnsi="Poor Richard" w:cs="Traditional Arabic" w:hint="cs"/>
          <w:sz w:val="32"/>
          <w:szCs w:val="32"/>
          <w:rtl/>
        </w:rPr>
        <w:t>،</w:t>
      </w:r>
      <w:r w:rsidRPr="00A84F2E">
        <w:rPr>
          <w:rFonts w:ascii="Poor Richard" w:hAnsi="Poor Richard" w:cs="Traditional Arabic"/>
          <w:sz w:val="32"/>
          <w:szCs w:val="32"/>
          <w:rtl/>
        </w:rPr>
        <w:t xml:space="preserve"> عَنْ عَائِشَةَ </w:t>
      </w:r>
      <w:r>
        <w:rPr>
          <w:rFonts w:ascii="Poor Richard" w:hAnsi="Poor Richard" w:cs="Traditional Arabic" w:hint="cs"/>
          <w:sz w:val="32"/>
          <w:szCs w:val="32"/>
          <w:rtl/>
        </w:rPr>
        <w:t xml:space="preserve">مرفوعا، </w:t>
      </w:r>
      <w:r w:rsidRPr="00A84F2E">
        <w:rPr>
          <w:rFonts w:ascii="Poor Richard" w:hAnsi="Poor Richard" w:cs="Traditional Arabic"/>
          <w:sz w:val="32"/>
          <w:szCs w:val="32"/>
          <w:rtl/>
        </w:rPr>
        <w:t xml:space="preserve">مَنْ ثَابَرَ عَلَى </w:t>
      </w:r>
      <w:r>
        <w:rPr>
          <w:rFonts w:ascii="Poor Richard" w:hAnsi="Poor Richard" w:cs="Traditional Arabic" w:hint="cs"/>
          <w:sz w:val="32"/>
          <w:szCs w:val="32"/>
          <w:rtl/>
        </w:rPr>
        <w:t>اث</w:t>
      </w:r>
      <w:r w:rsidRPr="00A84F2E">
        <w:rPr>
          <w:rFonts w:ascii="Poor Richard" w:hAnsi="Poor Richard" w:cs="Traditional Arabic"/>
          <w:sz w:val="32"/>
          <w:szCs w:val="32"/>
          <w:rtl/>
        </w:rPr>
        <w:t>نْتَيْ عَشْرَةَ رَكْعَةً مِنْ السُّنَّةِ بَنَى اللّ</w:t>
      </w:r>
      <w:r>
        <w:rPr>
          <w:rFonts w:ascii="Poor Richard" w:hAnsi="Poor Richard" w:cs="Traditional Arabic"/>
          <w:sz w:val="32"/>
          <w:szCs w:val="32"/>
          <w:rtl/>
        </w:rPr>
        <w:t>َهُ لَهُ بَيْتًا فِي الْجَنَّةِ</w:t>
      </w:r>
      <w:r>
        <w:rPr>
          <w:rFonts w:ascii="Poor Richard" w:hAnsi="Poor Richard" w:cs="Traditional Arabic" w:hint="cs"/>
          <w:sz w:val="32"/>
          <w:szCs w:val="32"/>
          <w:rtl/>
        </w:rPr>
        <w:t>،</w:t>
      </w:r>
      <w:r w:rsidRPr="00A84F2E">
        <w:rPr>
          <w:rFonts w:ascii="Poor Richard" w:hAnsi="Poor Richard" w:cs="Traditional Arabic"/>
          <w:sz w:val="32"/>
          <w:szCs w:val="32"/>
          <w:rtl/>
        </w:rPr>
        <w:t xml:space="preserve"> أَرْبَعِ رَكَعَاتٍ قَبْلَ الظُّهْرِ وَرَكْعَتَيْنِ بَعْدَهَا وَرَكْعَتَيْنِ بَعْدَ الْمَغْرِبِ وَرَكْعَتَيْنِ بَعْدَ الْعِشَاءِ وَرَكْعَتَيْنِ قَبْلَ الْفَجْرِ</w:t>
      </w:r>
      <w:r>
        <w:rPr>
          <w:rFonts w:ascii="Poor Richard" w:hAnsi="Poor Richard" w:cs="Traditional Arabic" w:hint="cs"/>
          <w:sz w:val="32"/>
          <w:szCs w:val="32"/>
          <w:rtl/>
        </w:rPr>
        <w:t xml:space="preserve">، وجاء في نافلة الضحى حديث مسلم، عن </w:t>
      </w:r>
      <w:r w:rsidRPr="00A84F2E">
        <w:rPr>
          <w:rFonts w:ascii="Poor Richard" w:hAnsi="Poor Richard" w:cs="Traditional Arabic" w:hint="cs"/>
          <w:sz w:val="32"/>
          <w:szCs w:val="32"/>
          <w:rtl/>
        </w:rPr>
        <w:t xml:space="preserve">أبي ذر </w:t>
      </w:r>
      <w:r>
        <w:rPr>
          <w:rFonts w:ascii="Poor Richard" w:hAnsi="Poor Richard" w:cs="Traditional Arabic" w:hint="cs"/>
          <w:sz w:val="32"/>
          <w:szCs w:val="32"/>
          <w:rtl/>
        </w:rPr>
        <w:t xml:space="preserve">مرفوعا: </w:t>
      </w:r>
      <w:r w:rsidRPr="00A84F2E">
        <w:rPr>
          <w:rFonts w:ascii="Poor Richard" w:hAnsi="Poor Richard" w:cs="Traditional Arabic"/>
          <w:sz w:val="32"/>
          <w:szCs w:val="32"/>
          <w:rtl/>
        </w:rPr>
        <w:t>يُصْبِحُ عَلَى كُلِّ سُلَامَى مِنْ أَحَدِكُمْ صَدَقَةٌ فَكُلُّ تَسْبِيحَةٍ صَدَقَةٌ وَكُلُّ تَحْمِيدَةٍ صَدَقَةٌ وَكُلُّ تَهْلِيلَةٍ صَدَقَةٌ وَكُلُّ تَكْبِيرَةٍ صَدَقَةٌ وَأَمْرٌ بِالْمَعْرُوفِ صَدَقَةٌ وَنَهْيٌ عَنْ الْمُنْكَرِ صَدَقَةٌ وَيُجْزِئُ مِنْ ذَلِكَ رَكْعَتَانِ يَرْكَعُهُمَا مِنْ الضُّحَى</w:t>
      </w:r>
      <w:r>
        <w:rPr>
          <w:rFonts w:ascii="Poor Richard" w:hAnsi="Poor Richard" w:cs="Traditional Arabic" w:hint="cs"/>
          <w:sz w:val="32"/>
          <w:szCs w:val="32"/>
          <w:rtl/>
        </w:rPr>
        <w:t xml:space="preserve">، </w:t>
      </w:r>
      <w:r w:rsidRPr="00A84F2E">
        <w:rPr>
          <w:rFonts w:ascii="Poor Richard" w:hAnsi="Poor Richard" w:cs="Traditional Arabic" w:hint="cs"/>
          <w:sz w:val="32"/>
          <w:szCs w:val="32"/>
          <w:rtl/>
        </w:rPr>
        <w:t xml:space="preserve">قال ابن بطال : كل سلامى يعني </w:t>
      </w:r>
      <w:r w:rsidRPr="00A84F2E">
        <w:rPr>
          <w:rFonts w:ascii="Poor Richard" w:hAnsi="Poor Richard" w:cs="Traditional Arabic"/>
          <w:sz w:val="32"/>
          <w:szCs w:val="32"/>
          <w:rtl/>
        </w:rPr>
        <w:t>كل مفصل وكل عظم وإن صغر</w:t>
      </w:r>
      <w:r>
        <w:rPr>
          <w:rFonts w:ascii="Poor Richard" w:hAnsi="Poor Richard" w:cs="Traditional Arabic" w:hint="cs"/>
          <w:sz w:val="32"/>
          <w:szCs w:val="32"/>
          <w:rtl/>
        </w:rPr>
        <w:t xml:space="preserve"> .اهـ وفي المسند وصححه الألباني عن عقبة بن عامر،</w:t>
      </w:r>
      <w:r w:rsidRPr="0046496C">
        <w:rPr>
          <w:rFonts w:ascii="Poor Richard" w:hAnsi="Poor Richard" w:cs="Traditional Arabic" w:hint="cs"/>
          <w:sz w:val="32"/>
          <w:szCs w:val="32"/>
          <w:rtl/>
        </w:rPr>
        <w:t xml:space="preserve"> </w:t>
      </w:r>
      <w:r w:rsidRPr="0046496C">
        <w:rPr>
          <w:rFonts w:ascii="Poor Richard" w:hAnsi="Poor Richard" w:cs="Traditional Arabic"/>
          <w:sz w:val="32"/>
          <w:szCs w:val="32"/>
          <w:rtl/>
        </w:rPr>
        <w:t>إن الله يقول: يا ابن آدم اكفني أول النهار أربع ركعات أكفك بهن آخر يومك</w:t>
      </w:r>
      <w:r w:rsidRPr="0046496C">
        <w:rPr>
          <w:rFonts w:ascii="Poor Richard" w:hAnsi="Poor Richard" w:cs="Traditional Arabic" w:hint="cs"/>
          <w:sz w:val="32"/>
          <w:szCs w:val="32"/>
          <w:rtl/>
        </w:rPr>
        <w:t xml:space="preserve">، </w:t>
      </w:r>
      <w:r>
        <w:rPr>
          <w:rFonts w:ascii="Poor Richard" w:hAnsi="Poor Richard" w:cs="Traditional Arabic" w:hint="cs"/>
          <w:sz w:val="32"/>
          <w:szCs w:val="32"/>
          <w:rtl/>
        </w:rPr>
        <w:t>وأكثرها ثمان ركعات، و</w:t>
      </w:r>
      <w:r w:rsidRPr="00A84F2E">
        <w:rPr>
          <w:rFonts w:ascii="Poor Richard" w:hAnsi="Poor Richard" w:cs="Traditional Arabic" w:hint="cs"/>
          <w:sz w:val="32"/>
          <w:szCs w:val="32"/>
          <w:rtl/>
        </w:rPr>
        <w:t xml:space="preserve">وقتها </w:t>
      </w:r>
      <w:r w:rsidRPr="00A84F2E">
        <w:rPr>
          <w:rFonts w:ascii="Poor Richard" w:hAnsi="Poor Richard" w:cs="Traditional Arabic"/>
          <w:sz w:val="32"/>
          <w:szCs w:val="32"/>
          <w:rtl/>
        </w:rPr>
        <w:t>من ارتفاع الشمس كرمح في رأى العين</w:t>
      </w:r>
      <w:r>
        <w:rPr>
          <w:rFonts w:ascii="Poor Richard" w:hAnsi="Poor Richard" w:cs="Traditional Arabic" w:hint="cs"/>
          <w:sz w:val="32"/>
          <w:szCs w:val="32"/>
          <w:rtl/>
        </w:rPr>
        <w:t>،</w:t>
      </w:r>
      <w:r w:rsidRPr="00A84F2E">
        <w:rPr>
          <w:rFonts w:ascii="Poor Richard" w:hAnsi="Poor Richard" w:cs="Traditional Arabic"/>
          <w:sz w:val="32"/>
          <w:szCs w:val="32"/>
          <w:rtl/>
        </w:rPr>
        <w:t xml:space="preserve"> إلى ما قبل الزوال</w:t>
      </w:r>
      <w:r w:rsidRPr="00A84F2E">
        <w:rPr>
          <w:rFonts w:ascii="Poor Richard" w:hAnsi="Poor Richard" w:cs="Traditional Arabic" w:hint="cs"/>
          <w:sz w:val="32"/>
          <w:szCs w:val="32"/>
          <w:rtl/>
        </w:rPr>
        <w:t xml:space="preserve">، </w:t>
      </w:r>
      <w:r>
        <w:rPr>
          <w:rFonts w:cs="Traditional Arabic" w:hint="cs"/>
          <w:sz w:val="32"/>
          <w:szCs w:val="32"/>
          <w:rtl/>
        </w:rPr>
        <w:t xml:space="preserve">جاء في كتاب </w:t>
      </w:r>
      <w:r w:rsidRPr="0057057A">
        <w:rPr>
          <w:rFonts w:cs="Traditional Arabic" w:hint="cs"/>
          <w:sz w:val="32"/>
          <w:szCs w:val="32"/>
          <w:rtl/>
        </w:rPr>
        <w:t>المجموع للنووي:</w:t>
      </w:r>
      <w:r>
        <w:rPr>
          <w:rFonts w:cs="Traditional Arabic" w:hint="cs"/>
          <w:sz w:val="32"/>
          <w:szCs w:val="32"/>
          <w:rtl/>
        </w:rPr>
        <w:t xml:space="preserve"> ((</w:t>
      </w:r>
      <w:r w:rsidRPr="0057057A">
        <w:rPr>
          <w:rFonts w:ascii="Traditional Arabic" w:cs="Traditional Arabic" w:hint="eastAsia"/>
          <w:color w:val="000000"/>
          <w:sz w:val="32"/>
          <w:szCs w:val="32"/>
          <w:rtl/>
        </w:rPr>
        <w:t>صَلَاةُ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الضُّحَى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سُنَّةٌ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مُؤَكَّدَةٌ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وَأَقَلُّهَا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رَكْعَتَانِ</w:t>
      </w:r>
      <w:r w:rsidRPr="0057057A">
        <w:rPr>
          <w:rFonts w:cs="Traditional Arabic" w:hint="cs"/>
          <w:sz w:val="32"/>
          <w:szCs w:val="32"/>
          <w:rtl/>
        </w:rPr>
        <w:t>...</w:t>
      </w:r>
      <w:r>
        <w:rPr>
          <w:rFonts w:ascii="Traditional Arabic" w:cs="Traditional Arabic" w:hint="cs"/>
          <w:color w:val="000000"/>
          <w:sz w:val="32"/>
          <w:szCs w:val="32"/>
          <w:rtl/>
        </w:rPr>
        <w:t xml:space="preserve"> </w:t>
      </w:r>
      <w:r w:rsidRPr="0057057A">
        <w:rPr>
          <w:rFonts w:ascii="Traditional Arabic" w:cs="Traditional Arabic" w:hint="eastAsia"/>
          <w:color w:val="000000"/>
          <w:sz w:val="32"/>
          <w:szCs w:val="32"/>
          <w:rtl/>
        </w:rPr>
        <w:t>وَوَقْتُهَا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ارْتِفَاعِ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الشَّمْسِ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الزَّوَالِ</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صَاحِبُ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الْحَاوِي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وَقْتُهَا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الْمُخْتَارُ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مَضَى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رُبْعُ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النَّهَارِ</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لِحَدِيثِ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زَيْدِ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أَرْقَمَ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رَضِيَ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رَسُولَ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صَلَاةُ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الْأَوَّابِينَ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تَرْمَضُ</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الْفِصَالُ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رَوَاهُ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تَرْمَضُ</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بِفَتْحِ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lastRenderedPageBreak/>
        <w:t>التَّاءِ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وَالْمِيمِ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وَالرَّمْضَاءُ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الرَّمْلُ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الَّذِي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اشْتَدَّتْ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حَرَارَتُهُ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الشَّمْسِ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يَبُولُ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الْفُصْلَانُ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شِدَّةِ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أَخْفَافِهَا</w:t>
      </w:r>
      <w:r>
        <w:rPr>
          <w:rFonts w:ascii="Traditional Arabic" w:cs="Traditional Arabic" w:hint="cs"/>
          <w:sz w:val="32"/>
          <w:szCs w:val="32"/>
          <w:rtl/>
        </w:rPr>
        <w:t>.))</w:t>
      </w:r>
    </w:p>
    <w:p w:rsidR="007C24A6" w:rsidRDefault="007C24A6" w:rsidP="007C24A6">
      <w:pPr>
        <w:autoSpaceDE w:val="0"/>
        <w:autoSpaceDN w:val="0"/>
        <w:adjustRightInd w:val="0"/>
        <w:jc w:val="both"/>
        <w:rPr>
          <w:rFonts w:cs="Traditional Arabic"/>
          <w:sz w:val="32"/>
          <w:szCs w:val="32"/>
          <w:rtl/>
        </w:rPr>
      </w:pPr>
      <w:r>
        <w:rPr>
          <w:rFonts w:ascii="Poor Richard" w:hAnsi="Poor Richard" w:cs="Traditional Arabic" w:hint="cs"/>
          <w:sz w:val="32"/>
          <w:szCs w:val="32"/>
          <w:rtl/>
        </w:rPr>
        <w:t xml:space="preserve">       وأما النفل المطلق فأفضله نافلة آخر الليل، </w:t>
      </w:r>
      <w:r>
        <w:rPr>
          <w:rFonts w:ascii="Traditional Arabic" w:hAnsi="Traditional Arabic" w:cs="Traditional Arabic" w:hint="cs"/>
          <w:color w:val="000000"/>
          <w:sz w:val="32"/>
          <w:szCs w:val="32"/>
          <w:rtl/>
        </w:rPr>
        <w:t>لحديث</w:t>
      </w:r>
      <w:r w:rsidRPr="00F419D1">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 xml:space="preserve">أبي مالك الأشعري </w:t>
      </w:r>
      <w:r w:rsidRPr="006A601F">
        <w:rPr>
          <w:rFonts w:ascii="Traditional Arabic" w:hAnsi="Traditional Arabic" w:cs="Traditional Arabic"/>
          <w:color w:val="000000"/>
          <w:sz w:val="32"/>
          <w:szCs w:val="32"/>
          <w:rtl/>
        </w:rPr>
        <w:t xml:space="preserve">في المسند </w:t>
      </w:r>
      <w:r>
        <w:rPr>
          <w:rFonts w:ascii="Traditional Arabic" w:hAnsi="Traditional Arabic" w:cs="Traditional Arabic" w:hint="cs"/>
          <w:color w:val="000000"/>
          <w:sz w:val="32"/>
          <w:szCs w:val="32"/>
          <w:rtl/>
        </w:rPr>
        <w:t>وحسنه الألباني،</w:t>
      </w:r>
      <w:r w:rsidRPr="006A601F">
        <w:rPr>
          <w:rFonts w:ascii="Traditional Arabic" w:hAnsi="Traditional Arabic" w:cs="Traditional Arabic"/>
          <w:color w:val="000000"/>
          <w:sz w:val="32"/>
          <w:szCs w:val="32"/>
          <w:rtl/>
        </w:rPr>
        <w:t xml:space="preserve"> </w:t>
      </w:r>
      <w:r w:rsidRPr="00885E8F">
        <w:rPr>
          <w:rFonts w:ascii="Traditional Arabic" w:hAnsi="Traditional Arabic" w:cs="Traditional Arabic"/>
          <w:color w:val="000000"/>
          <w:sz w:val="32"/>
          <w:szCs w:val="32"/>
          <w:rtl/>
        </w:rPr>
        <w:t xml:space="preserve">إِنَّ فِي الْجَنَّةِ غُرْفَةً يُرَى ظَاهِرُهَا مِنْ بَاطِنِهَا، وَبَاطِنُهَا مِنْ ظَاهِرِهَا أَعَدَّهَا اللهُ لِمَنْ </w:t>
      </w:r>
      <w:r w:rsidRPr="006A601F">
        <w:rPr>
          <w:rFonts w:ascii="Traditional Arabic" w:hAnsi="Traditional Arabic" w:cs="Traditional Arabic"/>
          <w:color w:val="000000"/>
          <w:sz w:val="32"/>
          <w:szCs w:val="32"/>
          <w:rtl/>
        </w:rPr>
        <w:t>أَطْعَمَ الطَّعَام</w:t>
      </w:r>
      <w:r w:rsidRPr="00885E8F">
        <w:rPr>
          <w:rFonts w:ascii="Traditional Arabic" w:hAnsi="Traditional Arabic" w:cs="Traditional Arabic"/>
          <w:color w:val="000000"/>
          <w:sz w:val="32"/>
          <w:szCs w:val="32"/>
          <w:rtl/>
        </w:rPr>
        <w:t xml:space="preserve">َ، وَأَلَانَ الْكَلَامَ، وَتَابَعَ الصِّيَامَ وَصَلَّى </w:t>
      </w:r>
      <w:r>
        <w:rPr>
          <w:rFonts w:ascii="Traditional Arabic" w:hAnsi="Traditional Arabic" w:cs="Traditional Arabic"/>
          <w:color w:val="000000"/>
          <w:sz w:val="32"/>
          <w:szCs w:val="32"/>
          <w:rtl/>
        </w:rPr>
        <w:t>وَالنَّاسُ نِيَامٌ</w:t>
      </w:r>
      <w:r>
        <w:rPr>
          <w:rFonts w:ascii="Traditional Arabic" w:hAnsi="Traditional Arabic" w:cs="Traditional Arabic" w:hint="cs"/>
          <w:color w:val="000000"/>
          <w:sz w:val="32"/>
          <w:szCs w:val="32"/>
          <w:rtl/>
        </w:rPr>
        <w:t xml:space="preserve">. وفي الترمذي وحسنه الألباني </w:t>
      </w:r>
      <w:r w:rsidRPr="006A601F">
        <w:rPr>
          <w:rFonts w:ascii="Traditional Arabic" w:hAnsi="Traditional Arabic" w:cs="Traditional Arabic" w:hint="cs"/>
          <w:color w:val="000000"/>
          <w:sz w:val="32"/>
          <w:szCs w:val="32"/>
          <w:rtl/>
        </w:rPr>
        <w:t xml:space="preserve">عن </w:t>
      </w:r>
      <w:r w:rsidRPr="006A601F">
        <w:rPr>
          <w:rFonts w:ascii="Traditional Arabic" w:hAnsi="Traditional Arabic" w:cs="Traditional Arabic"/>
          <w:color w:val="000000"/>
          <w:sz w:val="32"/>
          <w:szCs w:val="32"/>
          <w:rtl/>
        </w:rPr>
        <w:t>أبي</w:t>
      </w:r>
      <w:r>
        <w:rPr>
          <w:rFonts w:ascii="Traditional Arabic" w:hAnsi="Traditional Arabic" w:cs="Traditional Arabic" w:hint="cs"/>
          <w:color w:val="000000"/>
          <w:sz w:val="32"/>
          <w:szCs w:val="32"/>
          <w:rtl/>
        </w:rPr>
        <w:t xml:space="preserve"> قال:</w:t>
      </w:r>
      <w:r w:rsidRPr="006A601F">
        <w:rPr>
          <w:rFonts w:ascii="Traditional Arabic" w:hAnsi="Traditional Arabic" w:cs="Traditional Arabic"/>
          <w:color w:val="000000"/>
          <w:sz w:val="32"/>
          <w:szCs w:val="32"/>
          <w:rtl/>
        </w:rPr>
        <w:t xml:space="preserve"> كان النبيُّ صلى الله عليه وسلم إذا ذهب ثلثا الليل قام فقالَ: «يا أيُها الناسُ، اذكروا الله، اذكروا الله، جاءت الراجفةُ تتبعُ</w:t>
      </w:r>
      <w:r>
        <w:rPr>
          <w:rFonts w:ascii="Traditional Arabic" w:hAnsi="Traditional Arabic" w:cs="Traditional Arabic"/>
          <w:color w:val="000000"/>
          <w:sz w:val="32"/>
          <w:szCs w:val="32"/>
          <w:rtl/>
        </w:rPr>
        <w:t>ها الرادفةُ، جاء الموتُ بما فيه</w:t>
      </w:r>
      <w:r>
        <w:rPr>
          <w:rFonts w:ascii="Traditional Arabic" w:hAnsi="Traditional Arabic" w:cs="Traditional Arabic" w:hint="cs"/>
          <w:color w:val="000000"/>
          <w:sz w:val="32"/>
          <w:szCs w:val="32"/>
          <w:rtl/>
        </w:rPr>
        <w:t xml:space="preserve">. </w:t>
      </w:r>
      <w:r w:rsidRPr="006A601F">
        <w:rPr>
          <w:rFonts w:ascii="Traditional Arabic" w:hAnsi="Traditional Arabic" w:cs="Traditional Arabic" w:hint="cs"/>
          <w:color w:val="000000"/>
          <w:sz w:val="32"/>
          <w:szCs w:val="32"/>
          <w:rtl/>
        </w:rPr>
        <w:t xml:space="preserve">وفي الصحيحين عن </w:t>
      </w:r>
      <w:r w:rsidRPr="006A601F">
        <w:rPr>
          <w:rFonts w:ascii="Traditional Arabic" w:hAnsi="Traditional Arabic" w:cs="Traditional Arabic"/>
          <w:color w:val="000000"/>
          <w:sz w:val="32"/>
          <w:szCs w:val="32"/>
          <w:rtl/>
        </w:rPr>
        <w:t>عائشة</w:t>
      </w:r>
      <w:r>
        <w:rPr>
          <w:rFonts w:ascii="Traditional Arabic" w:hAnsi="Traditional Arabic" w:cs="Traditional Arabic" w:hint="cs"/>
          <w:color w:val="000000"/>
          <w:sz w:val="32"/>
          <w:szCs w:val="32"/>
          <w:rtl/>
        </w:rPr>
        <w:t xml:space="preserve"> قال</w:t>
      </w:r>
      <w:r w:rsidRPr="006A601F">
        <w:rPr>
          <w:rFonts w:ascii="Traditional Arabic" w:hAnsi="Traditional Arabic" w:cs="Traditional Arabic"/>
          <w:color w:val="000000"/>
          <w:sz w:val="32"/>
          <w:szCs w:val="32"/>
          <w:rtl/>
        </w:rPr>
        <w:t xml:space="preserve"> (كان</w:t>
      </w:r>
      <w:r>
        <w:rPr>
          <w:rFonts w:ascii="Traditional Arabic" w:hAnsi="Traditional Arabic" w:cs="Traditional Arabic" w:hint="cs"/>
          <w:color w:val="000000"/>
          <w:sz w:val="32"/>
          <w:szCs w:val="32"/>
          <w:rtl/>
        </w:rPr>
        <w:t xml:space="preserve"> صلى الله عليه وسلم</w:t>
      </w:r>
      <w:r w:rsidRPr="006A601F">
        <w:rPr>
          <w:rFonts w:ascii="Traditional Arabic" w:hAnsi="Traditional Arabic" w:cs="Traditional Arabic"/>
          <w:color w:val="000000"/>
          <w:sz w:val="32"/>
          <w:szCs w:val="32"/>
          <w:rtl/>
        </w:rPr>
        <w:t xml:space="preserve"> يقوم إذا سمع الصارخ) ، </w:t>
      </w:r>
      <w:r w:rsidRPr="006A601F">
        <w:rPr>
          <w:rFonts w:ascii="Traditional Arabic" w:hAnsi="Traditional Arabic" w:cs="Traditional Arabic" w:hint="cs"/>
          <w:color w:val="000000"/>
          <w:sz w:val="32"/>
          <w:szCs w:val="32"/>
          <w:rtl/>
        </w:rPr>
        <w:t xml:space="preserve">قال ابن بطال والعيني </w:t>
      </w:r>
      <w:r w:rsidRPr="006A601F">
        <w:rPr>
          <w:rFonts w:ascii="Traditional Arabic" w:hAnsi="Traditional Arabic" w:cs="Traditional Arabic"/>
          <w:color w:val="000000"/>
          <w:sz w:val="32"/>
          <w:szCs w:val="32"/>
          <w:rtl/>
        </w:rPr>
        <w:t>هو فى حدود ثلث الليل الآخر، ليتحرى وقت تنزل الله تعالى</w:t>
      </w:r>
      <w:r w:rsidRPr="006A601F">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Pr>
          <w:rFonts w:ascii="Traditional Arabic" w:cs="Traditional Arabic" w:hint="eastAsia"/>
          <w:color w:val="000000"/>
          <w:sz w:val="32"/>
          <w:szCs w:val="32"/>
          <w:rtl/>
        </w:rPr>
        <w:t>ال</w:t>
      </w:r>
      <w:r>
        <w:rPr>
          <w:rFonts w:ascii="Traditional Arabic" w:cs="Traditional Arabic" w:hint="cs"/>
          <w:color w:val="000000"/>
          <w:sz w:val="32"/>
          <w:szCs w:val="32"/>
          <w:rtl/>
        </w:rPr>
        <w:t>شيرازي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رحمه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Pr>
          <w:rFonts w:ascii="Traditional Arabic" w:cs="Traditional Arabic" w:hint="cs"/>
          <w:color w:val="000000"/>
          <w:sz w:val="32"/>
          <w:szCs w:val="32"/>
          <w:rtl/>
        </w:rPr>
        <w:t xml:space="preserve"> في كتابه المهذب: ((</w:t>
      </w:r>
      <w:r w:rsidRPr="0057057A">
        <w:rPr>
          <w:rFonts w:ascii="Traditional Arabic" w:cs="Traditional Arabic" w:hint="eastAsia"/>
          <w:color w:val="000000"/>
          <w:sz w:val="32"/>
          <w:szCs w:val="32"/>
          <w:rtl/>
        </w:rPr>
        <w:t>وأفضلها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التهجد</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رَوَى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أَبُو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هُرَيْرَةَ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رَضِيَ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عَنْهُ</w:t>
      </w:r>
      <w:r w:rsidRPr="0057057A">
        <w:rPr>
          <w:rFonts w:ascii="Traditional Arabic" w:cs="Traditional Arabic"/>
          <w:color w:val="000000"/>
          <w:sz w:val="32"/>
          <w:szCs w:val="32"/>
          <w:rtl/>
        </w:rPr>
        <w:t xml:space="preserve"> </w:t>
      </w:r>
      <w:r>
        <w:rPr>
          <w:rFonts w:ascii="Traditional Arabic" w:cs="Traditional Arabic" w:hint="cs"/>
          <w:color w:val="000000"/>
          <w:sz w:val="32"/>
          <w:szCs w:val="32"/>
          <w:rtl/>
        </w:rPr>
        <w:t>أ</w:t>
      </w:r>
      <w:r w:rsidRPr="0057057A">
        <w:rPr>
          <w:rFonts w:ascii="Traditional Arabic" w:cs="Traditional Arabic" w:hint="eastAsia"/>
          <w:color w:val="000000"/>
          <w:sz w:val="32"/>
          <w:szCs w:val="32"/>
          <w:rtl/>
        </w:rPr>
        <w:t>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النَّبِيَّ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 </w:t>
      </w:r>
      <w:r w:rsidRPr="0057057A">
        <w:rPr>
          <w:rFonts w:ascii="Traditional Arabic" w:cs="Traditional Arabic" w:hint="eastAsia"/>
          <w:color w:val="000000"/>
          <w:sz w:val="32"/>
          <w:szCs w:val="32"/>
          <w:rtl/>
        </w:rPr>
        <w:t>أَفْضَلُ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الصَّلَاةِ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المفروضة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صلاة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الليل</w:t>
      </w:r>
      <w:r w:rsidRPr="0057057A">
        <w:rPr>
          <w:rFonts w:ascii="Traditional Arabic" w:cs="Traditional Arabic"/>
          <w:color w:val="000000"/>
          <w:sz w:val="32"/>
          <w:szCs w:val="32"/>
          <w:rtl/>
        </w:rPr>
        <w:t xml:space="preserve">" </w:t>
      </w:r>
      <w:r>
        <w:rPr>
          <w:rFonts w:ascii="Traditional Arabic" w:cs="Traditional Arabic" w:hint="eastAsia"/>
          <w:color w:val="000000"/>
          <w:sz w:val="32"/>
          <w:szCs w:val="32"/>
          <w:rtl/>
        </w:rPr>
        <w:t>و</w:t>
      </w:r>
      <w:r>
        <w:rPr>
          <w:rFonts w:ascii="Traditional Arabic" w:cs="Traditional Arabic" w:hint="cs"/>
          <w:color w:val="000000"/>
          <w:sz w:val="32"/>
          <w:szCs w:val="32"/>
          <w:rtl/>
        </w:rPr>
        <w:t>لأ</w:t>
      </w:r>
      <w:r w:rsidRPr="0057057A">
        <w:rPr>
          <w:rFonts w:ascii="Traditional Arabic" w:cs="Traditional Arabic" w:hint="eastAsia"/>
          <w:color w:val="000000"/>
          <w:sz w:val="32"/>
          <w:szCs w:val="32"/>
          <w:rtl/>
        </w:rPr>
        <w:t>نها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تفعل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غفلة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الناس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وتركهم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الطاعات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فكانت</w:t>
      </w:r>
      <w:r w:rsidRPr="0057057A">
        <w:rPr>
          <w:rFonts w:ascii="Traditional Arabic" w:cs="Traditional Arabic"/>
          <w:color w:val="000000"/>
          <w:sz w:val="32"/>
          <w:szCs w:val="32"/>
          <w:rtl/>
        </w:rPr>
        <w:t xml:space="preserve"> </w:t>
      </w:r>
      <w:r>
        <w:rPr>
          <w:rFonts w:ascii="Traditional Arabic" w:cs="Traditional Arabic" w:hint="cs"/>
          <w:color w:val="000000"/>
          <w:sz w:val="32"/>
          <w:szCs w:val="32"/>
          <w:rtl/>
        </w:rPr>
        <w:t>أ</w:t>
      </w:r>
      <w:r w:rsidRPr="0057057A">
        <w:rPr>
          <w:rFonts w:ascii="Traditional Arabic" w:cs="Traditional Arabic" w:hint="eastAsia"/>
          <w:color w:val="000000"/>
          <w:sz w:val="32"/>
          <w:szCs w:val="32"/>
          <w:rtl/>
        </w:rPr>
        <w:t>فضل</w:t>
      </w:r>
      <w:r>
        <w:rPr>
          <w:rFonts w:ascii="Traditional Arabic" w:cs="Traditional Arabic" w:hint="cs"/>
          <w:color w:val="000000"/>
          <w:sz w:val="32"/>
          <w:szCs w:val="32"/>
          <w:rtl/>
        </w:rPr>
        <w:t xml:space="preserve">... </w:t>
      </w:r>
      <w:r>
        <w:rPr>
          <w:rFonts w:ascii="Traditional Arabic" w:cs="Traditional Arabic" w:hint="eastAsia"/>
          <w:color w:val="000000"/>
          <w:sz w:val="32"/>
          <w:szCs w:val="32"/>
          <w:rtl/>
        </w:rPr>
        <w:t>ول</w:t>
      </w:r>
      <w:r>
        <w:rPr>
          <w:rFonts w:ascii="Traditional Arabic" w:cs="Traditional Arabic" w:hint="cs"/>
          <w:color w:val="000000"/>
          <w:sz w:val="32"/>
          <w:szCs w:val="32"/>
          <w:rtl/>
        </w:rPr>
        <w:t>أ</w:t>
      </w:r>
      <w:r w:rsidRPr="0057057A">
        <w:rPr>
          <w:rFonts w:ascii="Traditional Arabic" w:cs="Traditional Arabic" w:hint="eastAsia"/>
          <w:color w:val="000000"/>
          <w:sz w:val="32"/>
          <w:szCs w:val="32"/>
          <w:rtl/>
        </w:rPr>
        <w:t>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الصلاة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النوم</w:t>
      </w:r>
      <w:r w:rsidRPr="0057057A">
        <w:rPr>
          <w:rFonts w:ascii="Traditional Arabic" w:cs="Traditional Arabic"/>
          <w:color w:val="000000"/>
          <w:sz w:val="32"/>
          <w:szCs w:val="32"/>
          <w:rtl/>
        </w:rPr>
        <w:t xml:space="preserve"> </w:t>
      </w:r>
      <w:r>
        <w:rPr>
          <w:rFonts w:ascii="Traditional Arabic" w:cs="Traditional Arabic" w:hint="cs"/>
          <w:color w:val="000000"/>
          <w:sz w:val="32"/>
          <w:szCs w:val="32"/>
          <w:rtl/>
        </w:rPr>
        <w:t>أ</w:t>
      </w:r>
      <w:r w:rsidRPr="0057057A">
        <w:rPr>
          <w:rFonts w:ascii="Traditional Arabic" w:cs="Traditional Arabic" w:hint="eastAsia"/>
          <w:color w:val="000000"/>
          <w:sz w:val="32"/>
          <w:szCs w:val="32"/>
          <w:rtl/>
        </w:rPr>
        <w:t>شق</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Pr>
          <w:rFonts w:ascii="Traditional Arabic" w:cs="Traditional Arabic" w:hint="eastAsia"/>
          <w:color w:val="000000"/>
          <w:sz w:val="32"/>
          <w:szCs w:val="32"/>
          <w:rtl/>
        </w:rPr>
        <w:t>ول</w:t>
      </w:r>
      <w:r>
        <w:rPr>
          <w:rFonts w:ascii="Traditional Arabic" w:cs="Traditional Arabic" w:hint="cs"/>
          <w:color w:val="000000"/>
          <w:sz w:val="32"/>
          <w:szCs w:val="32"/>
          <w:rtl/>
        </w:rPr>
        <w:t>أ</w:t>
      </w:r>
      <w:r w:rsidRPr="0057057A">
        <w:rPr>
          <w:rFonts w:ascii="Traditional Arabic" w:cs="Traditional Arabic" w:hint="eastAsia"/>
          <w:color w:val="000000"/>
          <w:sz w:val="32"/>
          <w:szCs w:val="32"/>
          <w:rtl/>
        </w:rPr>
        <w:t>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المصلين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Pr>
          <w:rFonts w:ascii="Traditional Arabic" w:cs="Traditional Arabic" w:hint="cs"/>
          <w:color w:val="000000"/>
          <w:sz w:val="32"/>
          <w:szCs w:val="32"/>
          <w:rtl/>
        </w:rPr>
        <w:t>أ</w:t>
      </w:r>
      <w:r w:rsidRPr="0057057A">
        <w:rPr>
          <w:rFonts w:ascii="Traditional Arabic" w:cs="Traditional Arabic" w:hint="eastAsia"/>
          <w:color w:val="000000"/>
          <w:sz w:val="32"/>
          <w:szCs w:val="32"/>
          <w:rtl/>
        </w:rPr>
        <w:t>قل</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فكان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افضل</w:t>
      </w:r>
      <w:r>
        <w:rPr>
          <w:rFonts w:ascii="Traditional Arabic" w:cs="Traditional Arabic" w:hint="cs"/>
          <w:color w:val="000000"/>
          <w:sz w:val="32"/>
          <w:szCs w:val="32"/>
          <w:rtl/>
        </w:rPr>
        <w:t xml:space="preserve">.)) </w:t>
      </w:r>
      <w:r>
        <w:rPr>
          <w:rFonts w:cs="Traditional Arabic" w:hint="cs"/>
          <w:sz w:val="32"/>
          <w:szCs w:val="32"/>
          <w:rtl/>
        </w:rPr>
        <w:t xml:space="preserve">جاء في كتاب </w:t>
      </w:r>
      <w:r w:rsidRPr="0057057A">
        <w:rPr>
          <w:rFonts w:cs="Traditional Arabic" w:hint="cs"/>
          <w:sz w:val="32"/>
          <w:szCs w:val="32"/>
          <w:rtl/>
        </w:rPr>
        <w:t>الشرح الكبير</w:t>
      </w:r>
      <w:r>
        <w:rPr>
          <w:rFonts w:cs="Traditional Arabic" w:hint="cs"/>
          <w:sz w:val="32"/>
          <w:szCs w:val="32"/>
          <w:rtl/>
        </w:rPr>
        <w:t xml:space="preserve"> للدردير</w:t>
      </w:r>
      <w:r w:rsidRPr="000C7DCE">
        <w:rPr>
          <w:rFonts w:ascii="Traditional Arabic" w:cs="Traditional Arabic" w:hint="cs"/>
          <w:color w:val="000000"/>
          <w:sz w:val="32"/>
          <w:szCs w:val="32"/>
          <w:rtl/>
        </w:rPr>
        <w:t>: (</w:t>
      </w:r>
      <w:r w:rsidRPr="000C7DCE">
        <w:rPr>
          <w:rFonts w:ascii="Traditional Arabic" w:cs="Traditional Arabic"/>
          <w:color w:val="000000"/>
          <w:sz w:val="32"/>
          <w:szCs w:val="32"/>
          <w:rtl/>
        </w:rPr>
        <w:t>(</w:t>
      </w:r>
      <w:r w:rsidRPr="000C7DCE">
        <w:rPr>
          <w:rFonts w:ascii="Traditional Arabic" w:cs="Traditional Arabic" w:hint="eastAsia"/>
          <w:color w:val="000000"/>
          <w:sz w:val="32"/>
          <w:szCs w:val="32"/>
          <w:rtl/>
        </w:rPr>
        <w:t>التَّهَجُّدِ</w:t>
      </w:r>
      <w:r w:rsidRPr="000C7DCE">
        <w:rPr>
          <w:rFonts w:ascii="Traditional Arabic" w:cs="Traditional Arabic"/>
          <w:color w:val="000000"/>
          <w:sz w:val="32"/>
          <w:szCs w:val="32"/>
          <w:rtl/>
        </w:rPr>
        <w:t xml:space="preserve">) </w:t>
      </w:r>
      <w:r w:rsidRPr="000C7DCE">
        <w:rPr>
          <w:rFonts w:ascii="Traditional Arabic" w:cs="Traditional Arabic" w:hint="eastAsia"/>
          <w:color w:val="000000"/>
          <w:sz w:val="32"/>
          <w:szCs w:val="32"/>
          <w:rtl/>
        </w:rPr>
        <w:t>صَلَاةِ</w:t>
      </w:r>
      <w:r w:rsidRPr="000C7DCE">
        <w:rPr>
          <w:rFonts w:ascii="Traditional Arabic" w:cs="Traditional Arabic"/>
          <w:color w:val="000000"/>
          <w:sz w:val="32"/>
          <w:szCs w:val="32"/>
          <w:rtl/>
        </w:rPr>
        <w:t xml:space="preserve"> </w:t>
      </w:r>
      <w:r w:rsidRPr="000C7DCE">
        <w:rPr>
          <w:rFonts w:ascii="Traditional Arabic" w:cs="Traditional Arabic" w:hint="eastAsia"/>
          <w:color w:val="000000"/>
          <w:sz w:val="32"/>
          <w:szCs w:val="32"/>
          <w:rtl/>
        </w:rPr>
        <w:t>اللَّيْلِ</w:t>
      </w:r>
      <w:r w:rsidRPr="000C7DCE">
        <w:rPr>
          <w:rFonts w:ascii="Traditional Arabic" w:cs="Traditional Arabic"/>
          <w:color w:val="000000"/>
          <w:sz w:val="32"/>
          <w:szCs w:val="32"/>
          <w:rtl/>
        </w:rPr>
        <w:t xml:space="preserve"> </w:t>
      </w:r>
      <w:r w:rsidRPr="000C7DCE">
        <w:rPr>
          <w:rFonts w:ascii="Traditional Arabic" w:cs="Traditional Arabic" w:hint="eastAsia"/>
          <w:color w:val="000000"/>
          <w:sz w:val="32"/>
          <w:szCs w:val="32"/>
          <w:rtl/>
        </w:rPr>
        <w:t>بَعْدَ</w:t>
      </w:r>
      <w:r w:rsidRPr="000C7DCE">
        <w:rPr>
          <w:rFonts w:ascii="Traditional Arabic" w:cs="Traditional Arabic"/>
          <w:color w:val="000000"/>
          <w:sz w:val="32"/>
          <w:szCs w:val="32"/>
          <w:rtl/>
        </w:rPr>
        <w:t xml:space="preserve"> </w:t>
      </w:r>
      <w:r w:rsidRPr="000C7DCE">
        <w:rPr>
          <w:rFonts w:ascii="Traditional Arabic" w:cs="Traditional Arabic" w:hint="eastAsia"/>
          <w:color w:val="000000"/>
          <w:sz w:val="32"/>
          <w:szCs w:val="32"/>
          <w:rtl/>
        </w:rPr>
        <w:t>النَّوْمِ</w:t>
      </w:r>
      <w:r w:rsidRPr="000C7DCE">
        <w:rPr>
          <w:rFonts w:ascii="Traditional Arabic" w:cs="Traditional Arabic"/>
          <w:color w:val="000000"/>
          <w:sz w:val="32"/>
          <w:szCs w:val="32"/>
          <w:rtl/>
        </w:rPr>
        <w:t xml:space="preserve"> </w:t>
      </w:r>
      <w:r w:rsidRPr="000C7DCE">
        <w:rPr>
          <w:rFonts w:ascii="Traditional Arabic" w:cs="Traditional Arabic" w:hint="eastAsia"/>
          <w:color w:val="000000"/>
          <w:sz w:val="32"/>
          <w:szCs w:val="32"/>
          <w:rtl/>
        </w:rPr>
        <w:t>وَقِيلَ</w:t>
      </w:r>
      <w:r w:rsidRPr="000C7DCE">
        <w:rPr>
          <w:rFonts w:ascii="Traditional Arabic" w:cs="Traditional Arabic"/>
          <w:color w:val="000000"/>
          <w:sz w:val="32"/>
          <w:szCs w:val="32"/>
          <w:rtl/>
        </w:rPr>
        <w:t xml:space="preserve">: </w:t>
      </w:r>
      <w:r w:rsidRPr="000C7DCE">
        <w:rPr>
          <w:rFonts w:ascii="Traditional Arabic" w:cs="Traditional Arabic" w:hint="eastAsia"/>
          <w:color w:val="000000"/>
          <w:sz w:val="32"/>
          <w:szCs w:val="32"/>
          <w:rtl/>
        </w:rPr>
        <w:t>يُسَمَّى</w:t>
      </w:r>
      <w:r w:rsidRPr="000C7DCE">
        <w:rPr>
          <w:rFonts w:ascii="Traditional Arabic" w:cs="Traditional Arabic"/>
          <w:color w:val="000000"/>
          <w:sz w:val="32"/>
          <w:szCs w:val="32"/>
          <w:rtl/>
        </w:rPr>
        <w:t xml:space="preserve"> </w:t>
      </w:r>
      <w:r w:rsidRPr="000C7DCE">
        <w:rPr>
          <w:rFonts w:ascii="Traditional Arabic" w:cs="Traditional Arabic" w:hint="eastAsia"/>
          <w:color w:val="000000"/>
          <w:sz w:val="32"/>
          <w:szCs w:val="32"/>
          <w:rtl/>
        </w:rPr>
        <w:t>تَهَجُّدًا</w:t>
      </w:r>
      <w:r w:rsidRPr="000C7DCE">
        <w:rPr>
          <w:rFonts w:ascii="Traditional Arabic" w:cs="Traditional Arabic"/>
          <w:color w:val="000000"/>
          <w:sz w:val="32"/>
          <w:szCs w:val="32"/>
          <w:rtl/>
        </w:rPr>
        <w:t xml:space="preserve"> </w:t>
      </w:r>
      <w:r w:rsidRPr="000C7DCE">
        <w:rPr>
          <w:rFonts w:ascii="Traditional Arabic" w:cs="Traditional Arabic" w:hint="eastAsia"/>
          <w:color w:val="000000"/>
          <w:sz w:val="32"/>
          <w:szCs w:val="32"/>
          <w:rtl/>
        </w:rPr>
        <w:t>مُطْلَقًا</w:t>
      </w:r>
      <w:r w:rsidRPr="000C7DCE">
        <w:rPr>
          <w:rFonts w:ascii="Traditional Arabic" w:cs="Traditional Arabic" w:hint="cs"/>
          <w:color w:val="000000"/>
          <w:sz w:val="32"/>
          <w:szCs w:val="32"/>
          <w:rtl/>
        </w:rPr>
        <w:t>.)) قال العدوي في</w:t>
      </w:r>
      <w:r>
        <w:rPr>
          <w:rFonts w:cs="Traditional Arabic" w:hint="cs"/>
          <w:sz w:val="32"/>
          <w:szCs w:val="32"/>
          <w:rtl/>
        </w:rPr>
        <w:t xml:space="preserve"> حاشيته </w:t>
      </w:r>
      <w:r w:rsidRPr="0057057A">
        <w:rPr>
          <w:rFonts w:cs="Traditional Arabic" w:hint="cs"/>
          <w:sz w:val="32"/>
          <w:szCs w:val="32"/>
          <w:rtl/>
        </w:rPr>
        <w:t>على الخرشي:</w:t>
      </w:r>
      <w:r>
        <w:rPr>
          <w:rFonts w:cs="Traditional Arabic" w:hint="cs"/>
          <w:sz w:val="32"/>
          <w:szCs w:val="32"/>
          <w:rtl/>
        </w:rPr>
        <w:t xml:space="preserve"> ((</w:t>
      </w:r>
      <w:r w:rsidRPr="0057057A">
        <w:rPr>
          <w:rFonts w:ascii="Traditional Arabic" w:cs="Traditional Arabic" w:hint="eastAsia"/>
          <w:color w:val="000000"/>
          <w:sz w:val="32"/>
          <w:szCs w:val="32"/>
          <w:rtl/>
        </w:rPr>
        <w:t>يَلْزَمُ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الْمُخْتَارِ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يَنَمْ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وَصَلَّى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آخِرَ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مُتَهَجِّدٌ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يَحْصُلُ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ثَوَابُ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الْمُتَهَجِّدِ</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بَعِيدٌ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غَايَةَ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الْبُعْدِ</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يُرَادَ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النَّوْمِ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النَّوْمِ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عَبَّرَ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بِقَوْلِهِ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بَعْدَ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النَّوْمِ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نَظَرًا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لِلْأَغْلَبِ</w:t>
      </w:r>
      <w:r>
        <w:rPr>
          <w:rFonts w:cs="Traditional Arabic" w:hint="cs"/>
          <w:sz w:val="32"/>
          <w:szCs w:val="32"/>
          <w:rtl/>
        </w:rPr>
        <w:t>.))</w:t>
      </w:r>
    </w:p>
    <w:p w:rsidR="007C24A6" w:rsidRPr="00AB3BC8" w:rsidRDefault="007C24A6" w:rsidP="007C24A6">
      <w:pPr>
        <w:pStyle w:val="2"/>
        <w:rPr>
          <w:rtl/>
        </w:rPr>
      </w:pPr>
      <w:r w:rsidRPr="00AB3BC8">
        <w:rPr>
          <w:rFonts w:hint="cs"/>
          <w:rtl/>
        </w:rPr>
        <w:t xml:space="preserve">       </w:t>
      </w:r>
      <w:bookmarkStart w:id="113" w:name="_Toc78929512"/>
      <w:r w:rsidRPr="00AB3BC8">
        <w:rPr>
          <w:rFonts w:hint="cs"/>
          <w:rtl/>
        </w:rPr>
        <w:t>صفة قيام الصحابة بالقرآن في صلاة التراويح:</w:t>
      </w:r>
      <w:bookmarkEnd w:id="113"/>
    </w:p>
    <w:p w:rsidR="007C24A6" w:rsidRDefault="007C24A6" w:rsidP="007C24A6">
      <w:pPr>
        <w:jc w:val="both"/>
        <w:rPr>
          <w:rFonts w:ascii="Simplified Arabic" w:hAnsi="Simplified Arabic" w:cs="Traditional Arabic"/>
          <w:sz w:val="32"/>
          <w:szCs w:val="32"/>
          <w:rtl/>
          <w:lang w:bidi="ar-JO"/>
        </w:rPr>
      </w:pPr>
      <w:r>
        <w:rPr>
          <w:rFonts w:ascii="Simplified Arabic" w:hAnsi="Simplified Arabic" w:cs="Traditional Arabic" w:hint="cs"/>
          <w:sz w:val="32"/>
          <w:szCs w:val="32"/>
          <w:rtl/>
        </w:rPr>
        <w:t xml:space="preserve">       </w:t>
      </w:r>
      <w:r w:rsidRPr="0057057A">
        <w:rPr>
          <w:rFonts w:ascii="Simplified Arabic" w:hAnsi="Simplified Arabic" w:cs="Traditional Arabic" w:hint="cs"/>
          <w:sz w:val="32"/>
          <w:szCs w:val="32"/>
          <w:rtl/>
        </w:rPr>
        <w:t>قال العلماء</w:t>
      </w:r>
      <w:r>
        <w:rPr>
          <w:rFonts w:ascii="Simplified Arabic" w:hAnsi="Simplified Arabic" w:cs="Traditional Arabic" w:hint="cs"/>
          <w:sz w:val="32"/>
          <w:szCs w:val="32"/>
          <w:rtl/>
        </w:rPr>
        <w:t xml:space="preserve"> رحمهم الله</w:t>
      </w:r>
      <w:r w:rsidRPr="0057057A">
        <w:rPr>
          <w:rFonts w:ascii="Simplified Arabic" w:hAnsi="Simplified Arabic" w:cs="Traditional Arabic" w:hint="cs"/>
          <w:sz w:val="32"/>
          <w:szCs w:val="32"/>
          <w:rtl/>
        </w:rPr>
        <w:t xml:space="preserve">: </w:t>
      </w:r>
      <w:r w:rsidRPr="0057057A">
        <w:rPr>
          <w:rFonts w:ascii="Simplified Arabic" w:hAnsi="Simplified Arabic" w:cs="Traditional Arabic" w:hint="cs"/>
          <w:sz w:val="32"/>
          <w:szCs w:val="32"/>
          <w:rtl/>
          <w:lang w:bidi="ar-JO"/>
        </w:rPr>
        <w:t>يستحب قيام رمضان</w:t>
      </w:r>
      <w:r>
        <w:rPr>
          <w:rFonts w:ascii="Simplified Arabic" w:hAnsi="Simplified Arabic" w:cs="Traditional Arabic" w:hint="cs"/>
          <w:sz w:val="32"/>
          <w:szCs w:val="32"/>
          <w:rtl/>
          <w:lang w:bidi="ar-JO"/>
        </w:rPr>
        <w:t xml:space="preserve"> جماعة</w:t>
      </w:r>
      <w:r w:rsidRPr="0057057A">
        <w:rPr>
          <w:rFonts w:ascii="Simplified Arabic" w:hAnsi="Simplified Arabic" w:cs="Traditional Arabic" w:hint="cs"/>
          <w:sz w:val="32"/>
          <w:szCs w:val="32"/>
          <w:rtl/>
          <w:lang w:bidi="ar-JO"/>
        </w:rPr>
        <w:t>، وهو مستثنى من كراهة ال</w:t>
      </w:r>
      <w:r>
        <w:rPr>
          <w:rFonts w:ascii="Simplified Arabic" w:hAnsi="Simplified Arabic" w:cs="Traditional Arabic" w:hint="cs"/>
          <w:sz w:val="32"/>
          <w:szCs w:val="32"/>
          <w:rtl/>
          <w:lang w:bidi="ar-JO"/>
        </w:rPr>
        <w:t xml:space="preserve">جماعة في صلاة النافلة في المسجد، </w:t>
      </w:r>
      <w:r w:rsidRPr="0057057A">
        <w:rPr>
          <w:rFonts w:ascii="Simplified Arabic" w:hAnsi="Simplified Arabic" w:cs="Traditional Arabic" w:hint="cs"/>
          <w:sz w:val="32"/>
          <w:szCs w:val="32"/>
          <w:rtl/>
          <w:lang w:bidi="ar-JO"/>
        </w:rPr>
        <w:t xml:space="preserve">قالوا: ويستحب الختم في التراويح، بأن يقرأ القارئ </w:t>
      </w:r>
      <w:r w:rsidRPr="0057057A">
        <w:rPr>
          <w:rFonts w:ascii="Simplified Arabic" w:hAnsi="Simplified Arabic" w:cs="Traditional Arabic" w:hint="cs"/>
          <w:sz w:val="32"/>
          <w:szCs w:val="32"/>
          <w:rtl/>
          <w:lang w:bidi="ar-JO"/>
        </w:rPr>
        <w:lastRenderedPageBreak/>
        <w:t>كل ليلة حزبين على الأقل، و</w:t>
      </w:r>
      <w:r>
        <w:rPr>
          <w:rFonts w:ascii="Simplified Arabic" w:hAnsi="Simplified Arabic" w:cs="Traditional Arabic" w:hint="cs"/>
          <w:sz w:val="32"/>
          <w:szCs w:val="32"/>
          <w:rtl/>
          <w:lang w:bidi="ar-JO"/>
        </w:rPr>
        <w:t xml:space="preserve">قد </w:t>
      </w:r>
      <w:r w:rsidRPr="0057057A">
        <w:rPr>
          <w:rFonts w:ascii="Simplified Arabic" w:hAnsi="Simplified Arabic" w:cs="Traditional Arabic" w:hint="cs"/>
          <w:sz w:val="32"/>
          <w:szCs w:val="32"/>
          <w:rtl/>
          <w:lang w:bidi="ar-JO"/>
        </w:rPr>
        <w:t xml:space="preserve">كان الصحابة رضي الله عنهم يختمون القرآن فيها مرات متكررة في شهر رمضان، </w:t>
      </w:r>
      <w:r>
        <w:rPr>
          <w:rFonts w:ascii="Simplified Arabic" w:hAnsi="Simplified Arabic" w:cs="Traditional Arabic" w:hint="cs"/>
          <w:sz w:val="32"/>
          <w:szCs w:val="32"/>
          <w:rtl/>
          <w:lang w:bidi="ar-JO"/>
        </w:rPr>
        <w:t>وك</w:t>
      </w:r>
      <w:r w:rsidRPr="0057057A">
        <w:rPr>
          <w:rFonts w:ascii="Simplified Arabic" w:hAnsi="Simplified Arabic" w:cs="Traditional Arabic" w:hint="cs"/>
          <w:sz w:val="32"/>
          <w:szCs w:val="32"/>
          <w:rtl/>
          <w:lang w:bidi="ar-JO"/>
        </w:rPr>
        <w:t xml:space="preserve">انوا </w:t>
      </w:r>
      <w:r>
        <w:rPr>
          <w:rFonts w:ascii="Simplified Arabic" w:hAnsi="Simplified Arabic" w:cs="Traditional Arabic" w:hint="cs"/>
          <w:sz w:val="32"/>
          <w:szCs w:val="32"/>
          <w:rtl/>
          <w:lang w:bidi="ar-JO"/>
        </w:rPr>
        <w:t>يزيدون في</w:t>
      </w:r>
      <w:r w:rsidRPr="0057057A">
        <w:rPr>
          <w:rFonts w:ascii="Simplified Arabic" w:hAnsi="Simplified Arabic" w:cs="Traditional Arabic" w:hint="cs"/>
          <w:sz w:val="32"/>
          <w:szCs w:val="32"/>
          <w:rtl/>
          <w:lang w:bidi="ar-JO"/>
        </w:rPr>
        <w:t xml:space="preserve"> عدد الركعات على</w:t>
      </w:r>
      <w:r>
        <w:rPr>
          <w:rFonts w:ascii="Simplified Arabic" w:hAnsi="Simplified Arabic" w:cs="Traditional Arabic" w:hint="cs"/>
          <w:sz w:val="32"/>
          <w:szCs w:val="32"/>
          <w:rtl/>
          <w:lang w:bidi="ar-JO"/>
        </w:rPr>
        <w:t xml:space="preserve"> مقدار قيام النبي عليه الصلاة والسلام بها، تخفيفا لطول القيام، لاستكمال القدر المطلوب ختمه من القراءة كل ليلة، </w:t>
      </w:r>
      <w:r w:rsidRPr="0057057A">
        <w:rPr>
          <w:rFonts w:ascii="Simplified Arabic" w:hAnsi="Simplified Arabic" w:cs="Traditional Arabic" w:hint="cs"/>
          <w:sz w:val="32"/>
          <w:szCs w:val="32"/>
          <w:rtl/>
          <w:lang w:bidi="ar-JO"/>
        </w:rPr>
        <w:t xml:space="preserve">وقد اختلف العلماء في عدد ركعاتها على ثلاثة أقوال، </w:t>
      </w:r>
      <w:r>
        <w:rPr>
          <w:rFonts w:ascii="Simplified Arabic" w:hAnsi="Simplified Arabic" w:cs="Traditional Arabic" w:hint="cs"/>
          <w:sz w:val="32"/>
          <w:szCs w:val="32"/>
          <w:rtl/>
          <w:lang w:bidi="ar-JO"/>
        </w:rPr>
        <w:t>و</w:t>
      </w:r>
      <w:r w:rsidRPr="0057057A">
        <w:rPr>
          <w:rFonts w:ascii="Simplified Arabic" w:hAnsi="Simplified Arabic" w:cs="Traditional Arabic" w:hint="cs"/>
          <w:sz w:val="32"/>
          <w:szCs w:val="32"/>
          <w:rtl/>
          <w:lang w:bidi="ar-JO"/>
        </w:rPr>
        <w:t>المشهور</w:t>
      </w:r>
      <w:r>
        <w:rPr>
          <w:rFonts w:ascii="Simplified Arabic" w:hAnsi="Simplified Arabic" w:cs="Traditional Arabic" w:hint="cs"/>
          <w:sz w:val="32"/>
          <w:szCs w:val="32"/>
          <w:rtl/>
          <w:lang w:bidi="ar-JO"/>
        </w:rPr>
        <w:t xml:space="preserve"> </w:t>
      </w:r>
      <w:r w:rsidRPr="0057057A">
        <w:rPr>
          <w:rFonts w:ascii="Simplified Arabic" w:hAnsi="Simplified Arabic" w:cs="Traditional Arabic" w:hint="cs"/>
          <w:sz w:val="32"/>
          <w:szCs w:val="32"/>
          <w:rtl/>
          <w:lang w:bidi="ar-JO"/>
        </w:rPr>
        <w:t>أنها عشرون ركعة، كما هو قول المالكية والشافعية، وهو اجتهاد عمر بن الخطاب رضي الله</w:t>
      </w:r>
      <w:r>
        <w:rPr>
          <w:rFonts w:ascii="Simplified Arabic" w:hAnsi="Simplified Arabic" w:cs="Traditional Arabic" w:hint="cs"/>
          <w:sz w:val="32"/>
          <w:szCs w:val="32"/>
          <w:rtl/>
          <w:lang w:bidi="ar-JO"/>
        </w:rPr>
        <w:t xml:space="preserve"> عنه</w:t>
      </w:r>
      <w:r w:rsidRPr="0057057A">
        <w:rPr>
          <w:rFonts w:ascii="Simplified Arabic" w:hAnsi="Simplified Arabic" w:cs="Traditional Arabic" w:hint="cs"/>
          <w:sz w:val="32"/>
          <w:szCs w:val="32"/>
          <w:rtl/>
          <w:lang w:bidi="ar-JO"/>
        </w:rPr>
        <w:t xml:space="preserve">، </w:t>
      </w:r>
      <w:r>
        <w:rPr>
          <w:rFonts w:ascii="Simplified Arabic" w:hAnsi="Simplified Arabic" w:cs="Traditional Arabic" w:hint="cs"/>
          <w:sz w:val="32"/>
          <w:szCs w:val="32"/>
          <w:rtl/>
          <w:lang w:bidi="ar-JO"/>
        </w:rPr>
        <w:t xml:space="preserve">وذلك </w:t>
      </w:r>
      <w:r w:rsidRPr="0057057A">
        <w:rPr>
          <w:rFonts w:ascii="Simplified Arabic" w:hAnsi="Simplified Arabic" w:cs="Traditional Arabic" w:hint="cs"/>
          <w:sz w:val="32"/>
          <w:szCs w:val="32"/>
          <w:rtl/>
          <w:lang w:bidi="ar-JO"/>
        </w:rPr>
        <w:t>من أجل التقيد بقدر ما كان يقوم به الصحابة في الزمن الأول قبل الزيادة، وقيل هي ست وثلاثون ركعة، وهو أيضا قول معروف عند المالكية، وهو اجتهاد عمر بن عبد العزيز، تيسيرا للقيام بنفس القدر من القرآن، وقيل إنه ثمان ركعات، غير الشفع والوتر، وحجة هذا القول الأخير حديث عائشة رضي الله عنها في البخاري قالت: ما كان رسول الله صلى الله عليه وسلم يزيد في رمضان ولا في غير رمضان على إحدى عشرة ركعة.</w:t>
      </w:r>
      <w:r>
        <w:rPr>
          <w:rFonts w:ascii="Simplified Arabic" w:hAnsi="Simplified Arabic" w:cs="Traditional Arabic" w:hint="cs"/>
          <w:sz w:val="32"/>
          <w:szCs w:val="32"/>
          <w:rtl/>
          <w:lang w:bidi="ar-JO"/>
        </w:rPr>
        <w:t xml:space="preserve"> </w:t>
      </w:r>
      <w:r w:rsidRPr="0057057A">
        <w:rPr>
          <w:rFonts w:ascii="Simplified Arabic" w:hAnsi="Simplified Arabic" w:cs="Traditional Arabic" w:hint="cs"/>
          <w:sz w:val="32"/>
          <w:szCs w:val="32"/>
          <w:rtl/>
          <w:lang w:bidi="ar-JO"/>
        </w:rPr>
        <w:t xml:space="preserve">وكان الأمر على ذلك في عهد النبي صلى الله عليه وسلم وأبي بكر وصدر من خلافة عمر، ثم جعله عمر عشرين ركعة، كما في الموطأ، يقرأ القارئ في كل ركعة مائتي آية، وهو مقدار تختم به البقرة في ثمان ركعات، ففي الموطأ عن عبد الرحمن بن الأعرج قال: ((كان القارئ يقرأ بسورة البقرة في ثمان ركعات، وإذا قام بها في اثنتي عشرة ركعة رأى الناس أنه قد خفف.)) وروى البيهقي عن السائب بن يزيد قال: ((كانوا يقومون على عهد عمر بن الخطاب في شهر رمضان بعشرين ركعة، وكانوا يقومون بالمائتين.)) قال النووي بإسناد صحيح، وذلك قدر يوازي خمسة أثمان في الركعة على الأقل، بحيث يختم البقرة في ثمان ركعات، والمائتان </w:t>
      </w:r>
      <w:r>
        <w:rPr>
          <w:rFonts w:ascii="Simplified Arabic" w:hAnsi="Simplified Arabic" w:cs="Traditional Arabic" w:hint="cs"/>
          <w:sz w:val="32"/>
          <w:szCs w:val="32"/>
          <w:rtl/>
          <w:lang w:bidi="ar-JO"/>
        </w:rPr>
        <w:t xml:space="preserve">آية في الأصل </w:t>
      </w:r>
      <w:r w:rsidRPr="0057057A">
        <w:rPr>
          <w:rFonts w:ascii="Simplified Arabic" w:hAnsi="Simplified Arabic" w:cs="Traditional Arabic" w:hint="cs"/>
          <w:sz w:val="32"/>
          <w:szCs w:val="32"/>
          <w:rtl/>
          <w:lang w:bidi="ar-JO"/>
        </w:rPr>
        <w:t xml:space="preserve">قدر قد يصل إلى </w:t>
      </w:r>
      <w:r>
        <w:rPr>
          <w:rFonts w:ascii="Simplified Arabic" w:hAnsi="Simplified Arabic" w:cs="Traditional Arabic" w:hint="cs"/>
          <w:sz w:val="32"/>
          <w:szCs w:val="32"/>
          <w:rtl/>
          <w:lang w:bidi="ar-JO"/>
        </w:rPr>
        <w:t>ثمانية</w:t>
      </w:r>
      <w:r w:rsidRPr="0057057A">
        <w:rPr>
          <w:rFonts w:ascii="Simplified Arabic" w:hAnsi="Simplified Arabic" w:cs="Traditional Arabic" w:hint="cs"/>
          <w:sz w:val="32"/>
          <w:szCs w:val="32"/>
          <w:rtl/>
          <w:lang w:bidi="ar-JO"/>
        </w:rPr>
        <w:t xml:space="preserve"> أثمان، باعتبار أن </w:t>
      </w:r>
      <w:r>
        <w:rPr>
          <w:rFonts w:ascii="Simplified Arabic" w:hAnsi="Simplified Arabic" w:cs="Traditional Arabic" w:hint="cs"/>
          <w:sz w:val="32"/>
          <w:szCs w:val="32"/>
          <w:rtl/>
          <w:lang w:bidi="ar-JO"/>
        </w:rPr>
        <w:t>الخمسين آية</w:t>
      </w:r>
      <w:r w:rsidRPr="0057057A">
        <w:rPr>
          <w:rFonts w:ascii="Simplified Arabic" w:hAnsi="Simplified Arabic" w:cs="Traditional Arabic" w:hint="cs"/>
          <w:sz w:val="32"/>
          <w:szCs w:val="32"/>
          <w:rtl/>
          <w:lang w:bidi="ar-JO"/>
        </w:rPr>
        <w:t xml:space="preserve"> في بعض </w:t>
      </w:r>
      <w:r>
        <w:rPr>
          <w:rFonts w:ascii="Simplified Arabic" w:hAnsi="Simplified Arabic" w:cs="Traditional Arabic" w:hint="cs"/>
          <w:sz w:val="32"/>
          <w:szCs w:val="32"/>
          <w:rtl/>
          <w:lang w:bidi="ar-JO"/>
        </w:rPr>
        <w:t>الأحاديث</w:t>
      </w:r>
      <w:r w:rsidRPr="0057057A">
        <w:rPr>
          <w:rFonts w:ascii="Simplified Arabic" w:hAnsi="Simplified Arabic" w:cs="Traditional Arabic" w:hint="cs"/>
          <w:sz w:val="32"/>
          <w:szCs w:val="32"/>
          <w:rtl/>
          <w:lang w:bidi="ar-JO"/>
        </w:rPr>
        <w:t xml:space="preserve"> </w:t>
      </w:r>
      <w:r>
        <w:rPr>
          <w:rFonts w:ascii="Simplified Arabic" w:hAnsi="Simplified Arabic" w:cs="Traditional Arabic" w:hint="cs"/>
          <w:sz w:val="32"/>
          <w:szCs w:val="32"/>
          <w:rtl/>
          <w:lang w:bidi="ar-JO"/>
        </w:rPr>
        <w:t xml:space="preserve">التي وصف قراءة النبي صلى الله عليه وسلم في صلاة الصبح </w:t>
      </w:r>
      <w:r w:rsidRPr="0057057A">
        <w:rPr>
          <w:rFonts w:ascii="Simplified Arabic" w:hAnsi="Simplified Arabic" w:cs="Traditional Arabic" w:hint="cs"/>
          <w:sz w:val="32"/>
          <w:szCs w:val="32"/>
          <w:rtl/>
          <w:lang w:bidi="ar-JO"/>
        </w:rPr>
        <w:t xml:space="preserve">هي قدر مساو للقراءة </w:t>
      </w:r>
      <w:r>
        <w:rPr>
          <w:rFonts w:ascii="Simplified Arabic" w:hAnsi="Simplified Arabic" w:cs="Traditional Arabic" w:hint="cs"/>
          <w:sz w:val="32"/>
          <w:szCs w:val="32"/>
          <w:rtl/>
          <w:lang w:bidi="ar-JO"/>
        </w:rPr>
        <w:t xml:space="preserve">بسورة الحاقة أو ق أو </w:t>
      </w:r>
      <w:r>
        <w:rPr>
          <w:rFonts w:ascii="Simplified Arabic" w:hAnsi="Simplified Arabic" w:cs="Traditional Arabic" w:hint="cs"/>
          <w:sz w:val="32"/>
          <w:szCs w:val="32"/>
          <w:rtl/>
          <w:lang w:bidi="ar-JO"/>
        </w:rPr>
        <w:lastRenderedPageBreak/>
        <w:t>الطور</w:t>
      </w:r>
      <w:r w:rsidRPr="0057057A">
        <w:rPr>
          <w:rFonts w:ascii="Simplified Arabic" w:hAnsi="Simplified Arabic" w:cs="Traditional Arabic" w:hint="cs"/>
          <w:sz w:val="32"/>
          <w:szCs w:val="32"/>
          <w:rtl/>
          <w:lang w:bidi="ar-JO"/>
        </w:rPr>
        <w:t>،</w:t>
      </w:r>
      <w:r>
        <w:rPr>
          <w:rFonts w:ascii="Simplified Arabic" w:hAnsi="Simplified Arabic" w:cs="Traditional Arabic" w:hint="cs"/>
          <w:sz w:val="32"/>
          <w:szCs w:val="32"/>
          <w:rtl/>
          <w:lang w:bidi="ar-JO"/>
        </w:rPr>
        <w:t xml:space="preserve"> وهي سور تتكون من ثمنين، وبقدر خمسين آية تقريبا، لكن تقدير الراوي لما يقرأ في الركعة من التراويح بما تختم به البقرة في ثمان ركعات يفسره بالخمسة أثمان أو ستة في الركعة بوضوح، </w:t>
      </w:r>
      <w:r w:rsidRPr="0057057A">
        <w:rPr>
          <w:rFonts w:ascii="Simplified Arabic" w:hAnsi="Simplified Arabic" w:cs="Traditional Arabic" w:hint="cs"/>
          <w:sz w:val="32"/>
          <w:szCs w:val="32"/>
          <w:rtl/>
          <w:lang w:bidi="ar-JO"/>
        </w:rPr>
        <w:t>والمعنى أنهم كانوا يصلون التراويح جماعة كل ليلة بستة أجزاء من القرآن على الأقل، أي اثني عشر حزبا، مقسمة على عشرين ركعة، أي أنهم كانوا يختمون كل خمس ليال، ويختمون في رمضان كله ست مرات، ويطيلون الق</w:t>
      </w:r>
      <w:r>
        <w:rPr>
          <w:rFonts w:ascii="Simplified Arabic" w:hAnsi="Simplified Arabic" w:cs="Traditional Arabic" w:hint="cs"/>
          <w:sz w:val="32"/>
          <w:szCs w:val="32"/>
          <w:rtl/>
          <w:lang w:bidi="ar-JO"/>
        </w:rPr>
        <w:t>يام</w:t>
      </w:r>
      <w:r w:rsidRPr="0057057A">
        <w:rPr>
          <w:rFonts w:ascii="Simplified Arabic" w:hAnsi="Simplified Arabic" w:cs="Traditional Arabic" w:hint="cs"/>
          <w:sz w:val="32"/>
          <w:szCs w:val="32"/>
          <w:rtl/>
          <w:lang w:bidi="ar-JO"/>
        </w:rPr>
        <w:t xml:space="preserve"> </w:t>
      </w:r>
      <w:r>
        <w:rPr>
          <w:rFonts w:ascii="Simplified Arabic" w:hAnsi="Simplified Arabic" w:cs="Traditional Arabic" w:hint="cs"/>
          <w:sz w:val="32"/>
          <w:szCs w:val="32"/>
          <w:rtl/>
          <w:lang w:bidi="ar-JO"/>
        </w:rPr>
        <w:t>و</w:t>
      </w:r>
      <w:r w:rsidRPr="0057057A">
        <w:rPr>
          <w:rFonts w:ascii="Simplified Arabic" w:hAnsi="Simplified Arabic" w:cs="Traditional Arabic" w:hint="cs"/>
          <w:sz w:val="32"/>
          <w:szCs w:val="32"/>
          <w:rtl/>
          <w:lang w:bidi="ar-JO"/>
        </w:rPr>
        <w:t>الراحة بعد كل تسليمتين، ويتأخرون في الانصراف منها إلى آخر الليل جدا، روى مالك عن السائب بن يزيد قال: ((وما كنا ننصرف إلا في فروع الفجر.))</w:t>
      </w:r>
      <w:r>
        <w:rPr>
          <w:rFonts w:ascii="Simplified Arabic" w:hAnsi="Simplified Arabic" w:cs="Traditional Arabic" w:hint="cs"/>
          <w:sz w:val="32"/>
          <w:szCs w:val="32"/>
          <w:rtl/>
          <w:lang w:bidi="ar-JO"/>
        </w:rPr>
        <w:t xml:space="preserve"> </w:t>
      </w:r>
      <w:r w:rsidRPr="0057057A">
        <w:rPr>
          <w:rFonts w:ascii="Simplified Arabic" w:hAnsi="Simplified Arabic" w:cs="Traditional Arabic" w:hint="cs"/>
          <w:sz w:val="32"/>
          <w:szCs w:val="32"/>
          <w:rtl/>
          <w:lang w:bidi="ar-JO"/>
        </w:rPr>
        <w:t>وروى عن عبد الله بن أبي بكر: ((كنا ننصرف في رمضان من القيام فنستعجل الخدم بالسحور مخافة الفجر.))</w:t>
      </w:r>
      <w:r>
        <w:rPr>
          <w:rFonts w:ascii="Simplified Arabic" w:hAnsi="Simplified Arabic" w:cs="Traditional Arabic" w:hint="cs"/>
          <w:sz w:val="32"/>
          <w:szCs w:val="32"/>
          <w:rtl/>
          <w:lang w:bidi="ar-JO"/>
        </w:rPr>
        <w:t xml:space="preserve"> </w:t>
      </w:r>
      <w:r w:rsidRPr="0057057A">
        <w:rPr>
          <w:rFonts w:ascii="Simplified Arabic" w:hAnsi="Simplified Arabic" w:cs="Traditional Arabic" w:hint="cs"/>
          <w:sz w:val="32"/>
          <w:szCs w:val="32"/>
          <w:rtl/>
          <w:lang w:bidi="ar-JO"/>
        </w:rPr>
        <w:t>وفي الموطأ عن يزيد بن رومان: ((ثم جعلت في عهد عمر بن عبد العزيز ستا وثلاثين ركعة.))</w:t>
      </w:r>
    </w:p>
    <w:p w:rsidR="007C24A6" w:rsidRPr="00AB3BC8" w:rsidRDefault="007C24A6" w:rsidP="007C24A6">
      <w:pPr>
        <w:pStyle w:val="2"/>
        <w:rPr>
          <w:rtl/>
          <w:lang w:bidi="ar-JO"/>
        </w:rPr>
      </w:pPr>
      <w:r w:rsidRPr="00AB3BC8">
        <w:rPr>
          <w:rFonts w:hint="cs"/>
          <w:rtl/>
          <w:lang w:bidi="ar-JO"/>
        </w:rPr>
        <w:t xml:space="preserve">       </w:t>
      </w:r>
      <w:bookmarkStart w:id="114" w:name="_Toc78929513"/>
      <w:r w:rsidRPr="00AB3BC8">
        <w:rPr>
          <w:rFonts w:hint="cs"/>
          <w:rtl/>
          <w:lang w:bidi="ar-JO"/>
        </w:rPr>
        <w:t>الاعتكاف في المسجد للتنفل:</w:t>
      </w:r>
      <w:bookmarkEnd w:id="114"/>
    </w:p>
    <w:p w:rsidR="007C24A6" w:rsidRPr="0057057A"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lang w:bidi="ar-JO"/>
        </w:rPr>
        <w:t xml:space="preserve">       الاعتكاف </w:t>
      </w:r>
      <w:r w:rsidRPr="0057057A">
        <w:rPr>
          <w:rFonts w:ascii="Simplified Arabic" w:hAnsi="Simplified Arabic" w:cs="Traditional Arabic" w:hint="cs"/>
          <w:sz w:val="32"/>
          <w:szCs w:val="32"/>
          <w:rtl/>
          <w:lang w:bidi="ar-JO"/>
        </w:rPr>
        <w:t>هو المكث في المسجد للعبادة، يوم كاملا، من الغروب إلى الغروب، صائما للنهار، ك</w:t>
      </w:r>
      <w:r>
        <w:rPr>
          <w:rFonts w:ascii="Simplified Arabic" w:hAnsi="Simplified Arabic" w:cs="Traditional Arabic" w:hint="cs"/>
          <w:sz w:val="32"/>
          <w:szCs w:val="32"/>
          <w:rtl/>
          <w:lang w:bidi="ar-JO"/>
        </w:rPr>
        <w:t xml:space="preserve">افا عن الجماع ومقدماته في الليل، </w:t>
      </w:r>
      <w:r w:rsidRPr="0057057A">
        <w:rPr>
          <w:rFonts w:ascii="Simplified Arabic" w:hAnsi="Simplified Arabic" w:cs="Traditional Arabic" w:hint="cs"/>
          <w:sz w:val="32"/>
          <w:szCs w:val="32"/>
          <w:rtl/>
          <w:lang w:bidi="ar-JO"/>
        </w:rPr>
        <w:t>ويكره فيه الاشتغال بغير الع</w:t>
      </w:r>
      <w:r>
        <w:rPr>
          <w:rFonts w:ascii="Simplified Arabic" w:hAnsi="Simplified Arabic" w:cs="Traditional Arabic" w:hint="cs"/>
          <w:sz w:val="32"/>
          <w:szCs w:val="32"/>
          <w:rtl/>
          <w:lang w:bidi="ar-JO"/>
        </w:rPr>
        <w:t>بادات المحضة، وهي الذكر وتلاوة قرآن والصلاة، ك</w:t>
      </w:r>
      <w:r w:rsidRPr="0057057A">
        <w:rPr>
          <w:rFonts w:ascii="Simplified Arabic" w:hAnsi="Simplified Arabic" w:cs="Traditional Arabic" w:hint="cs"/>
          <w:sz w:val="32"/>
          <w:szCs w:val="32"/>
          <w:rtl/>
          <w:lang w:bidi="ar-JO"/>
        </w:rPr>
        <w:t>التعلم والتعليم وعيادة المريض</w:t>
      </w:r>
      <w:r>
        <w:rPr>
          <w:rFonts w:ascii="Simplified Arabic" w:hAnsi="Simplified Arabic" w:cs="Traditional Arabic" w:hint="cs"/>
          <w:sz w:val="32"/>
          <w:szCs w:val="32"/>
          <w:rtl/>
          <w:lang w:bidi="ar-JO"/>
        </w:rPr>
        <w:t xml:space="preserve"> وتعزية المصاب وحضور عقد النكاح، والعلم</w:t>
      </w:r>
      <w:r w:rsidRPr="0057057A">
        <w:rPr>
          <w:rFonts w:ascii="Simplified Arabic" w:hAnsi="Simplified Arabic" w:cs="Traditional Arabic" w:hint="cs"/>
          <w:sz w:val="32"/>
          <w:szCs w:val="32"/>
          <w:rtl/>
          <w:lang w:bidi="ar-JO"/>
        </w:rPr>
        <w:t xml:space="preserve"> المكروه الاشتغال به </w:t>
      </w:r>
      <w:r>
        <w:rPr>
          <w:rFonts w:ascii="Simplified Arabic" w:hAnsi="Simplified Arabic" w:cs="Traditional Arabic" w:hint="cs"/>
          <w:sz w:val="32"/>
          <w:szCs w:val="32"/>
          <w:rtl/>
          <w:lang w:bidi="ar-JO"/>
        </w:rPr>
        <w:t xml:space="preserve">فيه </w:t>
      </w:r>
      <w:r w:rsidRPr="0057057A">
        <w:rPr>
          <w:rFonts w:ascii="Simplified Arabic" w:hAnsi="Simplified Arabic" w:cs="Traditional Arabic" w:hint="cs"/>
          <w:sz w:val="32"/>
          <w:szCs w:val="32"/>
          <w:rtl/>
          <w:lang w:bidi="ar-JO"/>
        </w:rPr>
        <w:t>هو العلم غير الع</w:t>
      </w:r>
      <w:r>
        <w:rPr>
          <w:rFonts w:ascii="Simplified Arabic" w:hAnsi="Simplified Arabic" w:cs="Traditional Arabic" w:hint="cs"/>
          <w:sz w:val="32"/>
          <w:szCs w:val="32"/>
          <w:rtl/>
          <w:lang w:bidi="ar-JO"/>
        </w:rPr>
        <w:t xml:space="preserve">يني، قال في كتاب أقرب المسالك: </w:t>
      </w:r>
      <w:r w:rsidRPr="0057057A">
        <w:rPr>
          <w:rFonts w:ascii="Simplified Arabic" w:hAnsi="Simplified Arabic" w:cs="Traditional Arabic" w:hint="cs"/>
          <w:sz w:val="32"/>
          <w:szCs w:val="32"/>
          <w:rtl/>
          <w:lang w:bidi="ar-JO"/>
        </w:rPr>
        <w:t>(</w:t>
      </w:r>
      <w:r w:rsidRPr="00EF1DC6">
        <w:rPr>
          <w:rFonts w:ascii="Simplified Arabic" w:hAnsi="Simplified Arabic" w:cs="Traditional Arabic"/>
          <w:sz w:val="32"/>
          <w:szCs w:val="32"/>
          <w:rtl/>
          <w:lang w:bidi="ar-JO"/>
        </w:rPr>
        <w:t>(</w:t>
      </w:r>
      <w:r w:rsidRPr="00EF1DC6">
        <w:rPr>
          <w:rFonts w:ascii="Simplified Arabic" w:hAnsi="Simplified Arabic" w:cs="Traditional Arabic" w:hint="eastAsia"/>
          <w:sz w:val="32"/>
          <w:szCs w:val="32"/>
          <w:rtl/>
          <w:lang w:bidi="ar-JO"/>
        </w:rPr>
        <w:t>وَ</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كُرِهَ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اشْتِغَالُهُ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أَيْ</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الْمُعْتَكِفُ</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بِعِلْمٍ</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وَلَوْ</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شَرْعِيًّا</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تَعْلِيمًا</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أَوْ</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تَعَلُّمًا؛</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لِأَنَّ</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الْمَقْصُودَ</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مِنْ</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الِاعْتِكَافِ</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صَفَاءُ</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الْقَلْبِ</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بِمُرَاقَبَةِ</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الرَّبِّ،</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وَهُوَ</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إنَّمَا</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يَحْصُلُ</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غَالِبًا</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بِالذِّكْرِ</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وَعَدَمِ</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الِاشْتِغَالِ</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بِالنَّاسِ</w:t>
      </w:r>
      <w:r w:rsidRPr="00EF1DC6">
        <w:rPr>
          <w:rFonts w:ascii="Simplified Arabic" w:hAnsi="Simplified Arabic" w:cs="Traditional Arabic" w:hint="cs"/>
          <w:sz w:val="32"/>
          <w:szCs w:val="32"/>
          <w:rtl/>
          <w:lang w:bidi="ar-JO"/>
        </w:rPr>
        <w:t xml:space="preserve">.)) وقال في </w:t>
      </w:r>
      <w:r w:rsidRPr="0057057A">
        <w:rPr>
          <w:rFonts w:ascii="Simplified Arabic" w:hAnsi="Simplified Arabic" w:cs="Traditional Arabic" w:hint="cs"/>
          <w:sz w:val="32"/>
          <w:szCs w:val="32"/>
          <w:rtl/>
          <w:lang w:bidi="ar-JO"/>
        </w:rPr>
        <w:t>حاشية الصاوي: ((</w:t>
      </w:r>
      <w:r w:rsidRPr="00EF1DC6">
        <w:rPr>
          <w:rFonts w:ascii="Simplified Arabic" w:hAnsi="Simplified Arabic" w:cs="Traditional Arabic" w:hint="eastAsia"/>
          <w:sz w:val="32"/>
          <w:szCs w:val="32"/>
          <w:rtl/>
          <w:lang w:bidi="ar-JO"/>
        </w:rPr>
        <w:t>قَوْلُهُ</w:t>
      </w:r>
      <w:r>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وَكُرِهَ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اشْتِغَالُهُ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بِعِلْمٍ</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إلَخْ</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أَيْ</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غَيْرِ</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عَيْنِيٍّ</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وَإِلَّا</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لَمْ</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يُكْرَهْ</w:t>
      </w:r>
      <w:r w:rsidRPr="0057057A">
        <w:rPr>
          <w:rFonts w:ascii="Simplified Arabic" w:hAnsi="Simplified Arabic" w:cs="Traditional Arabic" w:hint="cs"/>
          <w:sz w:val="32"/>
          <w:szCs w:val="32"/>
          <w:rtl/>
          <w:lang w:bidi="ar-JO"/>
        </w:rPr>
        <w:t>.))</w:t>
      </w:r>
      <w:r>
        <w:rPr>
          <w:rFonts w:ascii="Simplified Arabic" w:hAnsi="Simplified Arabic" w:cs="Traditional Arabic" w:hint="cs"/>
          <w:sz w:val="32"/>
          <w:szCs w:val="32"/>
          <w:rtl/>
          <w:lang w:bidi="ar-JO"/>
        </w:rPr>
        <w:t xml:space="preserve"> </w:t>
      </w:r>
      <w:r w:rsidRPr="0057057A">
        <w:rPr>
          <w:rFonts w:ascii="Simplified Arabic" w:hAnsi="Simplified Arabic" w:cs="Traditional Arabic" w:hint="cs"/>
          <w:sz w:val="32"/>
          <w:szCs w:val="32"/>
          <w:rtl/>
          <w:lang w:bidi="ar-JO"/>
        </w:rPr>
        <w:t>وفيه أيضا: ((</w:t>
      </w:r>
      <w:r w:rsidRPr="00EF1DC6">
        <w:rPr>
          <w:rFonts w:ascii="Simplified Arabic" w:hAnsi="Simplified Arabic" w:cs="Traditional Arabic" w:hint="eastAsia"/>
          <w:sz w:val="32"/>
          <w:szCs w:val="32"/>
          <w:rtl/>
          <w:lang w:bidi="ar-JO"/>
        </w:rPr>
        <w:t>قَوْلُهُ</w:t>
      </w:r>
      <w:r>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وَجَازَ</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سَلَامُهُ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عَلَى</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مَنْ</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بِقُرْبِهِ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الْمُرَادُ</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سُؤَالُهُ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عَنْ</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حَالِهِ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كَقَوْلِهِ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كَيْفَ</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حَالُك،</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كَيْفَ</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أَصْبَحْت</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مَثَلًا،</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مِنْ</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غَيْرِ</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انْتِقَالٍ</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lastRenderedPageBreak/>
        <w:t>عَنْ</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مَجْلِسِهِ،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وَأَمَّا</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قَوْلُهُ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السَّلَامُ</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عَلَيْكُمْ</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فَهُوَ</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دَاخِلٌ</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فِي</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الذِّكْرِ،</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كَذَا</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فِي</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الْأَصْلِ</w:t>
      </w:r>
      <w:r w:rsidRPr="00EF1DC6">
        <w:rPr>
          <w:rFonts w:ascii="Simplified Arabic" w:hAnsi="Simplified Arabic" w:cs="Traditional Arabic"/>
          <w:sz w:val="32"/>
          <w:szCs w:val="32"/>
          <w:rtl/>
          <w:lang w:bidi="ar-JO"/>
        </w:rPr>
        <w:t>.</w:t>
      </w:r>
      <w:r w:rsidRPr="0057057A">
        <w:rPr>
          <w:rFonts w:ascii="Simplified Arabic" w:hAnsi="Simplified Arabic" w:cs="Traditional Arabic" w:hint="cs"/>
          <w:sz w:val="32"/>
          <w:szCs w:val="32"/>
          <w:rtl/>
          <w:lang w:bidi="ar-JO"/>
        </w:rPr>
        <w:t>))</w:t>
      </w:r>
      <w:r>
        <w:rPr>
          <w:rFonts w:ascii="Simplified Arabic" w:hAnsi="Simplified Arabic" w:cs="Traditional Arabic" w:hint="cs"/>
          <w:sz w:val="32"/>
          <w:szCs w:val="32"/>
          <w:rtl/>
          <w:lang w:bidi="ar-JO"/>
        </w:rPr>
        <w:t xml:space="preserve"> وجاء في </w:t>
      </w:r>
      <w:r w:rsidRPr="0057057A">
        <w:rPr>
          <w:rFonts w:ascii="Simplified Arabic" w:hAnsi="Simplified Arabic" w:cs="Traditional Arabic" w:hint="cs"/>
          <w:sz w:val="32"/>
          <w:szCs w:val="32"/>
          <w:rtl/>
          <w:lang w:bidi="ar-JO"/>
        </w:rPr>
        <w:t>حاشية الصاوي: ((</w:t>
      </w:r>
      <w:r w:rsidRPr="00EF1DC6">
        <w:rPr>
          <w:rFonts w:ascii="Simplified Arabic" w:hAnsi="Simplified Arabic" w:cs="Traditional Arabic" w:hint="eastAsia"/>
          <w:sz w:val="32"/>
          <w:szCs w:val="32"/>
          <w:rtl/>
          <w:lang w:bidi="ar-JO"/>
        </w:rPr>
        <w:t>حِكْمَةِ</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مَشْرُوعِيَّتِهِ</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تَصْفِيَةُ</w:t>
      </w:r>
      <w:r w:rsidRPr="00EF1DC6">
        <w:rPr>
          <w:rFonts w:ascii="Simplified Arabic" w:hAnsi="Simplified Arabic" w:cs="Traditional Arabic"/>
          <w:sz w:val="32"/>
          <w:szCs w:val="32"/>
          <w:rtl/>
          <w:lang w:bidi="ar-JO"/>
        </w:rPr>
        <w:t xml:space="preserve"> </w:t>
      </w:r>
      <w:r w:rsidRPr="00EF1DC6">
        <w:rPr>
          <w:rFonts w:ascii="Simplified Arabic" w:hAnsi="Simplified Arabic" w:cs="Traditional Arabic" w:hint="eastAsia"/>
          <w:sz w:val="32"/>
          <w:szCs w:val="32"/>
          <w:rtl/>
          <w:lang w:bidi="ar-JO"/>
        </w:rPr>
        <w:t>مِرْآةِ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الْعَقْلِ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وَالتَّشَبُّهُ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بِالْمَلَائِكَةِ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الْكِرَامِ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وَقْتِهِ</w:t>
      </w:r>
      <w:r w:rsidRPr="0057057A">
        <w:rPr>
          <w:rFonts w:ascii="Traditional Arabic" w:cs="Traditional Arabic" w:hint="cs"/>
          <w:color w:val="000000"/>
          <w:sz w:val="32"/>
          <w:szCs w:val="32"/>
          <w:rtl/>
        </w:rPr>
        <w:t xml:space="preserve">... </w:t>
      </w:r>
      <w:r w:rsidRPr="0057057A">
        <w:rPr>
          <w:rFonts w:ascii="Traditional Arabic" w:cs="Traditional Arabic" w:hint="eastAsia"/>
          <w:color w:val="000000"/>
          <w:sz w:val="32"/>
          <w:szCs w:val="32"/>
          <w:rtl/>
        </w:rPr>
        <w:t>وَيُقَالُ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عَكَفَ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يَعْكُفُ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بِالضَّمِّ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وَالْكَسْرِ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عَكْفًا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وَعُكُوفًا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أَقْبَلَ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الشَّيْءِ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مُوَاظِبًا،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وَاعْتَكَفَ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وَانْعَكَفَ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بِمَعْنًى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وَاحِدٍ،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وَقِيلَ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اعْتَكَفَ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الْخَيْرِ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وَانْعَكَفَ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الشَّرِّ</w:t>
      </w:r>
      <w:r w:rsidRPr="0057057A">
        <w:rPr>
          <w:rFonts w:ascii="Traditional Arabic" w:cs="Traditional Arabic"/>
          <w:color w:val="000000"/>
          <w:sz w:val="32"/>
          <w:szCs w:val="32"/>
          <w:rtl/>
        </w:rPr>
        <w:t>.</w:t>
      </w:r>
      <w:r w:rsidRPr="0057057A">
        <w:rPr>
          <w:rFonts w:ascii="Traditional Arabic" w:cs="Traditional Arabic" w:hint="cs"/>
          <w:color w:val="000000"/>
          <w:sz w:val="32"/>
          <w:szCs w:val="32"/>
          <w:rtl/>
        </w:rPr>
        <w:t>))</w:t>
      </w:r>
    </w:p>
    <w:p w:rsidR="007C24A6" w:rsidRPr="00972FB3"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w:t>
      </w:r>
      <w:r w:rsidRPr="0057057A">
        <w:rPr>
          <w:rFonts w:ascii="Simplified Arabic" w:hAnsi="Simplified Arabic" w:cs="Traditional Arabic" w:hint="cs"/>
          <w:sz w:val="32"/>
          <w:szCs w:val="32"/>
          <w:rtl/>
        </w:rPr>
        <w:t xml:space="preserve">وأقله يوم وليلة، فيدخل </w:t>
      </w:r>
      <w:r>
        <w:rPr>
          <w:rFonts w:ascii="Simplified Arabic" w:hAnsi="Simplified Arabic" w:cs="Traditional Arabic" w:hint="cs"/>
          <w:sz w:val="32"/>
          <w:szCs w:val="32"/>
          <w:rtl/>
        </w:rPr>
        <w:t xml:space="preserve">المعتكف </w:t>
      </w:r>
      <w:r w:rsidRPr="0057057A">
        <w:rPr>
          <w:rFonts w:ascii="Simplified Arabic" w:hAnsi="Simplified Arabic" w:cs="Traditional Arabic" w:hint="cs"/>
          <w:sz w:val="32"/>
          <w:szCs w:val="32"/>
          <w:rtl/>
        </w:rPr>
        <w:t>لمعتكفه قبل الغ</w:t>
      </w:r>
      <w:r>
        <w:rPr>
          <w:rFonts w:ascii="Simplified Arabic" w:hAnsi="Simplified Arabic" w:cs="Traditional Arabic" w:hint="cs"/>
          <w:sz w:val="32"/>
          <w:szCs w:val="32"/>
          <w:rtl/>
        </w:rPr>
        <w:t xml:space="preserve">روب وجوبا، فإن دخل قبل الفجر صح، </w:t>
      </w:r>
      <w:r w:rsidRPr="0057057A">
        <w:rPr>
          <w:rFonts w:ascii="Simplified Arabic" w:hAnsi="Simplified Arabic" w:cs="Traditional Arabic" w:hint="cs"/>
          <w:sz w:val="32"/>
          <w:szCs w:val="32"/>
          <w:rtl/>
        </w:rPr>
        <w:t>ولا يصح إلا في المسجد، ويكره فيه الخروج للرحبة للأكل، ولا يشترط كونه مسجد جمعة، إلا إذا كان يوم الجمعة من ضمن الأيام الداخلة في اعتكافه.</w:t>
      </w:r>
      <w:r>
        <w:rPr>
          <w:rFonts w:ascii="Simplified Arabic" w:hAnsi="Simplified Arabic" w:cs="Traditional Arabic" w:hint="cs"/>
          <w:sz w:val="32"/>
          <w:szCs w:val="32"/>
          <w:rtl/>
        </w:rPr>
        <w:t xml:space="preserve"> </w:t>
      </w:r>
      <w:r w:rsidRPr="0057057A">
        <w:rPr>
          <w:rFonts w:ascii="Simplified Arabic" w:hAnsi="Simplified Arabic" w:cs="Traditional Arabic" w:hint="cs"/>
          <w:sz w:val="32"/>
          <w:szCs w:val="32"/>
          <w:rtl/>
        </w:rPr>
        <w:t>ويبطل بالخروج من المسجد لغير ضرورة، مثل قضاء حاجة أو شراء طعام أو غسل جنابة، ولا يتجاوز أقرب مكان لخروجه وإلا فسد اعتكافه.</w:t>
      </w:r>
    </w:p>
    <w:p w:rsidR="007C24A6" w:rsidRPr="00AB3BC8" w:rsidRDefault="007C24A6" w:rsidP="007C24A6">
      <w:pPr>
        <w:pStyle w:val="2"/>
        <w:rPr>
          <w:rtl/>
        </w:rPr>
      </w:pPr>
      <w:bookmarkStart w:id="115" w:name="_Toc435907078"/>
      <w:bookmarkEnd w:id="110"/>
      <w:r w:rsidRPr="00AB3BC8">
        <w:rPr>
          <w:rFonts w:hint="cs"/>
          <w:rtl/>
        </w:rPr>
        <w:t xml:space="preserve">       </w:t>
      </w:r>
      <w:bookmarkStart w:id="116" w:name="_Toc78929514"/>
      <w:r w:rsidRPr="00AB3BC8">
        <w:rPr>
          <w:rFonts w:hint="cs"/>
          <w:rtl/>
        </w:rPr>
        <w:t>التنفل عن الغير وإهداء ثواب العمل الصالح له:</w:t>
      </w:r>
      <w:bookmarkEnd w:id="116"/>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 xml:space="preserve">الصدقة </w:t>
      </w:r>
      <w:r w:rsidRPr="00F40F69">
        <w:rPr>
          <w:rFonts w:ascii="inherit" w:hAnsi="inherit" w:cs="Traditional Arabic" w:hint="cs"/>
          <w:color w:val="050505"/>
          <w:sz w:val="32"/>
          <w:szCs w:val="32"/>
          <w:rtl/>
        </w:rPr>
        <w:t xml:space="preserve">أو الذكر أو العمل الصالح </w:t>
      </w:r>
      <w:r w:rsidRPr="00F40F69">
        <w:rPr>
          <w:rFonts w:ascii="inherit" w:hAnsi="inherit" w:cs="Traditional Arabic"/>
          <w:color w:val="050505"/>
          <w:sz w:val="32"/>
          <w:szCs w:val="32"/>
          <w:rtl/>
        </w:rPr>
        <w:t xml:space="preserve">عن الغير يمكن أن </w:t>
      </w:r>
      <w:r w:rsidRPr="00F40F69">
        <w:rPr>
          <w:rFonts w:ascii="inherit" w:hAnsi="inherit" w:cs="Traditional Arabic" w:hint="cs"/>
          <w:color w:val="050505"/>
          <w:sz w:val="32"/>
          <w:szCs w:val="32"/>
          <w:rtl/>
        </w:rPr>
        <w:t>ي</w:t>
      </w:r>
      <w:r w:rsidRPr="00F40F69">
        <w:rPr>
          <w:rFonts w:ascii="inherit" w:hAnsi="inherit" w:cs="Traditional Arabic"/>
          <w:color w:val="050505"/>
          <w:sz w:val="32"/>
          <w:szCs w:val="32"/>
          <w:rtl/>
        </w:rPr>
        <w:t>كون على ثلاثة وجوه</w:t>
      </w:r>
      <w:r w:rsidRPr="00F40F69">
        <w:rPr>
          <w:rFonts w:ascii="inherit" w:hAnsi="inherit" w:cs="Traditional Arabic" w:hint="cs"/>
          <w:color w:val="050505"/>
          <w:sz w:val="32"/>
          <w:szCs w:val="32"/>
          <w:rtl/>
        </w:rPr>
        <w:t xml:space="preserve">، لأنه </w:t>
      </w:r>
      <w:r w:rsidRPr="00F40F69">
        <w:rPr>
          <w:rFonts w:ascii="inherit" w:hAnsi="inherit" w:cs="Traditional Arabic"/>
          <w:color w:val="050505"/>
          <w:sz w:val="32"/>
          <w:szCs w:val="32"/>
          <w:rtl/>
        </w:rPr>
        <w:t xml:space="preserve">إما أن </w:t>
      </w:r>
      <w:r w:rsidRPr="00F40F69">
        <w:rPr>
          <w:rFonts w:ascii="inherit" w:hAnsi="inherit" w:cs="Traditional Arabic" w:hint="cs"/>
          <w:color w:val="050505"/>
          <w:sz w:val="32"/>
          <w:szCs w:val="32"/>
          <w:rtl/>
        </w:rPr>
        <w:t>ي</w:t>
      </w:r>
      <w:r w:rsidRPr="00F40F69">
        <w:rPr>
          <w:rFonts w:ascii="inherit" w:hAnsi="inherit" w:cs="Traditional Arabic"/>
          <w:color w:val="050505"/>
          <w:sz w:val="32"/>
          <w:szCs w:val="32"/>
          <w:rtl/>
        </w:rPr>
        <w:t xml:space="preserve">كون على وجه النيابة عن الغير، تقول هذه صدقة عن فلان، أو على وجه إهداء الثواب وهبته </w:t>
      </w:r>
      <w:r>
        <w:rPr>
          <w:rFonts w:ascii="inherit" w:hAnsi="inherit" w:cs="Traditional Arabic" w:hint="cs"/>
          <w:color w:val="050505"/>
          <w:sz w:val="32"/>
          <w:szCs w:val="32"/>
          <w:rtl/>
        </w:rPr>
        <w:t xml:space="preserve">إياه </w:t>
      </w:r>
      <w:r w:rsidRPr="00F40F69">
        <w:rPr>
          <w:rFonts w:ascii="inherit" w:hAnsi="inherit" w:cs="Traditional Arabic"/>
          <w:color w:val="050505"/>
          <w:sz w:val="32"/>
          <w:szCs w:val="32"/>
          <w:rtl/>
        </w:rPr>
        <w:t xml:space="preserve">له، تقول: أهدي ثواب هذه الصدقة لفلان، أو أن تكون بالدعاء أن يكتب مثل الثواب لأكثر من شخص، </w:t>
      </w:r>
      <w:r w:rsidRPr="00F40F69">
        <w:rPr>
          <w:rFonts w:ascii="inherit" w:hAnsi="inherit" w:cs="Traditional Arabic" w:hint="cs"/>
          <w:color w:val="050505"/>
          <w:sz w:val="32"/>
          <w:szCs w:val="32"/>
          <w:rtl/>
        </w:rPr>
        <w:t>ف</w:t>
      </w:r>
      <w:r>
        <w:rPr>
          <w:rFonts w:ascii="inherit" w:hAnsi="inherit" w:cs="Traditional Arabic"/>
          <w:color w:val="050505"/>
          <w:sz w:val="32"/>
          <w:szCs w:val="32"/>
          <w:rtl/>
        </w:rPr>
        <w:t xml:space="preserve">تقول اللهم </w:t>
      </w:r>
      <w:r>
        <w:rPr>
          <w:rFonts w:ascii="inherit" w:hAnsi="inherit" w:cs="Traditional Arabic" w:hint="cs"/>
          <w:color w:val="050505"/>
          <w:sz w:val="32"/>
          <w:szCs w:val="32"/>
          <w:rtl/>
        </w:rPr>
        <w:t>أ</w:t>
      </w:r>
      <w:r w:rsidRPr="00F40F69">
        <w:rPr>
          <w:rFonts w:ascii="inherit" w:hAnsi="inherit" w:cs="Traditional Arabic"/>
          <w:color w:val="050505"/>
          <w:sz w:val="32"/>
          <w:szCs w:val="32"/>
          <w:rtl/>
        </w:rPr>
        <w:t>وصل ثواب هذا العمل كاملا لروح فلان وفلان أو أوصل مثل ثوابه لفلان، فهي طرق ثلاثة مختلفة.</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والنيابة عن الغير تكون في العبادات التي تقبل النيابة دون غيرها، بخلاف إهداء الثواب فإنه يكون في كل العبادات عند من يقول به من العلماء، وهم الحنابلة وكثير من الشافعية</w:t>
      </w: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 xml:space="preserve">والنيابة عن الغير تعني ملاحظة أن ذلك العمل إنما هو للشخص المفعول عنه، لا للفاعل، بحيث يقع الفعل عنه هو، ولا يعتبر القائم بالعمل إلا نائبا عنه، كالآلة له، يقول هذه صدقة عن فلان، وبعبارة أدق من الناحية الفقهية، يعتبر ما حصل من </w:t>
      </w:r>
      <w:r w:rsidRPr="00F40F69">
        <w:rPr>
          <w:rFonts w:ascii="inherit" w:hAnsi="inherit" w:cs="Traditional Arabic"/>
          <w:color w:val="050505"/>
          <w:sz w:val="32"/>
          <w:szCs w:val="32"/>
          <w:rtl/>
        </w:rPr>
        <w:lastRenderedPageBreak/>
        <w:t>الصدقة، بمثابة نقل لملكية الذ</w:t>
      </w:r>
      <w:r w:rsidRPr="00F40F69">
        <w:rPr>
          <w:rFonts w:ascii="inherit" w:hAnsi="inherit" w:cs="Traditional Arabic" w:hint="cs"/>
          <w:color w:val="050505"/>
          <w:sz w:val="32"/>
          <w:szCs w:val="32"/>
          <w:rtl/>
        </w:rPr>
        <w:t>ا</w:t>
      </w:r>
      <w:r w:rsidRPr="00F40F69">
        <w:rPr>
          <w:rFonts w:ascii="inherit" w:hAnsi="inherit" w:cs="Traditional Arabic"/>
          <w:color w:val="050505"/>
          <w:sz w:val="32"/>
          <w:szCs w:val="32"/>
          <w:rtl/>
        </w:rPr>
        <w:t>ت المتصدق بها إلى ملك المتصدق عنه، ثم يكون هو القائم بالتمليك للفقير حقيقة، والفاعل ليس إلا وكيلا عنه، ولا يمكن أن تكون النيابة إلا بنية سابقة عن العمل ومقارنة له، أما إهداء الثواب فلا تقصد فيه النيابة ابتداء عن المفعول له، لكن الفاعل يقوم بالفعل بالأصالة عن نفسه، ثم يهب الثواب الحاصل له لذلك الغير، ولا يشترط فيها ملاحظة هذه النية قبل الفعل أو معه، ويقال فيها، اللهم إن كنت تقبلت مني هذا العمل فاجعل ثوابه هدية لفلان، ويقال ذلك أيضا في إهداء ثواب القراءة وغيرها من الأعمال التي لا تقبل النيابة عند من يرى ذلك، ولا يكون للمهدي من ثواب العمل شيء، وإنما له ثواب الإهداء.</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أما الصورة الثالثة، وهي إهداء مثل ثواب ذلك العمل لأكثر من شخص، فهي عبارة عن قيام الشخص بالعمل أصالة عن نفسه ثم دعائه للغير أن يكتب لهم من الثواب مثل الثواب الحاصل له، وليس ذلك هبة للثواب ولا نيابة في العمل، بل هو مجرد دعاء بالثواب للغير فقط، ولا إشكال فيه أصلا، ويتوقف النفع به على إجابة الدعاء وتحقق شروطه فقط.</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والنيابة عن الميت في نوافل العبادات لا تصح عند المالكية والجمهور إلا في الصدقة والعتق وأداء الحقوق ونحو ذلك من التطوعات المالية</w:t>
      </w:r>
      <w:r w:rsidRPr="00F40F69">
        <w:rPr>
          <w:rFonts w:ascii="inherit" w:hAnsi="inherit" w:cs="Traditional Arabic" w:hint="cs"/>
          <w:color w:val="050505"/>
          <w:sz w:val="32"/>
          <w:szCs w:val="32"/>
          <w:rtl/>
        </w:rPr>
        <w:t>،</w:t>
      </w:r>
      <w:r w:rsidRPr="00F40F69">
        <w:rPr>
          <w:rFonts w:ascii="inherit" w:hAnsi="inherit" w:cs="Traditional Arabic"/>
          <w:color w:val="050505"/>
          <w:sz w:val="32"/>
          <w:szCs w:val="32"/>
          <w:rtl/>
        </w:rPr>
        <w:t xml:space="preserve"> كقضاء الحاجات وتقديم الخدمات، ويروى </w:t>
      </w:r>
      <w:r w:rsidRPr="00F40F69">
        <w:rPr>
          <w:rFonts w:ascii="inherit" w:hAnsi="inherit" w:cs="Traditional Arabic" w:hint="cs"/>
          <w:color w:val="050505"/>
          <w:sz w:val="32"/>
          <w:szCs w:val="32"/>
          <w:rtl/>
        </w:rPr>
        <w:t>عن</w:t>
      </w:r>
      <w:r w:rsidRPr="00F40F69">
        <w:rPr>
          <w:rFonts w:ascii="inherit" w:hAnsi="inherit" w:cs="Traditional Arabic"/>
          <w:color w:val="050505"/>
          <w:sz w:val="32"/>
          <w:szCs w:val="32"/>
          <w:rtl/>
        </w:rPr>
        <w:t xml:space="preserve"> بعض السلف </w:t>
      </w:r>
      <w:r w:rsidRPr="00F40F69">
        <w:rPr>
          <w:rFonts w:ascii="inherit" w:hAnsi="inherit" w:cs="Traditional Arabic" w:hint="cs"/>
          <w:color w:val="050505"/>
          <w:sz w:val="32"/>
          <w:szCs w:val="32"/>
          <w:rtl/>
        </w:rPr>
        <w:t xml:space="preserve">أنه </w:t>
      </w:r>
      <w:r w:rsidRPr="00F40F69">
        <w:rPr>
          <w:rFonts w:ascii="inherit" w:hAnsi="inherit" w:cs="Traditional Arabic"/>
          <w:color w:val="050505"/>
          <w:sz w:val="32"/>
          <w:szCs w:val="32"/>
          <w:rtl/>
        </w:rPr>
        <w:t xml:space="preserve">كان كلما أزال أذى عن الطريق قال مرة: اللهم هذه عن أبي، ومرة أخرى قال: اللهم هذه عن أمي، أما إهداء الثواب عند من يقول به، وهم الحنابلة ومتأخرو الشافعية، فإنه كما يكون فيما يقبل النيابة من الأعمال يكون أيضا في غيرها، كتلاوة القرآن والصيام والتسبيح ونحو ذلك، ولكنه يكون على </w:t>
      </w:r>
      <w:r w:rsidRPr="00F40F69">
        <w:rPr>
          <w:rFonts w:ascii="inherit" w:hAnsi="inherit" w:cs="Traditional Arabic"/>
          <w:color w:val="050505"/>
          <w:sz w:val="32"/>
          <w:szCs w:val="32"/>
          <w:rtl/>
        </w:rPr>
        <w:lastRenderedPageBreak/>
        <w:t>وجه نقل الثواب للغير بالهبة، والنفع للميت هنا حاصل، من جهة صحة الهبة له على ذلك القول، ومن جهة الدعاء، لا من جهة العمل نفسه</w:t>
      </w:r>
      <w:r w:rsidRPr="00F40F69">
        <w:rPr>
          <w:rFonts w:ascii="inherit" w:hAnsi="inherit" w:cs="Traditional Arabic" w:hint="cs"/>
          <w:color w:val="050505"/>
          <w:sz w:val="32"/>
          <w:szCs w:val="32"/>
          <w:rtl/>
        </w:rPr>
        <w:t>.</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 xml:space="preserve">ويمكن أن تكون نية الثواب للغير على وجه الاستئجار والحض </w:t>
      </w:r>
      <w:r w:rsidRPr="00F40F69">
        <w:rPr>
          <w:rFonts w:ascii="inherit" w:hAnsi="inherit" w:cs="Traditional Arabic" w:hint="cs"/>
          <w:color w:val="050505"/>
          <w:sz w:val="32"/>
          <w:szCs w:val="32"/>
          <w:rtl/>
        </w:rPr>
        <w:t xml:space="preserve">له على العمل، </w:t>
      </w:r>
      <w:r w:rsidRPr="00F40F69">
        <w:rPr>
          <w:rFonts w:ascii="inherit" w:hAnsi="inherit" w:cs="Traditional Arabic"/>
          <w:color w:val="050505"/>
          <w:sz w:val="32"/>
          <w:szCs w:val="32"/>
          <w:rtl/>
        </w:rPr>
        <w:t>ولو بالوصية من المفعول عنه</w:t>
      </w:r>
      <w:r w:rsidRPr="00F40F69">
        <w:rPr>
          <w:rFonts w:ascii="inherit" w:hAnsi="inherit" w:cs="Traditional Arabic" w:hint="cs"/>
          <w:color w:val="050505"/>
          <w:sz w:val="32"/>
          <w:szCs w:val="32"/>
          <w:rtl/>
        </w:rPr>
        <w:t>،</w:t>
      </w:r>
      <w:r w:rsidRPr="00F40F69">
        <w:rPr>
          <w:rFonts w:ascii="inherit" w:hAnsi="inherit" w:cs="Traditional Arabic"/>
          <w:color w:val="050505"/>
          <w:sz w:val="32"/>
          <w:szCs w:val="32"/>
          <w:rtl/>
        </w:rPr>
        <w:t xml:space="preserve"> كما نص عليه فقهاء المالكية، وتصح الإجارة على ذلك</w:t>
      </w:r>
      <w:r w:rsidRPr="00F40F69">
        <w:rPr>
          <w:rFonts w:ascii="inherit" w:hAnsi="inherit" w:cs="Traditional Arabic" w:hint="cs"/>
          <w:color w:val="050505"/>
          <w:sz w:val="32"/>
          <w:szCs w:val="32"/>
          <w:rtl/>
        </w:rPr>
        <w:t xml:space="preserve"> مع الكراهة</w:t>
      </w:r>
      <w:r w:rsidRPr="00F40F69">
        <w:rPr>
          <w:rFonts w:ascii="inherit" w:hAnsi="inherit" w:cs="Traditional Arabic"/>
          <w:color w:val="050505"/>
          <w:sz w:val="32"/>
          <w:szCs w:val="32"/>
          <w:rtl/>
        </w:rPr>
        <w:t xml:space="preserve">، </w:t>
      </w:r>
      <w:r w:rsidRPr="00F40F69">
        <w:rPr>
          <w:rFonts w:ascii="inherit" w:hAnsi="inherit" w:cs="Traditional Arabic" w:hint="cs"/>
          <w:color w:val="050505"/>
          <w:sz w:val="32"/>
          <w:szCs w:val="32"/>
          <w:rtl/>
        </w:rPr>
        <w:t xml:space="preserve">بأن يأمر المستأجر غيره بالحج التطوع عنه أو بالعمرة أو تلاوة القرآن أو الصيام تنفلا، في مقابل أجرة له على ذلك، </w:t>
      </w:r>
      <w:r w:rsidRPr="00F40F69">
        <w:rPr>
          <w:rFonts w:ascii="inherit" w:hAnsi="inherit" w:cs="Traditional Arabic"/>
          <w:color w:val="050505"/>
          <w:sz w:val="32"/>
          <w:szCs w:val="32"/>
          <w:rtl/>
        </w:rPr>
        <w:t xml:space="preserve">مع ملاحظة أن ثواب العمل إنما هو لعامله، </w:t>
      </w:r>
      <w:r w:rsidRPr="00F40F69">
        <w:rPr>
          <w:rFonts w:ascii="inherit" w:hAnsi="inherit" w:cs="Traditional Arabic" w:hint="cs"/>
          <w:color w:val="050505"/>
          <w:sz w:val="32"/>
          <w:szCs w:val="32"/>
          <w:rtl/>
        </w:rPr>
        <w:t>و</w:t>
      </w:r>
      <w:r w:rsidRPr="00F40F69">
        <w:rPr>
          <w:rFonts w:ascii="inherit" w:hAnsi="inherit" w:cs="Traditional Arabic"/>
          <w:color w:val="050505"/>
          <w:sz w:val="32"/>
          <w:szCs w:val="32"/>
          <w:rtl/>
        </w:rPr>
        <w:t xml:space="preserve">يكون للمستأجر مثل ثواب ذلك العمل بحضه </w:t>
      </w:r>
      <w:r w:rsidRPr="00F40F69">
        <w:rPr>
          <w:rFonts w:ascii="inherit" w:hAnsi="inherit" w:cs="Traditional Arabic" w:hint="cs"/>
          <w:color w:val="050505"/>
          <w:sz w:val="32"/>
          <w:szCs w:val="32"/>
          <w:rtl/>
        </w:rPr>
        <w:t xml:space="preserve">له </w:t>
      </w:r>
      <w:r w:rsidRPr="00F40F69">
        <w:rPr>
          <w:rFonts w:ascii="inherit" w:hAnsi="inherit" w:cs="Traditional Arabic"/>
          <w:color w:val="050505"/>
          <w:sz w:val="32"/>
          <w:szCs w:val="32"/>
          <w:rtl/>
        </w:rPr>
        <w:t>عليه وتيسيره له، وبما أنفق من ماله لحصوله، لحديث من سن سنة حسنة فله مثل أجر من عمل بها، وهو من هذ</w:t>
      </w:r>
      <w:r w:rsidRPr="00F40F69">
        <w:rPr>
          <w:rFonts w:ascii="inherit" w:hAnsi="inherit" w:cs="Traditional Arabic" w:hint="cs"/>
          <w:color w:val="050505"/>
          <w:sz w:val="32"/>
          <w:szCs w:val="32"/>
          <w:rtl/>
        </w:rPr>
        <w:t xml:space="preserve">ه الناحية </w:t>
      </w:r>
      <w:r w:rsidRPr="00F40F69">
        <w:rPr>
          <w:rFonts w:ascii="inherit" w:hAnsi="inherit" w:cs="Traditional Arabic"/>
          <w:color w:val="050505"/>
          <w:sz w:val="32"/>
          <w:szCs w:val="32"/>
          <w:rtl/>
        </w:rPr>
        <w:t>ليس إهداء للثواب ولا نيابة عن الغير، بل هو ثواب على عمل قام به المستأجر فعلا.</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وفي </w:t>
      </w:r>
      <w:r w:rsidRPr="00F40F69">
        <w:rPr>
          <w:rFonts w:ascii="inherit" w:hAnsi="inherit" w:cs="Traditional Arabic"/>
          <w:color w:val="050505"/>
          <w:sz w:val="32"/>
          <w:szCs w:val="32"/>
          <w:rtl/>
        </w:rPr>
        <w:t>أداء عمرة التطوع عن الميت</w:t>
      </w:r>
      <w:r w:rsidRPr="00F40F69">
        <w:rPr>
          <w:rFonts w:ascii="inherit" w:hAnsi="inherit" w:cs="Traditional Arabic" w:hint="cs"/>
          <w:color w:val="050505"/>
          <w:sz w:val="32"/>
          <w:szCs w:val="32"/>
          <w:rtl/>
        </w:rPr>
        <w:t xml:space="preserve"> ثلاثة أقوال، فذهب </w:t>
      </w:r>
      <w:r w:rsidRPr="00F40F69">
        <w:rPr>
          <w:rFonts w:ascii="inherit" w:hAnsi="inherit" w:cs="Traditional Arabic"/>
          <w:color w:val="050505"/>
          <w:sz w:val="32"/>
          <w:szCs w:val="32"/>
          <w:rtl/>
        </w:rPr>
        <w:t xml:space="preserve">الشافعية والحنابلة </w:t>
      </w:r>
      <w:r w:rsidRPr="00F40F69">
        <w:rPr>
          <w:rFonts w:ascii="inherit" w:hAnsi="inherit" w:cs="Traditional Arabic" w:hint="cs"/>
          <w:color w:val="050505"/>
          <w:sz w:val="32"/>
          <w:szCs w:val="32"/>
          <w:rtl/>
        </w:rPr>
        <w:t>إلى جوازها</w:t>
      </w:r>
      <w:r w:rsidRPr="00F40F69">
        <w:rPr>
          <w:rFonts w:ascii="inherit" w:hAnsi="inherit" w:cs="Traditional Arabic"/>
          <w:color w:val="050505"/>
          <w:sz w:val="32"/>
          <w:szCs w:val="32"/>
          <w:rtl/>
        </w:rPr>
        <w:t xml:space="preserve">، </w:t>
      </w:r>
      <w:r w:rsidR="00AB3BC8">
        <w:rPr>
          <w:rFonts w:ascii="inherit" w:hAnsi="inherit" w:cs="Traditional Arabic" w:hint="cs"/>
          <w:color w:val="050505"/>
          <w:sz w:val="32"/>
          <w:szCs w:val="32"/>
          <w:rtl/>
        </w:rPr>
        <w:t>و</w:t>
      </w:r>
      <w:r w:rsidRPr="00F40F69">
        <w:rPr>
          <w:rFonts w:ascii="inherit" w:hAnsi="inherit" w:cs="Traditional Arabic"/>
          <w:color w:val="050505"/>
          <w:sz w:val="32"/>
          <w:szCs w:val="32"/>
          <w:rtl/>
        </w:rPr>
        <w:t xml:space="preserve">المالكية يمنعونها، والحنفية </w:t>
      </w:r>
      <w:r w:rsidRPr="00F40F69">
        <w:rPr>
          <w:rFonts w:ascii="inherit" w:hAnsi="inherit" w:cs="Traditional Arabic" w:hint="cs"/>
          <w:color w:val="050505"/>
          <w:sz w:val="32"/>
          <w:szCs w:val="32"/>
          <w:rtl/>
        </w:rPr>
        <w:t>لا يجوزنها أيضا</w:t>
      </w:r>
      <w:r w:rsidRPr="00F40F69">
        <w:rPr>
          <w:rFonts w:ascii="inherit" w:hAnsi="inherit" w:cs="Traditional Arabic"/>
          <w:color w:val="050505"/>
          <w:sz w:val="32"/>
          <w:szCs w:val="32"/>
          <w:rtl/>
        </w:rPr>
        <w:t xml:space="preserve"> إن كانت بلا وصية</w:t>
      </w:r>
      <w:r w:rsidRPr="00F40F69">
        <w:rPr>
          <w:rFonts w:ascii="inherit" w:hAnsi="inherit" w:cs="Traditional Arabic" w:hint="cs"/>
          <w:color w:val="050505"/>
          <w:sz w:val="32"/>
          <w:szCs w:val="32"/>
          <w:rtl/>
        </w:rPr>
        <w:t xml:space="preserve"> منه</w:t>
      </w:r>
      <w:r w:rsidRPr="00F40F69">
        <w:rPr>
          <w:rFonts w:ascii="inherit" w:hAnsi="inherit" w:cs="Traditional Arabic"/>
          <w:color w:val="050505"/>
          <w:sz w:val="32"/>
          <w:szCs w:val="32"/>
          <w:rtl/>
        </w:rPr>
        <w:t>، وبعد الوقوع والنزول هي صحيحة عند المالكية، للمعتمر</w:t>
      </w:r>
      <w:r w:rsidRPr="00F40F69">
        <w:rPr>
          <w:rFonts w:ascii="inherit" w:hAnsi="inherit" w:cs="Traditional Arabic" w:hint="cs"/>
          <w:color w:val="050505"/>
          <w:sz w:val="32"/>
          <w:szCs w:val="32"/>
          <w:rtl/>
        </w:rPr>
        <w:t xml:space="preserve"> لا من اعتمر عنه</w:t>
      </w:r>
      <w:r w:rsidRPr="00F40F69">
        <w:rPr>
          <w:rFonts w:ascii="inherit" w:hAnsi="inherit" w:cs="Traditional Arabic"/>
          <w:color w:val="050505"/>
          <w:sz w:val="32"/>
          <w:szCs w:val="32"/>
          <w:rtl/>
        </w:rPr>
        <w:t>.</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جاء في كتاب مطالب أولي النهى: وَلَا تَصِحُّ الْوَكَالَةُ فِي عِبَادَةٍ (بَدَنِيَّةٍ مَحْضَةٍ) لَا تَتَعَلَّقُ بِالْمَالِ؛ (كَصَلَاةٍ وَصَوْمٍ) قال: (وَ) تَصِحُّ الْوَكَالَةُ (فِي عِبَادَةٍ) تَتَعَلَّقُ بِالْمَالِ؛ (كَتَفْرِقَةِ صَدَقَةٍ وَ) تَفْرِقَةِ (نَذْرٍ وَ) تَفْرِقَةِ (زَكَاةٍ وكَفَّارَةٍ)... (وَ) تَصِحُّ الْوَكَالَةُ فِي (فِعْلِ حَجٍّ وَعُمْرَةٍ)، فَيَسْتَنِيبُ مَنْ يَفْعَلُهُمَا عَنْهُ مُطْلَقًا فِي النَّفلِ وَمَعَ الْعَجْزِ فِي الْفَرْضِ...</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color w:val="050505"/>
          <w:sz w:val="32"/>
          <w:szCs w:val="32"/>
          <w:rtl/>
        </w:rPr>
        <w:t>قال: ((وَلَا يُعَارِضُ هَذَا مَا تَقَدَّمَ فِي أَوَاخِرِ الْجَنَائِزِ، كُلُّ قُرْبَةٍ فَعَلَهَا مُسْلِمٌ، وَجَعَلَ ثَوَابَهَا لِحَيٍّ أَوْ مَيِّتٍ نَفَعَهُ؛ لِأَنَّ الصَّلَاةَ وَنَحْوَهَا لَيْسَتْ وَاقِعَةً عَنْ الغير، بَلْ لِلْفَاعِلِ وَثَوَابُهُ لِلْمَفْعُولِ عَنْهُ عَلَى مَا تَقَدَّمَ.))</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lastRenderedPageBreak/>
        <w:t xml:space="preserve">      وفي </w:t>
      </w:r>
      <w:r w:rsidRPr="00F40F69">
        <w:rPr>
          <w:rFonts w:ascii="inherit" w:hAnsi="inherit" w:cs="Traditional Arabic"/>
          <w:color w:val="050505"/>
          <w:sz w:val="32"/>
          <w:szCs w:val="32"/>
          <w:rtl/>
        </w:rPr>
        <w:t>كشاف القناع: (((وكل قربة فعلها المسلم وجعل ثوابها أو بعضها كالنصف ونحوه) كالثلث أو الربع (لمسلم حي أو ميت جاز) ذلك (ونفعه، ذلك لحصول الثواب له، حتى لرسول الله صلى الله عليه وسلم) ذكره المجد (من) بيان لكل قربة (تطوع وواجب تدخله النيابة كحج ونحوه) كصوم نذر (أو لا) تدخله النيابة (كصلاة وكدعاء واستغفار، وصدقة) وعتق (وأضحية وأداء دين وصوم وكذا قراءة وغيرها) .قال أحمد: الميت يصل إليه كل شيء من الخير، للنصوص الواردة فيه ولأن المسلمين يجتمعون في كل مصر ويقرءون ويهدون لموتاهم من غير نكير فكان إجماعا وقال الأكثر: لا يصل إلى الميت ثواب القراءة وأن ذلك لفاعله.</w:t>
      </w: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قال: ((لا يفتقر أن ينويه حال القراءة نص عليه (واعتبر بعضهم) في حصول الثواب للمجعول له (إذا نواه حال الفعل) أي: القراءة أو الاستغفار ونحوه (أو) نواه (قبله) أي: قبل الفعل دون ما نواه بعده نقله في الفروع عن مفردات ابن عقيل، ورده، ((ويستحب إهداء ذلك، فيقول: اللهم اجعل ثواب كذا لفلان) وذكر القاضي أنه يقول: اللهم إن كنت أثبتني على هذا فاجعله أو ما تشاء منه لفلان، و (قال ابن تميم: والأولى أن يسأل الأجر من الله تعالى، ثم يجعله له) أي: للمهدى له (فيقول: اللهم أثبني برحمتك على ذلك واجعل ثوابه لفلان) وللمهدي ثواب الإهداء وذكر القاضي: وللمهدي ثواب الإهداء وقال بعض العلماء: يثاب كل من المهدي والمهدى له وفضل الله واسع.))</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وفي حاشية الجمل على شرح المنهج: ((وَالتَّحْقِيقُ أَنَّ الْقِرَاءَةَ تَنْفَعُ الْمَيِّتَ بِشَرْطٍ وَاحِدٍ مِنْ ثَلَاثَةِ أُمُورٍ إمَّا حُضُورُهُ عِنْدَهُ أَوْ قَصْدُهُ لَهُ، وَلَوْ مَعَ بُعْدٍ أَوْ دُعَاؤُهُ لَهُ، وَلَوْ مَعَ بُعْدٍ أَيْضًا اهـ. شَيْخُنَا (قَوْلُهُ مَا تَيَسَّرَ) أَيْ وَيُهْدِي ثَوَابَهُ لِلْمَيِّتِ وَحْدَهُ أَوْ مَعَ أَهْلِ الْجَبَّانَة.))</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lastRenderedPageBreak/>
        <w:t xml:space="preserve">       </w:t>
      </w:r>
      <w:r w:rsidRPr="00F40F69">
        <w:rPr>
          <w:rFonts w:ascii="inherit" w:hAnsi="inherit" w:cs="Traditional Arabic"/>
          <w:color w:val="050505"/>
          <w:sz w:val="32"/>
          <w:szCs w:val="32"/>
          <w:rtl/>
        </w:rPr>
        <w:t>وفي أقرب المسالك: (((وَلَا تَصِحُّ نِيَابَةٌ) مِنْ أَحَدٍ (عَنْ) شَخْصٍ (مُسْتَطِيعٍ فِي) حَجِّ (فَرْضٍ) بِأُجْرَةٍ أَوْ لَا؛ فَالْإِجَارَةُ فِيهِ فَاسِدَةٌ. لِأَنَّهُ عَمَلٌ بَدَنِيٌّ لَا يَقْبَلُ النِّيَابَةَ كَالصَّلَاةِ وَالصَّوْمِ، فَالْفَرْضُ بَاقٍ عَلَى الْمُسْتَنِيبِ، (وَإِلَّا) تَكُنْ فِي فَرْضٍ بَلْ فِي نَفْلٍ أَوْ فِي عُمْرَةٍ كُرِهَتْ النِّيَابَةُ، وَصَحَّتْ الْإِجَارَةُ فِيمَا ذُكِرَ، وَلِلْمُسْتَنِيبِ أَجْرُ الدُّعَاءِ وَالنَّفَقَةِ، وَحَمْلُ النَّائِبِ عَلَى فِعْلِ الْخَيْرِ. هَذَا هُوَ الَّذِي اعْتَمَدَهُ الشَّيْخُ فِي التَّوْضِيحِ، وَفِي الْمُخْتَصَرِ.))</w:t>
      </w:r>
    </w:p>
    <w:p w:rsidR="007C24A6" w:rsidRPr="0049163C" w:rsidRDefault="007C24A6" w:rsidP="007C24A6">
      <w:pPr>
        <w:shd w:val="clear" w:color="auto" w:fill="FFFFFF"/>
        <w:jc w:val="both"/>
        <w:rPr>
          <w:rFonts w:ascii="inherit" w:hAnsi="inherit" w:cs="Traditional Arabic"/>
          <w:b/>
          <w:bCs/>
          <w:color w:val="050505"/>
          <w:sz w:val="32"/>
          <w:szCs w:val="32"/>
          <w:rtl/>
        </w:rPr>
      </w:pPr>
      <w:r w:rsidRPr="0049163C">
        <w:rPr>
          <w:rFonts w:ascii="inherit" w:hAnsi="inherit" w:cs="Traditional Arabic" w:hint="cs"/>
          <w:b/>
          <w:bCs/>
          <w:color w:val="050505"/>
          <w:sz w:val="32"/>
          <w:szCs w:val="32"/>
          <w:rtl/>
        </w:rPr>
        <w:t xml:space="preserve">       </w:t>
      </w:r>
      <w:bookmarkStart w:id="117" w:name="_Toc78929515"/>
      <w:r w:rsidRPr="00AB3BC8">
        <w:rPr>
          <w:rStyle w:val="2Char"/>
          <w:rFonts w:hint="cs"/>
          <w:rtl/>
        </w:rPr>
        <w:t>مسألة</w:t>
      </w:r>
      <w:bookmarkEnd w:id="117"/>
      <w:r w:rsidRPr="0049163C">
        <w:rPr>
          <w:rFonts w:ascii="inherit" w:hAnsi="inherit" w:cs="Traditional Arabic" w:hint="cs"/>
          <w:b/>
          <w:bCs/>
          <w:color w:val="050505"/>
          <w:sz w:val="32"/>
          <w:szCs w:val="32"/>
          <w:rtl/>
        </w:rPr>
        <w:t xml:space="preserve">: </w:t>
      </w:r>
      <w:r w:rsidRPr="0049163C">
        <w:rPr>
          <w:rFonts w:ascii="inherit" w:hAnsi="inherit" w:cs="Traditional Arabic"/>
          <w:b/>
          <w:bCs/>
          <w:color w:val="050505"/>
          <w:sz w:val="32"/>
          <w:szCs w:val="32"/>
          <w:rtl/>
        </w:rPr>
        <w:t>هل تصح الصدقة بشيء واحد عن شخصين أو أكثر؟ أو عن جميع المسلمين؟ وهل يصح أن ينوي بالصدقة عنهما ثواب صدقة كاملة عن كل منهما؟ وهل هذه نيابة أو إهداء ثواب؟</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 xml:space="preserve">الجواب: الصدقة عن الغير إما أن تكون نيابة عنه، أو بإهداء الثواب له، أو أن تكون بإهداء مثل الثواب لمتعدد، </w:t>
      </w:r>
      <w:r w:rsidRPr="00F40F69">
        <w:rPr>
          <w:rFonts w:ascii="inherit" w:hAnsi="inherit" w:cs="Traditional Arabic" w:hint="cs"/>
          <w:color w:val="050505"/>
          <w:sz w:val="32"/>
          <w:szCs w:val="32"/>
          <w:rtl/>
        </w:rPr>
        <w:t xml:space="preserve">وفي حالة </w:t>
      </w:r>
      <w:r w:rsidRPr="00F40F69">
        <w:rPr>
          <w:rFonts w:ascii="inherit" w:hAnsi="inherit" w:cs="Traditional Arabic"/>
          <w:color w:val="050505"/>
          <w:sz w:val="32"/>
          <w:szCs w:val="32"/>
          <w:rtl/>
        </w:rPr>
        <w:t xml:space="preserve">تصدق الرجل بوجبة من طعام </w:t>
      </w:r>
      <w:r w:rsidRPr="00F40F69">
        <w:rPr>
          <w:rFonts w:ascii="inherit" w:hAnsi="inherit" w:cs="Traditional Arabic" w:hint="cs"/>
          <w:color w:val="050505"/>
          <w:sz w:val="32"/>
          <w:szCs w:val="32"/>
          <w:rtl/>
        </w:rPr>
        <w:t xml:space="preserve">مثلا </w:t>
      </w:r>
      <w:r w:rsidRPr="00F40F69">
        <w:rPr>
          <w:rFonts w:ascii="inherit" w:hAnsi="inherit" w:cs="Traditional Arabic"/>
          <w:color w:val="050505"/>
          <w:sz w:val="32"/>
          <w:szCs w:val="32"/>
          <w:rtl/>
        </w:rPr>
        <w:t>نيابة</w:t>
      </w: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 xml:space="preserve">عن شخصين </w:t>
      </w:r>
      <w:r w:rsidRPr="00F40F69">
        <w:rPr>
          <w:rFonts w:ascii="inherit" w:hAnsi="inherit" w:cs="Traditional Arabic" w:hint="cs"/>
          <w:color w:val="050505"/>
          <w:sz w:val="32"/>
          <w:szCs w:val="32"/>
          <w:rtl/>
        </w:rPr>
        <w:t>بنية</w:t>
      </w:r>
      <w:r w:rsidRPr="00F40F69">
        <w:rPr>
          <w:rFonts w:ascii="inherit" w:hAnsi="inherit" w:cs="Traditional Arabic"/>
          <w:color w:val="050505"/>
          <w:sz w:val="32"/>
          <w:szCs w:val="32"/>
          <w:rtl/>
        </w:rPr>
        <w:t xml:space="preserve"> النيابة عنهما، فهذا يعني أن كلا منهما قد تصدق حقيقة بنصفها فقط، بعد أن ملكها حكما، وكذلك الحال لو تصدق بها عن جميع المسلمين، على وجه النيابة عنهم، فهي صحيحة، ويعتبر كل فرد منهم متصدقا حقيقة بحصة من تلك الوجبة على الشيوع لا يعلم قدرها إلا الله</w:t>
      </w:r>
      <w:r w:rsidRPr="00F40F69">
        <w:rPr>
          <w:rFonts w:ascii="inherit" w:hAnsi="inherit" w:cs="Traditional Arabic" w:hint="cs"/>
          <w:color w:val="050505"/>
          <w:sz w:val="32"/>
          <w:szCs w:val="32"/>
          <w:rtl/>
        </w:rPr>
        <w:t>، ف</w:t>
      </w:r>
      <w:r w:rsidRPr="00F40F69">
        <w:rPr>
          <w:rFonts w:ascii="inherit" w:hAnsi="inherit" w:cs="Traditional Arabic"/>
          <w:color w:val="050505"/>
          <w:sz w:val="32"/>
          <w:szCs w:val="32"/>
          <w:rtl/>
        </w:rPr>
        <w:t xml:space="preserve">إذا أهدى ثواب عمله لرجلين، فهو تصرف بالهبة لشيء معين، هو ثواب عمله بعد استحقاقه له، ما يعني أن ثواب العمل </w:t>
      </w:r>
      <w:r w:rsidRPr="00F40F69">
        <w:rPr>
          <w:rFonts w:ascii="inherit" w:hAnsi="inherit" w:cs="Traditional Arabic" w:hint="cs"/>
          <w:color w:val="050505"/>
          <w:sz w:val="32"/>
          <w:szCs w:val="32"/>
          <w:rtl/>
        </w:rPr>
        <w:t>يصير</w:t>
      </w:r>
      <w:r w:rsidRPr="00F40F69">
        <w:rPr>
          <w:rFonts w:ascii="inherit" w:hAnsi="inherit" w:cs="Traditional Arabic"/>
          <w:color w:val="050505"/>
          <w:sz w:val="32"/>
          <w:szCs w:val="32"/>
          <w:rtl/>
        </w:rPr>
        <w:t xml:space="preserve"> بينهما مناصفة، وكذلك الحال لو أهداه لجميع المسلمين، يكون الثواب بينهم بحصص لا يعلم قدرها إلا الله، عند القائلين بصحة إهداء الثواب</w:t>
      </w: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 xml:space="preserve">ولكن ذلك لا يتعارض مع طلب ودعاء أن يكتب لكل ميت منهم مثل الثواب كاملا، وهو داخل في النفع بالدعاء بإهداء </w:t>
      </w:r>
      <w:r w:rsidRPr="00F40F69">
        <w:rPr>
          <w:rFonts w:ascii="inherit" w:hAnsi="inherit" w:cs="Traditional Arabic"/>
          <w:color w:val="050505"/>
          <w:sz w:val="32"/>
          <w:szCs w:val="32"/>
          <w:rtl/>
        </w:rPr>
        <w:lastRenderedPageBreak/>
        <w:t>ثواب الأعمال، ولكنه يظل من باب النفع بالدعاء عند توفر شروط الإجابة، لا من باب النفع بنفس العمل أو بنفس الثواب.</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مثال</w:t>
      </w:r>
      <w:r w:rsidRPr="00F40F69">
        <w:rPr>
          <w:rFonts w:ascii="inherit" w:hAnsi="inherit" w:cs="Traditional Arabic" w:hint="cs"/>
          <w:color w:val="050505"/>
          <w:sz w:val="32"/>
          <w:szCs w:val="32"/>
          <w:rtl/>
        </w:rPr>
        <w:t>ه</w:t>
      </w:r>
      <w:r w:rsidRPr="00F40F69">
        <w:rPr>
          <w:rFonts w:ascii="inherit" w:hAnsi="inherit" w:cs="Traditional Arabic"/>
          <w:color w:val="050505"/>
          <w:sz w:val="32"/>
          <w:szCs w:val="32"/>
          <w:rtl/>
        </w:rPr>
        <w:t>: عندما يقرأ رجل سورة الإخلاص وينوي إهداء ثوابها لأهل مقبرة، فهذا يعني اشتراكهم كلهم في ثوابها، كل واحد مهم له حصة، لا يعلمها إلا الله، وللقارئ ثواب الإهداء فقط، فإن نوى إهداء مثل ثواب القراءة كاملة لكل منهم، فالثواب للقارئ، ولهم مثل الثواب معلقا على إجابة دعوته.</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جاء في كشاف القناع: (((وكل قربة فعلها المسلم وجعل ثوابها أو بعضها كالنصف ونحوه) كالثلث أو الربع (لمسلم حي أو ميت جاز) ذلك (ونفعه، ذلك لحصول الثواب له.))</w:t>
      </w:r>
    </w:p>
    <w:p w:rsidR="007C24A6" w:rsidRPr="00F40F69" w:rsidRDefault="007C24A6" w:rsidP="007C24A6">
      <w:pPr>
        <w:shd w:val="clear" w:color="auto" w:fill="FFFFFF"/>
        <w:jc w:val="both"/>
        <w:rPr>
          <w:rFonts w:ascii="inherit" w:hAnsi="inherit" w:cs="Traditional Arabic"/>
          <w:color w:val="050505"/>
          <w:sz w:val="32"/>
          <w:szCs w:val="32"/>
          <w:rtl/>
        </w:rPr>
      </w:pPr>
      <w:r w:rsidRPr="00F40F69">
        <w:rPr>
          <w:rFonts w:ascii="inherit" w:hAnsi="inherit" w:cs="Traditional Arabic" w:hint="cs"/>
          <w:color w:val="050505"/>
          <w:sz w:val="32"/>
          <w:szCs w:val="32"/>
          <w:rtl/>
        </w:rPr>
        <w:t xml:space="preserve">       </w:t>
      </w:r>
      <w:r w:rsidRPr="00F40F69">
        <w:rPr>
          <w:rFonts w:ascii="inherit" w:hAnsi="inherit" w:cs="Traditional Arabic"/>
          <w:color w:val="050505"/>
          <w:sz w:val="32"/>
          <w:szCs w:val="32"/>
          <w:rtl/>
        </w:rPr>
        <w:t>وفي حاشية الجمل على شرح المنهج: ((وَالتَّحْقِيقُ أَنَّ الْقِرَاءَةَ تَنْفَعُ الْمَيِّتَ بِشَرْطٍ وَاحِدٍ مِنْ ثَلَاثَةِ أُمُورٍ إمَّا حُضُورُهُ عِنْدَهُ أَوْ قَصْدُهُ لَهُ، وَلَوْ مَعَ بُعْدٍ أَوْ دُعَاؤُهُ لَهُ، وَلَوْ مَعَ بُعْدٍ أَيْضًا اهـ. شَيْخُنَا (قَوْلُهُ مَا تَيَسَّرَ) أَيْ وَيُهْدِي ثَوَابَهُ لِلْمَيِّتِ وَحْدَهُ أَوْ مَعَ أَهْلِ الْجَبَّانَة.))</w:t>
      </w:r>
    </w:p>
    <w:p w:rsidR="007C24A6" w:rsidRPr="00AB3BC8" w:rsidRDefault="007C24A6" w:rsidP="007C24A6">
      <w:pPr>
        <w:pStyle w:val="2"/>
        <w:rPr>
          <w:rtl/>
        </w:rPr>
      </w:pPr>
      <w:r w:rsidRPr="00AB3BC8">
        <w:rPr>
          <w:rFonts w:hint="cs"/>
          <w:rtl/>
        </w:rPr>
        <w:t xml:space="preserve">       </w:t>
      </w:r>
      <w:bookmarkStart w:id="118" w:name="_Toc39157903"/>
      <w:bookmarkStart w:id="119" w:name="_Toc78929516"/>
      <w:r w:rsidRPr="00AB3BC8">
        <w:rPr>
          <w:rFonts w:hint="cs"/>
          <w:rtl/>
        </w:rPr>
        <w:t>آداب الدعاء:</w:t>
      </w:r>
      <w:bookmarkEnd w:id="118"/>
      <w:bookmarkEnd w:id="119"/>
    </w:p>
    <w:p w:rsidR="007C24A6"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ومن الذكر والنفل </w:t>
      </w:r>
      <w:r w:rsidRPr="00257703">
        <w:rPr>
          <w:rFonts w:ascii="Poor Richard" w:hAnsi="Poor Richard" w:cs="Traditional Arabic"/>
          <w:sz w:val="32"/>
          <w:szCs w:val="32"/>
          <w:rtl/>
        </w:rPr>
        <w:t>الدعاء</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و</w:t>
      </w:r>
      <w:r w:rsidRPr="00257703">
        <w:rPr>
          <w:rFonts w:ascii="Poor Richard" w:hAnsi="Poor Richard" w:cs="Traditional Arabic"/>
          <w:sz w:val="32"/>
          <w:szCs w:val="32"/>
          <w:rtl/>
        </w:rPr>
        <w:t>آداب</w:t>
      </w:r>
      <w:r>
        <w:rPr>
          <w:rFonts w:ascii="Poor Richard" w:hAnsi="Poor Richard" w:cs="Traditional Arabic" w:hint="cs"/>
          <w:sz w:val="32"/>
          <w:szCs w:val="32"/>
          <w:rtl/>
        </w:rPr>
        <w:t>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عشر</w:t>
      </w:r>
      <w:r>
        <w:rPr>
          <w:rFonts w:ascii="Poor Richard" w:hAnsi="Poor Richard" w:cs="Traditional Arabic" w:hint="cs"/>
          <w:sz w:val="32"/>
          <w:szCs w:val="32"/>
          <w:rtl/>
        </w:rPr>
        <w:t>ة،</w:t>
      </w:r>
      <w:r w:rsidRPr="00257703">
        <w:rPr>
          <w:rFonts w:ascii="Poor Richard" w:hAnsi="Poor Richard" w:cs="Traditional Arabic" w:hint="cs"/>
          <w:sz w:val="32"/>
          <w:szCs w:val="32"/>
          <w:rtl/>
        </w:rPr>
        <w:t xml:space="preserve"> هي </w:t>
      </w:r>
      <w:r w:rsidRPr="00257703">
        <w:rPr>
          <w:rFonts w:ascii="Poor Richard" w:hAnsi="Poor Richard" w:cs="Traditional Arabic"/>
          <w:sz w:val="32"/>
          <w:szCs w:val="32"/>
          <w:rtl/>
        </w:rPr>
        <w:t>ترصد</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أوقات ال</w:t>
      </w:r>
      <w:r w:rsidRPr="00257703">
        <w:rPr>
          <w:rFonts w:ascii="Poor Richard" w:hAnsi="Poor Richard" w:cs="Traditional Arabic" w:hint="cs"/>
          <w:sz w:val="32"/>
          <w:szCs w:val="32"/>
          <w:rtl/>
        </w:rPr>
        <w:t>إجابة</w:t>
      </w:r>
      <w:r>
        <w:rPr>
          <w:rFonts w:ascii="Poor Richard" w:hAnsi="Poor Richard" w:cs="Traditional Arabic" w:hint="cs"/>
          <w:sz w:val="32"/>
          <w:szCs w:val="32"/>
          <w:rtl/>
        </w:rPr>
        <w:t xml:space="preserve">، </w:t>
      </w:r>
      <w:r>
        <w:rPr>
          <w:rFonts w:ascii="Poor Richard" w:hAnsi="Poor Richard" w:cs="Traditional Arabic"/>
          <w:sz w:val="32"/>
          <w:szCs w:val="32"/>
          <w:rtl/>
        </w:rPr>
        <w:t>ك</w:t>
      </w:r>
      <w:r>
        <w:rPr>
          <w:rFonts w:ascii="Poor Richard" w:hAnsi="Poor Richard" w:cs="Traditional Arabic" w:hint="cs"/>
          <w:sz w:val="32"/>
          <w:szCs w:val="32"/>
          <w:rtl/>
        </w:rPr>
        <w:t xml:space="preserve">ثلث الليل الأخير </w:t>
      </w:r>
      <w:r>
        <w:rPr>
          <w:rFonts w:ascii="Poor Richard" w:hAnsi="Poor Richard" w:cs="Traditional Arabic"/>
          <w:sz w:val="32"/>
          <w:szCs w:val="32"/>
          <w:rtl/>
        </w:rPr>
        <w:t>وما بين الأذان والإقامة</w:t>
      </w:r>
      <w:r>
        <w:rPr>
          <w:rFonts w:ascii="Poor Richard" w:hAnsi="Poor Richard" w:cs="Traditional Arabic" w:hint="cs"/>
          <w:sz w:val="32"/>
          <w:szCs w:val="32"/>
          <w:rtl/>
        </w:rPr>
        <w:t>، و</w:t>
      </w:r>
      <w:r w:rsidRPr="00257703">
        <w:rPr>
          <w:rFonts w:ascii="Poor Richard" w:hAnsi="Poor Richard" w:cs="Traditional Arabic"/>
          <w:sz w:val="32"/>
          <w:szCs w:val="32"/>
          <w:rtl/>
        </w:rPr>
        <w:t xml:space="preserve">رفع </w:t>
      </w:r>
      <w:r>
        <w:rPr>
          <w:rFonts w:ascii="Poor Richard" w:hAnsi="Poor Richard" w:cs="Traditional Arabic" w:hint="cs"/>
          <w:sz w:val="32"/>
          <w:szCs w:val="32"/>
          <w:rtl/>
        </w:rPr>
        <w:t>ال</w:t>
      </w:r>
      <w:r>
        <w:rPr>
          <w:rFonts w:ascii="Poor Richard" w:hAnsi="Poor Richard" w:cs="Traditional Arabic"/>
          <w:sz w:val="32"/>
          <w:szCs w:val="32"/>
          <w:rtl/>
        </w:rPr>
        <w:t>يدي</w:t>
      </w:r>
      <w:r>
        <w:rPr>
          <w:rFonts w:ascii="Poor Richard" w:hAnsi="Poor Richard" w:cs="Traditional Arabic" w:hint="cs"/>
          <w:sz w:val="32"/>
          <w:szCs w:val="32"/>
          <w:rtl/>
        </w:rPr>
        <w:t xml:space="preserve">ن، لحديث ابن حبان </w:t>
      </w:r>
      <w:r w:rsidRPr="000C54C6">
        <w:rPr>
          <w:rFonts w:ascii="Poor Richard" w:hAnsi="Poor Richard" w:cs="Traditional Arabic"/>
          <w:sz w:val="32"/>
          <w:szCs w:val="32"/>
          <w:rtl/>
        </w:rPr>
        <w:t>إن ربكم حيي كريم يستحيي من عبيده إذا رفعوا أيديهم إليه أن يردها صفراً</w:t>
      </w:r>
      <w:r w:rsidRPr="000C54C6">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sz w:val="32"/>
          <w:szCs w:val="32"/>
          <w:rtl/>
        </w:rPr>
        <w:t xml:space="preserve">خفض </w:t>
      </w:r>
      <w:r>
        <w:rPr>
          <w:rFonts w:ascii="Poor Richard" w:hAnsi="Poor Richard" w:cs="Traditional Arabic" w:hint="cs"/>
          <w:sz w:val="32"/>
          <w:szCs w:val="32"/>
          <w:rtl/>
        </w:rPr>
        <w:t>ال</w:t>
      </w:r>
      <w:r>
        <w:rPr>
          <w:rFonts w:ascii="Poor Richard" w:hAnsi="Poor Richard" w:cs="Traditional Arabic"/>
          <w:sz w:val="32"/>
          <w:szCs w:val="32"/>
          <w:rtl/>
        </w:rPr>
        <w:t>صوت</w:t>
      </w:r>
      <w:r>
        <w:rPr>
          <w:rFonts w:ascii="Poor Richard" w:hAnsi="Poor Richard" w:cs="Traditional Arabic" w:hint="cs"/>
          <w:sz w:val="32"/>
          <w:szCs w:val="32"/>
          <w:rtl/>
        </w:rPr>
        <w:t xml:space="preserve">، لقوله تعالى ادعوا ربكم تضرعا وخفية، وعدم </w:t>
      </w:r>
      <w:r>
        <w:rPr>
          <w:rFonts w:ascii="Poor Richard" w:hAnsi="Poor Richard" w:cs="Traditional Arabic"/>
          <w:sz w:val="32"/>
          <w:szCs w:val="32"/>
          <w:rtl/>
        </w:rPr>
        <w:t>تكلف السجع</w:t>
      </w:r>
      <w:r>
        <w:rPr>
          <w:rFonts w:ascii="Poor Richard" w:hAnsi="Poor Richard" w:cs="Traditional Arabic" w:hint="cs"/>
          <w:sz w:val="32"/>
          <w:szCs w:val="32"/>
          <w:rtl/>
        </w:rPr>
        <w:t xml:space="preserve">، وأن </w:t>
      </w:r>
      <w:r>
        <w:rPr>
          <w:rFonts w:ascii="Poor Richard" w:hAnsi="Poor Richard" w:cs="Traditional Arabic"/>
          <w:sz w:val="32"/>
          <w:szCs w:val="32"/>
          <w:rtl/>
        </w:rPr>
        <w:t>لا يستبطىء الإجابة</w:t>
      </w:r>
      <w:r>
        <w:rPr>
          <w:rFonts w:ascii="Poor Richard" w:hAnsi="Poor Richard" w:cs="Traditional Arabic" w:hint="cs"/>
          <w:sz w:val="32"/>
          <w:szCs w:val="32"/>
          <w:rtl/>
        </w:rPr>
        <w:t>، لما في البخاري</w:t>
      </w:r>
      <w:r w:rsidRPr="00257703">
        <w:rPr>
          <w:rFonts w:ascii="Poor Richard" w:hAnsi="Poor Richard" w:cs="Traditional Arabic"/>
          <w:sz w:val="32"/>
          <w:szCs w:val="32"/>
          <w:rtl/>
        </w:rPr>
        <w:t xml:space="preserve"> يستجاب لأحدكم ما لم يعجل فيقول قد دعوت فلم يستجب لي</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ولأن </w:t>
      </w:r>
      <w:r>
        <w:rPr>
          <w:rFonts w:ascii="Poor Richard" w:hAnsi="Poor Richard" w:cs="Traditional Arabic" w:hint="cs"/>
          <w:sz w:val="32"/>
          <w:szCs w:val="32"/>
          <w:rtl/>
        </w:rPr>
        <w:lastRenderedPageBreak/>
        <w:t>الاستعجال</w:t>
      </w:r>
      <w:r w:rsidRPr="00706553">
        <w:rPr>
          <w:rFonts w:ascii="Poor Richard" w:hAnsi="Poor Richard" w:cs="Traditional Arabic" w:hint="cs"/>
          <w:sz w:val="32"/>
          <w:szCs w:val="32"/>
          <w:rtl/>
        </w:rPr>
        <w:t xml:space="preserve"> سوء</w:t>
      </w:r>
      <w:r>
        <w:rPr>
          <w:rFonts w:ascii="Poor Richard" w:hAnsi="Poor Richard" w:cs="Traditional Arabic" w:hint="cs"/>
          <w:sz w:val="32"/>
          <w:szCs w:val="32"/>
          <w:rtl/>
        </w:rPr>
        <w:t xml:space="preserve"> </w:t>
      </w:r>
      <w:r w:rsidRPr="00706553">
        <w:rPr>
          <w:rFonts w:ascii="Poor Richard" w:hAnsi="Poor Richard" w:cs="Traditional Arabic" w:hint="cs"/>
          <w:sz w:val="32"/>
          <w:szCs w:val="32"/>
          <w:rtl/>
        </w:rPr>
        <w:t xml:space="preserve">أدب </w:t>
      </w:r>
      <w:r>
        <w:rPr>
          <w:rFonts w:ascii="Poor Richard" w:hAnsi="Poor Richard" w:cs="Traditional Arabic" w:hint="cs"/>
          <w:sz w:val="32"/>
          <w:szCs w:val="32"/>
          <w:rtl/>
        </w:rPr>
        <w:t>مع الله</w:t>
      </w:r>
      <w:r w:rsidRPr="0070655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فهو </w:t>
      </w:r>
      <w:r w:rsidRPr="00706553">
        <w:rPr>
          <w:rFonts w:ascii="Poor Richard" w:hAnsi="Poor Richard" w:cs="Traditional Arabic" w:hint="cs"/>
          <w:sz w:val="32"/>
          <w:szCs w:val="32"/>
          <w:rtl/>
        </w:rPr>
        <w:t>يجعل الدعاء في صورة الأمر الذي يقتضي الفور، وكأن الإ</w:t>
      </w:r>
      <w:r>
        <w:rPr>
          <w:rFonts w:ascii="Poor Richard" w:hAnsi="Poor Richard" w:cs="Traditional Arabic" w:hint="cs"/>
          <w:sz w:val="32"/>
          <w:szCs w:val="32"/>
          <w:rtl/>
        </w:rPr>
        <w:t>جابة حق للداعي، يستبطئه على الله</w:t>
      </w:r>
      <w:r w:rsidRPr="00706553">
        <w:rPr>
          <w:rFonts w:ascii="Poor Richard" w:hAnsi="Poor Richard" w:cs="Traditional Arabic" w:hint="cs"/>
          <w:sz w:val="32"/>
          <w:szCs w:val="32"/>
          <w:rtl/>
        </w:rPr>
        <w:t xml:space="preserve">، كما أنه يتضمن تعظيما </w:t>
      </w:r>
      <w:r>
        <w:rPr>
          <w:rFonts w:ascii="Poor Richard" w:hAnsi="Poor Richard" w:cs="Traditional Arabic" w:hint="cs"/>
          <w:sz w:val="32"/>
          <w:szCs w:val="32"/>
          <w:rtl/>
        </w:rPr>
        <w:t>للنفس</w:t>
      </w:r>
      <w:r w:rsidRPr="00706553">
        <w:rPr>
          <w:rFonts w:ascii="Poor Richard" w:hAnsi="Poor Richard" w:cs="Traditional Arabic" w:hint="cs"/>
          <w:sz w:val="32"/>
          <w:szCs w:val="32"/>
          <w:rtl/>
        </w:rPr>
        <w:t>، بطلب</w:t>
      </w:r>
      <w:r>
        <w:rPr>
          <w:rFonts w:ascii="Poor Richard" w:hAnsi="Poor Richard" w:cs="Traditional Arabic" w:hint="cs"/>
          <w:sz w:val="32"/>
          <w:szCs w:val="32"/>
          <w:rtl/>
        </w:rPr>
        <w:t xml:space="preserve"> الإجابة على وجه خرق العادة</w:t>
      </w:r>
      <w:r w:rsidRPr="00706553">
        <w:rPr>
          <w:rFonts w:ascii="Poor Richard" w:hAnsi="Poor Richard" w:cs="Traditional Arabic" w:hint="cs"/>
          <w:sz w:val="32"/>
          <w:szCs w:val="32"/>
          <w:rtl/>
        </w:rPr>
        <w:t>، بحيث تكون موافقة لطلب الداعي وفي الحال</w:t>
      </w:r>
      <w:r>
        <w:rPr>
          <w:rFonts w:ascii="Poor Richard" w:hAnsi="Poor Richard" w:cs="Traditional Arabic" w:hint="cs"/>
          <w:sz w:val="32"/>
          <w:szCs w:val="32"/>
          <w:rtl/>
        </w:rPr>
        <w:t>، ومن الآداب الاستفتاح</w:t>
      </w:r>
      <w:r w:rsidRPr="00257703">
        <w:rPr>
          <w:rFonts w:ascii="Poor Richard" w:hAnsi="Poor Richard" w:cs="Traditional Arabic"/>
          <w:sz w:val="32"/>
          <w:szCs w:val="32"/>
          <w:rtl/>
        </w:rPr>
        <w:t xml:space="preserve"> بذكر الله </w:t>
      </w:r>
      <w:r>
        <w:rPr>
          <w:rFonts w:ascii="Poor Richard" w:hAnsi="Poor Richard" w:cs="Traditional Arabic" w:hint="cs"/>
          <w:sz w:val="32"/>
          <w:szCs w:val="32"/>
          <w:rtl/>
        </w:rPr>
        <w:t>والصلاة على النبي صلى الله عليه وسلم، ففي ابن حبان،</w:t>
      </w:r>
      <w:r w:rsidRPr="00257703">
        <w:rPr>
          <w:rFonts w:ascii="Poor Richard" w:hAnsi="Poor Richard" w:cs="Traditional Arabic" w:hint="cs"/>
          <w:sz w:val="32"/>
          <w:szCs w:val="32"/>
          <w:rtl/>
        </w:rPr>
        <w:t xml:space="preserve"> سمع رسول الله صلى الله عليه وسلم رجلا يدعو في صلاته</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لم يحمد الله ولم يصل على النبي صلى الله عليه وسلم</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فقال عجل هذا</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ثم دعاه فقال له إذا صلى أحدكم فليبدأ بتحميد الله والثناء عليه ثم ليصل على النبي صلى الله عليه وسلم ثم ليدع بعد بما شاء</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وأن يتحرى</w:t>
      </w:r>
      <w:r w:rsidRPr="00257703">
        <w:rPr>
          <w:rFonts w:ascii="Poor Richard" w:hAnsi="Poor Richard" w:cs="Traditional Arabic" w:hint="cs"/>
          <w:sz w:val="32"/>
          <w:szCs w:val="32"/>
          <w:rtl/>
        </w:rPr>
        <w:t xml:space="preserve"> صيغ الإجابة </w:t>
      </w:r>
      <w:r>
        <w:rPr>
          <w:rFonts w:ascii="Poor Richard" w:hAnsi="Poor Richard" w:cs="Traditional Arabic" w:hint="cs"/>
          <w:sz w:val="32"/>
          <w:szCs w:val="32"/>
          <w:rtl/>
        </w:rPr>
        <w:t xml:space="preserve">الواردة في السنة الصحيحة، كحديث الحاكم، </w:t>
      </w:r>
      <w:r w:rsidRPr="00257703">
        <w:rPr>
          <w:rFonts w:ascii="Poor Richard" w:hAnsi="Poor Richard" w:cs="Traditional Arabic"/>
          <w:sz w:val="32"/>
          <w:szCs w:val="32"/>
          <w:rtl/>
        </w:rPr>
        <w:t>دُعَاءُ ذِي النُّونِ إِذْ دَعَا بِهِ وَهُوَ فِي بَطْنِ الْحُوتِ، لَا إِلَهَ إِلَّا أَنْتَ سُبْحَانَكَ إِنِّي كُنْتُ مِنَ الظَّالِمِينَ، لَمْ يَدْعُ بِهَا رَجُلٌ مُسْلِمٌ فِي شَيْءٍ قَطُّ إِلَّا اسْتُجِيبَ لَهُ</w:t>
      </w:r>
      <w:r>
        <w:rPr>
          <w:rFonts w:ascii="Poor Richard" w:hAnsi="Poor Richard" w:cs="Traditional Arabic" w:hint="cs"/>
          <w:sz w:val="32"/>
          <w:szCs w:val="32"/>
          <w:rtl/>
        </w:rPr>
        <w:t xml:space="preserve">، وحديث الحاكم أيضا، </w:t>
      </w:r>
      <w:r w:rsidRPr="00257703">
        <w:rPr>
          <w:rFonts w:ascii="Poor Richard" w:hAnsi="Poor Richard" w:cs="Traditional Arabic"/>
          <w:sz w:val="32"/>
          <w:szCs w:val="32"/>
          <w:rtl/>
        </w:rPr>
        <w:t>إِنَّ لِلَّهِ مَلَكًا مُوَكَّلًا بِمَنْ يَقُولُ: يَا أَرْحَمَ الرَّاحِمِينَ، فَمَنْ قَالَهَا ثَلَاثًا قَالَ الْمَلَكُ: إِنَّ أَرْحَمَ الرَّاحِمِينَ قَدْ أَقْبَلَ عَلَيْكَ فَاسْأَلْ</w:t>
      </w:r>
      <w:r w:rsidRPr="00257703">
        <w:rPr>
          <w:rFonts w:ascii="Poor Richard" w:hAnsi="Poor Richard" w:cs="Traditional Arabic" w:hint="cs"/>
          <w:sz w:val="32"/>
          <w:szCs w:val="32"/>
          <w:rtl/>
        </w:rPr>
        <w:t xml:space="preserve">. ومن ذلمك تحري الدعاء بالاسم الأعظم </w:t>
      </w:r>
      <w:r>
        <w:rPr>
          <w:rFonts w:ascii="Poor Richard" w:hAnsi="Poor Richard" w:cs="Traditional Arabic" w:hint="cs"/>
          <w:sz w:val="32"/>
          <w:szCs w:val="32"/>
          <w:rtl/>
        </w:rPr>
        <w:t xml:space="preserve">لحديث </w:t>
      </w:r>
      <w:r w:rsidRPr="00257703">
        <w:rPr>
          <w:rFonts w:ascii="Poor Richard" w:hAnsi="Poor Richard" w:cs="Traditional Arabic" w:hint="cs"/>
          <w:sz w:val="32"/>
          <w:szCs w:val="32"/>
          <w:rtl/>
        </w:rPr>
        <w:t>ابن ماجه عن عائشة قالت س</w:t>
      </w:r>
      <w:r w:rsidRPr="00257703">
        <w:rPr>
          <w:rFonts w:ascii="Poor Richard" w:hAnsi="Poor Richard" w:cs="Traditional Arabic"/>
          <w:sz w:val="32"/>
          <w:szCs w:val="32"/>
          <w:rtl/>
        </w:rPr>
        <w:t>مِعْتُ رَسُولَ اللَّهِ صَلَّى اللهُ عَلَيْهِ وَسَلَّمَ يَقُولُ: «اللَّهُمَّ إِنِّي أَسْأَلُكَ بِاسْمِكَ الطَّاهِرِ الطَّيِّبِ الْمُبَارَكِ الْأَحَبِّ إِلَيْكَ، الَّذِي إِذَا دُعِيتَ بِهِ أَجَبْتَ، وَإِذَا سُئِلْتَ بِهِ أَعْطَيْتَ، وَإِذَا اسْتُرْحِمْتَ بِهِ رَحِمْتَ، وَإِذَا اسْتُفْرِجَتَ بِهِ فَرَّجْتَ</w:t>
      </w:r>
      <w:r>
        <w:rPr>
          <w:rFonts w:ascii="Poor Richard" w:hAnsi="Poor Richard" w:cs="Traditional Arabic" w:hint="cs"/>
          <w:sz w:val="32"/>
          <w:szCs w:val="32"/>
          <w:rtl/>
        </w:rPr>
        <w:t>، و</w:t>
      </w:r>
      <w:r w:rsidRPr="00257703">
        <w:rPr>
          <w:rFonts w:ascii="Poor Richard" w:hAnsi="Poor Richard" w:cs="Traditional Arabic"/>
          <w:sz w:val="32"/>
          <w:szCs w:val="32"/>
          <w:rtl/>
        </w:rPr>
        <w:t xml:space="preserve">أن يدعو </w:t>
      </w:r>
      <w:r w:rsidRPr="00257703">
        <w:rPr>
          <w:rFonts w:ascii="Poor Richard" w:hAnsi="Poor Richard" w:cs="Traditional Arabic" w:hint="cs"/>
          <w:sz w:val="32"/>
          <w:szCs w:val="32"/>
          <w:rtl/>
        </w:rPr>
        <w:t>ب</w:t>
      </w:r>
      <w:r w:rsidRPr="00257703">
        <w:rPr>
          <w:rFonts w:ascii="Poor Richard" w:hAnsi="Poor Richard" w:cs="Traditional Arabic"/>
          <w:sz w:val="32"/>
          <w:szCs w:val="32"/>
          <w:rtl/>
        </w:rPr>
        <w:t xml:space="preserve">حضور </w:t>
      </w:r>
      <w:r w:rsidRPr="00257703">
        <w:rPr>
          <w:rFonts w:ascii="Poor Richard" w:hAnsi="Poor Richard" w:cs="Traditional Arabic" w:hint="cs"/>
          <w:sz w:val="32"/>
          <w:szCs w:val="32"/>
          <w:rtl/>
        </w:rPr>
        <w:t>ال</w:t>
      </w:r>
      <w:r w:rsidRPr="00257703">
        <w:rPr>
          <w:rFonts w:ascii="Poor Richard" w:hAnsi="Poor Richard" w:cs="Traditional Arabic"/>
          <w:sz w:val="32"/>
          <w:szCs w:val="32"/>
          <w:rtl/>
        </w:rPr>
        <w:t>قلب</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لح</w:t>
      </w:r>
      <w:r w:rsidRPr="00257703">
        <w:rPr>
          <w:rFonts w:ascii="Poor Richard" w:hAnsi="Poor Richard" w:cs="Traditional Arabic" w:hint="cs"/>
          <w:sz w:val="32"/>
          <w:szCs w:val="32"/>
          <w:rtl/>
        </w:rPr>
        <w:t>ديث</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الترمذي </w:t>
      </w:r>
      <w:r w:rsidRPr="00A14F13">
        <w:rPr>
          <w:rFonts w:ascii="Poor Richard" w:hAnsi="Poor Richard" w:cs="Traditional Arabic"/>
          <w:sz w:val="32"/>
          <w:szCs w:val="32"/>
          <w:rtl/>
        </w:rPr>
        <w:t>ادعوا الله وأنتم موقنون بالإجابة</w:t>
      </w:r>
      <w:r>
        <w:rPr>
          <w:rFonts w:ascii="Poor Richard" w:hAnsi="Poor Richard" w:cs="Traditional Arabic" w:hint="cs"/>
          <w:sz w:val="32"/>
          <w:szCs w:val="32"/>
          <w:rtl/>
        </w:rPr>
        <w:t>، واعلموا أ</w:t>
      </w:r>
      <w:r w:rsidRPr="00257703">
        <w:rPr>
          <w:rFonts w:ascii="Poor Richard" w:hAnsi="Poor Richard" w:cs="Traditional Arabic"/>
          <w:sz w:val="32"/>
          <w:szCs w:val="32"/>
          <w:rtl/>
        </w:rPr>
        <w:t xml:space="preserve">ن الله لا يستجيب دعاء من قلب </w:t>
      </w:r>
      <w:r w:rsidRPr="00257703">
        <w:rPr>
          <w:rFonts w:ascii="Poor Richard" w:hAnsi="Poor Richard" w:cs="Traditional Arabic" w:hint="cs"/>
          <w:sz w:val="32"/>
          <w:szCs w:val="32"/>
          <w:rtl/>
        </w:rPr>
        <w:t xml:space="preserve">غافل </w:t>
      </w:r>
      <w:r w:rsidRPr="00257703">
        <w:rPr>
          <w:rFonts w:ascii="Poor Richard" w:hAnsi="Poor Richard" w:cs="Traditional Arabic"/>
          <w:sz w:val="32"/>
          <w:szCs w:val="32"/>
          <w:rtl/>
        </w:rPr>
        <w:t>لاه</w:t>
      </w:r>
      <w:r>
        <w:rPr>
          <w:rFonts w:ascii="Poor Richard" w:hAnsi="Poor Richard" w:cs="Traditional Arabic" w:hint="cs"/>
          <w:sz w:val="32"/>
          <w:szCs w:val="32"/>
          <w:rtl/>
        </w:rPr>
        <w:t>، و</w:t>
      </w:r>
      <w:r>
        <w:rPr>
          <w:rFonts w:ascii="Poor Richard" w:hAnsi="Poor Richard" w:cs="Traditional Arabic"/>
          <w:sz w:val="32"/>
          <w:szCs w:val="32"/>
          <w:rtl/>
        </w:rPr>
        <w:t>تجنب</w:t>
      </w:r>
      <w:r w:rsidRPr="00257703">
        <w:rPr>
          <w:rFonts w:ascii="Poor Richard" w:hAnsi="Poor Richard" w:cs="Traditional Arabic"/>
          <w:sz w:val="32"/>
          <w:szCs w:val="32"/>
          <w:rtl/>
        </w:rPr>
        <w:t xml:space="preserve"> أكل الحرام </w:t>
      </w:r>
      <w:r>
        <w:rPr>
          <w:rFonts w:ascii="Poor Richard" w:hAnsi="Poor Richard" w:cs="Traditional Arabic" w:hint="cs"/>
          <w:sz w:val="32"/>
          <w:szCs w:val="32"/>
          <w:rtl/>
        </w:rPr>
        <w:t xml:space="preserve">، لحديث مسلم : </w:t>
      </w:r>
      <w:r w:rsidRPr="00257703">
        <w:rPr>
          <w:rFonts w:ascii="Poor Richard" w:hAnsi="Poor Richard" w:cs="Traditional Arabic"/>
          <w:sz w:val="32"/>
          <w:szCs w:val="32"/>
          <w:rtl/>
        </w:rPr>
        <w:t>إِنَّ اللهَ طَيِّبٌ لَا يَقْبَلُ إِلَّا طَيِّبًا، وَإِنَّ اللهَ أَمَرَ الْمُؤْمِنِينَ بِمَا أَمَرَ بِهِ الْمُرْسَلِينَ، فَقَالَ: {يَا أَيُّهَا الرُّسُلُ كُلُوا مِنَ الطَّيِّبَاتِ وَاعْمَلُوا صَالِحًا، إِنِّي بِمَا تَعْمَلُونَ عَلِيمٌ</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وَقَالَ</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 {يَا أَيُّهَا الَّذِينَ آمَنُوا كُلُوا مِنْ طَيِّبَاتِ مَا رَزَقْنَاكُمْ} ثُمَّ ذَكَرَ الرَّجُلَ يُطِيلُ السَّفَرَ أَشْعَثَ أَغْبَرَ، يَمُدُّ يَدَيْهِ إِلَى السَّمَاءِ، يَا رَبِّ، </w:t>
      </w:r>
      <w:r w:rsidRPr="00257703">
        <w:rPr>
          <w:rFonts w:ascii="Poor Richard" w:hAnsi="Poor Richard" w:cs="Traditional Arabic"/>
          <w:sz w:val="32"/>
          <w:szCs w:val="32"/>
          <w:rtl/>
        </w:rPr>
        <w:lastRenderedPageBreak/>
        <w:t>يَا رَبِّ، وَمَطْعَمُهُ حَرَامٌ، وَمَشْرَبُهُ حَرَامٌ، وَمَلْبَسُهُ حَرَامٌ، وَغُذِيَ بِالْحَرَامِ، فَأَنَّى يُسْتَجَابُ لِذَلِكَ</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و</w:t>
      </w:r>
      <w:r w:rsidRPr="00257703">
        <w:rPr>
          <w:rFonts w:ascii="Poor Richard" w:hAnsi="Poor Richard" w:cs="Traditional Arabic" w:hint="cs"/>
          <w:sz w:val="32"/>
          <w:szCs w:val="32"/>
          <w:rtl/>
        </w:rPr>
        <w:t>عدم ترك الأمر بالمعروف والنهي عن المنكر</w:t>
      </w:r>
      <w:r>
        <w:rPr>
          <w:rFonts w:ascii="Poor Richard" w:hAnsi="Poor Richard" w:cs="Traditional Arabic" w:hint="cs"/>
          <w:sz w:val="32"/>
          <w:szCs w:val="32"/>
          <w:rtl/>
        </w:rPr>
        <w:t xml:space="preserve"> لقول </w:t>
      </w:r>
      <w:r w:rsidRPr="00257703">
        <w:rPr>
          <w:rFonts w:ascii="Poor Richard" w:hAnsi="Poor Richard" w:cs="Traditional Arabic" w:hint="cs"/>
          <w:sz w:val="32"/>
          <w:szCs w:val="32"/>
          <w:rtl/>
        </w:rPr>
        <w:t>حذيفة</w:t>
      </w:r>
      <w:r>
        <w:rPr>
          <w:rFonts w:ascii="Poor Richard" w:hAnsi="Poor Richard" w:cs="Traditional Arabic" w:hint="cs"/>
          <w:sz w:val="32"/>
          <w:szCs w:val="32"/>
          <w:rtl/>
        </w:rPr>
        <w:t xml:space="preserve"> في المسند وحسنه مخرجه </w:t>
      </w:r>
      <w:r w:rsidRPr="002531B1">
        <w:rPr>
          <w:rFonts w:ascii="Poor Richard" w:hAnsi="Poor Richard" w:cs="Traditional Arabic"/>
          <w:sz w:val="32"/>
          <w:szCs w:val="32"/>
          <w:rtl/>
        </w:rPr>
        <w:t>لَتَأْمُرُنَّ بِالْمَعْرُوفِ، وَلَتَنْهَوُنَّ عَنِ الْمُنْكَرِ، وَلَتَحَاضُّنَّ عَلَى الْخَيْرِ، أَوْ لَيُسْحِتَنَّكُمُ اللهُ جَمِيعًا بِعَذَابٍ، أَوْ لَيُؤَمِّرَنَّ عَلَيْكُمْ شِرَارَكُمْ، ثُمَّ يَدْعُو خِيَارُكُمْ، فَلَا يُسْتَجَابُ لَكُمْ</w:t>
      </w:r>
      <w:r w:rsidRPr="002531B1">
        <w:rPr>
          <w:rFonts w:ascii="Poor Richard" w:hAnsi="Poor Richard" w:cs="Traditional Arabic" w:hint="cs"/>
          <w:sz w:val="32"/>
          <w:szCs w:val="32"/>
          <w:rtl/>
        </w:rPr>
        <w:t>.</w:t>
      </w:r>
    </w:p>
    <w:p w:rsidR="007C24A6" w:rsidRPr="00AB3BC8" w:rsidRDefault="007C24A6" w:rsidP="007C24A6">
      <w:pPr>
        <w:pStyle w:val="2"/>
        <w:rPr>
          <w:rtl/>
        </w:rPr>
      </w:pPr>
      <w:r w:rsidRPr="00AB3BC8">
        <w:rPr>
          <w:rFonts w:hint="cs"/>
          <w:rtl/>
        </w:rPr>
        <w:t xml:space="preserve">       </w:t>
      </w:r>
      <w:bookmarkStart w:id="120" w:name="_Toc39157904"/>
      <w:bookmarkStart w:id="121" w:name="_Toc78929517"/>
      <w:r w:rsidRPr="00AB3BC8">
        <w:rPr>
          <w:rFonts w:hint="cs"/>
          <w:rtl/>
        </w:rPr>
        <w:t>ثالثا: الدعوة إلى الله ووجوبها وعوائقها:</w:t>
      </w:r>
      <w:bookmarkEnd w:id="120"/>
      <w:bookmarkEnd w:id="121"/>
    </w:p>
    <w:bookmarkEnd w:id="115"/>
    <w:p w:rsidR="007C24A6" w:rsidRPr="00EC1DD0" w:rsidRDefault="007C24A6" w:rsidP="007C24A6">
      <w:pPr>
        <w:jc w:val="both"/>
        <w:rPr>
          <w:rFonts w:hint="cs"/>
          <w:rtl/>
        </w:rPr>
      </w:pPr>
    </w:p>
    <w:p w:rsidR="007C24A6"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ومن لوازم الاستقامة الدعوة إلى الله، والأمر بالمعروف والنهي عن المنكر، و</w:t>
      </w:r>
      <w:r w:rsidRPr="00257703">
        <w:rPr>
          <w:rFonts w:ascii="Poor Richard" w:hAnsi="Poor Richard" w:cs="Traditional Arabic"/>
          <w:sz w:val="32"/>
          <w:szCs w:val="32"/>
          <w:rtl/>
        </w:rPr>
        <w:t>الْمَعْرُوفِ هُو</w:t>
      </w:r>
      <w:r>
        <w:rPr>
          <w:rFonts w:ascii="Poor Richard" w:hAnsi="Poor Richard" w:cs="Traditional Arabic"/>
          <w:sz w:val="32"/>
          <w:szCs w:val="32"/>
          <w:rtl/>
        </w:rPr>
        <w:t>َ كُلُّ مَا أُمِرَ بِهِ شَرْعًا</w:t>
      </w:r>
      <w:r w:rsidRPr="00257703">
        <w:rPr>
          <w:rFonts w:ascii="Poor Richard" w:hAnsi="Poor Richard" w:cs="Traditional Arabic"/>
          <w:sz w:val="32"/>
          <w:szCs w:val="32"/>
          <w:rtl/>
        </w:rPr>
        <w:t>، وَالْمُنْكَرِ هُ</w:t>
      </w:r>
      <w:r>
        <w:rPr>
          <w:rFonts w:ascii="Poor Richard" w:hAnsi="Poor Richard" w:cs="Traditional Arabic"/>
          <w:sz w:val="32"/>
          <w:szCs w:val="32"/>
          <w:rtl/>
        </w:rPr>
        <w:t>وَ كُلُّ مَا نهى عَنْهُ شَرْعًا</w:t>
      </w:r>
      <w:r>
        <w:rPr>
          <w:rFonts w:ascii="Poor Richard" w:hAnsi="Poor Richard" w:cs="Traditional Arabic" w:hint="cs"/>
          <w:sz w:val="32"/>
          <w:szCs w:val="32"/>
          <w:rtl/>
        </w:rPr>
        <w:t xml:space="preserve">، </w:t>
      </w:r>
      <w:r w:rsidRPr="003105FE">
        <w:rPr>
          <w:rFonts w:ascii="Poor Richard" w:hAnsi="Poor Richard" w:cs="Traditional Arabic"/>
          <w:sz w:val="32"/>
          <w:szCs w:val="32"/>
          <w:rtl/>
        </w:rPr>
        <w:t xml:space="preserve">قال الله تعالى: {وَمَنْ أَحْسَنُ قَوْلًا مِمَّنْ دَعَا إِلَى اللَّهِ وَعَمِلَ صَالِحًا وَقَالَ إِنَّنِي مِنَ الْمُسْلِمِينَ} وقال </w:t>
      </w:r>
      <w:r>
        <w:rPr>
          <w:rFonts w:ascii="Poor Richard" w:hAnsi="Poor Richard" w:cs="Traditional Arabic" w:hint="cs"/>
          <w:sz w:val="32"/>
          <w:szCs w:val="32"/>
          <w:rtl/>
        </w:rPr>
        <w:t>أيضا</w:t>
      </w:r>
      <w:r w:rsidRPr="003105FE">
        <w:rPr>
          <w:rFonts w:ascii="Poor Richard" w:hAnsi="Poor Richard" w:cs="Traditional Arabic"/>
          <w:sz w:val="32"/>
          <w:szCs w:val="32"/>
          <w:rtl/>
        </w:rPr>
        <w:t>{ادْعُ إِلَى سَبِيلِ رَبِّكَ بِالْحِكْمَةِ وَالْمَوْعِظَةِ الْحَسَنَةِ}</w:t>
      </w:r>
      <w:r>
        <w:rPr>
          <w:rFonts w:ascii="Poor Richard" w:hAnsi="Poor Richard" w:cs="Traditional Arabic" w:hint="cs"/>
          <w:sz w:val="32"/>
          <w:szCs w:val="32"/>
          <w:rtl/>
        </w:rPr>
        <w:t xml:space="preserve"> </w:t>
      </w:r>
      <w:r w:rsidRPr="003105FE">
        <w:rPr>
          <w:rFonts w:ascii="Poor Richard" w:hAnsi="Poor Richard" w:cs="Traditional Arabic"/>
          <w:sz w:val="32"/>
          <w:szCs w:val="32"/>
          <w:rtl/>
        </w:rPr>
        <w:t>وقال تعالى {وَلْتَكُنْ مِنْكُمْ أُمَّةٌ يَدْعُونَ إِلَى ْرِ وَيَأْمُرُونَ بِالْمَعْرُوفِ وَيَنْهَوْنَ عَنِ الْمُنْكَرِ وَأُولَئِكَ هُمُ الْمُفْلِحُونَ}</w:t>
      </w:r>
      <w:r>
        <w:rPr>
          <w:rFonts w:ascii="Poor Richard" w:hAnsi="Poor Richard" w:cs="Traditional Arabic" w:hint="cs"/>
          <w:sz w:val="32"/>
          <w:szCs w:val="32"/>
          <w:rtl/>
        </w:rPr>
        <w:t xml:space="preserve"> و</w:t>
      </w:r>
      <w:r w:rsidRPr="00257703">
        <w:rPr>
          <w:rFonts w:ascii="Poor Richard" w:hAnsi="Poor Richard" w:cs="Traditional Arabic"/>
          <w:sz w:val="32"/>
          <w:szCs w:val="32"/>
          <w:rtl/>
        </w:rPr>
        <w:t xml:space="preserve">قال </w:t>
      </w:r>
      <w:r>
        <w:rPr>
          <w:rFonts w:ascii="Poor Richard" w:hAnsi="Poor Richard" w:cs="Traditional Arabic"/>
          <w:sz w:val="32"/>
          <w:szCs w:val="32"/>
          <w:rtl/>
        </w:rPr>
        <w:t>تعال</w:t>
      </w:r>
      <w:r>
        <w:rPr>
          <w:rFonts w:ascii="Poor Richard" w:hAnsi="Poor Richard" w:cs="Traditional Arabic" w:hint="cs"/>
          <w:sz w:val="32"/>
          <w:szCs w:val="32"/>
          <w:rtl/>
        </w:rPr>
        <w:t>ى ((</w:t>
      </w:r>
      <w:r w:rsidRPr="00257703">
        <w:rPr>
          <w:rFonts w:ascii="Poor Richard" w:hAnsi="Poor Richard" w:cs="Traditional Arabic"/>
          <w:sz w:val="32"/>
          <w:szCs w:val="32"/>
          <w:rtl/>
        </w:rPr>
        <w:t xml:space="preserve">لعن الذين كفروا من بني إسرائيل على لسان داود وعيسى بن مريم ذلك بما عصوا </w:t>
      </w:r>
      <w:r>
        <w:rPr>
          <w:rFonts w:ascii="Poor Richard" w:hAnsi="Poor Richard" w:cs="Traditional Arabic"/>
          <w:sz w:val="32"/>
          <w:szCs w:val="32"/>
          <w:rtl/>
        </w:rPr>
        <w:t>وكانوا يعتدون</w:t>
      </w:r>
      <w:r w:rsidRPr="00257703">
        <w:rPr>
          <w:rFonts w:ascii="Poor Richard" w:hAnsi="Poor Richard" w:cs="Traditional Arabic"/>
          <w:sz w:val="32"/>
          <w:szCs w:val="32"/>
          <w:rtl/>
        </w:rPr>
        <w:t xml:space="preserve"> كانوا لا يتناهون عن م</w:t>
      </w:r>
      <w:r>
        <w:rPr>
          <w:rFonts w:ascii="Poor Richard" w:hAnsi="Poor Richard" w:cs="Traditional Arabic"/>
          <w:sz w:val="32"/>
          <w:szCs w:val="32"/>
          <w:rtl/>
        </w:rPr>
        <w:t>نكر فعلوه لبئس ما كانوا يفعلون</w:t>
      </w:r>
      <w:r>
        <w:rPr>
          <w:rFonts w:ascii="Poor Richard" w:hAnsi="Poor Richard" w:cs="Traditional Arabic" w:hint="cs"/>
          <w:sz w:val="32"/>
          <w:szCs w:val="32"/>
          <w:rtl/>
        </w:rPr>
        <w:t>)) وفي أبي</w:t>
      </w:r>
      <w:r w:rsidRPr="00257703">
        <w:rPr>
          <w:rFonts w:ascii="Poor Richard" w:hAnsi="Poor Richard" w:cs="Traditional Arabic" w:hint="cs"/>
          <w:sz w:val="32"/>
          <w:szCs w:val="32"/>
          <w:rtl/>
        </w:rPr>
        <w:t xml:space="preserve"> داود عن </w:t>
      </w:r>
      <w:r w:rsidRPr="00257703">
        <w:rPr>
          <w:rFonts w:ascii="Poor Richard" w:hAnsi="Poor Richard" w:cs="Traditional Arabic"/>
          <w:sz w:val="32"/>
          <w:szCs w:val="32"/>
          <w:rtl/>
        </w:rPr>
        <w:t xml:space="preserve">عَنْ </w:t>
      </w:r>
      <w:r>
        <w:rPr>
          <w:rFonts w:ascii="Poor Richard" w:hAnsi="Poor Richard" w:cs="Traditional Arabic" w:hint="cs"/>
          <w:sz w:val="32"/>
          <w:szCs w:val="32"/>
          <w:rtl/>
        </w:rPr>
        <w:t>ا</w:t>
      </w:r>
      <w:r w:rsidRPr="00257703">
        <w:rPr>
          <w:rFonts w:ascii="Poor Richard" w:hAnsi="Poor Richard" w:cs="Traditional Arabic"/>
          <w:sz w:val="32"/>
          <w:szCs w:val="32"/>
          <w:rtl/>
        </w:rPr>
        <w:t>بْنِ مَسْعُودٍ</w:t>
      </w:r>
      <w:r>
        <w:rPr>
          <w:rFonts w:ascii="Poor Richard" w:hAnsi="Poor Richard" w:cs="Traditional Arabic" w:hint="cs"/>
          <w:sz w:val="32"/>
          <w:szCs w:val="32"/>
          <w:rtl/>
        </w:rPr>
        <w:t xml:space="preserve"> مرفوعا، وضعفه الألباني (</w:t>
      </w:r>
      <w:r w:rsidRPr="00257703">
        <w:rPr>
          <w:rFonts w:ascii="Poor Richard" w:hAnsi="Poor Richard" w:cs="Traditional Arabic"/>
          <w:sz w:val="32"/>
          <w:szCs w:val="32"/>
          <w:rtl/>
        </w:rPr>
        <w:t>كَلَّا وَاللَّهِ لَتَأْمُرُنَّ بِالْمَعْرُوفِ وَلَتَنْهَوُنَّ عَنِ الْمُنْكَرِ، وَلَتَأْخُذُنَّ عَلَى يَدَيِ الظَّالِمِ، وَلَتَأْطُرُنَّهُ عَلَى الْحَقِّ أَطْرًا، وَلَتَقْصُرُنَّهُ عَلَى الْحَقِّ قَصْرًا</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أو ليضربن الله بقلوب بعضكم على بعض ثم ليلعننكم كما لعنهم.</w:t>
      </w:r>
      <w:r>
        <w:rPr>
          <w:rFonts w:ascii="Poor Richard" w:hAnsi="Poor Richard" w:cs="Traditional Arabic" w:hint="cs"/>
          <w:sz w:val="32"/>
          <w:szCs w:val="32"/>
          <w:rtl/>
        </w:rPr>
        <w:t>) وفي ابن حبان وصححه الألباني</w:t>
      </w:r>
      <w:r w:rsidRPr="00257703">
        <w:rPr>
          <w:rFonts w:ascii="Poor Richard" w:hAnsi="Poor Richard" w:cs="Traditional Arabic" w:hint="cs"/>
          <w:sz w:val="32"/>
          <w:szCs w:val="32"/>
          <w:rtl/>
        </w:rPr>
        <w:t xml:space="preserve"> عن أبي بكر </w:t>
      </w:r>
      <w:r>
        <w:rPr>
          <w:rFonts w:ascii="Poor Richard" w:hAnsi="Poor Richard" w:cs="Traditional Arabic" w:hint="cs"/>
          <w:sz w:val="32"/>
          <w:szCs w:val="32"/>
          <w:rtl/>
        </w:rPr>
        <w:t xml:space="preserve">مرفوعا، </w:t>
      </w:r>
      <w:r w:rsidRPr="00257703">
        <w:rPr>
          <w:rFonts w:ascii="Poor Richard" w:hAnsi="Poor Richard" w:cs="Traditional Arabic" w:hint="cs"/>
          <w:sz w:val="32"/>
          <w:szCs w:val="32"/>
          <w:rtl/>
        </w:rPr>
        <w:t xml:space="preserve">إن الناس إذا رأوا المنكر فلم </w:t>
      </w:r>
      <w:r>
        <w:rPr>
          <w:rFonts w:ascii="Poor Richard" w:hAnsi="Poor Richard" w:cs="Traditional Arabic" w:hint="cs"/>
          <w:sz w:val="32"/>
          <w:szCs w:val="32"/>
          <w:rtl/>
        </w:rPr>
        <w:t>يغيروه يوشك أن يعمهم الله بعقاب، و</w:t>
      </w:r>
      <w:r w:rsidRPr="003105FE">
        <w:rPr>
          <w:rFonts w:ascii="Poor Richard" w:hAnsi="Poor Richard" w:cs="Traditional Arabic" w:hint="cs"/>
          <w:sz w:val="32"/>
          <w:szCs w:val="32"/>
          <w:rtl/>
        </w:rPr>
        <w:t xml:space="preserve">إهمال الدعوة </w:t>
      </w:r>
      <w:r>
        <w:rPr>
          <w:rFonts w:ascii="Poor Richard" w:hAnsi="Poor Richard" w:cs="Traditional Arabic" w:hint="cs"/>
          <w:sz w:val="32"/>
          <w:szCs w:val="32"/>
          <w:rtl/>
        </w:rPr>
        <w:t>ي</w:t>
      </w:r>
      <w:r w:rsidRPr="003105FE">
        <w:rPr>
          <w:rFonts w:ascii="Poor Richard" w:hAnsi="Poor Richard" w:cs="Traditional Arabic" w:hint="cs"/>
          <w:sz w:val="32"/>
          <w:szCs w:val="32"/>
          <w:rtl/>
        </w:rPr>
        <w:t xml:space="preserve">ترتب عليه </w:t>
      </w:r>
      <w:r w:rsidRPr="003105FE">
        <w:rPr>
          <w:rFonts w:ascii="Poor Richard" w:hAnsi="Poor Richard" w:cs="Traditional Arabic"/>
          <w:sz w:val="32"/>
          <w:szCs w:val="32"/>
          <w:rtl/>
        </w:rPr>
        <w:t>ظه</w:t>
      </w:r>
      <w:r w:rsidRPr="003105FE">
        <w:rPr>
          <w:rFonts w:ascii="Poor Richard" w:hAnsi="Poor Richard" w:cs="Traditional Arabic" w:hint="cs"/>
          <w:sz w:val="32"/>
          <w:szCs w:val="32"/>
          <w:rtl/>
        </w:rPr>
        <w:t>و</w:t>
      </w:r>
      <w:r w:rsidRPr="003105FE">
        <w:rPr>
          <w:rFonts w:ascii="Poor Richard" w:hAnsi="Poor Richard" w:cs="Traditional Arabic"/>
          <w:sz w:val="32"/>
          <w:szCs w:val="32"/>
          <w:rtl/>
        </w:rPr>
        <w:t xml:space="preserve">ر </w:t>
      </w:r>
      <w:r w:rsidRPr="003105FE">
        <w:rPr>
          <w:rFonts w:ascii="Poor Richard" w:hAnsi="Poor Richard" w:cs="Traditional Arabic" w:hint="cs"/>
          <w:sz w:val="32"/>
          <w:szCs w:val="32"/>
          <w:rtl/>
        </w:rPr>
        <w:t xml:space="preserve">أهل المنكر، </w:t>
      </w:r>
      <w:r w:rsidRPr="003105FE">
        <w:rPr>
          <w:rFonts w:ascii="Poor Richard" w:hAnsi="Poor Richard" w:cs="Traditional Arabic"/>
          <w:sz w:val="32"/>
          <w:szCs w:val="32"/>
          <w:rtl/>
        </w:rPr>
        <w:t>واقتح</w:t>
      </w:r>
      <w:r>
        <w:rPr>
          <w:rFonts w:ascii="Poor Richard" w:hAnsi="Poor Richard" w:cs="Traditional Arabic" w:hint="cs"/>
          <w:sz w:val="32"/>
          <w:szCs w:val="32"/>
          <w:rtl/>
        </w:rPr>
        <w:t>ا</w:t>
      </w:r>
      <w:r w:rsidRPr="003105FE">
        <w:rPr>
          <w:rFonts w:ascii="Poor Richard" w:hAnsi="Poor Richard" w:cs="Traditional Arabic"/>
          <w:sz w:val="32"/>
          <w:szCs w:val="32"/>
          <w:rtl/>
        </w:rPr>
        <w:t xml:space="preserve">م </w:t>
      </w:r>
      <w:r>
        <w:rPr>
          <w:rFonts w:ascii="Poor Richard" w:hAnsi="Poor Richard" w:cs="Traditional Arabic" w:hint="cs"/>
          <w:sz w:val="32"/>
          <w:szCs w:val="32"/>
          <w:rtl/>
        </w:rPr>
        <w:t>ا</w:t>
      </w:r>
      <w:r w:rsidRPr="003105FE">
        <w:rPr>
          <w:rFonts w:ascii="Poor Richard" w:hAnsi="Poor Richard" w:cs="Traditional Arabic"/>
          <w:sz w:val="32"/>
          <w:szCs w:val="32"/>
          <w:rtl/>
        </w:rPr>
        <w:t>لمسلم</w:t>
      </w:r>
      <w:r>
        <w:rPr>
          <w:rFonts w:ascii="Poor Richard" w:hAnsi="Poor Richard" w:cs="Traditional Arabic" w:hint="cs"/>
          <w:sz w:val="32"/>
          <w:szCs w:val="32"/>
          <w:rtl/>
        </w:rPr>
        <w:t>ين</w:t>
      </w:r>
      <w:r>
        <w:rPr>
          <w:rFonts w:ascii="Poor Richard" w:hAnsi="Poor Richard" w:cs="Traditional Arabic"/>
          <w:sz w:val="32"/>
          <w:szCs w:val="32"/>
          <w:rtl/>
        </w:rPr>
        <w:t xml:space="preserve"> </w:t>
      </w:r>
      <w:r>
        <w:rPr>
          <w:rFonts w:ascii="Poor Richard" w:hAnsi="Poor Richard" w:cs="Traditional Arabic" w:hint="cs"/>
          <w:sz w:val="32"/>
          <w:szCs w:val="32"/>
          <w:rtl/>
        </w:rPr>
        <w:t>لل</w:t>
      </w:r>
      <w:r w:rsidRPr="003105FE">
        <w:rPr>
          <w:rFonts w:ascii="Poor Richard" w:hAnsi="Poor Richard" w:cs="Traditional Arabic"/>
          <w:sz w:val="32"/>
          <w:szCs w:val="32"/>
          <w:rtl/>
        </w:rPr>
        <w:t>معاصي والفواحش علا</w:t>
      </w:r>
      <w:r>
        <w:rPr>
          <w:rFonts w:ascii="Poor Richard" w:hAnsi="Poor Richard" w:cs="Traditional Arabic"/>
          <w:sz w:val="32"/>
          <w:szCs w:val="32"/>
          <w:rtl/>
        </w:rPr>
        <w:t>نية بلا مبالاة ولا خوف ولا حياء</w:t>
      </w:r>
      <w:r>
        <w:rPr>
          <w:rFonts w:ascii="Poor Richard" w:hAnsi="Poor Richard" w:cs="Traditional Arabic" w:hint="cs"/>
          <w:sz w:val="32"/>
          <w:szCs w:val="32"/>
          <w:rtl/>
        </w:rPr>
        <w:t>، ف</w:t>
      </w:r>
      <w:r w:rsidRPr="003105FE">
        <w:rPr>
          <w:rFonts w:ascii="Poor Richard" w:hAnsi="Poor Richard" w:cs="Traditional Arabic"/>
          <w:sz w:val="32"/>
          <w:szCs w:val="32"/>
          <w:rtl/>
        </w:rPr>
        <w:t>على كل مسلم واجبان</w:t>
      </w:r>
      <w:r w:rsidRPr="003105FE">
        <w:rPr>
          <w:rFonts w:ascii="Poor Richard" w:hAnsi="Poor Richard" w:cs="Traditional Arabic" w:hint="cs"/>
          <w:sz w:val="32"/>
          <w:szCs w:val="32"/>
          <w:rtl/>
        </w:rPr>
        <w:t xml:space="preserve">، </w:t>
      </w:r>
      <w:r w:rsidRPr="003105FE">
        <w:rPr>
          <w:rFonts w:ascii="Poor Richard" w:hAnsi="Poor Richard" w:cs="Traditional Arabic"/>
          <w:sz w:val="32"/>
          <w:szCs w:val="32"/>
          <w:rtl/>
        </w:rPr>
        <w:t>إصلاح نفسه بالعبادة</w:t>
      </w:r>
      <w:r>
        <w:rPr>
          <w:rFonts w:ascii="Poor Richard" w:hAnsi="Poor Richard" w:cs="Traditional Arabic" w:hint="cs"/>
          <w:sz w:val="32"/>
          <w:szCs w:val="32"/>
          <w:rtl/>
        </w:rPr>
        <w:t xml:space="preserve"> أولا</w:t>
      </w:r>
      <w:r w:rsidRPr="003105F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ثم </w:t>
      </w:r>
      <w:r w:rsidRPr="003105FE">
        <w:rPr>
          <w:rFonts w:ascii="Poor Richard" w:hAnsi="Poor Richard" w:cs="Traditional Arabic"/>
          <w:sz w:val="32"/>
          <w:szCs w:val="32"/>
          <w:rtl/>
        </w:rPr>
        <w:t>إصلاح غيره بالدعوة</w:t>
      </w:r>
      <w:r>
        <w:rPr>
          <w:rFonts w:ascii="Poor Richard" w:hAnsi="Poor Richard" w:cs="Traditional Arabic" w:hint="cs"/>
          <w:sz w:val="32"/>
          <w:szCs w:val="32"/>
          <w:rtl/>
        </w:rPr>
        <w:t xml:space="preserve"> ثانيا</w:t>
      </w:r>
      <w:r w:rsidRPr="003105FE">
        <w:rPr>
          <w:rFonts w:ascii="Poor Richard" w:hAnsi="Poor Richard" w:cs="Traditional Arabic"/>
          <w:sz w:val="32"/>
          <w:szCs w:val="32"/>
          <w:rtl/>
        </w:rPr>
        <w:t>، قال</w:t>
      </w:r>
      <w:r>
        <w:rPr>
          <w:rFonts w:ascii="Poor Richard" w:hAnsi="Poor Richard" w:cs="Traditional Arabic" w:hint="cs"/>
          <w:sz w:val="32"/>
          <w:szCs w:val="32"/>
          <w:rtl/>
        </w:rPr>
        <w:t xml:space="preserve"> الله</w:t>
      </w:r>
      <w:r w:rsidRPr="003105FE">
        <w:rPr>
          <w:rFonts w:ascii="Poor Richard" w:hAnsi="Poor Richard" w:cs="Traditional Arabic"/>
          <w:sz w:val="32"/>
          <w:szCs w:val="32"/>
          <w:rtl/>
        </w:rPr>
        <w:t xml:space="preserve"> </w:t>
      </w:r>
      <w:r>
        <w:rPr>
          <w:rFonts w:ascii="Poor Richard" w:hAnsi="Poor Richard" w:cs="Traditional Arabic" w:hint="cs"/>
          <w:sz w:val="32"/>
          <w:szCs w:val="32"/>
          <w:rtl/>
        </w:rPr>
        <w:t>تعالى</w:t>
      </w:r>
      <w:r w:rsidRPr="003105FE">
        <w:rPr>
          <w:rFonts w:ascii="Poor Richard" w:hAnsi="Poor Richard" w:cs="Traditional Arabic"/>
          <w:sz w:val="32"/>
          <w:szCs w:val="32"/>
          <w:rtl/>
        </w:rPr>
        <w:t xml:space="preserve">{ إِنَّ </w:t>
      </w:r>
      <w:r w:rsidRPr="003105FE">
        <w:rPr>
          <w:rFonts w:ascii="Poor Richard" w:hAnsi="Poor Richard" w:cs="Traditional Arabic"/>
          <w:sz w:val="32"/>
          <w:szCs w:val="32"/>
          <w:rtl/>
        </w:rPr>
        <w:lastRenderedPageBreak/>
        <w:t>الْإِنْسَانَ لَفِي خُسْرٍ إِلَّا الَّذِينَ آمَنُوا وَعَمِلُوا الصَّالِحَاتِ وَتَوَاصَوْا بِالْحَقِّ وَتَوَاصَوْا بِالصَّبْرِ}</w:t>
      </w:r>
      <w:r>
        <w:rPr>
          <w:rFonts w:ascii="Poor Richard" w:hAnsi="Poor Richard" w:cs="Traditional Arabic" w:hint="cs"/>
          <w:sz w:val="32"/>
          <w:szCs w:val="32"/>
          <w:rtl/>
        </w:rPr>
        <w:t xml:space="preserve"> ولا يختص</w:t>
      </w:r>
      <w:r w:rsidRPr="00257703">
        <w:rPr>
          <w:rFonts w:ascii="Poor Richard" w:hAnsi="Poor Richard" w:cs="Traditional Arabic" w:hint="cs"/>
          <w:sz w:val="32"/>
          <w:szCs w:val="32"/>
          <w:rtl/>
        </w:rPr>
        <w:t xml:space="preserve"> التكليف </w:t>
      </w:r>
      <w:r>
        <w:rPr>
          <w:rFonts w:ascii="Poor Richard" w:hAnsi="Poor Richard" w:cs="Traditional Arabic" w:hint="cs"/>
          <w:sz w:val="32"/>
          <w:szCs w:val="32"/>
          <w:rtl/>
        </w:rPr>
        <w:t>بالدعوة</w:t>
      </w:r>
      <w:r w:rsidRPr="00257703">
        <w:rPr>
          <w:rFonts w:ascii="Poor Richard" w:hAnsi="Poor Richard" w:cs="Traditional Arabic" w:hint="cs"/>
          <w:sz w:val="32"/>
          <w:szCs w:val="32"/>
          <w:rtl/>
        </w:rPr>
        <w:t xml:space="preserve"> بالعلماء</w:t>
      </w:r>
      <w:r>
        <w:rPr>
          <w:rFonts w:ascii="Poor Richard" w:hAnsi="Poor Richard" w:cs="Traditional Arabic" w:hint="cs"/>
          <w:sz w:val="32"/>
          <w:szCs w:val="32"/>
          <w:rtl/>
        </w:rPr>
        <w:t xml:space="preserve"> فقط</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بل كل مسلم</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عنده </w:t>
      </w:r>
      <w:r w:rsidRPr="00257703">
        <w:rPr>
          <w:rFonts w:ascii="Poor Richard" w:hAnsi="Poor Richard" w:cs="Traditional Arabic" w:hint="cs"/>
          <w:sz w:val="32"/>
          <w:szCs w:val="32"/>
          <w:rtl/>
        </w:rPr>
        <w:t xml:space="preserve">علم </w:t>
      </w:r>
      <w:r>
        <w:rPr>
          <w:rFonts w:ascii="Poor Richard" w:hAnsi="Poor Richard" w:cs="Traditional Arabic" w:hint="cs"/>
          <w:sz w:val="32"/>
          <w:szCs w:val="32"/>
          <w:rtl/>
        </w:rPr>
        <w:t>ب</w:t>
      </w:r>
      <w:r w:rsidRPr="00257703">
        <w:rPr>
          <w:rFonts w:ascii="Poor Richard" w:hAnsi="Poor Richard" w:cs="Traditional Arabic" w:hint="cs"/>
          <w:sz w:val="32"/>
          <w:szCs w:val="32"/>
          <w:rtl/>
        </w:rPr>
        <w:t xml:space="preserve">مسألة </w:t>
      </w:r>
      <w:r>
        <w:rPr>
          <w:rFonts w:ascii="Poor Richard" w:hAnsi="Poor Richard" w:cs="Traditional Arabic" w:hint="cs"/>
          <w:sz w:val="32"/>
          <w:szCs w:val="32"/>
          <w:rtl/>
        </w:rPr>
        <w:t xml:space="preserve">فقد </w:t>
      </w:r>
      <w:r w:rsidRPr="00257703">
        <w:rPr>
          <w:rFonts w:ascii="Poor Richard" w:hAnsi="Poor Richard" w:cs="Traditional Arabic" w:hint="cs"/>
          <w:sz w:val="32"/>
          <w:szCs w:val="32"/>
          <w:rtl/>
        </w:rPr>
        <w:t xml:space="preserve">توفر فيه شرط وجوب الدعوة </w:t>
      </w:r>
      <w:r>
        <w:rPr>
          <w:rFonts w:ascii="Poor Richard" w:hAnsi="Poor Richard" w:cs="Traditional Arabic" w:hint="cs"/>
          <w:sz w:val="32"/>
          <w:szCs w:val="32"/>
          <w:rtl/>
        </w:rPr>
        <w:t>إ</w:t>
      </w:r>
      <w:r w:rsidRPr="00257703">
        <w:rPr>
          <w:rFonts w:ascii="Poor Richard" w:hAnsi="Poor Richard" w:cs="Traditional Arabic" w:hint="cs"/>
          <w:sz w:val="32"/>
          <w:szCs w:val="32"/>
          <w:rtl/>
        </w:rPr>
        <w:t>ل</w:t>
      </w:r>
      <w:r>
        <w:rPr>
          <w:rFonts w:ascii="Poor Richard" w:hAnsi="Poor Richard" w:cs="Traditional Arabic" w:hint="cs"/>
          <w:sz w:val="32"/>
          <w:szCs w:val="32"/>
          <w:rtl/>
        </w:rPr>
        <w:t xml:space="preserve">يها، وإن لم يتوفر فيه شرط وجوب الدعوة لغيرها، ولا </w:t>
      </w:r>
      <w:r w:rsidRPr="00257703">
        <w:rPr>
          <w:rFonts w:ascii="Poor Richard" w:hAnsi="Poor Richard" w:cs="Traditional Arabic"/>
          <w:sz w:val="32"/>
          <w:szCs w:val="32"/>
          <w:rtl/>
        </w:rPr>
        <w:t>يقدر على الحسبة</w:t>
      </w:r>
      <w:r>
        <w:rPr>
          <w:rFonts w:ascii="Poor Richard" w:hAnsi="Poor Richard" w:cs="Traditional Arabic" w:hint="cs"/>
          <w:sz w:val="32"/>
          <w:szCs w:val="32"/>
          <w:rtl/>
        </w:rPr>
        <w:t xml:space="preserve"> والدعوة</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إلا من</w:t>
      </w:r>
      <w:r>
        <w:rPr>
          <w:rFonts w:ascii="Poor Richard" w:hAnsi="Poor Richard" w:cs="Traditional Arabic"/>
          <w:sz w:val="32"/>
          <w:szCs w:val="32"/>
          <w:rtl/>
        </w:rPr>
        <w:t xml:space="preserve"> </w:t>
      </w:r>
      <w:r w:rsidRPr="00257703">
        <w:rPr>
          <w:rFonts w:ascii="Poor Richard" w:hAnsi="Poor Richard" w:cs="Traditional Arabic"/>
          <w:sz w:val="32"/>
          <w:szCs w:val="32"/>
          <w:rtl/>
        </w:rPr>
        <w:t xml:space="preserve">قطع الطمع </w:t>
      </w:r>
      <w:r>
        <w:rPr>
          <w:rFonts w:ascii="Poor Richard" w:hAnsi="Poor Richard" w:cs="Traditional Arabic" w:hint="cs"/>
          <w:sz w:val="32"/>
          <w:szCs w:val="32"/>
          <w:rtl/>
        </w:rPr>
        <w:t>في</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رضا الناس</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قال في الإحياء : </w:t>
      </w:r>
      <w:r w:rsidRPr="00257703">
        <w:rPr>
          <w:rFonts w:ascii="Poor Richard" w:hAnsi="Poor Richard" w:cs="Traditional Arabic"/>
          <w:sz w:val="32"/>
          <w:szCs w:val="32"/>
          <w:rtl/>
        </w:rPr>
        <w:t>من طمع في أن تكون قلوب الناس عليه طيبة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وألسنتهم بالثناء عليه مطلقة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لم تتيسر له الحسبة</w:t>
      </w:r>
      <w:r>
        <w:rPr>
          <w:rFonts w:ascii="Poor Richard" w:hAnsi="Poor Richard" w:cs="Traditional Arabic" w:hint="cs"/>
          <w:sz w:val="32"/>
          <w:szCs w:val="32"/>
          <w:rtl/>
        </w:rPr>
        <w:t>، و</w:t>
      </w:r>
      <w:r w:rsidRPr="00257703">
        <w:rPr>
          <w:rFonts w:ascii="Poor Richard" w:hAnsi="Poor Richard" w:cs="Traditional Arabic"/>
          <w:sz w:val="32"/>
          <w:szCs w:val="32"/>
          <w:rtl/>
        </w:rPr>
        <w:t>قَالَ ابْنُ الْجَوْزِيِّ مَنْ لَمْ يَقْطَع الطَّمَع مِنْ النَّاس مِنْ شَيْئَيْنِ</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لَمْ يَقْدِر عَلَى الْإِنْكَار</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مِنْ لُطْفٍ يَنَالُونَهُ بِهِ</w:t>
      </w:r>
      <w:r>
        <w:rPr>
          <w:rFonts w:ascii="Poor Richard" w:hAnsi="Poor Richard" w:cs="Traditional Arabic" w:hint="cs"/>
          <w:sz w:val="32"/>
          <w:szCs w:val="32"/>
          <w:rtl/>
        </w:rPr>
        <w:t>، و</w:t>
      </w:r>
      <w:r w:rsidRPr="00257703">
        <w:rPr>
          <w:rFonts w:ascii="Poor Richard" w:hAnsi="Poor Richard" w:cs="Traditional Arabic"/>
          <w:sz w:val="32"/>
          <w:szCs w:val="32"/>
          <w:rtl/>
        </w:rPr>
        <w:t>عَنْ رِضَاهُم</w:t>
      </w:r>
      <w:r>
        <w:rPr>
          <w:rFonts w:ascii="Poor Richard" w:hAnsi="Poor Richard" w:cs="Traditional Arabic"/>
          <w:sz w:val="32"/>
          <w:szCs w:val="32"/>
          <w:rtl/>
        </w:rPr>
        <w:t>ْ عَنْهُ وَثَنَائِهِمْ عَلَيْهِ</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اهـ بتصرف </w:t>
      </w:r>
      <w:r w:rsidRPr="00257703">
        <w:rPr>
          <w:rFonts w:ascii="Poor Richard" w:hAnsi="Poor Richard" w:cs="Traditional Arabic"/>
          <w:sz w:val="32"/>
          <w:szCs w:val="32"/>
          <w:rtl/>
        </w:rPr>
        <w:t xml:space="preserve">قال كعب الأحبار إن التوارة تقول إن الرجل إذا أمر بالمعروف ونهى عن المنكر ساءت منزلته عند قومه. </w:t>
      </w:r>
    </w:p>
    <w:p w:rsidR="007C24A6" w:rsidRPr="00AB3BC8" w:rsidRDefault="007C24A6" w:rsidP="007C24A6">
      <w:pPr>
        <w:pStyle w:val="2"/>
        <w:rPr>
          <w:rFonts w:hint="cs"/>
          <w:rtl/>
        </w:rPr>
      </w:pPr>
      <w:r w:rsidRPr="00AB3BC8">
        <w:rPr>
          <w:rFonts w:hint="cs"/>
          <w:rtl/>
        </w:rPr>
        <w:t xml:space="preserve">        </w:t>
      </w:r>
      <w:bookmarkStart w:id="122" w:name="_Toc39157905"/>
      <w:bookmarkStart w:id="123" w:name="_Toc78929518"/>
      <w:r w:rsidRPr="00AB3BC8">
        <w:rPr>
          <w:rFonts w:hint="cs"/>
          <w:rtl/>
        </w:rPr>
        <w:t>شروط وجوب وجواز الأمر بالعروف والنهي عن المنكر:</w:t>
      </w:r>
      <w:bookmarkEnd w:id="122"/>
      <w:bookmarkEnd w:id="123"/>
    </w:p>
    <w:p w:rsidR="007C24A6" w:rsidRDefault="007C24A6" w:rsidP="007C24A6">
      <w:pPr>
        <w:autoSpaceDE w:val="0"/>
        <w:autoSpaceDN w:val="0"/>
        <w:adjustRightInd w:val="0"/>
        <w:jc w:val="both"/>
        <w:rPr>
          <w:rFonts w:ascii="Poor Richard" w:hAnsi="Poor Richard" w:cs="Traditional Arabic" w:hint="cs"/>
          <w:sz w:val="32"/>
          <w:szCs w:val="32"/>
          <w:rtl/>
        </w:rPr>
      </w:pPr>
      <w:r w:rsidRPr="009F435D">
        <w:rPr>
          <w:rFonts w:ascii="Poor Richard" w:hAnsi="Poor Richard" w:cs="Traditional Arabic" w:hint="cs"/>
          <w:sz w:val="32"/>
          <w:szCs w:val="32"/>
          <w:rtl/>
        </w:rPr>
        <w:t xml:space="preserve">       </w:t>
      </w:r>
      <w:bookmarkStart w:id="124" w:name="_Toc435907088"/>
      <w:r>
        <w:rPr>
          <w:rFonts w:ascii="Poor Richard" w:hAnsi="Poor Richard" w:cs="Traditional Arabic" w:hint="cs"/>
          <w:sz w:val="32"/>
          <w:szCs w:val="32"/>
          <w:rtl/>
        </w:rPr>
        <w:t>وشر</w:t>
      </w:r>
      <w:r w:rsidRPr="009F435D">
        <w:rPr>
          <w:rFonts w:ascii="Poor Richard" w:hAnsi="Poor Richard" w:cs="Traditional Arabic" w:hint="cs"/>
          <w:sz w:val="32"/>
          <w:szCs w:val="32"/>
          <w:rtl/>
        </w:rPr>
        <w:t>ط وجوب</w:t>
      </w:r>
      <w:bookmarkEnd w:id="124"/>
      <w:r>
        <w:rPr>
          <w:rFonts w:ascii="Poor Richard" w:hAnsi="Poor Richard" w:cs="Traditional Arabic" w:hint="cs"/>
          <w:sz w:val="32"/>
          <w:szCs w:val="32"/>
          <w:rtl/>
        </w:rPr>
        <w:t xml:space="preserve"> الدعوة والإنكار</w:t>
      </w:r>
      <w:r w:rsidRPr="009F435D">
        <w:rPr>
          <w:rFonts w:ascii="Poor Richard" w:hAnsi="Poor Richard" w:cs="Traditional Arabic" w:hint="cs"/>
          <w:sz w:val="32"/>
          <w:szCs w:val="32"/>
          <w:rtl/>
        </w:rPr>
        <w:t xml:space="preserve"> القدرة،</w:t>
      </w:r>
      <w:r>
        <w:rPr>
          <w:rFonts w:ascii="Poor Richard" w:hAnsi="Poor Richard" w:cs="Traditional Arabic" w:hint="cs"/>
          <w:sz w:val="32"/>
          <w:szCs w:val="32"/>
          <w:rtl/>
        </w:rPr>
        <w:t xml:space="preserve"> وشرط الجواز أن لا تؤدي إلى منكر أعظم، ولا إلى إضرار بنفس الغير أو ماله،</w:t>
      </w:r>
      <w:r w:rsidRPr="009F435D">
        <w:rPr>
          <w:rFonts w:ascii="Poor Richard" w:hAnsi="Poor Richard" w:cs="Traditional Arabic" w:hint="cs"/>
          <w:sz w:val="32"/>
          <w:szCs w:val="32"/>
          <w:rtl/>
        </w:rPr>
        <w:t xml:space="preserve"> </w:t>
      </w:r>
      <w:r>
        <w:rPr>
          <w:rFonts w:ascii="Poor Richard" w:hAnsi="Poor Richard" w:cs="Traditional Arabic" w:hint="cs"/>
          <w:sz w:val="32"/>
          <w:szCs w:val="32"/>
          <w:rtl/>
        </w:rPr>
        <w:t>والقدرة</w:t>
      </w:r>
      <w:r w:rsidRPr="009F435D">
        <w:rPr>
          <w:rFonts w:ascii="Poor Richard" w:hAnsi="Poor Richard" w:cs="Traditional Arabic" w:hint="cs"/>
          <w:sz w:val="32"/>
          <w:szCs w:val="32"/>
          <w:rtl/>
        </w:rPr>
        <w:t xml:space="preserve"> </w:t>
      </w:r>
      <w:r>
        <w:rPr>
          <w:rFonts w:ascii="Poor Richard" w:hAnsi="Poor Richard" w:cs="Traditional Arabic"/>
          <w:sz w:val="32"/>
          <w:szCs w:val="32"/>
          <w:rtl/>
        </w:rPr>
        <w:t xml:space="preserve">لا </w:t>
      </w:r>
      <w:r>
        <w:rPr>
          <w:rFonts w:ascii="Poor Richard" w:hAnsi="Poor Richard" w:cs="Traditional Arabic" w:hint="cs"/>
          <w:sz w:val="32"/>
          <w:szCs w:val="32"/>
          <w:rtl/>
        </w:rPr>
        <w:t>ت</w:t>
      </w:r>
      <w:r w:rsidRPr="00257703">
        <w:rPr>
          <w:rFonts w:ascii="Poor Richard" w:hAnsi="Poor Richard" w:cs="Traditional Arabic" w:hint="cs"/>
          <w:sz w:val="32"/>
          <w:szCs w:val="32"/>
          <w:rtl/>
        </w:rPr>
        <w:t xml:space="preserve">عني </w:t>
      </w:r>
      <w:r>
        <w:rPr>
          <w:rFonts w:ascii="Poor Richard" w:hAnsi="Poor Richard" w:cs="Traditional Arabic" w:hint="cs"/>
          <w:sz w:val="32"/>
          <w:szCs w:val="32"/>
          <w:rtl/>
        </w:rPr>
        <w:t xml:space="preserve">انتفاء </w:t>
      </w:r>
      <w:r w:rsidRPr="00257703">
        <w:rPr>
          <w:rFonts w:ascii="Poor Richard" w:hAnsi="Poor Richard" w:cs="Traditional Arabic"/>
          <w:sz w:val="32"/>
          <w:szCs w:val="32"/>
          <w:rtl/>
        </w:rPr>
        <w:t xml:space="preserve">العجز </w:t>
      </w:r>
      <w:r>
        <w:rPr>
          <w:rFonts w:ascii="Poor Richard" w:hAnsi="Poor Richard" w:cs="Traditional Arabic" w:hint="cs"/>
          <w:sz w:val="32"/>
          <w:szCs w:val="32"/>
          <w:rtl/>
        </w:rPr>
        <w:t>فقط</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بل يلتحق به </w:t>
      </w:r>
      <w:r w:rsidRPr="00257703">
        <w:rPr>
          <w:rFonts w:ascii="Poor Richard" w:hAnsi="Poor Richard" w:cs="Traditional Arabic" w:hint="cs"/>
          <w:sz w:val="32"/>
          <w:szCs w:val="32"/>
          <w:rtl/>
        </w:rPr>
        <w:t>خوف حصول</w:t>
      </w:r>
      <w:r>
        <w:rPr>
          <w:rFonts w:ascii="Poor Richard" w:hAnsi="Poor Richard" w:cs="Traditional Arabic"/>
          <w:sz w:val="32"/>
          <w:szCs w:val="32"/>
          <w:rtl/>
        </w:rPr>
        <w:t xml:space="preserve"> مكروه</w:t>
      </w:r>
      <w:r>
        <w:rPr>
          <w:rFonts w:ascii="Poor Richard" w:hAnsi="Poor Richard" w:cs="Traditional Arabic" w:hint="cs"/>
          <w:sz w:val="32"/>
          <w:szCs w:val="32"/>
          <w:rtl/>
        </w:rPr>
        <w:t xml:space="preserve"> للداعي</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كأن ي</w:t>
      </w:r>
      <w:r w:rsidRPr="00257703">
        <w:rPr>
          <w:rFonts w:ascii="Poor Richard" w:hAnsi="Poor Richard" w:cs="Traditional Arabic"/>
          <w:sz w:val="32"/>
          <w:szCs w:val="32"/>
          <w:rtl/>
        </w:rPr>
        <w:t xml:space="preserve">علم </w:t>
      </w:r>
      <w:r w:rsidRPr="00257703">
        <w:rPr>
          <w:rFonts w:ascii="Poor Richard" w:hAnsi="Poor Richard" w:cs="Traditional Arabic" w:hint="cs"/>
          <w:sz w:val="32"/>
          <w:szCs w:val="32"/>
          <w:rtl/>
        </w:rPr>
        <w:t xml:space="preserve">أو يغلب على ظنه </w:t>
      </w:r>
      <w:r w:rsidRPr="00257703">
        <w:rPr>
          <w:rFonts w:ascii="Poor Richard" w:hAnsi="Poor Richard" w:cs="Traditional Arabic"/>
          <w:sz w:val="32"/>
          <w:szCs w:val="32"/>
          <w:rtl/>
        </w:rPr>
        <w:t>أنه يضرب ضرباً مؤلماً يتأذى ب</w:t>
      </w:r>
      <w:r>
        <w:rPr>
          <w:rFonts w:ascii="Poor Richard" w:hAnsi="Poor Richard" w:cs="Traditional Arabic"/>
          <w:sz w:val="32"/>
          <w:szCs w:val="32"/>
          <w:rtl/>
        </w:rPr>
        <w:t>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أو</w:t>
      </w:r>
      <w:r w:rsidRPr="00257703">
        <w:rPr>
          <w:rFonts w:ascii="Poor Richard" w:hAnsi="Poor Richard" w:cs="Traditional Arabic"/>
          <w:sz w:val="32"/>
          <w:szCs w:val="32"/>
          <w:rtl/>
        </w:rPr>
        <w:t xml:space="preserve"> تنهب داره </w:t>
      </w:r>
      <w:r w:rsidRPr="00257703">
        <w:rPr>
          <w:rFonts w:ascii="Poor Richard" w:hAnsi="Poor Richard" w:cs="Traditional Arabic" w:hint="cs"/>
          <w:sz w:val="32"/>
          <w:szCs w:val="32"/>
          <w:rtl/>
        </w:rPr>
        <w:t>أ</w:t>
      </w:r>
      <w:r w:rsidRPr="00257703">
        <w:rPr>
          <w:rFonts w:ascii="Poor Richard" w:hAnsi="Poor Richard" w:cs="Traditional Arabic"/>
          <w:sz w:val="32"/>
          <w:szCs w:val="32"/>
          <w:rtl/>
        </w:rPr>
        <w:t xml:space="preserve">ويخرب بيته </w:t>
      </w:r>
      <w:r w:rsidRPr="00257703">
        <w:rPr>
          <w:rFonts w:ascii="Poor Richard" w:hAnsi="Poor Richard" w:cs="Traditional Arabic" w:hint="cs"/>
          <w:sz w:val="32"/>
          <w:szCs w:val="32"/>
          <w:rtl/>
        </w:rPr>
        <w:t>أ</w:t>
      </w:r>
      <w:r w:rsidRPr="00257703">
        <w:rPr>
          <w:rFonts w:ascii="Poor Richard" w:hAnsi="Poor Richard" w:cs="Traditional Arabic"/>
          <w:sz w:val="32"/>
          <w:szCs w:val="32"/>
          <w:rtl/>
        </w:rPr>
        <w:t>وتسلب ثيابه</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فلا</w:t>
      </w:r>
      <w:r w:rsidRPr="00257703">
        <w:rPr>
          <w:rFonts w:ascii="Poor Richard" w:hAnsi="Poor Richard" w:cs="Traditional Arabic"/>
          <w:sz w:val="32"/>
          <w:szCs w:val="32"/>
          <w:rtl/>
        </w:rPr>
        <w:t xml:space="preserve"> تلزمه الحسبة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وإن كان يستحب له ذلك</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أما </w:t>
      </w:r>
      <w:r w:rsidRPr="00257703">
        <w:rPr>
          <w:rFonts w:ascii="Poor Richard" w:hAnsi="Poor Richard" w:cs="Traditional Arabic"/>
          <w:sz w:val="32"/>
          <w:szCs w:val="32"/>
          <w:rtl/>
        </w:rPr>
        <w:t>مجرد التجويز</w:t>
      </w:r>
      <w:r>
        <w:rPr>
          <w:rFonts w:ascii="Poor Richard" w:hAnsi="Poor Richard" w:cs="Traditional Arabic" w:hint="cs"/>
          <w:sz w:val="32"/>
          <w:szCs w:val="32"/>
          <w:rtl/>
        </w:rPr>
        <w:t xml:space="preserve"> والاحتمال </w:t>
      </w:r>
      <w:r w:rsidRPr="00257703">
        <w:rPr>
          <w:rFonts w:ascii="Poor Richard" w:hAnsi="Poor Richard" w:cs="Traditional Arabic" w:hint="cs"/>
          <w:sz w:val="32"/>
          <w:szCs w:val="32"/>
          <w:rtl/>
        </w:rPr>
        <w:t>ف</w:t>
      </w:r>
      <w:r w:rsidRPr="00257703">
        <w:rPr>
          <w:rFonts w:ascii="Poor Richard" w:hAnsi="Poor Richard" w:cs="Traditional Arabic"/>
          <w:sz w:val="32"/>
          <w:szCs w:val="32"/>
          <w:rtl/>
        </w:rPr>
        <w:t xml:space="preserve">لا يسقط </w:t>
      </w:r>
      <w:r w:rsidRPr="00257703">
        <w:rPr>
          <w:rFonts w:ascii="Poor Richard" w:hAnsi="Poor Richard" w:cs="Traditional Arabic" w:hint="cs"/>
          <w:sz w:val="32"/>
          <w:szCs w:val="32"/>
          <w:rtl/>
        </w:rPr>
        <w:t xml:space="preserve">به </w:t>
      </w:r>
      <w:r w:rsidRPr="00257703">
        <w:rPr>
          <w:rFonts w:ascii="Poor Richard" w:hAnsi="Poor Richard" w:cs="Traditional Arabic"/>
          <w:sz w:val="32"/>
          <w:szCs w:val="32"/>
          <w:rtl/>
        </w:rPr>
        <w:t>الوجوب</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فإن ذلك ممكن في كل حسبة</w:t>
      </w:r>
      <w:r>
        <w:rPr>
          <w:rFonts w:ascii="Poor Richard" w:hAnsi="Poor Richard" w:cs="Traditional Arabic" w:hint="cs"/>
          <w:sz w:val="32"/>
          <w:szCs w:val="32"/>
          <w:rtl/>
        </w:rPr>
        <w:t>، و</w:t>
      </w:r>
      <w:r w:rsidRPr="00257703">
        <w:rPr>
          <w:rFonts w:ascii="Poor Richard" w:hAnsi="Poor Richard" w:cs="Traditional Arabic" w:hint="cs"/>
          <w:sz w:val="32"/>
          <w:szCs w:val="32"/>
          <w:rtl/>
        </w:rPr>
        <w:t>إن</w:t>
      </w:r>
      <w:r w:rsidRPr="00257703">
        <w:rPr>
          <w:rFonts w:ascii="Poor Richard" w:hAnsi="Poor Richard" w:cs="Traditional Arabic"/>
          <w:sz w:val="32"/>
          <w:szCs w:val="32"/>
          <w:rtl/>
        </w:rPr>
        <w:t xml:space="preserve"> خاف أن يتعرض له باللسان </w:t>
      </w:r>
      <w:r w:rsidRPr="00257703">
        <w:rPr>
          <w:rFonts w:ascii="Poor Richard" w:hAnsi="Poor Richard" w:cs="Traditional Arabic" w:hint="cs"/>
          <w:sz w:val="32"/>
          <w:szCs w:val="32"/>
          <w:rtl/>
        </w:rPr>
        <w:t>فقط</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بالتجهيل والتحميق والنسبة إلى الرياء والبهتان</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ونحوه </w:t>
      </w:r>
      <w:r w:rsidRPr="00257703">
        <w:rPr>
          <w:rFonts w:ascii="Poor Richard" w:hAnsi="Poor Richard" w:cs="Traditional Arabic"/>
          <w:sz w:val="32"/>
          <w:szCs w:val="32"/>
          <w:rtl/>
        </w:rPr>
        <w:t>فهذا لا يسقط</w:t>
      </w:r>
      <w:r>
        <w:rPr>
          <w:rFonts w:ascii="Poor Richard" w:hAnsi="Poor Richard" w:cs="Traditional Arabic" w:hint="cs"/>
          <w:sz w:val="32"/>
          <w:szCs w:val="32"/>
          <w:rtl/>
        </w:rPr>
        <w:t xml:space="preserve"> به</w:t>
      </w:r>
      <w:r w:rsidRPr="00257703">
        <w:rPr>
          <w:rFonts w:ascii="Poor Richard" w:hAnsi="Poor Richard" w:cs="Traditional Arabic"/>
          <w:sz w:val="32"/>
          <w:szCs w:val="32"/>
          <w:rtl/>
        </w:rPr>
        <w:t xml:space="preserve"> الوجوب</w:t>
      </w:r>
      <w:r>
        <w:rPr>
          <w:rFonts w:ascii="Poor Richard" w:hAnsi="Poor Richard" w:cs="Traditional Arabic" w:hint="cs"/>
          <w:sz w:val="32"/>
          <w:szCs w:val="32"/>
          <w:rtl/>
        </w:rPr>
        <w:t xml:space="preserve">، لحديث </w:t>
      </w:r>
      <w:r w:rsidRPr="00257703">
        <w:rPr>
          <w:rFonts w:ascii="Poor Richard" w:hAnsi="Poor Richard" w:cs="Traditional Arabic"/>
          <w:sz w:val="32"/>
          <w:szCs w:val="32"/>
          <w:rtl/>
        </w:rPr>
        <w:t xml:space="preserve">الصَّحِيحَيْنِ عَنْ عُبَادَةَ </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بَايَعْنَا رَسُولَ اللَّهِ صَلَّى اللَّهُ عَلَيْهِ وَسَلَّمَ عَلَى السَّمْعِ وَالطَّاعَةِ فِي يُسْرِنَا وَعُسْرِنَا وَمَنْشَطِنَا وَمَكْرَهِنَا ، وَأَثَرَةٍ عَلَيْنَا ، وَأَنْ لَا نُنَازِعَ الْأَمْرَ أَهْلَهُ ، وَأَنْ نَقُومَ أَوْ نَقُولَ بِالْحَقِّ حَيْثُ مَا كُنَّا لَا نَخَافُ فِي اللَّهِ لَوْمَةَ لَائِمٍ</w:t>
      </w:r>
      <w:r>
        <w:rPr>
          <w:rFonts w:ascii="Poor Richard" w:hAnsi="Poor Richard" w:cs="Traditional Arabic" w:hint="cs"/>
          <w:sz w:val="32"/>
          <w:szCs w:val="32"/>
          <w:rtl/>
        </w:rPr>
        <w:t>)).</w:t>
      </w:r>
    </w:p>
    <w:p w:rsidR="007C24A6" w:rsidRPr="00917E8B"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وإنما الضرر المعتبر في سقوط الإنكار الواجب هو فوات المصالح الحاصلة لا المنتظرة الممكنة، يقول الغزالي في الإحياء</w:t>
      </w:r>
      <w:r w:rsidRPr="00917E8B">
        <w:rPr>
          <w:rFonts w:ascii="Poor Richard" w:hAnsi="Poor Richard" w:cs="Traditional Arabic"/>
          <w:sz w:val="32"/>
          <w:szCs w:val="32"/>
          <w:rtl/>
        </w:rPr>
        <w:t>: (( فلا ضرر إلا في فوات حاصل وزواله أو تعويق منتظر .. وهذا لا ينبغي أن يكون مرخصاً في ترك الأمر بالمعروف أصلاً</w:t>
      </w:r>
      <w:r w:rsidRPr="00917E8B">
        <w:rPr>
          <w:rFonts w:ascii="Poor Richard" w:hAnsi="Poor Richard" w:cs="Traditional Arabic" w:hint="cs"/>
          <w:sz w:val="32"/>
          <w:szCs w:val="32"/>
          <w:rtl/>
        </w:rPr>
        <w:t xml:space="preserve"> </w:t>
      </w:r>
      <w:r w:rsidRPr="00917E8B">
        <w:rPr>
          <w:rFonts w:ascii="Poor Richard" w:hAnsi="Poor Richard" w:cs="Traditional Arabic"/>
          <w:sz w:val="32"/>
          <w:szCs w:val="32"/>
          <w:rtl/>
        </w:rPr>
        <w:t>.. مثاله .. تركه الحسبة على السلطان وأصحابه وعلى من يواسيه من ماله خيفة من أن يقطع إدراره في المستقبل ويترك مواساته، وأما الجاه فتركه الحسبة على من يتوقع منه نصرة وجاهاً في المستقبل خيفة من أن لا يحصل له الجاه أو خيفة من أن يقبح حاله عند السلطان الذي يتوقع منه ولاية، وهذا كله لا يسقط وجوب الحسبة لأن هذه زيادات امتنعت وتسمية امتناع حصول الزيادات ضررا مجاز، وإنما الضرر الحقيقي فوات حاصل.</w:t>
      </w:r>
      <w:r w:rsidRPr="00917E8B">
        <w:rPr>
          <w:rFonts w:ascii="Poor Richard" w:hAnsi="Poor Richard" w:cs="Traditional Arabic" w:hint="cs"/>
          <w:sz w:val="32"/>
          <w:szCs w:val="32"/>
          <w:rtl/>
        </w:rPr>
        <w:t>)) اهـ</w:t>
      </w:r>
    </w:p>
    <w:p w:rsidR="007C24A6" w:rsidRPr="0025770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w:t>
      </w:r>
      <w:r>
        <w:rPr>
          <w:rFonts w:ascii="Poor Richard" w:hAnsi="Poor Richard" w:cs="Traditional Arabic"/>
          <w:sz w:val="32"/>
          <w:szCs w:val="32"/>
          <w:rtl/>
        </w:rPr>
        <w:t>إذا</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لم يخف</w:t>
      </w:r>
      <w:r>
        <w:rPr>
          <w:rFonts w:ascii="Poor Richard" w:hAnsi="Poor Richard" w:cs="Traditional Arabic" w:hint="cs"/>
          <w:sz w:val="32"/>
          <w:szCs w:val="32"/>
          <w:rtl/>
        </w:rPr>
        <w:t xml:space="preserve"> المنكر</w:t>
      </w:r>
      <w:r w:rsidRPr="00257703">
        <w:rPr>
          <w:rFonts w:ascii="Poor Richard" w:hAnsi="Poor Richard" w:cs="Traditional Arabic"/>
          <w:sz w:val="32"/>
          <w:szCs w:val="32"/>
          <w:rtl/>
        </w:rPr>
        <w:t xml:space="preserve"> مكروهاً ولكن علم أن إنكاره لا ينفع </w:t>
      </w:r>
      <w:r w:rsidRPr="00257703">
        <w:rPr>
          <w:rFonts w:ascii="Poor Richard" w:hAnsi="Poor Richard" w:cs="Traditional Arabic" w:hint="cs"/>
          <w:sz w:val="32"/>
          <w:szCs w:val="32"/>
          <w:rtl/>
        </w:rPr>
        <w:t xml:space="preserve">فقد قيل بعدم الوجوب، </w:t>
      </w:r>
      <w:r>
        <w:rPr>
          <w:rFonts w:ascii="Poor Richard" w:hAnsi="Poor Richard" w:cs="Traditional Arabic" w:hint="cs"/>
          <w:sz w:val="32"/>
          <w:szCs w:val="32"/>
          <w:rtl/>
        </w:rPr>
        <w:t>وهو المعتمد عند المالكية، وقال</w:t>
      </w:r>
      <w:r w:rsidRPr="00257703">
        <w:rPr>
          <w:rFonts w:ascii="Poor Richard" w:hAnsi="Poor Richard" w:cs="Traditional Arabic"/>
          <w:sz w:val="32"/>
          <w:szCs w:val="32"/>
          <w:rtl/>
        </w:rPr>
        <w:t xml:space="preserve"> النَّوَوِيُّ </w:t>
      </w:r>
      <w:r>
        <w:rPr>
          <w:rFonts w:ascii="Poor Richard" w:hAnsi="Poor Richard" w:cs="Traditional Arabic" w:hint="cs"/>
          <w:sz w:val="32"/>
          <w:szCs w:val="32"/>
          <w:rtl/>
        </w:rPr>
        <w:t>إ</w:t>
      </w:r>
      <w:r w:rsidRPr="00257703">
        <w:rPr>
          <w:rFonts w:ascii="Poor Richard" w:hAnsi="Poor Richard" w:cs="Traditional Arabic" w:hint="cs"/>
          <w:sz w:val="32"/>
          <w:szCs w:val="32"/>
          <w:rtl/>
        </w:rPr>
        <w:t>نه واجب</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مستدلا بقوله</w:t>
      </w:r>
      <w:r>
        <w:rPr>
          <w:rFonts w:ascii="Poor Richard" w:hAnsi="Poor Richard" w:cs="Traditional Arabic"/>
          <w:sz w:val="32"/>
          <w:szCs w:val="32"/>
          <w:rtl/>
        </w:rPr>
        <w:t xml:space="preserve"> تَعَالَى {</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مَا عَ</w:t>
      </w:r>
      <w:r>
        <w:rPr>
          <w:rFonts w:ascii="Poor Richard" w:hAnsi="Poor Richard" w:cs="Traditional Arabic"/>
          <w:sz w:val="32"/>
          <w:szCs w:val="32"/>
          <w:rtl/>
        </w:rPr>
        <w:t>لَى الرَّسُولِ إلَّا الْبَلَاغُ</w:t>
      </w:r>
      <w:r w:rsidRPr="00257703">
        <w:rPr>
          <w:rFonts w:ascii="Poor Richard" w:hAnsi="Poor Richard" w:cs="Traditional Arabic"/>
          <w:sz w:val="32"/>
          <w:szCs w:val="32"/>
          <w:rtl/>
        </w:rPr>
        <w:t>} .</w:t>
      </w:r>
      <w:r>
        <w:rPr>
          <w:rFonts w:ascii="Poor Richard" w:hAnsi="Poor Richard" w:cs="Traditional Arabic" w:hint="cs"/>
          <w:sz w:val="32"/>
          <w:szCs w:val="32"/>
          <w:rtl/>
        </w:rPr>
        <w:t xml:space="preserve"> وقال الغزالي (( </w:t>
      </w:r>
      <w:r w:rsidRPr="00257703">
        <w:rPr>
          <w:rFonts w:ascii="Poor Richard" w:hAnsi="Poor Richard" w:cs="Traditional Arabic" w:hint="cs"/>
          <w:sz w:val="32"/>
          <w:szCs w:val="32"/>
          <w:rtl/>
        </w:rPr>
        <w:t>و</w:t>
      </w:r>
      <w:r w:rsidRPr="00257703">
        <w:rPr>
          <w:rFonts w:ascii="Poor Richard" w:hAnsi="Poor Richard" w:cs="Traditional Arabic"/>
          <w:sz w:val="32"/>
          <w:szCs w:val="32"/>
          <w:rtl/>
        </w:rPr>
        <w:t xml:space="preserve">عموم الأمر بالمعروف والنهي عن المنكر </w:t>
      </w:r>
      <w:r w:rsidRPr="00257703">
        <w:rPr>
          <w:rFonts w:ascii="Poor Richard" w:hAnsi="Poor Richard" w:cs="Traditional Arabic" w:hint="cs"/>
          <w:sz w:val="32"/>
          <w:szCs w:val="32"/>
          <w:rtl/>
        </w:rPr>
        <w:t>ي</w:t>
      </w:r>
      <w:r>
        <w:rPr>
          <w:rFonts w:ascii="Poor Richard" w:hAnsi="Poor Richard" w:cs="Traditional Arabic"/>
          <w:sz w:val="32"/>
          <w:szCs w:val="32"/>
          <w:rtl/>
        </w:rPr>
        <w:t>قتضي الوجوب بكل حال</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Pr="00AB3BC8" w:rsidRDefault="007C24A6" w:rsidP="007C24A6">
      <w:pPr>
        <w:pStyle w:val="2"/>
        <w:rPr>
          <w:rtl/>
        </w:rPr>
      </w:pPr>
      <w:r w:rsidRPr="00AB3BC8">
        <w:rPr>
          <w:rFonts w:hint="cs"/>
          <w:rtl/>
        </w:rPr>
        <w:t xml:space="preserve">       </w:t>
      </w:r>
      <w:bookmarkStart w:id="125" w:name="_Toc39157906"/>
      <w:bookmarkStart w:id="126" w:name="_Toc78929519"/>
      <w:r w:rsidRPr="00AB3BC8">
        <w:rPr>
          <w:rFonts w:hint="cs"/>
          <w:rtl/>
        </w:rPr>
        <w:t>التدرج ومراتب إنكار المنكر:</w:t>
      </w:r>
      <w:bookmarkEnd w:id="125"/>
      <w:bookmarkEnd w:id="126"/>
    </w:p>
    <w:p w:rsidR="007C24A6" w:rsidRPr="00B6569A" w:rsidRDefault="007C24A6" w:rsidP="007C24A6">
      <w:pPr>
        <w:jc w:val="both"/>
        <w:rPr>
          <w:rFonts w:ascii="Poor Richard" w:hAnsi="Poor Richard" w:cs="Traditional Arabic"/>
          <w:sz w:val="32"/>
          <w:szCs w:val="32"/>
        </w:rPr>
      </w:pPr>
      <w:r w:rsidRPr="00B6569A">
        <w:rPr>
          <w:rFonts w:ascii="Poor Richard" w:hAnsi="Poor Richard" w:cs="Traditional Arabic" w:hint="cs"/>
          <w:sz w:val="32"/>
          <w:szCs w:val="32"/>
          <w:rtl/>
        </w:rPr>
        <w:t xml:space="preserve">       </w:t>
      </w:r>
      <w:bookmarkStart w:id="127" w:name="_Toc435907089"/>
      <w:r w:rsidRPr="00B6569A">
        <w:rPr>
          <w:rFonts w:ascii="Poor Richard" w:hAnsi="Poor Richard" w:cs="Traditional Arabic" w:hint="cs"/>
          <w:sz w:val="32"/>
          <w:szCs w:val="32"/>
          <w:rtl/>
        </w:rPr>
        <w:t>ويستحب في الدعوة</w:t>
      </w:r>
      <w:r>
        <w:rPr>
          <w:rFonts w:ascii="Poor Richard" w:hAnsi="Poor Richard" w:cs="Traditional Arabic" w:hint="cs"/>
          <w:sz w:val="32"/>
          <w:szCs w:val="32"/>
          <w:rtl/>
        </w:rPr>
        <w:t xml:space="preserve"> إلى الله</w:t>
      </w:r>
      <w:r w:rsidRPr="00B6569A">
        <w:rPr>
          <w:rFonts w:ascii="Poor Richard" w:hAnsi="Poor Richard" w:cs="Traditional Arabic" w:hint="cs"/>
          <w:sz w:val="32"/>
          <w:szCs w:val="32"/>
          <w:rtl/>
        </w:rPr>
        <w:t xml:space="preserve"> </w:t>
      </w:r>
      <w:bookmarkEnd w:id="127"/>
      <w:r w:rsidRPr="00B6569A">
        <w:rPr>
          <w:rFonts w:ascii="Poor Richard" w:hAnsi="Poor Richard" w:cs="Traditional Arabic" w:hint="cs"/>
          <w:sz w:val="32"/>
          <w:szCs w:val="32"/>
          <w:rtl/>
        </w:rPr>
        <w:t>التدرج، يقول الغزالي</w:t>
      </w:r>
      <w:r>
        <w:rPr>
          <w:rFonts w:ascii="Poor Richard" w:hAnsi="Poor Richard" w:cs="Traditional Arabic" w:hint="cs"/>
          <w:sz w:val="32"/>
          <w:szCs w:val="32"/>
          <w:rtl/>
        </w:rPr>
        <w:t xml:space="preserve"> رحمه الله:</w:t>
      </w:r>
      <w:r w:rsidRPr="00B6569A">
        <w:rPr>
          <w:rFonts w:ascii="Poor Richard" w:hAnsi="Poor Richard" w:cs="Traditional Arabic" w:hint="cs"/>
          <w:sz w:val="32"/>
          <w:szCs w:val="32"/>
          <w:rtl/>
        </w:rPr>
        <w:t xml:space="preserve"> </w:t>
      </w:r>
      <w:r w:rsidRPr="00B6569A">
        <w:rPr>
          <w:rFonts w:ascii="Poor Richard" w:hAnsi="Poor Richard" w:cs="Traditional Arabic"/>
          <w:sz w:val="32"/>
          <w:szCs w:val="32"/>
          <w:rtl/>
        </w:rPr>
        <w:t>مراتب</w:t>
      </w:r>
      <w:r w:rsidRPr="00B6569A">
        <w:rPr>
          <w:rFonts w:ascii="Poor Richard" w:hAnsi="Poor Richard" w:cs="Traditional Arabic" w:hint="cs"/>
          <w:sz w:val="32"/>
          <w:szCs w:val="32"/>
          <w:rtl/>
        </w:rPr>
        <w:t xml:space="preserve"> الحسبة خمس، هي التعريف ثم الوعظ ثم التعنيف ثم </w:t>
      </w:r>
      <w:r w:rsidRPr="00B6569A">
        <w:rPr>
          <w:rFonts w:ascii="Poor Richard" w:hAnsi="Poor Richard" w:cs="Traditional Arabic"/>
          <w:sz w:val="32"/>
          <w:szCs w:val="32"/>
          <w:rtl/>
        </w:rPr>
        <w:t xml:space="preserve">المنع بالقهر </w:t>
      </w:r>
      <w:r w:rsidRPr="00B6569A">
        <w:rPr>
          <w:rFonts w:ascii="Poor Richard" w:hAnsi="Poor Richard" w:cs="Traditional Arabic" w:hint="cs"/>
          <w:sz w:val="32"/>
          <w:szCs w:val="32"/>
          <w:rtl/>
        </w:rPr>
        <w:t xml:space="preserve">ثم </w:t>
      </w:r>
      <w:r w:rsidRPr="00B6569A">
        <w:rPr>
          <w:rFonts w:ascii="Poor Richard" w:hAnsi="Poor Richard" w:cs="Traditional Arabic"/>
          <w:sz w:val="32"/>
          <w:szCs w:val="32"/>
          <w:rtl/>
        </w:rPr>
        <w:t>التخويف والتهديد بالضرب</w:t>
      </w:r>
      <w:r w:rsidRPr="00B6569A">
        <w:rPr>
          <w:rFonts w:ascii="Poor Richard" w:hAnsi="Poor Richard" w:cs="Traditional Arabic" w:hint="cs"/>
          <w:sz w:val="32"/>
          <w:szCs w:val="32"/>
          <w:rtl/>
        </w:rPr>
        <w:t xml:space="preserve">، قال : أما </w:t>
      </w:r>
      <w:r w:rsidRPr="00B6569A">
        <w:rPr>
          <w:rFonts w:ascii="Poor Richard" w:hAnsi="Poor Richard" w:cs="Traditional Arabic"/>
          <w:sz w:val="32"/>
          <w:szCs w:val="32"/>
          <w:rtl/>
        </w:rPr>
        <w:t>التعريف</w:t>
      </w:r>
      <w:r w:rsidRPr="00B6569A">
        <w:rPr>
          <w:rFonts w:ascii="Poor Richard" w:hAnsi="Poor Richard" w:cs="Traditional Arabic" w:hint="cs"/>
          <w:sz w:val="32"/>
          <w:szCs w:val="32"/>
          <w:rtl/>
        </w:rPr>
        <w:t xml:space="preserve"> فيكون</w:t>
      </w:r>
      <w:r w:rsidRPr="00B6569A">
        <w:rPr>
          <w:rFonts w:ascii="Poor Richard" w:hAnsi="Poor Richard" w:cs="Traditional Arabic"/>
          <w:sz w:val="32"/>
          <w:szCs w:val="32"/>
          <w:rtl/>
        </w:rPr>
        <w:t xml:space="preserve"> باللطف من غير عنف</w:t>
      </w:r>
      <w:r w:rsidRPr="00B6569A">
        <w:rPr>
          <w:rFonts w:ascii="Poor Richard" w:hAnsi="Poor Richard" w:cs="Traditional Arabic" w:hint="cs"/>
          <w:sz w:val="32"/>
          <w:szCs w:val="32"/>
          <w:rtl/>
        </w:rPr>
        <w:t xml:space="preserve">، </w:t>
      </w:r>
      <w:r w:rsidRPr="00B6569A">
        <w:rPr>
          <w:rFonts w:ascii="Poor Richard" w:hAnsi="Poor Richard" w:cs="Traditional Arabic"/>
          <w:sz w:val="32"/>
          <w:szCs w:val="32"/>
          <w:rtl/>
        </w:rPr>
        <w:t>لأن ضمن التعريف نسبة إلى الجهل</w:t>
      </w:r>
      <w:r w:rsidRPr="00B6569A">
        <w:rPr>
          <w:rFonts w:ascii="Poor Richard" w:hAnsi="Poor Richard" w:cs="Traditional Arabic" w:hint="cs"/>
          <w:sz w:val="32"/>
          <w:szCs w:val="32"/>
          <w:rtl/>
        </w:rPr>
        <w:t>،</w:t>
      </w:r>
      <w:r w:rsidRPr="00B6569A">
        <w:rPr>
          <w:rFonts w:ascii="Poor Richard" w:hAnsi="Poor Richard" w:cs="Traditional Arabic"/>
          <w:sz w:val="32"/>
          <w:szCs w:val="32"/>
          <w:rtl/>
        </w:rPr>
        <w:t xml:space="preserve"> </w:t>
      </w:r>
      <w:r w:rsidRPr="00B6569A">
        <w:rPr>
          <w:rFonts w:ascii="Poor Richard" w:hAnsi="Poor Richard" w:cs="Traditional Arabic" w:hint="cs"/>
          <w:sz w:val="32"/>
          <w:szCs w:val="32"/>
          <w:rtl/>
        </w:rPr>
        <w:t>في</w:t>
      </w:r>
      <w:r w:rsidRPr="00B6569A">
        <w:rPr>
          <w:rFonts w:ascii="Poor Richard" w:hAnsi="Poor Richard" w:cs="Traditional Arabic"/>
          <w:sz w:val="32"/>
          <w:szCs w:val="32"/>
          <w:rtl/>
        </w:rPr>
        <w:t>قول</w:t>
      </w:r>
      <w:r w:rsidRPr="00B6569A">
        <w:rPr>
          <w:rFonts w:ascii="Poor Richard" w:hAnsi="Poor Richard" w:cs="Traditional Arabic" w:hint="cs"/>
          <w:sz w:val="32"/>
          <w:szCs w:val="32"/>
          <w:rtl/>
        </w:rPr>
        <w:t xml:space="preserve"> المدعو،</w:t>
      </w:r>
      <w:r w:rsidRPr="00B6569A">
        <w:rPr>
          <w:rFonts w:ascii="Poor Richard" w:hAnsi="Poor Richard" w:cs="Traditional Arabic"/>
          <w:sz w:val="32"/>
          <w:szCs w:val="32"/>
          <w:rtl/>
        </w:rPr>
        <w:t xml:space="preserve"> إن الإنسان </w:t>
      </w:r>
      <w:r w:rsidRPr="00B6569A">
        <w:rPr>
          <w:rFonts w:ascii="Poor Richard" w:hAnsi="Poor Richard" w:cs="Traditional Arabic" w:hint="cs"/>
          <w:sz w:val="32"/>
          <w:szCs w:val="32"/>
          <w:rtl/>
        </w:rPr>
        <w:t xml:space="preserve">يجب عليه أن يتعلم أمور دينه، وأنه </w:t>
      </w:r>
      <w:r w:rsidRPr="00B6569A">
        <w:rPr>
          <w:rFonts w:ascii="Poor Richard" w:hAnsi="Poor Richard" w:cs="Traditional Arabic"/>
          <w:sz w:val="32"/>
          <w:szCs w:val="32"/>
          <w:rtl/>
        </w:rPr>
        <w:t xml:space="preserve">لا </w:t>
      </w:r>
      <w:r w:rsidRPr="00B6569A">
        <w:rPr>
          <w:rFonts w:ascii="Poor Richard" w:hAnsi="Poor Richard" w:cs="Traditional Arabic" w:hint="cs"/>
          <w:sz w:val="32"/>
          <w:szCs w:val="32"/>
          <w:rtl/>
        </w:rPr>
        <w:t xml:space="preserve">أحد </w:t>
      </w:r>
      <w:r w:rsidRPr="00B6569A">
        <w:rPr>
          <w:rFonts w:ascii="Poor Richard" w:hAnsi="Poor Richard" w:cs="Traditional Arabic"/>
          <w:sz w:val="32"/>
          <w:szCs w:val="32"/>
          <w:rtl/>
        </w:rPr>
        <w:t>يولد عالماً</w:t>
      </w:r>
      <w:r w:rsidRPr="00B6569A">
        <w:rPr>
          <w:rFonts w:ascii="Poor Richard" w:hAnsi="Poor Richard" w:cs="Traditional Arabic" w:hint="cs"/>
          <w:sz w:val="32"/>
          <w:szCs w:val="32"/>
          <w:rtl/>
        </w:rPr>
        <w:t xml:space="preserve">، وإن </w:t>
      </w:r>
      <w:r w:rsidRPr="00B6569A">
        <w:rPr>
          <w:rFonts w:ascii="Poor Richard" w:hAnsi="Poor Richard" w:cs="Traditional Arabic"/>
          <w:sz w:val="32"/>
          <w:szCs w:val="32"/>
          <w:rtl/>
        </w:rPr>
        <w:t>شرط الصلاة</w:t>
      </w:r>
      <w:r w:rsidRPr="00B6569A">
        <w:rPr>
          <w:rFonts w:ascii="Poor Richard" w:hAnsi="Poor Richard" w:cs="Traditional Arabic" w:hint="cs"/>
          <w:sz w:val="32"/>
          <w:szCs w:val="32"/>
          <w:rtl/>
        </w:rPr>
        <w:t xml:space="preserve"> مثلا هو</w:t>
      </w:r>
      <w:r w:rsidRPr="00B6569A">
        <w:rPr>
          <w:rFonts w:ascii="Poor Richard" w:hAnsi="Poor Richard" w:cs="Traditional Arabic"/>
          <w:sz w:val="32"/>
          <w:szCs w:val="32"/>
          <w:rtl/>
        </w:rPr>
        <w:t xml:space="preserve"> الطمأنينة في الركوع والسجود</w:t>
      </w:r>
      <w:r w:rsidRPr="00B6569A">
        <w:rPr>
          <w:rFonts w:ascii="Poor Richard" w:hAnsi="Poor Richard" w:cs="Traditional Arabic" w:hint="cs"/>
          <w:sz w:val="32"/>
          <w:szCs w:val="32"/>
          <w:rtl/>
        </w:rPr>
        <w:t>،</w:t>
      </w:r>
      <w:r w:rsidRPr="00B6569A">
        <w:rPr>
          <w:rFonts w:ascii="Poor Richard" w:hAnsi="Poor Richard" w:cs="Traditional Arabic"/>
          <w:sz w:val="32"/>
          <w:szCs w:val="32"/>
          <w:rtl/>
        </w:rPr>
        <w:t xml:space="preserve"> </w:t>
      </w:r>
      <w:r w:rsidRPr="00B6569A">
        <w:rPr>
          <w:rFonts w:ascii="Poor Richard" w:hAnsi="Poor Richard" w:cs="Traditional Arabic" w:hint="cs"/>
          <w:sz w:val="32"/>
          <w:szCs w:val="32"/>
          <w:rtl/>
        </w:rPr>
        <w:t xml:space="preserve">ونحو ذلك، مع مراعاة بعض الآداب في التعريف، وهي ثلاثة، أن يكون التعليم سرا، وأن يقدم له بكلمة طيبة، أو </w:t>
      </w:r>
      <w:r w:rsidRPr="00B6569A">
        <w:rPr>
          <w:rFonts w:ascii="Poor Richard" w:hAnsi="Poor Richard" w:cs="Traditional Arabic" w:hint="cs"/>
          <w:sz w:val="32"/>
          <w:szCs w:val="32"/>
          <w:rtl/>
        </w:rPr>
        <w:lastRenderedPageBreak/>
        <w:t>ثناء لطيف، مثل أنت تقوم بأعمال جيدة، أو تقدر أهمية أمر ما، وأن يستخدم أسلوب السؤال، مثل هل هناك سبب لفعلك كذا، أو هل تعلم أن كذا ممنوع، أو هل تستطيع القيام بكذا.</w:t>
      </w:r>
    </w:p>
    <w:p w:rsidR="007C24A6"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والمرتبة الثانية بعد التعريف والتعليم هي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الوعظ</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w:t>
      </w:r>
      <w:r>
        <w:rPr>
          <w:rFonts w:ascii="Poor Richard" w:hAnsi="Poor Richard" w:cs="Traditional Arabic" w:hint="cs"/>
          <w:sz w:val="32"/>
          <w:szCs w:val="32"/>
          <w:rtl/>
        </w:rPr>
        <w:t xml:space="preserve">هو </w:t>
      </w:r>
      <w:r w:rsidRPr="00257703">
        <w:rPr>
          <w:rFonts w:ascii="Poor Richard" w:hAnsi="Poor Richard" w:cs="Traditional Arabic"/>
          <w:sz w:val="32"/>
          <w:szCs w:val="32"/>
          <w:rtl/>
        </w:rPr>
        <w:t xml:space="preserve">النصح والتخويف </w:t>
      </w:r>
      <w:r w:rsidRPr="00257703">
        <w:rPr>
          <w:rFonts w:ascii="Poor Richard" w:hAnsi="Poor Richard" w:cs="Traditional Arabic" w:hint="cs"/>
          <w:sz w:val="32"/>
          <w:szCs w:val="32"/>
          <w:rtl/>
        </w:rPr>
        <w:t xml:space="preserve">من </w:t>
      </w:r>
      <w:r>
        <w:rPr>
          <w:rFonts w:ascii="Poor Richard" w:hAnsi="Poor Richard" w:cs="Traditional Arabic"/>
          <w:sz w:val="32"/>
          <w:szCs w:val="32"/>
          <w:rtl/>
        </w:rPr>
        <w:t>الله</w:t>
      </w:r>
      <w:r>
        <w:rPr>
          <w:rFonts w:ascii="Poor Richard" w:hAnsi="Poor Richard" w:cs="Traditional Arabic" w:hint="cs"/>
          <w:sz w:val="32"/>
          <w:szCs w:val="32"/>
          <w:rtl/>
        </w:rPr>
        <w:t>، بالنسبة للم</w:t>
      </w:r>
      <w:r>
        <w:rPr>
          <w:rFonts w:ascii="Poor Richard" w:hAnsi="Poor Richard" w:cs="Traditional Arabic"/>
          <w:sz w:val="32"/>
          <w:szCs w:val="32"/>
          <w:rtl/>
        </w:rPr>
        <w:t>صر عل</w:t>
      </w:r>
      <w:r>
        <w:rPr>
          <w:rFonts w:ascii="Poor Richard" w:hAnsi="Poor Richard" w:cs="Traditional Arabic" w:hint="cs"/>
          <w:sz w:val="32"/>
          <w:szCs w:val="32"/>
          <w:rtl/>
        </w:rPr>
        <w:t>ى المنكر علمه به، وأما</w:t>
      </w:r>
      <w:r w:rsidRPr="00257703">
        <w:rPr>
          <w:rFonts w:ascii="Poor Richard" w:hAnsi="Poor Richard" w:cs="Traditional Arabic" w:hint="cs"/>
          <w:sz w:val="32"/>
          <w:szCs w:val="32"/>
          <w:rtl/>
        </w:rPr>
        <w:t xml:space="preserve"> </w:t>
      </w:r>
      <w:r>
        <w:rPr>
          <w:rFonts w:ascii="Poor Richard" w:hAnsi="Poor Richard" w:cs="Traditional Arabic"/>
          <w:sz w:val="32"/>
          <w:szCs w:val="32"/>
          <w:rtl/>
        </w:rPr>
        <w:t>السب والتعنيف</w:t>
      </w:r>
      <w:r>
        <w:rPr>
          <w:rFonts w:ascii="Poor Richard" w:hAnsi="Poor Richard" w:cs="Traditional Arabic" w:hint="cs"/>
          <w:sz w:val="32"/>
          <w:szCs w:val="32"/>
          <w:rtl/>
        </w:rPr>
        <w:t>، فلي</w:t>
      </w:r>
      <w:r w:rsidRPr="00257703">
        <w:rPr>
          <w:rFonts w:ascii="Poor Richard" w:hAnsi="Poor Richard" w:cs="Traditional Arabic" w:hint="cs"/>
          <w:sz w:val="32"/>
          <w:szCs w:val="32"/>
          <w:rtl/>
        </w:rPr>
        <w:t>س المقصود</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به</w:t>
      </w:r>
      <w:r>
        <w:rPr>
          <w:rFonts w:ascii="Poor Richard" w:hAnsi="Poor Richard" w:cs="Traditional Arabic"/>
          <w:sz w:val="32"/>
          <w:szCs w:val="32"/>
          <w:rtl/>
        </w:rPr>
        <w:t xml:space="preserve"> الفحش</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بل أن يقول</w:t>
      </w:r>
      <w:r>
        <w:rPr>
          <w:rFonts w:ascii="Poor Richard" w:hAnsi="Poor Richard" w:cs="Traditional Arabic" w:hint="cs"/>
          <w:sz w:val="32"/>
          <w:szCs w:val="32"/>
          <w:rtl/>
        </w:rPr>
        <w:t xml:space="preserve"> له</w:t>
      </w:r>
      <w:r w:rsidRPr="00257703">
        <w:rPr>
          <w:rFonts w:ascii="Poor Richard" w:hAnsi="Poor Richard" w:cs="Traditional Arabic"/>
          <w:sz w:val="32"/>
          <w:szCs w:val="32"/>
          <w:rtl/>
        </w:rPr>
        <w:t xml:space="preserve"> يا فاسق يا أحمق يا جاهل ألا تخاف الله</w:t>
      </w:r>
      <w:r w:rsidRPr="00257703">
        <w:rPr>
          <w:rFonts w:ascii="Poor Richard" w:hAnsi="Poor Richard" w:cs="Traditional Arabic" w:hint="cs"/>
          <w:sz w:val="32"/>
          <w:szCs w:val="32"/>
          <w:rtl/>
        </w:rPr>
        <w:t xml:space="preserve"> ونحو ذلك </w:t>
      </w:r>
      <w:r w:rsidRPr="00257703">
        <w:rPr>
          <w:rFonts w:ascii="Poor Richard" w:hAnsi="Poor Richard" w:cs="Traditional Arabic"/>
          <w:sz w:val="32"/>
          <w:szCs w:val="32"/>
          <w:rtl/>
        </w:rPr>
        <w:t>، فإن كل فاسق فهو أحمق</w:t>
      </w:r>
      <w:r>
        <w:rPr>
          <w:rFonts w:ascii="Poor Richard" w:hAnsi="Poor Richard" w:cs="Traditional Arabic"/>
          <w:sz w:val="32"/>
          <w:szCs w:val="32"/>
          <w:rtl/>
        </w:rPr>
        <w:t xml:space="preserve"> وجاهل، ولولا حمقه لما عصى الله</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وأما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المنع بالقهر بطريق المباشرة </w:t>
      </w:r>
      <w:r>
        <w:rPr>
          <w:rFonts w:ascii="Poor Richard" w:hAnsi="Poor Richard" w:cs="Traditional Arabic" w:hint="cs"/>
          <w:sz w:val="32"/>
          <w:szCs w:val="32"/>
          <w:rtl/>
        </w:rPr>
        <w:t>ف</w:t>
      </w:r>
      <w:r>
        <w:rPr>
          <w:rFonts w:ascii="Poor Richard" w:hAnsi="Poor Richard" w:cs="Traditional Arabic"/>
          <w:sz w:val="32"/>
          <w:szCs w:val="32"/>
          <w:rtl/>
        </w:rPr>
        <w:t>ككسر الملاهي</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وإراقة الخمر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واختطاف الثوب الحرير من لابسه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واستلاب الثوب المغصوب منه ورده على صاحبه</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وأما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التخويف والتهديد بالضرب</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حتى يمتنع عما هو عليه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ف</w:t>
      </w:r>
      <w:r w:rsidRPr="00257703">
        <w:rPr>
          <w:rFonts w:ascii="Poor Richard" w:hAnsi="Poor Richard" w:cs="Traditional Arabic"/>
          <w:sz w:val="32"/>
          <w:szCs w:val="32"/>
          <w:rtl/>
        </w:rPr>
        <w:t>كالمواظب على الغيبة والقذف</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فإن سلب لسانه غير ممكن</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ولكن يحمل على اختيار السكوت بالضرب</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وللولد مع والده ا</w:t>
      </w:r>
      <w:r w:rsidRPr="006D004F">
        <w:rPr>
          <w:rFonts w:ascii="Poor Richard" w:hAnsi="Poor Richard" w:cs="Traditional Arabic"/>
          <w:sz w:val="32"/>
          <w:szCs w:val="32"/>
          <w:rtl/>
        </w:rPr>
        <w:t>لحسبة بالرتبتين الأوليين وهما</w:t>
      </w:r>
      <w:r>
        <w:rPr>
          <w:rFonts w:ascii="Poor Richard" w:hAnsi="Poor Richard" w:cs="Traditional Arabic" w:hint="cs"/>
          <w:sz w:val="32"/>
          <w:szCs w:val="32"/>
          <w:rtl/>
        </w:rPr>
        <w:t>،</w:t>
      </w:r>
      <w:r w:rsidRPr="006D004F">
        <w:rPr>
          <w:rFonts w:ascii="Poor Richard" w:hAnsi="Poor Richard" w:cs="Traditional Arabic"/>
          <w:sz w:val="32"/>
          <w:szCs w:val="32"/>
          <w:rtl/>
        </w:rPr>
        <w:t xml:space="preserve"> التعريف ثم الوعظ باللطف</w:t>
      </w:r>
      <w:r>
        <w:rPr>
          <w:rFonts w:ascii="Poor Richard" w:hAnsi="Poor Richard" w:cs="Traditional Arabic" w:hint="cs"/>
          <w:sz w:val="32"/>
          <w:szCs w:val="32"/>
          <w:rtl/>
        </w:rPr>
        <w:t>،</w:t>
      </w:r>
      <w:r w:rsidRPr="006D004F">
        <w:rPr>
          <w:rFonts w:ascii="Poor Richard" w:hAnsi="Poor Richard" w:cs="Traditional Arabic"/>
          <w:sz w:val="32"/>
          <w:szCs w:val="32"/>
          <w:rtl/>
        </w:rPr>
        <w:t xml:space="preserve"> وليس له</w:t>
      </w:r>
      <w:r>
        <w:rPr>
          <w:rFonts w:ascii="Poor Richard" w:hAnsi="Poor Richard" w:cs="Traditional Arabic"/>
          <w:sz w:val="32"/>
          <w:szCs w:val="32"/>
          <w:rtl/>
        </w:rPr>
        <w:t xml:space="preserve"> الحسبة بالسب والتعنيف والتهديد</w:t>
      </w:r>
      <w:r>
        <w:rPr>
          <w:rFonts w:ascii="Poor Richard" w:hAnsi="Poor Richard" w:cs="Traditional Arabic" w:hint="cs"/>
          <w:sz w:val="32"/>
          <w:szCs w:val="32"/>
          <w:rtl/>
        </w:rPr>
        <w:t>،</w:t>
      </w:r>
      <w:r w:rsidRPr="006D004F">
        <w:rPr>
          <w:rFonts w:ascii="Poor Richard" w:hAnsi="Poor Richard" w:cs="Traditional Arabic" w:hint="cs"/>
          <w:sz w:val="32"/>
          <w:szCs w:val="32"/>
          <w:rtl/>
        </w:rPr>
        <w:t xml:space="preserve"> </w:t>
      </w:r>
      <w:r w:rsidRPr="006D004F">
        <w:rPr>
          <w:rFonts w:ascii="Poor Richard" w:hAnsi="Poor Richard" w:cs="Traditional Arabic"/>
          <w:sz w:val="32"/>
          <w:szCs w:val="32"/>
          <w:rtl/>
        </w:rPr>
        <w:t>وهل له الحسبة بال</w:t>
      </w:r>
      <w:r w:rsidRPr="006D004F">
        <w:rPr>
          <w:rFonts w:ascii="Poor Richard" w:hAnsi="Poor Richard" w:cs="Traditional Arabic" w:hint="cs"/>
          <w:sz w:val="32"/>
          <w:szCs w:val="32"/>
          <w:rtl/>
        </w:rPr>
        <w:t>رت</w:t>
      </w:r>
      <w:r>
        <w:rPr>
          <w:rFonts w:ascii="Poor Richard" w:hAnsi="Poor Richard" w:cs="Traditional Arabic"/>
          <w:sz w:val="32"/>
          <w:szCs w:val="32"/>
          <w:rtl/>
        </w:rPr>
        <w:t>بة الثالثة</w:t>
      </w:r>
      <w:r w:rsidRPr="006D004F">
        <w:rPr>
          <w:rFonts w:ascii="Poor Richard" w:hAnsi="Poor Richard" w:cs="Traditional Arabic" w:hint="cs"/>
          <w:sz w:val="32"/>
          <w:szCs w:val="32"/>
          <w:rtl/>
        </w:rPr>
        <w:t xml:space="preserve">، </w:t>
      </w:r>
      <w:r w:rsidRPr="006D004F">
        <w:rPr>
          <w:rFonts w:ascii="Poor Richard" w:hAnsi="Poor Richard" w:cs="Traditional Arabic"/>
          <w:sz w:val="32"/>
          <w:szCs w:val="32"/>
          <w:rtl/>
        </w:rPr>
        <w:t>بأن يكسر عوده ويريق خمره ويرد إلى الملاك ما يجده في بيته من</w:t>
      </w:r>
      <w:r>
        <w:rPr>
          <w:rFonts w:ascii="Poor Richard" w:hAnsi="Poor Richard" w:cs="Traditional Arabic"/>
          <w:sz w:val="32"/>
          <w:szCs w:val="32"/>
          <w:rtl/>
        </w:rPr>
        <w:t xml:space="preserve"> المال الحرام الذي غصبه أو سرقه</w:t>
      </w:r>
      <w:r w:rsidRPr="006D004F">
        <w:rPr>
          <w:rFonts w:ascii="Poor Richard" w:hAnsi="Poor Richard" w:cs="Traditional Arabic" w:hint="cs"/>
          <w:sz w:val="32"/>
          <w:szCs w:val="32"/>
          <w:rtl/>
        </w:rPr>
        <w:t xml:space="preserve">، </w:t>
      </w:r>
      <w:r w:rsidRPr="006D004F">
        <w:rPr>
          <w:rFonts w:ascii="Poor Richard" w:hAnsi="Poor Richard" w:cs="Traditional Arabic"/>
          <w:sz w:val="32"/>
          <w:szCs w:val="32"/>
          <w:rtl/>
        </w:rPr>
        <w:t>والأظهر في القياس أنه يثبت للولد ذلك بل يلزمه أن يفعل ذلك</w:t>
      </w:r>
      <w:r>
        <w:rPr>
          <w:rFonts w:ascii="Poor Richard" w:hAnsi="Poor Richard" w:cs="Traditional Arabic" w:hint="cs"/>
          <w:sz w:val="32"/>
          <w:szCs w:val="32"/>
          <w:rtl/>
        </w:rPr>
        <w:t>. اهـ من ال</w:t>
      </w:r>
      <w:r w:rsidRPr="006D004F">
        <w:rPr>
          <w:rFonts w:ascii="Poor Richard" w:hAnsi="Poor Richard" w:cs="Traditional Arabic" w:hint="cs"/>
          <w:sz w:val="32"/>
          <w:szCs w:val="32"/>
          <w:rtl/>
        </w:rPr>
        <w:t xml:space="preserve">إحياء </w:t>
      </w:r>
      <w:r>
        <w:rPr>
          <w:rFonts w:ascii="Poor Richard" w:hAnsi="Poor Richard" w:cs="Traditional Arabic" w:hint="cs"/>
          <w:sz w:val="32"/>
          <w:szCs w:val="32"/>
          <w:rtl/>
        </w:rPr>
        <w:t>بتصرف واختصار.</w:t>
      </w:r>
      <w:bookmarkStart w:id="128" w:name="_Toc435907093"/>
    </w:p>
    <w:p w:rsidR="007C24A6" w:rsidRPr="00AB3BC8" w:rsidRDefault="007C24A6" w:rsidP="007C24A6">
      <w:pPr>
        <w:pStyle w:val="2"/>
        <w:jc w:val="center"/>
        <w:rPr>
          <w:rFonts w:hint="cs"/>
          <w:rtl/>
        </w:rPr>
      </w:pPr>
      <w:bookmarkStart w:id="129" w:name="_Toc39157907"/>
      <w:bookmarkStart w:id="130" w:name="_Toc78929520"/>
      <w:r w:rsidRPr="00AB3BC8">
        <w:rPr>
          <w:rFonts w:hint="cs"/>
          <w:rtl/>
        </w:rPr>
        <w:t>رابعا: الإكثار من ذكر الموت والتفكر فيه وفيما يليه:</w:t>
      </w:r>
      <w:bookmarkEnd w:id="129"/>
      <w:bookmarkEnd w:id="130"/>
    </w:p>
    <w:p w:rsidR="007C24A6" w:rsidRPr="00AB3BC8" w:rsidRDefault="007C24A6" w:rsidP="007C24A6">
      <w:pPr>
        <w:pStyle w:val="2"/>
        <w:jc w:val="center"/>
        <w:rPr>
          <w:rtl/>
        </w:rPr>
      </w:pPr>
      <w:bookmarkStart w:id="131" w:name="_Toc39157908"/>
      <w:bookmarkStart w:id="132" w:name="_Toc78929521"/>
      <w:r w:rsidRPr="00AB3BC8">
        <w:rPr>
          <w:rFonts w:hint="cs"/>
          <w:rtl/>
        </w:rPr>
        <w:t>وصف الموت والقبر:</w:t>
      </w:r>
      <w:bookmarkEnd w:id="131"/>
      <w:bookmarkEnd w:id="132"/>
    </w:p>
    <w:p w:rsidR="007C24A6" w:rsidRPr="00205C00" w:rsidRDefault="007C24A6" w:rsidP="007C24A6">
      <w:pPr>
        <w:jc w:val="both"/>
        <w:rPr>
          <w:rFonts w:ascii="Traditional Arabic" w:hAnsi="Traditional Arabic" w:cs="Traditional Arabic"/>
          <w:sz w:val="32"/>
          <w:szCs w:val="32"/>
          <w:rtl/>
        </w:rPr>
      </w:pPr>
      <w:r>
        <w:rPr>
          <w:rFonts w:ascii="Poor Richard" w:hAnsi="Poor Richard" w:cs="Traditional Arabic" w:hint="cs"/>
          <w:sz w:val="32"/>
          <w:szCs w:val="32"/>
          <w:rtl/>
        </w:rPr>
        <w:t xml:space="preserve">       من لوازم الاستقامة دوام التفكر في الموت والقبر، وما يليهما من الأهوال أو النعيم، أما وصف الموت والقبر، </w:t>
      </w:r>
      <w:bookmarkEnd w:id="128"/>
      <w:r>
        <w:rPr>
          <w:rFonts w:ascii="Poor Richard" w:hAnsi="Poor Richard" w:cs="Traditional Arabic" w:hint="cs"/>
          <w:sz w:val="32"/>
          <w:szCs w:val="32"/>
          <w:rtl/>
        </w:rPr>
        <w:t xml:space="preserve">فأجمع ما ثبت فيه هو </w:t>
      </w:r>
      <w:r w:rsidRPr="00257703">
        <w:rPr>
          <w:rFonts w:ascii="Poor Richard" w:hAnsi="Poor Richard" w:cs="Traditional Arabic"/>
          <w:sz w:val="32"/>
          <w:szCs w:val="32"/>
          <w:rtl/>
        </w:rPr>
        <w:t xml:space="preserve">حديث البراء </w:t>
      </w:r>
      <w:r>
        <w:rPr>
          <w:rFonts w:ascii="Poor Richard" w:hAnsi="Poor Richard" w:cs="Traditional Arabic" w:hint="cs"/>
          <w:sz w:val="32"/>
          <w:szCs w:val="32"/>
          <w:rtl/>
        </w:rPr>
        <w:t>عند الإمام أحمد وصححه الألباني</w:t>
      </w:r>
      <w:r w:rsidRPr="005F012D">
        <w:rPr>
          <w:rFonts w:ascii="Poor Richard" w:hAnsi="Poor Richard" w:cs="Traditional Arabic" w:hint="cs"/>
          <w:sz w:val="32"/>
          <w:szCs w:val="32"/>
          <w:rtl/>
        </w:rPr>
        <w:t xml:space="preserve">، </w:t>
      </w:r>
      <w:bookmarkStart w:id="133" w:name="_Toc435907097"/>
      <w:r>
        <w:rPr>
          <w:rFonts w:ascii="Poor Richard" w:hAnsi="Poor Richard" w:cs="Traditional Arabic" w:hint="cs"/>
          <w:sz w:val="32"/>
          <w:szCs w:val="32"/>
          <w:rtl/>
        </w:rPr>
        <w:t xml:space="preserve">وحديث سمرة بن جندب عند البخاري، </w:t>
      </w:r>
      <w:r>
        <w:rPr>
          <w:rFonts w:ascii="Traditional Arabic" w:hAnsi="Traditional Arabic" w:cs="Traditional Arabic" w:hint="cs"/>
          <w:sz w:val="32"/>
          <w:szCs w:val="32"/>
          <w:rtl/>
        </w:rPr>
        <w:t xml:space="preserve">وجاء في حديث البراء </w:t>
      </w:r>
      <w:r w:rsidRPr="00205C00">
        <w:rPr>
          <w:rFonts w:ascii="Traditional Arabic" w:hAnsi="Traditional Arabic" w:cs="Traditional Arabic"/>
          <w:sz w:val="32"/>
          <w:szCs w:val="32"/>
          <w:rtl/>
        </w:rPr>
        <w:t xml:space="preserve">أن </w:t>
      </w:r>
      <w:r>
        <w:rPr>
          <w:rFonts w:ascii="Traditional Arabic" w:hAnsi="Traditional Arabic" w:cs="Traditional Arabic" w:hint="cs"/>
          <w:sz w:val="32"/>
          <w:szCs w:val="32"/>
          <w:rtl/>
        </w:rPr>
        <w:lastRenderedPageBreak/>
        <w:t xml:space="preserve">روح المؤمن عند الموت يقال لها اخرجي إلى مغفرة من الله ورضوان، فتخرج تسيل كما تسيل القطرة من في السقاء، </w:t>
      </w:r>
      <w:r w:rsidRPr="00205C00">
        <w:rPr>
          <w:rFonts w:ascii="Traditional Arabic" w:hAnsi="Traditional Arabic" w:cs="Traditional Arabic"/>
          <w:sz w:val="32"/>
          <w:szCs w:val="32"/>
          <w:rtl/>
        </w:rPr>
        <w:t>ويخرج منها كأطيب نفحة مسك وجدت على وجه الأرض</w:t>
      </w:r>
      <w:r w:rsidRPr="00205C00">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وأن </w:t>
      </w:r>
      <w:r w:rsidRPr="00205C00">
        <w:rPr>
          <w:rFonts w:ascii="Traditional Arabic" w:hAnsi="Traditional Arabic" w:cs="Traditional Arabic"/>
          <w:sz w:val="32"/>
          <w:szCs w:val="32"/>
          <w:rtl/>
        </w:rPr>
        <w:t xml:space="preserve">المؤمن </w:t>
      </w:r>
      <w:r>
        <w:rPr>
          <w:rFonts w:ascii="Traditional Arabic" w:hAnsi="Traditional Arabic" w:cs="Traditional Arabic"/>
          <w:sz w:val="32"/>
          <w:szCs w:val="32"/>
          <w:rtl/>
        </w:rPr>
        <w:t xml:space="preserve">يفسح له في قبره مد بصره، ويفرش له </w:t>
      </w:r>
      <w:r>
        <w:rPr>
          <w:rFonts w:ascii="Traditional Arabic" w:hAnsi="Traditional Arabic" w:cs="Traditional Arabic" w:hint="cs"/>
          <w:sz w:val="32"/>
          <w:szCs w:val="32"/>
          <w:rtl/>
        </w:rPr>
        <w:t>من الجنة</w:t>
      </w:r>
      <w:r w:rsidRPr="00205C00">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ويلبس من الجنة، </w:t>
      </w:r>
      <w:r w:rsidRPr="00205C00">
        <w:rPr>
          <w:rFonts w:ascii="Traditional Arabic" w:hAnsi="Traditional Arabic" w:cs="Traditional Arabic"/>
          <w:sz w:val="32"/>
          <w:szCs w:val="32"/>
          <w:rtl/>
        </w:rPr>
        <w:t>ويقيض له شاب حسن الوجه</w:t>
      </w:r>
      <w:r>
        <w:rPr>
          <w:rFonts w:ascii="Traditional Arabic" w:hAnsi="Traditional Arabic" w:cs="Traditional Arabic" w:hint="cs"/>
          <w:sz w:val="32"/>
          <w:szCs w:val="32"/>
          <w:rtl/>
        </w:rPr>
        <w:t>،</w:t>
      </w:r>
      <w:r w:rsidRPr="00205C00">
        <w:rPr>
          <w:rFonts w:ascii="Traditional Arabic" w:hAnsi="Traditional Arabic" w:cs="Traditional Arabic"/>
          <w:sz w:val="32"/>
          <w:szCs w:val="32"/>
          <w:rtl/>
        </w:rPr>
        <w:t xml:space="preserve"> طيب </w:t>
      </w:r>
      <w:r>
        <w:rPr>
          <w:rFonts w:ascii="Traditional Arabic" w:hAnsi="Traditional Arabic" w:cs="Traditional Arabic"/>
          <w:sz w:val="32"/>
          <w:szCs w:val="32"/>
          <w:rtl/>
        </w:rPr>
        <w:t>الرائحة، فيقول أبشر بالذي يسرك، أنا عملك الصالح</w:t>
      </w:r>
      <w:r w:rsidRPr="00205C00">
        <w:rPr>
          <w:rFonts w:ascii="Traditional Arabic" w:hAnsi="Traditional Arabic" w:cs="Traditional Arabic"/>
          <w:sz w:val="32"/>
          <w:szCs w:val="32"/>
          <w:rtl/>
        </w:rPr>
        <w:t xml:space="preserve">، ثم يفتح له </w:t>
      </w:r>
      <w:r>
        <w:rPr>
          <w:rFonts w:ascii="Traditional Arabic" w:hAnsi="Traditional Arabic" w:cs="Traditional Arabic" w:hint="cs"/>
          <w:sz w:val="32"/>
          <w:szCs w:val="32"/>
          <w:rtl/>
        </w:rPr>
        <w:t>باب</w:t>
      </w:r>
      <w:r w:rsidRPr="00205C00">
        <w:rPr>
          <w:rFonts w:ascii="Traditional Arabic" w:hAnsi="Traditional Arabic" w:cs="Traditional Arabic"/>
          <w:sz w:val="32"/>
          <w:szCs w:val="32"/>
          <w:rtl/>
        </w:rPr>
        <w:t xml:space="preserve"> إلى النار</w:t>
      </w:r>
      <w:r>
        <w:rPr>
          <w:rFonts w:ascii="Traditional Arabic" w:hAnsi="Traditional Arabic" w:cs="Traditional Arabic" w:hint="cs"/>
          <w:sz w:val="32"/>
          <w:szCs w:val="32"/>
          <w:rtl/>
        </w:rPr>
        <w:t>،</w:t>
      </w:r>
      <w:r w:rsidRPr="00205C00">
        <w:rPr>
          <w:rFonts w:ascii="Traditional Arabic" w:hAnsi="Traditional Arabic" w:cs="Traditional Arabic"/>
          <w:sz w:val="32"/>
          <w:szCs w:val="32"/>
          <w:rtl/>
        </w:rPr>
        <w:t xml:space="preserve"> ويقول انظر ما صرف الله عنك، ثم يفتح له </w:t>
      </w:r>
      <w:r>
        <w:rPr>
          <w:rFonts w:ascii="Traditional Arabic" w:hAnsi="Traditional Arabic" w:cs="Traditional Arabic" w:hint="cs"/>
          <w:sz w:val="32"/>
          <w:szCs w:val="32"/>
          <w:rtl/>
        </w:rPr>
        <w:t>باب</w:t>
      </w:r>
      <w:r w:rsidRPr="00205C00">
        <w:rPr>
          <w:rFonts w:ascii="Traditional Arabic" w:hAnsi="Traditional Arabic" w:cs="Traditional Arabic"/>
          <w:sz w:val="32"/>
          <w:szCs w:val="32"/>
          <w:rtl/>
        </w:rPr>
        <w:t xml:space="preserve"> إلى الجنة، </w:t>
      </w:r>
      <w:r>
        <w:rPr>
          <w:rFonts w:ascii="Traditional Arabic" w:hAnsi="Traditional Arabic" w:cs="Traditional Arabic" w:hint="cs"/>
          <w:sz w:val="32"/>
          <w:szCs w:val="32"/>
          <w:rtl/>
        </w:rPr>
        <w:t xml:space="preserve">فيأتيه من روحها وطيبها، </w:t>
      </w:r>
      <w:r w:rsidRPr="00205C00">
        <w:rPr>
          <w:rFonts w:ascii="Traditional Arabic" w:hAnsi="Traditional Arabic" w:cs="Traditional Arabic"/>
          <w:sz w:val="32"/>
          <w:szCs w:val="32"/>
          <w:rtl/>
        </w:rPr>
        <w:t xml:space="preserve">ويقول انظر ما أعد الله لك، أما الفاجر أو الكافر </w:t>
      </w:r>
      <w:r>
        <w:rPr>
          <w:rFonts w:ascii="Traditional Arabic" w:hAnsi="Traditional Arabic" w:cs="Traditional Arabic" w:hint="cs"/>
          <w:sz w:val="32"/>
          <w:szCs w:val="32"/>
          <w:rtl/>
        </w:rPr>
        <w:t xml:space="preserve">فيقول ملك الموت لروحه </w:t>
      </w:r>
      <w:r w:rsidRPr="00205C00">
        <w:rPr>
          <w:rFonts w:ascii="Traditional Arabic" w:hAnsi="Traditional Arabic" w:cs="Traditional Arabic"/>
          <w:sz w:val="32"/>
          <w:szCs w:val="32"/>
          <w:rtl/>
        </w:rPr>
        <w:t>اخرجي إلى سخط من الله وغضب</w:t>
      </w:r>
      <w:r w:rsidRPr="00205C00">
        <w:rPr>
          <w:rFonts w:ascii="Traditional Arabic" w:hAnsi="Traditional Arabic" w:cs="Traditional Arabic" w:hint="cs"/>
          <w:sz w:val="32"/>
          <w:szCs w:val="32"/>
          <w:rtl/>
        </w:rPr>
        <w:t>،</w:t>
      </w:r>
      <w:r w:rsidRPr="00205C00">
        <w:rPr>
          <w:rFonts w:ascii="Traditional Arabic" w:hAnsi="Traditional Arabic" w:cs="Traditional Arabic"/>
          <w:sz w:val="32"/>
          <w:szCs w:val="32"/>
          <w:rtl/>
        </w:rPr>
        <w:t xml:space="preserve"> فتفرق في جسده فينتزعها كما ينتزع</w:t>
      </w:r>
      <w:r>
        <w:rPr>
          <w:rFonts w:ascii="Traditional Arabic" w:hAnsi="Traditional Arabic" w:cs="Traditional Arabic" w:hint="cs"/>
          <w:sz w:val="32"/>
          <w:szCs w:val="32"/>
          <w:rtl/>
        </w:rPr>
        <w:t xml:space="preserve"> السفود، يعني </w:t>
      </w:r>
      <w:r w:rsidRPr="00205C00">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الشوك</w:t>
      </w:r>
      <w:r w:rsidRPr="00205C00">
        <w:rPr>
          <w:rFonts w:ascii="Traditional Arabic" w:hAnsi="Traditional Arabic" w:cs="Traditional Arabic"/>
          <w:sz w:val="32"/>
          <w:szCs w:val="32"/>
          <w:rtl/>
        </w:rPr>
        <w:t xml:space="preserve"> من الصوف المبلول</w:t>
      </w:r>
      <w:r w:rsidRPr="00205C00">
        <w:rPr>
          <w:rFonts w:ascii="Traditional Arabic" w:hAnsi="Traditional Arabic" w:cs="Traditional Arabic" w:hint="cs"/>
          <w:sz w:val="32"/>
          <w:szCs w:val="32"/>
          <w:rtl/>
        </w:rPr>
        <w:t>،</w:t>
      </w:r>
      <w:r w:rsidRPr="00205C00">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أي </w:t>
      </w:r>
      <w:r w:rsidRPr="00DD2417">
        <w:rPr>
          <w:rFonts w:ascii="Traditional Arabic" w:hAnsi="Traditional Arabic" w:cs="Traditional Arabic" w:hint="cs"/>
          <w:sz w:val="32"/>
          <w:szCs w:val="32"/>
          <w:rtl/>
        </w:rPr>
        <w:t xml:space="preserve">فتنقطع معها العروق، </w:t>
      </w:r>
      <w:r w:rsidRPr="00205C00">
        <w:rPr>
          <w:rFonts w:ascii="Traditional Arabic" w:hAnsi="Traditional Arabic" w:cs="Traditional Arabic"/>
          <w:sz w:val="32"/>
          <w:szCs w:val="32"/>
          <w:rtl/>
        </w:rPr>
        <w:t>ويخرج منها كأنتن ريح جيفة وجدت على وجه الأرض</w:t>
      </w:r>
      <w:r w:rsidRPr="00205C00">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وأن </w:t>
      </w:r>
      <w:r>
        <w:rPr>
          <w:rFonts w:ascii="Traditional Arabic" w:hAnsi="Traditional Arabic" w:cs="Traditional Arabic"/>
          <w:sz w:val="32"/>
          <w:szCs w:val="32"/>
          <w:rtl/>
        </w:rPr>
        <w:t>الملك</w:t>
      </w:r>
      <w:r>
        <w:rPr>
          <w:rFonts w:ascii="Traditional Arabic" w:hAnsi="Traditional Arabic" w:cs="Traditional Arabic" w:hint="cs"/>
          <w:sz w:val="32"/>
          <w:szCs w:val="32"/>
          <w:rtl/>
        </w:rPr>
        <w:t>ي</w:t>
      </w:r>
      <w:r w:rsidRPr="00205C00">
        <w:rPr>
          <w:rFonts w:ascii="Traditional Arabic" w:hAnsi="Traditional Arabic" w:cs="Traditional Arabic"/>
          <w:sz w:val="32"/>
          <w:szCs w:val="32"/>
          <w:rtl/>
        </w:rPr>
        <w:t xml:space="preserve">ن </w:t>
      </w:r>
      <w:r>
        <w:rPr>
          <w:rFonts w:ascii="Traditional Arabic" w:hAnsi="Traditional Arabic" w:cs="Traditional Arabic" w:hint="cs"/>
          <w:sz w:val="32"/>
          <w:szCs w:val="32"/>
          <w:rtl/>
        </w:rPr>
        <w:t xml:space="preserve">يضربانها </w:t>
      </w:r>
      <w:r w:rsidRPr="00205C00">
        <w:rPr>
          <w:rFonts w:ascii="Traditional Arabic" w:hAnsi="Traditional Arabic" w:cs="Traditional Arabic"/>
          <w:sz w:val="32"/>
          <w:szCs w:val="32"/>
          <w:rtl/>
        </w:rPr>
        <w:t xml:space="preserve">ضربة، </w:t>
      </w:r>
      <w:r>
        <w:rPr>
          <w:rFonts w:ascii="Traditional Arabic" w:hAnsi="Traditional Arabic" w:cs="Traditional Arabic" w:hint="cs"/>
          <w:sz w:val="32"/>
          <w:szCs w:val="32"/>
          <w:rtl/>
        </w:rPr>
        <w:t xml:space="preserve">يصيح منها </w:t>
      </w:r>
      <w:r w:rsidRPr="00205C00">
        <w:rPr>
          <w:rFonts w:ascii="Traditional Arabic" w:hAnsi="Traditional Arabic" w:cs="Traditional Arabic"/>
          <w:sz w:val="32"/>
          <w:szCs w:val="32"/>
          <w:rtl/>
        </w:rPr>
        <w:t>صيحة يسمعها كل شيء إلا الثقلين، ثم يضيق عليه قبره حتى تختلف أضلاعه</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Pr>
          <w:rFonts w:ascii="Traditional Arabic" w:hAnsi="Traditional Arabic" w:cs="Traditional Arabic"/>
          <w:sz w:val="32"/>
          <w:szCs w:val="32"/>
          <w:rtl/>
        </w:rPr>
        <w:t>يفرش له نارا</w:t>
      </w:r>
      <w:r w:rsidRPr="00205C00">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ويكسى من النار، </w:t>
      </w:r>
      <w:r w:rsidRPr="00205C00">
        <w:rPr>
          <w:rFonts w:ascii="Traditional Arabic" w:hAnsi="Traditional Arabic" w:cs="Traditional Arabic"/>
          <w:sz w:val="32"/>
          <w:szCs w:val="32"/>
          <w:rtl/>
        </w:rPr>
        <w:t xml:space="preserve">ويفتح له </w:t>
      </w:r>
      <w:r>
        <w:rPr>
          <w:rFonts w:ascii="Traditional Arabic" w:hAnsi="Traditional Arabic" w:cs="Traditional Arabic" w:hint="cs"/>
          <w:sz w:val="32"/>
          <w:szCs w:val="32"/>
          <w:rtl/>
        </w:rPr>
        <w:t>باب</w:t>
      </w:r>
      <w:r w:rsidRPr="00205C00">
        <w:rPr>
          <w:rFonts w:ascii="Traditional Arabic" w:hAnsi="Traditional Arabic" w:cs="Traditional Arabic"/>
          <w:sz w:val="32"/>
          <w:szCs w:val="32"/>
          <w:rtl/>
        </w:rPr>
        <w:t xml:space="preserve"> إلى الجنة</w:t>
      </w:r>
      <w:r>
        <w:rPr>
          <w:rFonts w:ascii="Traditional Arabic" w:hAnsi="Traditional Arabic" w:cs="Traditional Arabic" w:hint="cs"/>
          <w:sz w:val="32"/>
          <w:szCs w:val="32"/>
          <w:rtl/>
        </w:rPr>
        <w:t>،</w:t>
      </w:r>
      <w:r w:rsidRPr="00205C00">
        <w:rPr>
          <w:rFonts w:ascii="Traditional Arabic" w:hAnsi="Traditional Arabic" w:cs="Traditional Arabic"/>
          <w:sz w:val="32"/>
          <w:szCs w:val="32"/>
          <w:rtl/>
        </w:rPr>
        <w:t xml:space="preserve"> فيقال انظر إلى ما صرف الله عنك، ثم يفتح له </w:t>
      </w:r>
      <w:r>
        <w:rPr>
          <w:rFonts w:ascii="Traditional Arabic" w:hAnsi="Traditional Arabic" w:cs="Traditional Arabic" w:hint="cs"/>
          <w:sz w:val="32"/>
          <w:szCs w:val="32"/>
          <w:rtl/>
        </w:rPr>
        <w:t>باب</w:t>
      </w:r>
      <w:r w:rsidRPr="00205C00">
        <w:rPr>
          <w:rFonts w:ascii="Traditional Arabic" w:hAnsi="Traditional Arabic" w:cs="Traditional Arabic"/>
          <w:sz w:val="32"/>
          <w:szCs w:val="32"/>
          <w:rtl/>
        </w:rPr>
        <w:t xml:space="preserve"> إلى النار</w:t>
      </w:r>
      <w:r>
        <w:rPr>
          <w:rFonts w:ascii="Traditional Arabic" w:hAnsi="Traditional Arabic" w:cs="Traditional Arabic" w:hint="cs"/>
          <w:sz w:val="32"/>
          <w:szCs w:val="32"/>
          <w:rtl/>
        </w:rPr>
        <w:t xml:space="preserve">، </w:t>
      </w:r>
      <w:r w:rsidRPr="00205C00">
        <w:rPr>
          <w:rFonts w:ascii="Traditional Arabic" w:hAnsi="Traditional Arabic" w:cs="Traditional Arabic"/>
          <w:sz w:val="32"/>
          <w:szCs w:val="32"/>
          <w:rtl/>
        </w:rPr>
        <w:t>فيأتيه من حرها وسمومها</w:t>
      </w:r>
      <w:r w:rsidRPr="00205C00">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و</w:t>
      </w:r>
      <w:r w:rsidRPr="00205C00">
        <w:rPr>
          <w:rFonts w:ascii="Traditional Arabic" w:hAnsi="Traditional Arabic" w:cs="Traditional Arabic"/>
          <w:sz w:val="32"/>
          <w:szCs w:val="32"/>
          <w:rtl/>
        </w:rPr>
        <w:t>يق</w:t>
      </w:r>
      <w:r>
        <w:rPr>
          <w:rFonts w:ascii="Traditional Arabic" w:hAnsi="Traditional Arabic" w:cs="Traditional Arabic"/>
          <w:sz w:val="32"/>
          <w:szCs w:val="32"/>
          <w:rtl/>
        </w:rPr>
        <w:t>ال انظر إلى مقعدك من النار</w:t>
      </w:r>
      <w:r>
        <w:rPr>
          <w:rFonts w:ascii="Traditional Arabic" w:hAnsi="Traditional Arabic" w:cs="Traditional Arabic" w:hint="cs"/>
          <w:sz w:val="32"/>
          <w:szCs w:val="32"/>
          <w:rtl/>
        </w:rPr>
        <w:t>.</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205C00">
        <w:rPr>
          <w:rFonts w:ascii="Traditional Arabic" w:hAnsi="Traditional Arabic" w:cs="Traditional Arabic"/>
          <w:sz w:val="32"/>
          <w:szCs w:val="32"/>
          <w:rtl/>
        </w:rPr>
        <w:t>و</w:t>
      </w:r>
      <w:r>
        <w:rPr>
          <w:rFonts w:ascii="Traditional Arabic" w:hAnsi="Traditional Arabic" w:cs="Traditional Arabic" w:hint="cs"/>
          <w:sz w:val="32"/>
          <w:szCs w:val="32"/>
          <w:rtl/>
        </w:rPr>
        <w:t xml:space="preserve">جاء </w:t>
      </w:r>
      <w:r w:rsidRPr="00205C00">
        <w:rPr>
          <w:rFonts w:ascii="Traditional Arabic" w:hAnsi="Traditional Arabic" w:cs="Traditional Arabic"/>
          <w:sz w:val="32"/>
          <w:szCs w:val="32"/>
          <w:rtl/>
        </w:rPr>
        <w:t xml:space="preserve">في تحفة الودود لابن القيم </w:t>
      </w:r>
      <w:r>
        <w:rPr>
          <w:rFonts w:ascii="Traditional Arabic" w:hAnsi="Traditional Arabic" w:cs="Traditional Arabic" w:hint="cs"/>
          <w:sz w:val="32"/>
          <w:szCs w:val="32"/>
          <w:rtl/>
        </w:rPr>
        <w:t xml:space="preserve">أن </w:t>
      </w:r>
      <w:r w:rsidRPr="00205C00">
        <w:rPr>
          <w:rFonts w:ascii="Traditional Arabic" w:hAnsi="Traditional Arabic" w:cs="Traditional Arabic"/>
          <w:sz w:val="32"/>
          <w:szCs w:val="32"/>
          <w:rtl/>
        </w:rPr>
        <w:t>الفج</w:t>
      </w:r>
      <w:r>
        <w:rPr>
          <w:rFonts w:ascii="Traditional Arabic" w:hAnsi="Traditional Arabic" w:cs="Traditional Arabic" w:hint="cs"/>
          <w:sz w:val="32"/>
          <w:szCs w:val="32"/>
          <w:rtl/>
        </w:rPr>
        <w:t>ا</w:t>
      </w:r>
      <w:r w:rsidRPr="00205C00">
        <w:rPr>
          <w:rFonts w:ascii="Traditional Arabic" w:hAnsi="Traditional Arabic" w:cs="Traditional Arabic"/>
          <w:sz w:val="32"/>
          <w:szCs w:val="32"/>
          <w:rtl/>
        </w:rPr>
        <w:t>ر يعذب</w:t>
      </w:r>
      <w:r>
        <w:rPr>
          <w:rFonts w:ascii="Traditional Arabic" w:hAnsi="Traditional Arabic" w:cs="Traditional Arabic" w:hint="cs"/>
          <w:sz w:val="32"/>
          <w:szCs w:val="32"/>
          <w:rtl/>
        </w:rPr>
        <w:t>ون</w:t>
      </w:r>
      <w:r w:rsidRPr="00205C00">
        <w:rPr>
          <w:rFonts w:ascii="Traditional Arabic" w:hAnsi="Traditional Arabic" w:cs="Traditional Arabic"/>
          <w:sz w:val="32"/>
          <w:szCs w:val="32"/>
          <w:rtl/>
        </w:rPr>
        <w:t xml:space="preserve"> </w:t>
      </w:r>
      <w:r>
        <w:rPr>
          <w:rFonts w:ascii="Traditional Arabic" w:hAnsi="Traditional Arabic" w:cs="Traditional Arabic"/>
          <w:sz w:val="32"/>
          <w:szCs w:val="32"/>
          <w:rtl/>
        </w:rPr>
        <w:t>في</w:t>
      </w:r>
      <w:r>
        <w:rPr>
          <w:rFonts w:ascii="Traditional Arabic" w:hAnsi="Traditional Arabic" w:cs="Traditional Arabic" w:hint="cs"/>
          <w:sz w:val="32"/>
          <w:szCs w:val="32"/>
          <w:rtl/>
        </w:rPr>
        <w:t xml:space="preserve"> قبورهم</w:t>
      </w:r>
      <w:r w:rsidRPr="00205C00">
        <w:rPr>
          <w:rFonts w:ascii="Traditional Arabic" w:hAnsi="Traditional Arabic" w:cs="Traditional Arabic"/>
          <w:sz w:val="32"/>
          <w:szCs w:val="32"/>
          <w:rtl/>
        </w:rPr>
        <w:t xml:space="preserve"> على حسب أعماله</w:t>
      </w:r>
      <w:r>
        <w:rPr>
          <w:rFonts w:ascii="Traditional Arabic" w:hAnsi="Traditional Arabic" w:cs="Traditional Arabic" w:hint="cs"/>
          <w:sz w:val="32"/>
          <w:szCs w:val="32"/>
          <w:rtl/>
        </w:rPr>
        <w:t>م</w:t>
      </w:r>
      <w:r w:rsidRPr="00205C00">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وأن </w:t>
      </w:r>
      <w:r w:rsidRPr="00205C00">
        <w:rPr>
          <w:rFonts w:ascii="Traditional Arabic" w:hAnsi="Traditional Arabic" w:cs="Traditional Arabic"/>
          <w:sz w:val="32"/>
          <w:szCs w:val="32"/>
          <w:rtl/>
        </w:rPr>
        <w:t xml:space="preserve">كل </w:t>
      </w:r>
      <w:r>
        <w:rPr>
          <w:rFonts w:ascii="Traditional Arabic" w:hAnsi="Traditional Arabic" w:cs="Traditional Arabic"/>
          <w:sz w:val="32"/>
          <w:szCs w:val="32"/>
          <w:rtl/>
        </w:rPr>
        <w:t>عضو</w:t>
      </w:r>
      <w:r>
        <w:rPr>
          <w:rFonts w:ascii="Traditional Arabic" w:hAnsi="Traditional Arabic" w:cs="Traditional Arabic" w:hint="cs"/>
          <w:sz w:val="32"/>
          <w:szCs w:val="32"/>
          <w:rtl/>
        </w:rPr>
        <w:t xml:space="preserve"> </w:t>
      </w:r>
      <w:r w:rsidRPr="00205C00">
        <w:rPr>
          <w:rFonts w:ascii="Traditional Arabic" w:hAnsi="Traditional Arabic" w:cs="Traditional Arabic"/>
          <w:sz w:val="32"/>
          <w:szCs w:val="32"/>
          <w:rtl/>
        </w:rPr>
        <w:t>يختص</w:t>
      </w:r>
      <w:r>
        <w:rPr>
          <w:rFonts w:ascii="Traditional Arabic" w:hAnsi="Traditional Arabic" w:cs="Traditional Arabic"/>
          <w:sz w:val="32"/>
          <w:szCs w:val="32"/>
          <w:rtl/>
        </w:rPr>
        <w:t xml:space="preserve"> بعذاب يليق بجناية ذلك العضو</w:t>
      </w:r>
      <w:r w:rsidRPr="00205C00">
        <w:rPr>
          <w:rFonts w:ascii="Traditional Arabic" w:hAnsi="Traditional Arabic" w:cs="Traditional Arabic"/>
          <w:sz w:val="32"/>
          <w:szCs w:val="32"/>
          <w:rtl/>
        </w:rPr>
        <w:t>، فتقرض شفاه المغتابين بمقاريض من نار، وتسجر</w:t>
      </w:r>
      <w:r>
        <w:rPr>
          <w:rFonts w:ascii="Traditional Arabic" w:hAnsi="Traditional Arabic" w:cs="Traditional Arabic"/>
          <w:sz w:val="32"/>
          <w:szCs w:val="32"/>
          <w:rtl/>
        </w:rPr>
        <w:t xml:space="preserve"> بطون أكلة أموال اليتامى بالنار</w:t>
      </w:r>
      <w:r w:rsidRPr="00205C00">
        <w:rPr>
          <w:rFonts w:ascii="Traditional Arabic" w:hAnsi="Traditional Arabic" w:cs="Traditional Arabic"/>
          <w:sz w:val="32"/>
          <w:szCs w:val="32"/>
          <w:rtl/>
        </w:rPr>
        <w:t xml:space="preserve">، وتلقم أكلة الربا </w:t>
      </w:r>
      <w:r>
        <w:rPr>
          <w:rFonts w:ascii="Traditional Arabic" w:hAnsi="Traditional Arabic" w:cs="Traditional Arabic"/>
          <w:sz w:val="32"/>
          <w:szCs w:val="32"/>
          <w:rtl/>
        </w:rPr>
        <w:t>بالحجارة، ويسبحون في أنهار الدم</w:t>
      </w:r>
      <w:r w:rsidRPr="00205C00">
        <w:rPr>
          <w:rFonts w:ascii="Traditional Arabic" w:hAnsi="Traditional Arabic" w:cs="Traditional Arabic"/>
          <w:sz w:val="32"/>
          <w:szCs w:val="32"/>
          <w:rtl/>
        </w:rPr>
        <w:t>، كما يسب</w:t>
      </w:r>
      <w:r>
        <w:rPr>
          <w:rFonts w:ascii="Traditional Arabic" w:hAnsi="Traditional Arabic" w:cs="Traditional Arabic"/>
          <w:sz w:val="32"/>
          <w:szCs w:val="32"/>
          <w:rtl/>
        </w:rPr>
        <w:t>حون في الكسب الخبيث</w:t>
      </w:r>
      <w:r w:rsidRPr="00205C00">
        <w:rPr>
          <w:rFonts w:ascii="Traditional Arabic" w:hAnsi="Traditional Arabic" w:cs="Traditional Arabic"/>
          <w:sz w:val="32"/>
          <w:szCs w:val="32"/>
          <w:rtl/>
        </w:rPr>
        <w:t>، وترض رؤوس ا</w:t>
      </w:r>
      <w:r>
        <w:rPr>
          <w:rFonts w:ascii="Traditional Arabic" w:hAnsi="Traditional Arabic" w:cs="Traditional Arabic"/>
          <w:sz w:val="32"/>
          <w:szCs w:val="32"/>
          <w:rtl/>
        </w:rPr>
        <w:t>لنائمين عن الصلاة بالحجر العظيم</w:t>
      </w:r>
      <w:r w:rsidRPr="00205C00">
        <w:rPr>
          <w:rFonts w:ascii="Traditional Arabic" w:hAnsi="Traditional Arabic" w:cs="Traditional Arabic"/>
          <w:sz w:val="32"/>
          <w:szCs w:val="32"/>
          <w:rtl/>
        </w:rPr>
        <w:t>، ويشق شدق الكذاب الكذبة العظيمة بكلاليب الحديد إلى قفاه</w:t>
      </w:r>
      <w:r>
        <w:rPr>
          <w:rFonts w:ascii="Traditional Arabic" w:hAnsi="Traditional Arabic" w:cs="Traditional Arabic"/>
          <w:sz w:val="32"/>
          <w:szCs w:val="32"/>
          <w:rtl/>
        </w:rPr>
        <w:t>، ومنخره إلى قفاه، وعينيه إلى قفاه، كما شقت كذبته النواحي</w:t>
      </w:r>
      <w:r>
        <w:rPr>
          <w:rFonts w:ascii="Traditional Arabic" w:hAnsi="Traditional Arabic" w:cs="Traditional Arabic" w:hint="cs"/>
          <w:sz w:val="32"/>
          <w:szCs w:val="32"/>
          <w:rtl/>
        </w:rPr>
        <w:t>،</w:t>
      </w:r>
      <w:r w:rsidRPr="00205C00">
        <w:rPr>
          <w:rFonts w:ascii="Traditional Arabic" w:hAnsi="Traditional Arabic" w:cs="Traditional Arabic"/>
          <w:sz w:val="32"/>
          <w:szCs w:val="32"/>
          <w:rtl/>
        </w:rPr>
        <w:t xml:space="preserve"> ويعلق النساء الزواني </w:t>
      </w:r>
      <w:r w:rsidRPr="00205C00">
        <w:rPr>
          <w:rFonts w:ascii="Traditional Arabic" w:hAnsi="Traditional Arabic" w:cs="Traditional Arabic"/>
          <w:sz w:val="32"/>
          <w:szCs w:val="32"/>
          <w:rtl/>
        </w:rPr>
        <w:lastRenderedPageBreak/>
        <w:t>بثديهن، وتحبس الزناة والزواني في التنور المحمي عليه، فيعذب منهم محل المعصية، وهو الأسافل</w:t>
      </w:r>
      <w:r>
        <w:rPr>
          <w:rFonts w:ascii="Traditional Arabic" w:hAnsi="Traditional Arabic" w:cs="Traditional Arabic" w:hint="cs"/>
          <w:sz w:val="32"/>
          <w:szCs w:val="32"/>
          <w:rtl/>
        </w:rPr>
        <w:t>.</w:t>
      </w:r>
      <w:r w:rsidRPr="00205C00">
        <w:rPr>
          <w:rFonts w:ascii="Traditional Arabic" w:hAnsi="Traditional Arabic" w:cs="Traditional Arabic"/>
          <w:sz w:val="32"/>
          <w:szCs w:val="32"/>
          <w:rtl/>
        </w:rPr>
        <w:t xml:space="preserve">  </w:t>
      </w:r>
    </w:p>
    <w:p w:rsidR="007C24A6" w:rsidRPr="00AB3BC8" w:rsidRDefault="007C24A6" w:rsidP="007C24A6">
      <w:pPr>
        <w:pStyle w:val="2"/>
        <w:rPr>
          <w:rFonts w:hint="cs"/>
          <w:rtl/>
        </w:rPr>
      </w:pPr>
      <w:r w:rsidRPr="00AB3BC8">
        <w:rPr>
          <w:rFonts w:hint="cs"/>
          <w:rtl/>
        </w:rPr>
        <w:t xml:space="preserve">       </w:t>
      </w:r>
      <w:bookmarkStart w:id="134" w:name="_Toc39157909"/>
      <w:bookmarkStart w:id="135" w:name="_Toc78929522"/>
      <w:r w:rsidRPr="00AB3BC8">
        <w:rPr>
          <w:rFonts w:hint="cs"/>
          <w:rtl/>
        </w:rPr>
        <w:t>وصف أحوال القيامة وأهوالها:</w:t>
      </w:r>
      <w:bookmarkEnd w:id="134"/>
      <w:bookmarkEnd w:id="135"/>
    </w:p>
    <w:p w:rsidR="007C24A6" w:rsidRPr="003F72D5"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5F012D">
        <w:rPr>
          <w:rFonts w:ascii="Poor Richard" w:hAnsi="Poor Richard" w:cs="Traditional Arabic" w:hint="cs"/>
          <w:sz w:val="32"/>
          <w:szCs w:val="32"/>
          <w:rtl/>
        </w:rPr>
        <w:t>و</w:t>
      </w:r>
      <w:r>
        <w:rPr>
          <w:rFonts w:ascii="Poor Richard" w:hAnsi="Poor Richard" w:cs="Traditional Arabic" w:hint="cs"/>
          <w:sz w:val="32"/>
          <w:szCs w:val="32"/>
          <w:rtl/>
        </w:rPr>
        <w:t>أما أحوال</w:t>
      </w:r>
      <w:r w:rsidRPr="005F012D">
        <w:rPr>
          <w:rFonts w:ascii="Poor Richard" w:hAnsi="Poor Richard" w:cs="Traditional Arabic" w:hint="cs"/>
          <w:sz w:val="32"/>
          <w:szCs w:val="32"/>
          <w:rtl/>
        </w:rPr>
        <w:t xml:space="preserve"> القيامة</w:t>
      </w:r>
      <w:bookmarkEnd w:id="133"/>
      <w:r>
        <w:rPr>
          <w:rFonts w:ascii="Poor Richard" w:hAnsi="Poor Richard" w:cs="Traditional Arabic" w:hint="cs"/>
          <w:sz w:val="32"/>
          <w:szCs w:val="32"/>
          <w:rtl/>
        </w:rPr>
        <w:t xml:space="preserve"> فهي على </w:t>
      </w:r>
      <w:r w:rsidRPr="005F012D">
        <w:rPr>
          <w:rFonts w:ascii="Poor Richard" w:hAnsi="Poor Richard" w:cs="Traditional Arabic" w:hint="cs"/>
          <w:sz w:val="32"/>
          <w:szCs w:val="32"/>
          <w:rtl/>
        </w:rPr>
        <w:t>الترتيب</w:t>
      </w:r>
      <w:r>
        <w:rPr>
          <w:rFonts w:ascii="Poor Richard" w:hAnsi="Poor Richard" w:cs="Traditional Arabic" w:hint="cs"/>
          <w:sz w:val="32"/>
          <w:szCs w:val="32"/>
          <w:rtl/>
        </w:rPr>
        <w:t xml:space="preserve"> عشر،</w:t>
      </w:r>
      <w:r w:rsidRPr="005F012D">
        <w:rPr>
          <w:rFonts w:ascii="Poor Richard" w:hAnsi="Poor Richard" w:cs="Traditional Arabic" w:hint="cs"/>
          <w:sz w:val="32"/>
          <w:szCs w:val="32"/>
          <w:rtl/>
        </w:rPr>
        <w:t xml:space="preserve"> الحشر</w:t>
      </w:r>
      <w:r>
        <w:rPr>
          <w:rFonts w:ascii="Poor Richard" w:hAnsi="Poor Richard" w:cs="Traditional Arabic" w:hint="cs"/>
          <w:sz w:val="32"/>
          <w:szCs w:val="32"/>
          <w:rtl/>
        </w:rPr>
        <w:t>،</w:t>
      </w:r>
      <w:r w:rsidRPr="005F012D">
        <w:rPr>
          <w:rFonts w:ascii="Poor Richard" w:hAnsi="Poor Richard" w:cs="Traditional Arabic" w:hint="cs"/>
          <w:sz w:val="32"/>
          <w:szCs w:val="32"/>
          <w:rtl/>
        </w:rPr>
        <w:t xml:space="preserve"> ثم الموقف</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ثم تشقق السماء </w:t>
      </w:r>
      <w:r>
        <w:rPr>
          <w:rFonts w:ascii="Poor Richard" w:hAnsi="Poor Richard" w:cs="Traditional Arabic" w:hint="cs"/>
          <w:sz w:val="32"/>
          <w:szCs w:val="32"/>
          <w:rtl/>
        </w:rPr>
        <w:t xml:space="preserve">ونزول </w:t>
      </w:r>
      <w:r w:rsidRPr="00257703">
        <w:rPr>
          <w:rFonts w:ascii="Poor Richard" w:hAnsi="Poor Richard" w:cs="Traditional Arabic" w:hint="cs"/>
          <w:sz w:val="32"/>
          <w:szCs w:val="32"/>
          <w:rtl/>
        </w:rPr>
        <w:t>الملائكة</w:t>
      </w:r>
      <w:r>
        <w:rPr>
          <w:rFonts w:ascii="Poor Richard" w:hAnsi="Poor Richard" w:cs="Traditional Arabic" w:hint="cs"/>
          <w:sz w:val="32"/>
          <w:szCs w:val="32"/>
          <w:rtl/>
        </w:rPr>
        <w:t xml:space="preserve"> و</w:t>
      </w:r>
      <w:r w:rsidRPr="00257703">
        <w:rPr>
          <w:rFonts w:ascii="Poor Richard" w:hAnsi="Poor Richard" w:cs="Traditional Arabic" w:hint="cs"/>
          <w:sz w:val="32"/>
          <w:szCs w:val="32"/>
          <w:rtl/>
        </w:rPr>
        <w:t xml:space="preserve">تجلى الرب </w:t>
      </w:r>
      <w:r>
        <w:rPr>
          <w:rFonts w:ascii="Poor Richard" w:hAnsi="Poor Richard" w:cs="Traditional Arabic" w:hint="cs"/>
          <w:sz w:val="32"/>
          <w:szCs w:val="32"/>
          <w:rtl/>
        </w:rPr>
        <w:t xml:space="preserve">لفصل القضاء، </w:t>
      </w:r>
      <w:r w:rsidRPr="00257703">
        <w:rPr>
          <w:rFonts w:ascii="Poor Richard" w:hAnsi="Poor Richard" w:cs="Traditional Arabic" w:hint="cs"/>
          <w:sz w:val="32"/>
          <w:szCs w:val="32"/>
          <w:rtl/>
        </w:rPr>
        <w:t>ثم الشفاعة الكبرى</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ثم عرض </w:t>
      </w:r>
      <w:r>
        <w:rPr>
          <w:rFonts w:ascii="Poor Richard" w:hAnsi="Poor Richard" w:cs="Traditional Arabic" w:hint="cs"/>
          <w:sz w:val="32"/>
          <w:szCs w:val="32"/>
          <w:rtl/>
        </w:rPr>
        <w:t>ال</w:t>
      </w:r>
      <w:r w:rsidRPr="00257703">
        <w:rPr>
          <w:rFonts w:ascii="Poor Richard" w:hAnsi="Poor Richard" w:cs="Traditional Arabic" w:hint="cs"/>
          <w:sz w:val="32"/>
          <w:szCs w:val="32"/>
          <w:rtl/>
        </w:rPr>
        <w:t xml:space="preserve">سجلات </w:t>
      </w:r>
      <w:r>
        <w:rPr>
          <w:rFonts w:ascii="Poor Richard" w:hAnsi="Poor Richard" w:cs="Traditional Arabic" w:hint="cs"/>
          <w:sz w:val="32"/>
          <w:szCs w:val="32"/>
          <w:rtl/>
        </w:rPr>
        <w:t xml:space="preserve">والحساب، ثم </w:t>
      </w:r>
      <w:r w:rsidRPr="00257703">
        <w:rPr>
          <w:rFonts w:ascii="Poor Richard" w:hAnsi="Poor Richard" w:cs="Traditional Arabic" w:hint="cs"/>
          <w:sz w:val="32"/>
          <w:szCs w:val="32"/>
          <w:rtl/>
        </w:rPr>
        <w:t>الميزان، ثم تطاير الصحف</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ثم الصراط</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ثم القنطرة لحساب أهل المال والسلطان من المؤمنين</w:t>
      </w:r>
      <w:r>
        <w:rPr>
          <w:rFonts w:ascii="Poor Richard" w:hAnsi="Poor Richard" w:cs="Traditional Arabic" w:hint="cs"/>
          <w:sz w:val="32"/>
          <w:szCs w:val="32"/>
          <w:rtl/>
        </w:rPr>
        <w:t>، واختلف في الحوض هل هو قبل الصراط أو بعده.</w:t>
      </w:r>
    </w:p>
    <w:p w:rsidR="007C24A6" w:rsidRPr="00257703"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والحشر لغة الجمع، وهو</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سو</w:t>
      </w:r>
      <w:r w:rsidRPr="00257703">
        <w:rPr>
          <w:rFonts w:ascii="Poor Richard" w:hAnsi="Poor Richard" w:cs="Traditional Arabic" w:hint="cs"/>
          <w:sz w:val="32"/>
          <w:szCs w:val="32"/>
          <w:rtl/>
        </w:rPr>
        <w:t>ق الناس من قبورهم إلى الموقف</w:t>
      </w:r>
      <w:r>
        <w:rPr>
          <w:rFonts w:ascii="Poor Richard" w:hAnsi="Poor Richard" w:cs="Traditional Arabic" w:hint="cs"/>
          <w:sz w:val="32"/>
          <w:szCs w:val="32"/>
          <w:rtl/>
        </w:rPr>
        <w:t>، ويكونون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حفاة عراة غرلا</w:t>
      </w:r>
      <w:r>
        <w:rPr>
          <w:rFonts w:ascii="Poor Richard" w:hAnsi="Poor Richard" w:cs="Traditional Arabic" w:hint="cs"/>
          <w:sz w:val="32"/>
          <w:szCs w:val="32"/>
          <w:rtl/>
        </w:rPr>
        <w:t>، و</w:t>
      </w:r>
      <w:r w:rsidRPr="00257703">
        <w:rPr>
          <w:rFonts w:ascii="Poor Richard" w:hAnsi="Poor Richard" w:cs="Traditional Arabic" w:hint="cs"/>
          <w:sz w:val="32"/>
          <w:szCs w:val="32"/>
          <w:rtl/>
        </w:rPr>
        <w:t>يحشر</w:t>
      </w:r>
      <w:r>
        <w:rPr>
          <w:rFonts w:ascii="Poor Richard" w:hAnsi="Poor Richard" w:cs="Traditional Arabic" w:hint="cs"/>
          <w:sz w:val="32"/>
          <w:szCs w:val="32"/>
          <w:rtl/>
        </w:rPr>
        <w:t xml:space="preserve">ون </w:t>
      </w:r>
      <w:r w:rsidRPr="00257703">
        <w:rPr>
          <w:rFonts w:ascii="Poor Richard" w:hAnsi="Poor Richard" w:cs="Traditional Arabic" w:hint="cs"/>
          <w:sz w:val="32"/>
          <w:szCs w:val="32"/>
          <w:rtl/>
        </w:rPr>
        <w:t xml:space="preserve">على ثلاث حالات </w:t>
      </w:r>
      <w:r>
        <w:rPr>
          <w:rFonts w:ascii="Poor Richard" w:hAnsi="Poor Richard" w:cs="Traditional Arabic" w:hint="cs"/>
          <w:sz w:val="32"/>
          <w:szCs w:val="32"/>
          <w:rtl/>
        </w:rPr>
        <w:t xml:space="preserve">كما في الترمذي، </w:t>
      </w:r>
      <w:r w:rsidRPr="00257703">
        <w:rPr>
          <w:rFonts w:ascii="Poor Richard" w:hAnsi="Poor Richard" w:cs="Traditional Arabic" w:hint="cs"/>
          <w:sz w:val="32"/>
          <w:szCs w:val="32"/>
          <w:rtl/>
        </w:rPr>
        <w:t>رج</w:t>
      </w:r>
      <w:r>
        <w:rPr>
          <w:rFonts w:ascii="Poor Richard" w:hAnsi="Poor Richard" w:cs="Traditional Arabic" w:hint="cs"/>
          <w:sz w:val="32"/>
          <w:szCs w:val="32"/>
          <w:rtl/>
        </w:rPr>
        <w:t>ا</w:t>
      </w:r>
      <w:r w:rsidRPr="00257703">
        <w:rPr>
          <w:rFonts w:ascii="Poor Richard" w:hAnsi="Poor Richard" w:cs="Traditional Arabic" w:hint="cs"/>
          <w:sz w:val="32"/>
          <w:szCs w:val="32"/>
          <w:rtl/>
        </w:rPr>
        <w:t>لا وركبانا ومسحوبين على الوجوه</w:t>
      </w:r>
      <w:r>
        <w:rPr>
          <w:rFonts w:ascii="Poor Richard" w:hAnsi="Poor Richard" w:cs="Traditional Arabic" w:hint="cs"/>
          <w:sz w:val="32"/>
          <w:szCs w:val="32"/>
          <w:rtl/>
        </w:rPr>
        <w:t>، وهم الكفار،</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منهم من يحشر طا</w:t>
      </w:r>
      <w:r>
        <w:rPr>
          <w:rFonts w:ascii="Poor Richard" w:hAnsi="Poor Richard" w:cs="Traditional Arabic" w:hint="cs"/>
          <w:sz w:val="32"/>
          <w:szCs w:val="32"/>
          <w:rtl/>
        </w:rPr>
        <w:t xml:space="preserve">عما شاربا وهم المتقون، ومنهم من يحشر عطشانا وهم المجرمون، </w:t>
      </w:r>
      <w:r w:rsidRPr="00257703">
        <w:rPr>
          <w:rFonts w:ascii="Poor Richard" w:hAnsi="Poor Richard" w:cs="Traditional Arabic" w:hint="cs"/>
          <w:sz w:val="32"/>
          <w:szCs w:val="32"/>
          <w:rtl/>
        </w:rPr>
        <w:t xml:space="preserve">قال تعالى </w:t>
      </w:r>
      <w:r>
        <w:rPr>
          <w:rFonts w:ascii="Poor Richard" w:hAnsi="Poor Richard" w:cs="Traditional Arabic"/>
          <w:sz w:val="32"/>
          <w:szCs w:val="32"/>
          <w:rtl/>
        </w:rPr>
        <w:t>{و</w:t>
      </w:r>
      <w:r w:rsidRPr="00257703">
        <w:rPr>
          <w:rFonts w:ascii="Poor Richard" w:hAnsi="Poor Richard" w:cs="Traditional Arabic"/>
          <w:sz w:val="32"/>
          <w:szCs w:val="32"/>
          <w:rtl/>
        </w:rPr>
        <w:t>نس</w:t>
      </w:r>
      <w:r>
        <w:rPr>
          <w:rFonts w:ascii="Poor Richard" w:hAnsi="Poor Richard" w:cs="Traditional Arabic"/>
          <w:sz w:val="32"/>
          <w:szCs w:val="32"/>
          <w:rtl/>
        </w:rPr>
        <w:t>وق المجرمين إلى جهنم وردا</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 xml:space="preserve">يعني </w:t>
      </w:r>
      <w:r w:rsidRPr="00257703">
        <w:rPr>
          <w:rFonts w:ascii="Poor Richard" w:hAnsi="Poor Richard" w:cs="Traditional Arabic"/>
          <w:sz w:val="32"/>
          <w:szCs w:val="32"/>
          <w:rtl/>
        </w:rPr>
        <w:t>يقفون مشاهد القيامة عطاشا</w:t>
      </w:r>
      <w:r w:rsidRPr="00257703">
        <w:rPr>
          <w:rFonts w:ascii="Poor Richard" w:hAnsi="Poor Richard" w:cs="Traditional Arabic" w:hint="cs"/>
          <w:sz w:val="32"/>
          <w:szCs w:val="32"/>
          <w:rtl/>
        </w:rPr>
        <w:t>. و</w:t>
      </w:r>
      <w:r w:rsidRPr="00257703">
        <w:rPr>
          <w:rFonts w:ascii="Poor Richard" w:hAnsi="Poor Richard" w:cs="Traditional Arabic"/>
          <w:sz w:val="32"/>
          <w:szCs w:val="32"/>
          <w:rtl/>
        </w:rPr>
        <w:t xml:space="preserve">قال </w:t>
      </w:r>
      <w:r w:rsidRPr="00257703">
        <w:rPr>
          <w:rFonts w:ascii="Poor Richard" w:hAnsi="Poor Richard" w:cs="Traditional Arabic" w:hint="cs"/>
          <w:sz w:val="32"/>
          <w:szCs w:val="32"/>
          <w:rtl/>
        </w:rPr>
        <w:t>أيضا "</w:t>
      </w:r>
      <w:r w:rsidRPr="00257703">
        <w:rPr>
          <w:rFonts w:ascii="Poor Richard" w:hAnsi="Poor Richard" w:cs="Traditional Arabic"/>
          <w:sz w:val="32"/>
          <w:szCs w:val="32"/>
          <w:rtl/>
        </w:rPr>
        <w:t>يَوْمَ نَحْشُرُ الْمُتَّقِينَ إِلَى الرَّحْمَنِ وَفْدًا</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وفي الحاكم مرفوعا: طاعمين كاسين راكبين.</w:t>
      </w:r>
    </w:p>
    <w:p w:rsidR="007C24A6" w:rsidRPr="00257703"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و</w:t>
      </w:r>
      <w:r w:rsidRPr="00257703">
        <w:rPr>
          <w:rFonts w:ascii="Poor Richard" w:hAnsi="Poor Richard" w:cs="Traditional Arabic"/>
          <w:sz w:val="32"/>
          <w:szCs w:val="32"/>
          <w:rtl/>
        </w:rPr>
        <w:t xml:space="preserve">يحشر المتكبرون أمثال الذر في صور الرجال </w:t>
      </w:r>
      <w:r>
        <w:rPr>
          <w:rFonts w:ascii="Poor Richard" w:hAnsi="Poor Richard" w:cs="Traditional Arabic" w:hint="cs"/>
          <w:sz w:val="32"/>
          <w:szCs w:val="32"/>
          <w:rtl/>
        </w:rPr>
        <w:t xml:space="preserve">لا يراهم الناس فيطؤونهم بأقدامهم، كما رواه النسائي ، </w:t>
      </w:r>
      <w:r w:rsidRPr="00257703">
        <w:rPr>
          <w:rFonts w:ascii="Poor Richard" w:hAnsi="Poor Richard" w:cs="Traditional Arabic" w:hint="cs"/>
          <w:sz w:val="32"/>
          <w:szCs w:val="32"/>
          <w:rtl/>
        </w:rPr>
        <w:t>و</w:t>
      </w:r>
      <w:r>
        <w:rPr>
          <w:rFonts w:ascii="Poor Richard" w:hAnsi="Poor Richard" w:cs="Traditional Arabic" w:hint="cs"/>
          <w:sz w:val="32"/>
          <w:szCs w:val="32"/>
          <w:rtl/>
        </w:rPr>
        <w:t xml:space="preserve">في المسند </w:t>
      </w:r>
      <w:r w:rsidRPr="00257703">
        <w:rPr>
          <w:rFonts w:ascii="Poor Richard" w:hAnsi="Poor Richard" w:cs="Traditional Arabic" w:hint="cs"/>
          <w:sz w:val="32"/>
          <w:szCs w:val="32"/>
          <w:rtl/>
        </w:rPr>
        <w:t>يحشر شارب الخمر عطشانا وتارك القرآن بعد حفظه حتى نسيه أجذم</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ومن لا يعدل بين زوجاته يأتي يجر أحد شقيه ساقطا.</w:t>
      </w:r>
    </w:p>
    <w:p w:rsidR="007C24A6" w:rsidRDefault="007C24A6" w:rsidP="007C24A6">
      <w:pPr>
        <w:jc w:val="both"/>
        <w:rPr>
          <w:rFonts w:ascii="Poor Richard" w:hAnsi="Poor Richard" w:cs="Traditional Arabic" w:hint="cs"/>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أما </w:t>
      </w:r>
      <w:r w:rsidRPr="00257703">
        <w:rPr>
          <w:rFonts w:ascii="Poor Richard" w:hAnsi="Poor Richard" w:cs="Traditional Arabic" w:hint="cs"/>
          <w:sz w:val="32"/>
          <w:szCs w:val="32"/>
          <w:rtl/>
        </w:rPr>
        <w:t>الموقف</w:t>
      </w:r>
      <w:r>
        <w:rPr>
          <w:rFonts w:ascii="Poor Richard" w:hAnsi="Poor Richard" w:cs="Traditional Arabic" w:hint="cs"/>
          <w:sz w:val="32"/>
          <w:szCs w:val="32"/>
          <w:rtl/>
        </w:rPr>
        <w:t xml:space="preserve">، ففي البخاري (( </w:t>
      </w:r>
      <w:r w:rsidRPr="00AF5007">
        <w:rPr>
          <w:rFonts w:ascii="Poor Richard" w:hAnsi="Poor Richard" w:cs="Traditional Arabic"/>
          <w:sz w:val="32"/>
          <w:szCs w:val="32"/>
          <w:rtl/>
        </w:rPr>
        <w:t>يَجْمَعُ اللَّهُ النَّاسَ الأَوَّلِينَ وَالآخِرِينَ فِي صَعِيدٍ وَاحِدٍ، يُسْمِعُهُمُ الدَّاعِي وَيَنْفُذُهُمُ البَصَرُ، وَتَدْنُو الشَّمْسُ، فَيَبْلُغُ النَّاسَ مِنَ الغَمِّ وَالكَرْبِ مَا لاَ</w:t>
      </w:r>
      <w:r>
        <w:rPr>
          <w:rFonts w:ascii="Poor Richard" w:hAnsi="Poor Richard" w:cs="Traditional Arabic"/>
          <w:sz w:val="32"/>
          <w:szCs w:val="32"/>
          <w:rtl/>
        </w:rPr>
        <w:t xml:space="preserve"> يُطِيقُونَ وَلاَ يَحْتَمِلُونَ</w:t>
      </w:r>
      <w:r>
        <w:rPr>
          <w:rFonts w:ascii="Poor Richard" w:hAnsi="Poor Richard" w:cs="Traditional Arabic" w:hint="cs"/>
          <w:sz w:val="32"/>
          <w:szCs w:val="32"/>
          <w:rtl/>
        </w:rPr>
        <w:t xml:space="preserve">)) وفي الحاكم </w:t>
      </w:r>
      <w:r w:rsidRPr="00226400">
        <w:rPr>
          <w:rFonts w:ascii="Poor Richard" w:hAnsi="Poor Richard" w:cs="Traditional Arabic"/>
          <w:sz w:val="32"/>
          <w:szCs w:val="32"/>
          <w:rtl/>
        </w:rPr>
        <w:t xml:space="preserve">عن </w:t>
      </w:r>
      <w:r w:rsidRPr="00226400">
        <w:rPr>
          <w:rFonts w:ascii="Poor Richard" w:hAnsi="Poor Richard" w:cs="Traditional Arabic" w:hint="cs"/>
          <w:sz w:val="32"/>
          <w:szCs w:val="32"/>
          <w:rtl/>
        </w:rPr>
        <w:t>ابن</w:t>
      </w:r>
      <w:r w:rsidRPr="00226400">
        <w:rPr>
          <w:rFonts w:ascii="Poor Richard" w:hAnsi="Poor Richard" w:cs="Traditional Arabic"/>
          <w:sz w:val="32"/>
          <w:szCs w:val="32"/>
          <w:rtl/>
        </w:rPr>
        <w:t xml:space="preserve"> مسعودٍ </w:t>
      </w:r>
      <w:r w:rsidRPr="00226400">
        <w:rPr>
          <w:rFonts w:ascii="Poor Richard" w:hAnsi="Poor Richard" w:cs="Traditional Arabic" w:hint="cs"/>
          <w:sz w:val="32"/>
          <w:szCs w:val="32"/>
          <w:rtl/>
        </w:rPr>
        <w:t>مرفوعا، ((</w:t>
      </w:r>
      <w:r w:rsidRPr="00226400">
        <w:rPr>
          <w:rFonts w:ascii="Poor Richard" w:hAnsi="Poor Richard" w:cs="Traditional Arabic"/>
          <w:sz w:val="32"/>
          <w:szCs w:val="32"/>
          <w:rtl/>
        </w:rPr>
        <w:t xml:space="preserve">يجمعُ الله الأوَّلينَ </w:t>
      </w:r>
      <w:r w:rsidRPr="00226400">
        <w:rPr>
          <w:rFonts w:ascii="Poor Richard" w:hAnsi="Poor Richard" w:cs="Traditional Arabic"/>
          <w:sz w:val="32"/>
          <w:szCs w:val="32"/>
          <w:rtl/>
        </w:rPr>
        <w:lastRenderedPageBreak/>
        <w:t>والآخِرين لِميقَاتِ يومٍ مَعْلومٍ، قياماً أرْبعينَ سنةً، شاخِصَةً أبْصارُهم إلى السماء، يَنْتَظِرونَ فَصْل القَضاءِ</w:t>
      </w:r>
      <w:r>
        <w:rPr>
          <w:rFonts w:ascii="Poor Richard" w:hAnsi="Poor Richard" w:cs="Traditional Arabic" w:hint="cs"/>
          <w:sz w:val="32"/>
          <w:szCs w:val="32"/>
          <w:rtl/>
        </w:rPr>
        <w:t>.</w:t>
      </w:r>
      <w:r w:rsidRPr="00226400">
        <w:rPr>
          <w:rFonts w:ascii="Poor Richard" w:hAnsi="Poor Richard" w:cs="Traditional Arabic" w:hint="cs"/>
          <w:sz w:val="32"/>
          <w:szCs w:val="32"/>
          <w:rtl/>
        </w:rPr>
        <w:t xml:space="preserve">)) </w:t>
      </w:r>
      <w:r>
        <w:rPr>
          <w:rFonts w:ascii="Poor Richard" w:hAnsi="Poor Richard" w:cs="Traditional Arabic" w:hint="cs"/>
          <w:sz w:val="32"/>
          <w:szCs w:val="32"/>
          <w:rtl/>
        </w:rPr>
        <w:t>وفي مسلم (( و</w:t>
      </w:r>
      <w:r w:rsidRPr="00257703">
        <w:rPr>
          <w:rFonts w:ascii="Poor Richard" w:hAnsi="Poor Richard" w:cs="Traditional Arabic" w:hint="cs"/>
          <w:sz w:val="32"/>
          <w:szCs w:val="32"/>
          <w:rtl/>
        </w:rPr>
        <w:t>يكون</w:t>
      </w:r>
      <w:r>
        <w:rPr>
          <w:rFonts w:ascii="Poor Richard" w:hAnsi="Poor Richard" w:cs="Traditional Arabic" w:hint="cs"/>
          <w:sz w:val="32"/>
          <w:szCs w:val="32"/>
          <w:rtl/>
        </w:rPr>
        <w:t xml:space="preserve"> الناس على قدر أعمالهم في العرق، </w:t>
      </w:r>
      <w:r w:rsidRPr="000D4D05">
        <w:rPr>
          <w:rFonts w:ascii="Poor Richard" w:hAnsi="Poor Richard" w:cs="Traditional Arabic"/>
          <w:sz w:val="32"/>
          <w:szCs w:val="32"/>
          <w:rtl/>
        </w:rPr>
        <w:t>فمنهم من يكون إلى كعبيه ومنهم من يكون إلى ركبتيه ومنهم من يكون إلى حقويه ومنهم من يلجمه العرق إلجاما قال وأشار رسول الله  صلى الله عليه وسلم  بيده إلى فيه</w:t>
      </w:r>
      <w:r>
        <w:rPr>
          <w:rFonts w:ascii="Poor Richard" w:hAnsi="Poor Richard" w:cs="Traditional Arabic" w:hint="cs"/>
          <w:sz w:val="32"/>
          <w:szCs w:val="32"/>
          <w:rtl/>
        </w:rPr>
        <w:t xml:space="preserve">.)) ويكون فيهم مظللون في ظل العرش، وهم </w:t>
      </w:r>
      <w:r w:rsidRPr="00257703">
        <w:rPr>
          <w:rFonts w:ascii="Poor Richard" w:hAnsi="Poor Richard" w:cs="Traditional Arabic"/>
          <w:sz w:val="32"/>
          <w:szCs w:val="32"/>
          <w:rtl/>
        </w:rPr>
        <w:t>سَبْعَةٌ</w:t>
      </w:r>
      <w:r>
        <w:rPr>
          <w:rFonts w:ascii="Poor Richard" w:hAnsi="Poor Richard" w:cs="Traditional Arabic" w:hint="cs"/>
          <w:sz w:val="32"/>
          <w:szCs w:val="32"/>
          <w:rtl/>
        </w:rPr>
        <w:t xml:space="preserve"> كما في البخاري،</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 سبعة يظلهم الله في ظله يوم لا ظل إلا ظله، </w:t>
      </w:r>
      <w:r w:rsidRPr="00257703">
        <w:rPr>
          <w:rFonts w:ascii="Poor Richard" w:hAnsi="Poor Richard" w:cs="Traditional Arabic"/>
          <w:sz w:val="32"/>
          <w:szCs w:val="32"/>
          <w:rtl/>
        </w:rPr>
        <w:t>الْإِمَامُ الْعَادِلُ، وَشَابٌّ نَشَأَ بِعِبَادَةِ اللهِ، وَرَجُلٌ قَلْبُهُ مُعَلَّقٌ فِي الْمَسَاجِدِ، وَرَجُلَانِ تَحَابَّا فِي اللهِ اجْتَمَعَا عَلَيْهِ وَتَفَرَّقَا عَلَيْهِ، وَرَجُلٌ دَعَتْهُ امْرَأَةٌ ذَاتُ مَنْصِبٍ وَجَمَالٍ، فَقَالَ: إِنِّي أَخَافُ اللهَ، وَرَجُلٌ تَصَدَّقَ بِصَدَقَةٍ فَأَخْفَاهَا حَتَّى لَا تَعْلَمَ يَمِينُهُ مَا تُنْفِقُ شِمَالُهُ، وَرَجُلٌ ذَكَرَ اللهَ خَالِيًا، فَفَاضَتْ عَيْنَاهُ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وفي المسند وصححه الألباني </w:t>
      </w:r>
      <w:r w:rsidRPr="004C553B">
        <w:rPr>
          <w:rFonts w:ascii="Poor Richard" w:hAnsi="Poor Richard" w:cs="Traditional Arabic"/>
          <w:sz w:val="32"/>
          <w:szCs w:val="32"/>
          <w:rtl/>
        </w:rPr>
        <w:t xml:space="preserve">عن عقبة بن عامر </w:t>
      </w:r>
      <w:r>
        <w:rPr>
          <w:rFonts w:ascii="Poor Richard" w:hAnsi="Poor Richard" w:cs="Traditional Arabic" w:hint="cs"/>
          <w:sz w:val="32"/>
          <w:szCs w:val="32"/>
          <w:rtl/>
        </w:rPr>
        <w:t>مرفوعا،</w:t>
      </w:r>
      <w:r w:rsidRPr="004C553B">
        <w:rPr>
          <w:rFonts w:ascii="Poor Richard" w:hAnsi="Poor Richard" w:cs="Traditional Arabic"/>
          <w:sz w:val="32"/>
          <w:szCs w:val="32"/>
          <w:rtl/>
        </w:rPr>
        <w:t>كل امرئ في ظل صدقته</w:t>
      </w:r>
      <w:r>
        <w:rPr>
          <w:rFonts w:ascii="Poor Richard" w:hAnsi="Poor Richard" w:cs="Traditional Arabic" w:hint="cs"/>
          <w:sz w:val="32"/>
          <w:szCs w:val="32"/>
          <w:rtl/>
        </w:rPr>
        <w:t>،</w:t>
      </w:r>
      <w:r>
        <w:rPr>
          <w:rFonts w:ascii="Poor Richard" w:hAnsi="Poor Richard" w:cs="Traditional Arabic"/>
          <w:sz w:val="32"/>
          <w:szCs w:val="32"/>
          <w:rtl/>
        </w:rPr>
        <w:t xml:space="preserve"> حتى يقضى بين الناس</w:t>
      </w:r>
      <w:r w:rsidRPr="004C553B">
        <w:rPr>
          <w:rFonts w:ascii="Poor Richard" w:hAnsi="Poor Richard" w:cs="Traditional Arabic"/>
          <w:sz w:val="32"/>
          <w:szCs w:val="32"/>
          <w:rtl/>
        </w:rPr>
        <w:t>.</w:t>
      </w:r>
    </w:p>
    <w:p w:rsidR="007C24A6" w:rsidRDefault="007C24A6" w:rsidP="007C24A6">
      <w:pPr>
        <w:jc w:val="both"/>
        <w:rPr>
          <w:rFonts w:ascii="Traditional Arabic" w:hAnsi="Traditional Arabic" w:cs="Traditional Arabic" w:hint="cs"/>
          <w:color w:val="000080"/>
          <w:sz w:val="32"/>
          <w:szCs w:val="32"/>
          <w:rtl/>
          <w:lang w:bidi="ar-JO"/>
        </w:rPr>
      </w:pPr>
      <w:r>
        <w:rPr>
          <w:rFonts w:ascii="Poor Richard" w:hAnsi="Poor Richard" w:cs="Traditional Arabic" w:hint="cs"/>
          <w:sz w:val="32"/>
          <w:szCs w:val="32"/>
          <w:rtl/>
        </w:rPr>
        <w:t xml:space="preserve">       وفي الموقف يحمل كل إنسان</w:t>
      </w:r>
      <w:r w:rsidRPr="00257703">
        <w:rPr>
          <w:rFonts w:ascii="Poor Richard" w:hAnsi="Poor Richard" w:cs="Traditional Arabic" w:hint="cs"/>
          <w:sz w:val="32"/>
          <w:szCs w:val="32"/>
          <w:rtl/>
        </w:rPr>
        <w:t xml:space="preserve"> على ظهره ما أخذه في الدنيا بغير حق،</w:t>
      </w:r>
      <w:r>
        <w:rPr>
          <w:rFonts w:ascii="Poor Richard" w:hAnsi="Poor Richard" w:cs="Traditional Arabic" w:hint="cs"/>
          <w:sz w:val="32"/>
          <w:szCs w:val="32"/>
          <w:rtl/>
        </w:rPr>
        <w:t xml:space="preserve"> فضيحة له،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ويجعل للغادر لواء يدل على غدره، ففي البخاري مرفوعا ((</w:t>
      </w:r>
      <w:r w:rsidRPr="00257703">
        <w:rPr>
          <w:rFonts w:ascii="Poor Richard" w:hAnsi="Poor Richard" w:cs="Traditional Arabic" w:hint="cs"/>
          <w:sz w:val="32"/>
          <w:szCs w:val="32"/>
          <w:rtl/>
        </w:rPr>
        <w:t>والله لا يأخذ أحد منكم شيئا بغير حقه إلا لقي الله يحمله يوم القيامة ، فلا أعرفن أحدا منكم لقي الله يحمل بعيرا له رغاء</w:t>
      </w:r>
      <w:r>
        <w:rPr>
          <w:rFonts w:ascii="Poor Richard" w:hAnsi="Poor Richard" w:cs="Traditional Arabic" w:hint="cs"/>
          <w:sz w:val="32"/>
          <w:szCs w:val="32"/>
          <w:rtl/>
        </w:rPr>
        <w:t xml:space="preserve"> أو بقرة لها خوار أو شاة تيعر)) وفي </w:t>
      </w:r>
      <w:r w:rsidRPr="00257703">
        <w:rPr>
          <w:rFonts w:ascii="Poor Richard" w:hAnsi="Poor Richard" w:cs="Traditional Arabic" w:hint="cs"/>
          <w:sz w:val="32"/>
          <w:szCs w:val="32"/>
          <w:rtl/>
        </w:rPr>
        <w:t xml:space="preserve">مسلم </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لكل غادر لواء</w:t>
      </w:r>
      <w:r>
        <w:rPr>
          <w:rFonts w:ascii="Poor Richard" w:hAnsi="Poor Richard" w:cs="Traditional Arabic" w:hint="cs"/>
          <w:sz w:val="32"/>
          <w:szCs w:val="32"/>
          <w:rtl/>
        </w:rPr>
        <w:t xml:space="preserve"> يوم القيامة يقال هذه غدرة فلان</w:t>
      </w:r>
      <w:r w:rsidRPr="00257703">
        <w:rPr>
          <w:rFonts w:ascii="Poor Richard" w:hAnsi="Poor Richard" w:cs="Traditional Arabic" w:hint="cs"/>
          <w:sz w:val="32"/>
          <w:szCs w:val="32"/>
          <w:rtl/>
        </w:rPr>
        <w:t>.</w:t>
      </w:r>
      <w:r>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lang w:bidi="ar-JO"/>
        </w:rPr>
        <w:t xml:space="preserve"> </w:t>
      </w:r>
      <w:r w:rsidRPr="00D455B0">
        <w:rPr>
          <w:rFonts w:ascii="Traditional Arabic" w:hAnsi="Traditional Arabic" w:cs="Traditional Arabic"/>
          <w:color w:val="000080"/>
          <w:sz w:val="32"/>
          <w:szCs w:val="32"/>
          <w:rtl/>
          <w:lang w:bidi="ar-JO"/>
        </w:rPr>
        <w:t xml:space="preserve">قال في الفتح </w:t>
      </w:r>
      <w:r w:rsidRPr="00D455B0">
        <w:rPr>
          <w:rFonts w:ascii="Traditional Arabic" w:hAnsi="Traditional Arabic" w:cs="Traditional Arabic"/>
          <w:color w:val="000000"/>
          <w:sz w:val="32"/>
          <w:szCs w:val="32"/>
          <w:rtl/>
          <w:lang w:bidi="ar-JO"/>
        </w:rPr>
        <w:t>لِيَشْتَهِرَ بِصِفَتِهِ فِي الْقِيَامَةِ فَيَذُمُّهُ أَهْلُ الْمَوْقِفِ</w:t>
      </w:r>
      <w:r>
        <w:rPr>
          <w:rFonts w:ascii="Traditional Arabic" w:hAnsi="Traditional Arabic" w:cs="Traditional Arabic" w:hint="cs"/>
          <w:color w:val="000000"/>
          <w:sz w:val="32"/>
          <w:szCs w:val="32"/>
          <w:rtl/>
          <w:lang w:bidi="ar-JO"/>
        </w:rPr>
        <w:t>.</w:t>
      </w:r>
      <w:r>
        <w:rPr>
          <w:rFonts w:ascii="Traditional Arabic" w:hAnsi="Traditional Arabic" w:cs="Traditional Arabic" w:hint="cs"/>
          <w:color w:val="000080"/>
          <w:sz w:val="32"/>
          <w:szCs w:val="32"/>
          <w:rtl/>
          <w:lang w:bidi="ar-JO"/>
        </w:rPr>
        <w:t xml:space="preserve"> </w:t>
      </w:r>
    </w:p>
    <w:p w:rsidR="007C24A6" w:rsidRPr="00257703" w:rsidRDefault="007C24A6" w:rsidP="007C24A6">
      <w:pPr>
        <w:jc w:val="both"/>
        <w:rPr>
          <w:rFonts w:ascii="Poor Richard" w:hAnsi="Poor Richard" w:cs="Traditional Arabic"/>
          <w:sz w:val="32"/>
          <w:szCs w:val="32"/>
          <w:rtl/>
        </w:rPr>
      </w:pPr>
      <w:r>
        <w:rPr>
          <w:rFonts w:ascii="Traditional Arabic" w:hAnsi="Traditional Arabic" w:cs="Traditional Arabic" w:hint="cs"/>
          <w:color w:val="000080"/>
          <w:sz w:val="32"/>
          <w:szCs w:val="32"/>
          <w:rtl/>
          <w:lang w:bidi="ar-JO"/>
        </w:rPr>
        <w:t xml:space="preserve">       </w:t>
      </w:r>
      <w:r>
        <w:rPr>
          <w:rFonts w:ascii="Poor Richard" w:hAnsi="Poor Richard" w:cs="Traditional Arabic" w:hint="cs"/>
          <w:sz w:val="32"/>
          <w:szCs w:val="32"/>
          <w:rtl/>
        </w:rPr>
        <w:t>أما الحساب ف</w:t>
      </w:r>
      <w:r w:rsidRPr="00257703">
        <w:rPr>
          <w:rFonts w:ascii="Poor Richard" w:hAnsi="Poor Richard" w:cs="Traditional Arabic" w:hint="cs"/>
          <w:sz w:val="32"/>
          <w:szCs w:val="32"/>
          <w:rtl/>
        </w:rPr>
        <w:t>يكون بعرض سجلات ا</w:t>
      </w:r>
      <w:r>
        <w:rPr>
          <w:rFonts w:ascii="Poor Richard" w:hAnsi="Poor Richard" w:cs="Traditional Arabic" w:hint="cs"/>
          <w:sz w:val="32"/>
          <w:szCs w:val="32"/>
          <w:rtl/>
        </w:rPr>
        <w:t>لأعمال على صاحبها، ثم مناقشته فيها إن أنكر وجادل، ويسمى حساب المناقشة، وإلا سترها الله عليه إن أقر واعتذر، قال تعالى ((</w:t>
      </w:r>
      <w:r w:rsidRPr="00257703">
        <w:rPr>
          <w:rFonts w:ascii="Poor Richard" w:hAnsi="Poor Richard" w:cs="Traditional Arabic" w:hint="cs"/>
          <w:sz w:val="32"/>
          <w:szCs w:val="32"/>
          <w:rtl/>
        </w:rPr>
        <w:t>ونخرج له يوم القيامة كتابا يلقاه منشورا اقرأ كتابك كفى بنفسك اليوم عليك حسيبا</w:t>
      </w:r>
      <w:r>
        <w:rPr>
          <w:rFonts w:ascii="Poor Richard" w:hAnsi="Poor Richard" w:cs="Traditional Arabic" w:hint="cs"/>
          <w:sz w:val="32"/>
          <w:szCs w:val="32"/>
          <w:rtl/>
        </w:rPr>
        <w:t>)) وقال تعالى ((</w:t>
      </w:r>
      <w:r w:rsidRPr="001312B3">
        <w:rPr>
          <w:rFonts w:ascii="Poor Richard" w:hAnsi="Poor Richard" w:cs="Traditional Arabic"/>
          <w:sz w:val="32"/>
          <w:szCs w:val="32"/>
          <w:rtl/>
        </w:rPr>
        <w:t xml:space="preserve">وَوُضِعَ الْكِتَابُ فَتَرَى الْمُجْرِمِينَ مُشْفِقِينَ مِمَّا فِيهِ وَيَقُولُونَ يَا وَيْلَتَنَا مَالِ هَذَا الْكِتَابِ لَا يُغَادِرُ صَغِيرَةً وَلَا كَبِيرَةً إِلَّا أَحْصَاهَا وَوَجَدُوا مَا عَمِلُوا حَاضِرًا </w:t>
      </w:r>
      <w:r w:rsidRPr="001312B3">
        <w:rPr>
          <w:rFonts w:ascii="Poor Richard" w:hAnsi="Poor Richard" w:cs="Traditional Arabic"/>
          <w:sz w:val="32"/>
          <w:szCs w:val="32"/>
          <w:rtl/>
        </w:rPr>
        <w:lastRenderedPageBreak/>
        <w:t>وَلَا يَظْلِمُ رَبُّكَ أَحَدًا</w:t>
      </w:r>
      <w:r w:rsidRPr="001312B3">
        <w:rPr>
          <w:rFonts w:ascii="Poor Richard" w:hAnsi="Poor Richard" w:cs="Traditional Arabic" w:hint="cs"/>
          <w:sz w:val="32"/>
          <w:szCs w:val="32"/>
          <w:rtl/>
        </w:rPr>
        <w:t>))</w:t>
      </w:r>
      <w:r>
        <w:rPr>
          <w:rFonts w:ascii="Poor Richard" w:hAnsi="Poor Richard" w:cs="Traditional Arabic" w:hint="cs"/>
          <w:sz w:val="32"/>
          <w:szCs w:val="32"/>
          <w:rtl/>
        </w:rPr>
        <w:t xml:space="preserve"> قال الطبري </w:t>
      </w:r>
      <w:r w:rsidRPr="001312B3">
        <w:rPr>
          <w:rFonts w:ascii="Poor Richard" w:hAnsi="Poor Richard" w:cs="Traditional Arabic"/>
          <w:sz w:val="32"/>
          <w:szCs w:val="32"/>
          <w:rtl/>
        </w:rPr>
        <w:t>ووضع الله يومئذ كتاب أعمال عباده في أيديهم</w:t>
      </w:r>
      <w:r w:rsidRPr="001312B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 حديث البطاقة عند الترمذي (( </w:t>
      </w:r>
      <w:r>
        <w:rPr>
          <w:rFonts w:ascii="Poor Richard" w:hAnsi="Poor Richard" w:cs="Traditional Arabic"/>
          <w:sz w:val="32"/>
          <w:szCs w:val="32"/>
          <w:rtl/>
        </w:rPr>
        <w:t>إن الله س</w:t>
      </w:r>
      <w:r>
        <w:rPr>
          <w:rFonts w:ascii="Poor Richard" w:hAnsi="Poor Richard" w:cs="Traditional Arabic" w:hint="cs"/>
          <w:sz w:val="32"/>
          <w:szCs w:val="32"/>
          <w:rtl/>
        </w:rPr>
        <w:t>ي</w:t>
      </w:r>
      <w:r w:rsidRPr="00257703">
        <w:rPr>
          <w:rFonts w:ascii="Poor Richard" w:hAnsi="Poor Richard" w:cs="Traditional Arabic"/>
          <w:sz w:val="32"/>
          <w:szCs w:val="32"/>
          <w:rtl/>
        </w:rPr>
        <w:t>خلص رجلا من أمتي على رؤوس الخلائق يوم القي</w:t>
      </w:r>
      <w:r>
        <w:rPr>
          <w:rFonts w:ascii="Poor Richard" w:hAnsi="Poor Richard" w:cs="Traditional Arabic"/>
          <w:sz w:val="32"/>
          <w:szCs w:val="32"/>
          <w:rtl/>
        </w:rPr>
        <w:t>امة فينشر عليه تسعة وتسعين سجلا</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كل سجل مثل مد البصر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ثم يقول أتنكر م</w:t>
      </w:r>
      <w:r>
        <w:rPr>
          <w:rFonts w:ascii="Poor Richard" w:hAnsi="Poor Richard" w:cs="Traditional Arabic"/>
          <w:sz w:val="32"/>
          <w:szCs w:val="32"/>
          <w:rtl/>
        </w:rPr>
        <w:t>ن هذا شيئا</w:t>
      </w:r>
      <w:r>
        <w:rPr>
          <w:rFonts w:ascii="Poor Richard" w:hAnsi="Poor Richard" w:cs="Traditional Arabic" w:hint="cs"/>
          <w:sz w:val="32"/>
          <w:szCs w:val="32"/>
          <w:rtl/>
        </w:rPr>
        <w:t>،</w:t>
      </w:r>
      <w:r>
        <w:rPr>
          <w:rFonts w:ascii="Poor Richard" w:hAnsi="Poor Richard" w:cs="Traditional Arabic"/>
          <w:sz w:val="32"/>
          <w:szCs w:val="32"/>
          <w:rtl/>
        </w:rPr>
        <w:t xml:space="preserve"> أظلمك كتبتي الحافظون؟ فيقول</w:t>
      </w:r>
      <w:r w:rsidRPr="00257703">
        <w:rPr>
          <w:rFonts w:ascii="Poor Richard" w:hAnsi="Poor Richard" w:cs="Traditional Arabic"/>
          <w:sz w:val="32"/>
          <w:szCs w:val="32"/>
          <w:rtl/>
        </w:rPr>
        <w:t xml:space="preserve"> لا يا رب</w:t>
      </w:r>
      <w:r>
        <w:rPr>
          <w:rFonts w:ascii="Poor Richard" w:hAnsi="Poor Richard" w:cs="Traditional Arabic" w:hint="cs"/>
          <w:sz w:val="32"/>
          <w:szCs w:val="32"/>
          <w:rtl/>
        </w:rPr>
        <w:t>،</w:t>
      </w:r>
      <w:r>
        <w:rPr>
          <w:rFonts w:ascii="Poor Richard" w:hAnsi="Poor Richard" w:cs="Traditional Arabic"/>
          <w:sz w:val="32"/>
          <w:szCs w:val="32"/>
          <w:rtl/>
        </w:rPr>
        <w:t xml:space="preserve"> فيقول : أفلك عذر</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فقال لا يا رب فيقول بل إن لك عندنا حسنة فإنه لا ظلم عليك اليوم فيخرج له بطاقة فيها أشهد أن لا إله إلا الله و أن محمدا عبده و رسوله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فيقول احضر وزنك</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فيقول يا رب ما هذ</w:t>
      </w:r>
      <w:r>
        <w:rPr>
          <w:rFonts w:ascii="Poor Richard" w:hAnsi="Poor Richard" w:cs="Traditional Arabic"/>
          <w:sz w:val="32"/>
          <w:szCs w:val="32"/>
          <w:rtl/>
        </w:rPr>
        <w:t>ه البطاقة مع هذه السجلات؟ فيقال</w:t>
      </w:r>
      <w:r w:rsidRPr="00257703">
        <w:rPr>
          <w:rFonts w:ascii="Poor Richard" w:hAnsi="Poor Richard" w:cs="Traditional Arabic"/>
          <w:sz w:val="32"/>
          <w:szCs w:val="32"/>
          <w:rtl/>
        </w:rPr>
        <w:t>: إنك لا تظلم قال فتوضع السجلات في كفة والبطاقة في كفة فطاشت السجلات</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وثقلت ا</w:t>
      </w:r>
      <w:r>
        <w:rPr>
          <w:rFonts w:ascii="Poor Richard" w:hAnsi="Poor Richard" w:cs="Traditional Arabic"/>
          <w:sz w:val="32"/>
          <w:szCs w:val="32"/>
          <w:rtl/>
        </w:rPr>
        <w:t>لبطاقة</w:t>
      </w:r>
      <w:r>
        <w:rPr>
          <w:rFonts w:ascii="Poor Richard" w:hAnsi="Poor Richard" w:cs="Traditional Arabic" w:hint="cs"/>
          <w:sz w:val="32"/>
          <w:szCs w:val="32"/>
          <w:rtl/>
        </w:rPr>
        <w:t>،</w:t>
      </w:r>
      <w:r>
        <w:rPr>
          <w:rFonts w:ascii="Poor Richard" w:hAnsi="Poor Richard" w:cs="Traditional Arabic"/>
          <w:sz w:val="32"/>
          <w:szCs w:val="32"/>
          <w:rtl/>
        </w:rPr>
        <w:t xml:space="preserve"> فلا يثقل مع اسم الله شيء</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والبطاقة الرقعة .</w:t>
      </w:r>
      <w:r w:rsidRPr="00257703">
        <w:rPr>
          <w:rFonts w:ascii="Poor Richard" w:hAnsi="Poor Richard" w:cs="Traditional Arabic" w:hint="cs"/>
          <w:sz w:val="32"/>
          <w:szCs w:val="32"/>
          <w:rtl/>
        </w:rPr>
        <w:t xml:space="preserve"> </w:t>
      </w:r>
    </w:p>
    <w:p w:rsidR="007C24A6" w:rsidRPr="00257703"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الحساب</w:t>
      </w:r>
      <w:r>
        <w:rPr>
          <w:rFonts w:ascii="Poor Richard" w:hAnsi="Poor Richard" w:cs="Traditional Arabic" w:hint="cs"/>
          <w:sz w:val="32"/>
          <w:szCs w:val="32"/>
          <w:rtl/>
        </w:rPr>
        <w:t xml:space="preserve"> نوعان، حساب </w:t>
      </w:r>
      <w:r w:rsidRPr="00257703">
        <w:rPr>
          <w:rFonts w:ascii="Poor Richard" w:hAnsi="Poor Richard" w:cs="Traditional Arabic" w:hint="cs"/>
          <w:sz w:val="32"/>
          <w:szCs w:val="32"/>
          <w:rtl/>
        </w:rPr>
        <w:t xml:space="preserve">إنكار </w:t>
      </w:r>
      <w:r>
        <w:rPr>
          <w:rFonts w:ascii="Poor Richard" w:hAnsi="Poor Richard" w:cs="Traditional Arabic" w:hint="cs"/>
          <w:sz w:val="32"/>
          <w:szCs w:val="32"/>
          <w:rtl/>
        </w:rPr>
        <w:t>و</w:t>
      </w:r>
      <w:r w:rsidRPr="00257703">
        <w:rPr>
          <w:rFonts w:ascii="Poor Richard" w:hAnsi="Poor Richard" w:cs="Traditional Arabic" w:hint="cs"/>
          <w:sz w:val="32"/>
          <w:szCs w:val="32"/>
          <w:rtl/>
        </w:rPr>
        <w:t>جدال</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وهو حساب ا</w:t>
      </w:r>
      <w:r w:rsidRPr="00257703">
        <w:rPr>
          <w:rFonts w:ascii="Poor Richard" w:hAnsi="Poor Richard" w:cs="Traditional Arabic" w:hint="cs"/>
          <w:sz w:val="32"/>
          <w:szCs w:val="32"/>
          <w:rtl/>
        </w:rPr>
        <w:t>لفاجر والكافر</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و</w:t>
      </w:r>
      <w:r>
        <w:rPr>
          <w:rFonts w:ascii="Poor Richard" w:hAnsi="Poor Richard" w:cs="Traditional Arabic" w:hint="cs"/>
          <w:sz w:val="32"/>
          <w:szCs w:val="32"/>
          <w:rtl/>
        </w:rPr>
        <w:t>حساب اعتراف و</w:t>
      </w:r>
      <w:r w:rsidRPr="00257703">
        <w:rPr>
          <w:rFonts w:ascii="Poor Richard" w:hAnsi="Poor Richard" w:cs="Traditional Arabic" w:hint="cs"/>
          <w:sz w:val="32"/>
          <w:szCs w:val="32"/>
          <w:rtl/>
        </w:rPr>
        <w:t>اعتذار</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وهو حساب</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ا</w:t>
      </w:r>
      <w:r w:rsidRPr="00257703">
        <w:rPr>
          <w:rFonts w:ascii="Poor Richard" w:hAnsi="Poor Richard" w:cs="Traditional Arabic" w:hint="cs"/>
          <w:sz w:val="32"/>
          <w:szCs w:val="32"/>
          <w:rtl/>
        </w:rPr>
        <w:t>لمؤمن</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ثم تكون شهادة الأعضاء</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بالنسبة للمنكر </w:t>
      </w:r>
      <w:r>
        <w:rPr>
          <w:rFonts w:ascii="Poor Richard" w:hAnsi="Poor Richard" w:cs="Traditional Arabic" w:hint="cs"/>
          <w:sz w:val="32"/>
          <w:szCs w:val="32"/>
          <w:rtl/>
        </w:rPr>
        <w:t xml:space="preserve">المجادل، </w:t>
      </w:r>
      <w:r>
        <w:rPr>
          <w:rFonts w:ascii="Poor Richard" w:hAnsi="Poor Richard" w:cs="Traditional Arabic"/>
          <w:sz w:val="32"/>
          <w:szCs w:val="32"/>
          <w:rtl/>
        </w:rPr>
        <w:t>قال الله تعالى{</w:t>
      </w:r>
      <w:r w:rsidRPr="00257703">
        <w:rPr>
          <w:rFonts w:ascii="Poor Richard" w:hAnsi="Poor Richard" w:cs="Traditional Arabic"/>
          <w:sz w:val="32"/>
          <w:szCs w:val="32"/>
          <w:rtl/>
        </w:rPr>
        <w:t>اليوم نخت</w:t>
      </w:r>
      <w:r>
        <w:rPr>
          <w:rFonts w:ascii="Poor Richard" w:hAnsi="Poor Richard" w:cs="Traditional Arabic"/>
          <w:sz w:val="32"/>
          <w:szCs w:val="32"/>
          <w:rtl/>
        </w:rPr>
        <w:t>م على أفواههم وتكلمنا أيديهم و</w:t>
      </w:r>
      <w:r w:rsidRPr="00257703">
        <w:rPr>
          <w:rFonts w:ascii="Poor Richard" w:hAnsi="Poor Richard" w:cs="Traditional Arabic"/>
          <w:sz w:val="32"/>
          <w:szCs w:val="32"/>
          <w:rtl/>
        </w:rPr>
        <w:t xml:space="preserve">تشهد أرجلهم بما كانوا يكسبون} </w:t>
      </w:r>
      <w:r>
        <w:rPr>
          <w:rFonts w:ascii="Poor Richard" w:hAnsi="Poor Richard" w:cs="Traditional Arabic" w:hint="cs"/>
          <w:sz w:val="32"/>
          <w:szCs w:val="32"/>
          <w:rtl/>
        </w:rPr>
        <w:t>وثبت في البخاري ((</w:t>
      </w:r>
      <w:r w:rsidRPr="00257703">
        <w:rPr>
          <w:rFonts w:ascii="Poor Richard" w:hAnsi="Poor Richard" w:cs="Traditional Arabic" w:hint="cs"/>
          <w:sz w:val="32"/>
          <w:szCs w:val="32"/>
          <w:rtl/>
        </w:rPr>
        <w:t xml:space="preserve">إن الله </w:t>
      </w:r>
      <w:r w:rsidRPr="00257703">
        <w:rPr>
          <w:rFonts w:ascii="Poor Richard" w:hAnsi="Poor Richard" w:cs="Traditional Arabic"/>
          <w:sz w:val="32"/>
          <w:szCs w:val="32"/>
          <w:rtl/>
        </w:rPr>
        <w:t>يدن</w:t>
      </w:r>
      <w:r w:rsidRPr="00257703">
        <w:rPr>
          <w:rFonts w:ascii="Poor Richard" w:hAnsi="Poor Richard" w:cs="Traditional Arabic" w:hint="cs"/>
          <w:sz w:val="32"/>
          <w:szCs w:val="32"/>
          <w:rtl/>
        </w:rPr>
        <w:t>ي</w:t>
      </w:r>
      <w:r w:rsidRPr="00257703">
        <w:rPr>
          <w:rFonts w:ascii="Poor Richard" w:hAnsi="Poor Richard" w:cs="Traditional Arabic"/>
          <w:sz w:val="32"/>
          <w:szCs w:val="32"/>
          <w:rtl/>
        </w:rPr>
        <w:t xml:space="preserve"> المؤمن يوم القيامة </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وَيَسْتُرُهُ فَيَقُولُ أَتَعْرِفُ ذَنْبَ كَذَا أَتَعْرِفُ ذَنْبَ كَذَا فَيَقُولُ نَعَمْ أَىْ رَبِّ </w:t>
      </w:r>
      <w:r w:rsidRPr="00257703">
        <w:rPr>
          <w:rFonts w:ascii="Poor Richard" w:hAnsi="Poor Richard" w:cs="Traditional Arabic" w:hint="cs"/>
          <w:sz w:val="32"/>
          <w:szCs w:val="32"/>
          <w:rtl/>
        </w:rPr>
        <w:t xml:space="preserve">حتى إذا </w:t>
      </w:r>
      <w:r w:rsidRPr="00257703">
        <w:rPr>
          <w:rFonts w:ascii="Poor Richard" w:hAnsi="Poor Richard" w:cs="Traditional Arabic"/>
          <w:sz w:val="32"/>
          <w:szCs w:val="32"/>
          <w:rtl/>
        </w:rPr>
        <w:t xml:space="preserve">قرره بذنوبه </w:t>
      </w:r>
      <w:r w:rsidRPr="00257703">
        <w:rPr>
          <w:rFonts w:ascii="Poor Richard" w:hAnsi="Poor Richard" w:cs="Traditional Arabic" w:hint="cs"/>
          <w:sz w:val="32"/>
          <w:szCs w:val="32"/>
          <w:rtl/>
        </w:rPr>
        <w:t>قا</w:t>
      </w:r>
      <w:r w:rsidRPr="00257703">
        <w:rPr>
          <w:rFonts w:ascii="Poor Richard" w:hAnsi="Poor Richard" w:cs="Traditional Arabic"/>
          <w:sz w:val="32"/>
          <w:szCs w:val="32"/>
          <w:rtl/>
        </w:rPr>
        <w:t>ل : إني سترتها عليك في الدنيا و أنا أغفرها لك</w:t>
      </w:r>
      <w:r>
        <w:rPr>
          <w:rFonts w:ascii="Poor Richard" w:hAnsi="Poor Richard" w:cs="Traditional Arabic"/>
          <w:sz w:val="32"/>
          <w:szCs w:val="32"/>
          <w:rtl/>
        </w:rPr>
        <w:t xml:space="preserve"> اليوم قال : فيعطى صحيفة حسناته</w:t>
      </w:r>
      <w:r>
        <w:rPr>
          <w:rFonts w:ascii="Poor Richard" w:hAnsi="Poor Richard" w:cs="Traditional Arabic" w:hint="cs"/>
          <w:sz w:val="32"/>
          <w:szCs w:val="32"/>
          <w:rtl/>
        </w:rPr>
        <w:t xml:space="preserve">.)) </w:t>
      </w:r>
      <w:r>
        <w:rPr>
          <w:rFonts w:ascii="Poor Richard" w:hAnsi="Poor Richard" w:cs="Traditional Arabic"/>
          <w:sz w:val="32"/>
          <w:szCs w:val="32"/>
          <w:rtl/>
        </w:rPr>
        <w:t xml:space="preserve">وفي الصحيحين </w:t>
      </w:r>
      <w:r>
        <w:rPr>
          <w:rFonts w:ascii="Poor Richard" w:hAnsi="Poor Richard" w:cs="Traditional Arabic" w:hint="cs"/>
          <w:sz w:val="32"/>
          <w:szCs w:val="32"/>
          <w:rtl/>
        </w:rPr>
        <w:t>((</w:t>
      </w:r>
      <w:r w:rsidRPr="00257703">
        <w:rPr>
          <w:rFonts w:ascii="Poor Richard" w:hAnsi="Poor Richard" w:cs="Traditional Arabic"/>
          <w:sz w:val="32"/>
          <w:szCs w:val="32"/>
          <w:rtl/>
        </w:rPr>
        <w:t xml:space="preserve">من حوسب يوم القيامة عذب " </w:t>
      </w:r>
      <w:r>
        <w:rPr>
          <w:rFonts w:ascii="Poor Richard" w:hAnsi="Poor Richard" w:cs="Traditional Arabic" w:hint="cs"/>
          <w:sz w:val="32"/>
          <w:szCs w:val="32"/>
          <w:rtl/>
        </w:rPr>
        <w:t>قالت عائشة</w:t>
      </w:r>
      <w:r w:rsidRPr="00257703">
        <w:rPr>
          <w:rFonts w:ascii="Poor Richard" w:hAnsi="Poor Richard" w:cs="Traditional Arabic"/>
          <w:sz w:val="32"/>
          <w:szCs w:val="32"/>
          <w:rtl/>
        </w:rPr>
        <w:t xml:space="preserve"> أليس قد قال اللّه تعالى: (فَسَوْفَ يُحَاسَبُ حِسَاباً يَسِيراً) قال " ليس ذلك الحساب إنما ذلك العرض م</w:t>
      </w:r>
      <w:r>
        <w:rPr>
          <w:rFonts w:ascii="Poor Richard" w:hAnsi="Poor Richard" w:cs="Traditional Arabic"/>
          <w:sz w:val="32"/>
          <w:szCs w:val="32"/>
          <w:rtl/>
        </w:rPr>
        <w:t>ن نوقش الحساب يوم القيامة عذب</w:t>
      </w:r>
      <w:r w:rsidRPr="00257703">
        <w:rPr>
          <w:rFonts w:ascii="Poor Richard" w:hAnsi="Poor Richard" w:cs="Traditional Arabic"/>
          <w:sz w:val="32"/>
          <w:szCs w:val="32"/>
          <w:rtl/>
        </w:rPr>
        <w:t>.</w:t>
      </w:r>
      <w:r>
        <w:rPr>
          <w:rFonts w:ascii="Poor Richard" w:hAnsi="Poor Richard" w:cs="Traditional Arabic" w:hint="cs"/>
          <w:sz w:val="32"/>
          <w:szCs w:val="32"/>
          <w:rtl/>
        </w:rPr>
        <w:t>)) و</w:t>
      </w:r>
      <w:r w:rsidRPr="00257703">
        <w:rPr>
          <w:rFonts w:ascii="Poor Richard" w:hAnsi="Poor Richard" w:cs="Traditional Arabic"/>
          <w:sz w:val="32"/>
          <w:szCs w:val="32"/>
          <w:rtl/>
        </w:rPr>
        <w:t xml:space="preserve">أول ما يحاسب عليه العبد من عمله الصلاة </w:t>
      </w:r>
      <w:r w:rsidRPr="00257703">
        <w:rPr>
          <w:rFonts w:ascii="Poor Richard" w:hAnsi="Poor Richard" w:cs="Traditional Arabic" w:hint="cs"/>
          <w:sz w:val="32"/>
          <w:szCs w:val="32"/>
          <w:rtl/>
        </w:rPr>
        <w:t xml:space="preserve">كما روى النسائي </w:t>
      </w:r>
      <w:r w:rsidRPr="00257703">
        <w:rPr>
          <w:rFonts w:ascii="Poor Richard" w:hAnsi="Poor Richard" w:cs="Traditional Arabic"/>
          <w:sz w:val="32"/>
          <w:szCs w:val="32"/>
          <w:rtl/>
        </w:rPr>
        <w:t xml:space="preserve">وأول ما يقضى فيه بين الناس الدماء </w:t>
      </w:r>
      <w:r w:rsidRPr="00257703">
        <w:rPr>
          <w:rFonts w:ascii="Poor Richard" w:hAnsi="Poor Richard" w:cs="Traditional Arabic" w:hint="cs"/>
          <w:sz w:val="32"/>
          <w:szCs w:val="32"/>
          <w:rtl/>
        </w:rPr>
        <w:t xml:space="preserve">كما </w:t>
      </w:r>
      <w:r>
        <w:rPr>
          <w:rFonts w:ascii="Poor Richard" w:hAnsi="Poor Richard" w:cs="Traditional Arabic" w:hint="cs"/>
          <w:sz w:val="32"/>
          <w:szCs w:val="32"/>
          <w:rtl/>
        </w:rPr>
        <w:t>في</w:t>
      </w:r>
      <w:r w:rsidRPr="00257703">
        <w:rPr>
          <w:rFonts w:ascii="Poor Richard" w:hAnsi="Poor Richard" w:cs="Traditional Arabic" w:hint="cs"/>
          <w:sz w:val="32"/>
          <w:szCs w:val="32"/>
          <w:rtl/>
        </w:rPr>
        <w:t xml:space="preserve"> </w:t>
      </w:r>
      <w:r>
        <w:rPr>
          <w:rFonts w:ascii="Poor Richard" w:hAnsi="Poor Richard" w:cs="Traditional Arabic"/>
          <w:sz w:val="32"/>
          <w:szCs w:val="32"/>
          <w:rtl/>
        </w:rPr>
        <w:t>مسلم</w:t>
      </w:r>
      <w:r w:rsidRPr="00257703">
        <w:rPr>
          <w:rFonts w:ascii="Poor Richard" w:hAnsi="Poor Richard" w:cs="Traditional Arabic" w:hint="cs"/>
          <w:sz w:val="32"/>
          <w:szCs w:val="32"/>
          <w:rtl/>
        </w:rPr>
        <w:t>.</w:t>
      </w:r>
    </w:p>
    <w:p w:rsidR="007C24A6" w:rsidRPr="0025770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وبعد الحساب والميزان تتطاير الصحف، ففي </w:t>
      </w:r>
      <w:r w:rsidRPr="00257703">
        <w:rPr>
          <w:rFonts w:ascii="Poor Richard" w:hAnsi="Poor Richard" w:cs="Traditional Arabic" w:hint="cs"/>
          <w:sz w:val="32"/>
          <w:szCs w:val="32"/>
          <w:rtl/>
        </w:rPr>
        <w:t>الترمذي</w:t>
      </w:r>
      <w:r>
        <w:rPr>
          <w:rFonts w:ascii="Poor Richard" w:hAnsi="Poor Richard" w:cs="Traditional Arabic" w:hint="cs"/>
          <w:sz w:val="32"/>
          <w:szCs w:val="32"/>
          <w:rtl/>
        </w:rPr>
        <w:t xml:space="preserve"> مرفوعا : </w:t>
      </w:r>
      <w:r w:rsidRPr="00257703">
        <w:rPr>
          <w:rFonts w:ascii="Poor Richard" w:hAnsi="Poor Richard" w:cs="Traditional Arabic" w:hint="cs"/>
          <w:sz w:val="32"/>
          <w:szCs w:val="32"/>
          <w:rtl/>
        </w:rPr>
        <w:t>يعرض الناس يوم القيامة ثلاث عرضات فأما عرضتان فجدال</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ومعاذير وأما العرضة الثالثة فعند ذلك تطير الصحف في الأيدي فآخذ بيمينه وآخذ بشماله . قال الزمخشري في الكشاف : وهي صحف غير صحف الأعمال .</w:t>
      </w:r>
    </w:p>
    <w:p w:rsidR="007C24A6" w:rsidRPr="00257703" w:rsidRDefault="007C24A6" w:rsidP="007C24A6">
      <w:pPr>
        <w:shd w:val="clear" w:color="auto" w:fill="FFFFFF"/>
        <w:jc w:val="both"/>
        <w:rPr>
          <w:rFonts w:ascii="Poor Richard" w:hAnsi="Poor Richard" w:cs="Traditional Arabic"/>
          <w:sz w:val="32"/>
          <w:szCs w:val="32"/>
          <w:rtl/>
          <w:lang w:bidi="ar-JO"/>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أما الصراط فهو جسر</w:t>
      </w:r>
      <w:r w:rsidRPr="001E448B">
        <w:rPr>
          <w:rFonts w:ascii="Poor Richard" w:hAnsi="Poor Richard" w:cs="Traditional Arabic" w:hint="cs"/>
          <w:sz w:val="32"/>
          <w:szCs w:val="32"/>
          <w:rtl/>
        </w:rPr>
        <w:t xml:space="preserve"> </w:t>
      </w:r>
      <w:r>
        <w:rPr>
          <w:rFonts w:ascii="Poor Richard" w:hAnsi="Poor Richard" w:cs="Traditional Arabic" w:hint="cs"/>
          <w:sz w:val="32"/>
          <w:szCs w:val="32"/>
          <w:rtl/>
        </w:rPr>
        <w:t>يمر عليه الناس  إلى الجنة من فوق جهنم، وقد ثبت في مسلم أنه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أدق من الشعر وأحد من السيف</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وأنه </w:t>
      </w:r>
      <w:r w:rsidRPr="00257703">
        <w:rPr>
          <w:rFonts w:ascii="Poor Richard" w:hAnsi="Poor Richard" w:cs="Traditional Arabic"/>
          <w:sz w:val="32"/>
          <w:szCs w:val="32"/>
          <w:rtl/>
        </w:rPr>
        <w:t>دحض مزلة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أي </w:t>
      </w:r>
      <w:r w:rsidRPr="00257703">
        <w:rPr>
          <w:rFonts w:ascii="Poor Richard" w:hAnsi="Poor Richard" w:cs="Traditional Arabic"/>
          <w:sz w:val="32"/>
          <w:szCs w:val="32"/>
          <w:rtl/>
        </w:rPr>
        <w:t>تَزَلُّ فيه الأقدام</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ولا </w:t>
      </w:r>
      <w:r>
        <w:rPr>
          <w:rFonts w:ascii="Poor Richard" w:hAnsi="Poor Richard" w:cs="Traditional Arabic" w:hint="cs"/>
          <w:sz w:val="32"/>
          <w:szCs w:val="32"/>
          <w:rtl/>
        </w:rPr>
        <w:t>تثبت</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عليه، وأنه مظلم، لا يرى فيه المار موضع قدمه، إلا بنور يعطيه الله له على قدر عمله الصالح، فمنهم من يعطى نوره </w:t>
      </w:r>
      <w:r w:rsidRPr="00257703">
        <w:rPr>
          <w:rFonts w:ascii="Poor Richard" w:hAnsi="Poor Richard" w:cs="Traditional Arabic"/>
          <w:sz w:val="32"/>
          <w:szCs w:val="32"/>
          <w:rtl/>
        </w:rPr>
        <w:t>مثل الجبل</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أو</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فوق</w:t>
      </w:r>
      <w:r w:rsidRPr="00257703">
        <w:rPr>
          <w:rFonts w:ascii="Poor Richard" w:hAnsi="Poor Richard" w:cs="Traditional Arabic"/>
          <w:sz w:val="32"/>
          <w:szCs w:val="32"/>
          <w:rtl/>
        </w:rPr>
        <w:t xml:space="preserve"> ذلك</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ومنهم من يكون نوره </w:t>
      </w:r>
      <w:r w:rsidRPr="00257703">
        <w:rPr>
          <w:rFonts w:ascii="Poor Richard" w:hAnsi="Poor Richard" w:cs="Traditional Arabic"/>
          <w:sz w:val="32"/>
          <w:szCs w:val="32"/>
          <w:rtl/>
        </w:rPr>
        <w:t xml:space="preserve">مثل النخلة </w:t>
      </w:r>
      <w:r w:rsidRPr="00257703">
        <w:rPr>
          <w:rFonts w:ascii="Poor Richard" w:hAnsi="Poor Richard" w:cs="Traditional Arabic" w:hint="cs"/>
          <w:sz w:val="32"/>
          <w:szCs w:val="32"/>
          <w:rtl/>
        </w:rPr>
        <w:t>بيمينه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أو</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دون</w:t>
      </w:r>
      <w:r w:rsidRPr="00257703">
        <w:rPr>
          <w:rFonts w:ascii="Poor Richard" w:hAnsi="Poor Richard" w:cs="Traditional Arabic"/>
          <w:sz w:val="32"/>
          <w:szCs w:val="32"/>
          <w:rtl/>
        </w:rPr>
        <w:t xml:space="preserve"> ذلك </w:t>
      </w:r>
      <w:r>
        <w:rPr>
          <w:rFonts w:ascii="Poor Richard" w:hAnsi="Poor Richard" w:cs="Traditional Arabic" w:hint="cs"/>
          <w:sz w:val="32"/>
          <w:szCs w:val="32"/>
          <w:rtl/>
        </w:rPr>
        <w:t>، وأقلهم</w:t>
      </w:r>
      <w:r w:rsidRPr="00257703">
        <w:rPr>
          <w:rFonts w:ascii="Poor Richard" w:hAnsi="Poor Richard" w:cs="Traditional Arabic" w:hint="cs"/>
          <w:sz w:val="32"/>
          <w:szCs w:val="32"/>
          <w:rtl/>
        </w:rPr>
        <w:t xml:space="preserve"> من</w:t>
      </w:r>
      <w:r>
        <w:rPr>
          <w:rFonts w:ascii="Poor Richard" w:hAnsi="Poor Richard" w:cs="Traditional Arabic"/>
          <w:sz w:val="32"/>
          <w:szCs w:val="32"/>
          <w:rtl/>
        </w:rPr>
        <w:t xml:space="preserve"> يعطى نور</w:t>
      </w:r>
      <w:r>
        <w:rPr>
          <w:rFonts w:ascii="Poor Richard" w:hAnsi="Poor Richard" w:cs="Traditional Arabic" w:hint="cs"/>
          <w:sz w:val="32"/>
          <w:szCs w:val="32"/>
          <w:rtl/>
        </w:rPr>
        <w:t>ا</w:t>
      </w:r>
      <w:r w:rsidRPr="00257703">
        <w:rPr>
          <w:rFonts w:ascii="Poor Richard" w:hAnsi="Poor Richard" w:cs="Traditional Arabic"/>
          <w:sz w:val="32"/>
          <w:szCs w:val="32"/>
          <w:rtl/>
        </w:rPr>
        <w:t xml:space="preserve"> على إبهام قدمه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يضيء مرة ويطفأ مرة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فإذا أضاء قدمه قدم وإذا أطف</w:t>
      </w:r>
      <w:r w:rsidRPr="00257703">
        <w:rPr>
          <w:rFonts w:ascii="Poor Richard" w:hAnsi="Poor Richard" w:cs="Traditional Arabic" w:hint="cs"/>
          <w:sz w:val="32"/>
          <w:szCs w:val="32"/>
          <w:rtl/>
        </w:rPr>
        <w:t>ئ</w:t>
      </w:r>
      <w:r w:rsidRPr="00257703">
        <w:rPr>
          <w:rFonts w:ascii="Poor Richard" w:hAnsi="Poor Richard" w:cs="Traditional Arabic"/>
          <w:sz w:val="32"/>
          <w:szCs w:val="32"/>
          <w:rtl/>
        </w:rPr>
        <w:t xml:space="preserve"> قام</w:t>
      </w:r>
      <w:r>
        <w:rPr>
          <w:rFonts w:ascii="Poor Richard" w:hAnsi="Poor Richard" w:cs="Traditional Arabic" w:hint="cs"/>
          <w:sz w:val="32"/>
          <w:szCs w:val="32"/>
          <w:rtl/>
        </w:rPr>
        <w:t xml:space="preserve">، وفي الصحيحين أن في جهنم على جانبي الصراط كلاليب، كشوك السعدان، لا يعلم ما قدر عظمها إلا الله،  تخطف الناس بذنوبهم ، </w:t>
      </w:r>
      <w:r>
        <w:rPr>
          <w:rFonts w:ascii="Poor Richard" w:hAnsi="Poor Richard" w:cs="Traditional Arabic"/>
          <w:sz w:val="32"/>
          <w:szCs w:val="32"/>
          <w:rtl/>
          <w:lang w:bidi="ar-JO"/>
        </w:rPr>
        <w:t>والكلاليب جمع كُلُّوب</w:t>
      </w:r>
      <w:r>
        <w:rPr>
          <w:rFonts w:ascii="Poor Richard" w:hAnsi="Poor Richard" w:cs="Traditional Arabic" w:hint="cs"/>
          <w:sz w:val="32"/>
          <w:szCs w:val="32"/>
          <w:rtl/>
          <w:lang w:bidi="ar-JO"/>
        </w:rPr>
        <w:t>،</w:t>
      </w:r>
      <w:r w:rsidRPr="00BD341B">
        <w:rPr>
          <w:rFonts w:ascii="Poor Richard" w:hAnsi="Poor Richard" w:cs="Traditional Arabic"/>
          <w:sz w:val="32"/>
          <w:szCs w:val="32"/>
          <w:rtl/>
          <w:lang w:bidi="ar-JO"/>
        </w:rPr>
        <w:t xml:space="preserve"> وهي حديدة معطوفة الرأس</w:t>
      </w:r>
      <w:r>
        <w:rPr>
          <w:rFonts w:ascii="Poor Richard" w:hAnsi="Poor Richard" w:cs="Traditional Arabic" w:hint="cs"/>
          <w:sz w:val="32"/>
          <w:szCs w:val="32"/>
          <w:rtl/>
          <w:lang w:bidi="ar-JO"/>
        </w:rPr>
        <w:t>،</w:t>
      </w:r>
      <w:r w:rsidR="00AB3BC8">
        <w:rPr>
          <w:rFonts w:ascii="Poor Richard" w:hAnsi="Poor Richard" w:cs="Traditional Arabic"/>
          <w:sz w:val="32"/>
          <w:szCs w:val="32"/>
          <w:rtl/>
          <w:lang w:bidi="ar-JO"/>
        </w:rPr>
        <w:t xml:space="preserve"> يعلق عليها اللحم</w:t>
      </w:r>
      <w:r w:rsidRPr="00BD341B">
        <w:rPr>
          <w:rFonts w:ascii="Poor Richard" w:hAnsi="Poor Richard" w:cs="Traditional Arabic"/>
          <w:sz w:val="32"/>
          <w:szCs w:val="32"/>
          <w:rtl/>
          <w:lang w:bidi="ar-JO"/>
        </w:rPr>
        <w:t xml:space="preserve">، </w:t>
      </w:r>
      <w:r>
        <w:rPr>
          <w:rFonts w:ascii="Poor Richard" w:hAnsi="Poor Richard" w:cs="Traditional Arabic" w:hint="cs"/>
          <w:sz w:val="32"/>
          <w:szCs w:val="32"/>
          <w:rtl/>
        </w:rPr>
        <w:t xml:space="preserve">فمنهم الناجي، ومنهم المخدوش المجروح ، ولكنه لا يقع، ومنهم من تخطفه الكلاليب وتكدسه في النار، ومنهم من تجذبه فيتعلق بيده ورجله بالصراط ولا يقع، </w:t>
      </w:r>
      <w:r w:rsidRPr="00257703">
        <w:rPr>
          <w:rFonts w:ascii="Poor Richard" w:hAnsi="Poor Richard" w:cs="Traditional Arabic" w:hint="cs"/>
          <w:sz w:val="32"/>
          <w:szCs w:val="32"/>
          <w:rtl/>
        </w:rPr>
        <w:t xml:space="preserve">وتضرب </w:t>
      </w:r>
      <w:r w:rsidRPr="00257703">
        <w:rPr>
          <w:rFonts w:ascii="Poor Richard" w:hAnsi="Poor Richard" w:cs="Traditional Arabic"/>
          <w:sz w:val="32"/>
          <w:szCs w:val="32"/>
          <w:rtl/>
        </w:rPr>
        <w:t>جوانبه النار</w:t>
      </w:r>
      <w:r>
        <w:rPr>
          <w:rFonts w:ascii="Poor Richard" w:hAnsi="Poor Richard" w:cs="Traditional Arabic" w:hint="cs"/>
          <w:sz w:val="32"/>
          <w:szCs w:val="32"/>
          <w:rtl/>
        </w:rPr>
        <w:t xml:space="preserve"> ، وتكون سرعة الناس عليه على قدر أعمالهم الصالحة، فيكون أولهم</w:t>
      </w:r>
      <w:r w:rsidRPr="00257703">
        <w:rPr>
          <w:rFonts w:ascii="Poor Richard" w:hAnsi="Poor Richard" w:cs="Traditional Arabic"/>
          <w:sz w:val="32"/>
          <w:szCs w:val="32"/>
          <w:rtl/>
        </w:rPr>
        <w:t xml:space="preserve"> كالبرق</w:t>
      </w:r>
      <w:r>
        <w:rPr>
          <w:rFonts w:ascii="Poor Richard" w:hAnsi="Poor Richard" w:cs="Traditional Arabic" w:hint="cs"/>
          <w:sz w:val="32"/>
          <w:szCs w:val="32"/>
          <w:rtl/>
        </w:rPr>
        <w:t xml:space="preserve"> يمر</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 </w:t>
      </w:r>
      <w:r>
        <w:rPr>
          <w:rFonts w:ascii="Poor Richard" w:hAnsi="Poor Richard" w:cs="Traditional Arabic"/>
          <w:sz w:val="32"/>
          <w:szCs w:val="32"/>
          <w:rtl/>
        </w:rPr>
        <w:t>في طرفة عين</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ثم كمر الريح</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ثم كمر الطير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وشد الرجال</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تجري بهم أعمالهم حتى تعجز أعمال العباد</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حتى يجيء الرجل </w:t>
      </w:r>
      <w:r>
        <w:rPr>
          <w:rFonts w:ascii="Poor Richard" w:hAnsi="Poor Richard" w:cs="Traditional Arabic"/>
          <w:sz w:val="32"/>
          <w:szCs w:val="32"/>
          <w:rtl/>
        </w:rPr>
        <w:t>فلا يستطيع السير إلا  زحفا</w:t>
      </w:r>
      <w:r>
        <w:rPr>
          <w:rFonts w:ascii="Poor Richard" w:hAnsi="Poor Richard" w:cs="Traditional Arabic" w:hint="cs"/>
          <w:sz w:val="32"/>
          <w:szCs w:val="32"/>
          <w:rtl/>
        </w:rPr>
        <w:t xml:space="preserve">)) </w:t>
      </w:r>
      <w:r w:rsidRPr="00BD341B">
        <w:rPr>
          <w:rFonts w:ascii="Poor Richard" w:hAnsi="Poor Richard" w:cs="Traditional Arabic"/>
          <w:sz w:val="32"/>
          <w:szCs w:val="32"/>
          <w:rtl/>
          <w:lang w:bidi="ar-JO"/>
        </w:rPr>
        <w:t>وفي رواية ((</w:t>
      </w:r>
      <w:r>
        <w:rPr>
          <w:rFonts w:ascii="Poor Richard" w:hAnsi="Poor Richard" w:cs="Traditional Arabic" w:hint="cs"/>
          <w:sz w:val="32"/>
          <w:szCs w:val="32"/>
          <w:rtl/>
          <w:lang w:bidi="ar-JO"/>
        </w:rPr>
        <w:t xml:space="preserve"> </w:t>
      </w:r>
      <w:r w:rsidRPr="00BD341B">
        <w:rPr>
          <w:rFonts w:ascii="Poor Richard" w:hAnsi="Poor Richard" w:cs="Traditional Arabic"/>
          <w:sz w:val="32"/>
          <w:szCs w:val="32"/>
          <w:rtl/>
          <w:lang w:bidi="ar-JO"/>
        </w:rPr>
        <w:t>يكون آخرهم رجلاً يَتَلَبَّطُ على بطنه يقول: يا رب لم بطّأت بي؟, فيقول: إنما بطَّأ بك عملك))</w:t>
      </w:r>
      <w:r>
        <w:rPr>
          <w:rFonts w:ascii="Poor Richard" w:hAnsi="Poor Richard" w:cs="Traditional Arabic" w:hint="cs"/>
          <w:sz w:val="32"/>
          <w:szCs w:val="32"/>
          <w:rtl/>
          <w:lang w:bidi="ar-JO"/>
        </w:rPr>
        <w:t xml:space="preserve"> قال الملا علي قاري</w:t>
      </w:r>
      <w:r w:rsidRPr="00BD341B">
        <w:rPr>
          <w:rFonts w:ascii="Poor Richard" w:hAnsi="Poor Richard" w:cs="Traditional Arabic"/>
          <w:sz w:val="32"/>
          <w:szCs w:val="32"/>
          <w:rtl/>
          <w:lang w:bidi="ar-JO"/>
        </w:rPr>
        <w:t xml:space="preserve"> </w:t>
      </w:r>
      <w:r>
        <w:rPr>
          <w:rFonts w:ascii="Poor Richard" w:hAnsi="Poor Richard" w:cs="Traditional Arabic" w:hint="cs"/>
          <w:sz w:val="32"/>
          <w:szCs w:val="32"/>
          <w:rtl/>
          <w:lang w:bidi="ar-JO"/>
        </w:rPr>
        <w:t xml:space="preserve">في شرح المشكاة، </w:t>
      </w:r>
      <w:r>
        <w:rPr>
          <w:rFonts w:ascii="Poor Richard" w:hAnsi="Poor Richard" w:cs="Traditional Arabic"/>
          <w:sz w:val="32"/>
          <w:szCs w:val="32"/>
          <w:rtl/>
          <w:lang w:bidi="ar-JO"/>
        </w:rPr>
        <w:t>أي لِضَعْفِ عَمَلِهِ</w:t>
      </w:r>
      <w:r>
        <w:rPr>
          <w:rFonts w:ascii="Poor Richard" w:hAnsi="Poor Richard" w:cs="Traditional Arabic" w:hint="cs"/>
          <w:sz w:val="32"/>
          <w:szCs w:val="32"/>
          <w:rtl/>
          <w:lang w:bidi="ar-JO"/>
        </w:rPr>
        <w:t>،</w:t>
      </w:r>
      <w:r w:rsidRPr="00BD341B">
        <w:rPr>
          <w:rFonts w:ascii="Poor Richard" w:hAnsi="Poor Richard" w:cs="Traditional Arabic"/>
          <w:sz w:val="32"/>
          <w:szCs w:val="32"/>
          <w:rtl/>
          <w:lang w:bidi="ar-JO"/>
        </w:rPr>
        <w:t xml:space="preserve"> وَتَقَاعُدِه</w:t>
      </w:r>
      <w:r>
        <w:rPr>
          <w:rFonts w:ascii="Poor Richard" w:hAnsi="Poor Richard" w:cs="Traditional Arabic"/>
          <w:sz w:val="32"/>
          <w:szCs w:val="32"/>
          <w:rtl/>
          <w:lang w:bidi="ar-JO"/>
        </w:rPr>
        <w:t>ِ عَنِ السَّبْقِ فِي الدُّنْيَا</w:t>
      </w:r>
      <w:r w:rsidRPr="00BD341B">
        <w:rPr>
          <w:rFonts w:ascii="Poor Richard" w:hAnsi="Poor Richard" w:cs="Traditional Arabic"/>
          <w:sz w:val="32"/>
          <w:szCs w:val="32"/>
          <w:rtl/>
          <w:lang w:bidi="ar-JO"/>
        </w:rPr>
        <w:t xml:space="preserve">، </w:t>
      </w:r>
      <w:r>
        <w:rPr>
          <w:rFonts w:ascii="Poor Richard" w:hAnsi="Poor Richard" w:cs="Traditional Arabic" w:hint="cs"/>
          <w:sz w:val="32"/>
          <w:szCs w:val="32"/>
          <w:rtl/>
          <w:lang w:bidi="ar-JO"/>
        </w:rPr>
        <w:t xml:space="preserve">ومن العلماء من قال إن الصراط هو العقبة الواردة في قوله تعالى </w:t>
      </w:r>
      <w:r w:rsidRPr="00BD341B">
        <w:rPr>
          <w:rFonts w:ascii="Poor Richard" w:hAnsi="Poor Richard" w:cs="Traditional Arabic"/>
          <w:sz w:val="32"/>
          <w:szCs w:val="32"/>
          <w:rtl/>
          <w:lang w:bidi="ar-JO"/>
        </w:rPr>
        <w:lastRenderedPageBreak/>
        <w:t>((فلا اقتحم العقبة وما أدراك ما العقبة فك رقبة أو إطعام في يوم ذي مسغبة يتيما ذا قربة أو مسكينا ذا متربة)) قال الفضيل بن عياض : بلغنا أ</w:t>
      </w:r>
      <w:r>
        <w:rPr>
          <w:rFonts w:ascii="Poor Richard" w:hAnsi="Poor Richard" w:cs="Traditional Arabic"/>
          <w:sz w:val="32"/>
          <w:szCs w:val="32"/>
          <w:rtl/>
          <w:lang w:bidi="ar-JO"/>
        </w:rPr>
        <w:t>ن الصراط مسيرة خمسة عشر ألف سنة</w:t>
      </w:r>
      <w:r w:rsidRPr="00BD341B">
        <w:rPr>
          <w:rFonts w:ascii="Poor Richard" w:hAnsi="Poor Richard" w:cs="Traditional Arabic"/>
          <w:sz w:val="32"/>
          <w:szCs w:val="32"/>
          <w:rtl/>
          <w:lang w:bidi="ar-JO"/>
        </w:rPr>
        <w:t>، خ</w:t>
      </w:r>
      <w:r>
        <w:rPr>
          <w:rFonts w:ascii="Poor Richard" w:hAnsi="Poor Richard" w:cs="Traditional Arabic"/>
          <w:sz w:val="32"/>
          <w:szCs w:val="32"/>
          <w:rtl/>
          <w:lang w:bidi="ar-JO"/>
        </w:rPr>
        <w:t>مسة آلاف صعود، وخمسة آلاف هبوط</w:t>
      </w:r>
      <w:r w:rsidRPr="00BD341B">
        <w:rPr>
          <w:rFonts w:ascii="Poor Richard" w:hAnsi="Poor Richard" w:cs="Traditional Arabic"/>
          <w:sz w:val="32"/>
          <w:szCs w:val="32"/>
          <w:rtl/>
          <w:lang w:bidi="ar-JO"/>
        </w:rPr>
        <w:t xml:space="preserve">، وخمسة آلاف مستو ، قال ابن </w:t>
      </w:r>
      <w:r>
        <w:rPr>
          <w:rFonts w:ascii="Poor Richard" w:hAnsi="Poor Richard" w:cs="Traditional Arabic"/>
          <w:sz w:val="32"/>
          <w:szCs w:val="32"/>
          <w:rtl/>
          <w:lang w:bidi="ar-JO"/>
        </w:rPr>
        <w:t>حجر في الفتح وهو حديث معضل ضعيف</w:t>
      </w:r>
      <w:r w:rsidRPr="00BD341B">
        <w:rPr>
          <w:rFonts w:ascii="Poor Richard" w:hAnsi="Poor Richard" w:cs="Traditional Arabic"/>
          <w:sz w:val="32"/>
          <w:szCs w:val="32"/>
          <w:rtl/>
          <w:lang w:bidi="ar-JO"/>
        </w:rPr>
        <w:t xml:space="preserve">. ويشهد لطول الصراط </w:t>
      </w:r>
      <w:r>
        <w:rPr>
          <w:rFonts w:ascii="Poor Richard" w:hAnsi="Poor Richard" w:cs="Traditional Arabic" w:hint="cs"/>
          <w:sz w:val="32"/>
          <w:szCs w:val="32"/>
          <w:rtl/>
          <w:lang w:bidi="ar-JO"/>
        </w:rPr>
        <w:t>عموما</w:t>
      </w:r>
      <w:r>
        <w:rPr>
          <w:rFonts w:ascii="Poor Richard" w:hAnsi="Poor Richard" w:cs="Traditional Arabic"/>
          <w:sz w:val="32"/>
          <w:szCs w:val="32"/>
          <w:rtl/>
          <w:lang w:bidi="ar-JO"/>
        </w:rPr>
        <w:t xml:space="preserve"> كونه ممتدا بين طرفي النار</w:t>
      </w:r>
      <w:r w:rsidRPr="00BD341B">
        <w:rPr>
          <w:rFonts w:ascii="Poor Richard" w:hAnsi="Poor Richard" w:cs="Traditional Arabic"/>
          <w:sz w:val="32"/>
          <w:szCs w:val="32"/>
          <w:rtl/>
          <w:lang w:bidi="ar-JO"/>
        </w:rPr>
        <w:t>، وقد ورد ما يدل على عظم حجمها وبعد قعهرها</w:t>
      </w:r>
      <w:r>
        <w:rPr>
          <w:rFonts w:ascii="Poor Richard" w:hAnsi="Poor Richard" w:cs="Traditional Arabic" w:hint="cs"/>
          <w:sz w:val="32"/>
          <w:szCs w:val="32"/>
          <w:rtl/>
          <w:lang w:bidi="ar-JO"/>
        </w:rPr>
        <w:t>، مثل حديث الترمذي الذي صححه الألباني ((</w:t>
      </w:r>
      <w:r w:rsidRPr="0034120B">
        <w:rPr>
          <w:rFonts w:ascii="Poor Richard" w:hAnsi="Poor Richard" w:cs="Traditional Arabic"/>
          <w:sz w:val="32"/>
          <w:szCs w:val="32"/>
          <w:rtl/>
          <w:lang w:bidi="ar-JO"/>
        </w:rPr>
        <w:t>إن الرجل ليتكلم بالكلمة لا يرى بها بأسا يهوي بها سبعين خريفا في النار</w:t>
      </w:r>
      <w:r>
        <w:rPr>
          <w:rFonts w:ascii="Poor Richard" w:hAnsi="Poor Richard" w:cs="Traditional Arabic" w:hint="cs"/>
          <w:sz w:val="32"/>
          <w:szCs w:val="32"/>
          <w:rtl/>
          <w:lang w:bidi="ar-JO"/>
        </w:rPr>
        <w:t>)) وهو ما يلزم منه طول ما بين طرفيها.</w:t>
      </w:r>
    </w:p>
    <w:p w:rsidR="007C24A6" w:rsidRPr="00257703"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أما القنطرة التي في آخر الصراط، أو بعده، ففي البخاري مرفوعا ((</w:t>
      </w:r>
      <w:r w:rsidRPr="00257703">
        <w:rPr>
          <w:rFonts w:ascii="Poor Richard" w:hAnsi="Poor Richard" w:cs="Traditional Arabic"/>
          <w:sz w:val="32"/>
          <w:szCs w:val="32"/>
          <w:rtl/>
        </w:rPr>
        <w:t>أصحاب الجنة محبوسون على قنطرة بين الجنة والنار يسألون عن فضول أموال كانت بأيديهم</w:t>
      </w:r>
      <w:r w:rsidRPr="00257703">
        <w:rPr>
          <w:rFonts w:ascii="Poor Richard" w:hAnsi="Poor Richard" w:cs="Traditional Arabic" w:hint="cs"/>
          <w:sz w:val="32"/>
          <w:szCs w:val="32"/>
          <w:rtl/>
        </w:rPr>
        <w:t>.</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وفيه أيضا أنه صلى الله عليه وسلم </w:t>
      </w:r>
      <w:r w:rsidRPr="00257703">
        <w:rPr>
          <w:rFonts w:ascii="Poor Richard" w:hAnsi="Poor Richard" w:cs="Traditional Arabic"/>
          <w:sz w:val="32"/>
          <w:szCs w:val="32"/>
          <w:rtl/>
        </w:rPr>
        <w:t>قَالَ « ذَكَرْتُ شَيْئًا مِنْ تِبْرٍ عِنْدَنَا فَكَرِهْتُ أَنْ يَحْبِسَ</w:t>
      </w:r>
      <w:r>
        <w:rPr>
          <w:rFonts w:ascii="Poor Richard" w:hAnsi="Poor Richard" w:cs="Traditional Arabic"/>
          <w:sz w:val="32"/>
          <w:szCs w:val="32"/>
          <w:rtl/>
        </w:rPr>
        <w:t>نِى، فَأَمَرْتُ بِقِسْمَتِهِ »</w:t>
      </w:r>
      <w:r w:rsidRPr="00257703">
        <w:rPr>
          <w:rFonts w:ascii="Poor Richard" w:hAnsi="Poor Richard" w:cs="Traditional Arabic"/>
          <w:sz w:val="32"/>
          <w:szCs w:val="32"/>
          <w:rtl/>
        </w:rPr>
        <w:t>.</w:t>
      </w:r>
      <w:r>
        <w:rPr>
          <w:rFonts w:ascii="Poor Richard" w:hAnsi="Poor Richard" w:cs="Traditional Arabic" w:hint="cs"/>
          <w:sz w:val="32"/>
          <w:szCs w:val="32"/>
          <w:rtl/>
        </w:rPr>
        <w:t xml:space="preserve"> وقوله يحبسني: يعني في الآخرة للحساب، وفي مسلم (( </w:t>
      </w:r>
      <w:r w:rsidRPr="00257703">
        <w:rPr>
          <w:rFonts w:ascii="Poor Richard" w:hAnsi="Poor Richard" w:cs="Traditional Arabic"/>
          <w:sz w:val="32"/>
          <w:szCs w:val="32"/>
          <w:rtl/>
        </w:rPr>
        <w:t>إن فقراء أمتي المهاجرين يسبقون الأ</w:t>
      </w:r>
      <w:r>
        <w:rPr>
          <w:rFonts w:ascii="Poor Richard" w:hAnsi="Poor Richard" w:cs="Traditional Arabic"/>
          <w:sz w:val="32"/>
          <w:szCs w:val="32"/>
          <w:rtl/>
        </w:rPr>
        <w:t>غنياء يوم القيامة بأربعين خريفا</w:t>
      </w:r>
      <w:r>
        <w:rPr>
          <w:rFonts w:ascii="Poor Richard" w:hAnsi="Poor Richard" w:cs="Traditional Arabic" w:hint="cs"/>
          <w:sz w:val="32"/>
          <w:szCs w:val="32"/>
          <w:rtl/>
        </w:rPr>
        <w:t xml:space="preserve">)) وفي صحيح ابن حبان وصححه الألباني </w:t>
      </w:r>
      <w:r w:rsidRPr="0047070F">
        <w:rPr>
          <w:rFonts w:ascii="Poor Richard" w:hAnsi="Poor Richard" w:cs="Traditional Arabic"/>
          <w:sz w:val="32"/>
          <w:szCs w:val="32"/>
          <w:rtl/>
        </w:rPr>
        <w:t xml:space="preserve">عن عبد الله بن عمروٍ </w:t>
      </w:r>
      <w:r w:rsidRPr="0047070F">
        <w:rPr>
          <w:rFonts w:ascii="Poor Richard" w:hAnsi="Poor Richard" w:cs="Traditional Arabic" w:hint="cs"/>
          <w:sz w:val="32"/>
          <w:szCs w:val="32"/>
          <w:rtl/>
        </w:rPr>
        <w:t xml:space="preserve">مرفوعا، (( </w:t>
      </w:r>
      <w:r w:rsidRPr="0047070F">
        <w:rPr>
          <w:rFonts w:ascii="Poor Richard" w:hAnsi="Poor Richard" w:cs="Traditional Arabic"/>
          <w:sz w:val="32"/>
          <w:szCs w:val="32"/>
          <w:rtl/>
        </w:rPr>
        <w:t xml:space="preserve">تَجْتَمِعونَ يومَ القيامَةِ فيُقالُ: أيْنَ فُقراءُ هذه الأُمَّةِ </w:t>
      </w:r>
      <w:r>
        <w:rPr>
          <w:rFonts w:ascii="Poor Richard" w:hAnsi="Poor Richard" w:cs="Traditional Arabic"/>
          <w:sz w:val="32"/>
          <w:szCs w:val="32"/>
          <w:rtl/>
        </w:rPr>
        <w:t>ومسَاكينها</w:t>
      </w:r>
      <w:r>
        <w:rPr>
          <w:rFonts w:ascii="Poor Richard" w:hAnsi="Poor Richard" w:cs="Traditional Arabic" w:hint="cs"/>
          <w:sz w:val="32"/>
          <w:szCs w:val="32"/>
          <w:rtl/>
        </w:rPr>
        <w:t xml:space="preserve">، </w:t>
      </w:r>
      <w:r w:rsidRPr="0047070F">
        <w:rPr>
          <w:rFonts w:ascii="Poor Richard" w:hAnsi="Poor Richard" w:cs="Traditional Arabic"/>
          <w:sz w:val="32"/>
          <w:szCs w:val="32"/>
          <w:rtl/>
        </w:rPr>
        <w:t>فيقُومون، فيقالُ لَهُم: ماذا عمِلْتُم؟ فيقولون: ربَّنا ابْتَلَيْتَنا فصَبرْنا، وولَّيْتَ الأمْوال والسُّلْطانَ غَيْرَنا، فيقولُ الله جلَّ وعَلا: صدقْتُم، قال: فيدْخلُون الجَنَّةَ قبلَ الناسِ، وتَبقَى شِدَّة الحِسَابِ، على ذَوي الأمْوال والسلْطانِ.</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وعن محمود بن لبيد أن النبي صلى الله عليه وسلم قال اثنتان يكرههما ابن آدم الموت والموت خير من الفتنة ويكره </w:t>
      </w:r>
      <w:r w:rsidR="00AB3BC8">
        <w:rPr>
          <w:rFonts w:ascii="Poor Richard" w:hAnsi="Poor Richard" w:cs="Traditional Arabic"/>
          <w:sz w:val="32"/>
          <w:szCs w:val="32"/>
          <w:rtl/>
        </w:rPr>
        <w:t>قلة المال وقلة المال أقل للحساب</w:t>
      </w:r>
      <w:r w:rsidRPr="00257703">
        <w:rPr>
          <w:rFonts w:ascii="Poor Richard" w:hAnsi="Poor Richard" w:cs="Traditional Arabic" w:hint="cs"/>
          <w:sz w:val="32"/>
          <w:szCs w:val="32"/>
          <w:rtl/>
        </w:rPr>
        <w:t>.</w:t>
      </w:r>
      <w:r w:rsidRPr="00257703">
        <w:rPr>
          <w:rFonts w:ascii="Poor Richard" w:hAnsi="Poor Richard" w:cs="Traditional Arabic"/>
          <w:sz w:val="32"/>
          <w:szCs w:val="32"/>
          <w:rtl/>
        </w:rPr>
        <w:t xml:space="preserve"> رواه أحمد</w:t>
      </w:r>
      <w:r>
        <w:rPr>
          <w:rFonts w:ascii="Poor Richard" w:hAnsi="Poor Richard" w:cs="Traditional Arabic" w:hint="cs"/>
          <w:sz w:val="32"/>
          <w:szCs w:val="32"/>
          <w:rtl/>
        </w:rPr>
        <w:t>.</w:t>
      </w:r>
    </w:p>
    <w:p w:rsidR="007C24A6" w:rsidRDefault="007C24A6" w:rsidP="00AB3BC8">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أما الحوض ففي البخاري </w:t>
      </w:r>
      <w:bookmarkStart w:id="136" w:name="_Toc435907121"/>
      <w:r w:rsidRPr="00451016">
        <w:rPr>
          <w:rFonts w:ascii="Poor Richard" w:hAnsi="Poor Richard" w:cs="Traditional Arabic" w:hint="cs"/>
          <w:sz w:val="32"/>
          <w:szCs w:val="32"/>
          <w:rtl/>
        </w:rPr>
        <w:t>((</w:t>
      </w:r>
      <w:r w:rsidRPr="00451016">
        <w:rPr>
          <w:rFonts w:ascii="Poor Richard" w:hAnsi="Poor Richard" w:cs="Traditional Arabic"/>
          <w:sz w:val="32"/>
          <w:szCs w:val="32"/>
          <w:rtl/>
        </w:rPr>
        <w:t>حَوْضِي مَسِيرَةُ شَهْرٍ، مَاؤُهُ أَبْيَضُ مِنَ اللَّبَنِ، وَرِيحُهُ أَطْيَبُ مِنَ المِسْكِ، وَكِيزَانُهُ كَنُجُومِ السَّمَاءِ، مَنْ شَرِبَ مِنْهَا فَلاَ يَظْمَأُ أَبَدًا</w:t>
      </w:r>
      <w:r w:rsidRPr="00451016">
        <w:rPr>
          <w:rFonts w:ascii="Poor Richard" w:hAnsi="Poor Richard" w:cs="Traditional Arabic" w:hint="cs"/>
          <w:sz w:val="32"/>
          <w:szCs w:val="32"/>
          <w:rtl/>
        </w:rPr>
        <w:t>))</w:t>
      </w:r>
      <w:r>
        <w:rPr>
          <w:rFonts w:ascii="Poor Richard" w:hAnsi="Poor Richard" w:cs="Traditional Arabic" w:hint="cs"/>
          <w:sz w:val="32"/>
          <w:szCs w:val="32"/>
          <w:rtl/>
        </w:rPr>
        <w:t xml:space="preserve"> وفي مسلم ((</w:t>
      </w:r>
      <w:r w:rsidRPr="00451016">
        <w:rPr>
          <w:rFonts w:ascii="Poor Richard" w:hAnsi="Poor Richard" w:cs="Traditional Arabic"/>
          <w:sz w:val="32"/>
          <w:szCs w:val="32"/>
          <w:rtl/>
        </w:rPr>
        <w:t>لَهُوَ أَشَدُّ بَيَاضًا مِنَ الثَّلْجِ، وَأَحْلَى مِنَ الْعَسَلِ بِاللَّبَنِ</w:t>
      </w:r>
      <w:r w:rsidRPr="00451016">
        <w:rPr>
          <w:rFonts w:ascii="Poor Richard" w:hAnsi="Poor Richard" w:cs="Traditional Arabic" w:hint="cs"/>
          <w:sz w:val="32"/>
          <w:szCs w:val="32"/>
          <w:rtl/>
        </w:rPr>
        <w:t>))</w:t>
      </w:r>
    </w:p>
    <w:p w:rsidR="007C24A6" w:rsidRPr="00AB3BC8" w:rsidRDefault="007C24A6" w:rsidP="007C24A6">
      <w:pPr>
        <w:pStyle w:val="2"/>
        <w:rPr>
          <w:rFonts w:hint="cs"/>
          <w:rtl/>
        </w:rPr>
      </w:pPr>
      <w:r w:rsidRPr="00AB3BC8">
        <w:rPr>
          <w:rFonts w:hint="cs"/>
          <w:rtl/>
        </w:rPr>
        <w:t xml:space="preserve">       </w:t>
      </w:r>
      <w:bookmarkStart w:id="137" w:name="_Toc39157910"/>
      <w:bookmarkStart w:id="138" w:name="_Toc78929523"/>
      <w:r w:rsidRPr="00AB3BC8">
        <w:rPr>
          <w:rFonts w:hint="cs"/>
          <w:rtl/>
        </w:rPr>
        <w:t>وصف الجنة:</w:t>
      </w:r>
      <w:bookmarkEnd w:id="137"/>
      <w:bookmarkEnd w:id="138"/>
    </w:p>
    <w:p w:rsidR="007C24A6" w:rsidRPr="0025770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وأما</w:t>
      </w:r>
      <w:r w:rsidRPr="00451016">
        <w:rPr>
          <w:rFonts w:ascii="Poor Richard" w:hAnsi="Poor Richard" w:cs="Traditional Arabic" w:hint="cs"/>
          <w:sz w:val="32"/>
          <w:szCs w:val="32"/>
          <w:rtl/>
        </w:rPr>
        <w:t xml:space="preserve"> وصف الجنة</w:t>
      </w:r>
      <w:r>
        <w:rPr>
          <w:rFonts w:ascii="Poor Richard" w:hAnsi="Poor Richard" w:cs="Traditional Arabic" w:hint="cs"/>
          <w:sz w:val="32"/>
          <w:szCs w:val="32"/>
          <w:rtl/>
        </w:rPr>
        <w:t>، ففي صحيح ابن حبان ((</w:t>
      </w:r>
      <w:r w:rsidRPr="00257703">
        <w:rPr>
          <w:rFonts w:ascii="Poor Richard" w:hAnsi="Poor Richard" w:cs="Traditional Arabic" w:hint="cs"/>
          <w:sz w:val="32"/>
          <w:szCs w:val="32"/>
          <w:rtl/>
        </w:rPr>
        <w:t>هي ورب الكعبة نور يتلألأ و</w:t>
      </w:r>
      <w:r>
        <w:rPr>
          <w:rFonts w:ascii="Poor Richard" w:hAnsi="Poor Richard" w:cs="Traditional Arabic" w:hint="cs"/>
          <w:sz w:val="32"/>
          <w:szCs w:val="32"/>
          <w:rtl/>
        </w:rPr>
        <w:t xml:space="preserve">ريحانة تهتز وقصر مشيد ونهر مطرد، </w:t>
      </w:r>
      <w:r w:rsidRPr="00257703">
        <w:rPr>
          <w:rFonts w:ascii="Poor Richard" w:hAnsi="Poor Richard" w:cs="Traditional Arabic" w:hint="cs"/>
          <w:sz w:val="32"/>
          <w:szCs w:val="32"/>
          <w:rtl/>
        </w:rPr>
        <w:t xml:space="preserve">وفاكهة كثيرة نضيجة وزوجة </w:t>
      </w:r>
      <w:r>
        <w:rPr>
          <w:rFonts w:ascii="Poor Richard" w:hAnsi="Poor Richard" w:cs="Traditional Arabic" w:hint="cs"/>
          <w:sz w:val="32"/>
          <w:szCs w:val="32"/>
          <w:rtl/>
        </w:rPr>
        <w:t>حسناء جميلة وحلل كثيرة في مقام أ</w:t>
      </w:r>
      <w:r w:rsidRPr="00257703">
        <w:rPr>
          <w:rFonts w:ascii="Poor Richard" w:hAnsi="Poor Richard" w:cs="Traditional Arabic" w:hint="cs"/>
          <w:sz w:val="32"/>
          <w:szCs w:val="32"/>
          <w:rtl/>
        </w:rPr>
        <w:t>بدا في حبرة ونضرة في دار عالية سليمة بهية.</w:t>
      </w:r>
      <w:r>
        <w:rPr>
          <w:rFonts w:ascii="Poor Richard" w:hAnsi="Poor Richard" w:cs="Traditional Arabic" w:hint="cs"/>
          <w:sz w:val="32"/>
          <w:szCs w:val="32"/>
          <w:rtl/>
        </w:rPr>
        <w:t xml:space="preserve">)) وقوله </w:t>
      </w:r>
      <w:r w:rsidRPr="00257703">
        <w:rPr>
          <w:rFonts w:ascii="Poor Richard" w:hAnsi="Poor Richard" w:cs="Traditional Arabic" w:hint="cs"/>
          <w:sz w:val="32"/>
          <w:szCs w:val="32"/>
          <w:rtl/>
        </w:rPr>
        <w:t xml:space="preserve">مطرد </w:t>
      </w:r>
      <w:r>
        <w:rPr>
          <w:rFonts w:ascii="Poor Richard" w:hAnsi="Poor Richard" w:cs="Traditional Arabic" w:hint="cs"/>
          <w:sz w:val="32"/>
          <w:szCs w:val="32"/>
          <w:rtl/>
        </w:rPr>
        <w:t>أي جار، و</w:t>
      </w:r>
      <w:r>
        <w:rPr>
          <w:rFonts w:ascii="Poor Richard" w:hAnsi="Poor Richard" w:cs="Traditional Arabic"/>
          <w:sz w:val="32"/>
          <w:szCs w:val="32"/>
          <w:rtl/>
        </w:rPr>
        <w:t>حبرة أي نعمة وسعة</w:t>
      </w:r>
      <w:r>
        <w:rPr>
          <w:rFonts w:ascii="Poor Richard" w:hAnsi="Poor Richard" w:cs="Traditional Arabic" w:hint="cs"/>
          <w:sz w:val="32"/>
          <w:szCs w:val="32"/>
          <w:rtl/>
        </w:rPr>
        <w:t>،</w:t>
      </w:r>
      <w:r w:rsidRPr="004324C3">
        <w:rPr>
          <w:rFonts w:ascii="Poor Richard" w:hAnsi="Poor Richard" w:cs="Traditional Arabic"/>
          <w:sz w:val="32"/>
          <w:szCs w:val="32"/>
          <w:rtl/>
        </w:rPr>
        <w:t xml:space="preserve"> </w:t>
      </w:r>
      <w:r>
        <w:rPr>
          <w:rFonts w:ascii="Poor Richard" w:hAnsi="Poor Richard" w:cs="Traditional Arabic" w:hint="cs"/>
          <w:sz w:val="32"/>
          <w:szCs w:val="32"/>
          <w:rtl/>
        </w:rPr>
        <w:t>و</w:t>
      </w:r>
      <w:r>
        <w:rPr>
          <w:rFonts w:ascii="Poor Richard" w:hAnsi="Poor Richard" w:cs="Traditional Arabic"/>
          <w:sz w:val="32"/>
          <w:szCs w:val="32"/>
          <w:rtl/>
        </w:rPr>
        <w:t>نضرة</w:t>
      </w:r>
      <w:r>
        <w:rPr>
          <w:rFonts w:ascii="Poor Richard" w:hAnsi="Poor Richard" w:cs="Traditional Arabic" w:hint="cs"/>
          <w:sz w:val="32"/>
          <w:szCs w:val="32"/>
          <w:rtl/>
        </w:rPr>
        <w:t xml:space="preserve"> </w:t>
      </w:r>
      <w:r w:rsidRPr="004324C3">
        <w:rPr>
          <w:rFonts w:ascii="Poor Richard" w:hAnsi="Poor Richard" w:cs="Traditional Arabic"/>
          <w:sz w:val="32"/>
          <w:szCs w:val="32"/>
          <w:rtl/>
        </w:rPr>
        <w:t>حسن وجه</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وقال تعالى </w:t>
      </w:r>
      <w:r>
        <w:rPr>
          <w:rFonts w:ascii="Poor Richard" w:hAnsi="Poor Richard" w:cs="Traditional Arabic" w:hint="cs"/>
          <w:sz w:val="32"/>
          <w:szCs w:val="32"/>
          <w:rtl/>
        </w:rPr>
        <w:t xml:space="preserve">عنها </w:t>
      </w:r>
      <w:r w:rsidRPr="00257703">
        <w:rPr>
          <w:rFonts w:ascii="Poor Richard" w:hAnsi="Poor Richard" w:cs="Traditional Arabic" w:hint="cs"/>
          <w:sz w:val="32"/>
          <w:szCs w:val="32"/>
          <w:rtl/>
        </w:rPr>
        <w:t>(</w:t>
      </w:r>
      <w:r>
        <w:rPr>
          <w:rFonts w:ascii="Poor Richard" w:hAnsi="Poor Richard" w:cs="Traditional Arabic" w:hint="cs"/>
          <w:sz w:val="32"/>
          <w:szCs w:val="32"/>
          <w:rtl/>
        </w:rPr>
        <w:t>(</w:t>
      </w:r>
      <w:r w:rsidRPr="00257703">
        <w:rPr>
          <w:rFonts w:ascii="Poor Richard" w:hAnsi="Poor Richard" w:cs="Traditional Arabic"/>
          <w:sz w:val="32"/>
          <w:szCs w:val="32"/>
          <w:rtl/>
        </w:rPr>
        <w:t>وَفِيهَا مَا تَشْتَهِيهِ الْأَنْفُسُ وَتَلَذُّ الْأَعْيُنُ وَأَنْتُمْ فِيهَا خَالِدُونَ</w:t>
      </w:r>
      <w:r>
        <w:rPr>
          <w:rFonts w:ascii="Poor Richard" w:hAnsi="Poor Richard" w:cs="Traditional Arabic" w:hint="cs"/>
          <w:sz w:val="32"/>
          <w:szCs w:val="32"/>
          <w:rtl/>
        </w:rPr>
        <w:t>)</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وفي البخاري </w:t>
      </w:r>
      <w:r w:rsidRPr="00257703">
        <w:rPr>
          <w:rFonts w:ascii="Poor Richard" w:hAnsi="Poor Richard" w:cs="Traditional Arabic"/>
          <w:sz w:val="32"/>
          <w:szCs w:val="32"/>
          <w:rtl/>
        </w:rPr>
        <w:t xml:space="preserve">يقول الله </w:t>
      </w:r>
      <w:r>
        <w:rPr>
          <w:rFonts w:ascii="Poor Richard" w:hAnsi="Poor Richard" w:cs="Traditional Arabic" w:hint="cs"/>
          <w:sz w:val="32"/>
          <w:szCs w:val="32"/>
          <w:rtl/>
        </w:rPr>
        <w:t>تعالى</w:t>
      </w:r>
      <w:r w:rsidR="00AB3BC8">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854EF9">
        <w:rPr>
          <w:rFonts w:ascii="Poor Richard" w:hAnsi="Poor Richard" w:cs="Traditional Arabic" w:hint="cs"/>
          <w:sz w:val="32"/>
          <w:szCs w:val="32"/>
          <w:rtl/>
        </w:rPr>
        <w:t xml:space="preserve"> </w:t>
      </w:r>
      <w:r w:rsidRPr="00854EF9">
        <w:rPr>
          <w:rFonts w:ascii="Poor Richard" w:hAnsi="Poor Richard" w:cs="Traditional Arabic"/>
          <w:sz w:val="32"/>
          <w:szCs w:val="32"/>
          <w:rtl/>
        </w:rPr>
        <w:t>أعددت لعبادي الصالحين ما لا عين رأت ولا أذن سمعت ولا خطر على قلب بشر</w:t>
      </w:r>
      <w:r w:rsidRPr="00854EF9">
        <w:rPr>
          <w:rFonts w:ascii="Poor Richard" w:hAnsi="Poor Richard" w:cs="Traditional Arabic" w:hint="cs"/>
          <w:sz w:val="32"/>
          <w:szCs w:val="32"/>
          <w:rtl/>
        </w:rPr>
        <w:t>،</w:t>
      </w:r>
      <w:r w:rsidRPr="00854EF9">
        <w:rPr>
          <w:rFonts w:ascii="Poor Richard" w:hAnsi="Poor Richard" w:cs="Traditional Arabic"/>
          <w:sz w:val="32"/>
          <w:szCs w:val="32"/>
          <w:rtl/>
        </w:rPr>
        <w:t xml:space="preserve"> فاقرؤوا إن شئتم</w:t>
      </w:r>
      <w:r w:rsidRPr="00854EF9">
        <w:rPr>
          <w:rFonts w:ascii="Poor Richard" w:hAnsi="Poor Richard" w:cs="Traditional Arabic" w:hint="cs"/>
          <w:sz w:val="32"/>
          <w:szCs w:val="32"/>
          <w:rtl/>
        </w:rPr>
        <w:t xml:space="preserve"> (</w:t>
      </w:r>
      <w:r w:rsidRPr="00854EF9">
        <w:rPr>
          <w:rFonts w:ascii="Poor Richard" w:hAnsi="Poor Richard" w:cs="Traditional Arabic"/>
          <w:sz w:val="32"/>
          <w:szCs w:val="32"/>
          <w:rtl/>
        </w:rPr>
        <w:t>فلا تعلم نفس ما أخفي لهم من قرة أعين</w:t>
      </w:r>
      <w:r w:rsidRPr="00854EF9">
        <w:rPr>
          <w:rFonts w:ascii="Poor Richard" w:hAnsi="Poor Richard" w:cs="Traditional Arabic" w:hint="cs"/>
          <w:sz w:val="32"/>
          <w:szCs w:val="32"/>
          <w:rtl/>
        </w:rPr>
        <w:t>)).</w:t>
      </w:r>
      <w:r w:rsidRPr="00873A41">
        <w:rPr>
          <w:rFonts w:ascii="Simplified Arabic" w:hAnsi="Simplified Arabic" w:cs="Simplified Arabic"/>
          <w:sz w:val="32"/>
          <w:szCs w:val="32"/>
          <w:rtl/>
        </w:rPr>
        <w:t xml:space="preserve">  </w:t>
      </w:r>
    </w:p>
    <w:p w:rsidR="007C24A6" w:rsidRPr="004009D2"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وأقل أهلها منزلة الذي</w:t>
      </w:r>
      <w:r w:rsidRPr="00257703">
        <w:rPr>
          <w:rFonts w:ascii="Poor Richard" w:hAnsi="Poor Richard" w:cs="Traditional Arabic" w:hint="cs"/>
          <w:sz w:val="32"/>
          <w:szCs w:val="32"/>
          <w:rtl/>
        </w:rPr>
        <w:t xml:space="preserve"> له </w:t>
      </w:r>
      <w:r w:rsidRPr="00257703">
        <w:rPr>
          <w:rFonts w:ascii="Poor Richard" w:hAnsi="Poor Richard" w:cs="Traditional Arabic"/>
          <w:sz w:val="32"/>
          <w:szCs w:val="32"/>
          <w:rtl/>
        </w:rPr>
        <w:t xml:space="preserve">مثل الدنيا </w:t>
      </w:r>
      <w:r>
        <w:rPr>
          <w:rFonts w:ascii="Poor Richard" w:hAnsi="Poor Richard" w:cs="Traditional Arabic" w:hint="cs"/>
          <w:sz w:val="32"/>
          <w:szCs w:val="32"/>
          <w:rtl/>
        </w:rPr>
        <w:t>عشر</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مرات كما في البخاري، أو مثل ما لملك من ملوكها خمسين ضعفا، كما في مسلم،</w:t>
      </w:r>
      <w:r w:rsidRPr="00257703">
        <w:rPr>
          <w:rFonts w:ascii="Poor Richard" w:hAnsi="Poor Richard" w:cs="Traditional Arabic" w:hint="cs"/>
          <w:sz w:val="32"/>
          <w:szCs w:val="32"/>
          <w:rtl/>
        </w:rPr>
        <w:t xml:space="preserve"> و</w:t>
      </w:r>
      <w:r w:rsidRPr="00257703">
        <w:rPr>
          <w:rFonts w:ascii="Poor Richard" w:hAnsi="Poor Richard" w:cs="Traditional Arabic"/>
          <w:sz w:val="32"/>
          <w:szCs w:val="32"/>
          <w:rtl/>
        </w:rPr>
        <w:t>ل</w:t>
      </w:r>
      <w:r w:rsidRPr="00257703">
        <w:rPr>
          <w:rFonts w:ascii="Poor Richard" w:hAnsi="Poor Richard" w:cs="Traditional Arabic" w:hint="cs"/>
          <w:sz w:val="32"/>
          <w:szCs w:val="32"/>
          <w:rtl/>
        </w:rPr>
        <w:t>ه</w:t>
      </w:r>
      <w:r w:rsidRPr="00257703">
        <w:rPr>
          <w:rFonts w:ascii="Poor Richard" w:hAnsi="Poor Richard" w:cs="Traditional Arabic"/>
          <w:sz w:val="32"/>
          <w:szCs w:val="32"/>
          <w:rtl/>
        </w:rPr>
        <w:t xml:space="preserve"> ما اشتهت نفس</w:t>
      </w:r>
      <w:r w:rsidRPr="00257703">
        <w:rPr>
          <w:rFonts w:ascii="Poor Richard" w:hAnsi="Poor Richard" w:cs="Traditional Arabic" w:hint="cs"/>
          <w:sz w:val="32"/>
          <w:szCs w:val="32"/>
          <w:rtl/>
        </w:rPr>
        <w:t>ه</w:t>
      </w:r>
      <w:r w:rsidRPr="00257703">
        <w:rPr>
          <w:rFonts w:ascii="Poor Richard" w:hAnsi="Poor Richard" w:cs="Traditional Arabic"/>
          <w:sz w:val="32"/>
          <w:szCs w:val="32"/>
          <w:rtl/>
        </w:rPr>
        <w:t xml:space="preserve"> ولذت عين</w:t>
      </w:r>
      <w:r w:rsidRPr="00257703">
        <w:rPr>
          <w:rFonts w:ascii="Poor Richard" w:hAnsi="Poor Richard" w:cs="Traditional Arabic" w:hint="cs"/>
          <w:sz w:val="32"/>
          <w:szCs w:val="32"/>
          <w:rtl/>
        </w:rPr>
        <w:t>ه</w:t>
      </w:r>
      <w:r>
        <w:rPr>
          <w:rFonts w:ascii="Poor Richard" w:hAnsi="Poor Richard" w:cs="Traditional Arabic" w:hint="cs"/>
          <w:sz w:val="32"/>
          <w:szCs w:val="32"/>
          <w:rtl/>
        </w:rPr>
        <w:t>، وفي حديث أنس عند الطبراني ووثق رجاله الهيثمي((</w:t>
      </w:r>
      <w:r w:rsidRPr="00257703">
        <w:rPr>
          <w:rFonts w:ascii="Poor Richard" w:hAnsi="Poor Richard" w:cs="Traditional Arabic"/>
          <w:sz w:val="32"/>
          <w:szCs w:val="32"/>
          <w:rtl/>
        </w:rPr>
        <w:t>إِنَّ أَسْفَلَ أَهْلِ الْجَنَّةِ أَجْمَعِينَ دَرَجَةً لَمَنْ يَقُومُ عَلَى رَأْسِهِ عَشَرَةُ الْآفٍ، بِيَدِي كُلِّ وَاحِدٍ صَحِيفَتَانِ، وَاحِدَةٌ مِنْ ذَهَبٍ، وَالْأُخْرَى مِنْ فِضَّةٍ، فِي كُلِّ وَاحِدَةٍ لَوْنٌ لَيْسَ فِي الْأُخْرَى مِثْلُهُ، يَأْكُلُ مِنْ آخِرِهَا مِثْل</w:t>
      </w:r>
      <w:r>
        <w:rPr>
          <w:rFonts w:ascii="Poor Richard" w:hAnsi="Poor Richard" w:cs="Traditional Arabic"/>
          <w:sz w:val="32"/>
          <w:szCs w:val="32"/>
          <w:rtl/>
        </w:rPr>
        <w:t>َ مَا يَأْكُلُ مِنْ أَوَّلِهَا</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يَجِدُ لِآخِرِهَا مِنَ الطِّيبِ وَاللَّذَّةِ مِث</w:t>
      </w:r>
      <w:r>
        <w:rPr>
          <w:rFonts w:ascii="Poor Richard" w:hAnsi="Poor Richard" w:cs="Traditional Arabic"/>
          <w:sz w:val="32"/>
          <w:szCs w:val="32"/>
          <w:rtl/>
        </w:rPr>
        <w:t>ْلَ الَّذِي يَجِدُ لِأَوَّلِهَا</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وفي الحاكم عن ابن مسعود وصححه الألباني في آخر أهل الجنة دخولا لها أن الله عز وجل يقول له (( </w:t>
      </w:r>
      <w:r>
        <w:rPr>
          <w:rFonts w:ascii="Poor Richard" w:hAnsi="Poor Richard" w:cs="Traditional Arabic"/>
          <w:sz w:val="32"/>
          <w:szCs w:val="32"/>
          <w:rtl/>
        </w:rPr>
        <w:t>الْحَقْ بالناسِ</w:t>
      </w:r>
      <w:r>
        <w:rPr>
          <w:rFonts w:ascii="Poor Richard" w:hAnsi="Poor Richard" w:cs="Traditional Arabic" w:hint="cs"/>
          <w:sz w:val="32"/>
          <w:szCs w:val="32"/>
          <w:rtl/>
        </w:rPr>
        <w:t xml:space="preserve">، </w:t>
      </w:r>
      <w:r w:rsidRPr="00BC49FD">
        <w:rPr>
          <w:rFonts w:ascii="Poor Richard" w:hAnsi="Poor Richard" w:cs="Traditional Arabic"/>
          <w:sz w:val="32"/>
          <w:szCs w:val="32"/>
          <w:rtl/>
        </w:rPr>
        <w:t>فيَنْطَلِقُ يرْمُل في الجنَّةِ، حتى إذا دَنا مِنَ الناسِ رُفِعَ له قَصْرٌ مِنْ دُرَّةٍ</w:t>
      </w:r>
      <w:r>
        <w:rPr>
          <w:rFonts w:ascii="Poor Richard" w:hAnsi="Poor Richard" w:cs="Traditional Arabic" w:hint="cs"/>
          <w:sz w:val="32"/>
          <w:szCs w:val="32"/>
          <w:rtl/>
        </w:rPr>
        <w:t xml:space="preserve"> </w:t>
      </w:r>
      <w:r w:rsidRPr="00BC49FD">
        <w:rPr>
          <w:rFonts w:ascii="Poor Richard" w:hAnsi="Poor Richard" w:cs="Traditional Arabic"/>
          <w:sz w:val="32"/>
          <w:szCs w:val="32"/>
          <w:rtl/>
        </w:rPr>
        <w:t xml:space="preserve">قال: ثُمَّ يلقى رجُلاً </w:t>
      </w:r>
      <w:r>
        <w:rPr>
          <w:rFonts w:ascii="Poor Richard" w:hAnsi="Poor Richard" w:cs="Traditional Arabic" w:hint="cs"/>
          <w:sz w:val="32"/>
          <w:szCs w:val="32"/>
          <w:rtl/>
        </w:rPr>
        <w:t>قال</w:t>
      </w:r>
      <w:r w:rsidRPr="00BC49FD">
        <w:rPr>
          <w:rFonts w:ascii="Poor Richard" w:hAnsi="Poor Richard" w:cs="Traditional Arabic"/>
          <w:sz w:val="32"/>
          <w:szCs w:val="32"/>
          <w:rtl/>
        </w:rPr>
        <w:t xml:space="preserve"> فيقولُ: إنَّما أنا خازِنٌ مِنْ خُزَّانِكَ، وعبدٌ مِنْ عَبيدِك، تحت يدي ألفُ قَهْرمانٍ </w:t>
      </w:r>
      <w:r w:rsidRPr="00BC49FD">
        <w:rPr>
          <w:rFonts w:ascii="Poor Richard" w:hAnsi="Poor Richard" w:cs="Traditional Arabic"/>
          <w:sz w:val="32"/>
          <w:szCs w:val="32"/>
          <w:rtl/>
        </w:rPr>
        <w:lastRenderedPageBreak/>
        <w:t>على مثل</w:t>
      </w:r>
      <w:r w:rsidRPr="00BC49FD">
        <w:rPr>
          <w:rFonts w:ascii="Poor Richard" w:hAnsi="Poor Richard" w:cs="Traditional Arabic" w:hint="cs"/>
          <w:sz w:val="32"/>
          <w:szCs w:val="32"/>
          <w:rtl/>
        </w:rPr>
        <w:t xml:space="preserve"> </w:t>
      </w:r>
      <w:r w:rsidRPr="00BC49FD">
        <w:rPr>
          <w:rFonts w:ascii="Poor Richard" w:hAnsi="Poor Richard" w:cs="Traditional Arabic"/>
          <w:sz w:val="32"/>
          <w:szCs w:val="32"/>
          <w:rtl/>
        </w:rPr>
        <w:t>ما أنا عليهِ</w:t>
      </w:r>
      <w:r>
        <w:rPr>
          <w:rFonts w:ascii="Poor Richard" w:hAnsi="Poor Richard" w:cs="Traditional Arabic" w:hint="cs"/>
          <w:sz w:val="32"/>
          <w:szCs w:val="32"/>
          <w:rtl/>
        </w:rPr>
        <w:t>،</w:t>
      </w:r>
      <w:r w:rsidRPr="00BC49FD">
        <w:rPr>
          <w:rFonts w:ascii="Poor Richard" w:hAnsi="Poor Richard" w:cs="Traditional Arabic"/>
          <w:sz w:val="32"/>
          <w:szCs w:val="32"/>
          <w:rtl/>
        </w:rPr>
        <w:t xml:space="preserve"> قال</w:t>
      </w:r>
      <w:r w:rsidRPr="00BC49FD">
        <w:rPr>
          <w:rFonts w:ascii="Poor Richard" w:hAnsi="Poor Richard" w:cs="Traditional Arabic" w:hint="cs"/>
          <w:sz w:val="32"/>
          <w:szCs w:val="32"/>
          <w:rtl/>
        </w:rPr>
        <w:t xml:space="preserve"> </w:t>
      </w:r>
      <w:r w:rsidRPr="00BC49FD">
        <w:rPr>
          <w:rFonts w:ascii="Poor Richard" w:hAnsi="Poor Richard" w:cs="Traditional Arabic"/>
          <w:sz w:val="32"/>
          <w:szCs w:val="32"/>
          <w:rtl/>
        </w:rPr>
        <w:t>فيَنْطَلِقُ أمامَهُ حتى يَفتَحَ له بابَ القَصْرِ، قال: وهو مِنْ دُرَّةٍ مُجَوَّفَةٍ، سقائِفُها وأبْوابُها وأغْلاقُها ومفاتيحُها منها، تَسْتَقْبِلُه جوْهَرةٌ خَضْراءُ، مُبَطَّنَةٌ بحمراء، فيها سبْعون باباً، كلُّ بابٍ يُفْضي إلى جَوْهَرةٍ خَضْراءَ، مُبَطَّنةٍ، كلُّ جَوْهرةٍ تُفْضي إلى جَوْهَرةِ على غيرِ لَوْنِ الأُخْرى، في كلِّ جوهَرةٍ سرُرٌ وأزْواجٌ ووَصائفُ، أدْناهُنَّ حوْراءُ عَيْناءُ، ع</w:t>
      </w:r>
      <w:r>
        <w:rPr>
          <w:rFonts w:ascii="Poor Richard" w:hAnsi="Poor Richard" w:cs="Traditional Arabic"/>
          <w:sz w:val="32"/>
          <w:szCs w:val="32"/>
          <w:rtl/>
        </w:rPr>
        <w:t>ليها سبْعونَ حُلَّةً، يُرى مُخ</w:t>
      </w:r>
      <w:r w:rsidRPr="00BC49FD">
        <w:rPr>
          <w:rFonts w:ascii="Poor Richard" w:hAnsi="Poor Richard" w:cs="Traditional Arabic"/>
          <w:sz w:val="32"/>
          <w:szCs w:val="32"/>
          <w:rtl/>
        </w:rPr>
        <w:t xml:space="preserve"> ساقِها منْ وراءِ حُلَلِها، كَبِدُها مِرْآتُه، وكَبِدُه مِرْآتُها، إذا أَعْرضَ عنها إعراضَةً ازْدادَتْ في عَيْنِه سبْعينَ ضِعْفاً عمّا كانَتْ قبلَ ذلك، فيقولُ لها: والله لقد ازْدَدْتِ في عيني سَبْعين ضِعْفاً، وتقولُ له: وأنتَ والله لَقدِ ازْدَدْتَ في عيْني سَبْعين</w:t>
      </w:r>
      <w:r w:rsidRPr="00BC49FD">
        <w:rPr>
          <w:rFonts w:ascii="Poor Richard" w:hAnsi="Poor Richard" w:cs="Traditional Arabic" w:hint="cs"/>
          <w:sz w:val="32"/>
          <w:szCs w:val="32"/>
          <w:rtl/>
        </w:rPr>
        <w:t xml:space="preserve"> </w:t>
      </w:r>
      <w:r w:rsidRPr="00BC49FD">
        <w:rPr>
          <w:rFonts w:ascii="Poor Richard" w:hAnsi="Poor Richard" w:cs="Traditional Arabic"/>
          <w:sz w:val="32"/>
          <w:szCs w:val="32"/>
          <w:rtl/>
        </w:rPr>
        <w:t>ضِعْفاً</w:t>
      </w:r>
      <w:r>
        <w:rPr>
          <w:rFonts w:ascii="Poor Richard" w:hAnsi="Poor Richard" w:cs="Traditional Arabic" w:hint="cs"/>
          <w:sz w:val="32"/>
          <w:szCs w:val="32"/>
          <w:rtl/>
        </w:rPr>
        <w:t xml:space="preserve">)) </w:t>
      </w:r>
    </w:p>
    <w:p w:rsidR="007C24A6" w:rsidRPr="00257703" w:rsidRDefault="007C24A6" w:rsidP="00AB3BC8">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أما لباس أهلها فهو السندس والإستبرق، و</w:t>
      </w:r>
      <w:r w:rsidRPr="00257703">
        <w:rPr>
          <w:rFonts w:ascii="Poor Richard" w:hAnsi="Poor Richard" w:cs="Traditional Arabic"/>
          <w:sz w:val="32"/>
          <w:szCs w:val="32"/>
          <w:rtl/>
        </w:rPr>
        <w:t xml:space="preserve">السندس ما رق من </w:t>
      </w:r>
      <w:r>
        <w:rPr>
          <w:rFonts w:ascii="Poor Richard" w:hAnsi="Poor Richard" w:cs="Traditional Arabic"/>
          <w:sz w:val="32"/>
          <w:szCs w:val="32"/>
          <w:rtl/>
        </w:rPr>
        <w:t>الحرير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والإستبرق أغلظ منه</w:t>
      </w:r>
      <w:r>
        <w:rPr>
          <w:rFonts w:ascii="Poor Richard" w:hAnsi="Poor Richard" w:cs="Traditional Arabic" w:hint="cs"/>
          <w:sz w:val="32"/>
          <w:szCs w:val="32"/>
          <w:rtl/>
        </w:rPr>
        <w:t>، وقيل الاستبرق</w:t>
      </w:r>
      <w:r w:rsidRPr="00257703">
        <w:rPr>
          <w:rFonts w:ascii="Poor Richard" w:hAnsi="Poor Richard" w:cs="Traditional Arabic" w:hint="cs"/>
          <w:sz w:val="32"/>
          <w:szCs w:val="32"/>
          <w:rtl/>
        </w:rPr>
        <w:t xml:space="preserve"> الثياب التي لها لمعان وبريق</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قال تعالى</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w:t>
      </w:r>
      <w:r w:rsidRPr="00257703">
        <w:rPr>
          <w:rFonts w:ascii="Poor Richard" w:hAnsi="Poor Richard" w:cs="Traditional Arabic"/>
          <w:sz w:val="32"/>
          <w:szCs w:val="32"/>
          <w:rtl/>
        </w:rPr>
        <w:t>عَالِيَهُمْ ثِيَابُ سُنْدُسٍ خُضْرٌ وَإِسْتَبْرَقٌ</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w:t>
      </w:r>
      <w:r w:rsidRPr="00257703">
        <w:rPr>
          <w:rFonts w:ascii="Poor Richard" w:hAnsi="Poor Richard" w:cs="Traditional Arabic" w:hint="cs"/>
          <w:sz w:val="32"/>
          <w:szCs w:val="32"/>
          <w:rtl/>
        </w:rPr>
        <w:t>شراب</w:t>
      </w:r>
      <w:r>
        <w:rPr>
          <w:rFonts w:ascii="Poor Richard" w:hAnsi="Poor Richard" w:cs="Traditional Arabic" w:hint="cs"/>
          <w:sz w:val="32"/>
          <w:szCs w:val="32"/>
          <w:rtl/>
        </w:rPr>
        <w:t>هم الماء، وال</w:t>
      </w:r>
      <w:r w:rsidRPr="00257703">
        <w:rPr>
          <w:rFonts w:ascii="Poor Richard" w:hAnsi="Poor Richard" w:cs="Traditional Arabic" w:hint="cs"/>
          <w:sz w:val="32"/>
          <w:szCs w:val="32"/>
          <w:rtl/>
        </w:rPr>
        <w:t>لبن</w:t>
      </w:r>
      <w:r>
        <w:rPr>
          <w:rFonts w:ascii="Poor Richard" w:hAnsi="Poor Richard" w:cs="Traditional Arabic" w:hint="cs"/>
          <w:sz w:val="32"/>
          <w:szCs w:val="32"/>
          <w:rtl/>
        </w:rPr>
        <w:t>، الذي</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لم يتغير طعمه، والعسل ال</w:t>
      </w:r>
      <w:r w:rsidR="00AB3BC8">
        <w:rPr>
          <w:rFonts w:ascii="Poor Richard" w:hAnsi="Poor Richard" w:cs="Traditional Arabic" w:hint="cs"/>
          <w:sz w:val="32"/>
          <w:szCs w:val="32"/>
          <w:rtl/>
        </w:rPr>
        <w:t>مصفى</w:t>
      </w:r>
      <w:r>
        <w:rPr>
          <w:rFonts w:ascii="Poor Richard" w:hAnsi="Poor Richard" w:cs="Traditional Arabic" w:hint="cs"/>
          <w:sz w:val="32"/>
          <w:szCs w:val="32"/>
          <w:rtl/>
        </w:rPr>
        <w:t>، وال</w:t>
      </w:r>
      <w:r w:rsidRPr="00257703">
        <w:rPr>
          <w:rFonts w:ascii="Poor Richard" w:hAnsi="Poor Richard" w:cs="Traditional Arabic" w:hint="cs"/>
          <w:sz w:val="32"/>
          <w:szCs w:val="32"/>
          <w:rtl/>
        </w:rPr>
        <w:t>خمر</w:t>
      </w:r>
      <w:r>
        <w:rPr>
          <w:rFonts w:ascii="Poor Richard" w:hAnsi="Poor Richard" w:cs="Traditional Arabic" w:hint="cs"/>
          <w:sz w:val="32"/>
          <w:szCs w:val="32"/>
          <w:rtl/>
        </w:rPr>
        <w:t xml:space="preserve"> التي</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هي لذة للشاربين، مع خلوها </w:t>
      </w:r>
      <w:r w:rsidRPr="00257703">
        <w:rPr>
          <w:rFonts w:ascii="Poor Richard" w:hAnsi="Poor Richard" w:cs="Traditional Arabic" w:hint="cs"/>
          <w:sz w:val="32"/>
          <w:szCs w:val="32"/>
          <w:rtl/>
        </w:rPr>
        <w:t xml:space="preserve">من </w:t>
      </w:r>
      <w:r>
        <w:rPr>
          <w:rFonts w:ascii="Poor Richard" w:hAnsi="Poor Richard" w:cs="Traditional Arabic" w:hint="cs"/>
          <w:sz w:val="32"/>
          <w:szCs w:val="32"/>
          <w:rtl/>
        </w:rPr>
        <w:t>العيوب</w:t>
      </w:r>
      <w:r w:rsidRPr="00257703">
        <w:rPr>
          <w:rFonts w:ascii="Poor Richard" w:hAnsi="Poor Richard" w:cs="Traditional Arabic" w:hint="cs"/>
          <w:sz w:val="32"/>
          <w:szCs w:val="32"/>
          <w:rtl/>
        </w:rPr>
        <w:t xml:space="preserve"> التي في خمر الدنيا</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كالصداع وزوال العقل </w:t>
      </w:r>
      <w:r>
        <w:rPr>
          <w:rFonts w:ascii="Poor Richard" w:hAnsi="Poor Richard" w:cs="Traditional Arabic" w:hint="cs"/>
          <w:sz w:val="32"/>
          <w:szCs w:val="32"/>
          <w:rtl/>
        </w:rPr>
        <w:t>وألم البطن،</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قال تعالى (( لا فيها غول ولا هم عنها ينزفون)) </w:t>
      </w:r>
      <w:r w:rsidRPr="004009D2">
        <w:rPr>
          <w:rFonts w:ascii="Poor Richard" w:hAnsi="Poor Richard" w:cs="Traditional Arabic" w:hint="cs"/>
          <w:sz w:val="32"/>
          <w:szCs w:val="32"/>
          <w:rtl/>
        </w:rPr>
        <w:t>قال في الفتح : قوله</w:t>
      </w:r>
      <w:r>
        <w:rPr>
          <w:rFonts w:ascii="Poor Richard" w:hAnsi="Poor Richard" w:cs="Traditional Arabic"/>
          <w:sz w:val="32"/>
          <w:szCs w:val="32"/>
          <w:rtl/>
        </w:rPr>
        <w:t xml:space="preserve"> غَوْلٌ وَجَعُ الْبَطْنِ</w:t>
      </w:r>
      <w:r>
        <w:rPr>
          <w:rFonts w:ascii="Poor Richard" w:hAnsi="Poor Richard" w:cs="Traditional Arabic" w:hint="cs"/>
          <w:sz w:val="32"/>
          <w:szCs w:val="32"/>
          <w:rtl/>
        </w:rPr>
        <w:t>،</w:t>
      </w:r>
      <w:r w:rsidRPr="004009D2">
        <w:rPr>
          <w:rFonts w:ascii="Poor Richard" w:hAnsi="Poor Richard" w:cs="Traditional Arabic" w:hint="cs"/>
          <w:sz w:val="32"/>
          <w:szCs w:val="32"/>
          <w:rtl/>
        </w:rPr>
        <w:t xml:space="preserve"> </w:t>
      </w:r>
      <w:r w:rsidRPr="004009D2">
        <w:rPr>
          <w:rFonts w:ascii="Poor Richard" w:hAnsi="Poor Richard" w:cs="Traditional Arabic"/>
          <w:sz w:val="32"/>
          <w:szCs w:val="32"/>
          <w:rtl/>
        </w:rPr>
        <w:t>يُنْزَفُونَ لَا تَذْهَبُ عُقُولُهُمْ</w:t>
      </w:r>
      <w:r w:rsidR="00AB3BC8">
        <w:rPr>
          <w:rFonts w:ascii="Poor Richard" w:hAnsi="Poor Richard" w:cs="Traditional Arabic" w:hint="cs"/>
          <w:sz w:val="32"/>
          <w:szCs w:val="32"/>
          <w:rtl/>
        </w:rPr>
        <w:t>. وقال تعالى ((</w:t>
      </w:r>
      <w:r w:rsidRPr="004009D2">
        <w:rPr>
          <w:rFonts w:ascii="Poor Richard" w:hAnsi="Poor Richard" w:cs="Traditional Arabic" w:hint="cs"/>
          <w:sz w:val="32"/>
          <w:szCs w:val="32"/>
          <w:rtl/>
        </w:rPr>
        <w:t xml:space="preserve">وكأسا دهاقا )) </w:t>
      </w:r>
      <w:r w:rsidRPr="004009D2">
        <w:rPr>
          <w:rFonts w:ascii="Poor Richard" w:hAnsi="Poor Richard" w:cs="Traditional Arabic"/>
          <w:sz w:val="32"/>
          <w:szCs w:val="32"/>
          <w:rtl/>
        </w:rPr>
        <w:t>قَالَ بن عَبَّاسٍ دِهَاقًا مُمْتَلِئَةً</w:t>
      </w:r>
      <w:r w:rsidRPr="004009D2">
        <w:rPr>
          <w:rFonts w:ascii="Poor Richard" w:hAnsi="Poor Richard" w:cs="Traditional Arabic" w:hint="cs"/>
          <w:sz w:val="32"/>
          <w:szCs w:val="32"/>
          <w:rtl/>
        </w:rPr>
        <w:t xml:space="preserve"> و</w:t>
      </w:r>
      <w:r w:rsidRPr="004009D2">
        <w:rPr>
          <w:rFonts w:ascii="Poor Richard" w:hAnsi="Poor Richard" w:cs="Traditional Arabic"/>
          <w:sz w:val="32"/>
          <w:szCs w:val="32"/>
          <w:rtl/>
        </w:rPr>
        <w:t>مُتَتَابِعَةُ</w:t>
      </w:r>
      <w:r w:rsidRPr="004009D2">
        <w:rPr>
          <w:rFonts w:ascii="Poor Richard" w:hAnsi="Poor Richard" w:cs="Traditional Arabic" w:hint="cs"/>
          <w:sz w:val="32"/>
          <w:szCs w:val="32"/>
          <w:rtl/>
        </w:rPr>
        <w:t>.</w:t>
      </w:r>
    </w:p>
    <w:p w:rsidR="007C24A6" w:rsidRPr="004009D2" w:rsidRDefault="007C24A6" w:rsidP="007C24A6">
      <w:pPr>
        <w:jc w:val="both"/>
        <w:rPr>
          <w:rFonts w:ascii="Poor Richard" w:hAnsi="Poor Richard" w:cs="Traditional Arabic" w:hint="cs"/>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أما </w:t>
      </w:r>
      <w:r w:rsidRPr="00257703">
        <w:rPr>
          <w:rFonts w:ascii="Poor Richard" w:hAnsi="Poor Richard" w:cs="Traditional Arabic"/>
          <w:sz w:val="32"/>
          <w:szCs w:val="32"/>
          <w:rtl/>
        </w:rPr>
        <w:t>أكل</w:t>
      </w:r>
      <w:r>
        <w:rPr>
          <w:rFonts w:ascii="Poor Richard" w:hAnsi="Poor Richard" w:cs="Traditional Arabic" w:hint="cs"/>
          <w:sz w:val="32"/>
          <w:szCs w:val="32"/>
          <w:rtl/>
        </w:rPr>
        <w:t xml:space="preserve"> المقربين من أهلها فهو كل ما</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يشتهون و</w:t>
      </w:r>
      <w:r w:rsidRPr="00257703">
        <w:rPr>
          <w:rFonts w:ascii="Poor Richard" w:hAnsi="Poor Richard" w:cs="Traditional Arabic"/>
          <w:sz w:val="32"/>
          <w:szCs w:val="32"/>
          <w:rtl/>
        </w:rPr>
        <w:t xml:space="preserve">يَتَخَيَّرُونَ </w:t>
      </w:r>
      <w:r>
        <w:rPr>
          <w:rFonts w:ascii="Poor Richard" w:hAnsi="Poor Richard" w:cs="Traditional Arabic" w:hint="cs"/>
          <w:sz w:val="32"/>
          <w:szCs w:val="32"/>
          <w:rtl/>
        </w:rPr>
        <w:t xml:space="preserve">من أصناف الفاكهة واللحم، </w:t>
      </w:r>
      <w:r w:rsidRPr="00257703">
        <w:rPr>
          <w:rFonts w:ascii="Poor Richard" w:hAnsi="Poor Richard" w:cs="Traditional Arabic" w:hint="cs"/>
          <w:sz w:val="32"/>
          <w:szCs w:val="32"/>
          <w:rtl/>
        </w:rPr>
        <w:t>قال الله تعالى</w:t>
      </w:r>
      <w:r w:rsidRPr="00257703">
        <w:rPr>
          <w:rFonts w:ascii="Poor Richard" w:hAnsi="Poor Richard" w:cs="Traditional Arabic"/>
          <w:sz w:val="32"/>
          <w:szCs w:val="32"/>
          <w:rtl/>
        </w:rPr>
        <w:t xml:space="preserve"> (وَفَاكِهَةٍ مِمَّا يَتَخَيَّرُونَ وَلَحْمِ طَيْرٍ مِمَّا يَشْتَهُونَ)</w:t>
      </w:r>
      <w:r>
        <w:rPr>
          <w:rFonts w:ascii="Poor Richard" w:hAnsi="Poor Richard" w:cs="Traditional Arabic" w:hint="cs"/>
          <w:sz w:val="32"/>
          <w:szCs w:val="32"/>
          <w:rtl/>
        </w:rPr>
        <w:t>، وقال تعالى ((</w:t>
      </w:r>
      <w:r w:rsidRPr="004009D2">
        <w:rPr>
          <w:rFonts w:ascii="Poor Richard" w:hAnsi="Poor Richard" w:cs="Traditional Arabic"/>
          <w:sz w:val="32"/>
          <w:szCs w:val="32"/>
          <w:rtl/>
        </w:rPr>
        <w:t>ذواتا أفنان</w:t>
      </w:r>
      <w:r>
        <w:rPr>
          <w:rFonts w:ascii="Poor Richard" w:hAnsi="Poor Richard" w:cs="Traditional Arabic" w:hint="cs"/>
          <w:sz w:val="32"/>
          <w:szCs w:val="32"/>
          <w:rtl/>
        </w:rPr>
        <w:t>))</w:t>
      </w:r>
      <w:r w:rsidRPr="004009D2">
        <w:rPr>
          <w:rFonts w:ascii="Poor Richard" w:hAnsi="Poor Richard" w:cs="Traditional Arabic" w:hint="cs"/>
          <w:sz w:val="32"/>
          <w:szCs w:val="32"/>
          <w:rtl/>
        </w:rPr>
        <w:t xml:space="preserve"> أي </w:t>
      </w:r>
      <w:r w:rsidRPr="004009D2">
        <w:rPr>
          <w:rFonts w:ascii="Poor Richard" w:hAnsi="Poor Richard" w:cs="Traditional Arabic"/>
          <w:sz w:val="32"/>
          <w:szCs w:val="32"/>
          <w:rtl/>
        </w:rPr>
        <w:t>أَلْوَانٍ مِنَ الْفَاكِهَةِ</w:t>
      </w:r>
      <w:r>
        <w:rPr>
          <w:rFonts w:ascii="Poor Richard" w:hAnsi="Poor Richard" w:cs="Traditional Arabic" w:hint="cs"/>
          <w:sz w:val="32"/>
          <w:szCs w:val="32"/>
          <w:rtl/>
        </w:rPr>
        <w:t>، وفي ابن أبي الدنيا ع</w:t>
      </w:r>
      <w:r w:rsidRPr="00257703">
        <w:rPr>
          <w:rFonts w:ascii="Poor Richard" w:hAnsi="Poor Richard" w:cs="Traditional Arabic"/>
          <w:sz w:val="32"/>
          <w:szCs w:val="32"/>
          <w:rtl/>
        </w:rPr>
        <w:t xml:space="preserve">ن أبي أمامة </w:t>
      </w:r>
      <w:r>
        <w:rPr>
          <w:rFonts w:ascii="Poor Richard" w:hAnsi="Poor Richard" w:cs="Traditional Arabic" w:hint="cs"/>
          <w:sz w:val="32"/>
          <w:szCs w:val="32"/>
          <w:rtl/>
        </w:rPr>
        <w:t xml:space="preserve">موقوفا وحسنه الألباني  </w:t>
      </w:r>
      <w:r w:rsidRPr="004009D2">
        <w:rPr>
          <w:rFonts w:ascii="Poor Richard" w:hAnsi="Poor Richard" w:cs="Traditional Arabic"/>
          <w:sz w:val="32"/>
          <w:szCs w:val="32"/>
          <w:rtl/>
        </w:rPr>
        <w:t xml:space="preserve">إِنَّ الرَّجُلَ فِي الْجَنَّةِ لَيَشْتَهِي الطَّيْرَ فَيَخِرُّ بَيْنَ يَدَيْهِ </w:t>
      </w:r>
      <w:r>
        <w:rPr>
          <w:rFonts w:ascii="Poor Richard" w:hAnsi="Poor Richard" w:cs="Traditional Arabic" w:hint="cs"/>
          <w:sz w:val="32"/>
          <w:szCs w:val="32"/>
          <w:rtl/>
        </w:rPr>
        <w:t>متفلقا نضجا</w:t>
      </w:r>
      <w:r w:rsidRPr="004009D2">
        <w:rPr>
          <w:rFonts w:ascii="Poor Richard" w:hAnsi="Poor Richard" w:cs="Traditional Arabic" w:hint="cs"/>
          <w:sz w:val="32"/>
          <w:szCs w:val="32"/>
          <w:rtl/>
        </w:rPr>
        <w:t>.</w:t>
      </w:r>
    </w:p>
    <w:p w:rsidR="007C24A6" w:rsidRPr="004009D2"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قال الله</w:t>
      </w:r>
      <w:r w:rsidRPr="004009D2">
        <w:rPr>
          <w:rFonts w:ascii="Poor Richard" w:hAnsi="Poor Richard" w:cs="Traditional Arabic" w:hint="cs"/>
          <w:sz w:val="32"/>
          <w:szCs w:val="32"/>
          <w:rtl/>
        </w:rPr>
        <w:t xml:space="preserve"> تعالى ((</w:t>
      </w:r>
      <w:r>
        <w:rPr>
          <w:rFonts w:ascii="Poor Richard" w:hAnsi="Poor Richard" w:cs="Traditional Arabic" w:hint="cs"/>
          <w:sz w:val="32"/>
          <w:szCs w:val="32"/>
          <w:rtl/>
        </w:rPr>
        <w:t xml:space="preserve">كلما رزقوا منها من ثمرة رزقا </w:t>
      </w:r>
      <w:r w:rsidRPr="004009D2">
        <w:rPr>
          <w:rFonts w:ascii="Poor Richard" w:hAnsi="Poor Richard" w:cs="Traditional Arabic"/>
          <w:sz w:val="32"/>
          <w:szCs w:val="32"/>
          <w:rtl/>
        </w:rPr>
        <w:t xml:space="preserve">قَالُوا هَذَا الَّذِي رُزِقْنَا مِنْ قَبْلُ </w:t>
      </w:r>
      <w:r>
        <w:rPr>
          <w:rFonts w:ascii="Poor Richard" w:hAnsi="Poor Richard" w:cs="Traditional Arabic" w:hint="cs"/>
          <w:sz w:val="32"/>
          <w:szCs w:val="32"/>
          <w:rtl/>
        </w:rPr>
        <w:t>وأتوا به متشابها</w:t>
      </w:r>
      <w:r w:rsidRPr="004009D2">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4009D2">
        <w:rPr>
          <w:rFonts w:ascii="Poor Richard" w:hAnsi="Poor Richard" w:cs="Traditional Arabic" w:hint="cs"/>
          <w:sz w:val="32"/>
          <w:szCs w:val="32"/>
          <w:rtl/>
        </w:rPr>
        <w:t xml:space="preserve">قال في الفتح: </w:t>
      </w:r>
      <w:r w:rsidRPr="004009D2">
        <w:rPr>
          <w:rFonts w:ascii="Poor Richard" w:hAnsi="Poor Richard" w:cs="Traditional Arabic"/>
          <w:sz w:val="32"/>
          <w:szCs w:val="32"/>
          <w:rtl/>
        </w:rPr>
        <w:t>يُشْبِهُ بَعْضُهُ بَعْضًا</w:t>
      </w:r>
      <w:r>
        <w:rPr>
          <w:rFonts w:ascii="Poor Richard" w:hAnsi="Poor Richard" w:cs="Traditional Arabic" w:hint="cs"/>
          <w:sz w:val="32"/>
          <w:szCs w:val="32"/>
          <w:rtl/>
        </w:rPr>
        <w:t>،</w:t>
      </w:r>
      <w:r>
        <w:rPr>
          <w:rFonts w:ascii="Poor Richard" w:hAnsi="Poor Richard" w:cs="Traditional Arabic"/>
          <w:sz w:val="32"/>
          <w:szCs w:val="32"/>
          <w:rtl/>
        </w:rPr>
        <w:t xml:space="preserve"> وَيَخْتَلِفُ فِي الطَّعْمِ</w:t>
      </w:r>
      <w:r>
        <w:rPr>
          <w:rFonts w:ascii="Poor Richard" w:hAnsi="Poor Richard" w:cs="Traditional Arabic" w:hint="cs"/>
          <w:sz w:val="32"/>
          <w:szCs w:val="32"/>
          <w:rtl/>
        </w:rPr>
        <w:t xml:space="preserve">، </w:t>
      </w:r>
      <w:r w:rsidRPr="004009D2">
        <w:rPr>
          <w:rFonts w:ascii="Poor Richard" w:hAnsi="Poor Richard" w:cs="Traditional Arabic"/>
          <w:sz w:val="32"/>
          <w:szCs w:val="32"/>
          <w:rtl/>
        </w:rPr>
        <w:t>كَقَوْلِ بن عَبَّاسٍ لَيْسَ فِي الدُّنْيَا مِمَّا فِي الْجَنَّةِ إِلَّا الْأَسْمَاءُ</w:t>
      </w:r>
      <w:r>
        <w:rPr>
          <w:rFonts w:ascii="Poor Richard" w:hAnsi="Poor Richard" w:cs="Traditional Arabic" w:hint="cs"/>
          <w:sz w:val="32"/>
          <w:szCs w:val="32"/>
          <w:rtl/>
        </w:rPr>
        <w:t xml:space="preserve"> .. </w:t>
      </w:r>
      <w:r w:rsidRPr="004009D2">
        <w:rPr>
          <w:rFonts w:ascii="Poor Richard" w:hAnsi="Poor Richard" w:cs="Traditional Arabic"/>
          <w:sz w:val="32"/>
          <w:szCs w:val="32"/>
          <w:rtl/>
        </w:rPr>
        <w:t>وَرَوَى بن أَبِي حَاتِمٍ أَيْضًا مِنْ طَرِيقِ يَحْيَى بْنِ أَبِي كَثِيرٍ قَالَ يَطُوفُ الْوِلْدَانُ عَلَى أَهْلِ الْجَنَّةِ بِالْفَوَاكِهِ فَيَأْكُلُونَهَا ثُمَّ يُؤْتَوْنَ بِمِثْلِهَا فَيَقُولُ أَهْلُ الْجَنَّةِ هَذَا الَّذِي أَتَيْتُمُونَا بِهِ آنِفًا فَيَقُولُونَ لَهُمْ كُلُوا فَإِنَّ اللَّوْنَ وَاحِدٌ وَالطَّعْمَ مُخْتَلِفٌ</w:t>
      </w:r>
      <w:r>
        <w:rPr>
          <w:rFonts w:ascii="Poor Richard" w:hAnsi="Poor Richard" w:cs="Traditional Arabic" w:hint="cs"/>
          <w:sz w:val="32"/>
          <w:szCs w:val="32"/>
          <w:rtl/>
        </w:rPr>
        <w:t>.</w:t>
      </w:r>
    </w:p>
    <w:p w:rsidR="007C24A6" w:rsidRPr="0025770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أما نساء الجنة فصفاتهن سبع، فهن حور، عين، كواعب، عرب، أتراب</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صفاء</w:t>
      </w:r>
      <w:r>
        <w:rPr>
          <w:rFonts w:ascii="Poor Richard" w:hAnsi="Poor Richard" w:cs="Traditional Arabic" w:hint="cs"/>
          <w:sz w:val="32"/>
          <w:szCs w:val="32"/>
          <w:rtl/>
        </w:rPr>
        <w:t xml:space="preserve"> اللون كأنهن الياقوت والمرجان،</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وكونهن مطهرات.</w:t>
      </w:r>
    </w:p>
    <w:p w:rsidR="007C24A6" w:rsidRPr="004009D2"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ف</w:t>
      </w:r>
      <w:r w:rsidRPr="00257703">
        <w:rPr>
          <w:rFonts w:ascii="Poor Richard" w:hAnsi="Poor Richard" w:cs="Traditional Arabic"/>
          <w:sz w:val="32"/>
          <w:szCs w:val="32"/>
          <w:rtl/>
        </w:rPr>
        <w:t>الحور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جمع حوراء</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قال مجاهد</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يحار الط</w:t>
      </w:r>
      <w:r>
        <w:rPr>
          <w:rFonts w:ascii="Poor Richard" w:hAnsi="Poor Richard" w:cs="Traditional Arabic"/>
          <w:sz w:val="32"/>
          <w:szCs w:val="32"/>
          <w:rtl/>
        </w:rPr>
        <w:t>رف في حسنهن وبياضهن وصفاء لونهن</w:t>
      </w:r>
      <w:r>
        <w:rPr>
          <w:rFonts w:ascii="Poor Richard" w:hAnsi="Poor Richard" w:cs="Traditional Arabic" w:hint="cs"/>
          <w:sz w:val="32"/>
          <w:szCs w:val="32"/>
          <w:rtl/>
        </w:rPr>
        <w:t>، و</w:t>
      </w:r>
      <w:r>
        <w:rPr>
          <w:rFonts w:ascii="Poor Richard" w:hAnsi="Poor Richard" w:cs="Traditional Arabic"/>
          <w:sz w:val="32"/>
          <w:szCs w:val="32"/>
          <w:rtl/>
        </w:rPr>
        <w:t>(</w:t>
      </w:r>
      <w:r>
        <w:rPr>
          <w:rFonts w:ascii="Poor Richard" w:hAnsi="Poor Richard" w:cs="Traditional Arabic" w:hint="cs"/>
          <w:sz w:val="32"/>
          <w:szCs w:val="32"/>
          <w:rtl/>
        </w:rPr>
        <w:t>ع</w:t>
      </w:r>
      <w:r w:rsidRPr="00257703">
        <w:rPr>
          <w:rFonts w:ascii="Poor Richard" w:hAnsi="Poor Richard" w:cs="Traditional Arabic"/>
          <w:sz w:val="32"/>
          <w:szCs w:val="32"/>
          <w:rtl/>
        </w:rPr>
        <w:t>ِينٍ )</w:t>
      </w:r>
      <w:r>
        <w:rPr>
          <w:rFonts w:ascii="Poor Richard" w:hAnsi="Poor Richard" w:cs="Traditional Arabic" w:hint="cs"/>
          <w:sz w:val="32"/>
          <w:szCs w:val="32"/>
          <w:rtl/>
        </w:rPr>
        <w:t xml:space="preserve"> </w:t>
      </w:r>
      <w:r>
        <w:rPr>
          <w:rFonts w:ascii="Poor Richard" w:hAnsi="Poor Richard" w:cs="Traditional Arabic"/>
          <w:sz w:val="32"/>
          <w:szCs w:val="32"/>
          <w:rtl/>
        </w:rPr>
        <w:t>وَاسِعَاتِ العُيُون</w:t>
      </w:r>
      <w:r>
        <w:rPr>
          <w:rFonts w:ascii="Poor Richard" w:hAnsi="Poor Richard" w:cs="Traditional Arabic" w:hint="cs"/>
          <w:sz w:val="32"/>
          <w:szCs w:val="32"/>
          <w:rtl/>
        </w:rPr>
        <w:t>، و</w:t>
      </w:r>
      <w:r w:rsidRPr="00257703">
        <w:rPr>
          <w:rFonts w:ascii="Poor Richard" w:hAnsi="Poor Richard" w:cs="Traditional Arabic" w:hint="cs"/>
          <w:sz w:val="32"/>
          <w:szCs w:val="32"/>
          <w:rtl/>
        </w:rPr>
        <w:t>(كواعب )</w:t>
      </w:r>
      <w:r w:rsidRPr="00257703">
        <w:rPr>
          <w:rFonts w:ascii="Poor Richard" w:hAnsi="Poor Richard" w:cs="Traditional Arabic"/>
          <w:sz w:val="32"/>
          <w:szCs w:val="32"/>
          <w:rtl/>
        </w:rPr>
        <w:t xml:space="preserve"> قَدْ تَكَعَّبَتْ </w:t>
      </w:r>
      <w:r>
        <w:rPr>
          <w:rFonts w:ascii="Poor Richard" w:hAnsi="Poor Richard" w:cs="Traditional Arabic" w:hint="cs"/>
          <w:sz w:val="32"/>
          <w:szCs w:val="32"/>
          <w:rtl/>
        </w:rPr>
        <w:t>صدورهن أي أنها نواهد مستديرة</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ل</w:t>
      </w:r>
      <w:r w:rsidRPr="00257703">
        <w:rPr>
          <w:rFonts w:ascii="Poor Richard" w:hAnsi="Poor Richard" w:cs="Traditional Arabic"/>
          <w:sz w:val="32"/>
          <w:szCs w:val="32"/>
          <w:rtl/>
        </w:rPr>
        <w:t>مْ تَتَرَهَّلْ</w:t>
      </w:r>
      <w:r w:rsidRPr="00257703">
        <w:rPr>
          <w:rFonts w:ascii="Poor Richard" w:hAnsi="Poor Richard" w:cs="Traditional Arabic" w:hint="cs"/>
          <w:sz w:val="32"/>
          <w:szCs w:val="32"/>
          <w:rtl/>
        </w:rPr>
        <w:t xml:space="preserve"> وليست متدلية للأسفل</w:t>
      </w:r>
      <w:r>
        <w:rPr>
          <w:rFonts w:ascii="Poor Richard" w:hAnsi="Poor Richard" w:cs="Traditional Arabic" w:hint="cs"/>
          <w:sz w:val="32"/>
          <w:szCs w:val="32"/>
          <w:rtl/>
        </w:rPr>
        <w:t>، و</w:t>
      </w:r>
      <w:r>
        <w:rPr>
          <w:rFonts w:ascii="Poor Richard" w:hAnsi="Poor Richard" w:cs="Traditional Arabic"/>
          <w:sz w:val="32"/>
          <w:szCs w:val="32"/>
          <w:rtl/>
        </w:rPr>
        <w:t>(عربًا) جمع عروب</w:t>
      </w:r>
      <w:r>
        <w:rPr>
          <w:rFonts w:ascii="Poor Richard" w:hAnsi="Poor Richard" w:cs="Traditional Arabic" w:hint="cs"/>
          <w:sz w:val="32"/>
          <w:szCs w:val="32"/>
          <w:rtl/>
        </w:rPr>
        <w:t>،</w:t>
      </w:r>
      <w:r>
        <w:rPr>
          <w:rFonts w:ascii="Poor Richard" w:hAnsi="Poor Richard" w:cs="Traditional Arabic"/>
          <w:sz w:val="32"/>
          <w:szCs w:val="32"/>
          <w:rtl/>
        </w:rPr>
        <w:t xml:space="preserve"> وهنَّ المتحببات إلى أزواجهن</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عن سعيد بن جبير عربا قال يشتهين أزواجهن</w:t>
      </w:r>
      <w:r>
        <w:rPr>
          <w:rFonts w:ascii="Poor Richard" w:hAnsi="Poor Richard" w:cs="Traditional Arabic" w:hint="cs"/>
          <w:sz w:val="32"/>
          <w:szCs w:val="32"/>
          <w:rtl/>
        </w:rPr>
        <w:t xml:space="preserve">، وقال </w:t>
      </w:r>
      <w:r w:rsidRPr="004009D2">
        <w:rPr>
          <w:rFonts w:ascii="Poor Richard" w:hAnsi="Poor Richard" w:cs="Traditional Arabic"/>
          <w:sz w:val="32"/>
          <w:szCs w:val="32"/>
          <w:rtl/>
        </w:rPr>
        <w:t>زَيْدِ بْنِ أَسْلَمَ هِيَ الْحَسَنَةُ الْكَلَامِ</w:t>
      </w:r>
      <w:r>
        <w:rPr>
          <w:rFonts w:ascii="Poor Richard" w:hAnsi="Poor Richard" w:cs="Traditional Arabic" w:hint="cs"/>
          <w:sz w:val="32"/>
          <w:szCs w:val="32"/>
          <w:rtl/>
        </w:rPr>
        <w:t>.</w:t>
      </w:r>
    </w:p>
    <w:p w:rsidR="007C24A6" w:rsidRPr="00BB5EDD" w:rsidRDefault="007C24A6" w:rsidP="007C24A6">
      <w:pPr>
        <w:jc w:val="both"/>
        <w:rPr>
          <w:rFonts w:ascii="Poor Richard" w:hAnsi="Poor Richard" w:cs="Traditional Arabic" w:hint="cs"/>
          <w:sz w:val="32"/>
          <w:szCs w:val="32"/>
          <w:rtl/>
        </w:rPr>
      </w:pPr>
      <w:r w:rsidRPr="004009D2">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أما صفاء اللون، فقال تعالى (( كأنهن الياقوت والمرجان)) وفي المسند وحسنه الهيثمي</w:t>
      </w:r>
      <w:r w:rsidRPr="004009D2">
        <w:rPr>
          <w:rFonts w:ascii="Poor Richard" w:hAnsi="Poor Richard" w:cs="Traditional Arabic"/>
          <w:sz w:val="32"/>
          <w:szCs w:val="32"/>
          <w:rtl/>
        </w:rPr>
        <w:t xml:space="preserve"> مِنْ حَدِيثِ أَبِي سَعِيدٍ </w:t>
      </w:r>
      <w:r>
        <w:rPr>
          <w:rFonts w:ascii="Poor Richard" w:hAnsi="Poor Richard" w:cs="Traditional Arabic" w:hint="cs"/>
          <w:sz w:val="32"/>
          <w:szCs w:val="32"/>
          <w:rtl/>
        </w:rPr>
        <w:t>مرفوعا</w:t>
      </w:r>
      <w:r w:rsidRPr="00BB5EDD">
        <w:rPr>
          <w:rFonts w:ascii="Poor Richard" w:hAnsi="Poor Richard" w:cs="Traditional Arabic"/>
          <w:sz w:val="32"/>
          <w:szCs w:val="32"/>
          <w:rtl/>
        </w:rPr>
        <w:t xml:space="preserve"> </w:t>
      </w:r>
      <w:r w:rsidRPr="00BB5EDD">
        <w:rPr>
          <w:rFonts w:ascii="Poor Richard" w:hAnsi="Poor Richard" w:cs="Traditional Arabic" w:hint="cs"/>
          <w:sz w:val="32"/>
          <w:szCs w:val="32"/>
          <w:rtl/>
        </w:rPr>
        <w:t xml:space="preserve">(( </w:t>
      </w:r>
      <w:r w:rsidRPr="00BB5EDD">
        <w:rPr>
          <w:rFonts w:ascii="Poor Richard" w:hAnsi="Poor Richard" w:cs="Traditional Arabic"/>
          <w:sz w:val="32"/>
          <w:szCs w:val="32"/>
          <w:rtl/>
        </w:rPr>
        <w:t>إِنَّ الرَّجُلَ لَيَتَّكِئُ فِي الْجَنَّةِ سَبْعِينَ سَنَةً قَبْلَ أَنْ يَتَحَوَّلَ، ثُمَّ تَأْتِيهِ امْرَأَتُهُ، فَتَضْرِبُ عَلَى مَنْكِبَيْهِ، فَيَنْظُرُ وَجْهَهُ فِي خَدِّهَا أَصْفَى مِنَ الْمِرْآةِ، وَإِنَّ أَدْنَى لُؤْلُؤَةٍ عَلَيْهَا تُضِيءُ مَا بَيْنَ الْمَشْرِقِ وَالْمَغْرِبِ، فَتُسَلِّمُ عَلَيْهِ، قَالَ: فَيَرُدُّ السَّلَامَ، وَيَسْأَلُهَا مَنْ أَنْتِ؟ وَتَقُولُ: أَنَا مِنَ الْمَزِيدِ</w:t>
      </w:r>
      <w:r w:rsidRPr="00BB5EDD">
        <w:rPr>
          <w:rFonts w:ascii="Poor Richard" w:hAnsi="Poor Richard" w:cs="Traditional Arabic" w:hint="cs"/>
          <w:sz w:val="32"/>
          <w:szCs w:val="32"/>
          <w:rtl/>
        </w:rPr>
        <w:t>.))</w:t>
      </w:r>
    </w:p>
    <w:p w:rsidR="007C24A6" w:rsidRDefault="007C24A6" w:rsidP="007C24A6">
      <w:pPr>
        <w:jc w:val="both"/>
        <w:rPr>
          <w:rFonts w:ascii="Poor Richard" w:hAnsi="Poor Richard" w:cs="Traditional Arabic" w:hint="cs"/>
          <w:sz w:val="32"/>
          <w:szCs w:val="32"/>
          <w:rtl/>
        </w:rPr>
      </w:pPr>
      <w:r>
        <w:rPr>
          <w:rFonts w:ascii="Simplified Arabic" w:hAnsi="Simplified Arabic" w:cs="Simplified Arabic" w:hint="cs"/>
          <w:sz w:val="32"/>
          <w:szCs w:val="32"/>
          <w:rtl/>
        </w:rPr>
        <w:t xml:space="preserve"> </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 xml:space="preserve">مطهرات </w:t>
      </w:r>
      <w:r>
        <w:rPr>
          <w:rFonts w:ascii="Poor Richard" w:hAnsi="Poor Richard" w:cs="Traditional Arabic" w:hint="cs"/>
          <w:sz w:val="32"/>
          <w:szCs w:val="32"/>
          <w:rtl/>
        </w:rPr>
        <w:t xml:space="preserve">أي </w:t>
      </w:r>
      <w:r w:rsidRPr="00257703">
        <w:rPr>
          <w:rFonts w:ascii="Poor Richard" w:hAnsi="Poor Richard" w:cs="Traditional Arabic"/>
          <w:sz w:val="32"/>
          <w:szCs w:val="32"/>
          <w:rtl/>
        </w:rPr>
        <w:t xml:space="preserve">مِنَ الحَيْضِ وَالدَّنَسِ وَالأَذَى </w:t>
      </w:r>
      <w:r w:rsidRPr="00257703">
        <w:rPr>
          <w:rFonts w:ascii="Poor Richard" w:hAnsi="Poor Richard" w:cs="Traditional Arabic" w:hint="cs"/>
          <w:sz w:val="32"/>
          <w:szCs w:val="32"/>
          <w:rtl/>
        </w:rPr>
        <w:t>و</w:t>
      </w:r>
      <w:r w:rsidRPr="00257703">
        <w:rPr>
          <w:rFonts w:ascii="Poor Richard" w:hAnsi="Poor Richard" w:cs="Traditional Arabic"/>
          <w:sz w:val="32"/>
          <w:szCs w:val="32"/>
          <w:rtl/>
        </w:rPr>
        <w:t>َالأَخْلاَقِ الرَذِيلَةِ</w:t>
      </w:r>
      <w:r w:rsidRPr="00257703">
        <w:rPr>
          <w:rFonts w:ascii="Poor Richard" w:hAnsi="Poor Richard" w:cs="Traditional Arabic" w:hint="cs"/>
          <w:sz w:val="32"/>
          <w:szCs w:val="32"/>
          <w:rtl/>
        </w:rPr>
        <w:t xml:space="preserve">. </w:t>
      </w:r>
    </w:p>
    <w:p w:rsidR="007C24A6" w:rsidRPr="00257703"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lastRenderedPageBreak/>
        <w:t xml:space="preserve">       </w:t>
      </w:r>
      <w:r>
        <w:rPr>
          <w:rFonts w:ascii="Poor Richard" w:hAnsi="Poor Richard" w:cs="Traditional Arabic" w:hint="cs"/>
          <w:sz w:val="32"/>
          <w:szCs w:val="32"/>
          <w:rtl/>
        </w:rPr>
        <w:t xml:space="preserve">وفي </w:t>
      </w:r>
      <w:r w:rsidRPr="0023312D">
        <w:rPr>
          <w:rFonts w:ascii="Poor Richard" w:hAnsi="Poor Richard" w:cs="Traditional Arabic" w:hint="cs"/>
          <w:sz w:val="32"/>
          <w:szCs w:val="32"/>
          <w:rtl/>
        </w:rPr>
        <w:t xml:space="preserve">مسلم عن أنس مرفوعا، </w:t>
      </w:r>
      <w:r w:rsidRPr="0023312D">
        <w:rPr>
          <w:rFonts w:ascii="Poor Richard" w:hAnsi="Poor Richard" w:cs="Traditional Arabic"/>
          <w:sz w:val="32"/>
          <w:szCs w:val="32"/>
          <w:rtl/>
        </w:rPr>
        <w:t>إنّ في الجنّةِ لَسُوقاً يأْتونَها كلَّ جُمُعةٍ؛ فيه كُثْبانُ</w:t>
      </w:r>
      <w:r w:rsidRPr="0023312D">
        <w:rPr>
          <w:rFonts w:ascii="Poor Richard" w:hAnsi="Poor Richard" w:cs="Traditional Arabic" w:hint="cs"/>
          <w:sz w:val="32"/>
          <w:szCs w:val="32"/>
          <w:rtl/>
        </w:rPr>
        <w:t xml:space="preserve"> </w:t>
      </w:r>
      <w:r w:rsidRPr="0023312D">
        <w:rPr>
          <w:rFonts w:ascii="Poor Richard" w:hAnsi="Poor Richard" w:cs="Traditional Arabic"/>
          <w:sz w:val="32"/>
          <w:szCs w:val="32"/>
          <w:rtl/>
        </w:rPr>
        <w:t>المسْكِ، فَتَهُبُّ ريحُ الشّمالِ، فتحثُو في وُجوهِهم وثيابِهم الْمسك،</w:t>
      </w:r>
      <w:r w:rsidRPr="0023312D">
        <w:rPr>
          <w:rFonts w:ascii="Poor Richard" w:hAnsi="Poor Richard" w:cs="Traditional Arabic" w:hint="cs"/>
          <w:sz w:val="32"/>
          <w:szCs w:val="32"/>
          <w:rtl/>
        </w:rPr>
        <w:t xml:space="preserve"> </w:t>
      </w:r>
      <w:r w:rsidRPr="0023312D">
        <w:rPr>
          <w:rFonts w:ascii="Poor Richard" w:hAnsi="Poor Richard" w:cs="Traditional Arabic"/>
          <w:sz w:val="32"/>
          <w:szCs w:val="32"/>
          <w:rtl/>
        </w:rPr>
        <w:t>فيزدادونَ حُسْناً وجَمَالاً، فيرجعونَ إلى أهْليهم، وقد ازدادُوا حُسْناًوجَمَالاً، فيقولُ لهم أهلُوهم: واللهِ لقدِ ازددتُم بعدَنا حُسْناً وجمالاً،</w:t>
      </w:r>
      <w:r w:rsidRPr="0023312D">
        <w:rPr>
          <w:rFonts w:ascii="Poor Richard" w:hAnsi="Poor Richard" w:cs="Traditional Arabic" w:hint="cs"/>
          <w:sz w:val="32"/>
          <w:szCs w:val="32"/>
          <w:rtl/>
        </w:rPr>
        <w:t xml:space="preserve"> </w:t>
      </w:r>
      <w:r w:rsidRPr="0023312D">
        <w:rPr>
          <w:rFonts w:ascii="Poor Richard" w:hAnsi="Poor Richard" w:cs="Traditional Arabic"/>
          <w:sz w:val="32"/>
          <w:szCs w:val="32"/>
          <w:rtl/>
        </w:rPr>
        <w:t>فيقولونَ: وأنتُم واللهِ لقدِ ازددتُم بعدَنا حُسْناً وجمالاً</w:t>
      </w:r>
      <w:r w:rsidRPr="0023312D">
        <w:rPr>
          <w:rFonts w:ascii="Poor Richard" w:hAnsi="Poor Richard" w:cs="Traditional Arabic" w:hint="cs"/>
          <w:sz w:val="32"/>
          <w:szCs w:val="32"/>
          <w:rtl/>
        </w:rPr>
        <w:t>.</w:t>
      </w:r>
    </w:p>
    <w:p w:rsidR="007C24A6" w:rsidRPr="004009D2"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أما تفاوت النعيم فيها</w:t>
      </w:r>
      <w:r w:rsidRPr="004009D2">
        <w:rPr>
          <w:rFonts w:ascii="Poor Richard" w:hAnsi="Poor Richard" w:cs="Traditional Arabic" w:hint="cs"/>
          <w:sz w:val="32"/>
          <w:szCs w:val="32"/>
          <w:rtl/>
        </w:rPr>
        <w:t xml:space="preserve">، فقد </w:t>
      </w:r>
      <w:r w:rsidRPr="004009D2">
        <w:rPr>
          <w:rFonts w:ascii="Poor Richard" w:hAnsi="Poor Richard" w:cs="Traditional Arabic" w:hint="eastAsia"/>
          <w:sz w:val="32"/>
          <w:szCs w:val="32"/>
          <w:rtl/>
        </w:rPr>
        <w:t>دلت</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النصوص</w:t>
      </w:r>
      <w:r w:rsidRPr="004009D2">
        <w:rPr>
          <w:rFonts w:ascii="Poor Richard" w:hAnsi="Poor Richard" w:cs="Traditional Arabic" w:hint="cs"/>
          <w:sz w:val="32"/>
          <w:szCs w:val="32"/>
          <w:rtl/>
        </w:rPr>
        <w:t xml:space="preserve"> على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أهل</w:t>
      </w:r>
      <w:r>
        <w:rPr>
          <w:rFonts w:ascii="Poor Richard" w:hAnsi="Poor Richard" w:cs="Traditional Arabic" w:hint="cs"/>
          <w:sz w:val="32"/>
          <w:szCs w:val="32"/>
          <w:rtl/>
        </w:rPr>
        <w:t xml:space="preserve"> الجنة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ينقسمون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إلى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صنفين،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أصحاب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اليمين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الأبرار،</w:t>
      </w:r>
      <w:r w:rsidRPr="004009D2">
        <w:rPr>
          <w:rFonts w:ascii="Poor Richard" w:hAnsi="Poor Richard" w:cs="Traditional Arabic"/>
          <w:sz w:val="32"/>
          <w:szCs w:val="32"/>
          <w:rtl/>
        </w:rPr>
        <w:t xml:space="preserve"> </w:t>
      </w:r>
      <w:r w:rsidRPr="004009D2">
        <w:rPr>
          <w:rFonts w:ascii="Poor Richard" w:hAnsi="Poor Richard" w:cs="Traditional Arabic" w:hint="cs"/>
          <w:sz w:val="32"/>
          <w:szCs w:val="32"/>
          <w:rtl/>
        </w:rPr>
        <w:t>و</w:t>
      </w:r>
      <w:r w:rsidRPr="004009D2">
        <w:rPr>
          <w:rFonts w:ascii="Poor Richard" w:hAnsi="Poor Richard" w:cs="Traditional Arabic" w:hint="eastAsia"/>
          <w:sz w:val="32"/>
          <w:szCs w:val="32"/>
          <w:rtl/>
        </w:rPr>
        <w:t>المقربون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السابقون،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فالمقربون</w:t>
      </w:r>
      <w:r w:rsidRPr="004009D2">
        <w:rPr>
          <w:rFonts w:ascii="Poor Richard" w:hAnsi="Poor Richard" w:cs="Traditional Arabic"/>
          <w:sz w:val="32"/>
          <w:szCs w:val="32"/>
          <w:rtl/>
        </w:rPr>
        <w:t xml:space="preserve"> </w:t>
      </w:r>
      <w:r>
        <w:rPr>
          <w:rFonts w:ascii="Poor Richard" w:hAnsi="Poor Richard" w:cs="Traditional Arabic" w:hint="cs"/>
          <w:sz w:val="32"/>
          <w:szCs w:val="32"/>
          <w:rtl/>
        </w:rPr>
        <w:t xml:space="preserve">هم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دلت</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عليهم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آيات</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سورة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الواقعة</w:t>
      </w:r>
      <w:r w:rsidRPr="004009D2">
        <w:rPr>
          <w:rFonts w:ascii="Poor Richard" w:hAnsi="Poor Richard" w:cs="Traditional Arabic"/>
          <w:sz w:val="32"/>
          <w:szCs w:val="32"/>
          <w:rtl/>
        </w:rPr>
        <w:t xml:space="preserve"> </w:t>
      </w:r>
      <w:r>
        <w:rPr>
          <w:rFonts w:ascii="Poor Richard" w:hAnsi="Poor Richard" w:cs="Traditional Arabic" w:hint="cs"/>
          <w:sz w:val="32"/>
          <w:szCs w:val="32"/>
          <w:rtl/>
        </w:rPr>
        <w:t xml:space="preserve">في قوله تعالى </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ثلة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الأولين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وقليل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الآخرين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يليها،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وأصحاب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اليمين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دلت</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عليهم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آيات</w:t>
      </w:r>
      <w:r>
        <w:rPr>
          <w:rFonts w:ascii="Poor Richard" w:hAnsi="Poor Richard" w:cs="Traditional Arabic" w:hint="cs"/>
          <w:sz w:val="32"/>
          <w:szCs w:val="32"/>
          <w:rtl/>
        </w:rPr>
        <w:t xml:space="preserve"> نفس السورة، في قوله تعالى</w:t>
      </w:r>
      <w:r>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وأصحاب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اليمين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أصحاب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اليمين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يليها</w:t>
      </w:r>
      <w:r>
        <w:rPr>
          <w:rFonts w:ascii="Poor Richard" w:hAnsi="Poor Richard" w:cs="Traditional Arabic" w:hint="cs"/>
          <w:sz w:val="32"/>
          <w:szCs w:val="32"/>
          <w:rtl/>
        </w:rPr>
        <w:t xml:space="preserve"> من آيات</w:t>
      </w:r>
      <w:r w:rsidRPr="004009D2">
        <w:rPr>
          <w:rFonts w:ascii="Poor Richard" w:hAnsi="Poor Richard" w:cs="Traditional Arabic" w:hint="eastAsia"/>
          <w:sz w:val="32"/>
          <w:szCs w:val="32"/>
          <w:rtl/>
        </w:rPr>
        <w:t>،</w:t>
      </w:r>
      <w:r w:rsidRPr="004009D2">
        <w:rPr>
          <w:rFonts w:ascii="Poor Richard" w:hAnsi="Poor Richard" w:cs="Traditional Arabic"/>
          <w:sz w:val="32"/>
          <w:szCs w:val="32"/>
          <w:rtl/>
        </w:rPr>
        <w:t xml:space="preserve"> </w:t>
      </w:r>
      <w:r>
        <w:rPr>
          <w:rFonts w:ascii="Poor Richard" w:hAnsi="Poor Richard" w:cs="Traditional Arabic" w:hint="cs"/>
          <w:sz w:val="32"/>
          <w:szCs w:val="32"/>
          <w:rtl/>
        </w:rPr>
        <w:t>وقوله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تعالى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سورة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المطففين</w:t>
      </w:r>
      <w:r>
        <w:rPr>
          <w:rFonts w:ascii="Poor Richard" w:hAnsi="Poor Richard" w:cs="Traditional Arabic"/>
          <w:sz w:val="32"/>
          <w:szCs w:val="32"/>
          <w:rtl/>
        </w:rPr>
        <w:t xml:space="preserve"> ((</w:t>
      </w:r>
      <w:r w:rsidRPr="004009D2">
        <w:rPr>
          <w:rFonts w:ascii="Poor Richard" w:hAnsi="Poor Richard" w:cs="Traditional Arabic" w:hint="eastAsia"/>
          <w:sz w:val="32"/>
          <w:szCs w:val="32"/>
          <w:rtl/>
        </w:rPr>
        <w:t>إن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الأبرار</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لفي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نعيم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إلى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ومزاجه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تسنيم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عينا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يشرب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بها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المقربون</w:t>
      </w:r>
      <w:r>
        <w:rPr>
          <w:rFonts w:ascii="Poor Richard" w:hAnsi="Poor Richard" w:cs="Traditional Arabic"/>
          <w:sz w:val="32"/>
          <w:szCs w:val="32"/>
          <w:rtl/>
        </w:rPr>
        <w:t xml:space="preserve"> ))</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فدل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المقربين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غير</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الأبرار</w:t>
      </w:r>
      <w:r>
        <w:rPr>
          <w:rFonts w:ascii="Poor Richard" w:hAnsi="Poor Richard" w:cs="Traditional Arabic" w:hint="cs"/>
          <w:sz w:val="32"/>
          <w:szCs w:val="32"/>
          <w:rtl/>
        </w:rPr>
        <w:t xml:space="preserve">، </w:t>
      </w:r>
      <w:r w:rsidRPr="004009D2">
        <w:rPr>
          <w:rFonts w:ascii="Poor Richard" w:hAnsi="Poor Richard" w:cs="Traditional Arabic" w:hint="eastAsia"/>
          <w:sz w:val="32"/>
          <w:szCs w:val="32"/>
          <w:rtl/>
        </w:rPr>
        <w:t>ودل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w:t>
      </w:r>
      <w:r w:rsidRPr="004009D2">
        <w:rPr>
          <w:rFonts w:ascii="Poor Richard" w:hAnsi="Poor Richard" w:cs="Traditional Arabic" w:hint="cs"/>
          <w:sz w:val="32"/>
          <w:szCs w:val="32"/>
          <w:rtl/>
        </w:rPr>
        <w:t xml:space="preserve">حديث </w:t>
      </w:r>
      <w:r>
        <w:rPr>
          <w:rFonts w:ascii="Poor Richard" w:hAnsi="Poor Richard" w:cs="Traditional Arabic" w:hint="cs"/>
          <w:sz w:val="32"/>
          <w:szCs w:val="32"/>
          <w:rtl/>
        </w:rPr>
        <w:t xml:space="preserve">أيضا </w:t>
      </w:r>
      <w:r w:rsidRPr="004009D2">
        <w:rPr>
          <w:rFonts w:ascii="Poor Richard" w:hAnsi="Poor Richard" w:cs="Traditional Arabic" w:hint="cs"/>
          <w:sz w:val="32"/>
          <w:szCs w:val="32"/>
          <w:rtl/>
        </w:rPr>
        <w:t xml:space="preserve">على </w:t>
      </w:r>
      <w:r w:rsidRPr="004009D2">
        <w:rPr>
          <w:rFonts w:ascii="Poor Richard" w:hAnsi="Poor Richard" w:cs="Traditional Arabic" w:hint="eastAsia"/>
          <w:sz w:val="32"/>
          <w:szCs w:val="32"/>
          <w:rtl/>
        </w:rPr>
        <w:t>أن</w:t>
      </w:r>
      <w:r w:rsidRPr="004009D2">
        <w:rPr>
          <w:rFonts w:ascii="Poor Richard" w:hAnsi="Poor Richard" w:cs="Traditional Arabic"/>
          <w:sz w:val="32"/>
          <w:szCs w:val="32"/>
          <w:rtl/>
        </w:rPr>
        <w:t xml:space="preserve"> </w:t>
      </w:r>
      <w:r w:rsidRPr="004009D2">
        <w:rPr>
          <w:rFonts w:ascii="Poor Richard" w:hAnsi="Poor Richard" w:cs="Traditional Arabic" w:hint="cs"/>
          <w:sz w:val="32"/>
          <w:szCs w:val="32"/>
          <w:rtl/>
        </w:rPr>
        <w:t>الجنات</w:t>
      </w:r>
      <w:r w:rsidRPr="004009D2">
        <w:rPr>
          <w:rFonts w:ascii="Poor Richard" w:hAnsi="Poor Richard" w:cs="Traditional Arabic"/>
          <w:sz w:val="32"/>
          <w:szCs w:val="32"/>
          <w:rtl/>
        </w:rPr>
        <w:t xml:space="preserve"> </w:t>
      </w:r>
      <w:r>
        <w:rPr>
          <w:rFonts w:ascii="Poor Richard" w:hAnsi="Poor Richard" w:cs="Traditional Arabic" w:hint="eastAsia"/>
          <w:sz w:val="32"/>
          <w:szCs w:val="32"/>
          <w:rtl/>
        </w:rPr>
        <w:t>أربع</w:t>
      </w:r>
      <w:r w:rsidRPr="004009D2">
        <w:rPr>
          <w:rFonts w:ascii="Poor Richard" w:hAnsi="Poor Richard" w:cs="Traditional Arabic" w:hint="eastAsia"/>
          <w:sz w:val="32"/>
          <w:szCs w:val="32"/>
          <w:rtl/>
        </w:rPr>
        <w:t>،</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كما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النبي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عليه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الصلاة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والسلام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جنتان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ذهب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آنيتهما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فيهما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وجنتان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فضة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آنيتهما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فيهما</w:t>
      </w:r>
      <w:r>
        <w:rPr>
          <w:rFonts w:ascii="Poor Richard" w:hAnsi="Poor Richard" w:cs="Traditional Arabic" w:hint="cs"/>
          <w:sz w:val="32"/>
          <w:szCs w:val="32"/>
          <w:rtl/>
        </w:rPr>
        <w:t xml:space="preserve">، </w:t>
      </w:r>
      <w:r w:rsidRPr="004009D2">
        <w:rPr>
          <w:rFonts w:ascii="Poor Richard" w:hAnsi="Poor Richard" w:cs="Traditional Arabic" w:hint="eastAsia"/>
          <w:sz w:val="32"/>
          <w:szCs w:val="32"/>
          <w:rtl/>
        </w:rPr>
        <w:t>وهو</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موافق</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لقوله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تعالى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ولمن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خاف</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مقام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ربه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جنتان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دونهما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جنتان</w:t>
      </w:r>
      <w:r w:rsidRPr="004009D2">
        <w:rPr>
          <w:rFonts w:ascii="Poor Richard" w:hAnsi="Poor Richard" w:cs="Traditional Arabic"/>
          <w:sz w:val="32"/>
          <w:szCs w:val="32"/>
          <w:rtl/>
        </w:rPr>
        <w:t>"</w:t>
      </w:r>
      <w:r w:rsidRPr="004009D2">
        <w:rPr>
          <w:rFonts w:ascii="Poor Richard" w:hAnsi="Poor Richard" w:cs="Traditional Arabic" w:hint="cs"/>
          <w:sz w:val="32"/>
          <w:szCs w:val="32"/>
          <w:rtl/>
        </w:rPr>
        <w:t xml:space="preserve"> و</w:t>
      </w:r>
      <w:r w:rsidRPr="004009D2">
        <w:rPr>
          <w:rFonts w:ascii="Poor Richard" w:hAnsi="Poor Richard" w:cs="Traditional Arabic" w:hint="eastAsia"/>
          <w:sz w:val="32"/>
          <w:szCs w:val="32"/>
          <w:rtl/>
        </w:rPr>
        <w:t>قد</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تعالى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سورة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الإنسان</w:t>
      </w:r>
      <w:r w:rsidRPr="004009D2">
        <w:rPr>
          <w:rFonts w:ascii="Poor Richard" w:hAnsi="Poor Richard" w:cs="Traditional Arabic"/>
          <w:sz w:val="32"/>
          <w:szCs w:val="32"/>
          <w:rtl/>
        </w:rPr>
        <w:t xml:space="preserve"> </w:t>
      </w:r>
      <w:r>
        <w:rPr>
          <w:rFonts w:ascii="Poor Richard" w:hAnsi="Poor Richard" w:cs="Traditional Arabic" w:hint="cs"/>
          <w:sz w:val="32"/>
          <w:szCs w:val="32"/>
          <w:rtl/>
        </w:rPr>
        <w:t>((إن الأبرار يشربون من كأس كان مزاجها كافورا)) إلى أن قال ((</w:t>
      </w:r>
      <w:r w:rsidRPr="004009D2">
        <w:rPr>
          <w:rFonts w:ascii="Poor Richard" w:hAnsi="Poor Richard" w:cs="Traditional Arabic" w:hint="eastAsia"/>
          <w:sz w:val="32"/>
          <w:szCs w:val="32"/>
          <w:rtl/>
        </w:rPr>
        <w:t>يطاف</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عليهم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بآنية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فضة</w:t>
      </w:r>
      <w:r>
        <w:rPr>
          <w:rFonts w:ascii="Poor Richard" w:hAnsi="Poor Richard" w:cs="Traditional Arabic" w:hint="cs"/>
          <w:sz w:val="32"/>
          <w:szCs w:val="32"/>
          <w:rtl/>
        </w:rPr>
        <w:t>))</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وقال</w:t>
      </w:r>
      <w:r>
        <w:rPr>
          <w:rFonts w:ascii="Poor Richard" w:hAnsi="Poor Richard" w:cs="Traditional Arabic"/>
          <w:sz w:val="32"/>
          <w:szCs w:val="32"/>
          <w:rtl/>
        </w:rPr>
        <w:t xml:space="preserve"> </w:t>
      </w:r>
      <w:r>
        <w:rPr>
          <w:rFonts w:ascii="Poor Richard" w:hAnsi="Poor Richard" w:cs="Traditional Arabic" w:hint="cs"/>
          <w:sz w:val="32"/>
          <w:szCs w:val="32"/>
          <w:rtl/>
        </w:rPr>
        <w:t>((</w:t>
      </w:r>
      <w:r w:rsidRPr="004009D2">
        <w:rPr>
          <w:rFonts w:ascii="Poor Richard" w:hAnsi="Poor Richard" w:cs="Traditional Arabic" w:hint="eastAsia"/>
          <w:sz w:val="32"/>
          <w:szCs w:val="32"/>
          <w:rtl/>
        </w:rPr>
        <w:t>وحلوا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أساور</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فضة</w:t>
      </w:r>
      <w:r>
        <w:rPr>
          <w:rFonts w:ascii="Poor Richard" w:hAnsi="Poor Richard" w:cs="Traditional Arabic" w:hint="cs"/>
          <w:sz w:val="32"/>
          <w:szCs w:val="32"/>
          <w:rtl/>
        </w:rPr>
        <w:t>))</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فدل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آنيتهم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وحليهم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فضة</w:t>
      </w:r>
      <w:r>
        <w:rPr>
          <w:rFonts w:ascii="Poor Richard" w:hAnsi="Poor Richard" w:cs="Traditional Arabic" w:hint="cs"/>
          <w:sz w:val="32"/>
          <w:szCs w:val="32"/>
          <w:rtl/>
        </w:rPr>
        <w:t xml:space="preserve">، </w:t>
      </w:r>
      <w:r w:rsidRPr="004009D2">
        <w:rPr>
          <w:rFonts w:ascii="Poor Richard" w:hAnsi="Poor Richard" w:cs="Traditional Arabic" w:hint="eastAsia"/>
          <w:sz w:val="32"/>
          <w:szCs w:val="32"/>
          <w:rtl/>
        </w:rPr>
        <w:t>وقال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تعالى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السابقين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سورة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فاطر</w:t>
      </w:r>
      <w:r>
        <w:rPr>
          <w:rFonts w:ascii="Poor Richard" w:hAnsi="Poor Richard" w:cs="Traditional Arabic"/>
          <w:sz w:val="32"/>
          <w:szCs w:val="32"/>
          <w:rtl/>
        </w:rPr>
        <w:t xml:space="preserve"> </w:t>
      </w:r>
      <w:r>
        <w:rPr>
          <w:rFonts w:ascii="Poor Richard" w:hAnsi="Poor Richard" w:cs="Traditional Arabic" w:hint="cs"/>
          <w:sz w:val="32"/>
          <w:szCs w:val="32"/>
          <w:rtl/>
        </w:rPr>
        <w:t>((</w:t>
      </w:r>
      <w:r w:rsidRPr="004009D2">
        <w:rPr>
          <w:rFonts w:ascii="Poor Richard" w:hAnsi="Poor Richard" w:cs="Traditional Arabic" w:hint="eastAsia"/>
          <w:sz w:val="32"/>
          <w:szCs w:val="32"/>
          <w:rtl/>
        </w:rPr>
        <w:t>ومنهم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سابق</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بالخيرات</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بإذن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الله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ذلك</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هو</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الفضل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الكبير</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جنات</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عدن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يدخلونها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يحلون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فيها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أساور</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ذهب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ولؤلؤا</w:t>
      </w:r>
      <w:r>
        <w:rPr>
          <w:rFonts w:ascii="Poor Richard" w:hAnsi="Poor Richard" w:cs="Traditional Arabic" w:hint="cs"/>
          <w:sz w:val="32"/>
          <w:szCs w:val="32"/>
          <w:rtl/>
        </w:rPr>
        <w:t>))</w:t>
      </w:r>
    </w:p>
    <w:p w:rsidR="007C24A6" w:rsidRPr="004009D2" w:rsidRDefault="007C24A6" w:rsidP="007C24A6">
      <w:pPr>
        <w:jc w:val="both"/>
        <w:rPr>
          <w:rFonts w:ascii="Poor Richard" w:hAnsi="Poor Richard" w:cs="Traditional Arabic"/>
          <w:sz w:val="32"/>
          <w:szCs w:val="32"/>
          <w:rtl/>
        </w:rPr>
      </w:pPr>
      <w:r w:rsidRPr="004009D2">
        <w:rPr>
          <w:rFonts w:ascii="Poor Richard" w:hAnsi="Poor Richard" w:cs="Traditional Arabic" w:hint="cs"/>
          <w:sz w:val="32"/>
          <w:szCs w:val="32"/>
          <w:rtl/>
        </w:rPr>
        <w:t xml:space="preserve">       </w:t>
      </w:r>
      <w:r w:rsidRPr="004009D2">
        <w:rPr>
          <w:rFonts w:ascii="Poor Richard" w:hAnsi="Poor Richard" w:cs="Traditional Arabic" w:hint="eastAsia"/>
          <w:sz w:val="32"/>
          <w:szCs w:val="32"/>
          <w:rtl/>
        </w:rPr>
        <w:t>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جابر</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بن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زيد</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كما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نقل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عنه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الطبري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تفسير</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آيات</w:t>
      </w:r>
      <w:r w:rsidRPr="004009D2">
        <w:rPr>
          <w:rFonts w:ascii="Poor Richard" w:hAnsi="Poor Richard" w:cs="Traditional Arabic"/>
          <w:sz w:val="32"/>
          <w:szCs w:val="32"/>
          <w:rtl/>
        </w:rPr>
        <w:t xml:space="preserve"> </w:t>
      </w:r>
      <w:r>
        <w:rPr>
          <w:rFonts w:ascii="Poor Richard" w:hAnsi="Poor Richard" w:cs="Traditional Arabic" w:hint="cs"/>
          <w:sz w:val="32"/>
          <w:szCs w:val="32"/>
          <w:rtl/>
        </w:rPr>
        <w:t>(</w:t>
      </w:r>
      <w:r w:rsidRPr="004009D2">
        <w:rPr>
          <w:rFonts w:ascii="Poor Richard" w:hAnsi="Poor Richard" w:cs="Traditional Arabic" w:hint="eastAsia"/>
          <w:sz w:val="32"/>
          <w:szCs w:val="32"/>
          <w:rtl/>
        </w:rPr>
        <w:t>ولمن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خاف</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مقام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ربه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جنتان</w:t>
      </w:r>
      <w:r>
        <w:rPr>
          <w:rFonts w:ascii="Poor Richard" w:hAnsi="Poor Richard" w:cs="Traditional Arabic" w:hint="cs"/>
          <w:sz w:val="32"/>
          <w:szCs w:val="32"/>
          <w:rtl/>
        </w:rPr>
        <w:t>)</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وما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يليها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سورة</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الرحمن</w:t>
      </w:r>
      <w:r>
        <w:rPr>
          <w:rFonts w:ascii="Poor Richard" w:hAnsi="Poor Richard" w:cs="Traditional Arabic" w:hint="cs"/>
          <w:sz w:val="32"/>
          <w:szCs w:val="32"/>
          <w:rtl/>
        </w:rPr>
        <w:t>، 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الأوليان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للمقربين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السابقين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والأخريان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للأبرار</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lastRenderedPageBreak/>
        <w:t>أصحاب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اليمين</w:t>
      </w:r>
      <w:r>
        <w:rPr>
          <w:rFonts w:ascii="Poor Richard" w:hAnsi="Poor Richard" w:cs="Traditional Arabic" w:hint="cs"/>
          <w:sz w:val="32"/>
          <w:szCs w:val="32"/>
          <w:rtl/>
        </w:rPr>
        <w:t>،</w:t>
      </w:r>
      <w:r w:rsidRPr="004009D2">
        <w:rPr>
          <w:rFonts w:ascii="Poor Richard" w:hAnsi="Poor Richard" w:cs="Traditional Arabic" w:hint="cs"/>
          <w:sz w:val="32"/>
          <w:szCs w:val="32"/>
          <w:rtl/>
        </w:rPr>
        <w:t xml:space="preserve"> </w:t>
      </w:r>
      <w:r w:rsidRPr="004009D2">
        <w:rPr>
          <w:rFonts w:ascii="Poor Richard" w:hAnsi="Poor Richard" w:cs="Traditional Arabic" w:hint="eastAsia"/>
          <w:sz w:val="32"/>
          <w:szCs w:val="32"/>
          <w:rtl/>
        </w:rPr>
        <w:t>وعن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أبي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موسى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الأشعري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حماد</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لا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أعلمه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إلا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رفعه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قوله</w:t>
      </w:r>
      <w:r w:rsidRPr="004009D2">
        <w:rPr>
          <w:rFonts w:ascii="Poor Richard" w:hAnsi="Poor Richard" w:cs="Traditional Arabic"/>
          <w:sz w:val="32"/>
          <w:szCs w:val="32"/>
          <w:rtl/>
        </w:rPr>
        <w:t>:</w:t>
      </w:r>
      <w:r w:rsidRPr="004009D2">
        <w:rPr>
          <w:rFonts w:ascii="Poor Richard" w:hAnsi="Poor Richard" w:cs="Traditional Arabic" w:hint="cs"/>
          <w:sz w:val="32"/>
          <w:szCs w:val="32"/>
          <w:rtl/>
        </w:rPr>
        <w:t xml:space="preserve"> </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وَلِمَنْ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خَافَ</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مَقَامَ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رَبِّهِ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جَنَّتَانِ</w:t>
      </w:r>
      <w:r w:rsidRPr="004009D2">
        <w:rPr>
          <w:rFonts w:ascii="Poor Richard" w:hAnsi="Poor Richard" w:cs="Traditional Arabic"/>
          <w:sz w:val="32"/>
          <w:szCs w:val="32"/>
          <w:rtl/>
        </w:rPr>
        <w:t xml:space="preserve"> ) </w:t>
      </w:r>
      <w:r w:rsidRPr="004009D2">
        <w:rPr>
          <w:rFonts w:ascii="Poor Richard" w:hAnsi="Poor Richard" w:cs="Traditional Arabic" w:hint="eastAsia"/>
          <w:sz w:val="32"/>
          <w:szCs w:val="32"/>
          <w:rtl/>
        </w:rPr>
        <w:t>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جنتان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ذهب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للمقرّبين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أو</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قال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للسابقين،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وجنتان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من</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ورق</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لأصحاب</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اليمين</w:t>
      </w:r>
      <w:r w:rsidRPr="004009D2">
        <w:rPr>
          <w:rFonts w:ascii="Poor Richard" w:hAnsi="Poor Richard" w:cs="Traditional Arabic"/>
          <w:sz w:val="32"/>
          <w:szCs w:val="32"/>
          <w:rtl/>
        </w:rPr>
        <w:t>.</w:t>
      </w:r>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ويدل لهذا المعنى أيضا حديث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مالك</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الأشعري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النبي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و</w:t>
      </w:r>
      <w:r w:rsidRPr="00E01DFB">
        <w:rPr>
          <w:rFonts w:ascii="Traditional Arabic" w:eastAsia="Calibri" w:cs="Traditional Arabic" w:hint="eastAsia"/>
          <w:color w:val="000000"/>
          <w:sz w:val="32"/>
          <w:szCs w:val="32"/>
          <w:rtl/>
        </w:rPr>
        <w:t>سلم</w:t>
      </w:r>
      <w:r>
        <w:rPr>
          <w:rFonts w:ascii="Traditional Arabic" w:eastAsia="Calibri" w:cs="Traditional Arabic" w:hint="cs"/>
          <w:color w:val="000000"/>
          <w:sz w:val="32"/>
          <w:szCs w:val="32"/>
          <w:rtl/>
        </w:rPr>
        <w:t xml:space="preserve"> أنه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إن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غرفا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يرى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ظاهرها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باطنها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وباطنها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ظاهرها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أعدها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تعالى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أطعم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الطعام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وأفشى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بالليل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نيام</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حبان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w:t>
      </w:r>
      <w:r w:rsidRPr="00E01DFB">
        <w:rPr>
          <w:rFonts w:ascii="Traditional Arabic" w:eastAsia="Calibri" w:cs="Traditional Arabic" w:hint="cs"/>
          <w:sz w:val="32"/>
          <w:szCs w:val="32"/>
          <w:rtl/>
        </w:rPr>
        <w:t>حيحه.</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عبد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أن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hint="cs"/>
          <w:color w:val="000000"/>
          <w:sz w:val="32"/>
          <w:szCs w:val="32"/>
          <w:rtl/>
        </w:rPr>
        <w:t>: ((</w:t>
      </w:r>
      <w:r w:rsidRPr="00E01DFB">
        <w:rPr>
          <w:rFonts w:ascii="Traditional Arabic" w:eastAsia="Calibri" w:cs="Traditional Arabic" w:hint="eastAsia"/>
          <w:color w:val="000000"/>
          <w:sz w:val="32"/>
          <w:szCs w:val="32"/>
          <w:rtl/>
        </w:rPr>
        <w:t>أيها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أفشوا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وأطعموا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الطعام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وصلوا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بالليل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نيام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تدخلوا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بسلام</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الترمذي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حديث</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حسن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صحيح</w:t>
      </w:r>
      <w:r>
        <w:rPr>
          <w:rFonts w:ascii="Traditional Arabic" w:eastAsia="Calibri" w:cs="Traditional Arabic" w:hint="cs"/>
          <w:color w:val="000000"/>
          <w:sz w:val="32"/>
          <w:szCs w:val="32"/>
          <w:rtl/>
        </w:rPr>
        <w:t>، ومعنى قوله بسلام أي من دون عذاب سابق.</w:t>
      </w:r>
    </w:p>
    <w:p w:rsidR="007C24A6" w:rsidRPr="004009D2" w:rsidRDefault="007C24A6" w:rsidP="007C24A6">
      <w:pPr>
        <w:jc w:val="both"/>
        <w:rPr>
          <w:rFonts w:ascii="Poor Richard" w:hAnsi="Poor Richard" w:cs="Traditional Arabic"/>
          <w:sz w:val="32"/>
          <w:szCs w:val="32"/>
          <w:rtl/>
        </w:rPr>
      </w:pPr>
      <w:r w:rsidRPr="004009D2">
        <w:rPr>
          <w:rFonts w:ascii="Poor Richard" w:hAnsi="Poor Richard" w:cs="Traditional Arabic" w:hint="cs"/>
          <w:sz w:val="32"/>
          <w:szCs w:val="32"/>
          <w:rtl/>
        </w:rPr>
        <w:t xml:space="preserve">       </w:t>
      </w:r>
      <w:r w:rsidRPr="004009D2">
        <w:rPr>
          <w:rFonts w:ascii="Poor Richard" w:hAnsi="Poor Richard" w:cs="Traditional Arabic" w:hint="eastAsia"/>
          <w:sz w:val="32"/>
          <w:szCs w:val="32"/>
          <w:rtl/>
        </w:rPr>
        <w:t>وقد</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قيل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تعريف</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السابقين</w:t>
      </w:r>
      <w:r>
        <w:rPr>
          <w:rFonts w:ascii="Poor Richard" w:hAnsi="Poor Richard" w:cs="Traditional Arabic" w:hint="cs"/>
          <w:sz w:val="32"/>
          <w:szCs w:val="32"/>
          <w:rtl/>
        </w:rPr>
        <w:t xml:space="preserve"> كما روى ابن كثير في تفسيره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أنهم</w:t>
      </w:r>
      <w:r>
        <w:rPr>
          <w:rFonts w:ascii="Poor Richard" w:hAnsi="Poor Richard" w:cs="Traditional Arabic" w:hint="cs"/>
          <w:sz w:val="32"/>
          <w:szCs w:val="32"/>
          <w:rtl/>
        </w:rPr>
        <w:t xml:space="preserve"> </w:t>
      </w:r>
      <w:r w:rsidRPr="004009D2">
        <w:rPr>
          <w:rFonts w:ascii="Poor Richard" w:hAnsi="Poor Richard" w:cs="Traditional Arabic" w:hint="eastAsia"/>
          <w:sz w:val="32"/>
          <w:szCs w:val="32"/>
          <w:rtl/>
        </w:rPr>
        <w:t>أوّل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الناس</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رواحا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إلى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المسجد،</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وأوّلهم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خروجا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إلى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الجهاد</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سبيل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الله</w:t>
      </w:r>
      <w:r w:rsidRPr="004009D2">
        <w:rPr>
          <w:rFonts w:ascii="Poor Richard" w:hAnsi="Poor Richard" w:cs="Traditional Arabic"/>
          <w:sz w:val="32"/>
          <w:szCs w:val="32"/>
          <w:rtl/>
        </w:rPr>
        <w:t xml:space="preserve">. </w:t>
      </w:r>
      <w:r>
        <w:rPr>
          <w:rFonts w:ascii="Poor Richard" w:hAnsi="Poor Richard" w:cs="Traditional Arabic" w:hint="cs"/>
          <w:sz w:val="32"/>
          <w:szCs w:val="32"/>
          <w:rtl/>
        </w:rPr>
        <w:t xml:space="preserve">قال ابن كثير: </w:t>
      </w:r>
      <w:r w:rsidRPr="00213A4B">
        <w:rPr>
          <w:rFonts w:ascii="Poor Richard" w:hAnsi="Poor Richard" w:cs="Traditional Arabic" w:hint="eastAsia"/>
          <w:sz w:val="32"/>
          <w:szCs w:val="32"/>
          <w:rtl/>
        </w:rPr>
        <w:t>الْمُرَادَ</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بِالسَّابِقِينَ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هُمُ</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الْمُبَادِرُونَ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إِلَى</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فِعْلِ</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الْخَيِّرَاتِ</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كَمَا</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أُمِرُوا،</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كَمَا</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قَالَ</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تَعَالَى</w:t>
      </w:r>
      <w:r w:rsidRPr="00213A4B">
        <w:rPr>
          <w:rFonts w:ascii="Poor Richard" w:hAnsi="Poor Richard" w:cs="Traditional Arabic"/>
          <w:sz w:val="32"/>
          <w:szCs w:val="32"/>
          <w:rtl/>
        </w:rPr>
        <w:t>: {</w:t>
      </w:r>
      <w:r w:rsidRPr="00213A4B">
        <w:rPr>
          <w:rFonts w:ascii="Poor Richard" w:hAnsi="Poor Richard" w:cs="Traditional Arabic" w:hint="eastAsia"/>
          <w:sz w:val="32"/>
          <w:szCs w:val="32"/>
          <w:rtl/>
        </w:rPr>
        <w:t>وَسَارِعُوا</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إِلَى</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مَغْفِرَةٍ</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مِنْ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رَبِّكُمْ</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وَجَنَّةٍ</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عَرْضُهَا</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السَّمَوَاتُ</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وَالأرْضُ</w:t>
      </w:r>
      <w:r>
        <w:rPr>
          <w:rFonts w:ascii="Poor Richard" w:hAnsi="Poor Richard" w:cs="Traditional Arabic"/>
          <w:sz w:val="32"/>
          <w:szCs w:val="32"/>
          <w:rtl/>
        </w:rPr>
        <w:t>}</w:t>
      </w:r>
      <w:r w:rsidRPr="00213A4B">
        <w:rPr>
          <w:rFonts w:ascii="Poor Richard" w:hAnsi="Poor Richard" w:cs="Traditional Arabic" w:hint="eastAsia"/>
          <w:sz w:val="32"/>
          <w:szCs w:val="32"/>
          <w:rtl/>
        </w:rPr>
        <w:t>،</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وَقَالَ</w:t>
      </w:r>
      <w:r w:rsidRPr="00213A4B">
        <w:rPr>
          <w:rFonts w:ascii="Poor Richard" w:hAnsi="Poor Richard" w:cs="Traditional Arabic"/>
          <w:sz w:val="32"/>
          <w:szCs w:val="32"/>
          <w:rtl/>
        </w:rPr>
        <w:t>: {</w:t>
      </w:r>
      <w:r w:rsidRPr="00213A4B">
        <w:rPr>
          <w:rFonts w:ascii="Poor Richard" w:hAnsi="Poor Richard" w:cs="Traditional Arabic" w:hint="eastAsia"/>
          <w:sz w:val="32"/>
          <w:szCs w:val="32"/>
          <w:rtl/>
        </w:rPr>
        <w:t>سَابِقُوا</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إِلَى</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مَغْفِرَةٍ</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مِنْ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رَبِّكُمْ</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وَجَنَّةٍ</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عَرْضُهَا</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كَعَرْضِ</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السَّمَاءِ</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وَالأرْضِ</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فَمَنْ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سَابَقَ</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إِلَى</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هَذِهِ</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الدُّنْيَا</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وَسَبَقَ</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إِلَى</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الْخَيْرِ،</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كَانَ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فِي</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الْآخِرَةِ</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مِنَ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السَّابِقِينَ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إِلَى</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الْكَرَامَةِ،</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فَإِنَّ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الْجَزَاءَ</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مِنْ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جِنْسِ</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الْعَمَلِ،</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وَكَمَا</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تَدِينُ</w:t>
      </w:r>
      <w:r w:rsidRPr="00213A4B">
        <w:rPr>
          <w:rFonts w:ascii="Poor Richard" w:hAnsi="Poor Richard" w:cs="Traditional Arabic"/>
          <w:sz w:val="32"/>
          <w:szCs w:val="32"/>
          <w:rtl/>
        </w:rPr>
        <w:t xml:space="preserve"> </w:t>
      </w:r>
      <w:r w:rsidRPr="00213A4B">
        <w:rPr>
          <w:rFonts w:ascii="Poor Richard" w:hAnsi="Poor Richard" w:cs="Traditional Arabic" w:hint="eastAsia"/>
          <w:sz w:val="32"/>
          <w:szCs w:val="32"/>
          <w:rtl/>
        </w:rPr>
        <w:t>تُدَانُ</w:t>
      </w:r>
      <w:r w:rsidRPr="00213A4B">
        <w:rPr>
          <w:rFonts w:ascii="Poor Richard" w:hAnsi="Poor Richard" w:cs="Traditional Arabic" w:hint="cs"/>
          <w:sz w:val="32"/>
          <w:szCs w:val="32"/>
          <w:rtl/>
        </w:rPr>
        <w:t>.)) اهـ</w:t>
      </w:r>
      <w:r>
        <w:rPr>
          <w:rFonts w:ascii="Poor Richard" w:hAnsi="Poor Richard" w:cs="Traditional Arabic" w:hint="cs"/>
          <w:sz w:val="32"/>
          <w:szCs w:val="32"/>
          <w:rtl/>
        </w:rPr>
        <w:t xml:space="preserve"> كلامه.</w:t>
      </w:r>
    </w:p>
    <w:p w:rsidR="007C24A6" w:rsidRPr="00942683"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قلت ويدخل في السابقين دخولا أوليا المبادرون إلى فروض الكفايات ونوافل الخيرات مع إحجام غيرهم من الناس عن الدخول معهم فيها، أو مساعدتهم عليها، أو اقتسام الحمل معهم في القيام بها، الذين لا يبررون لأنفسهم التأخر عن الفروض الكفائية </w:t>
      </w:r>
      <w:r>
        <w:rPr>
          <w:rFonts w:ascii="Poor Richard" w:hAnsi="Poor Richard" w:cs="Traditional Arabic" w:hint="cs"/>
          <w:sz w:val="32"/>
          <w:szCs w:val="32"/>
          <w:rtl/>
        </w:rPr>
        <w:lastRenderedPageBreak/>
        <w:t>بعدم تعينها عليهم، والتمهل في الخروج لها رجاء قيام الغير بها نيابة عنهم، ولا يبالون بوقوع المؤونة والكلفة فيها كلها على عاتقهم، حتى لو امتنع الغير عن مشاركتهم فيها.</w:t>
      </w:r>
    </w:p>
    <w:p w:rsidR="007C24A6" w:rsidRPr="004009D2" w:rsidRDefault="007C24A6" w:rsidP="007C24A6">
      <w:pPr>
        <w:jc w:val="both"/>
        <w:rPr>
          <w:rFonts w:ascii="Poor Richard" w:hAnsi="Poor Richard" w:cs="Traditional Arabic"/>
          <w:sz w:val="32"/>
          <w:szCs w:val="32"/>
          <w:rtl/>
        </w:rPr>
      </w:pPr>
      <w:r w:rsidRPr="004009D2">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أما أحوال النساء في الجنة</w:t>
      </w:r>
      <w:r w:rsidRPr="004009D2">
        <w:rPr>
          <w:rFonts w:ascii="Poor Richard" w:hAnsi="Poor Richard" w:cs="Traditional Arabic" w:hint="cs"/>
          <w:sz w:val="32"/>
          <w:szCs w:val="32"/>
          <w:rtl/>
        </w:rPr>
        <w:t xml:space="preserve">: فإنه إذا </w:t>
      </w:r>
      <w:r w:rsidRPr="004009D2">
        <w:rPr>
          <w:rFonts w:ascii="Poor Richard" w:hAnsi="Poor Richard" w:cs="Traditional Arabic"/>
          <w:sz w:val="32"/>
          <w:szCs w:val="32"/>
          <w:rtl/>
        </w:rPr>
        <w:t xml:space="preserve">ماتت المرأة قبل أن تتزوج </w:t>
      </w:r>
      <w:r>
        <w:rPr>
          <w:rFonts w:ascii="Poor Richard" w:hAnsi="Poor Richard" w:cs="Traditional Arabic" w:hint="cs"/>
          <w:sz w:val="32"/>
          <w:szCs w:val="32"/>
          <w:rtl/>
        </w:rPr>
        <w:t xml:space="preserve">فإن </w:t>
      </w:r>
      <w:r w:rsidRPr="004009D2">
        <w:rPr>
          <w:rFonts w:ascii="Poor Richard" w:hAnsi="Poor Richard" w:cs="Traditional Arabic" w:hint="cs"/>
          <w:sz w:val="32"/>
          <w:szCs w:val="32"/>
          <w:rtl/>
        </w:rPr>
        <w:t xml:space="preserve">الله </w:t>
      </w:r>
      <w:r>
        <w:rPr>
          <w:rFonts w:ascii="Poor Richard" w:hAnsi="Poor Richard" w:cs="Traditional Arabic" w:hint="cs"/>
          <w:sz w:val="32"/>
          <w:szCs w:val="32"/>
          <w:rtl/>
        </w:rPr>
        <w:t>تعالى يزوجها في الجنة ب</w:t>
      </w:r>
      <w:r w:rsidRPr="004009D2">
        <w:rPr>
          <w:rFonts w:ascii="Poor Richard" w:hAnsi="Poor Richard" w:cs="Traditional Arabic"/>
          <w:sz w:val="32"/>
          <w:szCs w:val="32"/>
          <w:rtl/>
        </w:rPr>
        <w:t xml:space="preserve">رجل من أهل الدنيا </w:t>
      </w:r>
      <w:r w:rsidRPr="004009D2">
        <w:rPr>
          <w:rFonts w:ascii="Poor Richard" w:hAnsi="Poor Richard" w:cs="Traditional Arabic" w:hint="cs"/>
          <w:sz w:val="32"/>
          <w:szCs w:val="32"/>
          <w:rtl/>
        </w:rPr>
        <w:t>لحديث</w:t>
      </w:r>
      <w:r>
        <w:rPr>
          <w:rFonts w:ascii="Poor Richard" w:hAnsi="Poor Richard" w:cs="Traditional Arabic"/>
          <w:sz w:val="32"/>
          <w:szCs w:val="32"/>
          <w:rtl/>
        </w:rPr>
        <w:t xml:space="preserve"> (ما في الجنة أعزب</w:t>
      </w:r>
      <w:r w:rsidRPr="004009D2">
        <w:rPr>
          <w:rFonts w:ascii="Poor Richard" w:hAnsi="Poor Richard" w:cs="Traditional Arabic"/>
          <w:sz w:val="32"/>
          <w:szCs w:val="32"/>
          <w:rtl/>
        </w:rPr>
        <w:t xml:space="preserve">) </w:t>
      </w:r>
      <w:r w:rsidRPr="004009D2">
        <w:rPr>
          <w:rFonts w:ascii="Poor Richard" w:hAnsi="Poor Richard" w:cs="Traditional Arabic" w:hint="cs"/>
          <w:sz w:val="32"/>
          <w:szCs w:val="32"/>
          <w:rtl/>
        </w:rPr>
        <w:t xml:space="preserve">وكذلك </w:t>
      </w:r>
      <w:r w:rsidRPr="004009D2">
        <w:rPr>
          <w:rFonts w:ascii="Poor Richard" w:hAnsi="Poor Richard" w:cs="Traditional Arabic"/>
          <w:sz w:val="32"/>
          <w:szCs w:val="32"/>
          <w:rtl/>
        </w:rPr>
        <w:t>المرأة التي ماتت وهي مطلقة</w:t>
      </w:r>
      <w:r w:rsidRPr="004009D2">
        <w:rPr>
          <w:rFonts w:ascii="Poor Richard" w:hAnsi="Poor Richard" w:cs="Traditional Arabic" w:hint="cs"/>
          <w:sz w:val="32"/>
          <w:szCs w:val="32"/>
          <w:rtl/>
        </w:rPr>
        <w:t xml:space="preserve"> و</w:t>
      </w:r>
      <w:r>
        <w:rPr>
          <w:rFonts w:ascii="Poor Richard" w:hAnsi="Poor Richard" w:cs="Traditional Arabic"/>
          <w:sz w:val="32"/>
          <w:szCs w:val="32"/>
          <w:rtl/>
        </w:rPr>
        <w:t>المرأة التي لم يدخل زوجها الجنة</w:t>
      </w:r>
      <w:r w:rsidRPr="004009D2">
        <w:rPr>
          <w:rFonts w:ascii="Poor Richard" w:hAnsi="Poor Richard" w:cs="Traditional Arabic" w:hint="cs"/>
          <w:sz w:val="32"/>
          <w:szCs w:val="32"/>
          <w:rtl/>
        </w:rPr>
        <w:t>.</w:t>
      </w:r>
    </w:p>
    <w:p w:rsidR="007C24A6" w:rsidRDefault="007C24A6" w:rsidP="007C24A6">
      <w:pPr>
        <w:rPr>
          <w:rFonts w:ascii="Poor Richard" w:hAnsi="Poor Richard" w:cs="Traditional Arabic"/>
          <w:sz w:val="32"/>
          <w:szCs w:val="32"/>
          <w:rtl/>
        </w:rPr>
      </w:pPr>
      <w:r w:rsidRPr="004009D2">
        <w:rPr>
          <w:rFonts w:ascii="Poor Richard" w:hAnsi="Poor Richard" w:cs="Traditional Arabic" w:hint="cs"/>
          <w:sz w:val="32"/>
          <w:szCs w:val="32"/>
          <w:rtl/>
        </w:rPr>
        <w:t xml:space="preserve">       </w:t>
      </w:r>
      <w:r w:rsidRPr="004009D2">
        <w:rPr>
          <w:rFonts w:ascii="Poor Richard" w:hAnsi="Poor Richard" w:cs="Traditional Arabic"/>
          <w:sz w:val="32"/>
          <w:szCs w:val="32"/>
          <w:rtl/>
        </w:rPr>
        <w:t>أما المرأة التي ماتت بعد زواجها فهي في الجنة لزوجها الذي ماتت عنه</w:t>
      </w:r>
      <w:r>
        <w:rPr>
          <w:rFonts w:ascii="Poor Richard" w:hAnsi="Poor Richard" w:cs="Traditional Arabic" w:hint="cs"/>
          <w:sz w:val="32"/>
          <w:szCs w:val="32"/>
          <w:rtl/>
        </w:rPr>
        <w:t>،</w:t>
      </w:r>
      <w:r w:rsidRPr="004009D2">
        <w:rPr>
          <w:rFonts w:ascii="Poor Richard" w:hAnsi="Poor Richard" w:cs="Traditional Arabic" w:hint="cs"/>
          <w:sz w:val="32"/>
          <w:szCs w:val="32"/>
          <w:rtl/>
        </w:rPr>
        <w:t xml:space="preserve"> وكذلك الحال لو </w:t>
      </w:r>
      <w:r w:rsidRPr="004009D2">
        <w:rPr>
          <w:rFonts w:ascii="Poor Richard" w:hAnsi="Poor Richard" w:cs="Traditional Arabic"/>
          <w:sz w:val="32"/>
          <w:szCs w:val="32"/>
          <w:rtl/>
        </w:rPr>
        <w:t>مات</w:t>
      </w:r>
      <w:r w:rsidRPr="004009D2">
        <w:rPr>
          <w:rFonts w:ascii="Poor Richard" w:hAnsi="Poor Richard" w:cs="Traditional Arabic" w:hint="cs"/>
          <w:sz w:val="32"/>
          <w:szCs w:val="32"/>
          <w:rtl/>
        </w:rPr>
        <w:t>ت</w:t>
      </w:r>
      <w:r w:rsidRPr="004009D2">
        <w:rPr>
          <w:rFonts w:ascii="Poor Richard" w:hAnsi="Poor Richard" w:cs="Traditional Arabic"/>
          <w:sz w:val="32"/>
          <w:szCs w:val="32"/>
          <w:rtl/>
        </w:rPr>
        <w:t xml:space="preserve"> بعده</w:t>
      </w:r>
      <w:r>
        <w:rPr>
          <w:rFonts w:ascii="Poor Richard" w:hAnsi="Poor Richard" w:cs="Traditional Arabic" w:hint="cs"/>
          <w:sz w:val="32"/>
          <w:szCs w:val="32"/>
          <w:rtl/>
        </w:rPr>
        <w:t>،</w:t>
      </w:r>
      <w:r w:rsidRPr="004009D2">
        <w:rPr>
          <w:rFonts w:ascii="Poor Richard" w:hAnsi="Poor Richard" w:cs="Traditional Arabic" w:hint="cs"/>
          <w:sz w:val="32"/>
          <w:szCs w:val="32"/>
          <w:rtl/>
        </w:rPr>
        <w:t xml:space="preserve"> فهي له</w:t>
      </w:r>
      <w:r w:rsidRPr="004009D2">
        <w:rPr>
          <w:rFonts w:ascii="Poor Richard" w:hAnsi="Poor Richard" w:cs="Traditional Arabic"/>
          <w:sz w:val="32"/>
          <w:szCs w:val="32"/>
          <w:rtl/>
        </w:rPr>
        <w:t xml:space="preserve"> </w:t>
      </w:r>
      <w:r w:rsidRPr="004009D2">
        <w:rPr>
          <w:rFonts w:ascii="Poor Richard" w:hAnsi="Poor Richard" w:cs="Traditional Arabic" w:hint="cs"/>
          <w:sz w:val="32"/>
          <w:szCs w:val="32"/>
          <w:rtl/>
        </w:rPr>
        <w:t xml:space="preserve">إذا </w:t>
      </w:r>
      <w:r w:rsidRPr="004009D2">
        <w:rPr>
          <w:rFonts w:ascii="Poor Richard" w:hAnsi="Poor Richard" w:cs="Traditional Arabic"/>
          <w:sz w:val="32"/>
          <w:szCs w:val="32"/>
          <w:rtl/>
        </w:rPr>
        <w:t>لم تتزو</w:t>
      </w:r>
      <w:r>
        <w:rPr>
          <w:rFonts w:ascii="Poor Richard" w:hAnsi="Poor Richard" w:cs="Traditional Arabic" w:hint="cs"/>
          <w:sz w:val="32"/>
          <w:szCs w:val="32"/>
          <w:rtl/>
        </w:rPr>
        <w:t>ج بعده</w:t>
      </w:r>
      <w:r w:rsidRPr="004009D2">
        <w:rPr>
          <w:rFonts w:ascii="Poor Richard" w:hAnsi="Poor Richard" w:cs="Traditional Arabic" w:hint="cs"/>
          <w:sz w:val="32"/>
          <w:szCs w:val="32"/>
          <w:rtl/>
        </w:rPr>
        <w:t>، فإذا</w:t>
      </w:r>
      <w:r w:rsidRPr="004009D2">
        <w:rPr>
          <w:rFonts w:ascii="Poor Richard" w:hAnsi="Poor Richard" w:cs="Traditional Arabic"/>
          <w:sz w:val="32"/>
          <w:szCs w:val="32"/>
          <w:rtl/>
        </w:rPr>
        <w:t xml:space="preserve"> تزوجت بعده فإنها تكون لآخر أزواجها مهما كثروا</w:t>
      </w:r>
      <w:r>
        <w:rPr>
          <w:rFonts w:ascii="Poor Richard" w:hAnsi="Poor Richard" w:cs="Traditional Arabic" w:hint="cs"/>
          <w:sz w:val="32"/>
          <w:szCs w:val="32"/>
          <w:rtl/>
        </w:rPr>
        <w:t>،</w:t>
      </w:r>
      <w:r>
        <w:rPr>
          <w:rFonts w:ascii="Poor Richard" w:hAnsi="Poor Richard" w:cs="Traditional Arabic"/>
          <w:sz w:val="32"/>
          <w:szCs w:val="32"/>
          <w:rtl/>
        </w:rPr>
        <w:t xml:space="preserve"> لقوله صلى الله عليه وسلم</w:t>
      </w:r>
      <w:r w:rsidRPr="004009D2">
        <w:rPr>
          <w:rFonts w:ascii="Poor Richard" w:hAnsi="Poor Richard" w:cs="Traditional Arabic"/>
          <w:sz w:val="32"/>
          <w:szCs w:val="32"/>
          <w:rtl/>
        </w:rPr>
        <w:t xml:space="preserve">: ( المرأة لآخر أزواجها ) </w:t>
      </w:r>
      <w:r w:rsidRPr="004009D2">
        <w:rPr>
          <w:rFonts w:ascii="Poor Richard" w:hAnsi="Poor Richard" w:cs="Traditional Arabic" w:hint="cs"/>
          <w:sz w:val="32"/>
          <w:szCs w:val="32"/>
          <w:rtl/>
        </w:rPr>
        <w:t>قال في الس</w:t>
      </w:r>
      <w:r>
        <w:rPr>
          <w:rFonts w:ascii="Poor Richard" w:hAnsi="Poor Richard" w:cs="Traditional Arabic" w:hint="cs"/>
          <w:sz w:val="32"/>
          <w:szCs w:val="32"/>
          <w:rtl/>
        </w:rPr>
        <w:t>لسلة الصحيحة : صحيح بمجموع طرقه</w:t>
      </w:r>
      <w:r w:rsidRPr="004009D2">
        <w:rPr>
          <w:rFonts w:ascii="Poor Richard" w:hAnsi="Poor Richard" w:cs="Traditional Arabic" w:hint="cs"/>
          <w:sz w:val="32"/>
          <w:szCs w:val="32"/>
          <w:rtl/>
        </w:rPr>
        <w:t>.</w:t>
      </w:r>
    </w:p>
    <w:p w:rsidR="007C24A6" w:rsidRPr="00AB3BC8" w:rsidRDefault="007C24A6" w:rsidP="007C24A6">
      <w:pPr>
        <w:pStyle w:val="2"/>
        <w:rPr>
          <w:rtl/>
        </w:rPr>
      </w:pPr>
      <w:r w:rsidRPr="00AB3BC8">
        <w:rPr>
          <w:rFonts w:hint="cs"/>
          <w:rtl/>
        </w:rPr>
        <w:t xml:space="preserve">       </w:t>
      </w:r>
      <w:bookmarkStart w:id="139" w:name="_Toc39157911"/>
      <w:bookmarkStart w:id="140" w:name="_Toc78929524"/>
      <w:r w:rsidRPr="00AB3BC8">
        <w:rPr>
          <w:rFonts w:hint="cs"/>
          <w:rtl/>
        </w:rPr>
        <w:t>وصف النار:</w:t>
      </w:r>
      <w:bookmarkEnd w:id="139"/>
      <w:bookmarkEnd w:id="140"/>
    </w:p>
    <w:bookmarkEnd w:id="136"/>
    <w:p w:rsidR="007C24A6" w:rsidRPr="00B6569A" w:rsidRDefault="007C24A6" w:rsidP="007C24A6">
      <w:pPr>
        <w:jc w:val="both"/>
        <w:rPr>
          <w:rFonts w:ascii="Poor Richard" w:hAnsi="Poor Richard" w:cs="Traditional Arabic"/>
          <w:sz w:val="32"/>
          <w:szCs w:val="32"/>
          <w:lang w:bidi="ar-JO"/>
        </w:rPr>
      </w:pPr>
      <w:r w:rsidRPr="00B6569A">
        <w:rPr>
          <w:rFonts w:ascii="Poor Richard" w:hAnsi="Poor Richard" w:cs="Traditional Arabic" w:hint="cs"/>
          <w:sz w:val="32"/>
          <w:szCs w:val="32"/>
          <w:rtl/>
          <w:lang w:bidi="ar-JO"/>
        </w:rPr>
        <w:t xml:space="preserve">       أما وصف النار، فقد روى مسلم </w:t>
      </w:r>
      <w:r w:rsidRPr="00B6569A">
        <w:rPr>
          <w:rFonts w:ascii="Poor Richard" w:hAnsi="Poor Richard" w:cs="Traditional Arabic"/>
          <w:sz w:val="32"/>
          <w:szCs w:val="32"/>
          <w:rtl/>
          <w:lang w:bidi="ar-JO"/>
        </w:rPr>
        <w:t>عَنِ النُّعْمَانِ بْنِ بَشِيرٍ</w:t>
      </w:r>
      <w:r w:rsidRPr="00B6569A">
        <w:rPr>
          <w:rFonts w:ascii="Poor Richard" w:hAnsi="Poor Richard" w:cs="Traditional Arabic" w:hint="cs"/>
          <w:sz w:val="32"/>
          <w:szCs w:val="32"/>
          <w:rtl/>
          <w:lang w:bidi="ar-JO"/>
        </w:rPr>
        <w:t xml:space="preserve"> مرفوعا، إ</w:t>
      </w:r>
      <w:r w:rsidRPr="00B6569A">
        <w:rPr>
          <w:rFonts w:ascii="Poor Richard" w:hAnsi="Poor Richard" w:cs="Traditional Arabic"/>
          <w:sz w:val="32"/>
          <w:szCs w:val="32"/>
          <w:rtl/>
          <w:lang w:bidi="ar-JO"/>
        </w:rPr>
        <w:t>ِنَّ أَهْوَنَ أَهْلِ النَّارِ عَذَابًا مَنْ لَهُ نَعْلَانِ وَشِرَاكَانِ مِنْ نَارٍ، يَغْلِي مِنْهُمَا دِمَاغُهُ كَمَا يَغْ</w:t>
      </w:r>
      <w:r w:rsidRPr="00B6569A">
        <w:rPr>
          <w:rFonts w:ascii="Poor Richard" w:hAnsi="Poor Richard" w:cs="Traditional Arabic" w:hint="cs"/>
          <w:sz w:val="32"/>
          <w:szCs w:val="32"/>
          <w:rtl/>
          <w:lang w:bidi="ar-JO"/>
        </w:rPr>
        <w:t>لي</w:t>
      </w:r>
      <w:r w:rsidRPr="00B6569A">
        <w:rPr>
          <w:rFonts w:ascii="Poor Richard" w:hAnsi="Poor Richard" w:cs="Traditional Arabic"/>
          <w:sz w:val="32"/>
          <w:szCs w:val="32"/>
          <w:rtl/>
          <w:lang w:bidi="ar-JO"/>
        </w:rPr>
        <w:t xml:space="preserve"> الْمِرْجَلُ، مَا يَرَى أَنَّ أَحَدًا أَشَدُّ مِنْهُ عَذَابًا وَإِنَّهُ لَأَهْوَنُهُمْ عَذَابًا</w:t>
      </w:r>
      <w:r w:rsidRPr="00B6569A">
        <w:rPr>
          <w:rFonts w:ascii="Poor Richard" w:hAnsi="Poor Richard" w:cs="Traditional Arabic" w:hint="cs"/>
          <w:sz w:val="32"/>
          <w:szCs w:val="32"/>
          <w:rtl/>
          <w:lang w:bidi="ar-JO"/>
        </w:rPr>
        <w:t xml:space="preserve">، وروى ابن أبي الدنيا </w:t>
      </w:r>
      <w:r w:rsidRPr="00B6569A">
        <w:rPr>
          <w:rFonts w:ascii="Poor Richard" w:hAnsi="Poor Richard" w:cs="Traditional Arabic"/>
          <w:sz w:val="32"/>
          <w:szCs w:val="32"/>
          <w:rtl/>
          <w:lang w:bidi="ar-JO"/>
        </w:rPr>
        <w:t>عَنْ مُجَاهِدٍ</w:t>
      </w:r>
      <w:r w:rsidRPr="00B6569A">
        <w:rPr>
          <w:rFonts w:ascii="Poor Richard" w:hAnsi="Poor Richard" w:cs="Traditional Arabic" w:hint="cs"/>
          <w:sz w:val="32"/>
          <w:szCs w:val="32"/>
          <w:rtl/>
          <w:lang w:bidi="ar-JO"/>
        </w:rPr>
        <w:t xml:space="preserve"> موقوفا ((</w:t>
      </w:r>
      <w:r w:rsidRPr="00B6569A">
        <w:rPr>
          <w:rFonts w:ascii="Poor Richard" w:hAnsi="Poor Richard" w:cs="Traditional Arabic"/>
          <w:sz w:val="32"/>
          <w:szCs w:val="32"/>
          <w:rtl/>
          <w:lang w:bidi="ar-JO"/>
        </w:rPr>
        <w:t>إِنَّ أَهْوَنَ أَهْلِ النَّارِ عَذَابًا رَجُلٌ لَهُ نَعْلَانِ وَشِرَاكَانِ مِنْ نَارٍ، أَضْرَاسُهُ جَمْرٌ، وَمَسَامِعُهُ جَمْرٌ، وَأَشْفَارُ عَيْنَيْهِ مِنْ لَهَبِ النَّارِ، تَخْرُجُ أَحْشَاؤُهُ مِنْ قَدَمَيْهِ، وَسَائِرُهُمْ كَالْحَبِّ الْقَلِيلِ فِي الْمَاءِ الْكَثِيرِ وَهِيَ تَفُورُ</w:t>
      </w:r>
      <w:r w:rsidRPr="00B6569A">
        <w:rPr>
          <w:rFonts w:ascii="Poor Richard" w:hAnsi="Poor Richard" w:cs="Traditional Arabic" w:hint="cs"/>
          <w:sz w:val="32"/>
          <w:szCs w:val="32"/>
          <w:rtl/>
          <w:lang w:bidi="ar-JO"/>
        </w:rPr>
        <w:t xml:space="preserve">.)) </w:t>
      </w:r>
    </w:p>
    <w:p w:rsidR="007C24A6" w:rsidRPr="00B6569A" w:rsidRDefault="007C24A6" w:rsidP="007C24A6">
      <w:pPr>
        <w:jc w:val="both"/>
        <w:rPr>
          <w:rFonts w:ascii="Poor Richard" w:hAnsi="Poor Richard" w:cs="Traditional Arabic" w:hint="cs"/>
          <w:sz w:val="32"/>
          <w:szCs w:val="32"/>
          <w:rtl/>
          <w:lang w:bidi="ar-JO"/>
        </w:rPr>
      </w:pPr>
      <w:r w:rsidRPr="00B6569A">
        <w:rPr>
          <w:rFonts w:ascii="Poor Richard" w:hAnsi="Poor Richard" w:cs="Traditional Arabic" w:hint="cs"/>
          <w:sz w:val="32"/>
          <w:szCs w:val="32"/>
          <w:rtl/>
          <w:lang w:bidi="ar-JO"/>
        </w:rPr>
        <w:t xml:space="preserve">       وفي مسلم عن س</w:t>
      </w:r>
      <w:r w:rsidRPr="00B6569A">
        <w:rPr>
          <w:rFonts w:ascii="Poor Richard" w:hAnsi="Poor Richard" w:cs="Traditional Arabic"/>
          <w:sz w:val="32"/>
          <w:szCs w:val="32"/>
          <w:rtl/>
          <w:lang w:bidi="ar-JO"/>
        </w:rPr>
        <w:t>مُرَةَ</w:t>
      </w:r>
      <w:r w:rsidRPr="00B6569A">
        <w:rPr>
          <w:rFonts w:ascii="Poor Richard" w:hAnsi="Poor Richard" w:cs="Traditional Arabic" w:hint="cs"/>
          <w:sz w:val="32"/>
          <w:szCs w:val="32"/>
          <w:rtl/>
          <w:lang w:bidi="ar-JO"/>
        </w:rPr>
        <w:t xml:space="preserve"> بن جندب مرفوعا، </w:t>
      </w:r>
      <w:r w:rsidRPr="00B6569A">
        <w:rPr>
          <w:rFonts w:ascii="Poor Richard" w:hAnsi="Poor Richard" w:cs="Traditional Arabic"/>
          <w:sz w:val="32"/>
          <w:szCs w:val="32"/>
          <w:rtl/>
          <w:lang w:bidi="ar-JO"/>
        </w:rPr>
        <w:t>إِنَّ مِنْهُمْ</w:t>
      </w:r>
      <w:r w:rsidRPr="00B6569A">
        <w:rPr>
          <w:rFonts w:ascii="Poor Richard" w:hAnsi="Poor Richard" w:cs="Traditional Arabic" w:hint="cs"/>
          <w:sz w:val="32"/>
          <w:szCs w:val="32"/>
          <w:rtl/>
          <w:lang w:bidi="ar-JO"/>
        </w:rPr>
        <w:t xml:space="preserve"> ( أي من أهل النار)</w:t>
      </w:r>
      <w:r w:rsidRPr="00B6569A">
        <w:rPr>
          <w:rFonts w:ascii="Poor Richard" w:hAnsi="Poor Richard" w:cs="Traditional Arabic"/>
          <w:sz w:val="32"/>
          <w:szCs w:val="32"/>
          <w:rtl/>
          <w:lang w:bidi="ar-JO"/>
        </w:rPr>
        <w:t xml:space="preserve"> مَنْ تَأْخُذُهُ النَّارُ </w:t>
      </w:r>
      <w:r w:rsidRPr="00B6569A">
        <w:rPr>
          <w:rFonts w:ascii="Poor Richard" w:hAnsi="Poor Richard" w:cs="Traditional Arabic" w:hint="cs"/>
          <w:sz w:val="32"/>
          <w:szCs w:val="32"/>
          <w:rtl/>
          <w:lang w:bidi="ar-JO"/>
        </w:rPr>
        <w:t xml:space="preserve">إلى </w:t>
      </w:r>
      <w:r w:rsidRPr="00B6569A">
        <w:rPr>
          <w:rFonts w:ascii="Poor Richard" w:hAnsi="Poor Richard" w:cs="Traditional Arabic"/>
          <w:sz w:val="32"/>
          <w:szCs w:val="32"/>
          <w:rtl/>
          <w:lang w:bidi="ar-JO"/>
        </w:rPr>
        <w:t>كَعْبَيْهِ، وَمِنْهُمْ مَنْ تَأْخُذُه</w:t>
      </w:r>
      <w:r w:rsidRPr="00B6569A">
        <w:rPr>
          <w:rFonts w:ascii="Poor Richard" w:hAnsi="Poor Richard" w:cs="Traditional Arabic" w:hint="cs"/>
          <w:sz w:val="32"/>
          <w:szCs w:val="32"/>
          <w:rtl/>
          <w:lang w:bidi="ar-JO"/>
        </w:rPr>
        <w:t xml:space="preserve"> </w:t>
      </w:r>
      <w:r w:rsidRPr="00B6569A">
        <w:rPr>
          <w:rFonts w:ascii="Poor Richard" w:hAnsi="Poor Richard" w:cs="Traditional Arabic"/>
          <w:sz w:val="32"/>
          <w:szCs w:val="32"/>
          <w:rtl/>
          <w:lang w:bidi="ar-JO"/>
        </w:rPr>
        <w:t>إِلَى حُجْزَتِهِ، وَمِنْهُمْ مَنْ تَأْخُذُهُ إِلَى عُنُقِهِ</w:t>
      </w:r>
      <w:r w:rsidRPr="00B6569A">
        <w:rPr>
          <w:rFonts w:ascii="Poor Richard" w:hAnsi="Poor Richard" w:cs="Traditional Arabic" w:hint="cs"/>
          <w:sz w:val="32"/>
          <w:szCs w:val="32"/>
          <w:rtl/>
          <w:lang w:bidi="ar-JO"/>
        </w:rPr>
        <w:t>.</w:t>
      </w:r>
    </w:p>
    <w:p w:rsidR="007C24A6" w:rsidRPr="00763809" w:rsidRDefault="007C24A6" w:rsidP="007C24A6">
      <w:pPr>
        <w:autoSpaceDE w:val="0"/>
        <w:autoSpaceDN w:val="0"/>
        <w:adjustRightInd w:val="0"/>
        <w:jc w:val="both"/>
        <w:rPr>
          <w:rFonts w:ascii="Poor Richard" w:hAnsi="Poor Richard" w:cs="Traditional Arabic"/>
          <w:sz w:val="32"/>
          <w:szCs w:val="32"/>
          <w:rtl/>
          <w:lang w:bidi="ar-JO"/>
        </w:rPr>
      </w:pPr>
      <w:r>
        <w:rPr>
          <w:rFonts w:ascii="Poor Richard" w:hAnsi="Poor Richard" w:cs="Traditional Arabic" w:hint="cs"/>
          <w:sz w:val="32"/>
          <w:szCs w:val="32"/>
          <w:rtl/>
          <w:lang w:bidi="ar-JO"/>
        </w:rPr>
        <w:lastRenderedPageBreak/>
        <w:t xml:space="preserve">       و</w:t>
      </w:r>
      <w:r w:rsidRPr="00763809">
        <w:rPr>
          <w:rFonts w:ascii="Poor Richard" w:hAnsi="Poor Richard" w:cs="Traditional Arabic" w:hint="cs"/>
          <w:sz w:val="32"/>
          <w:szCs w:val="32"/>
          <w:rtl/>
          <w:lang w:bidi="ar-JO"/>
        </w:rPr>
        <w:t>ورد في شدة حر</w:t>
      </w:r>
      <w:r>
        <w:rPr>
          <w:rFonts w:ascii="Poor Richard" w:hAnsi="Poor Richard" w:cs="Traditional Arabic" w:hint="cs"/>
          <w:sz w:val="32"/>
          <w:szCs w:val="32"/>
          <w:rtl/>
          <w:lang w:bidi="ar-JO"/>
        </w:rPr>
        <w:t>ها</w:t>
      </w:r>
      <w:r w:rsidRPr="00763809">
        <w:rPr>
          <w:rFonts w:ascii="Poor Richard" w:hAnsi="Poor Richard" w:cs="Traditional Arabic" w:hint="cs"/>
          <w:sz w:val="32"/>
          <w:szCs w:val="32"/>
          <w:rtl/>
          <w:lang w:bidi="ar-JO"/>
        </w:rPr>
        <w:t xml:space="preserve"> ما رواه </w:t>
      </w:r>
      <w:r w:rsidRPr="00763809">
        <w:rPr>
          <w:rFonts w:ascii="Poor Richard" w:hAnsi="Poor Richard" w:cs="Traditional Arabic"/>
          <w:sz w:val="32"/>
          <w:szCs w:val="32"/>
          <w:rtl/>
          <w:lang w:bidi="ar-JO"/>
        </w:rPr>
        <w:t>البخاري عَنْ أَبِي هُرَيْرَةَ أَنَّ رَسُولَ اللَّهِ صَلَّى اللهُ عَلَيْهِ وَسَلَّمَ، قَالَ: «نَارُكُمْ جُزْءٌ مِنْ سَبْعِينَ جُزْءًا مِنْ نَارِ جَهَنَّمَ»، قِيلَ يَا رَسُولَ اللَّهِ إِنْ كَانَتْ لَكَافِيَةً قَالَ: «فُضِّلَتْ عَلَيْهِنَّ بِتِسْعَةٍ وَسِتِّينَ جُزْءًا كُلُّهُنَّ مِثْلُ حَرِّهَا</w:t>
      </w:r>
      <w:r>
        <w:rPr>
          <w:rFonts w:ascii="Poor Richard" w:hAnsi="Poor Richard" w:cs="Traditional Arabic" w:hint="cs"/>
          <w:sz w:val="32"/>
          <w:szCs w:val="32"/>
          <w:rtl/>
          <w:lang w:bidi="ar-JO"/>
        </w:rPr>
        <w:t>،</w:t>
      </w:r>
      <w:r w:rsidRPr="00763809">
        <w:rPr>
          <w:rFonts w:ascii="Poor Richard" w:hAnsi="Poor Richard" w:cs="Traditional Arabic" w:hint="cs"/>
          <w:sz w:val="32"/>
          <w:szCs w:val="32"/>
          <w:rtl/>
          <w:lang w:bidi="ar-JO"/>
        </w:rPr>
        <w:t xml:space="preserve"> وف</w:t>
      </w:r>
      <w:r w:rsidRPr="00763809">
        <w:rPr>
          <w:rFonts w:ascii="Poor Richard" w:hAnsi="Poor Richard" w:cs="Traditional Arabic"/>
          <w:sz w:val="32"/>
          <w:szCs w:val="32"/>
          <w:rtl/>
          <w:lang w:bidi="ar-JO"/>
        </w:rPr>
        <w:t xml:space="preserve">ِي رِوَايَةِ لِأَحْمَدَ مِنْ مِائَةِ جُزْءٍ </w:t>
      </w:r>
      <w:r w:rsidRPr="00763809">
        <w:rPr>
          <w:rFonts w:ascii="Poor Richard" w:hAnsi="Poor Richard" w:cs="Traditional Arabic" w:hint="cs"/>
          <w:sz w:val="32"/>
          <w:szCs w:val="32"/>
          <w:rtl/>
          <w:lang w:bidi="ar-JO"/>
        </w:rPr>
        <w:t xml:space="preserve">، قال الفتح : </w:t>
      </w:r>
      <w:r w:rsidRPr="00763809">
        <w:rPr>
          <w:rFonts w:ascii="Poor Richard" w:hAnsi="Poor Richard" w:cs="Traditional Arabic"/>
          <w:sz w:val="32"/>
          <w:szCs w:val="32"/>
          <w:rtl/>
          <w:lang w:bidi="ar-JO"/>
        </w:rPr>
        <w:t>وَالْجَمْعُ بِأَنَّ الْمُرَادَ الْمُبَالَغَةُ فِي الْكَثْرَةِ لَا الْعَدَدِ الْخَاصِّ</w:t>
      </w:r>
      <w:r>
        <w:rPr>
          <w:rFonts w:ascii="Poor Richard" w:hAnsi="Poor Richard" w:cs="Traditional Arabic" w:hint="cs"/>
          <w:sz w:val="32"/>
          <w:szCs w:val="32"/>
          <w:rtl/>
          <w:lang w:bidi="ar-JO"/>
        </w:rPr>
        <w:t>. انتهى</w:t>
      </w:r>
      <w:r w:rsidRPr="00763809">
        <w:rPr>
          <w:rFonts w:ascii="Poor Richard" w:hAnsi="Poor Richard" w:cs="Traditional Arabic" w:hint="cs"/>
          <w:sz w:val="32"/>
          <w:szCs w:val="32"/>
          <w:rtl/>
          <w:lang w:bidi="ar-JO"/>
        </w:rPr>
        <w:t>. و</w:t>
      </w:r>
      <w:r>
        <w:rPr>
          <w:rFonts w:ascii="Poor Richard" w:hAnsi="Poor Richard" w:cs="Traditional Arabic"/>
          <w:sz w:val="32"/>
          <w:szCs w:val="32"/>
          <w:rtl/>
          <w:lang w:bidi="ar-JO"/>
        </w:rPr>
        <w:t>عَنْ وَهْبِ بْنِ مُنَبِّهٍ قَالَ</w:t>
      </w:r>
      <w:r>
        <w:rPr>
          <w:rFonts w:ascii="Poor Richard" w:hAnsi="Poor Richard" w:cs="Traditional Arabic" w:hint="cs"/>
          <w:sz w:val="32"/>
          <w:szCs w:val="32"/>
          <w:rtl/>
          <w:lang w:bidi="ar-JO"/>
        </w:rPr>
        <w:t>:</w:t>
      </w:r>
      <w:r w:rsidRPr="00763809">
        <w:rPr>
          <w:rFonts w:ascii="Poor Richard" w:hAnsi="Poor Richard" w:cs="Traditional Arabic"/>
          <w:sz w:val="32"/>
          <w:szCs w:val="32"/>
          <w:rtl/>
          <w:lang w:bidi="ar-JO"/>
        </w:rPr>
        <w:t xml:space="preserve"> كَانَ دَاوُدُ عَلَيْهِ السَّلَامُ يَقُولُ: إِلَهِي، لَا صَبْرَ لِي عَلَى حَرِّ شَمْسِكَ، فَكَيْفَ صَبْرِي عَلَى حَرِّ نَارِكَ؟ إِلَهِي، لَا صَبْرَ لِي عَلَى صَوْتِ </w:t>
      </w:r>
      <w:r>
        <w:rPr>
          <w:rFonts w:ascii="Poor Richard" w:hAnsi="Poor Richard" w:cs="Traditional Arabic"/>
          <w:sz w:val="32"/>
          <w:szCs w:val="32"/>
          <w:rtl/>
          <w:lang w:bidi="ar-JO"/>
        </w:rPr>
        <w:t>رَحْمَتِكَ</w:t>
      </w:r>
      <w:r>
        <w:rPr>
          <w:rFonts w:ascii="Poor Richard" w:hAnsi="Poor Richard" w:cs="Traditional Arabic" w:hint="cs"/>
          <w:sz w:val="32"/>
          <w:szCs w:val="32"/>
          <w:rtl/>
          <w:lang w:bidi="ar-JO"/>
        </w:rPr>
        <w:t xml:space="preserve">، </w:t>
      </w:r>
      <w:r>
        <w:rPr>
          <w:rFonts w:ascii="Poor Richard" w:hAnsi="Poor Richard" w:cs="Traditional Arabic"/>
          <w:sz w:val="32"/>
          <w:szCs w:val="32"/>
          <w:rtl/>
          <w:lang w:bidi="ar-JO"/>
        </w:rPr>
        <w:t>يَعْنِي الرَّعْدَ</w:t>
      </w:r>
      <w:r>
        <w:rPr>
          <w:rFonts w:ascii="Poor Richard" w:hAnsi="Poor Richard" w:cs="Traditional Arabic" w:hint="cs"/>
          <w:sz w:val="32"/>
          <w:szCs w:val="32"/>
          <w:rtl/>
          <w:lang w:bidi="ar-JO"/>
        </w:rPr>
        <w:t>،</w:t>
      </w:r>
      <w:r w:rsidRPr="00763809">
        <w:rPr>
          <w:rFonts w:ascii="Poor Richard" w:hAnsi="Poor Richard" w:cs="Traditional Arabic"/>
          <w:sz w:val="32"/>
          <w:szCs w:val="32"/>
          <w:rtl/>
          <w:lang w:bidi="ar-JO"/>
        </w:rPr>
        <w:t xml:space="preserve"> فَكَيْفَ</w:t>
      </w:r>
      <w:r>
        <w:rPr>
          <w:rFonts w:ascii="Poor Richard" w:hAnsi="Poor Richard" w:cs="Traditional Arabic"/>
          <w:sz w:val="32"/>
          <w:szCs w:val="32"/>
          <w:rtl/>
          <w:lang w:bidi="ar-JO"/>
        </w:rPr>
        <w:t xml:space="preserve"> صَبْرِي عَلَى صَوْتِ عَذَابِكَ</w:t>
      </w:r>
      <w:r>
        <w:rPr>
          <w:rFonts w:ascii="Poor Richard" w:hAnsi="Poor Richard" w:cs="Traditional Arabic" w:hint="cs"/>
          <w:sz w:val="32"/>
          <w:szCs w:val="32"/>
          <w:rtl/>
          <w:lang w:bidi="ar-JO"/>
        </w:rPr>
        <w:t>، وع</w:t>
      </w:r>
      <w:r w:rsidRPr="00763809">
        <w:rPr>
          <w:rFonts w:ascii="Poor Richard" w:hAnsi="Poor Richard" w:cs="Traditional Arabic" w:hint="cs"/>
          <w:sz w:val="32"/>
          <w:szCs w:val="32"/>
          <w:rtl/>
          <w:lang w:bidi="ar-JO"/>
        </w:rPr>
        <w:t xml:space="preserve">ن </w:t>
      </w:r>
      <w:r w:rsidRPr="00763809">
        <w:rPr>
          <w:rFonts w:ascii="Poor Richard" w:hAnsi="Poor Richard" w:cs="Traditional Arabic"/>
          <w:sz w:val="32"/>
          <w:szCs w:val="32"/>
          <w:rtl/>
          <w:lang w:bidi="ar-JO"/>
        </w:rPr>
        <w:t>يَزِيدَ بْنِ مَرْثَدٍ</w:t>
      </w:r>
      <w:r w:rsidRPr="00763809">
        <w:rPr>
          <w:rFonts w:ascii="Poor Richard" w:hAnsi="Poor Richard" w:cs="Traditional Arabic" w:hint="cs"/>
          <w:sz w:val="32"/>
          <w:szCs w:val="32"/>
          <w:rtl/>
          <w:lang w:bidi="ar-JO"/>
        </w:rPr>
        <w:t xml:space="preserve"> </w:t>
      </w:r>
      <w:r w:rsidRPr="00763809">
        <w:rPr>
          <w:rFonts w:ascii="Poor Richard" w:hAnsi="Poor Richard" w:cs="Traditional Arabic"/>
          <w:sz w:val="32"/>
          <w:szCs w:val="32"/>
          <w:rtl/>
          <w:lang w:bidi="ar-JO"/>
        </w:rPr>
        <w:t>قالَ: إِنَّ اللَّهَ قَدْ تَوَعَّدَنِي إِنْ أَنَا عَصَيْتُهُ أَنْ يَسْجِنَنِي فِي النَّارِ، وَاللَّهِ لَوْ لَمْ يَتَوَعَّدْنِي أَنْ يَسْجِنَنِي إِلَّا فِي الْحَمَّامِ لَكُنْتُ حَ</w:t>
      </w:r>
      <w:r>
        <w:rPr>
          <w:rFonts w:ascii="Poor Richard" w:hAnsi="Poor Richard" w:cs="Traditional Arabic"/>
          <w:sz w:val="32"/>
          <w:szCs w:val="32"/>
          <w:rtl/>
          <w:lang w:bidi="ar-JO"/>
        </w:rPr>
        <w:t>رِيًّا أَلَا تَجِفَّ لِي عَيْنٌ</w:t>
      </w:r>
      <w:r>
        <w:rPr>
          <w:rFonts w:ascii="Poor Richard" w:hAnsi="Poor Richard" w:cs="Traditional Arabic" w:hint="cs"/>
          <w:sz w:val="32"/>
          <w:szCs w:val="32"/>
          <w:rtl/>
          <w:lang w:bidi="ar-JO"/>
        </w:rPr>
        <w:t>.</w:t>
      </w:r>
    </w:p>
    <w:p w:rsidR="007C24A6" w:rsidRPr="00763809" w:rsidRDefault="007C24A6" w:rsidP="007C24A6">
      <w:pPr>
        <w:autoSpaceDE w:val="0"/>
        <w:autoSpaceDN w:val="0"/>
        <w:adjustRightInd w:val="0"/>
        <w:jc w:val="both"/>
        <w:rPr>
          <w:rFonts w:ascii="Poor Richard" w:hAnsi="Poor Richard" w:cs="Traditional Arabic"/>
          <w:sz w:val="32"/>
          <w:szCs w:val="32"/>
          <w:rtl/>
          <w:lang w:bidi="ar-JO"/>
        </w:rPr>
      </w:pPr>
      <w:r>
        <w:rPr>
          <w:rFonts w:ascii="Poor Richard" w:hAnsi="Poor Richard" w:cs="Traditional Arabic" w:hint="cs"/>
          <w:sz w:val="32"/>
          <w:szCs w:val="32"/>
          <w:rtl/>
          <w:lang w:bidi="ar-JO"/>
        </w:rPr>
        <w:t xml:space="preserve">       وورد أنها</w:t>
      </w:r>
      <w:r w:rsidRPr="00257703">
        <w:rPr>
          <w:rFonts w:ascii="Poor Richard" w:hAnsi="Poor Richard" w:cs="Traditional Arabic" w:hint="cs"/>
          <w:sz w:val="32"/>
          <w:szCs w:val="32"/>
          <w:rtl/>
          <w:lang w:bidi="ar-JO"/>
        </w:rPr>
        <w:t xml:space="preserve"> </w:t>
      </w:r>
      <w:r w:rsidRPr="00257703">
        <w:rPr>
          <w:rFonts w:ascii="Poor Richard" w:hAnsi="Poor Richard" w:cs="Traditional Arabic"/>
          <w:sz w:val="32"/>
          <w:szCs w:val="32"/>
          <w:rtl/>
          <w:lang w:bidi="ar-JO"/>
        </w:rPr>
        <w:t>تبرى اللحم والجلد عن العظم</w:t>
      </w:r>
      <w:r>
        <w:rPr>
          <w:rFonts w:ascii="Poor Richard" w:hAnsi="Poor Richard" w:cs="Traditional Arabic" w:hint="cs"/>
          <w:sz w:val="32"/>
          <w:szCs w:val="32"/>
          <w:rtl/>
          <w:lang w:bidi="ar-JO"/>
        </w:rPr>
        <w:t>، أي تنزعه</w:t>
      </w:r>
      <w:r w:rsidRPr="00257703">
        <w:rPr>
          <w:rFonts w:ascii="Poor Richard" w:hAnsi="Poor Richard" w:cs="Traditional Arabic"/>
          <w:sz w:val="32"/>
          <w:szCs w:val="32"/>
          <w:rtl/>
          <w:lang w:bidi="ar-JO"/>
        </w:rPr>
        <w:t xml:space="preserve"> حتى لا تترك </w:t>
      </w:r>
      <w:r>
        <w:rPr>
          <w:rFonts w:ascii="Poor Richard" w:hAnsi="Poor Richard" w:cs="Traditional Arabic" w:hint="cs"/>
          <w:sz w:val="32"/>
          <w:szCs w:val="32"/>
          <w:rtl/>
          <w:lang w:bidi="ar-JO"/>
        </w:rPr>
        <w:t>عليه</w:t>
      </w:r>
      <w:r w:rsidRPr="00257703">
        <w:rPr>
          <w:rFonts w:ascii="Poor Richard" w:hAnsi="Poor Richard" w:cs="Traditional Arabic"/>
          <w:sz w:val="32"/>
          <w:szCs w:val="32"/>
          <w:rtl/>
          <w:lang w:bidi="ar-JO"/>
        </w:rPr>
        <w:t xml:space="preserve"> شيئا</w:t>
      </w:r>
      <w:r>
        <w:rPr>
          <w:rFonts w:ascii="Poor Richard" w:hAnsi="Poor Richard" w:cs="Traditional Arabic" w:hint="cs"/>
          <w:sz w:val="32"/>
          <w:szCs w:val="32"/>
          <w:rtl/>
          <w:lang w:bidi="ar-JO"/>
        </w:rPr>
        <w:t xml:space="preserve">، ففي البخاري </w:t>
      </w:r>
      <w:r w:rsidRPr="00774DB2">
        <w:rPr>
          <w:rFonts w:ascii="Poor Richard" w:hAnsi="Poor Richard" w:cs="Traditional Arabic" w:hint="cs"/>
          <w:sz w:val="32"/>
          <w:szCs w:val="32"/>
          <w:rtl/>
          <w:lang w:bidi="ar-JO"/>
        </w:rPr>
        <w:t xml:space="preserve">(( </w:t>
      </w:r>
      <w:r w:rsidRPr="00774DB2">
        <w:rPr>
          <w:rFonts w:ascii="Poor Richard" w:hAnsi="Poor Richard" w:cs="Traditional Arabic"/>
          <w:sz w:val="32"/>
          <w:szCs w:val="32"/>
          <w:rtl/>
          <w:lang w:bidi="ar-JO"/>
        </w:rPr>
        <w:t>فيخرجون من النارِ وقد امتُحِشوا</w:t>
      </w:r>
      <w:r w:rsidRPr="00774DB2">
        <w:rPr>
          <w:rFonts w:ascii="Poor Richard" w:hAnsi="Poor Richard" w:cs="Traditional Arabic" w:hint="cs"/>
          <w:sz w:val="32"/>
          <w:szCs w:val="32"/>
          <w:rtl/>
          <w:lang w:bidi="ar-JO"/>
        </w:rPr>
        <w:t>))</w:t>
      </w:r>
      <w:r w:rsidRPr="00774DB2">
        <w:rPr>
          <w:rFonts w:ascii="Poor Richard" w:hAnsi="Poor Richard" w:cs="Traditional Arabic"/>
          <w:sz w:val="32"/>
          <w:szCs w:val="32"/>
          <w:rtl/>
          <w:lang w:bidi="ar-JO"/>
        </w:rPr>
        <w:t xml:space="preserve"> </w:t>
      </w:r>
      <w:r w:rsidRPr="00774DB2">
        <w:rPr>
          <w:rFonts w:ascii="Poor Richard" w:hAnsi="Poor Richard" w:cs="Traditional Arabic" w:hint="cs"/>
          <w:sz w:val="32"/>
          <w:szCs w:val="32"/>
          <w:rtl/>
          <w:lang w:bidi="ar-JO"/>
        </w:rPr>
        <w:t xml:space="preserve">أي </w:t>
      </w:r>
      <w:r w:rsidRPr="00774DB2">
        <w:rPr>
          <w:rFonts w:ascii="Poor Richard" w:hAnsi="Poor Richard" w:cs="Traditional Arabic"/>
          <w:sz w:val="32"/>
          <w:szCs w:val="32"/>
          <w:rtl/>
          <w:lang w:bidi="ar-JO"/>
        </w:rPr>
        <w:t>احترق</w:t>
      </w:r>
      <w:r w:rsidRPr="00774DB2">
        <w:rPr>
          <w:rFonts w:ascii="Poor Richard" w:hAnsi="Poor Richard" w:cs="Traditional Arabic" w:hint="cs"/>
          <w:sz w:val="32"/>
          <w:szCs w:val="32"/>
          <w:rtl/>
          <w:lang w:bidi="ar-JO"/>
        </w:rPr>
        <w:t>وا،</w:t>
      </w:r>
      <w:r w:rsidRPr="00774DB2">
        <w:rPr>
          <w:rFonts w:ascii="Poor Richard" w:hAnsi="Poor Richard" w:cs="Traditional Arabic"/>
          <w:sz w:val="32"/>
          <w:szCs w:val="32"/>
          <w:rtl/>
          <w:lang w:bidi="ar-JO"/>
        </w:rPr>
        <w:t xml:space="preserve"> </w:t>
      </w:r>
      <w:r w:rsidRPr="00774DB2">
        <w:rPr>
          <w:rFonts w:ascii="Poor Richard" w:hAnsi="Poor Richard" w:cs="Traditional Arabic" w:hint="cs"/>
          <w:sz w:val="32"/>
          <w:szCs w:val="32"/>
          <w:rtl/>
          <w:lang w:bidi="ar-JO"/>
        </w:rPr>
        <w:t>وقيل</w:t>
      </w:r>
      <w:r w:rsidRPr="00774DB2">
        <w:rPr>
          <w:rFonts w:ascii="Poor Richard" w:hAnsi="Poor Richard" w:cs="Traditional Arabic"/>
          <w:sz w:val="32"/>
          <w:szCs w:val="32"/>
          <w:rtl/>
          <w:lang w:bidi="ar-JO"/>
        </w:rPr>
        <w:t xml:space="preserve"> هو أن تُذهب النار الجِلدَ، وتُبدي العظم</w:t>
      </w:r>
      <w:r w:rsidRPr="00774DB2">
        <w:rPr>
          <w:rFonts w:ascii="Poor Richard" w:hAnsi="Poor Richard" w:cs="Traditional Arabic" w:hint="cs"/>
          <w:sz w:val="32"/>
          <w:szCs w:val="32"/>
          <w:rtl/>
          <w:lang w:bidi="ar-JO"/>
        </w:rPr>
        <w:t xml:space="preserve">، </w:t>
      </w:r>
      <w:r>
        <w:rPr>
          <w:rFonts w:ascii="Poor Richard" w:hAnsi="Poor Richard" w:cs="Traditional Arabic" w:hint="cs"/>
          <w:sz w:val="32"/>
          <w:szCs w:val="32"/>
          <w:rtl/>
          <w:lang w:bidi="ar-JO"/>
        </w:rPr>
        <w:t>وأنه يصب على أهلها الحميم، وهو الماء الحار، فيصهر الجلد وما في البطن، وأن ش</w:t>
      </w:r>
      <w:r w:rsidRPr="00257703">
        <w:rPr>
          <w:rFonts w:ascii="Poor Richard" w:hAnsi="Poor Richard" w:cs="Traditional Arabic" w:hint="cs"/>
          <w:sz w:val="32"/>
          <w:szCs w:val="32"/>
          <w:rtl/>
          <w:lang w:bidi="ar-JO"/>
        </w:rPr>
        <w:t>راب</w:t>
      </w:r>
      <w:r>
        <w:rPr>
          <w:rFonts w:ascii="Poor Richard" w:hAnsi="Poor Richard" w:cs="Traditional Arabic" w:hint="cs"/>
          <w:sz w:val="32"/>
          <w:szCs w:val="32"/>
          <w:rtl/>
          <w:lang w:bidi="ar-JO"/>
        </w:rPr>
        <w:t xml:space="preserve">هم الصديد الغليظ، الذي لا يستسيغه شاربه، بل يتجرعه تجرعا، وأنه نتن الرائحة، شديد الحرارة كالفضة المذابة، يشوي الوجوه، ويقطع الأمعاء، </w:t>
      </w:r>
      <w:r>
        <w:rPr>
          <w:rFonts w:ascii="Poor Richard" w:hAnsi="Poor Richard" w:cs="Traditional Arabic"/>
          <w:sz w:val="32"/>
          <w:szCs w:val="32"/>
          <w:rtl/>
          <w:lang w:bidi="ar-JO"/>
        </w:rPr>
        <w:t xml:space="preserve">يَقُولُ اللَّهُ عَزَّ وَجَلَّ </w:t>
      </w:r>
      <w:r>
        <w:rPr>
          <w:rFonts w:ascii="Poor Richard" w:hAnsi="Poor Richard" w:cs="Traditional Arabic" w:hint="cs"/>
          <w:sz w:val="32"/>
          <w:szCs w:val="32"/>
          <w:rtl/>
          <w:lang w:bidi="ar-JO"/>
        </w:rPr>
        <w:t xml:space="preserve">(( </w:t>
      </w:r>
      <w:r w:rsidRPr="00257703">
        <w:rPr>
          <w:rFonts w:ascii="Poor Richard" w:hAnsi="Poor Richard" w:cs="Traditional Arabic"/>
          <w:sz w:val="32"/>
          <w:szCs w:val="32"/>
          <w:rtl/>
          <w:lang w:bidi="ar-JO"/>
        </w:rPr>
        <w:t>وَإِنْ يَسْتَغِيثُوا يُغَاثُوا بِمَاءٍ كَالْمُهْلِ يَشْوِي الْوُجُوهَ بِئْسَ الشَّرَابُ</w:t>
      </w:r>
      <w:r>
        <w:rPr>
          <w:rFonts w:ascii="Poor Richard" w:hAnsi="Poor Richard" w:cs="Traditional Arabic" w:hint="cs"/>
          <w:sz w:val="32"/>
          <w:szCs w:val="32"/>
          <w:rtl/>
          <w:lang w:bidi="ar-JO"/>
        </w:rPr>
        <w:t xml:space="preserve">)) وقال (( </w:t>
      </w:r>
      <w:r w:rsidRPr="00257703">
        <w:rPr>
          <w:rFonts w:ascii="Poor Richard" w:hAnsi="Poor Richard" w:cs="Traditional Arabic"/>
          <w:sz w:val="32"/>
          <w:szCs w:val="32"/>
          <w:rtl/>
          <w:lang w:bidi="ar-JO"/>
        </w:rPr>
        <w:t>وَسُقُوا مَاءً حَمِيمًا فَقَطَّعَ أَمْعَاءَهُمْ</w:t>
      </w:r>
      <w:r>
        <w:rPr>
          <w:rFonts w:ascii="Poor Richard" w:hAnsi="Poor Richard" w:cs="Traditional Arabic" w:hint="cs"/>
          <w:sz w:val="32"/>
          <w:szCs w:val="32"/>
          <w:rtl/>
          <w:lang w:bidi="ar-JO"/>
        </w:rPr>
        <w:t xml:space="preserve">)) </w:t>
      </w:r>
      <w:r w:rsidRPr="00257703">
        <w:rPr>
          <w:rFonts w:ascii="Poor Richard" w:hAnsi="Poor Richard" w:cs="Traditional Arabic"/>
          <w:sz w:val="32"/>
          <w:szCs w:val="32"/>
          <w:rtl/>
          <w:lang w:bidi="ar-JO"/>
        </w:rPr>
        <w:t xml:space="preserve"> </w:t>
      </w:r>
      <w:r>
        <w:rPr>
          <w:rFonts w:ascii="Poor Richard" w:hAnsi="Poor Richard" w:cs="Traditional Arabic" w:hint="cs"/>
          <w:sz w:val="32"/>
          <w:szCs w:val="32"/>
          <w:rtl/>
          <w:lang w:bidi="ar-JO"/>
        </w:rPr>
        <w:t>و</w:t>
      </w:r>
      <w:r w:rsidRPr="00763809">
        <w:rPr>
          <w:rFonts w:ascii="Poor Richard" w:hAnsi="Poor Richard" w:cs="Traditional Arabic" w:hint="cs"/>
          <w:sz w:val="32"/>
          <w:szCs w:val="32"/>
          <w:rtl/>
          <w:lang w:bidi="ar-JO"/>
        </w:rPr>
        <w:t>قال</w:t>
      </w:r>
      <w:r w:rsidRPr="00763809">
        <w:rPr>
          <w:rFonts w:ascii="Poor Richard" w:hAnsi="Poor Richard" w:cs="Traditional Arabic"/>
          <w:sz w:val="32"/>
          <w:szCs w:val="32"/>
          <w:rtl/>
          <w:lang w:bidi="ar-JO"/>
        </w:rPr>
        <w:t xml:space="preserve"> تَعَالَى </w:t>
      </w:r>
      <w:r w:rsidRPr="00763809">
        <w:rPr>
          <w:rFonts w:ascii="Poor Richard" w:hAnsi="Poor Richard" w:cs="Traditional Arabic" w:hint="cs"/>
          <w:sz w:val="32"/>
          <w:szCs w:val="32"/>
          <w:rtl/>
          <w:lang w:bidi="ar-JO"/>
        </w:rPr>
        <w:t xml:space="preserve">(( لا يذوقون فيها بردا ولا شرابا </w:t>
      </w:r>
      <w:r w:rsidRPr="00763809">
        <w:rPr>
          <w:rFonts w:ascii="Poor Richard" w:hAnsi="Poor Richard" w:cs="Traditional Arabic"/>
          <w:sz w:val="32"/>
          <w:szCs w:val="32"/>
          <w:rtl/>
          <w:lang w:bidi="ar-JO"/>
        </w:rPr>
        <w:t>إِلَّا حَمِيمًا وَغَسَّاقًا</w:t>
      </w:r>
      <w:r w:rsidRPr="00763809">
        <w:rPr>
          <w:rFonts w:ascii="Poor Richard" w:hAnsi="Poor Richard" w:cs="Traditional Arabic" w:hint="cs"/>
          <w:sz w:val="32"/>
          <w:szCs w:val="32"/>
          <w:rtl/>
          <w:lang w:bidi="ar-JO"/>
        </w:rPr>
        <w:t xml:space="preserve"> ))</w:t>
      </w:r>
      <w:r w:rsidRPr="00763809">
        <w:rPr>
          <w:rFonts w:ascii="Poor Richard" w:hAnsi="Poor Richard" w:cs="Traditional Arabic"/>
          <w:sz w:val="32"/>
          <w:szCs w:val="32"/>
          <w:rtl/>
          <w:lang w:bidi="ar-JO"/>
        </w:rPr>
        <w:t xml:space="preserve"> </w:t>
      </w:r>
      <w:r>
        <w:rPr>
          <w:rFonts w:ascii="Poor Richard" w:hAnsi="Poor Richard" w:cs="Traditional Arabic" w:hint="cs"/>
          <w:sz w:val="32"/>
          <w:szCs w:val="32"/>
          <w:rtl/>
          <w:lang w:bidi="ar-JO"/>
        </w:rPr>
        <w:t xml:space="preserve">قال في الفتح: </w:t>
      </w:r>
      <w:r w:rsidRPr="00763809">
        <w:rPr>
          <w:rFonts w:ascii="Poor Richard" w:hAnsi="Poor Richard" w:cs="Traditional Arabic"/>
          <w:sz w:val="32"/>
          <w:szCs w:val="32"/>
          <w:rtl/>
          <w:lang w:bidi="ar-JO"/>
        </w:rPr>
        <w:t>الْحَمِيمُ الْمَاءُ الْحَارُّ وَالْغَسَّاقُ مَا سَالَ مِنْ أَهْلِ النَّارِ مِنَ الصّ</w:t>
      </w:r>
      <w:r>
        <w:rPr>
          <w:rFonts w:ascii="Poor Richard" w:hAnsi="Poor Richard" w:cs="Traditional Arabic"/>
          <w:sz w:val="32"/>
          <w:szCs w:val="32"/>
          <w:rtl/>
          <w:lang w:bidi="ar-JO"/>
        </w:rPr>
        <w:t>َدِيدِ</w:t>
      </w:r>
      <w:r>
        <w:rPr>
          <w:rFonts w:ascii="Poor Richard" w:hAnsi="Poor Richard" w:cs="Traditional Arabic" w:hint="cs"/>
          <w:sz w:val="32"/>
          <w:szCs w:val="32"/>
          <w:rtl/>
          <w:lang w:bidi="ar-JO"/>
        </w:rPr>
        <w:t xml:space="preserve">، وطعامها ذو غصة ، مليء بالشوك ، لا يبلعه الحلق إلا بصعوبة، </w:t>
      </w:r>
      <w:r w:rsidRPr="00763809">
        <w:rPr>
          <w:rFonts w:ascii="Poor Richard" w:hAnsi="Poor Richard" w:cs="Traditional Arabic" w:hint="cs"/>
          <w:sz w:val="32"/>
          <w:szCs w:val="32"/>
          <w:rtl/>
          <w:lang w:bidi="ar-JO"/>
        </w:rPr>
        <w:t>و</w:t>
      </w:r>
      <w:r w:rsidRPr="00763809">
        <w:rPr>
          <w:rFonts w:ascii="Poor Richard" w:hAnsi="Poor Richard" w:cs="Traditional Arabic"/>
          <w:sz w:val="32"/>
          <w:szCs w:val="32"/>
          <w:rtl/>
          <w:lang w:bidi="ar-JO"/>
        </w:rPr>
        <w:t>عَنِ ابْنِ عَبَّاسٍ</w:t>
      </w:r>
      <w:r w:rsidRPr="00763809">
        <w:rPr>
          <w:rFonts w:ascii="Poor Richard" w:hAnsi="Poor Richard" w:cs="Traditional Arabic" w:hint="cs"/>
          <w:sz w:val="32"/>
          <w:szCs w:val="32"/>
          <w:rtl/>
          <w:lang w:bidi="ar-JO"/>
        </w:rPr>
        <w:t xml:space="preserve"> </w:t>
      </w:r>
      <w:r w:rsidRPr="00763809">
        <w:rPr>
          <w:rFonts w:ascii="Poor Richard" w:hAnsi="Poor Richard" w:cs="Traditional Arabic"/>
          <w:sz w:val="32"/>
          <w:szCs w:val="32"/>
          <w:rtl/>
          <w:lang w:bidi="ar-JO"/>
        </w:rPr>
        <w:t>{وَطَعَامًا ذَا غُصَّةٍ}  قَالَ: «الشَّوْكُ يَأْخُذُ بِالْحَلْقِ، لَا يَدْخُلُ وَلَا يَخْرُجُ»</w:t>
      </w:r>
    </w:p>
    <w:p w:rsidR="007C24A6" w:rsidRPr="00763809" w:rsidRDefault="007C24A6" w:rsidP="00AB3BC8">
      <w:pPr>
        <w:jc w:val="both"/>
        <w:rPr>
          <w:rFonts w:ascii="Poor Richard" w:hAnsi="Poor Richard" w:cs="Traditional Arabic"/>
          <w:sz w:val="32"/>
          <w:szCs w:val="32"/>
          <w:rtl/>
          <w:lang w:bidi="ar-JO"/>
        </w:rPr>
      </w:pPr>
      <w:r>
        <w:rPr>
          <w:rFonts w:ascii="Poor Richard" w:hAnsi="Poor Richard" w:cs="Traditional Arabic" w:hint="cs"/>
          <w:sz w:val="32"/>
          <w:szCs w:val="32"/>
          <w:rtl/>
          <w:lang w:bidi="ar-JO"/>
        </w:rPr>
        <w:lastRenderedPageBreak/>
        <w:t xml:space="preserve">       </w:t>
      </w:r>
      <w:r w:rsidRPr="00763809">
        <w:rPr>
          <w:rFonts w:ascii="Poor Richard" w:hAnsi="Poor Richard" w:cs="Traditional Arabic" w:hint="cs"/>
          <w:sz w:val="32"/>
          <w:szCs w:val="32"/>
          <w:rtl/>
          <w:lang w:bidi="ar-JO"/>
        </w:rPr>
        <w:t>وعن</w:t>
      </w:r>
      <w:r w:rsidRPr="00763809">
        <w:rPr>
          <w:rFonts w:ascii="Poor Richard" w:hAnsi="Poor Richard" w:cs="Traditional Arabic"/>
          <w:sz w:val="32"/>
          <w:szCs w:val="32"/>
          <w:rtl/>
          <w:lang w:bidi="ar-JO"/>
        </w:rPr>
        <w:t xml:space="preserve"> ابْنَ عَبَّاسٍ، قَالَ: {يُسْحَبُونَ فِي الْحَمِيمِ} يُسْلَخُ كُلُّ شَيْءٍ عَلَيْهِمْ،</w:t>
      </w:r>
      <w:r>
        <w:rPr>
          <w:rFonts w:ascii="Poor Richard" w:hAnsi="Poor Richard" w:cs="Traditional Arabic"/>
          <w:sz w:val="32"/>
          <w:szCs w:val="32"/>
          <w:rtl/>
          <w:lang w:bidi="ar-JO"/>
        </w:rPr>
        <w:t xml:space="preserve"> مِنْ جِلْدٍ وَلَحْمٍ وَعِرْقٍ</w:t>
      </w:r>
      <w:r w:rsidR="00AB3BC8">
        <w:rPr>
          <w:rFonts w:ascii="Poor Richard" w:hAnsi="Poor Richard" w:cs="Traditional Arabic" w:hint="cs"/>
          <w:sz w:val="32"/>
          <w:szCs w:val="32"/>
          <w:rtl/>
          <w:lang w:bidi="ar-JO"/>
        </w:rPr>
        <w:t xml:space="preserve"> </w:t>
      </w:r>
      <w:r>
        <w:rPr>
          <w:rFonts w:ascii="Poor Richard" w:hAnsi="Poor Richard" w:cs="Traditional Arabic" w:hint="cs"/>
          <w:sz w:val="32"/>
          <w:szCs w:val="32"/>
          <w:rtl/>
          <w:lang w:bidi="ar-JO"/>
        </w:rPr>
        <w:t xml:space="preserve">.. قال </w:t>
      </w:r>
      <w:r>
        <w:rPr>
          <w:rFonts w:ascii="Poor Richard" w:hAnsi="Poor Richard" w:cs="Traditional Arabic"/>
          <w:sz w:val="32"/>
          <w:szCs w:val="32"/>
          <w:rtl/>
          <w:lang w:bidi="ar-JO"/>
        </w:rPr>
        <w:t>ثُمَّ يُسْجَرُ فِي الْحَمِيمِ</w:t>
      </w:r>
      <w:r>
        <w:rPr>
          <w:rFonts w:ascii="Poor Richard" w:hAnsi="Poor Richard" w:cs="Traditional Arabic" w:hint="cs"/>
          <w:sz w:val="32"/>
          <w:szCs w:val="32"/>
          <w:rtl/>
          <w:lang w:bidi="ar-JO"/>
        </w:rPr>
        <w:t>.</w:t>
      </w:r>
    </w:p>
    <w:p w:rsidR="007C24A6" w:rsidRPr="00763809" w:rsidRDefault="007C24A6" w:rsidP="00AB3BC8">
      <w:pPr>
        <w:jc w:val="both"/>
        <w:rPr>
          <w:rFonts w:ascii="Poor Richard" w:hAnsi="Poor Richard" w:cs="Traditional Arabic"/>
          <w:sz w:val="32"/>
          <w:szCs w:val="32"/>
          <w:rtl/>
          <w:lang w:bidi="ar-JO"/>
        </w:rPr>
      </w:pPr>
      <w:r>
        <w:rPr>
          <w:rFonts w:ascii="Poor Richard" w:hAnsi="Poor Richard" w:cs="Traditional Arabic" w:hint="cs"/>
          <w:sz w:val="32"/>
          <w:szCs w:val="32"/>
          <w:rtl/>
          <w:lang w:bidi="ar-JO"/>
        </w:rPr>
        <w:t xml:space="preserve">       </w:t>
      </w:r>
      <w:r w:rsidRPr="00763809">
        <w:rPr>
          <w:rFonts w:ascii="Poor Richard" w:hAnsi="Poor Richard" w:cs="Traditional Arabic" w:hint="cs"/>
          <w:sz w:val="32"/>
          <w:szCs w:val="32"/>
          <w:rtl/>
          <w:lang w:bidi="ar-JO"/>
        </w:rPr>
        <w:t>و</w:t>
      </w:r>
      <w:r w:rsidRPr="00763809">
        <w:rPr>
          <w:rFonts w:ascii="Poor Richard" w:hAnsi="Poor Richard" w:cs="Traditional Arabic"/>
          <w:sz w:val="32"/>
          <w:szCs w:val="32"/>
          <w:rtl/>
          <w:lang w:bidi="ar-JO"/>
        </w:rPr>
        <w:t>عَنْ خَالِدِ بْنِ أَبِي عِمْرَانَ، بِسَنَدِهِ إِلَى رَسُولِ الله صَلَّى اللهُ عَلَيْهِ وَسَلَّمَ قَالَ: «إِنَّ النَّارَ تَأْكُلُ أَهْلَهَا، حَتَّى إِذَا اطَّلَعَتْ عَلَى أَفْئِدَتِهِمُ انْتَهَتْ، ثُمَّ يَعُودُ كَمَا كَانَ، ثُمَّ يَسْتَقْبِلُهُ أَيْضًا فَيَطَّلِعُ عَلَى فُؤَادِهِمْ، فَهُوَ كَذَلِكَ أَبَدًا» فَذَلِكَ قَوْلُ اللَّهِ: {نَارُ اللَّهِ الْمُوقَدَةُ الَّتِي تَطَّلِعُ عَلَى الْأَفْئِدَةِ}</w:t>
      </w:r>
    </w:p>
    <w:p w:rsidR="007C24A6" w:rsidRPr="00763809" w:rsidRDefault="007C24A6" w:rsidP="007C24A6">
      <w:pPr>
        <w:jc w:val="both"/>
        <w:rPr>
          <w:rFonts w:ascii="Poor Richard" w:hAnsi="Poor Richard" w:cs="Traditional Arabic"/>
          <w:sz w:val="32"/>
          <w:szCs w:val="32"/>
          <w:rtl/>
          <w:lang w:bidi="ar-JO"/>
        </w:rPr>
      </w:pPr>
      <w:r>
        <w:rPr>
          <w:rFonts w:ascii="Poor Richard" w:hAnsi="Poor Richard" w:cs="Traditional Arabic" w:hint="cs"/>
          <w:sz w:val="32"/>
          <w:szCs w:val="32"/>
          <w:rtl/>
          <w:lang w:bidi="ar-JO"/>
        </w:rPr>
        <w:t xml:space="preserve">       </w:t>
      </w:r>
      <w:r w:rsidRPr="00763809">
        <w:rPr>
          <w:rFonts w:ascii="Poor Richard" w:hAnsi="Poor Richard" w:cs="Traditional Arabic" w:hint="cs"/>
          <w:sz w:val="32"/>
          <w:szCs w:val="32"/>
          <w:rtl/>
          <w:lang w:bidi="ar-JO"/>
        </w:rPr>
        <w:t xml:space="preserve">وعن </w:t>
      </w:r>
      <w:r w:rsidRPr="00763809">
        <w:rPr>
          <w:rFonts w:ascii="Poor Richard" w:hAnsi="Poor Richard" w:cs="Traditional Arabic"/>
          <w:sz w:val="32"/>
          <w:szCs w:val="32"/>
          <w:rtl/>
          <w:lang w:bidi="ar-JO"/>
        </w:rPr>
        <w:t>حُذَيْفَةَ بْنَ الَيَمَانِ، قَالَ: أَسَرَّ إِلَيَّ رَسُولُ اللَّهِ صَلَّى اللهُ عَلَيْهِ وَسَلَّمَ حَدِيثًا فِي النَّارِ، فَقَالَ: «يَا حُذَيْفَةُ، إِنَّ فِي جَهَنَّمَ لَسِبَاعًا مِنْ نَارٍ، وَكِلَابًا مِنْ نَارٍ، وَكَلَالَيبَ مِنْ نَارٍ، وَسُيُوفًا مِنْ نَارٍ، وَإِنَّهُ يُبْعَثُ مَلَائِكَةٌ يُعَلِّقُونَ أَهْلَ النَّارِ بِتِلْكَ الْكَلَالِيبِ بِأَحْنَاكِهِمْ، وَيُقَطِّعُونَهُمْ بِتِلْكَ السُّيُوفِ عُضْوًا عُضْوًا، وَيُلْقُونَهُمْ إِلَى تِلْكَ السِّبَاعِ وَالْكِلَابِ، كُلَّمَا قَطَعُوا عُضْوًا عَادَ مَكَانَهُ غضْا جَدِيدًا»</w:t>
      </w:r>
    </w:p>
    <w:p w:rsidR="007C24A6" w:rsidRPr="00763809" w:rsidRDefault="007C24A6" w:rsidP="007C24A6">
      <w:pPr>
        <w:jc w:val="both"/>
        <w:rPr>
          <w:rFonts w:ascii="Poor Richard" w:hAnsi="Poor Richard" w:cs="Traditional Arabic"/>
          <w:sz w:val="32"/>
          <w:szCs w:val="32"/>
          <w:rtl/>
          <w:lang w:bidi="ar-JO"/>
        </w:rPr>
      </w:pPr>
      <w:r>
        <w:rPr>
          <w:rFonts w:ascii="Poor Richard" w:hAnsi="Poor Richard" w:cs="Traditional Arabic" w:hint="cs"/>
          <w:sz w:val="32"/>
          <w:szCs w:val="32"/>
          <w:rtl/>
          <w:lang w:bidi="ar-JO"/>
        </w:rPr>
        <w:t xml:space="preserve">        </w:t>
      </w:r>
      <w:r w:rsidRPr="00763809">
        <w:rPr>
          <w:rFonts w:ascii="Poor Richard" w:hAnsi="Poor Richard" w:cs="Traditional Arabic" w:hint="cs"/>
          <w:sz w:val="32"/>
          <w:szCs w:val="32"/>
          <w:rtl/>
          <w:lang w:bidi="ar-JO"/>
        </w:rPr>
        <w:t>و</w:t>
      </w:r>
      <w:r w:rsidRPr="00763809">
        <w:rPr>
          <w:rFonts w:ascii="Poor Richard" w:hAnsi="Poor Richard" w:cs="Traditional Arabic"/>
          <w:sz w:val="32"/>
          <w:szCs w:val="32"/>
          <w:rtl/>
          <w:lang w:bidi="ar-JO"/>
        </w:rPr>
        <w:t>عَنْ مُجَاهِدٍ، قَالَ: " يُلْقَى عَلَى أَهْلِ النَّارِ الْجَرَبُ، فَيَحْتَكُّونَ حَتَّى تَبْدُوَ الْعِظَامُ، فَيَقُولُونَ: رَبَّنَا بِمَ أَصَابَنَا هَذَا؟ قَالَ: بِأَذَاكُمُ الْمُؤْمِنِينَ "</w:t>
      </w:r>
    </w:p>
    <w:p w:rsidR="007C24A6" w:rsidRPr="00763809" w:rsidRDefault="007C24A6" w:rsidP="007C24A6">
      <w:pPr>
        <w:jc w:val="both"/>
        <w:rPr>
          <w:rFonts w:ascii="Poor Richard" w:hAnsi="Poor Richard" w:cs="Traditional Arabic" w:hint="cs"/>
          <w:sz w:val="32"/>
          <w:szCs w:val="32"/>
          <w:rtl/>
          <w:lang w:bidi="ar-JO"/>
        </w:rPr>
      </w:pPr>
      <w:r>
        <w:rPr>
          <w:rFonts w:ascii="Poor Richard" w:hAnsi="Poor Richard" w:cs="Traditional Arabic" w:hint="cs"/>
          <w:sz w:val="32"/>
          <w:szCs w:val="32"/>
          <w:rtl/>
          <w:lang w:bidi="ar-JO"/>
        </w:rPr>
        <w:t xml:space="preserve">       </w:t>
      </w:r>
      <w:r w:rsidRPr="00763809">
        <w:rPr>
          <w:rFonts w:ascii="Poor Richard" w:hAnsi="Poor Richard" w:cs="Traditional Arabic" w:hint="cs"/>
          <w:sz w:val="32"/>
          <w:szCs w:val="32"/>
          <w:rtl/>
          <w:lang w:bidi="ar-JO"/>
        </w:rPr>
        <w:t>و</w:t>
      </w:r>
      <w:r w:rsidRPr="00763809">
        <w:rPr>
          <w:rFonts w:ascii="Poor Richard" w:hAnsi="Poor Richard" w:cs="Traditional Arabic"/>
          <w:sz w:val="32"/>
          <w:szCs w:val="32"/>
          <w:rtl/>
          <w:lang w:bidi="ar-JO"/>
        </w:rPr>
        <w:t>عَنْ مُحَمَّدِ بْنِ كَعْبٍ الْقُرَظِيِّ: {لَهُمْ مِنْ جَهَنَّمَ مِهَادٌ وَمَنْ فَوْقِهِمْ غَوَاشٍ} قَالَ:</w:t>
      </w:r>
      <w:r>
        <w:rPr>
          <w:rFonts w:ascii="Poor Richard" w:hAnsi="Poor Richard" w:cs="Traditional Arabic" w:hint="cs"/>
          <w:sz w:val="32"/>
          <w:szCs w:val="32"/>
          <w:rtl/>
          <w:lang w:bidi="ar-JO"/>
        </w:rPr>
        <w:t xml:space="preserve"> </w:t>
      </w:r>
      <w:r w:rsidRPr="00763809">
        <w:rPr>
          <w:rFonts w:ascii="Poor Richard" w:hAnsi="Poor Richard" w:cs="Traditional Arabic"/>
          <w:sz w:val="32"/>
          <w:szCs w:val="32"/>
          <w:rtl/>
          <w:lang w:bidi="ar-JO"/>
        </w:rPr>
        <w:t>الْمِهَادُ</w:t>
      </w:r>
      <w:r>
        <w:rPr>
          <w:rFonts w:ascii="Poor Richard" w:hAnsi="Poor Richard" w:cs="Traditional Arabic"/>
          <w:sz w:val="32"/>
          <w:szCs w:val="32"/>
          <w:rtl/>
          <w:lang w:bidi="ar-JO"/>
        </w:rPr>
        <w:t xml:space="preserve"> الْفَرْشُ، وَالْغَوَاشِي اللُّحُفُ</w:t>
      </w:r>
      <w:r>
        <w:rPr>
          <w:rFonts w:ascii="Poor Richard" w:hAnsi="Poor Richard" w:cs="Traditional Arabic" w:hint="cs"/>
          <w:sz w:val="32"/>
          <w:szCs w:val="32"/>
          <w:rtl/>
          <w:lang w:bidi="ar-JO"/>
        </w:rPr>
        <w:t>.</w:t>
      </w:r>
    </w:p>
    <w:p w:rsidR="007C24A6" w:rsidRDefault="007C24A6" w:rsidP="007C24A6">
      <w:pPr>
        <w:jc w:val="both"/>
        <w:rPr>
          <w:rFonts w:ascii="Poor Richard" w:hAnsi="Poor Richard" w:cs="Traditional Arabic"/>
          <w:sz w:val="32"/>
          <w:szCs w:val="32"/>
          <w:rtl/>
        </w:rPr>
      </w:pPr>
    </w:p>
    <w:p w:rsidR="007C24A6" w:rsidRDefault="007C24A6" w:rsidP="007C24A6">
      <w:pPr>
        <w:pStyle w:val="1"/>
        <w:jc w:val="center"/>
        <w:rPr>
          <w:rtl/>
        </w:rPr>
      </w:pPr>
      <w:r>
        <w:rPr>
          <w:rtl/>
        </w:rPr>
        <w:br w:type="page"/>
      </w:r>
    </w:p>
    <w:p w:rsidR="007C24A6" w:rsidRDefault="007C24A6" w:rsidP="007C24A6">
      <w:pPr>
        <w:rPr>
          <w:rtl/>
        </w:rPr>
      </w:pPr>
    </w:p>
    <w:p w:rsidR="007C24A6" w:rsidRDefault="007C24A6" w:rsidP="007C24A6">
      <w:pPr>
        <w:rPr>
          <w:rtl/>
        </w:rPr>
      </w:pPr>
    </w:p>
    <w:p w:rsidR="007C24A6" w:rsidRDefault="007C24A6" w:rsidP="007C24A6">
      <w:pPr>
        <w:rPr>
          <w:rtl/>
        </w:rPr>
      </w:pPr>
    </w:p>
    <w:p w:rsidR="007C24A6" w:rsidRDefault="007C24A6" w:rsidP="007C24A6">
      <w:pPr>
        <w:rPr>
          <w:rtl/>
        </w:rPr>
      </w:pPr>
    </w:p>
    <w:p w:rsidR="007C24A6" w:rsidRDefault="007C24A6" w:rsidP="007C24A6">
      <w:pPr>
        <w:rPr>
          <w:rtl/>
        </w:rPr>
      </w:pPr>
    </w:p>
    <w:p w:rsidR="007C24A6" w:rsidRDefault="007C24A6" w:rsidP="007C24A6">
      <w:pPr>
        <w:rPr>
          <w:rtl/>
        </w:rPr>
      </w:pPr>
    </w:p>
    <w:p w:rsidR="007C24A6" w:rsidRPr="007A47FB" w:rsidRDefault="007C24A6" w:rsidP="007C24A6">
      <w:pPr>
        <w:jc w:val="center"/>
        <w:rPr>
          <w:rFonts w:cs="Traditional Arabic" w:hint="cs"/>
          <w:b/>
          <w:bCs/>
          <w:sz w:val="72"/>
          <w:szCs w:val="72"/>
          <w:rtl/>
        </w:rPr>
      </w:pPr>
      <w:r w:rsidRPr="007A47FB">
        <w:rPr>
          <w:rFonts w:cs="Traditional Arabic" w:hint="cs"/>
          <w:b/>
          <w:bCs/>
          <w:sz w:val="72"/>
          <w:szCs w:val="72"/>
          <w:rtl/>
        </w:rPr>
        <w:t>الباب الثاني</w:t>
      </w:r>
    </w:p>
    <w:p w:rsidR="007C24A6" w:rsidRPr="007A47FB" w:rsidRDefault="007C24A6" w:rsidP="007C24A6">
      <w:pPr>
        <w:jc w:val="center"/>
        <w:rPr>
          <w:rFonts w:cs="Traditional Arabic"/>
          <w:b/>
          <w:bCs/>
          <w:sz w:val="72"/>
          <w:szCs w:val="72"/>
          <w:rtl/>
        </w:rPr>
      </w:pPr>
    </w:p>
    <w:p w:rsidR="007C24A6" w:rsidRPr="007A47FB" w:rsidRDefault="007C24A6" w:rsidP="007C24A6">
      <w:pPr>
        <w:jc w:val="center"/>
        <w:rPr>
          <w:rFonts w:cs="Traditional Arabic"/>
          <w:b/>
          <w:bCs/>
          <w:sz w:val="72"/>
          <w:szCs w:val="72"/>
          <w:rtl/>
        </w:rPr>
      </w:pPr>
      <w:r w:rsidRPr="007A47FB">
        <w:rPr>
          <w:rFonts w:cs="Traditional Arabic" w:hint="cs"/>
          <w:b/>
          <w:bCs/>
          <w:sz w:val="72"/>
          <w:szCs w:val="72"/>
          <w:rtl/>
        </w:rPr>
        <w:t xml:space="preserve">زاد </w:t>
      </w:r>
      <w:r>
        <w:rPr>
          <w:rFonts w:cs="Traditional Arabic" w:hint="cs"/>
          <w:b/>
          <w:bCs/>
          <w:sz w:val="72"/>
          <w:szCs w:val="72"/>
          <w:rtl/>
        </w:rPr>
        <w:t>المشتاق</w:t>
      </w:r>
      <w:r w:rsidRPr="007A47FB">
        <w:rPr>
          <w:rFonts w:cs="Traditional Arabic" w:hint="cs"/>
          <w:b/>
          <w:bCs/>
          <w:sz w:val="72"/>
          <w:szCs w:val="72"/>
          <w:rtl/>
        </w:rPr>
        <w:t xml:space="preserve"> في الأخلاق</w:t>
      </w:r>
    </w:p>
    <w:p w:rsidR="007C24A6" w:rsidRPr="00917E8B" w:rsidRDefault="007C24A6" w:rsidP="007C24A6">
      <w:pPr>
        <w:rPr>
          <w:rtl/>
        </w:rPr>
      </w:pPr>
    </w:p>
    <w:p w:rsidR="007C24A6" w:rsidRPr="00917E8B" w:rsidRDefault="007C24A6" w:rsidP="007C24A6">
      <w:pPr>
        <w:rPr>
          <w:rtl/>
        </w:rPr>
      </w:pPr>
    </w:p>
    <w:p w:rsidR="007C24A6" w:rsidRPr="00917E8B" w:rsidRDefault="007C24A6" w:rsidP="007C24A6">
      <w:pPr>
        <w:rPr>
          <w:rtl/>
        </w:rPr>
      </w:pPr>
    </w:p>
    <w:p w:rsidR="007C24A6" w:rsidRDefault="007C24A6" w:rsidP="007C24A6">
      <w:pPr>
        <w:pStyle w:val="1"/>
        <w:jc w:val="center"/>
        <w:rPr>
          <w:rtl/>
        </w:rPr>
      </w:pPr>
    </w:p>
    <w:p w:rsidR="007C24A6" w:rsidRDefault="007C24A6" w:rsidP="007C24A6">
      <w:pPr>
        <w:pStyle w:val="1"/>
        <w:jc w:val="center"/>
        <w:rPr>
          <w:rtl/>
        </w:rPr>
      </w:pPr>
      <w:r w:rsidRPr="00917E8B">
        <w:rPr>
          <w:rtl/>
        </w:rPr>
        <w:br w:type="page"/>
      </w:r>
      <w:bookmarkStart w:id="141" w:name="_Toc78929525"/>
      <w:r>
        <w:rPr>
          <w:rFonts w:hint="cs"/>
          <w:rtl/>
        </w:rPr>
        <w:lastRenderedPageBreak/>
        <w:t>الباب الثاني: زاد المشتاق في الأخلاق</w:t>
      </w:r>
      <w:bookmarkEnd w:id="141"/>
    </w:p>
    <w:p w:rsidR="007C24A6" w:rsidRPr="00561820" w:rsidRDefault="007C24A6" w:rsidP="007C24A6">
      <w:pPr>
        <w:rPr>
          <w:rtl/>
        </w:rPr>
      </w:pPr>
    </w:p>
    <w:p w:rsidR="007C24A6" w:rsidRDefault="007C24A6" w:rsidP="007C24A6">
      <w:pPr>
        <w:pStyle w:val="1"/>
        <w:jc w:val="center"/>
        <w:rPr>
          <w:rFonts w:hint="cs"/>
          <w:rtl/>
        </w:rPr>
      </w:pPr>
      <w:bookmarkStart w:id="142" w:name="_Toc78929526"/>
      <w:r w:rsidRPr="0080270B">
        <w:rPr>
          <w:rFonts w:hint="cs"/>
          <w:rtl/>
        </w:rPr>
        <w:t>مقدمة في التعريف بالأخلاق وأهميتها وأنواعها</w:t>
      </w:r>
      <w:bookmarkEnd w:id="142"/>
    </w:p>
    <w:p w:rsidR="007C24A6" w:rsidRDefault="007C24A6" w:rsidP="007C24A6">
      <w:pPr>
        <w:jc w:val="both"/>
        <w:rPr>
          <w:rFonts w:ascii="Poor Richard" w:hAnsi="Poor Richard" w:cs="Traditional Arabic"/>
          <w:sz w:val="32"/>
          <w:szCs w:val="32"/>
          <w:rtl/>
        </w:rPr>
      </w:pPr>
    </w:p>
    <w:p w:rsidR="007C24A6" w:rsidRPr="006D67FD"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الأصل في مشروعية حسن الخلق ا</w:t>
      </w:r>
      <w:r w:rsidRPr="00C12F30">
        <w:rPr>
          <w:rFonts w:ascii="Traditional Arabic" w:hAnsi="Traditional Arabic" w:cs="Traditional Arabic"/>
          <w:sz w:val="32"/>
          <w:szCs w:val="32"/>
          <w:rtl/>
        </w:rPr>
        <w:t>متثال</w:t>
      </w:r>
      <w:r>
        <w:rPr>
          <w:rFonts w:ascii="Traditional Arabic" w:hAnsi="Traditional Arabic" w:cs="Traditional Arabic" w:hint="cs"/>
          <w:sz w:val="32"/>
          <w:szCs w:val="32"/>
          <w:rtl/>
        </w:rPr>
        <w:t xml:space="preserve"> </w:t>
      </w:r>
      <w:r w:rsidRPr="00C12F30">
        <w:rPr>
          <w:rFonts w:ascii="Traditional Arabic" w:hAnsi="Traditional Arabic" w:cs="Traditional Arabic"/>
          <w:sz w:val="32"/>
          <w:szCs w:val="32"/>
          <w:rtl/>
        </w:rPr>
        <w:t xml:space="preserve">أمر </w:t>
      </w:r>
      <w:r>
        <w:rPr>
          <w:rFonts w:ascii="Traditional Arabic" w:hAnsi="Traditional Arabic" w:cs="Traditional Arabic" w:hint="cs"/>
          <w:sz w:val="32"/>
          <w:szCs w:val="32"/>
          <w:rtl/>
        </w:rPr>
        <w:t xml:space="preserve">النبي </w:t>
      </w:r>
      <w:r w:rsidRPr="00C12F30">
        <w:rPr>
          <w:rFonts w:ascii="Traditional Arabic" w:hAnsi="Traditional Arabic" w:cs="Traditional Arabic"/>
          <w:sz w:val="32"/>
          <w:szCs w:val="32"/>
          <w:rtl/>
        </w:rPr>
        <w:t>صل</w:t>
      </w:r>
      <w:r>
        <w:rPr>
          <w:rFonts w:ascii="Traditional Arabic" w:hAnsi="Traditional Arabic" w:cs="Traditional Arabic"/>
          <w:sz w:val="32"/>
          <w:szCs w:val="32"/>
          <w:rtl/>
        </w:rPr>
        <w:t>ى الله عليه وسلم</w:t>
      </w:r>
      <w:r>
        <w:rPr>
          <w:rFonts w:ascii="Traditional Arabic" w:hAnsi="Traditional Arabic" w:cs="Traditional Arabic" w:hint="cs"/>
          <w:sz w:val="32"/>
          <w:szCs w:val="32"/>
          <w:rtl/>
        </w:rPr>
        <w:t xml:space="preserve"> الوارد به صراحة وضمنا في كثير من الأحاديث، منها </w:t>
      </w:r>
      <w:r>
        <w:rPr>
          <w:rFonts w:ascii="Traditional Arabic" w:hAnsi="Traditional Arabic" w:cs="Traditional Arabic"/>
          <w:sz w:val="32"/>
          <w:szCs w:val="32"/>
          <w:rtl/>
        </w:rPr>
        <w:t>حديث أبي ذر</w:t>
      </w:r>
      <w:r>
        <w:rPr>
          <w:rFonts w:ascii="Traditional Arabic" w:hAnsi="Traditional Arabic" w:cs="Traditional Arabic" w:hint="cs"/>
          <w:sz w:val="32"/>
          <w:szCs w:val="32"/>
          <w:rtl/>
        </w:rPr>
        <w:t xml:space="preserve"> رضي الله عنه أنه عليه الصلاة والسلام </w:t>
      </w:r>
      <w:r w:rsidRPr="00C12F30">
        <w:rPr>
          <w:rFonts w:ascii="Traditional Arabic" w:hAnsi="Traditional Arabic" w:cs="Traditional Arabic"/>
          <w:sz w:val="32"/>
          <w:szCs w:val="32"/>
          <w:rtl/>
        </w:rPr>
        <w:t xml:space="preserve">قال: </w:t>
      </w:r>
      <w:r>
        <w:rPr>
          <w:rFonts w:ascii="Traditional Arabic" w:hAnsi="Traditional Arabic" w:cs="Traditional Arabic" w:hint="cs"/>
          <w:sz w:val="32"/>
          <w:szCs w:val="32"/>
          <w:rtl/>
        </w:rPr>
        <w:t>(</w:t>
      </w:r>
      <w:r w:rsidRPr="00C12F30">
        <w:rPr>
          <w:rFonts w:ascii="Traditional Arabic" w:hAnsi="Traditional Arabic" w:cs="Traditional Arabic"/>
          <w:sz w:val="32"/>
          <w:szCs w:val="32"/>
          <w:rtl/>
        </w:rPr>
        <w:t xml:space="preserve">(اتِّقِ اللهِ حَيثُمَا كنتَ، وَأَتْبع السَّيئةَ الحَسَنَةَ تَمحُهَا، وَخَالِقِ النَّاسَ بِخُلُقِ حَسَنِ.)) وهو </w:t>
      </w:r>
      <w:r>
        <w:rPr>
          <w:rFonts w:ascii="Traditional Arabic" w:hAnsi="Traditional Arabic" w:cs="Traditional Arabic" w:hint="cs"/>
          <w:sz w:val="32"/>
          <w:szCs w:val="32"/>
          <w:rtl/>
        </w:rPr>
        <w:t xml:space="preserve">حديث </w:t>
      </w:r>
      <w:r w:rsidRPr="00C12F30">
        <w:rPr>
          <w:rFonts w:ascii="Traditional Arabic" w:hAnsi="Traditional Arabic" w:cs="Traditional Arabic"/>
          <w:sz w:val="32"/>
          <w:szCs w:val="32"/>
          <w:rtl/>
        </w:rPr>
        <w:t>صحيح</w:t>
      </w:r>
      <w:r>
        <w:rPr>
          <w:rFonts w:ascii="Traditional Arabic" w:hAnsi="Traditional Arabic" w:cs="Traditional Arabic" w:hint="cs"/>
          <w:sz w:val="32"/>
          <w:szCs w:val="32"/>
          <w:rtl/>
        </w:rPr>
        <w:t xml:space="preserve">، </w:t>
      </w:r>
      <w:r w:rsidRPr="00C12F30">
        <w:rPr>
          <w:rFonts w:ascii="Traditional Arabic" w:hAnsi="Traditional Arabic" w:cs="Traditional Arabic"/>
          <w:sz w:val="32"/>
          <w:szCs w:val="32"/>
          <w:rtl/>
        </w:rPr>
        <w:t>رواه الترمذي وأحمد</w:t>
      </w:r>
      <w:r>
        <w:rPr>
          <w:rFonts w:ascii="Traditional Arabic" w:hAnsi="Traditional Arabic" w:cs="Traditional Arabic" w:hint="cs"/>
          <w:sz w:val="32"/>
          <w:szCs w:val="32"/>
          <w:rtl/>
        </w:rPr>
        <w:t xml:space="preserve"> وغيرهما، </w:t>
      </w:r>
      <w:r>
        <w:rPr>
          <w:rFonts w:ascii="Poor Richard" w:hAnsi="Poor Richard" w:cs="Traditional Arabic" w:hint="cs"/>
          <w:sz w:val="32"/>
          <w:szCs w:val="32"/>
          <w:rtl/>
        </w:rPr>
        <w:t>وما ورد أن النبي عليه الصلاة والسلام قال: ((</w:t>
      </w:r>
      <w:r w:rsidRPr="004E5E94">
        <w:rPr>
          <w:rFonts w:ascii="Poor Richard" w:hAnsi="Poor Richard" w:cs="Traditional Arabic"/>
          <w:sz w:val="32"/>
          <w:szCs w:val="32"/>
          <w:rtl/>
        </w:rPr>
        <w:t>إن</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من</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أحبكم</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إلي</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وأقربكم</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مني</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مجلسا</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يوم</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القيامة</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أحسنكم</w:t>
      </w:r>
      <w:r w:rsidRPr="004E5E94">
        <w:rPr>
          <w:rFonts w:ascii="Poor Richard" w:hAnsi="Poor Richard" w:cs="Traditional Arabic" w:hint="cs"/>
          <w:sz w:val="32"/>
          <w:szCs w:val="32"/>
          <w:rtl/>
        </w:rPr>
        <w:t xml:space="preserve"> </w:t>
      </w:r>
      <w:r>
        <w:rPr>
          <w:rFonts w:ascii="Poor Richard" w:hAnsi="Poor Richard" w:cs="Traditional Arabic"/>
          <w:sz w:val="32"/>
          <w:szCs w:val="32"/>
          <w:rtl/>
        </w:rPr>
        <w:t>أخلا</w:t>
      </w:r>
      <w:r>
        <w:rPr>
          <w:rFonts w:ascii="Poor Richard" w:hAnsi="Poor Richard" w:cs="Traditional Arabic" w:hint="cs"/>
          <w:sz w:val="32"/>
          <w:szCs w:val="32"/>
          <w:rtl/>
        </w:rPr>
        <w:t>قا.)) رواه الترمذي</w:t>
      </w:r>
      <w:r w:rsidRPr="004E5E94">
        <w:rPr>
          <w:rFonts w:ascii="Poor Richard" w:hAnsi="Poor Richard" w:cs="Traditional Arabic" w:hint="cs"/>
          <w:sz w:val="32"/>
          <w:szCs w:val="32"/>
          <w:rtl/>
        </w:rPr>
        <w:t>، وفي</w:t>
      </w:r>
      <w:r>
        <w:rPr>
          <w:rFonts w:ascii="Poor Richard" w:hAnsi="Poor Richard" w:cs="Traditional Arabic" w:hint="cs"/>
          <w:sz w:val="32"/>
          <w:szCs w:val="32"/>
          <w:rtl/>
        </w:rPr>
        <w:t xml:space="preserve"> صحيح ابن حبان أيضا</w:t>
      </w:r>
      <w:r w:rsidRPr="004E5E94">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4E5E94">
        <w:rPr>
          <w:rFonts w:ascii="Poor Richard" w:hAnsi="Poor Richard" w:cs="Traditional Arabic"/>
          <w:sz w:val="32"/>
          <w:szCs w:val="32"/>
          <w:rtl/>
        </w:rPr>
        <w:t>إن</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المؤمن</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ليدرك</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بحسن</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الخلق</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درجات</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قائم</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الليل</w:t>
      </w:r>
      <w:r w:rsidRPr="004E5E94">
        <w:rPr>
          <w:rFonts w:ascii="Poor Richard" w:hAnsi="Poor Richard" w:cs="Traditional Arabic" w:hint="cs"/>
          <w:sz w:val="32"/>
          <w:szCs w:val="32"/>
          <w:rtl/>
        </w:rPr>
        <w:t xml:space="preserve"> </w:t>
      </w:r>
      <w:r w:rsidRPr="004E5E94">
        <w:rPr>
          <w:rFonts w:ascii="Poor Richard" w:hAnsi="Poor Richard" w:cs="Traditional Arabic"/>
          <w:sz w:val="32"/>
          <w:szCs w:val="32"/>
          <w:rtl/>
        </w:rPr>
        <w:t>وصائم</w:t>
      </w:r>
      <w:r w:rsidRPr="004E5E94">
        <w:rPr>
          <w:rFonts w:ascii="Poor Richard" w:hAnsi="Poor Richard" w:cs="Traditional Arabic" w:hint="cs"/>
          <w:sz w:val="32"/>
          <w:szCs w:val="32"/>
          <w:rtl/>
        </w:rPr>
        <w:t xml:space="preserve"> </w:t>
      </w:r>
      <w:r>
        <w:rPr>
          <w:rFonts w:ascii="Poor Richard" w:hAnsi="Poor Richard" w:cs="Traditional Arabic"/>
          <w:sz w:val="32"/>
          <w:szCs w:val="32"/>
          <w:rtl/>
        </w:rPr>
        <w:t>النها</w:t>
      </w:r>
      <w:r>
        <w:rPr>
          <w:rFonts w:ascii="Poor Richard" w:hAnsi="Poor Richard" w:cs="Traditional Arabic" w:hint="cs"/>
          <w:sz w:val="32"/>
          <w:szCs w:val="32"/>
          <w:rtl/>
        </w:rPr>
        <w:t>ر.)) وعند</w:t>
      </w:r>
      <w:r w:rsidRPr="004E5E94">
        <w:rPr>
          <w:rFonts w:ascii="Poor Richard" w:hAnsi="Poor Richard" w:cs="Traditional Arabic" w:hint="cs"/>
          <w:sz w:val="32"/>
          <w:szCs w:val="32"/>
          <w:rtl/>
        </w:rPr>
        <w:t xml:space="preserve"> أبي داود</w:t>
      </w:r>
      <w:r>
        <w:rPr>
          <w:rFonts w:ascii="Poor Richard" w:hAnsi="Poor Richard" w:cs="Traditional Arabic" w:hint="cs"/>
          <w:sz w:val="32"/>
          <w:szCs w:val="32"/>
          <w:rtl/>
        </w:rPr>
        <w:t xml:space="preserve"> في سننه أيضا</w:t>
      </w:r>
      <w:r w:rsidRPr="004E5E94">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4E5E94">
        <w:rPr>
          <w:rFonts w:ascii="Poor Richard" w:hAnsi="Poor Richard" w:cs="Traditional Arabic"/>
          <w:sz w:val="32"/>
          <w:szCs w:val="32"/>
          <w:rtl/>
        </w:rPr>
        <w:t>مَا مِنْ شَيْءٍ فِي الْمِيزَانِ أَثْقَلُ مِنْ خُلُقٍ حَسَنٍ</w:t>
      </w:r>
      <w:r>
        <w:rPr>
          <w:rFonts w:ascii="Poor Richard" w:hAnsi="Poor Richard" w:cs="Traditional Arabic" w:hint="cs"/>
          <w:sz w:val="32"/>
          <w:szCs w:val="32"/>
          <w:rtl/>
        </w:rPr>
        <w:t xml:space="preserve">.)) </w:t>
      </w:r>
      <w:r w:rsidRPr="00E1505A">
        <w:rPr>
          <w:rFonts w:ascii="Poor Richard" w:hAnsi="Poor Richard" w:cs="Traditional Arabic" w:hint="cs"/>
          <w:sz w:val="32"/>
          <w:szCs w:val="32"/>
          <w:rtl/>
        </w:rPr>
        <w:t>و</w:t>
      </w:r>
      <w:r>
        <w:rPr>
          <w:rFonts w:ascii="Poor Richard" w:hAnsi="Poor Richard" w:cs="Traditional Arabic" w:hint="cs"/>
          <w:sz w:val="32"/>
          <w:szCs w:val="32"/>
          <w:rtl/>
        </w:rPr>
        <w:t xml:space="preserve">قد </w:t>
      </w:r>
      <w:r w:rsidRPr="00E1505A">
        <w:rPr>
          <w:rFonts w:ascii="Poor Richard" w:hAnsi="Poor Richard" w:cs="Traditional Arabic" w:hint="cs"/>
          <w:sz w:val="32"/>
          <w:szCs w:val="32"/>
          <w:rtl/>
        </w:rPr>
        <w:t>سئل رسول الله صلى الله عليه وسلم عن أكثر ما يدخل الناس الجنة فقال تقوى الله وحسن الخلق</w:t>
      </w:r>
      <w:r>
        <w:rPr>
          <w:rFonts w:ascii="Poor Richard" w:hAnsi="Poor Richard" w:cs="Traditional Arabic" w:hint="cs"/>
          <w:sz w:val="32"/>
          <w:szCs w:val="32"/>
          <w:rtl/>
        </w:rPr>
        <w:t>،</w:t>
      </w:r>
      <w:r w:rsidRPr="00E1505A">
        <w:rPr>
          <w:rFonts w:ascii="Poor Richard" w:hAnsi="Poor Richard" w:cs="Traditional Arabic" w:hint="cs"/>
          <w:sz w:val="32"/>
          <w:szCs w:val="32"/>
          <w:rtl/>
        </w:rPr>
        <w:t xml:space="preserve"> </w:t>
      </w:r>
      <w:r w:rsidRPr="00E1505A">
        <w:rPr>
          <w:rFonts w:ascii="Poor Richard" w:hAnsi="Poor Richard" w:cs="Traditional Arabic"/>
          <w:sz w:val="32"/>
          <w:szCs w:val="32"/>
          <w:rtl/>
        </w:rPr>
        <w:t>وسُئِل عن أكثر ما يدخل الناس النار، فقال</w:t>
      </w:r>
      <w:r w:rsidRPr="00E1505A">
        <w:rPr>
          <w:rFonts w:ascii="Poor Richard" w:hAnsi="Poor Richard" w:cs="Traditional Arabic"/>
          <w:sz w:val="32"/>
          <w:szCs w:val="32"/>
        </w:rPr>
        <w:t>:</w:t>
      </w:r>
      <w:r>
        <w:rPr>
          <w:rFonts w:ascii="Poor Richard" w:hAnsi="Poor Richard" w:cs="Traditional Arabic" w:hint="cs"/>
          <w:sz w:val="32"/>
          <w:szCs w:val="32"/>
          <w:rtl/>
        </w:rPr>
        <w:t xml:space="preserve"> ال</w:t>
      </w:r>
      <w:r w:rsidRPr="00E1505A">
        <w:rPr>
          <w:rFonts w:ascii="Poor Richard" w:hAnsi="Poor Richard" w:cs="Traditional Arabic"/>
          <w:sz w:val="32"/>
          <w:szCs w:val="32"/>
          <w:rtl/>
        </w:rPr>
        <w:t>فم والفرْج</w:t>
      </w:r>
      <w:r w:rsidRPr="00E1505A">
        <w:rPr>
          <w:rFonts w:ascii="Poor Richard" w:hAnsi="Poor Richard" w:cs="Traditional Arabic" w:hint="cs"/>
          <w:sz w:val="32"/>
          <w:szCs w:val="32"/>
          <w:rtl/>
        </w:rPr>
        <w:t xml:space="preserve"> . رواه الترمذي</w:t>
      </w:r>
      <w:r>
        <w:rPr>
          <w:rFonts w:ascii="Poor Richard" w:hAnsi="Poor Richard" w:cs="Traditional Arabic" w:hint="cs"/>
          <w:sz w:val="32"/>
          <w:szCs w:val="32"/>
          <w:rtl/>
        </w:rPr>
        <w:t xml:space="preserve">. </w:t>
      </w:r>
    </w:p>
    <w:p w:rsidR="007C24A6" w:rsidRDefault="007C24A6" w:rsidP="007C24A6">
      <w:pPr>
        <w:pStyle w:val="2"/>
        <w:jc w:val="center"/>
        <w:rPr>
          <w:rStyle w:val="a5"/>
          <w:i/>
          <w:iCs/>
          <w:rtl/>
        </w:rPr>
      </w:pPr>
      <w:bookmarkStart w:id="143" w:name="_Toc78929527"/>
      <w:r w:rsidRPr="0080270B">
        <w:rPr>
          <w:rStyle w:val="a5"/>
          <w:rFonts w:hint="cs"/>
          <w:i/>
          <w:iCs/>
          <w:rtl/>
        </w:rPr>
        <w:t>تعريف الخلق الحسن:</w:t>
      </w:r>
      <w:bookmarkEnd w:id="143"/>
    </w:p>
    <w:p w:rsidR="007C24A6" w:rsidRPr="00C12F30"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الخلق كما يقول الجرجاني في كتابه </w:t>
      </w:r>
      <w:r w:rsidRPr="00C12F30">
        <w:rPr>
          <w:rFonts w:ascii="Traditional Arabic" w:hAnsi="Traditional Arabic" w:cs="Traditional Arabic"/>
          <w:sz w:val="32"/>
          <w:szCs w:val="32"/>
          <w:rtl/>
        </w:rPr>
        <w:t>التعريفات</w:t>
      </w:r>
      <w:r>
        <w:rPr>
          <w:rFonts w:ascii="Traditional Arabic" w:hAnsi="Traditional Arabic" w:cs="Traditional Arabic" w:hint="cs"/>
          <w:sz w:val="32"/>
          <w:szCs w:val="32"/>
          <w:rtl/>
        </w:rPr>
        <w:t xml:space="preserve">، هو </w:t>
      </w:r>
      <w:r w:rsidRPr="00C12F30">
        <w:rPr>
          <w:rFonts w:ascii="Traditional Arabic" w:hAnsi="Traditional Arabic" w:cs="Traditional Arabic"/>
          <w:sz w:val="32"/>
          <w:szCs w:val="32"/>
          <w:rtl/>
        </w:rPr>
        <w:t>((عبارة عن هيئة للنفس راسخة، تَصدُر عنها الأفعال بِسهُولة وُيسر</w:t>
      </w:r>
      <w:r>
        <w:rPr>
          <w:rFonts w:ascii="Traditional Arabic" w:hAnsi="Traditional Arabic" w:cs="Traditional Arabic" w:hint="cs"/>
          <w:sz w:val="32"/>
          <w:szCs w:val="32"/>
          <w:rtl/>
        </w:rPr>
        <w:t>،</w:t>
      </w:r>
      <w:r w:rsidRPr="00C12F30">
        <w:rPr>
          <w:rFonts w:ascii="Traditional Arabic" w:hAnsi="Traditional Arabic" w:cs="Traditional Arabic"/>
          <w:sz w:val="32"/>
          <w:szCs w:val="32"/>
          <w:rtl/>
        </w:rPr>
        <w:t xml:space="preserve"> من غير حاجة إلى فكر وروية، فإن كان الصادر عنها ال</w:t>
      </w:r>
      <w:r>
        <w:rPr>
          <w:rFonts w:ascii="Traditional Arabic" w:hAnsi="Traditional Arabic" w:cs="Traditional Arabic"/>
          <w:sz w:val="32"/>
          <w:szCs w:val="32"/>
          <w:rtl/>
        </w:rPr>
        <w:t>أفعال الحسنة، كانت الهيئة خلقا حسن</w:t>
      </w:r>
      <w:r w:rsidRPr="00C12F30">
        <w:rPr>
          <w:rFonts w:ascii="Traditional Arabic" w:hAnsi="Traditional Arabic" w:cs="Traditional Arabic"/>
          <w:sz w:val="32"/>
          <w:szCs w:val="32"/>
          <w:rtl/>
        </w:rPr>
        <w:t xml:space="preserve">ا، وإن كان الصادر </w:t>
      </w:r>
      <w:r>
        <w:rPr>
          <w:rFonts w:ascii="Traditional Arabic" w:hAnsi="Traditional Arabic" w:cs="Traditional Arabic"/>
          <w:sz w:val="32"/>
          <w:szCs w:val="32"/>
          <w:rtl/>
        </w:rPr>
        <w:t>عنها الأفعال القبيحة، سميت الهيئة التي تصدر عنها خ</w:t>
      </w:r>
      <w:r w:rsidRPr="00C12F30">
        <w:rPr>
          <w:rFonts w:ascii="Traditional Arabic" w:hAnsi="Traditional Arabic" w:cs="Traditional Arabic"/>
          <w:sz w:val="32"/>
          <w:szCs w:val="32"/>
          <w:rtl/>
        </w:rPr>
        <w:t>ل</w:t>
      </w:r>
      <w:r>
        <w:rPr>
          <w:rFonts w:ascii="Traditional Arabic" w:hAnsi="Traditional Arabic" w:cs="Traditional Arabic"/>
          <w:sz w:val="32"/>
          <w:szCs w:val="32"/>
          <w:rtl/>
        </w:rPr>
        <w:t>قا سيئ</w:t>
      </w:r>
      <w:r w:rsidRPr="00C12F30">
        <w:rPr>
          <w:rFonts w:ascii="Traditional Arabic" w:hAnsi="Traditional Arabic" w:cs="Traditional Arabic"/>
          <w:sz w:val="32"/>
          <w:szCs w:val="32"/>
          <w:rtl/>
        </w:rPr>
        <w:t>ا.))</w:t>
      </w:r>
    </w:p>
    <w:p w:rsidR="007C24A6" w:rsidRPr="006D67FD" w:rsidRDefault="007C24A6" w:rsidP="007C24A6">
      <w:pPr>
        <w:autoSpaceDE w:val="0"/>
        <w:autoSpaceDN w:val="0"/>
        <w:adjustRightInd w:val="0"/>
        <w:jc w:val="both"/>
        <w:rPr>
          <w:rFonts w:ascii="Poor Richard" w:hAnsi="Poor Richard" w:cs="Traditional Arabic"/>
          <w:sz w:val="32"/>
          <w:szCs w:val="32"/>
          <w:rtl/>
        </w:rPr>
      </w:pPr>
      <w:r>
        <w:rPr>
          <w:rFonts w:ascii="Traditional Arabic" w:hAnsi="Traditional Arabic" w:cs="Traditional Arabic" w:hint="cs"/>
          <w:sz w:val="32"/>
          <w:szCs w:val="32"/>
          <w:rtl/>
        </w:rPr>
        <w:lastRenderedPageBreak/>
        <w:t xml:space="preserve">       </w:t>
      </w:r>
      <w:r w:rsidRPr="00C12F30">
        <w:rPr>
          <w:rFonts w:ascii="Traditional Arabic" w:hAnsi="Traditional Arabic" w:cs="Traditional Arabic"/>
          <w:sz w:val="32"/>
          <w:szCs w:val="32"/>
          <w:rtl/>
        </w:rPr>
        <w:t>و</w:t>
      </w:r>
      <w:r>
        <w:rPr>
          <w:rFonts w:ascii="Traditional Arabic" w:hAnsi="Traditional Arabic" w:cs="Traditional Arabic" w:hint="cs"/>
          <w:sz w:val="32"/>
          <w:szCs w:val="32"/>
          <w:rtl/>
        </w:rPr>
        <w:t xml:space="preserve">حسن الخلق تفصيلا </w:t>
      </w:r>
      <w:r w:rsidRPr="006D67FD">
        <w:rPr>
          <w:rFonts w:ascii="Poor Richard" w:hAnsi="Poor Richard" w:cs="Traditional Arabic" w:hint="cs"/>
          <w:sz w:val="32"/>
          <w:szCs w:val="32"/>
          <w:rtl/>
        </w:rPr>
        <w:t xml:space="preserve">كما يقول </w:t>
      </w:r>
      <w:r>
        <w:rPr>
          <w:rFonts w:ascii="Poor Richard" w:hAnsi="Poor Richard" w:cs="Traditional Arabic" w:hint="cs"/>
          <w:sz w:val="32"/>
          <w:szCs w:val="32"/>
          <w:rtl/>
        </w:rPr>
        <w:t xml:space="preserve">عبد الله </w:t>
      </w:r>
      <w:r w:rsidRPr="006D67FD">
        <w:rPr>
          <w:rFonts w:ascii="Poor Richard" w:hAnsi="Poor Richard" w:cs="Traditional Arabic" w:hint="cs"/>
          <w:sz w:val="32"/>
          <w:szCs w:val="32"/>
          <w:rtl/>
        </w:rPr>
        <w:t>ابن المبارك هو ب</w:t>
      </w:r>
      <w:r>
        <w:rPr>
          <w:rFonts w:ascii="Poor Richard" w:hAnsi="Poor Richard" w:cs="Traditional Arabic" w:hint="cs"/>
          <w:sz w:val="32"/>
          <w:szCs w:val="32"/>
          <w:rtl/>
        </w:rPr>
        <w:t xml:space="preserve">سط الوجه وبذل المعروف وكف الأذى، ومثله أيضا قول </w:t>
      </w:r>
      <w:r w:rsidRPr="006D67FD">
        <w:rPr>
          <w:rFonts w:ascii="Poor Richard" w:hAnsi="Poor Richard" w:cs="Traditional Arabic" w:hint="cs"/>
          <w:sz w:val="32"/>
          <w:szCs w:val="32"/>
          <w:rtl/>
        </w:rPr>
        <w:t>الحسن البصري</w:t>
      </w:r>
      <w:r>
        <w:rPr>
          <w:rFonts w:ascii="Poor Richard" w:hAnsi="Poor Richard" w:cs="Traditional Arabic" w:hint="cs"/>
          <w:sz w:val="32"/>
          <w:szCs w:val="32"/>
          <w:rtl/>
        </w:rPr>
        <w:t>:</w:t>
      </w:r>
      <w:r w:rsidRPr="006D67FD">
        <w:rPr>
          <w:rFonts w:ascii="Poor Richard" w:hAnsi="Poor Richard" w:cs="Traditional Arabic" w:hint="cs"/>
          <w:sz w:val="32"/>
          <w:szCs w:val="32"/>
          <w:rtl/>
        </w:rPr>
        <w:t xml:space="preserve"> هو ك</w:t>
      </w:r>
      <w:r>
        <w:rPr>
          <w:rFonts w:ascii="Poor Richard" w:hAnsi="Poor Richard" w:cs="Traditional Arabic" w:hint="cs"/>
          <w:sz w:val="32"/>
          <w:szCs w:val="32"/>
          <w:rtl/>
        </w:rPr>
        <w:t>ف الأذى وبذل الندى وطلاقة الوجه</w:t>
      </w:r>
      <w:r w:rsidRPr="006D67FD">
        <w:rPr>
          <w:rFonts w:ascii="Poor Richard" w:hAnsi="Poor Richard" w:cs="Traditional Arabic" w:hint="cs"/>
          <w:sz w:val="32"/>
          <w:szCs w:val="32"/>
          <w:rtl/>
        </w:rPr>
        <w:t>. وقال ابن القيم جماع حسن ال</w:t>
      </w:r>
      <w:r>
        <w:rPr>
          <w:rFonts w:ascii="Poor Richard" w:hAnsi="Poor Richard" w:cs="Traditional Arabic" w:hint="cs"/>
          <w:sz w:val="32"/>
          <w:szCs w:val="32"/>
          <w:rtl/>
        </w:rPr>
        <w:t>خلق أمران بذل المعروف وكف الأذى</w:t>
      </w:r>
      <w:r w:rsidRPr="006D67FD">
        <w:rPr>
          <w:rFonts w:ascii="Poor Richard" w:hAnsi="Poor Richard" w:cs="Traditional Arabic" w:hint="cs"/>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قلت وهذا الكلام تركيز على أحد قسمي الخلق الحسن</w:t>
      </w:r>
      <w:r w:rsidRPr="006D67FD">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دون القسم الآخر منه، لأن الأخلاق الحسنة نوعان، قسم يتعلق بالشخص في خاصة نفسه، وهي </w:t>
      </w:r>
      <w:r w:rsidRPr="006D67FD">
        <w:rPr>
          <w:rFonts w:ascii="Poor Richard" w:hAnsi="Poor Richard" w:cs="Traditional Arabic" w:hint="cs"/>
          <w:sz w:val="32"/>
          <w:szCs w:val="32"/>
          <w:rtl/>
        </w:rPr>
        <w:t xml:space="preserve"> العقل وعزة النفس، </w:t>
      </w:r>
      <w:r>
        <w:rPr>
          <w:rFonts w:ascii="Poor Richard" w:hAnsi="Poor Richard" w:cs="Traditional Arabic" w:hint="cs"/>
          <w:sz w:val="32"/>
          <w:szCs w:val="32"/>
          <w:rtl/>
        </w:rPr>
        <w:t>ونوع ي</w:t>
      </w:r>
      <w:r w:rsidRPr="006D67FD">
        <w:rPr>
          <w:rFonts w:ascii="Poor Richard" w:hAnsi="Poor Richard" w:cs="Traditional Arabic" w:hint="cs"/>
          <w:sz w:val="32"/>
          <w:szCs w:val="32"/>
          <w:rtl/>
        </w:rPr>
        <w:t>تعلق بالمعام</w:t>
      </w:r>
      <w:r>
        <w:rPr>
          <w:rFonts w:ascii="Poor Richard" w:hAnsi="Poor Richard" w:cs="Traditional Arabic" w:hint="cs"/>
          <w:sz w:val="32"/>
          <w:szCs w:val="32"/>
          <w:rtl/>
        </w:rPr>
        <w:t>لة مع الناس، وهي</w:t>
      </w:r>
      <w:r w:rsidRPr="006D67FD">
        <w:rPr>
          <w:rFonts w:ascii="Poor Richard" w:hAnsi="Poor Richard" w:cs="Traditional Arabic" w:hint="cs"/>
          <w:sz w:val="32"/>
          <w:szCs w:val="32"/>
          <w:rtl/>
        </w:rPr>
        <w:t xml:space="preserve"> التودد </w:t>
      </w:r>
      <w:r>
        <w:rPr>
          <w:rFonts w:ascii="Poor Richard" w:hAnsi="Poor Richard" w:cs="Traditional Arabic" w:hint="cs"/>
          <w:sz w:val="32"/>
          <w:szCs w:val="32"/>
          <w:rtl/>
        </w:rPr>
        <w:t>لهم وترك الأذى،</w:t>
      </w:r>
      <w:r w:rsidRPr="006D67FD">
        <w:rPr>
          <w:rFonts w:ascii="Poor Richard" w:hAnsi="Poor Richard" w:cs="Traditional Arabic" w:hint="cs"/>
          <w:sz w:val="32"/>
          <w:szCs w:val="32"/>
          <w:rtl/>
        </w:rPr>
        <w:t xml:space="preserve"> </w:t>
      </w:r>
      <w:r>
        <w:rPr>
          <w:rFonts w:ascii="Poor Richard" w:hAnsi="Poor Richard" w:cs="Traditional Arabic" w:hint="cs"/>
          <w:sz w:val="32"/>
          <w:szCs w:val="32"/>
          <w:rtl/>
        </w:rPr>
        <w:t>وكلام هؤلاء العلماء تغليب لهذا النوع واهتمام</w:t>
      </w:r>
      <w:r w:rsidRPr="006D67FD">
        <w:rPr>
          <w:rFonts w:ascii="Poor Richard" w:hAnsi="Poor Richard" w:cs="Traditional Arabic" w:hint="cs"/>
          <w:sz w:val="32"/>
          <w:szCs w:val="32"/>
          <w:rtl/>
        </w:rPr>
        <w:t xml:space="preserve"> به،</w:t>
      </w:r>
      <w:r>
        <w:rPr>
          <w:rFonts w:ascii="Poor Richard" w:hAnsi="Poor Richard" w:cs="Traditional Arabic" w:hint="cs"/>
          <w:sz w:val="32"/>
          <w:szCs w:val="32"/>
          <w:rtl/>
        </w:rPr>
        <w:t xml:space="preserve"> لأهميته،</w:t>
      </w:r>
      <w:r w:rsidRPr="006D67FD">
        <w:rPr>
          <w:rFonts w:ascii="Poor Richard" w:hAnsi="Poor Richard" w:cs="Traditional Arabic" w:hint="cs"/>
          <w:sz w:val="32"/>
          <w:szCs w:val="32"/>
          <w:rtl/>
        </w:rPr>
        <w:t xml:space="preserve"> كما </w:t>
      </w:r>
      <w:r>
        <w:rPr>
          <w:rFonts w:ascii="Poor Richard" w:hAnsi="Poor Richard" w:cs="Traditional Arabic" w:hint="cs"/>
          <w:sz w:val="32"/>
          <w:szCs w:val="32"/>
          <w:rtl/>
        </w:rPr>
        <w:t xml:space="preserve">ورد </w:t>
      </w:r>
      <w:r w:rsidRPr="006D67FD">
        <w:rPr>
          <w:rFonts w:ascii="Poor Richard" w:hAnsi="Poor Richard" w:cs="Traditional Arabic" w:hint="cs"/>
          <w:sz w:val="32"/>
          <w:szCs w:val="32"/>
          <w:rtl/>
        </w:rPr>
        <w:t>في حديث</w:t>
      </w:r>
      <w:r>
        <w:rPr>
          <w:rFonts w:ascii="Poor Richard" w:hAnsi="Poor Richard" w:cs="Traditional Arabic" w:hint="cs"/>
          <w:sz w:val="32"/>
          <w:szCs w:val="32"/>
          <w:rtl/>
        </w:rPr>
        <w:t>:</w:t>
      </w:r>
      <w:r w:rsidRPr="006D67FD">
        <w:rPr>
          <w:rFonts w:ascii="Poor Richard" w:hAnsi="Poor Richard" w:cs="Traditional Arabic" w:hint="cs"/>
          <w:sz w:val="32"/>
          <w:szCs w:val="32"/>
          <w:rtl/>
        </w:rPr>
        <w:t xml:space="preserve"> وخالق الناس بخلق حسن</w:t>
      </w:r>
      <w:r>
        <w:rPr>
          <w:rFonts w:ascii="Poor Richard" w:hAnsi="Poor Richard" w:cs="Traditional Arabic" w:hint="cs"/>
          <w:sz w:val="32"/>
          <w:szCs w:val="32"/>
          <w:rtl/>
        </w:rPr>
        <w:t>، والتعريف الجامع للخلق الحسن عندي هو: التودد للمؤمنين وكف الأذى عنهم مع عزة النفس والرشد في العقل. وهي الأصول الأربعة الجامعة للأخلاق الحسنة، كما يأتي.</w:t>
      </w:r>
    </w:p>
    <w:p w:rsidR="007C24A6" w:rsidRPr="007A47FB" w:rsidRDefault="007C24A6" w:rsidP="007C24A6">
      <w:pPr>
        <w:spacing w:line="360" w:lineRule="auto"/>
        <w:jc w:val="center"/>
        <w:rPr>
          <w:rStyle w:val="a5"/>
          <w:sz w:val="28"/>
          <w:szCs w:val="28"/>
          <w:rtl/>
        </w:rPr>
      </w:pPr>
      <w:r w:rsidRPr="007A47FB">
        <w:rPr>
          <w:rStyle w:val="a5"/>
          <w:rFonts w:hint="cs"/>
          <w:sz w:val="28"/>
          <w:szCs w:val="28"/>
          <w:rtl/>
        </w:rPr>
        <w:t>كيفية اكتساب الخلق الحسن:</w:t>
      </w:r>
    </w:p>
    <w:p w:rsidR="007C24A6" w:rsidRDefault="007C24A6" w:rsidP="007C24A6">
      <w:pPr>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معنى ا</w:t>
      </w:r>
      <w:r w:rsidRPr="00257703">
        <w:rPr>
          <w:rFonts w:ascii="Poor Richard" w:hAnsi="Poor Richard" w:cs="Traditional Arabic"/>
          <w:sz w:val="32"/>
          <w:szCs w:val="32"/>
          <w:rtl/>
        </w:rPr>
        <w:t xml:space="preserve">كتساب الأخلاق </w:t>
      </w:r>
      <w:r>
        <w:rPr>
          <w:rFonts w:ascii="Poor Richard" w:hAnsi="Poor Richard" w:cs="Traditional Arabic" w:hint="cs"/>
          <w:sz w:val="32"/>
          <w:szCs w:val="32"/>
          <w:rtl/>
        </w:rPr>
        <w:t xml:space="preserve">الحميدة هو </w:t>
      </w:r>
      <w:r>
        <w:rPr>
          <w:rFonts w:ascii="Poor Richard" w:hAnsi="Poor Richard" w:cs="Traditional Arabic"/>
          <w:sz w:val="32"/>
          <w:szCs w:val="32"/>
          <w:rtl/>
        </w:rPr>
        <w:t xml:space="preserve">حمل النفس على الأعمال التي </w:t>
      </w:r>
      <w:r>
        <w:rPr>
          <w:rFonts w:ascii="Poor Richard" w:hAnsi="Poor Richard" w:cs="Traditional Arabic" w:hint="cs"/>
          <w:sz w:val="32"/>
          <w:szCs w:val="32"/>
          <w:rtl/>
        </w:rPr>
        <w:t>ت</w:t>
      </w:r>
      <w:r w:rsidRPr="00257703">
        <w:rPr>
          <w:rFonts w:ascii="Poor Richard" w:hAnsi="Poor Richard" w:cs="Traditional Arabic"/>
          <w:sz w:val="32"/>
          <w:szCs w:val="32"/>
          <w:rtl/>
        </w:rPr>
        <w:t xml:space="preserve">قتضيها </w:t>
      </w:r>
      <w:r>
        <w:rPr>
          <w:rFonts w:ascii="Poor Richard" w:hAnsi="Poor Richard" w:cs="Traditional Arabic" w:hint="cs"/>
          <w:sz w:val="32"/>
          <w:szCs w:val="32"/>
          <w:rtl/>
        </w:rPr>
        <w:t>تلك الأخلاق</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كرها، ثم المواظبة عليها</w:t>
      </w:r>
      <w:r>
        <w:rPr>
          <w:rFonts w:ascii="Poor Richard" w:hAnsi="Poor Richard" w:cs="Traditional Arabic"/>
          <w:sz w:val="32"/>
          <w:szCs w:val="32"/>
          <w:rtl/>
        </w:rPr>
        <w:t xml:space="preserve"> تكلفا</w:t>
      </w:r>
      <w:r>
        <w:rPr>
          <w:rFonts w:ascii="Poor Richard" w:hAnsi="Poor Richard" w:cs="Traditional Arabic" w:hint="cs"/>
          <w:sz w:val="32"/>
          <w:szCs w:val="32"/>
          <w:rtl/>
        </w:rPr>
        <w:t>،</w:t>
      </w:r>
      <w:r>
        <w:rPr>
          <w:rFonts w:ascii="Poor Richard" w:hAnsi="Poor Richard" w:cs="Traditional Arabic"/>
          <w:sz w:val="32"/>
          <w:szCs w:val="32"/>
          <w:rtl/>
        </w:rPr>
        <w:t xml:space="preserve"> حتى </w:t>
      </w:r>
      <w:r>
        <w:rPr>
          <w:rFonts w:ascii="Poor Richard" w:hAnsi="Poor Richard" w:cs="Traditional Arabic" w:hint="cs"/>
          <w:sz w:val="32"/>
          <w:szCs w:val="32"/>
          <w:rtl/>
        </w:rPr>
        <w:t>ت</w:t>
      </w:r>
      <w:r w:rsidRPr="00257703">
        <w:rPr>
          <w:rFonts w:ascii="Poor Richard" w:hAnsi="Poor Richard" w:cs="Traditional Arabic"/>
          <w:sz w:val="32"/>
          <w:szCs w:val="32"/>
          <w:rtl/>
        </w:rPr>
        <w:t>صير</w:t>
      </w:r>
      <w:r>
        <w:rPr>
          <w:rFonts w:ascii="Poor Richard" w:hAnsi="Poor Richard" w:cs="Traditional Arabic" w:hint="cs"/>
          <w:sz w:val="32"/>
          <w:szCs w:val="32"/>
          <w:rtl/>
        </w:rPr>
        <w:t xml:space="preserve"> </w:t>
      </w:r>
      <w:r>
        <w:rPr>
          <w:rFonts w:ascii="Poor Richard" w:hAnsi="Poor Richard" w:cs="Traditional Arabic"/>
          <w:sz w:val="32"/>
          <w:szCs w:val="32"/>
          <w:rtl/>
        </w:rPr>
        <w:t>طبعا</w:t>
      </w:r>
      <w:r>
        <w:rPr>
          <w:rFonts w:ascii="Poor Richard" w:hAnsi="Poor Richard" w:cs="Traditional Arabic" w:hint="cs"/>
          <w:sz w:val="32"/>
          <w:szCs w:val="32"/>
          <w:rtl/>
        </w:rPr>
        <w:t xml:space="preserve"> وعادة، </w:t>
      </w:r>
      <w:r w:rsidRPr="00E873EC">
        <w:rPr>
          <w:rFonts w:ascii="Poor Richard" w:hAnsi="Poor Richard" w:cs="Traditional Arabic"/>
          <w:sz w:val="32"/>
          <w:szCs w:val="32"/>
          <w:rtl/>
        </w:rPr>
        <w:t xml:space="preserve">قَالَ </w:t>
      </w:r>
      <w:r>
        <w:rPr>
          <w:rFonts w:ascii="Poor Richard" w:hAnsi="Poor Richard" w:cs="Traditional Arabic"/>
          <w:sz w:val="32"/>
          <w:szCs w:val="32"/>
          <w:rtl/>
        </w:rPr>
        <w:t xml:space="preserve">رَجُلٌ لِحَاتِمِ </w:t>
      </w:r>
      <w:r>
        <w:rPr>
          <w:rFonts w:ascii="Poor Richard" w:hAnsi="Poor Richard" w:cs="Traditional Arabic" w:hint="cs"/>
          <w:sz w:val="32"/>
          <w:szCs w:val="32"/>
          <w:rtl/>
        </w:rPr>
        <w:t>الطائي: ((</w:t>
      </w:r>
      <w:r w:rsidRPr="00E873EC">
        <w:rPr>
          <w:rFonts w:ascii="Poor Richard" w:hAnsi="Poor Richard" w:cs="Traditional Arabic"/>
          <w:sz w:val="32"/>
          <w:szCs w:val="32"/>
          <w:rtl/>
        </w:rPr>
        <w:t>كَيْفَ تَجِدُ</w:t>
      </w:r>
      <w:r>
        <w:rPr>
          <w:rFonts w:ascii="Poor Richard" w:hAnsi="Poor Richard" w:cs="Traditional Arabic"/>
          <w:sz w:val="32"/>
          <w:szCs w:val="32"/>
          <w:rtl/>
        </w:rPr>
        <w:t xml:space="preserve"> الْبُخْلَ مِنْ قَلْبِكَ؟ قَالَ</w:t>
      </w:r>
      <w:r>
        <w:rPr>
          <w:rFonts w:ascii="Poor Richard" w:hAnsi="Poor Richard" w:cs="Traditional Arabic" w:hint="cs"/>
          <w:sz w:val="32"/>
          <w:szCs w:val="32"/>
          <w:rtl/>
        </w:rPr>
        <w:t xml:space="preserve"> </w:t>
      </w:r>
      <w:r w:rsidRPr="00E873EC">
        <w:rPr>
          <w:rFonts w:ascii="Poor Richard" w:hAnsi="Poor Richard" w:cs="Traditional Arabic"/>
          <w:sz w:val="32"/>
          <w:szCs w:val="32"/>
          <w:rtl/>
        </w:rPr>
        <w:t>إِنِّي لَأَجِدُ مِنْهُ مَا يَجِدُ الرَّجُلُ الْمِسِّيكُ، وَلَكِنِّي أَحْمِلُ نَفْسِي عَلَى خِطَطِ الْكِرَامِ</w:t>
      </w:r>
      <w:r>
        <w:rPr>
          <w:rFonts w:ascii="Poor Richard" w:hAnsi="Poor Richard" w:cs="Traditional Arabic" w:hint="cs"/>
          <w:sz w:val="32"/>
          <w:szCs w:val="32"/>
          <w:rtl/>
        </w:rPr>
        <w:t xml:space="preserve">.)) </w:t>
      </w:r>
      <w:r w:rsidRPr="00E36BBA">
        <w:rPr>
          <w:rFonts w:ascii="Poor Richard" w:hAnsi="Poor Richard" w:cs="Traditional Arabic"/>
          <w:sz w:val="32"/>
          <w:szCs w:val="32"/>
          <w:rtl/>
        </w:rPr>
        <w:t>وفي الحديث عن النبي صلى الله عليه وسلم أنه قال ((العِلمُ بِالتَّعَلمِ، وَالحِلمُ بِالتَّحَلُّمِ، وَمَن يَتَحَرَّ الخَيرَ يُعطَهُ، وَمَن يَتَوَقَّ الشَّرَّ يُوقَهُ)). أخرجه الخطيب وصححه الألباني، جاء في التيسير شرح الجامع الصغير: (وَمَن يَتَحَرَّ الخَيرَ يُعطَهُ) أي وَمن يجْتَهد فِي تَحْصِيل الْخَيْر يُعْطه الله تَعَالَى اياه.))</w:t>
      </w:r>
    </w:p>
    <w:p w:rsidR="007C24A6"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lastRenderedPageBreak/>
        <w:t xml:space="preserve">       ومما يكتسب به الخلق الحسن أيضا دوام اتهام النفس</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وترك </w:t>
      </w:r>
      <w:r w:rsidRPr="00257703">
        <w:rPr>
          <w:rFonts w:ascii="Poor Richard" w:hAnsi="Poor Richard" w:cs="Traditional Arabic"/>
          <w:sz w:val="32"/>
          <w:szCs w:val="32"/>
          <w:rtl/>
        </w:rPr>
        <w:t xml:space="preserve">حُسْنِ الظَّنِّ </w:t>
      </w:r>
      <w:r>
        <w:rPr>
          <w:rFonts w:ascii="Poor Richard" w:hAnsi="Poor Richard" w:cs="Traditional Arabic" w:hint="cs"/>
          <w:sz w:val="32"/>
          <w:szCs w:val="32"/>
          <w:rtl/>
        </w:rPr>
        <w:t>بها، لئ</w:t>
      </w:r>
      <w:r w:rsidRPr="00257703">
        <w:rPr>
          <w:rFonts w:ascii="Poor Richard" w:hAnsi="Poor Richard" w:cs="Traditional Arabic" w:hint="cs"/>
          <w:sz w:val="32"/>
          <w:szCs w:val="32"/>
          <w:rtl/>
        </w:rPr>
        <w:t>لا ي</w:t>
      </w:r>
      <w:r>
        <w:rPr>
          <w:rFonts w:ascii="Poor Richard" w:hAnsi="Poor Richard" w:cs="Traditional Arabic"/>
          <w:sz w:val="32"/>
          <w:szCs w:val="32"/>
          <w:rtl/>
        </w:rPr>
        <w:t>َخْفَى عَنْ</w:t>
      </w:r>
      <w:r>
        <w:rPr>
          <w:rFonts w:ascii="Poor Richard" w:hAnsi="Poor Richard" w:cs="Traditional Arabic" w:hint="cs"/>
          <w:sz w:val="32"/>
          <w:szCs w:val="32"/>
          <w:rtl/>
        </w:rPr>
        <w:t xml:space="preserve"> صاحبها</w:t>
      </w:r>
      <w:r w:rsidRPr="00257703">
        <w:rPr>
          <w:rFonts w:ascii="Poor Richard" w:hAnsi="Poor Richard" w:cs="Traditional Arabic"/>
          <w:sz w:val="32"/>
          <w:szCs w:val="32"/>
          <w:rtl/>
        </w:rPr>
        <w:t xml:space="preserve"> مَذْمُومُ </w:t>
      </w:r>
      <w:r w:rsidRPr="00257703">
        <w:rPr>
          <w:rFonts w:ascii="Poor Richard" w:hAnsi="Poor Richard" w:cs="Traditional Arabic" w:hint="cs"/>
          <w:sz w:val="32"/>
          <w:szCs w:val="32"/>
          <w:rtl/>
        </w:rPr>
        <w:t>صفاته</w:t>
      </w:r>
      <w:r>
        <w:rPr>
          <w:rFonts w:ascii="Poor Richard" w:hAnsi="Poor Richard" w:cs="Traditional Arabic" w:hint="cs"/>
          <w:sz w:val="32"/>
          <w:szCs w:val="32"/>
          <w:rtl/>
        </w:rPr>
        <w:t>ا</w:t>
      </w:r>
      <w:r>
        <w:rPr>
          <w:rFonts w:ascii="Poor Richard" w:hAnsi="Poor Richard" w:cs="Traditional Arabic"/>
          <w:sz w:val="32"/>
          <w:szCs w:val="32"/>
          <w:rtl/>
        </w:rPr>
        <w:t xml:space="preserve"> </w:t>
      </w:r>
      <w:r>
        <w:rPr>
          <w:rFonts w:ascii="Poor Richard" w:hAnsi="Poor Richard" w:cs="Traditional Arabic" w:hint="cs"/>
          <w:sz w:val="32"/>
          <w:szCs w:val="32"/>
          <w:rtl/>
        </w:rPr>
        <w:t>لمداواتها</w:t>
      </w:r>
      <w:r w:rsidRPr="00257703">
        <w:rPr>
          <w:rFonts w:ascii="Poor Richard" w:hAnsi="Poor Richard" w:cs="Traditional Arabic"/>
          <w:sz w:val="32"/>
          <w:szCs w:val="32"/>
          <w:rtl/>
        </w:rPr>
        <w:t xml:space="preserve">؛ لِأَنَّ النُّفُوسَ آمِرَةٌ </w:t>
      </w:r>
      <w:r>
        <w:rPr>
          <w:rFonts w:ascii="Poor Richard" w:hAnsi="Poor Richard" w:cs="Traditional Arabic" w:hint="cs"/>
          <w:sz w:val="32"/>
          <w:szCs w:val="32"/>
          <w:rtl/>
        </w:rPr>
        <w:t>بالسوء</w:t>
      </w:r>
      <w:r w:rsidRPr="00257703">
        <w:rPr>
          <w:rFonts w:ascii="Poor Richard" w:hAnsi="Poor Richard" w:cs="Traditional Arabic"/>
          <w:sz w:val="32"/>
          <w:szCs w:val="32"/>
          <w:rtl/>
        </w:rPr>
        <w:t>.</w:t>
      </w:r>
    </w:p>
    <w:p w:rsidR="007C24A6"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ومما يكتسب به الخلق أيضا تربية الولد وتأديبه، كما </w:t>
      </w:r>
      <w:r w:rsidRPr="00675066">
        <w:rPr>
          <w:rFonts w:ascii="Poor Richard" w:hAnsi="Poor Richard" w:cs="Traditional Arabic" w:hint="cs"/>
          <w:sz w:val="32"/>
          <w:szCs w:val="32"/>
          <w:rtl/>
        </w:rPr>
        <w:t xml:space="preserve">في </w:t>
      </w:r>
      <w:r>
        <w:rPr>
          <w:rFonts w:ascii="Poor Richard" w:hAnsi="Poor Richard" w:cs="Traditional Arabic" w:hint="cs"/>
          <w:sz w:val="32"/>
          <w:szCs w:val="32"/>
          <w:rtl/>
        </w:rPr>
        <w:t xml:space="preserve">الحديث </w:t>
      </w:r>
      <w:r w:rsidRPr="00675066">
        <w:rPr>
          <w:rFonts w:ascii="Poor Richard" w:hAnsi="Poor Richard" w:cs="Traditional Arabic" w:hint="cs"/>
          <w:sz w:val="32"/>
          <w:szCs w:val="32"/>
          <w:rtl/>
        </w:rPr>
        <w:t>الصحيح:</w:t>
      </w:r>
      <w:r w:rsidRPr="00675066">
        <w:rPr>
          <w:rFonts w:ascii="Poor Richard" w:hAnsi="Poor Richard" w:cs="Traditional Arabic"/>
          <w:sz w:val="32"/>
          <w:szCs w:val="32"/>
        </w:rPr>
        <w:t> </w:t>
      </w:r>
      <w:r w:rsidRPr="00675066">
        <w:rPr>
          <w:rFonts w:ascii="Poor Richard" w:hAnsi="Poor Richard" w:cs="Traditional Arabic"/>
          <w:sz w:val="32"/>
          <w:szCs w:val="32"/>
          <w:rtl/>
        </w:rPr>
        <w:t>مُرُوا أَوْلَادَكُمْ بِالصَّلَاةِ وَهُمْ أَبْنَاءُ سَبْعِ سِنِينَ وَاضْرِبُوهُمْ عَلَيْهَا وَهُمْ أَبْنَاءُ عَشْرٍ</w:t>
      </w:r>
      <w:r>
        <w:rPr>
          <w:rFonts w:ascii="Poor Richard" w:hAnsi="Poor Richard" w:cs="Traditional Arabic" w:hint="cs"/>
          <w:sz w:val="32"/>
          <w:szCs w:val="32"/>
          <w:rtl/>
          <w:lang w:bidi="ar-JO"/>
        </w:rPr>
        <w:t xml:space="preserve">، وفي </w:t>
      </w:r>
      <w:r w:rsidRPr="00675066">
        <w:rPr>
          <w:rFonts w:ascii="Poor Richard" w:hAnsi="Poor Richard" w:cs="Traditional Arabic"/>
          <w:sz w:val="32"/>
          <w:szCs w:val="32"/>
          <w:rtl/>
        </w:rPr>
        <w:t>حديث مُعَاذٍ</w:t>
      </w:r>
      <w:r>
        <w:rPr>
          <w:rFonts w:ascii="Poor Richard" w:hAnsi="Poor Richard" w:cs="Traditional Arabic" w:hint="cs"/>
          <w:sz w:val="32"/>
          <w:szCs w:val="32"/>
          <w:rtl/>
        </w:rPr>
        <w:t xml:space="preserve"> في المسند وصححه الألباني،</w:t>
      </w:r>
      <w:r w:rsidRPr="00675066">
        <w:rPr>
          <w:rFonts w:ascii="Poor Richard" w:hAnsi="Poor Richard" w:cs="Traditional Arabic"/>
          <w:sz w:val="32"/>
          <w:szCs w:val="32"/>
          <w:rtl/>
        </w:rPr>
        <w:t xml:space="preserve"> قَالَ أَوْصَانِي رَسُولُ اللَّهِ صلى الله عليه وسلم بِعَشْرِ كَلِمَاتٍ ذكر منها</w:t>
      </w:r>
      <w:r>
        <w:rPr>
          <w:rFonts w:ascii="Poor Richard" w:hAnsi="Poor Richard" w:cs="Traditional Arabic" w:hint="cs"/>
          <w:sz w:val="32"/>
          <w:szCs w:val="32"/>
          <w:rtl/>
        </w:rPr>
        <w:t>: ((</w:t>
      </w:r>
      <w:r w:rsidRPr="00675066">
        <w:rPr>
          <w:rFonts w:ascii="Poor Richard" w:hAnsi="Poor Richard" w:cs="Traditional Arabic"/>
          <w:sz w:val="32"/>
          <w:szCs w:val="32"/>
          <w:rtl/>
        </w:rPr>
        <w:t>وَأَنْفِقْ عَلَى عِيَالِكَ مِنْ طَوْلِكَ وَلَا تَرْفَعْ عَنْهُمْ عَصَاكَ أَدَبًا وَأَخِفْهُمْ فِي اللَّهِ</w:t>
      </w:r>
      <w:r>
        <w:rPr>
          <w:rFonts w:ascii="Poor Richard" w:hAnsi="Poor Richard" w:cs="Traditional Arabic" w:hint="cs"/>
          <w:sz w:val="32"/>
          <w:szCs w:val="32"/>
          <w:rtl/>
        </w:rPr>
        <w:t>.))</w:t>
      </w:r>
    </w:p>
    <w:p w:rsidR="007C24A6" w:rsidRPr="00987018" w:rsidRDefault="007C24A6" w:rsidP="007C24A6">
      <w:pPr>
        <w:pStyle w:val="2"/>
        <w:jc w:val="center"/>
        <w:rPr>
          <w:rStyle w:val="a5"/>
          <w:b/>
          <w:bCs/>
          <w:rtl/>
        </w:rPr>
      </w:pPr>
      <w:bookmarkStart w:id="144" w:name="_Toc78929528"/>
      <w:r w:rsidRPr="00987018">
        <w:rPr>
          <w:rStyle w:val="a5"/>
          <w:rFonts w:hint="cs"/>
          <w:b/>
          <w:bCs/>
          <w:rtl/>
        </w:rPr>
        <w:t>حصر الأخلاق الحسنة إجمالا وتفصيلا:</w:t>
      </w:r>
      <w:bookmarkEnd w:id="144"/>
    </w:p>
    <w:p w:rsidR="007C24A6" w:rsidRPr="009D5749" w:rsidRDefault="007C24A6" w:rsidP="007C24A6">
      <w:pPr>
        <w:jc w:val="both"/>
        <w:rPr>
          <w:rFonts w:ascii="Traditional Arabic" w:hAnsi="Traditional Arabic" w:cs="Traditional Arabic" w:hint="cs"/>
          <w:sz w:val="32"/>
          <w:szCs w:val="32"/>
          <w:rtl/>
        </w:rPr>
      </w:pPr>
      <w:r>
        <w:rPr>
          <w:rFonts w:ascii="Poor Richard" w:hAnsi="Poor Richard" w:cs="Traditional Arabic" w:hint="cs"/>
          <w:sz w:val="32"/>
          <w:szCs w:val="32"/>
          <w:rtl/>
        </w:rPr>
        <w:t xml:space="preserve">       الأخلاق الحسنة إجمالا أربعة، وهي</w:t>
      </w:r>
      <w:r w:rsidRPr="00C35BE6">
        <w:rPr>
          <w:rFonts w:ascii="Poor Richard" w:hAnsi="Poor Richard" w:cs="Traditional Arabic" w:hint="cs"/>
          <w:sz w:val="32"/>
          <w:szCs w:val="32"/>
          <w:rtl/>
        </w:rPr>
        <w:t xml:space="preserve"> العقل</w:t>
      </w:r>
      <w:r>
        <w:rPr>
          <w:rFonts w:ascii="Poor Richard" w:hAnsi="Poor Richard" w:cs="Traditional Arabic" w:hint="cs"/>
          <w:sz w:val="32"/>
          <w:szCs w:val="32"/>
          <w:rtl/>
        </w:rPr>
        <w:t xml:space="preserve"> أو الفطنة، وعزة النفس</w:t>
      </w:r>
      <w:r w:rsidRPr="00C35BE6">
        <w:rPr>
          <w:rFonts w:ascii="Poor Richard" w:hAnsi="Poor Richard" w:cs="Traditional Arabic" w:hint="cs"/>
          <w:sz w:val="32"/>
          <w:szCs w:val="32"/>
          <w:rtl/>
        </w:rPr>
        <w:t>، والتودد</w:t>
      </w:r>
      <w:r>
        <w:rPr>
          <w:rFonts w:ascii="Poor Richard" w:hAnsi="Poor Richard" w:cs="Traditional Arabic" w:hint="cs"/>
          <w:sz w:val="32"/>
          <w:szCs w:val="32"/>
          <w:rtl/>
        </w:rPr>
        <w:t xml:space="preserve"> للناس، </w:t>
      </w:r>
      <w:r w:rsidRPr="00C35BE6">
        <w:rPr>
          <w:rFonts w:ascii="Poor Richard" w:hAnsi="Poor Richard" w:cs="Traditional Arabic" w:hint="cs"/>
          <w:sz w:val="32"/>
          <w:szCs w:val="32"/>
          <w:rtl/>
        </w:rPr>
        <w:t>والعدل</w:t>
      </w:r>
      <w:r>
        <w:rPr>
          <w:rFonts w:ascii="Poor Richard" w:hAnsi="Poor Richard" w:cs="Traditional Arabic" w:hint="cs"/>
          <w:sz w:val="32"/>
          <w:szCs w:val="32"/>
          <w:rtl/>
        </w:rPr>
        <w:t xml:space="preserve"> أو ترك الأذى والظلم، وتفصيلا هي ستون خلقا،</w:t>
      </w:r>
      <w:bookmarkStart w:id="145" w:name="_Toc495072233"/>
      <w:bookmarkStart w:id="146" w:name="_Toc495072279"/>
      <w:r w:rsidRPr="009D5749">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متفرعة من هذه الأصول الأربعة</w:t>
      </w:r>
      <w:r w:rsidRPr="009D5749">
        <w:rPr>
          <w:rFonts w:ascii="Traditional Arabic" w:hAnsi="Traditional Arabic" w:cs="Traditional Arabic" w:hint="cs"/>
          <w:sz w:val="32"/>
          <w:szCs w:val="32"/>
          <w:rtl/>
        </w:rPr>
        <w:t xml:space="preserve">، أما </w:t>
      </w:r>
      <w:r w:rsidRPr="009D5749">
        <w:rPr>
          <w:rFonts w:ascii="Traditional Arabic" w:hAnsi="Traditional Arabic" w:cs="Traditional Arabic"/>
          <w:sz w:val="32"/>
          <w:szCs w:val="32"/>
          <w:rtl/>
        </w:rPr>
        <w:t xml:space="preserve">العقل </w:t>
      </w:r>
      <w:r w:rsidRPr="009D5749">
        <w:rPr>
          <w:rFonts w:ascii="Traditional Arabic" w:hAnsi="Traditional Arabic" w:cs="Traditional Arabic" w:hint="cs"/>
          <w:sz w:val="32"/>
          <w:szCs w:val="32"/>
          <w:rtl/>
        </w:rPr>
        <w:t>ف</w:t>
      </w:r>
      <w:r w:rsidRPr="009D5749">
        <w:rPr>
          <w:rFonts w:ascii="Traditional Arabic" w:hAnsi="Traditional Arabic" w:cs="Traditional Arabic"/>
          <w:sz w:val="32"/>
          <w:szCs w:val="32"/>
          <w:rtl/>
        </w:rPr>
        <w:t>يشمل الصبر والكياسة والتفكر</w:t>
      </w:r>
      <w:r>
        <w:rPr>
          <w:rFonts w:ascii="Traditional Arabic" w:hAnsi="Traditional Arabic" w:cs="Traditional Arabic" w:hint="cs"/>
          <w:sz w:val="32"/>
          <w:szCs w:val="32"/>
          <w:rtl/>
        </w:rPr>
        <w:t xml:space="preserve"> والحلم</w:t>
      </w:r>
      <w:r>
        <w:rPr>
          <w:rFonts w:ascii="Traditional Arabic" w:hAnsi="Traditional Arabic" w:cs="Traditional Arabic"/>
          <w:sz w:val="32"/>
          <w:szCs w:val="32"/>
          <w:rtl/>
        </w:rPr>
        <w:t xml:space="preserve"> والحزم</w:t>
      </w:r>
      <w:r w:rsidRPr="009D5749">
        <w:rPr>
          <w:rFonts w:ascii="Traditional Arabic" w:hAnsi="Traditional Arabic" w:cs="Traditional Arabic" w:hint="cs"/>
          <w:sz w:val="32"/>
          <w:szCs w:val="32"/>
          <w:rtl/>
        </w:rPr>
        <w:t>،</w:t>
      </w:r>
      <w:r w:rsidRPr="009D5749">
        <w:rPr>
          <w:rFonts w:ascii="Traditional Arabic" w:hAnsi="Traditional Arabic" w:cs="Traditional Arabic"/>
          <w:sz w:val="32"/>
          <w:szCs w:val="32"/>
          <w:rtl/>
        </w:rPr>
        <w:t xml:space="preserve"> </w:t>
      </w:r>
      <w:r w:rsidRPr="009D5749">
        <w:rPr>
          <w:rFonts w:ascii="Traditional Arabic" w:hAnsi="Traditional Arabic" w:cs="Traditional Arabic" w:hint="cs"/>
          <w:sz w:val="32"/>
          <w:szCs w:val="32"/>
          <w:rtl/>
        </w:rPr>
        <w:t>و</w:t>
      </w:r>
      <w:r w:rsidRPr="009D5749">
        <w:rPr>
          <w:rFonts w:ascii="Traditional Arabic" w:hAnsi="Traditional Arabic" w:cs="Traditional Arabic"/>
          <w:sz w:val="32"/>
          <w:szCs w:val="32"/>
          <w:rtl/>
        </w:rPr>
        <w:t xml:space="preserve">الصبر </w:t>
      </w:r>
      <w:r>
        <w:rPr>
          <w:rFonts w:ascii="Traditional Arabic" w:hAnsi="Traditional Arabic" w:cs="Traditional Arabic"/>
          <w:sz w:val="32"/>
          <w:szCs w:val="32"/>
          <w:rtl/>
        </w:rPr>
        <w:t>يشمل التفاؤل وعلو الهمة والتعفف</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والثبات</w:t>
      </w:r>
      <w:r w:rsidRPr="009D5749">
        <w:rPr>
          <w:rFonts w:ascii="Traditional Arabic" w:hAnsi="Traditional Arabic" w:cs="Traditional Arabic"/>
          <w:sz w:val="32"/>
          <w:szCs w:val="32"/>
          <w:rtl/>
        </w:rPr>
        <w:t>، بالإضافة إلى الجلد والرضا، والكياسة تشمل الجد</w:t>
      </w:r>
      <w:r>
        <w:rPr>
          <w:rFonts w:ascii="Traditional Arabic" w:hAnsi="Traditional Arabic" w:cs="Traditional Arabic" w:hint="cs"/>
          <w:sz w:val="32"/>
          <w:szCs w:val="32"/>
          <w:rtl/>
        </w:rPr>
        <w:t xml:space="preserve"> والعزم</w:t>
      </w:r>
      <w:r w:rsidRPr="009D5749">
        <w:rPr>
          <w:rFonts w:ascii="Traditional Arabic" w:hAnsi="Traditional Arabic" w:cs="Traditional Arabic"/>
          <w:sz w:val="32"/>
          <w:szCs w:val="32"/>
          <w:rtl/>
        </w:rPr>
        <w:t>، والتفكر يشمل الاعتبار، والحزم يتضن الأناة والتثبت والتدبر</w:t>
      </w:r>
      <w:r>
        <w:rPr>
          <w:rFonts w:ascii="Traditional Arabic" w:hAnsi="Traditional Arabic" w:cs="Traditional Arabic" w:hint="cs"/>
          <w:sz w:val="32"/>
          <w:szCs w:val="32"/>
          <w:rtl/>
        </w:rPr>
        <w:t xml:space="preserve"> والتدبير</w:t>
      </w:r>
      <w:r w:rsidRPr="009D5749">
        <w:rPr>
          <w:rFonts w:ascii="Traditional Arabic" w:hAnsi="Traditional Arabic" w:cs="Traditional Arabic"/>
          <w:sz w:val="32"/>
          <w:szCs w:val="32"/>
          <w:rtl/>
        </w:rPr>
        <w:t xml:space="preserve"> والمشورة</w:t>
      </w:r>
      <w:r>
        <w:rPr>
          <w:rFonts w:ascii="Traditional Arabic" w:hAnsi="Traditional Arabic" w:cs="Traditional Arabic" w:hint="cs"/>
          <w:sz w:val="32"/>
          <w:szCs w:val="32"/>
          <w:rtl/>
        </w:rPr>
        <w:t>، والتدبير يشمل الاقتصاد في الإنفاق.</w:t>
      </w:r>
    </w:p>
    <w:p w:rsidR="007C24A6" w:rsidRPr="009D5749" w:rsidRDefault="007C24A6" w:rsidP="007C24A6">
      <w:pPr>
        <w:jc w:val="both"/>
        <w:rPr>
          <w:rFonts w:ascii="Traditional Arabic" w:hAnsi="Traditional Arabic" w:cs="Traditional Arabic" w:hint="cs"/>
          <w:sz w:val="32"/>
          <w:szCs w:val="32"/>
          <w:rtl/>
        </w:rPr>
      </w:pPr>
      <w:r w:rsidRPr="009D5749">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و</w:t>
      </w:r>
      <w:r w:rsidRPr="009D5749">
        <w:rPr>
          <w:rFonts w:ascii="Traditional Arabic" w:hAnsi="Traditional Arabic" w:cs="Traditional Arabic" w:hint="cs"/>
          <w:sz w:val="32"/>
          <w:szCs w:val="32"/>
          <w:rtl/>
        </w:rPr>
        <w:t xml:space="preserve">أما </w:t>
      </w:r>
      <w:r w:rsidRPr="009D5749">
        <w:rPr>
          <w:rFonts w:ascii="Traditional Arabic" w:hAnsi="Traditional Arabic" w:cs="Traditional Arabic"/>
          <w:sz w:val="32"/>
          <w:szCs w:val="32"/>
          <w:rtl/>
        </w:rPr>
        <w:t xml:space="preserve">العزة </w:t>
      </w:r>
      <w:r w:rsidRPr="009D5749">
        <w:rPr>
          <w:rFonts w:ascii="Traditional Arabic" w:hAnsi="Traditional Arabic" w:cs="Traditional Arabic" w:hint="cs"/>
          <w:sz w:val="32"/>
          <w:szCs w:val="32"/>
          <w:rtl/>
        </w:rPr>
        <w:t>ف</w:t>
      </w:r>
      <w:r w:rsidRPr="009D5749">
        <w:rPr>
          <w:rFonts w:ascii="Traditional Arabic" w:hAnsi="Traditional Arabic" w:cs="Traditional Arabic"/>
          <w:sz w:val="32"/>
          <w:szCs w:val="32"/>
          <w:rtl/>
        </w:rPr>
        <w:t>تشمل</w:t>
      </w:r>
      <w:r>
        <w:rPr>
          <w:rFonts w:ascii="Traditional Arabic" w:hAnsi="Traditional Arabic" w:cs="Traditional Arabic" w:hint="cs"/>
          <w:sz w:val="32"/>
          <w:szCs w:val="32"/>
          <w:rtl/>
        </w:rPr>
        <w:t xml:space="preserve"> خمس صفات، هي</w:t>
      </w:r>
      <w:r w:rsidRPr="009D5749">
        <w:rPr>
          <w:rFonts w:ascii="Traditional Arabic" w:hAnsi="Traditional Arabic" w:cs="Traditional Arabic"/>
          <w:sz w:val="32"/>
          <w:szCs w:val="32"/>
          <w:rtl/>
        </w:rPr>
        <w:t xml:space="preserve"> الشها</w:t>
      </w:r>
      <w:r>
        <w:rPr>
          <w:rFonts w:ascii="Traditional Arabic" w:hAnsi="Traditional Arabic" w:cs="Traditional Arabic"/>
          <w:sz w:val="32"/>
          <w:szCs w:val="32"/>
          <w:rtl/>
        </w:rPr>
        <w:t xml:space="preserve">مة </w:t>
      </w:r>
      <w:r>
        <w:rPr>
          <w:rFonts w:ascii="Traditional Arabic" w:hAnsi="Traditional Arabic" w:cs="Traditional Arabic" w:hint="cs"/>
          <w:sz w:val="32"/>
          <w:szCs w:val="32"/>
          <w:rtl/>
        </w:rPr>
        <w:t xml:space="preserve">والقناعة </w:t>
      </w:r>
      <w:r w:rsidRPr="009D5749">
        <w:rPr>
          <w:rFonts w:ascii="Traditional Arabic" w:hAnsi="Traditional Arabic" w:cs="Traditional Arabic" w:hint="cs"/>
          <w:sz w:val="32"/>
          <w:szCs w:val="32"/>
          <w:rtl/>
        </w:rPr>
        <w:t>وإباء الضيم</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والمروءة وقوة النفس أو الإمامة، ف</w:t>
      </w:r>
      <w:r w:rsidRPr="009D5749">
        <w:rPr>
          <w:rFonts w:ascii="Traditional Arabic" w:hAnsi="Traditional Arabic" w:cs="Traditional Arabic"/>
          <w:sz w:val="32"/>
          <w:szCs w:val="32"/>
          <w:rtl/>
        </w:rPr>
        <w:t>الشهامة</w:t>
      </w:r>
      <w:r>
        <w:rPr>
          <w:rFonts w:ascii="Traditional Arabic" w:hAnsi="Traditional Arabic" w:cs="Traditional Arabic" w:hint="cs"/>
          <w:sz w:val="32"/>
          <w:szCs w:val="32"/>
          <w:rtl/>
        </w:rPr>
        <w:t xml:space="preserve"> أو الشرف</w:t>
      </w:r>
      <w:r w:rsidRPr="009D5749">
        <w:rPr>
          <w:rFonts w:ascii="Traditional Arabic" w:hAnsi="Traditional Arabic" w:cs="Traditional Arabic"/>
          <w:sz w:val="32"/>
          <w:szCs w:val="32"/>
          <w:rtl/>
        </w:rPr>
        <w:t xml:space="preserve"> تشمل الحياء والوقار والتواضع</w:t>
      </w:r>
      <w:r>
        <w:rPr>
          <w:rFonts w:ascii="Traditional Arabic" w:hAnsi="Traditional Arabic" w:cs="Traditional Arabic" w:hint="cs"/>
          <w:sz w:val="32"/>
          <w:szCs w:val="32"/>
          <w:rtl/>
        </w:rPr>
        <w:t xml:space="preserve"> وحسن المظهر</w:t>
      </w:r>
      <w:r w:rsidRPr="009D5749">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أما </w:t>
      </w:r>
      <w:r w:rsidRPr="009D5749">
        <w:rPr>
          <w:rFonts w:ascii="Traditional Arabic" w:hAnsi="Traditional Arabic" w:cs="Traditional Arabic"/>
          <w:sz w:val="32"/>
          <w:szCs w:val="32"/>
          <w:rtl/>
        </w:rPr>
        <w:t xml:space="preserve">الوقار </w:t>
      </w:r>
      <w:r>
        <w:rPr>
          <w:rFonts w:ascii="Traditional Arabic" w:hAnsi="Traditional Arabic" w:cs="Traditional Arabic" w:hint="cs"/>
          <w:sz w:val="32"/>
          <w:szCs w:val="32"/>
          <w:rtl/>
        </w:rPr>
        <w:t>ف</w:t>
      </w:r>
      <w:r w:rsidRPr="009D5749">
        <w:rPr>
          <w:rFonts w:ascii="Traditional Arabic" w:hAnsi="Traditional Arabic" w:cs="Traditional Arabic"/>
          <w:sz w:val="32"/>
          <w:szCs w:val="32"/>
          <w:rtl/>
        </w:rPr>
        <w:t xml:space="preserve">يتضمن السكينة </w:t>
      </w:r>
      <w:r>
        <w:rPr>
          <w:rFonts w:ascii="Traditional Arabic" w:hAnsi="Traditional Arabic" w:cs="Traditional Arabic" w:hint="cs"/>
          <w:sz w:val="32"/>
          <w:szCs w:val="32"/>
          <w:rtl/>
        </w:rPr>
        <w:t>والطمأنينة</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والمروءة تتضمن الكرم،</w:t>
      </w:r>
      <w:r w:rsidRPr="009D5749">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والإباء</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ي</w:t>
      </w:r>
      <w:r w:rsidRPr="009D5749">
        <w:rPr>
          <w:rFonts w:ascii="Traditional Arabic" w:hAnsi="Traditional Arabic" w:cs="Traditional Arabic"/>
          <w:sz w:val="32"/>
          <w:szCs w:val="32"/>
          <w:rtl/>
        </w:rPr>
        <w:t>شم</w:t>
      </w:r>
      <w:r>
        <w:rPr>
          <w:rFonts w:ascii="Traditional Arabic" w:hAnsi="Traditional Arabic" w:cs="Traditional Arabic"/>
          <w:sz w:val="32"/>
          <w:szCs w:val="32"/>
          <w:rtl/>
        </w:rPr>
        <w:t xml:space="preserve">ل </w:t>
      </w:r>
      <w:r>
        <w:rPr>
          <w:rFonts w:ascii="Traditional Arabic" w:hAnsi="Traditional Arabic" w:cs="Traditional Arabic" w:hint="cs"/>
          <w:sz w:val="32"/>
          <w:szCs w:val="32"/>
          <w:rtl/>
        </w:rPr>
        <w:t xml:space="preserve">ثلاث خصال، هي الشجاعة، والحمية أو الغيرة، والنجدة أو النصرة للمظلوم، </w:t>
      </w:r>
      <w:r>
        <w:rPr>
          <w:rFonts w:ascii="Traditional Arabic" w:hAnsi="Traditional Arabic" w:cs="Traditional Arabic"/>
          <w:sz w:val="32"/>
          <w:szCs w:val="32"/>
          <w:rtl/>
        </w:rPr>
        <w:t>والقناعة تتضمن التوكل</w:t>
      </w:r>
      <w:r>
        <w:rPr>
          <w:rFonts w:ascii="Traditional Arabic" w:hAnsi="Traditional Arabic" w:cs="Traditional Arabic" w:hint="cs"/>
          <w:sz w:val="32"/>
          <w:szCs w:val="32"/>
          <w:rtl/>
        </w:rPr>
        <w:t>.</w:t>
      </w:r>
    </w:p>
    <w:p w:rsidR="007C24A6" w:rsidRPr="009D5749" w:rsidRDefault="007C24A6" w:rsidP="007C24A6">
      <w:pPr>
        <w:jc w:val="both"/>
        <w:rPr>
          <w:rFonts w:ascii="Traditional Arabic" w:hAnsi="Traditional Arabic" w:cs="Traditional Arabic"/>
          <w:sz w:val="32"/>
          <w:szCs w:val="32"/>
          <w:rtl/>
        </w:rPr>
      </w:pPr>
      <w:r w:rsidRPr="009D5749">
        <w:rPr>
          <w:rFonts w:ascii="Traditional Arabic" w:hAnsi="Traditional Arabic" w:cs="Traditional Arabic" w:hint="cs"/>
          <w:sz w:val="32"/>
          <w:szCs w:val="32"/>
          <w:rtl/>
        </w:rPr>
        <w:lastRenderedPageBreak/>
        <w:t xml:space="preserve">       </w:t>
      </w:r>
      <w:r w:rsidRPr="009D5749">
        <w:rPr>
          <w:rFonts w:ascii="Traditional Arabic" w:hAnsi="Traditional Arabic" w:cs="Traditional Arabic"/>
          <w:sz w:val="32"/>
          <w:szCs w:val="32"/>
          <w:rtl/>
        </w:rPr>
        <w:t>و</w:t>
      </w:r>
      <w:r w:rsidRPr="009D5749">
        <w:rPr>
          <w:rFonts w:ascii="Traditional Arabic" w:hAnsi="Traditional Arabic" w:cs="Traditional Arabic" w:hint="cs"/>
          <w:sz w:val="32"/>
          <w:szCs w:val="32"/>
          <w:rtl/>
        </w:rPr>
        <w:t xml:space="preserve">أما </w:t>
      </w:r>
      <w:r w:rsidRPr="009D5749">
        <w:rPr>
          <w:rFonts w:ascii="Traditional Arabic" w:hAnsi="Traditional Arabic" w:cs="Traditional Arabic"/>
          <w:sz w:val="32"/>
          <w:szCs w:val="32"/>
          <w:rtl/>
        </w:rPr>
        <w:t xml:space="preserve">التودد </w:t>
      </w:r>
      <w:r w:rsidRPr="009D5749">
        <w:rPr>
          <w:rFonts w:ascii="Traditional Arabic" w:hAnsi="Traditional Arabic" w:cs="Traditional Arabic" w:hint="cs"/>
          <w:sz w:val="32"/>
          <w:szCs w:val="32"/>
          <w:rtl/>
        </w:rPr>
        <w:t>ف</w:t>
      </w:r>
      <w:r w:rsidRPr="009D5749">
        <w:rPr>
          <w:rFonts w:ascii="Traditional Arabic" w:hAnsi="Traditional Arabic" w:cs="Traditional Arabic"/>
          <w:sz w:val="32"/>
          <w:szCs w:val="32"/>
          <w:rtl/>
        </w:rPr>
        <w:t>يشمل حب الله ورسوله، والأخوة في الدين، والصداقة</w:t>
      </w:r>
      <w:r>
        <w:rPr>
          <w:rFonts w:ascii="Traditional Arabic" w:hAnsi="Traditional Arabic" w:cs="Traditional Arabic" w:hint="cs"/>
          <w:sz w:val="32"/>
          <w:szCs w:val="32"/>
          <w:rtl/>
        </w:rPr>
        <w:t>،</w:t>
      </w:r>
      <w:r w:rsidRPr="009D5749">
        <w:rPr>
          <w:rFonts w:ascii="Traditional Arabic" w:hAnsi="Traditional Arabic" w:cs="Traditional Arabic"/>
          <w:sz w:val="32"/>
          <w:szCs w:val="32"/>
          <w:rtl/>
        </w:rPr>
        <w:t xml:space="preserve"> وبر الوالدين</w:t>
      </w:r>
      <w:r>
        <w:rPr>
          <w:rFonts w:ascii="Traditional Arabic" w:hAnsi="Traditional Arabic" w:cs="Traditional Arabic" w:hint="cs"/>
          <w:sz w:val="32"/>
          <w:szCs w:val="32"/>
          <w:rtl/>
        </w:rPr>
        <w:t>،</w:t>
      </w:r>
      <w:r w:rsidRPr="009D5749">
        <w:rPr>
          <w:rFonts w:ascii="Traditional Arabic" w:hAnsi="Traditional Arabic" w:cs="Traditional Arabic"/>
          <w:sz w:val="32"/>
          <w:szCs w:val="32"/>
          <w:rtl/>
        </w:rPr>
        <w:t xml:space="preserve"> وصلة الرحم</w:t>
      </w:r>
      <w:r>
        <w:rPr>
          <w:rFonts w:ascii="Traditional Arabic" w:hAnsi="Traditional Arabic" w:cs="Traditional Arabic" w:hint="cs"/>
          <w:sz w:val="32"/>
          <w:szCs w:val="32"/>
          <w:rtl/>
        </w:rPr>
        <w:t>،</w:t>
      </w:r>
      <w:r w:rsidRPr="009D5749">
        <w:rPr>
          <w:rFonts w:ascii="Traditional Arabic" w:hAnsi="Traditional Arabic" w:cs="Traditional Arabic"/>
          <w:sz w:val="32"/>
          <w:szCs w:val="32"/>
          <w:rtl/>
        </w:rPr>
        <w:t xml:space="preserve"> والإحسان للجار</w:t>
      </w:r>
      <w:r>
        <w:rPr>
          <w:rFonts w:ascii="Traditional Arabic" w:hAnsi="Traditional Arabic" w:cs="Traditional Arabic" w:hint="cs"/>
          <w:sz w:val="32"/>
          <w:szCs w:val="32"/>
          <w:rtl/>
        </w:rPr>
        <w:t>،</w:t>
      </w:r>
      <w:r w:rsidRPr="009D5749">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والكرم، واللين أو المداراة، </w:t>
      </w:r>
      <w:r w:rsidRPr="009D5749">
        <w:rPr>
          <w:rFonts w:ascii="Traditional Arabic" w:hAnsi="Traditional Arabic" w:cs="Traditional Arabic"/>
          <w:sz w:val="32"/>
          <w:szCs w:val="32"/>
          <w:rtl/>
        </w:rPr>
        <w:t>وترك التملق</w:t>
      </w:r>
      <w:r>
        <w:rPr>
          <w:rFonts w:ascii="Traditional Arabic" w:hAnsi="Traditional Arabic" w:cs="Traditional Arabic" w:hint="cs"/>
          <w:sz w:val="32"/>
          <w:szCs w:val="32"/>
          <w:rtl/>
        </w:rPr>
        <w:t>،</w:t>
      </w:r>
      <w:r w:rsidRPr="009D5749">
        <w:rPr>
          <w:rFonts w:ascii="Traditional Arabic" w:hAnsi="Traditional Arabic" w:cs="Traditional Arabic"/>
          <w:sz w:val="32"/>
          <w:szCs w:val="32"/>
          <w:rtl/>
        </w:rPr>
        <w:t xml:space="preserve"> و</w:t>
      </w:r>
      <w:r>
        <w:rPr>
          <w:rFonts w:ascii="Traditional Arabic" w:hAnsi="Traditional Arabic" w:cs="Traditional Arabic" w:hint="cs"/>
          <w:sz w:val="32"/>
          <w:szCs w:val="32"/>
          <w:rtl/>
        </w:rPr>
        <w:t xml:space="preserve">ترك </w:t>
      </w:r>
      <w:r w:rsidRPr="009D5749">
        <w:rPr>
          <w:rFonts w:ascii="Traditional Arabic" w:hAnsi="Traditional Arabic" w:cs="Traditional Arabic"/>
          <w:sz w:val="32"/>
          <w:szCs w:val="32"/>
          <w:rtl/>
        </w:rPr>
        <w:t>الثقالة</w:t>
      </w:r>
      <w:r w:rsidRPr="009D5749">
        <w:rPr>
          <w:rFonts w:ascii="Traditional Arabic" w:hAnsi="Traditional Arabic" w:cs="Traditional Arabic" w:hint="cs"/>
          <w:sz w:val="32"/>
          <w:szCs w:val="32"/>
          <w:rtl/>
        </w:rPr>
        <w:t xml:space="preserve">، </w:t>
      </w:r>
      <w:r w:rsidRPr="009D5749">
        <w:rPr>
          <w:rFonts w:ascii="Traditional Arabic" w:hAnsi="Traditional Arabic" w:cs="Traditional Arabic"/>
          <w:sz w:val="32"/>
          <w:szCs w:val="32"/>
          <w:rtl/>
        </w:rPr>
        <w:t xml:space="preserve">والأخوة في الدين تشمل </w:t>
      </w:r>
      <w:r>
        <w:rPr>
          <w:rFonts w:ascii="Traditional Arabic" w:hAnsi="Traditional Arabic" w:cs="Traditional Arabic" w:hint="cs"/>
          <w:sz w:val="32"/>
          <w:szCs w:val="32"/>
          <w:rtl/>
        </w:rPr>
        <w:t xml:space="preserve">ثلاث خصال، هي </w:t>
      </w:r>
      <w:r w:rsidRPr="009D5749">
        <w:rPr>
          <w:rFonts w:ascii="Traditional Arabic" w:hAnsi="Traditional Arabic" w:cs="Traditional Arabic"/>
          <w:sz w:val="32"/>
          <w:szCs w:val="32"/>
          <w:rtl/>
        </w:rPr>
        <w:t xml:space="preserve">الرحمة </w:t>
      </w:r>
      <w:r>
        <w:rPr>
          <w:rFonts w:ascii="Traditional Arabic" w:hAnsi="Traditional Arabic" w:cs="Traditional Arabic" w:hint="cs"/>
          <w:sz w:val="32"/>
          <w:szCs w:val="32"/>
          <w:rtl/>
        </w:rPr>
        <w:t xml:space="preserve">والعطف </w:t>
      </w:r>
      <w:r w:rsidRPr="009D5749">
        <w:rPr>
          <w:rFonts w:ascii="Traditional Arabic" w:hAnsi="Traditional Arabic" w:cs="Traditional Arabic"/>
          <w:sz w:val="32"/>
          <w:szCs w:val="32"/>
          <w:rtl/>
        </w:rPr>
        <w:t xml:space="preserve">والنصيحة، والمدارة تشمل </w:t>
      </w:r>
      <w:r>
        <w:rPr>
          <w:rFonts w:ascii="Traditional Arabic" w:hAnsi="Traditional Arabic" w:cs="Traditional Arabic" w:hint="cs"/>
          <w:sz w:val="32"/>
          <w:szCs w:val="32"/>
          <w:rtl/>
        </w:rPr>
        <w:t xml:space="preserve">ثلاثة أخلاق، هي </w:t>
      </w:r>
      <w:r w:rsidRPr="009D5749">
        <w:rPr>
          <w:rFonts w:ascii="Traditional Arabic" w:hAnsi="Traditional Arabic" w:cs="Traditional Arabic"/>
          <w:sz w:val="32"/>
          <w:szCs w:val="32"/>
          <w:rtl/>
        </w:rPr>
        <w:t>اللباقة والصفح وترك المراء</w:t>
      </w:r>
      <w:r>
        <w:rPr>
          <w:rFonts w:ascii="Traditional Arabic" w:hAnsi="Traditional Arabic" w:cs="Traditional Arabic" w:hint="cs"/>
          <w:sz w:val="32"/>
          <w:szCs w:val="32"/>
          <w:rtl/>
        </w:rPr>
        <w:t xml:space="preserve">، </w:t>
      </w:r>
      <w:r w:rsidRPr="009D5749">
        <w:rPr>
          <w:rFonts w:ascii="Traditional Arabic" w:hAnsi="Traditional Arabic" w:cs="Traditional Arabic" w:hint="cs"/>
          <w:sz w:val="32"/>
          <w:szCs w:val="32"/>
          <w:rtl/>
        </w:rPr>
        <w:t>والكر</w:t>
      </w:r>
      <w:r>
        <w:rPr>
          <w:rFonts w:ascii="Traditional Arabic" w:hAnsi="Traditional Arabic" w:cs="Traditional Arabic" w:hint="cs"/>
          <w:sz w:val="32"/>
          <w:szCs w:val="32"/>
          <w:rtl/>
        </w:rPr>
        <w:t xml:space="preserve">م يشمل الجود والسماحة، </w:t>
      </w:r>
      <w:r w:rsidRPr="009D5749">
        <w:rPr>
          <w:rFonts w:ascii="Traditional Arabic" w:hAnsi="Traditional Arabic" w:cs="Traditional Arabic"/>
          <w:sz w:val="32"/>
          <w:szCs w:val="32"/>
          <w:rtl/>
        </w:rPr>
        <w:t>و</w:t>
      </w:r>
      <w:r w:rsidRPr="009D5749">
        <w:rPr>
          <w:rFonts w:ascii="Traditional Arabic" w:hAnsi="Traditional Arabic" w:cs="Traditional Arabic" w:hint="cs"/>
          <w:sz w:val="32"/>
          <w:szCs w:val="32"/>
          <w:rtl/>
        </w:rPr>
        <w:t xml:space="preserve">أما </w:t>
      </w:r>
      <w:r w:rsidRPr="009D5749">
        <w:rPr>
          <w:rFonts w:ascii="Traditional Arabic" w:hAnsi="Traditional Arabic" w:cs="Traditional Arabic"/>
          <w:sz w:val="32"/>
          <w:szCs w:val="32"/>
          <w:rtl/>
        </w:rPr>
        <w:t xml:space="preserve">العدل </w:t>
      </w:r>
      <w:r w:rsidRPr="009D5749">
        <w:rPr>
          <w:rFonts w:ascii="Traditional Arabic" w:hAnsi="Traditional Arabic" w:cs="Traditional Arabic" w:hint="cs"/>
          <w:sz w:val="32"/>
          <w:szCs w:val="32"/>
          <w:rtl/>
        </w:rPr>
        <w:t>ف</w:t>
      </w:r>
      <w:r w:rsidRPr="009D5749">
        <w:rPr>
          <w:rFonts w:ascii="Traditional Arabic" w:hAnsi="Traditional Arabic" w:cs="Traditional Arabic"/>
          <w:sz w:val="32"/>
          <w:szCs w:val="32"/>
          <w:rtl/>
        </w:rPr>
        <w:t>يشمل الإنصاف والأمانة والصدق والوفاء.</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و</w:t>
      </w:r>
      <w:r w:rsidRPr="007109C5">
        <w:rPr>
          <w:rFonts w:ascii="Traditional Arabic" w:hAnsi="Traditional Arabic" w:cs="Traditional Arabic"/>
          <w:sz w:val="32"/>
          <w:szCs w:val="32"/>
          <w:rtl/>
        </w:rPr>
        <w:t xml:space="preserve">من فضل طول الصمت أنه </w:t>
      </w:r>
      <w:r>
        <w:rPr>
          <w:rFonts w:ascii="Traditional Arabic" w:hAnsi="Traditional Arabic" w:cs="Traditional Arabic" w:hint="cs"/>
          <w:sz w:val="32"/>
          <w:szCs w:val="32"/>
          <w:rtl/>
        </w:rPr>
        <w:t>ي</w:t>
      </w:r>
      <w:r>
        <w:rPr>
          <w:rFonts w:ascii="Traditional Arabic" w:hAnsi="Traditional Arabic" w:cs="Traditional Arabic"/>
          <w:sz w:val="32"/>
          <w:szCs w:val="32"/>
          <w:rtl/>
        </w:rPr>
        <w:t>د</w:t>
      </w:r>
      <w:r w:rsidRPr="007109C5">
        <w:rPr>
          <w:rFonts w:ascii="Traditional Arabic" w:hAnsi="Traditional Arabic" w:cs="Traditional Arabic"/>
          <w:sz w:val="32"/>
          <w:szCs w:val="32"/>
          <w:rtl/>
        </w:rPr>
        <w:t xml:space="preserve">خل في ثلاثة </w:t>
      </w:r>
      <w:r>
        <w:rPr>
          <w:rFonts w:ascii="Traditional Arabic" w:hAnsi="Traditional Arabic" w:cs="Traditional Arabic" w:hint="cs"/>
          <w:sz w:val="32"/>
          <w:szCs w:val="32"/>
          <w:rtl/>
        </w:rPr>
        <w:t xml:space="preserve">أخلاق </w:t>
      </w:r>
      <w:r w:rsidRPr="007109C5">
        <w:rPr>
          <w:rFonts w:ascii="Traditional Arabic" w:hAnsi="Traditional Arabic" w:cs="Traditional Arabic"/>
          <w:sz w:val="32"/>
          <w:szCs w:val="32"/>
          <w:rtl/>
        </w:rPr>
        <w:t xml:space="preserve">من </w:t>
      </w:r>
      <w:r>
        <w:rPr>
          <w:rFonts w:ascii="Traditional Arabic" w:hAnsi="Traditional Arabic" w:cs="Traditional Arabic"/>
          <w:sz w:val="32"/>
          <w:szCs w:val="32"/>
          <w:rtl/>
        </w:rPr>
        <w:t>الأخلاق الأربعة الجامعة</w:t>
      </w:r>
      <w:r w:rsidRPr="007109C5">
        <w:rPr>
          <w:rFonts w:ascii="Traditional Arabic" w:hAnsi="Traditional Arabic" w:cs="Traditional Arabic"/>
          <w:sz w:val="32"/>
          <w:szCs w:val="32"/>
          <w:rtl/>
        </w:rPr>
        <w:t xml:space="preserve">، </w:t>
      </w:r>
      <w:r>
        <w:rPr>
          <w:rFonts w:ascii="Traditional Arabic" w:hAnsi="Traditional Arabic" w:cs="Traditional Arabic" w:hint="cs"/>
          <w:sz w:val="32"/>
          <w:szCs w:val="32"/>
          <w:rtl/>
        </w:rPr>
        <w:t>فهو</w:t>
      </w:r>
      <w:r w:rsidRPr="007109C5">
        <w:rPr>
          <w:rFonts w:ascii="Traditional Arabic" w:hAnsi="Traditional Arabic" w:cs="Traditional Arabic"/>
          <w:sz w:val="32"/>
          <w:szCs w:val="32"/>
          <w:rtl/>
        </w:rPr>
        <w:t xml:space="preserve"> داخل في الحزم</w:t>
      </w:r>
      <w:r>
        <w:rPr>
          <w:rFonts w:ascii="Traditional Arabic" w:hAnsi="Traditional Arabic" w:cs="Traditional Arabic" w:hint="cs"/>
          <w:sz w:val="32"/>
          <w:szCs w:val="32"/>
          <w:rtl/>
        </w:rPr>
        <w:t>،</w:t>
      </w:r>
      <w:r w:rsidRPr="007109C5">
        <w:rPr>
          <w:rFonts w:ascii="Traditional Arabic" w:hAnsi="Traditional Arabic" w:cs="Traditional Arabic"/>
          <w:sz w:val="32"/>
          <w:szCs w:val="32"/>
          <w:rtl/>
        </w:rPr>
        <w:t xml:space="preserve"> الذي هو من صفات العقل، وداخل في الطمأنينة والوقار، وهما من صفات عزة النفس، وداخل في التخفيف أو ترك ال</w:t>
      </w:r>
      <w:r>
        <w:rPr>
          <w:rFonts w:ascii="Traditional Arabic" w:hAnsi="Traditional Arabic" w:cs="Traditional Arabic"/>
          <w:sz w:val="32"/>
          <w:szCs w:val="32"/>
          <w:rtl/>
        </w:rPr>
        <w:t>ثقالة، وهو من صفات التودد للناس</w:t>
      </w:r>
      <w:r>
        <w:rPr>
          <w:rFonts w:ascii="Traditional Arabic" w:hAnsi="Traditional Arabic" w:cs="Traditional Arabic" w:hint="cs"/>
          <w:sz w:val="32"/>
          <w:szCs w:val="32"/>
          <w:rtl/>
        </w:rPr>
        <w:t xml:space="preserve">. </w:t>
      </w:r>
    </w:p>
    <w:p w:rsidR="007C24A6" w:rsidRDefault="007C24A6" w:rsidP="007C24A6">
      <w:pPr>
        <w:jc w:val="both"/>
        <w:rPr>
          <w:rFonts w:ascii="Traditional Arabic" w:hAnsi="Traditional Arabic" w:cs="Traditional Arabic"/>
          <w:sz w:val="32"/>
          <w:szCs w:val="32"/>
          <w:rtl/>
        </w:rPr>
      </w:pPr>
    </w:p>
    <w:p w:rsidR="007C24A6" w:rsidRDefault="007C24A6" w:rsidP="007C24A6">
      <w:pPr>
        <w:jc w:val="both"/>
        <w:rPr>
          <w:rFonts w:ascii="Traditional Arabic" w:hAnsi="Traditional Arabic" w:cs="Traditional Arabic" w:hint="cs"/>
          <w:sz w:val="32"/>
          <w:szCs w:val="32"/>
          <w:rtl/>
        </w:rPr>
      </w:pPr>
    </w:p>
    <w:p w:rsidR="007C24A6" w:rsidRDefault="007C24A6" w:rsidP="007C24A6">
      <w:pPr>
        <w:jc w:val="both"/>
        <w:rPr>
          <w:rFonts w:ascii="Traditional Arabic" w:hAnsi="Traditional Arabic" w:cs="Traditional Arabic"/>
          <w:sz w:val="32"/>
          <w:szCs w:val="32"/>
          <w:rtl/>
        </w:rPr>
      </w:pPr>
    </w:p>
    <w:p w:rsidR="007C24A6" w:rsidRPr="00DE33CC" w:rsidRDefault="007C24A6" w:rsidP="007C24A6">
      <w:pPr>
        <w:pStyle w:val="1"/>
        <w:jc w:val="center"/>
        <w:rPr>
          <w:rFonts w:hint="cs"/>
          <w:rtl/>
        </w:rPr>
      </w:pPr>
      <w:r>
        <w:rPr>
          <w:rtl/>
        </w:rPr>
        <w:br w:type="page"/>
      </w:r>
      <w:bookmarkStart w:id="147" w:name="_Toc78929529"/>
      <w:r>
        <w:rPr>
          <w:rFonts w:hint="cs"/>
          <w:rtl/>
        </w:rPr>
        <w:lastRenderedPageBreak/>
        <w:t>الفصل</w:t>
      </w:r>
      <w:r w:rsidRPr="00DE33CC">
        <w:rPr>
          <w:rFonts w:hint="cs"/>
          <w:rtl/>
        </w:rPr>
        <w:t xml:space="preserve"> الأول: </w:t>
      </w:r>
      <w:r>
        <w:rPr>
          <w:rFonts w:hint="cs"/>
          <w:rtl/>
        </w:rPr>
        <w:t xml:space="preserve">خلق </w:t>
      </w:r>
      <w:r w:rsidRPr="00DE33CC">
        <w:rPr>
          <w:rFonts w:hint="cs"/>
          <w:rtl/>
        </w:rPr>
        <w:t>العقل</w:t>
      </w:r>
      <w:r>
        <w:rPr>
          <w:rFonts w:hint="cs"/>
          <w:rtl/>
        </w:rPr>
        <w:t xml:space="preserve"> وما يشمله من صفات</w:t>
      </w:r>
      <w:bookmarkEnd w:id="147"/>
    </w:p>
    <w:p w:rsidR="007C24A6" w:rsidRDefault="007C24A6" w:rsidP="007C24A6">
      <w:pPr>
        <w:jc w:val="both"/>
        <w:rPr>
          <w:rFonts w:ascii="Poor Richard" w:hAnsi="Poor Richard" w:cs="Traditional Arabic"/>
          <w:sz w:val="32"/>
          <w:szCs w:val="32"/>
          <w:rtl/>
        </w:rPr>
      </w:pPr>
      <w:r w:rsidRPr="006D0B64">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w:t>
      </w:r>
      <w:bookmarkEnd w:id="146"/>
      <w:r>
        <w:rPr>
          <w:rFonts w:ascii="Traditional Arabic" w:hAnsi="Traditional Arabic" w:cs="Traditional Arabic" w:hint="cs"/>
          <w:sz w:val="32"/>
          <w:szCs w:val="32"/>
          <w:rtl/>
          <w:lang w:bidi="ar-JO"/>
        </w:rPr>
        <w:t xml:space="preserve">العقل كما جاء في كتاب </w:t>
      </w:r>
      <w:r>
        <w:rPr>
          <w:rFonts w:ascii="Traditional Arabic" w:hAnsi="Traditional Arabic" w:cs="Traditional Arabic"/>
          <w:sz w:val="32"/>
          <w:szCs w:val="32"/>
          <w:rtl/>
          <w:lang w:bidi="ar-JO"/>
        </w:rPr>
        <w:t>الإحياء</w:t>
      </w:r>
      <w:r>
        <w:rPr>
          <w:rFonts w:ascii="Traditional Arabic" w:hAnsi="Traditional Arabic" w:cs="Traditional Arabic" w:hint="cs"/>
          <w:sz w:val="32"/>
          <w:szCs w:val="32"/>
          <w:rtl/>
          <w:lang w:bidi="ar-JO"/>
        </w:rPr>
        <w:t xml:space="preserve"> للغزالي هو:</w:t>
      </w:r>
      <w:r>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w:t>
      </w:r>
      <w:r w:rsidRPr="009D7ED6">
        <w:rPr>
          <w:rFonts w:ascii="Traditional Arabic" w:hAnsi="Traditional Arabic" w:cs="Traditional Arabic"/>
          <w:sz w:val="32"/>
          <w:szCs w:val="32"/>
          <w:rtl/>
          <w:lang w:bidi="ar-JO"/>
        </w:rPr>
        <w:t>غريزة ي</w:t>
      </w:r>
      <w:r>
        <w:rPr>
          <w:rFonts w:ascii="Traditional Arabic" w:hAnsi="Traditional Arabic" w:cs="Traditional Arabic"/>
          <w:sz w:val="32"/>
          <w:szCs w:val="32"/>
          <w:rtl/>
          <w:lang w:bidi="ar-JO"/>
        </w:rPr>
        <w:t>تهيأ بها إدراك العلوم النظرية</w:t>
      </w:r>
      <w:r>
        <w:rPr>
          <w:rFonts w:ascii="Traditional Arabic" w:hAnsi="Traditional Arabic" w:cs="Traditional Arabic" w:hint="cs"/>
          <w:sz w:val="32"/>
          <w:szCs w:val="32"/>
          <w:rtl/>
          <w:lang w:bidi="ar-JO"/>
        </w:rPr>
        <w:t xml:space="preserve">.)) وفي </w:t>
      </w:r>
      <w:r w:rsidRPr="009D7ED6">
        <w:rPr>
          <w:rFonts w:ascii="Traditional Arabic" w:hAnsi="Traditional Arabic" w:cs="Traditional Arabic"/>
          <w:sz w:val="32"/>
          <w:szCs w:val="32"/>
          <w:rtl/>
          <w:lang w:bidi="ar-JO"/>
        </w:rPr>
        <w:t>روضة العقلاء</w:t>
      </w:r>
      <w:r>
        <w:rPr>
          <w:rFonts w:ascii="Traditional Arabic" w:hAnsi="Traditional Arabic" w:cs="Traditional Arabic" w:hint="cs"/>
          <w:sz w:val="32"/>
          <w:szCs w:val="32"/>
          <w:rtl/>
          <w:lang w:bidi="ar-JO"/>
        </w:rPr>
        <w:t xml:space="preserve"> لابن حبان: هو </w:t>
      </w:r>
      <w:r w:rsidRPr="009D7ED6">
        <w:rPr>
          <w:rFonts w:ascii="Traditional Arabic" w:hAnsi="Traditional Arabic" w:cs="Traditional Arabic"/>
          <w:color w:val="000000"/>
          <w:sz w:val="32"/>
          <w:szCs w:val="32"/>
          <w:rtl/>
          <w:lang w:bidi="ar-JO"/>
        </w:rPr>
        <w:t>اسم يقع على المعرفة بسلوك الصواب والعلم باجتناب الخطأ</w:t>
      </w:r>
      <w:r>
        <w:rPr>
          <w:rFonts w:ascii="Traditional Arabic" w:hAnsi="Traditional Arabic" w:cs="Traditional Arabic" w:hint="cs"/>
          <w:sz w:val="32"/>
          <w:szCs w:val="32"/>
          <w:rtl/>
          <w:lang w:bidi="ar-JO"/>
        </w:rPr>
        <w:t>، و</w:t>
      </w:r>
      <w:r w:rsidRPr="009D7ED6">
        <w:rPr>
          <w:rFonts w:ascii="Traditional Arabic" w:hAnsi="Traditional Arabic" w:cs="Traditional Arabic"/>
          <w:sz w:val="32"/>
          <w:szCs w:val="32"/>
          <w:rtl/>
          <w:lang w:bidi="ar-JO"/>
        </w:rPr>
        <w:t xml:space="preserve">سمي عقلا تشبيها </w:t>
      </w:r>
      <w:r>
        <w:rPr>
          <w:rFonts w:ascii="Traditional Arabic" w:hAnsi="Traditional Arabic" w:cs="Traditional Arabic" w:hint="cs"/>
          <w:sz w:val="32"/>
          <w:szCs w:val="32"/>
          <w:rtl/>
          <w:lang w:bidi="ar-JO"/>
        </w:rPr>
        <w:t xml:space="preserve">له </w:t>
      </w:r>
      <w:r>
        <w:rPr>
          <w:rFonts w:ascii="Traditional Arabic" w:hAnsi="Traditional Arabic" w:cs="Traditional Arabic"/>
          <w:sz w:val="32"/>
          <w:szCs w:val="32"/>
          <w:rtl/>
          <w:lang w:bidi="ar-JO"/>
        </w:rPr>
        <w:t>بعقل الناقة</w:t>
      </w:r>
      <w:r w:rsidRPr="009D7ED6">
        <w:rPr>
          <w:rFonts w:ascii="Traditional Arabic" w:hAnsi="Traditional Arabic" w:cs="Traditional Arabic"/>
          <w:sz w:val="32"/>
          <w:szCs w:val="32"/>
          <w:rtl/>
          <w:lang w:bidi="ar-JO"/>
        </w:rPr>
        <w:t>، لأنه يمن</w:t>
      </w:r>
      <w:r>
        <w:rPr>
          <w:rFonts w:ascii="Traditional Arabic" w:hAnsi="Traditional Arabic" w:cs="Traditional Arabic"/>
          <w:sz w:val="32"/>
          <w:szCs w:val="32"/>
          <w:rtl/>
          <w:lang w:bidi="ar-JO"/>
        </w:rPr>
        <w:t>ع الإنسان من الإقدام على شهواته</w:t>
      </w:r>
      <w:r>
        <w:rPr>
          <w:rFonts w:ascii="Traditional Arabic" w:hAnsi="Traditional Arabic" w:cs="Traditional Arabic" w:hint="cs"/>
          <w:sz w:val="32"/>
          <w:szCs w:val="32"/>
          <w:rtl/>
          <w:lang w:bidi="ar-JO"/>
        </w:rPr>
        <w:t>،</w:t>
      </w:r>
      <w:r w:rsidRPr="009D7ED6">
        <w:rPr>
          <w:rFonts w:ascii="Traditional Arabic" w:hAnsi="Traditional Arabic" w:cs="Traditional Arabic"/>
          <w:sz w:val="32"/>
          <w:szCs w:val="32"/>
          <w:rtl/>
          <w:lang w:bidi="ar-JO"/>
        </w:rPr>
        <w:t>ك</w:t>
      </w:r>
      <w:r>
        <w:rPr>
          <w:rFonts w:ascii="Traditional Arabic" w:hAnsi="Traditional Arabic" w:cs="Traditional Arabic"/>
          <w:sz w:val="32"/>
          <w:szCs w:val="32"/>
          <w:rtl/>
          <w:lang w:bidi="ar-JO"/>
        </w:rPr>
        <w:t>ما يمنع العقال الناقة من الشرود</w:t>
      </w:r>
      <w:r>
        <w:rPr>
          <w:rFonts w:ascii="Traditional Arabic" w:hAnsi="Traditional Arabic" w:cs="Traditional Arabic" w:hint="cs"/>
          <w:sz w:val="32"/>
          <w:szCs w:val="32"/>
          <w:rtl/>
          <w:lang w:bidi="ar-JO"/>
        </w:rPr>
        <w:t xml:space="preserve">، وضده </w:t>
      </w:r>
      <w:r w:rsidRPr="009D7ED6">
        <w:rPr>
          <w:rFonts w:ascii="Traditional Arabic" w:hAnsi="Traditional Arabic" w:cs="Traditional Arabic"/>
          <w:sz w:val="32"/>
          <w:szCs w:val="32"/>
          <w:rtl/>
          <w:lang w:bidi="ar-JO"/>
        </w:rPr>
        <w:t>السفه</w:t>
      </w:r>
      <w:r>
        <w:rPr>
          <w:rFonts w:ascii="Traditional Arabic" w:hAnsi="Traditional Arabic" w:cs="Traditional Arabic" w:hint="cs"/>
          <w:sz w:val="32"/>
          <w:szCs w:val="32"/>
          <w:rtl/>
          <w:lang w:bidi="ar-JO"/>
        </w:rPr>
        <w:t>، وهو</w:t>
      </w:r>
      <w:r w:rsidRPr="009D7ED6">
        <w:rPr>
          <w:rFonts w:ascii="Traditional Arabic" w:hAnsi="Traditional Arabic" w:cs="Traditional Arabic"/>
          <w:sz w:val="32"/>
          <w:szCs w:val="32"/>
          <w:rtl/>
          <w:lang w:bidi="ar-JO"/>
        </w:rPr>
        <w:t xml:space="preserve"> </w:t>
      </w:r>
      <w:r>
        <w:rPr>
          <w:rFonts w:ascii="Poor Richard" w:hAnsi="Poor Richard" w:cs="Traditional Arabic"/>
          <w:sz w:val="32"/>
          <w:szCs w:val="32"/>
          <w:rtl/>
        </w:rPr>
        <w:t>خِفَّةٌ تَعْتَرِي الْإِنْسَانَ</w:t>
      </w:r>
      <w:r>
        <w:rPr>
          <w:rFonts w:ascii="Poor Richard" w:hAnsi="Poor Richard" w:cs="Traditional Arabic" w:hint="cs"/>
          <w:sz w:val="32"/>
          <w:szCs w:val="32"/>
          <w:rtl/>
        </w:rPr>
        <w:t xml:space="preserve">، </w:t>
      </w:r>
      <w:r w:rsidRPr="0058369E">
        <w:rPr>
          <w:rFonts w:ascii="Poor Richard" w:hAnsi="Poor Richard" w:cs="Traditional Arabic"/>
          <w:sz w:val="32"/>
          <w:szCs w:val="32"/>
          <w:rtl/>
        </w:rPr>
        <w:t>تَحْمِلُهُ عَلَى الْعَمَلِ بِخِلَاف</w:t>
      </w:r>
      <w:r>
        <w:rPr>
          <w:rFonts w:ascii="Poor Richard" w:hAnsi="Poor Richard" w:cs="Traditional Arabic"/>
          <w:sz w:val="32"/>
          <w:szCs w:val="32"/>
          <w:rtl/>
        </w:rPr>
        <w:t>ِ مُوجِبِ الشَّرْعِ وَالْعَقْلِ</w:t>
      </w:r>
      <w:r>
        <w:rPr>
          <w:rFonts w:ascii="Poor Richard" w:hAnsi="Poor Richard" w:cs="Traditional Arabic" w:hint="cs"/>
          <w:sz w:val="32"/>
          <w:szCs w:val="32"/>
          <w:rtl/>
        </w:rPr>
        <w:t xml:space="preserve">، </w:t>
      </w:r>
      <w:r w:rsidRPr="0058369E">
        <w:rPr>
          <w:rFonts w:ascii="Poor Richard" w:hAnsi="Poor Richard" w:cs="Traditional Arabic"/>
          <w:sz w:val="32"/>
          <w:szCs w:val="32"/>
          <w:rtl/>
        </w:rPr>
        <w:t>مَعَ قِيَامِ الْعَقْلِ</w:t>
      </w:r>
      <w:r>
        <w:rPr>
          <w:rFonts w:ascii="Poor Richard" w:hAnsi="Poor Richard" w:cs="Traditional Arabic" w:hint="cs"/>
          <w:sz w:val="32"/>
          <w:szCs w:val="32"/>
          <w:rtl/>
        </w:rPr>
        <w:t xml:space="preserve">، </w:t>
      </w:r>
      <w:r w:rsidRPr="009D7ED6">
        <w:rPr>
          <w:rFonts w:ascii="Traditional Arabic" w:hAnsi="Traditional Arabic" w:cs="Traditional Arabic"/>
          <w:sz w:val="32"/>
          <w:szCs w:val="32"/>
          <w:rtl/>
          <w:lang w:bidi="ar-JO"/>
        </w:rPr>
        <w:t xml:space="preserve">والسفيه هو من يمضي أموره دون روية ولا تثبت، ولا يبالي بتكرار </w:t>
      </w:r>
      <w:r>
        <w:rPr>
          <w:rFonts w:ascii="Traditional Arabic" w:hAnsi="Traditional Arabic" w:cs="Traditional Arabic" w:hint="cs"/>
          <w:sz w:val="32"/>
          <w:szCs w:val="32"/>
          <w:rtl/>
          <w:lang w:bidi="ar-JO"/>
        </w:rPr>
        <w:t>ال</w:t>
      </w:r>
      <w:r>
        <w:rPr>
          <w:rFonts w:ascii="Traditional Arabic" w:hAnsi="Traditional Arabic" w:cs="Traditional Arabic"/>
          <w:sz w:val="32"/>
          <w:szCs w:val="32"/>
          <w:rtl/>
          <w:lang w:bidi="ar-JO"/>
        </w:rPr>
        <w:t>أخطا</w:t>
      </w:r>
      <w:r>
        <w:rPr>
          <w:rFonts w:ascii="Traditional Arabic" w:hAnsi="Traditional Arabic" w:cs="Traditional Arabic" w:hint="cs"/>
          <w:sz w:val="32"/>
          <w:szCs w:val="32"/>
          <w:rtl/>
          <w:lang w:bidi="ar-JO"/>
        </w:rPr>
        <w:t xml:space="preserve">ء، </w:t>
      </w:r>
      <w:r w:rsidRPr="009D7ED6">
        <w:rPr>
          <w:rFonts w:ascii="Traditional Arabic" w:hAnsi="Traditional Arabic" w:cs="Traditional Arabic"/>
          <w:sz w:val="32"/>
          <w:szCs w:val="32"/>
          <w:rtl/>
          <w:lang w:bidi="ar-JO"/>
        </w:rPr>
        <w:t>والعقل</w:t>
      </w:r>
      <w:r>
        <w:rPr>
          <w:rFonts w:ascii="Traditional Arabic" w:hAnsi="Traditional Arabic" w:cs="Traditional Arabic" w:hint="cs"/>
          <w:sz w:val="32"/>
          <w:szCs w:val="32"/>
          <w:rtl/>
          <w:lang w:bidi="ar-JO"/>
        </w:rPr>
        <w:t xml:space="preserve"> خلاف الهوى، فهو ا</w:t>
      </w:r>
      <w:r w:rsidRPr="009D7ED6">
        <w:rPr>
          <w:rFonts w:ascii="Traditional Arabic" w:hAnsi="Traditional Arabic" w:cs="Traditional Arabic"/>
          <w:sz w:val="32"/>
          <w:szCs w:val="32"/>
          <w:rtl/>
          <w:lang w:bidi="ar-JO"/>
        </w:rPr>
        <w:t>خت</w:t>
      </w:r>
      <w:r>
        <w:rPr>
          <w:rFonts w:ascii="Traditional Arabic" w:hAnsi="Traditional Arabic" w:cs="Traditional Arabic" w:hint="cs"/>
          <w:sz w:val="32"/>
          <w:szCs w:val="32"/>
          <w:rtl/>
          <w:lang w:bidi="ar-JO"/>
        </w:rPr>
        <w:t>ي</w:t>
      </w:r>
      <w:r w:rsidRPr="009D7ED6">
        <w:rPr>
          <w:rFonts w:ascii="Traditional Arabic" w:hAnsi="Traditional Arabic" w:cs="Traditional Arabic"/>
          <w:sz w:val="32"/>
          <w:szCs w:val="32"/>
          <w:rtl/>
          <w:lang w:bidi="ar-JO"/>
        </w:rPr>
        <w:t xml:space="preserve">ار الأفضل في </w:t>
      </w:r>
      <w:r>
        <w:rPr>
          <w:rFonts w:ascii="Traditional Arabic" w:hAnsi="Traditional Arabic" w:cs="Traditional Arabic" w:hint="cs"/>
          <w:sz w:val="32"/>
          <w:szCs w:val="32"/>
          <w:rtl/>
          <w:lang w:bidi="ar-JO"/>
        </w:rPr>
        <w:t>العاقبة،</w:t>
      </w:r>
      <w:r w:rsidRPr="009D7ED6">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 xml:space="preserve">حتى </w:t>
      </w:r>
      <w:r w:rsidRPr="009D7ED6">
        <w:rPr>
          <w:rFonts w:ascii="Traditional Arabic" w:hAnsi="Traditional Arabic" w:cs="Traditional Arabic"/>
          <w:sz w:val="32"/>
          <w:szCs w:val="32"/>
          <w:rtl/>
          <w:lang w:bidi="ar-JO"/>
        </w:rPr>
        <w:t xml:space="preserve">لو كان فيه مشقة </w:t>
      </w:r>
      <w:r>
        <w:rPr>
          <w:rFonts w:ascii="Traditional Arabic" w:hAnsi="Traditional Arabic" w:cs="Traditional Arabic" w:hint="cs"/>
          <w:sz w:val="32"/>
          <w:szCs w:val="32"/>
          <w:rtl/>
          <w:lang w:bidi="ar-JO"/>
        </w:rPr>
        <w:t>في الحال</w:t>
      </w:r>
      <w:r>
        <w:rPr>
          <w:rFonts w:ascii="Traditional Arabic" w:hAnsi="Traditional Arabic" w:cs="Traditional Arabic"/>
          <w:sz w:val="32"/>
          <w:szCs w:val="32"/>
          <w:rtl/>
          <w:lang w:bidi="ar-JO"/>
        </w:rPr>
        <w:t>، والهوى بالضد منه</w:t>
      </w:r>
      <w:r w:rsidRPr="009D7ED6">
        <w:rPr>
          <w:rFonts w:ascii="Traditional Arabic" w:hAnsi="Traditional Arabic" w:cs="Traditional Arabic"/>
          <w:sz w:val="32"/>
          <w:szCs w:val="32"/>
          <w:rtl/>
          <w:lang w:bidi="ar-JO"/>
        </w:rPr>
        <w:t>، وا</w:t>
      </w:r>
      <w:r>
        <w:rPr>
          <w:rFonts w:ascii="Traditional Arabic" w:hAnsi="Traditional Arabic" w:cs="Traditional Arabic"/>
          <w:sz w:val="32"/>
          <w:szCs w:val="32"/>
          <w:rtl/>
          <w:lang w:bidi="ar-JO"/>
        </w:rPr>
        <w:t xml:space="preserve">لعقل يري صاحبه ما له وما عليه، </w:t>
      </w:r>
      <w:r>
        <w:rPr>
          <w:rFonts w:ascii="Traditional Arabic" w:hAnsi="Traditional Arabic" w:cs="Traditional Arabic" w:hint="cs"/>
          <w:sz w:val="32"/>
          <w:szCs w:val="32"/>
          <w:rtl/>
          <w:lang w:bidi="ar-JO"/>
        </w:rPr>
        <w:t xml:space="preserve">بينما </w:t>
      </w:r>
      <w:r w:rsidRPr="009D7ED6">
        <w:rPr>
          <w:rFonts w:ascii="Traditional Arabic" w:hAnsi="Traditional Arabic" w:cs="Traditional Arabic"/>
          <w:sz w:val="32"/>
          <w:szCs w:val="32"/>
          <w:rtl/>
          <w:lang w:bidi="ar-JO"/>
        </w:rPr>
        <w:t>الهوى</w:t>
      </w:r>
      <w:r>
        <w:rPr>
          <w:rFonts w:ascii="Traditional Arabic" w:hAnsi="Traditional Arabic" w:cs="Traditional Arabic" w:hint="cs"/>
          <w:sz w:val="32"/>
          <w:szCs w:val="32"/>
          <w:rtl/>
          <w:lang w:bidi="ar-JO"/>
        </w:rPr>
        <w:t xml:space="preserve"> يري الإنسان</w:t>
      </w:r>
      <w:r>
        <w:rPr>
          <w:rFonts w:ascii="Traditional Arabic" w:hAnsi="Traditional Arabic" w:cs="Traditional Arabic"/>
          <w:sz w:val="32"/>
          <w:szCs w:val="32"/>
          <w:rtl/>
          <w:lang w:bidi="ar-JO"/>
        </w:rPr>
        <w:t xml:space="preserve"> ما له دون ما عليه</w:t>
      </w:r>
      <w:r w:rsidRPr="009D7ED6">
        <w:rPr>
          <w:rFonts w:ascii="Traditional Arabic" w:hAnsi="Traditional Arabic" w:cs="Traditional Arabic"/>
          <w:sz w:val="32"/>
          <w:szCs w:val="32"/>
          <w:rtl/>
          <w:lang w:bidi="ar-JO"/>
        </w:rPr>
        <w:t>، ولذلك ف</w:t>
      </w:r>
      <w:r>
        <w:rPr>
          <w:rFonts w:ascii="Traditional Arabic" w:hAnsi="Traditional Arabic" w:cs="Traditional Arabic" w:hint="cs"/>
          <w:sz w:val="32"/>
          <w:szCs w:val="32"/>
          <w:rtl/>
          <w:lang w:bidi="ar-JO"/>
        </w:rPr>
        <w:t xml:space="preserve">إن </w:t>
      </w:r>
      <w:r w:rsidRPr="009D7ED6">
        <w:rPr>
          <w:rFonts w:ascii="Traditional Arabic" w:hAnsi="Traditional Arabic" w:cs="Traditional Arabic"/>
          <w:sz w:val="32"/>
          <w:szCs w:val="32"/>
          <w:rtl/>
          <w:lang w:bidi="ar-JO"/>
        </w:rPr>
        <w:t>العاقل يتهم رأيه في الأشياء التي هي له</w:t>
      </w:r>
      <w:r>
        <w:rPr>
          <w:rFonts w:ascii="Traditional Arabic" w:hAnsi="Traditional Arabic" w:cs="Traditional Arabic" w:hint="cs"/>
          <w:sz w:val="32"/>
          <w:szCs w:val="32"/>
          <w:rtl/>
          <w:lang w:bidi="ar-JO"/>
        </w:rPr>
        <w:t xml:space="preserve"> دون التي عليه.</w:t>
      </w:r>
      <w:r w:rsidRPr="009D7ED6">
        <w:rPr>
          <w:rFonts w:ascii="Traditional Arabic" w:hAnsi="Traditional Arabic" w:cs="Traditional Arabic"/>
          <w:sz w:val="32"/>
          <w:szCs w:val="32"/>
          <w:rtl/>
          <w:lang w:bidi="ar-JO"/>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6D0B64">
        <w:rPr>
          <w:rFonts w:ascii="Poor Richard" w:hAnsi="Poor Richard" w:cs="Traditional Arabic" w:hint="cs"/>
          <w:sz w:val="32"/>
          <w:szCs w:val="32"/>
          <w:rtl/>
        </w:rPr>
        <w:t xml:space="preserve">والعقل يشمل </w:t>
      </w:r>
      <w:r>
        <w:rPr>
          <w:rFonts w:ascii="Poor Richard" w:hAnsi="Poor Richard" w:cs="Traditional Arabic" w:hint="cs"/>
          <w:sz w:val="32"/>
          <w:szCs w:val="32"/>
          <w:rtl/>
        </w:rPr>
        <w:t>خمس صفات</w:t>
      </w:r>
      <w:r w:rsidRPr="006D0B64">
        <w:rPr>
          <w:rFonts w:ascii="Poor Richard" w:hAnsi="Poor Richard" w:cs="Traditional Arabic" w:hint="cs"/>
          <w:sz w:val="32"/>
          <w:szCs w:val="32"/>
          <w:rtl/>
        </w:rPr>
        <w:t>، هي الصبر</w:t>
      </w:r>
      <w:r>
        <w:rPr>
          <w:rFonts w:ascii="Poor Richard" w:hAnsi="Poor Richard" w:cs="Traditional Arabic" w:hint="cs"/>
          <w:sz w:val="32"/>
          <w:szCs w:val="32"/>
          <w:rtl/>
        </w:rPr>
        <w:t xml:space="preserve"> والكياسة</w:t>
      </w:r>
      <w:r w:rsidRPr="006D0B64">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والحلم </w:t>
      </w:r>
      <w:r w:rsidRPr="006D0B64">
        <w:rPr>
          <w:rFonts w:ascii="Poor Richard" w:hAnsi="Poor Richard" w:cs="Traditional Arabic" w:hint="cs"/>
          <w:sz w:val="32"/>
          <w:szCs w:val="32"/>
          <w:rtl/>
        </w:rPr>
        <w:t xml:space="preserve">والحزم </w:t>
      </w:r>
      <w:r>
        <w:rPr>
          <w:rFonts w:ascii="Poor Richard" w:hAnsi="Poor Richard" w:cs="Traditional Arabic" w:hint="cs"/>
          <w:sz w:val="32"/>
          <w:szCs w:val="32"/>
          <w:rtl/>
        </w:rPr>
        <w:t>والتفكر</w:t>
      </w:r>
      <w:r w:rsidRPr="006D0B64">
        <w:rPr>
          <w:rFonts w:ascii="Poor Richard" w:hAnsi="Poor Richard" w:cs="Traditional Arabic" w:hint="cs"/>
          <w:sz w:val="32"/>
          <w:szCs w:val="32"/>
          <w:rtl/>
        </w:rPr>
        <w:t>.</w:t>
      </w:r>
    </w:p>
    <w:p w:rsidR="007C24A6" w:rsidRPr="00987018" w:rsidRDefault="007C24A6" w:rsidP="007C24A6">
      <w:pPr>
        <w:pStyle w:val="2"/>
        <w:jc w:val="center"/>
        <w:rPr>
          <w:rFonts w:hint="cs"/>
          <w:rtl/>
        </w:rPr>
      </w:pPr>
      <w:bookmarkStart w:id="148" w:name="_Toc78929530"/>
      <w:r w:rsidRPr="00987018">
        <w:rPr>
          <w:rFonts w:hint="cs"/>
          <w:rtl/>
        </w:rPr>
        <w:t>الخلق الأول: الصبر</w:t>
      </w:r>
      <w:bookmarkEnd w:id="148"/>
    </w:p>
    <w:p w:rsidR="007C24A6" w:rsidRPr="00680182" w:rsidRDefault="007C24A6" w:rsidP="007C24A6">
      <w:pPr>
        <w:jc w:val="both"/>
        <w:rPr>
          <w:rFonts w:ascii="Helvetica" w:hAnsi="Helvetica" w:cs="Traditional Arabic" w:hint="cs"/>
          <w:color w:val="1C1E21"/>
          <w:sz w:val="32"/>
          <w:szCs w:val="32"/>
          <w:shd w:val="clear" w:color="auto" w:fill="F2F3F5"/>
          <w:rtl/>
        </w:rPr>
      </w:pPr>
      <w:r w:rsidRPr="00CA15C9">
        <w:rPr>
          <w:rFonts w:ascii="Poor Richard" w:hAnsi="Poor Richard" w:cs="Traditional Arabic" w:hint="cs"/>
          <w:sz w:val="32"/>
          <w:szCs w:val="32"/>
          <w:rtl/>
        </w:rPr>
        <w:t xml:space="preserve">       </w:t>
      </w:r>
      <w:bookmarkStart w:id="149" w:name="_Toc495072234"/>
      <w:r w:rsidRPr="00CA15C9">
        <w:rPr>
          <w:rFonts w:ascii="Poor Richard" w:hAnsi="Poor Richard" w:cs="Traditional Arabic" w:hint="cs"/>
          <w:sz w:val="32"/>
          <w:szCs w:val="32"/>
          <w:rtl/>
        </w:rPr>
        <w:t>الصبر</w:t>
      </w:r>
      <w:bookmarkEnd w:id="149"/>
      <w:r>
        <w:rPr>
          <w:rFonts w:ascii="Poor Richard" w:hAnsi="Poor Richard" w:cs="Traditional Arabic" w:hint="cs"/>
          <w:sz w:val="32"/>
          <w:szCs w:val="32"/>
          <w:rtl/>
        </w:rPr>
        <w:t xml:space="preserve"> هو التحكم في النفس</w:t>
      </w:r>
      <w:r w:rsidRPr="00CA15C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بردها عن مقتضى هواها إلى مقتضى الشرع والعقل، أو هو </w:t>
      </w:r>
      <w:r w:rsidRPr="00CA15C9">
        <w:rPr>
          <w:rFonts w:ascii="Poor Richard" w:hAnsi="Poor Richard" w:cs="Traditional Arabic"/>
          <w:sz w:val="32"/>
          <w:szCs w:val="32"/>
          <w:rtl/>
        </w:rPr>
        <w:t>حبس</w:t>
      </w:r>
      <w:r>
        <w:rPr>
          <w:rFonts w:ascii="Poor Richard" w:hAnsi="Poor Richard" w:cs="Traditional Arabic" w:hint="cs"/>
          <w:sz w:val="32"/>
          <w:szCs w:val="32"/>
          <w:rtl/>
        </w:rPr>
        <w:t xml:space="preserve"> النفس</w:t>
      </w:r>
      <w:r w:rsidRPr="00CA15C9">
        <w:rPr>
          <w:rFonts w:ascii="Poor Richard" w:hAnsi="Poor Richard" w:cs="Traditional Arabic"/>
          <w:sz w:val="32"/>
          <w:szCs w:val="32"/>
          <w:rtl/>
        </w:rPr>
        <w:t xml:space="preserve"> على فعل ما تكره أو ترك ما تحب</w:t>
      </w:r>
      <w:r>
        <w:rPr>
          <w:rFonts w:ascii="Poor Richard" w:hAnsi="Poor Richard" w:cs="Traditional Arabic" w:hint="cs"/>
          <w:sz w:val="32"/>
          <w:szCs w:val="32"/>
          <w:rtl/>
        </w:rPr>
        <w:t xml:space="preserve">، </w:t>
      </w:r>
      <w:r w:rsidRPr="00860BE0">
        <w:rPr>
          <w:rFonts w:ascii="Traditional Arabic" w:cs="Traditional Arabic" w:hint="cs"/>
          <w:color w:val="000000"/>
          <w:sz w:val="32"/>
          <w:szCs w:val="32"/>
          <w:rtl/>
        </w:rPr>
        <w:t xml:space="preserve">قال ابن مسكويه في كتابه تهذيب الأخلاق: </w:t>
      </w:r>
      <w:r>
        <w:rPr>
          <w:rFonts w:ascii="Traditional Arabic" w:cs="Traditional Arabic" w:hint="cs"/>
          <w:color w:val="000000"/>
          <w:sz w:val="32"/>
          <w:szCs w:val="32"/>
          <w:rtl/>
        </w:rPr>
        <w:t>((</w:t>
      </w:r>
      <w:r w:rsidRPr="00860BE0">
        <w:rPr>
          <w:rFonts w:ascii="Traditional Arabic" w:cs="Traditional Arabic" w:hint="eastAsia"/>
          <w:color w:val="000000"/>
          <w:sz w:val="32"/>
          <w:szCs w:val="32"/>
          <w:rtl/>
        </w:rPr>
        <w:t>وأما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الصبر</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فهو</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مقاومة</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النفس</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الهوى</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لئلا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تنقاد</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لقبائح</w:t>
      </w:r>
      <w:r w:rsidRPr="00860BE0">
        <w:rPr>
          <w:rFonts w:ascii="Traditional Arabic" w:cs="Traditional Arabic"/>
          <w:color w:val="000000"/>
          <w:sz w:val="32"/>
          <w:szCs w:val="32"/>
          <w:rtl/>
        </w:rPr>
        <w:t xml:space="preserve"> </w:t>
      </w:r>
      <w:r w:rsidRPr="00A85611">
        <w:rPr>
          <w:rFonts w:ascii="Poor Richard" w:hAnsi="Poor Richard" w:cs="Traditional Arabic" w:hint="eastAsia"/>
          <w:sz w:val="32"/>
          <w:szCs w:val="32"/>
          <w:rtl/>
        </w:rPr>
        <w:t>اللذات</w:t>
      </w:r>
      <w:r w:rsidRPr="00A85611">
        <w:rPr>
          <w:rFonts w:ascii="Poor Richard" w:hAnsi="Poor Richard" w:cs="Traditional Arabic" w:hint="cs"/>
          <w:sz w:val="32"/>
          <w:szCs w:val="32"/>
          <w:rtl/>
        </w:rPr>
        <w:t>.))</w:t>
      </w:r>
      <w:r w:rsidRPr="00CA15C9">
        <w:rPr>
          <w:rFonts w:ascii="Poor Richard" w:hAnsi="Poor Richard" w:cs="Traditional Arabic" w:hint="cs"/>
          <w:sz w:val="32"/>
          <w:szCs w:val="32"/>
          <w:rtl/>
        </w:rPr>
        <w:t xml:space="preserve"> </w:t>
      </w:r>
      <w:r>
        <w:rPr>
          <w:rFonts w:ascii="Poor Richard" w:hAnsi="Poor Richard" w:cs="Traditional Arabic" w:hint="cs"/>
          <w:sz w:val="32"/>
          <w:szCs w:val="32"/>
          <w:rtl/>
        </w:rPr>
        <w:t>انتهى كلامه، والصبر نوعان، صبر</w:t>
      </w:r>
      <w:r w:rsidRPr="00CA15C9">
        <w:rPr>
          <w:rFonts w:ascii="Poor Richard" w:hAnsi="Poor Richard" w:cs="Traditional Arabic"/>
          <w:sz w:val="32"/>
          <w:szCs w:val="32"/>
          <w:rtl/>
        </w:rPr>
        <w:t xml:space="preserve"> على</w:t>
      </w:r>
      <w:r>
        <w:rPr>
          <w:rFonts w:ascii="Poor Richard" w:hAnsi="Poor Richard" w:cs="Traditional Arabic" w:hint="cs"/>
          <w:sz w:val="32"/>
          <w:szCs w:val="32"/>
          <w:rtl/>
        </w:rPr>
        <w:t xml:space="preserve"> فعل</w:t>
      </w:r>
      <w:r w:rsidRPr="00CA15C9">
        <w:rPr>
          <w:rFonts w:ascii="Poor Richard" w:hAnsi="Poor Richard" w:cs="Traditional Arabic"/>
          <w:sz w:val="32"/>
          <w:szCs w:val="32"/>
          <w:rtl/>
        </w:rPr>
        <w:t xml:space="preserve"> الطاعة </w:t>
      </w:r>
      <w:r>
        <w:rPr>
          <w:rFonts w:ascii="Poor Richard" w:hAnsi="Poor Richard" w:cs="Traditional Arabic" w:hint="cs"/>
          <w:sz w:val="32"/>
          <w:szCs w:val="32"/>
          <w:rtl/>
        </w:rPr>
        <w:t>وتحمل مشقاتها</w:t>
      </w:r>
      <w:r w:rsidRPr="00CA15C9">
        <w:rPr>
          <w:rFonts w:ascii="Poor Richard" w:hAnsi="Poor Richard" w:cs="Traditional Arabic" w:hint="cs"/>
          <w:sz w:val="32"/>
          <w:szCs w:val="32"/>
          <w:rtl/>
        </w:rPr>
        <w:t xml:space="preserve">، </w:t>
      </w:r>
      <w:r>
        <w:rPr>
          <w:rFonts w:ascii="Poor Richard" w:hAnsi="Poor Richard" w:cs="Traditional Arabic" w:hint="cs"/>
          <w:sz w:val="32"/>
          <w:szCs w:val="32"/>
          <w:rtl/>
        </w:rPr>
        <w:t>وصبر</w:t>
      </w:r>
      <w:r w:rsidRPr="00CA15C9">
        <w:rPr>
          <w:rFonts w:ascii="Poor Richard" w:hAnsi="Poor Richard" w:cs="Traditional Arabic" w:hint="cs"/>
          <w:sz w:val="32"/>
          <w:szCs w:val="32"/>
          <w:rtl/>
        </w:rPr>
        <w:t xml:space="preserve"> </w:t>
      </w:r>
      <w:r>
        <w:rPr>
          <w:rFonts w:ascii="Poor Richard" w:hAnsi="Poor Richard" w:cs="Traditional Arabic"/>
          <w:sz w:val="32"/>
          <w:szCs w:val="32"/>
          <w:rtl/>
        </w:rPr>
        <w:t>على ترك محبوبات</w:t>
      </w:r>
      <w:r>
        <w:rPr>
          <w:rFonts w:ascii="Poor Richard" w:hAnsi="Poor Richard" w:cs="Traditional Arabic" w:hint="cs"/>
          <w:sz w:val="32"/>
          <w:szCs w:val="32"/>
          <w:rtl/>
        </w:rPr>
        <w:t xml:space="preserve"> النفس</w:t>
      </w:r>
      <w:r>
        <w:rPr>
          <w:rFonts w:ascii="Poor Richard" w:hAnsi="Poor Richard" w:cs="Traditional Arabic"/>
          <w:sz w:val="32"/>
          <w:szCs w:val="32"/>
          <w:rtl/>
        </w:rPr>
        <w:t xml:space="preserve"> وشهواتها</w:t>
      </w:r>
      <w:r>
        <w:rPr>
          <w:rFonts w:ascii="Poor Richard" w:hAnsi="Poor Richard" w:cs="Traditional Arabic" w:hint="cs"/>
          <w:sz w:val="32"/>
          <w:szCs w:val="32"/>
          <w:rtl/>
        </w:rPr>
        <w:t xml:space="preserve">، </w:t>
      </w:r>
      <w:r w:rsidRPr="00CA15C9">
        <w:rPr>
          <w:rFonts w:ascii="Poor Richard" w:hAnsi="Poor Richard" w:cs="Traditional Arabic"/>
          <w:sz w:val="32"/>
          <w:szCs w:val="32"/>
          <w:rtl/>
        </w:rPr>
        <w:t xml:space="preserve">من المعاصي </w:t>
      </w:r>
      <w:r w:rsidRPr="00CA15C9">
        <w:rPr>
          <w:rFonts w:ascii="Poor Richard" w:hAnsi="Poor Richard" w:cs="Traditional Arabic" w:hint="cs"/>
          <w:sz w:val="32"/>
          <w:szCs w:val="32"/>
          <w:rtl/>
        </w:rPr>
        <w:t>وخوارم ا</w:t>
      </w:r>
      <w:r>
        <w:rPr>
          <w:rFonts w:ascii="Poor Richard" w:hAnsi="Poor Richard" w:cs="Traditional Arabic" w:hint="cs"/>
          <w:sz w:val="32"/>
          <w:szCs w:val="32"/>
          <w:rtl/>
        </w:rPr>
        <w:t>لمروءة</w:t>
      </w:r>
      <w:r w:rsidRPr="00CA15C9">
        <w:rPr>
          <w:rFonts w:ascii="Poor Richard" w:hAnsi="Poor Richard" w:cs="Traditional Arabic" w:hint="cs"/>
          <w:sz w:val="32"/>
          <w:szCs w:val="32"/>
          <w:rtl/>
        </w:rPr>
        <w:t xml:space="preserve">، </w:t>
      </w:r>
      <w:r>
        <w:rPr>
          <w:rFonts w:ascii="Poor Richard" w:hAnsi="Poor Richard" w:cs="Traditional Arabic" w:hint="cs"/>
          <w:sz w:val="32"/>
          <w:szCs w:val="32"/>
          <w:rtl/>
        </w:rPr>
        <w:t>قال تعالى ((والله يحب الصابرين</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وينشأ الصبر عن قوة الإرادة وصدق النية في فعل الأمر أوتركه، و</w:t>
      </w:r>
      <w:r w:rsidRPr="00740C67">
        <w:rPr>
          <w:rFonts w:ascii="Poor Richard" w:hAnsi="Poor Richard" w:cs="Traditional Arabic" w:hint="cs"/>
          <w:sz w:val="32"/>
          <w:szCs w:val="32"/>
          <w:rtl/>
        </w:rPr>
        <w:t>ضد</w:t>
      </w:r>
      <w:r>
        <w:rPr>
          <w:rFonts w:ascii="Poor Richard" w:hAnsi="Poor Richard" w:cs="Traditional Arabic" w:hint="cs"/>
          <w:sz w:val="32"/>
          <w:szCs w:val="32"/>
          <w:rtl/>
        </w:rPr>
        <w:t>ه</w:t>
      </w:r>
      <w:r w:rsidRPr="00740C67">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ناشئ عن </w:t>
      </w:r>
      <w:r w:rsidRPr="00740C67">
        <w:rPr>
          <w:rFonts w:ascii="Poor Richard" w:hAnsi="Poor Richard" w:cs="Traditional Arabic" w:hint="cs"/>
          <w:sz w:val="32"/>
          <w:szCs w:val="32"/>
          <w:rtl/>
        </w:rPr>
        <w:t>ضعف الإرادة</w:t>
      </w:r>
      <w:r>
        <w:rPr>
          <w:rFonts w:ascii="Poor Richard" w:hAnsi="Poor Richard" w:cs="Traditional Arabic" w:hint="cs"/>
          <w:sz w:val="32"/>
          <w:szCs w:val="32"/>
          <w:rtl/>
        </w:rPr>
        <w:t xml:space="preserve"> والنية</w:t>
      </w:r>
      <w:r w:rsidRPr="00740C67">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فمن كانت له عزيمة ونية في فعل أمر اجتهد له واحتال في الوصول إليه ، </w:t>
      </w:r>
      <w:r w:rsidRPr="00B95041">
        <w:rPr>
          <w:rFonts w:ascii="Poor Richard" w:hAnsi="Poor Richard" w:cs="Traditional Arabic" w:hint="cs"/>
          <w:sz w:val="32"/>
          <w:szCs w:val="32"/>
          <w:rtl/>
        </w:rPr>
        <w:t>قال في الإحياء</w:t>
      </w:r>
      <w:r>
        <w:rPr>
          <w:rFonts w:ascii="Poor Richard" w:hAnsi="Poor Richard" w:cs="Traditional Arabic" w:hint="cs"/>
          <w:sz w:val="32"/>
          <w:szCs w:val="32"/>
          <w:rtl/>
        </w:rPr>
        <w:t>: ((</w:t>
      </w:r>
      <w:r w:rsidRPr="00B95041">
        <w:rPr>
          <w:rFonts w:ascii="Poor Richard" w:hAnsi="Poor Richard" w:cs="Traditional Arabic"/>
          <w:sz w:val="32"/>
          <w:szCs w:val="32"/>
          <w:rtl/>
        </w:rPr>
        <w:t>الإنسان إذا افترقت هِمَّتُهُ فِي ش</w:t>
      </w:r>
      <w:r>
        <w:rPr>
          <w:rFonts w:ascii="Poor Richard" w:hAnsi="Poor Richard" w:cs="Traditional Arabic"/>
          <w:sz w:val="32"/>
          <w:szCs w:val="32"/>
          <w:rtl/>
        </w:rPr>
        <w:t xml:space="preserve">َيْءٍ أَظْهَرَ الْيَأْسَ </w:t>
      </w:r>
      <w:r>
        <w:rPr>
          <w:rFonts w:ascii="Poor Richard" w:hAnsi="Poor Richard" w:cs="Traditional Arabic"/>
          <w:sz w:val="32"/>
          <w:szCs w:val="32"/>
          <w:rtl/>
        </w:rPr>
        <w:lastRenderedPageBreak/>
        <w:t>مِنْهُ</w:t>
      </w:r>
      <w:r>
        <w:rPr>
          <w:rFonts w:ascii="Poor Richard" w:hAnsi="Poor Richard" w:cs="Traditional Arabic" w:hint="cs"/>
          <w:sz w:val="32"/>
          <w:szCs w:val="32"/>
          <w:rtl/>
        </w:rPr>
        <w:t xml:space="preserve">، </w:t>
      </w:r>
      <w:r>
        <w:rPr>
          <w:rFonts w:ascii="Poor Richard" w:hAnsi="Poor Richard" w:cs="Traditional Arabic"/>
          <w:sz w:val="32"/>
          <w:szCs w:val="32"/>
          <w:rtl/>
        </w:rPr>
        <w:t>وَاسْتَعْظَمَ الْأَمْرَ</w:t>
      </w:r>
      <w:r>
        <w:rPr>
          <w:rFonts w:ascii="Poor Richard" w:hAnsi="Poor Richard" w:cs="Traditional Arabic" w:hint="cs"/>
          <w:sz w:val="32"/>
          <w:szCs w:val="32"/>
          <w:rtl/>
        </w:rPr>
        <w:t xml:space="preserve">، </w:t>
      </w:r>
      <w:r w:rsidRPr="00B95041">
        <w:rPr>
          <w:rFonts w:ascii="Poor Richard" w:hAnsi="Poor Richard" w:cs="Traditional Arabic"/>
          <w:sz w:val="32"/>
          <w:szCs w:val="32"/>
          <w:rtl/>
        </w:rPr>
        <w:t>وَاسْتَوْعَرَ الطَّرِيقَ</w:t>
      </w:r>
      <w:r>
        <w:rPr>
          <w:rFonts w:ascii="Poor Richard" w:hAnsi="Poor Richard" w:cs="Traditional Arabic" w:hint="cs"/>
          <w:sz w:val="32"/>
          <w:szCs w:val="32"/>
          <w:rtl/>
        </w:rPr>
        <w:t>،</w:t>
      </w:r>
      <w:r w:rsidRPr="00B95041">
        <w:rPr>
          <w:rFonts w:ascii="Poor Richard" w:hAnsi="Poor Richard" w:cs="Traditional Arabic"/>
          <w:sz w:val="32"/>
          <w:szCs w:val="32"/>
          <w:rtl/>
        </w:rPr>
        <w:t xml:space="preserve"> وَإِذَا صَحَّ مِنْهُ ال</w:t>
      </w:r>
      <w:r>
        <w:rPr>
          <w:rFonts w:ascii="Poor Richard" w:hAnsi="Poor Richard" w:cs="Traditional Arabic"/>
          <w:sz w:val="32"/>
          <w:szCs w:val="32"/>
          <w:rtl/>
        </w:rPr>
        <w:t>ْهَوَى اهْتَدَى إِلَى الْحِيَلِ</w:t>
      </w:r>
      <w:r>
        <w:rPr>
          <w:rFonts w:ascii="Poor Richard" w:hAnsi="Poor Richard" w:cs="Traditional Arabic" w:hint="cs"/>
          <w:sz w:val="32"/>
          <w:szCs w:val="32"/>
          <w:rtl/>
        </w:rPr>
        <w:t xml:space="preserve">، </w:t>
      </w:r>
      <w:r w:rsidRPr="00B95041">
        <w:rPr>
          <w:rFonts w:ascii="Poor Richard" w:hAnsi="Poor Richard" w:cs="Traditional Arabic"/>
          <w:sz w:val="32"/>
          <w:szCs w:val="32"/>
          <w:rtl/>
        </w:rPr>
        <w:t>وَاسْتَنْبَطَ بِدَقِيقِ النَّظَرِ خَفَايَا الطرق فِي الْوُصُولِ إِلَى الْغَرَضِ</w:t>
      </w:r>
      <w:r>
        <w:rPr>
          <w:rFonts w:ascii="Poor Richard" w:hAnsi="Poor Richard" w:cs="Traditional Arabic" w:hint="cs"/>
          <w:sz w:val="32"/>
          <w:szCs w:val="32"/>
          <w:rtl/>
        </w:rPr>
        <w:t>،</w:t>
      </w:r>
      <w:r w:rsidRPr="00B95041">
        <w:rPr>
          <w:rFonts w:ascii="Poor Richard" w:hAnsi="Poor Richard" w:cs="Traditional Arabic"/>
          <w:sz w:val="32"/>
          <w:szCs w:val="32"/>
          <w:rtl/>
        </w:rPr>
        <w:t xml:space="preserve"> حَتَّى إِنَّ الْإِنْسَانَ إِذَا أَرَادَ أَنْ </w:t>
      </w:r>
      <w:r w:rsidRPr="00B95041">
        <w:rPr>
          <w:rFonts w:ascii="Poor Richard" w:hAnsi="Poor Richard" w:cs="Traditional Arabic" w:hint="cs"/>
          <w:sz w:val="32"/>
          <w:szCs w:val="32"/>
          <w:rtl/>
        </w:rPr>
        <w:t xml:space="preserve">.. </w:t>
      </w:r>
      <w:r w:rsidRPr="00B95041">
        <w:rPr>
          <w:rFonts w:ascii="Poor Richard" w:hAnsi="Poor Richard" w:cs="Traditional Arabic"/>
          <w:sz w:val="32"/>
          <w:szCs w:val="32"/>
          <w:rtl/>
        </w:rPr>
        <w:t xml:space="preserve">يَسْتَسْخِرَ السِّبَاعَ وَالْفِيَلَةَ وَعَظِيمَ الحيوانات استسخرها </w:t>
      </w:r>
      <w:r w:rsidRPr="00B95041">
        <w:rPr>
          <w:rFonts w:ascii="Poor Richard" w:hAnsi="Poor Richard" w:cs="Traditional Arabic" w:hint="cs"/>
          <w:sz w:val="32"/>
          <w:szCs w:val="32"/>
          <w:rtl/>
        </w:rPr>
        <w:t xml:space="preserve">.. </w:t>
      </w:r>
      <w:r w:rsidRPr="00B95041">
        <w:rPr>
          <w:rFonts w:ascii="Poor Richard" w:hAnsi="Poor Richard" w:cs="Traditional Arabic"/>
          <w:sz w:val="32"/>
          <w:szCs w:val="32"/>
          <w:rtl/>
        </w:rPr>
        <w:t>وإذا أراد أن يتخذ الديباج ا</w:t>
      </w:r>
      <w:r>
        <w:rPr>
          <w:rFonts w:ascii="Poor Richard" w:hAnsi="Poor Richard" w:cs="Traditional Arabic"/>
          <w:sz w:val="32"/>
          <w:szCs w:val="32"/>
          <w:rtl/>
        </w:rPr>
        <w:t>لملون المنقش من ورق التوت اتخذه</w:t>
      </w:r>
      <w:r>
        <w:rPr>
          <w:rFonts w:ascii="Poor Richard" w:hAnsi="Poor Richard" w:cs="Traditional Arabic" w:hint="cs"/>
          <w:sz w:val="32"/>
          <w:szCs w:val="32"/>
          <w:rtl/>
        </w:rPr>
        <w:t xml:space="preserve">، </w:t>
      </w:r>
      <w:r w:rsidRPr="00B95041">
        <w:rPr>
          <w:rFonts w:ascii="Poor Richard" w:hAnsi="Poor Richard" w:cs="Traditional Arabic"/>
          <w:sz w:val="32"/>
          <w:szCs w:val="32"/>
          <w:rtl/>
        </w:rPr>
        <w:t>وإذا أراد أن يعرف مقا</w:t>
      </w:r>
      <w:r>
        <w:rPr>
          <w:rFonts w:ascii="Poor Richard" w:hAnsi="Poor Richard" w:cs="Traditional Arabic"/>
          <w:sz w:val="32"/>
          <w:szCs w:val="32"/>
          <w:rtl/>
        </w:rPr>
        <w:t>دير الكواكب وطولها وعرضها استخرج بدقيق الهندسة ذلك</w:t>
      </w:r>
      <w:r>
        <w:rPr>
          <w:rFonts w:ascii="Poor Richard" w:hAnsi="Poor Richard" w:cs="Traditional Arabic" w:hint="cs"/>
          <w:sz w:val="32"/>
          <w:szCs w:val="32"/>
          <w:rtl/>
        </w:rPr>
        <w:t xml:space="preserve">، </w:t>
      </w:r>
      <w:r>
        <w:rPr>
          <w:rFonts w:ascii="Poor Richard" w:hAnsi="Poor Richard" w:cs="Traditional Arabic"/>
          <w:sz w:val="32"/>
          <w:szCs w:val="32"/>
          <w:rtl/>
        </w:rPr>
        <w:t>وهو مستقر على الأرض</w:t>
      </w:r>
      <w:r>
        <w:rPr>
          <w:rFonts w:ascii="Poor Richard" w:hAnsi="Poor Richard" w:cs="Traditional Arabic" w:hint="cs"/>
          <w:sz w:val="32"/>
          <w:szCs w:val="32"/>
          <w:rtl/>
        </w:rPr>
        <w:t xml:space="preserve">، </w:t>
      </w:r>
      <w:r w:rsidRPr="00B95041">
        <w:rPr>
          <w:rFonts w:ascii="Poor Richard" w:hAnsi="Poor Richard" w:cs="Traditional Arabic"/>
          <w:sz w:val="32"/>
          <w:szCs w:val="32"/>
          <w:rtl/>
        </w:rPr>
        <w:t xml:space="preserve">وكل ذلك باستنباط الحيل وإعداد الآلات </w:t>
      </w:r>
      <w:r w:rsidRPr="00B95041">
        <w:rPr>
          <w:rFonts w:ascii="Poor Richard" w:hAnsi="Poor Richard" w:cs="Traditional Arabic" w:hint="cs"/>
          <w:sz w:val="32"/>
          <w:szCs w:val="32"/>
          <w:rtl/>
        </w:rPr>
        <w:t>..</w:t>
      </w:r>
      <w:r w:rsidRPr="00B95041">
        <w:rPr>
          <w:rFonts w:ascii="Poor Richard" w:hAnsi="Poor Richard" w:cs="Traditional Arabic"/>
          <w:sz w:val="32"/>
          <w:szCs w:val="32"/>
          <w:rtl/>
        </w:rPr>
        <w:t xml:space="preserve"> إِلَى غَيْرِ ذَلِكَ مِنْ دَقَائِقِ حِيَلِ الْآدَمِيِّ</w:t>
      </w:r>
      <w:r w:rsidRPr="00B95041">
        <w:rPr>
          <w:rFonts w:ascii="Poor Richard" w:hAnsi="Poor Richard" w:cs="Traditional Arabic" w:hint="cs"/>
          <w:sz w:val="32"/>
          <w:szCs w:val="32"/>
          <w:rtl/>
        </w:rPr>
        <w:t xml:space="preserve"> ..</w:t>
      </w:r>
      <w:r w:rsidRPr="00B95041">
        <w:rPr>
          <w:rFonts w:ascii="Poor Richard" w:hAnsi="Poor Richard" w:cs="Traditional Arabic"/>
          <w:sz w:val="32"/>
          <w:szCs w:val="32"/>
          <w:rtl/>
        </w:rPr>
        <w:t>كما يقال لو صح منك الهوى أرشدت للحيل</w:t>
      </w:r>
      <w:r w:rsidRPr="00B95041">
        <w:rPr>
          <w:rFonts w:ascii="Poor Richard" w:hAnsi="Poor Richard" w:cs="Traditional Arabic" w:hint="cs"/>
          <w:sz w:val="32"/>
          <w:szCs w:val="32"/>
          <w:rtl/>
        </w:rPr>
        <w:t xml:space="preserve"> .. </w:t>
      </w:r>
      <w:r w:rsidRPr="00B95041">
        <w:rPr>
          <w:rFonts w:ascii="Poor Richard" w:hAnsi="Poor Richard" w:cs="Traditional Arabic"/>
          <w:sz w:val="32"/>
          <w:szCs w:val="32"/>
          <w:rtl/>
        </w:rPr>
        <w:t>فَلَا يَعْجِزُ عَنْهُ أَيْضًا مَنْ صَدَقَتْ إِرَادَتُهُ وَقَوِيَتْ هِمَّتُهُ</w:t>
      </w:r>
      <w:r>
        <w:rPr>
          <w:rFonts w:ascii="Poor Richard" w:hAnsi="Poor Richard" w:cs="Traditional Arabic" w:hint="cs"/>
          <w:sz w:val="32"/>
          <w:szCs w:val="32"/>
          <w:rtl/>
        </w:rPr>
        <w:t>.)) اهـ</w:t>
      </w:r>
    </w:p>
    <w:p w:rsidR="007C24A6" w:rsidRPr="00987018" w:rsidRDefault="007C24A6" w:rsidP="007C24A6">
      <w:pPr>
        <w:pStyle w:val="2"/>
        <w:rPr>
          <w:rtl/>
        </w:rPr>
      </w:pPr>
      <w:r w:rsidRPr="00987018">
        <w:rPr>
          <w:rFonts w:hint="cs"/>
          <w:rtl/>
        </w:rPr>
        <w:t xml:space="preserve">     </w:t>
      </w:r>
      <w:bookmarkStart w:id="150" w:name="_Toc78929531"/>
      <w:r w:rsidRPr="00987018">
        <w:rPr>
          <w:rFonts w:hint="cs"/>
          <w:rtl/>
        </w:rPr>
        <w:t>أولا: الجلد وترك الجزع:</w:t>
      </w:r>
      <w:bookmarkEnd w:id="150"/>
    </w:p>
    <w:p w:rsidR="007C24A6" w:rsidRDefault="007C24A6" w:rsidP="007C24A6">
      <w:pPr>
        <w:jc w:val="both"/>
        <w:rPr>
          <w:rFonts w:ascii="Traditional Arabic" w:hAnsi="Traditional Arabic" w:cs="Traditional Arabic"/>
          <w:color w:val="000000"/>
          <w:sz w:val="32"/>
          <w:szCs w:val="32"/>
          <w:rtl/>
          <w:lang w:bidi="ar-JO"/>
        </w:rPr>
      </w:pPr>
      <w:r>
        <w:rPr>
          <w:rFonts w:ascii="Poor Richard" w:hAnsi="Poor Richard" w:cs="Traditional Arabic" w:hint="cs"/>
          <w:sz w:val="32"/>
          <w:szCs w:val="32"/>
          <w:rtl/>
        </w:rPr>
        <w:t xml:space="preserve">     ومما يدخل في الصبر عن المعصية </w:t>
      </w:r>
      <w:r w:rsidRPr="00262ED3">
        <w:rPr>
          <w:rFonts w:ascii="Poor Richard" w:hAnsi="Poor Richard" w:cs="Traditional Arabic" w:hint="cs"/>
          <w:sz w:val="32"/>
          <w:szCs w:val="32"/>
          <w:rtl/>
        </w:rPr>
        <w:t xml:space="preserve">الصبر </w:t>
      </w:r>
      <w:r>
        <w:rPr>
          <w:rFonts w:ascii="Poor Richard" w:hAnsi="Poor Richard" w:cs="Traditional Arabic" w:hint="cs"/>
          <w:sz w:val="32"/>
          <w:szCs w:val="32"/>
          <w:rtl/>
        </w:rPr>
        <w:t xml:space="preserve">على البلاء، وهو </w:t>
      </w:r>
      <w:r w:rsidRPr="00262ED3">
        <w:rPr>
          <w:rFonts w:ascii="Poor Richard" w:hAnsi="Poor Richard" w:cs="Traditional Arabic"/>
          <w:sz w:val="32"/>
          <w:szCs w:val="32"/>
          <w:rtl/>
        </w:rPr>
        <w:t xml:space="preserve">حبس </w:t>
      </w:r>
      <w:r>
        <w:rPr>
          <w:rFonts w:ascii="Poor Richard" w:hAnsi="Poor Richard" w:cs="Traditional Arabic" w:hint="cs"/>
          <w:sz w:val="32"/>
          <w:szCs w:val="32"/>
          <w:rtl/>
        </w:rPr>
        <w:t>الجوارح</w:t>
      </w:r>
      <w:r w:rsidRPr="00262ED3">
        <w:rPr>
          <w:rFonts w:ascii="Poor Richard" w:hAnsi="Poor Richard" w:cs="Traditional Arabic"/>
          <w:sz w:val="32"/>
          <w:szCs w:val="32"/>
          <w:rtl/>
        </w:rPr>
        <w:t xml:space="preserve"> عن </w:t>
      </w:r>
      <w:r>
        <w:rPr>
          <w:rFonts w:ascii="Poor Richard" w:hAnsi="Poor Richard" w:cs="Traditional Arabic" w:hint="cs"/>
          <w:sz w:val="32"/>
          <w:szCs w:val="32"/>
          <w:rtl/>
        </w:rPr>
        <w:t xml:space="preserve">إظهار الانفعال </w:t>
      </w:r>
      <w:r w:rsidRPr="00262ED3">
        <w:rPr>
          <w:rFonts w:ascii="Poor Richard" w:hAnsi="Poor Richard" w:cs="Traditional Arabic"/>
          <w:sz w:val="32"/>
          <w:szCs w:val="32"/>
          <w:rtl/>
        </w:rPr>
        <w:t>والسخظ</w:t>
      </w:r>
      <w:r w:rsidRPr="00262ED3">
        <w:rPr>
          <w:rFonts w:ascii="Poor Richard" w:hAnsi="Poor Richard" w:cs="Traditional Arabic" w:hint="cs"/>
          <w:sz w:val="32"/>
          <w:szCs w:val="32"/>
          <w:rtl/>
        </w:rPr>
        <w:t xml:space="preserve"> </w:t>
      </w:r>
      <w:r>
        <w:rPr>
          <w:rFonts w:ascii="Poor Richard" w:hAnsi="Poor Richard" w:cs="Traditional Arabic" w:hint="cs"/>
          <w:sz w:val="32"/>
          <w:szCs w:val="32"/>
          <w:rtl/>
        </w:rPr>
        <w:t>للقدر</w:t>
      </w:r>
      <w:r w:rsidRPr="00262ED3">
        <w:rPr>
          <w:rFonts w:ascii="Poor Richard" w:hAnsi="Poor Richard" w:cs="Traditional Arabic" w:hint="cs"/>
          <w:sz w:val="32"/>
          <w:szCs w:val="32"/>
          <w:rtl/>
        </w:rPr>
        <w:t xml:space="preserve">، </w:t>
      </w:r>
      <w:r w:rsidRPr="00262ED3">
        <w:rPr>
          <w:rFonts w:ascii="Poor Richard" w:hAnsi="Poor Richard" w:cs="Traditional Arabic"/>
          <w:sz w:val="32"/>
          <w:szCs w:val="32"/>
          <w:rtl/>
        </w:rPr>
        <w:t>وحملها على مايقتضيه الشرع والعقل</w:t>
      </w:r>
      <w:r>
        <w:rPr>
          <w:rFonts w:ascii="Poor Richard" w:hAnsi="Poor Richard" w:cs="Traditional Arabic" w:hint="cs"/>
          <w:sz w:val="32"/>
          <w:szCs w:val="32"/>
          <w:rtl/>
        </w:rPr>
        <w:t>، وهو</w:t>
      </w:r>
      <w:r>
        <w:rPr>
          <w:rFonts w:ascii="Poor Richard" w:hAnsi="Poor Richard" w:cs="Traditional Arabic"/>
          <w:sz w:val="32"/>
          <w:szCs w:val="32"/>
          <w:rtl/>
        </w:rPr>
        <w:t xml:space="preserve"> درجتان</w:t>
      </w:r>
      <w:r>
        <w:rPr>
          <w:rFonts w:ascii="Poor Richard" w:hAnsi="Poor Richard" w:cs="Traditional Arabic" w:hint="cs"/>
          <w:sz w:val="32"/>
          <w:szCs w:val="32"/>
          <w:rtl/>
        </w:rPr>
        <w:t>، الأولى إظهار الجلد، و</w:t>
      </w:r>
      <w:r w:rsidRPr="00257703">
        <w:rPr>
          <w:rFonts w:ascii="Poor Richard" w:hAnsi="Poor Richard" w:cs="Traditional Arabic"/>
          <w:sz w:val="32"/>
          <w:szCs w:val="32"/>
          <w:rtl/>
        </w:rPr>
        <w:t>عدم الاعتراض</w:t>
      </w:r>
      <w:r>
        <w:rPr>
          <w:rFonts w:ascii="Poor Richard" w:hAnsi="Poor Richard" w:cs="Traditional Arabic" w:hint="cs"/>
          <w:sz w:val="32"/>
          <w:szCs w:val="32"/>
          <w:rtl/>
        </w:rPr>
        <w:t xml:space="preserve"> على القدر، والثانية </w:t>
      </w:r>
      <w:r w:rsidRPr="00257703">
        <w:rPr>
          <w:rFonts w:ascii="Poor Richard" w:hAnsi="Poor Richard" w:cs="Traditional Arabic"/>
          <w:sz w:val="32"/>
          <w:szCs w:val="32"/>
          <w:rtl/>
        </w:rPr>
        <w:t>ال</w:t>
      </w:r>
      <w:r w:rsidRPr="00257703">
        <w:rPr>
          <w:rFonts w:ascii="Poor Richard" w:hAnsi="Poor Richard" w:cs="Traditional Arabic" w:hint="cs"/>
          <w:sz w:val="32"/>
          <w:szCs w:val="32"/>
          <w:rtl/>
        </w:rPr>
        <w:t>رضا</w:t>
      </w:r>
      <w:r>
        <w:rPr>
          <w:rFonts w:ascii="Poor Richard" w:hAnsi="Poor Richard" w:cs="Traditional Arabic" w:hint="cs"/>
          <w:sz w:val="32"/>
          <w:szCs w:val="32"/>
          <w:rtl/>
        </w:rPr>
        <w:t xml:space="preserve"> به، أما إظهار الجلد و</w:t>
      </w:r>
      <w:r w:rsidRPr="00257703">
        <w:rPr>
          <w:rFonts w:ascii="Poor Richard" w:hAnsi="Poor Richard" w:cs="Traditional Arabic"/>
          <w:sz w:val="32"/>
          <w:szCs w:val="32"/>
          <w:rtl/>
        </w:rPr>
        <w:t>عدم الاعتراض</w:t>
      </w:r>
      <w:r>
        <w:rPr>
          <w:rFonts w:ascii="Poor Richard" w:hAnsi="Poor Richard" w:cs="Traditional Arabic" w:hint="cs"/>
          <w:sz w:val="32"/>
          <w:szCs w:val="32"/>
          <w:rtl/>
        </w:rPr>
        <w:t xml:space="preserve">، فضده الجزع، </w:t>
      </w:r>
      <w:r>
        <w:rPr>
          <w:rFonts w:ascii="Traditional Arabic" w:hAnsi="Traditional Arabic" w:cs="Traditional Arabic" w:hint="cs"/>
          <w:sz w:val="32"/>
          <w:szCs w:val="32"/>
          <w:rtl/>
          <w:lang w:bidi="ar-JO"/>
        </w:rPr>
        <w:t>و</w:t>
      </w:r>
      <w:r w:rsidRPr="00EA0030">
        <w:rPr>
          <w:rFonts w:ascii="Traditional Arabic" w:hAnsi="Traditional Arabic" w:cs="Traditional Arabic"/>
          <w:sz w:val="32"/>
          <w:szCs w:val="32"/>
          <w:rtl/>
          <w:lang w:bidi="ar-JO"/>
        </w:rPr>
        <w:t>هو سوء احتمال الآلام والمؤذيات</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Traditional Arabic" w:hAnsi="Traditional Arabic" w:cs="Traditional Arabic" w:hint="cs"/>
          <w:color w:val="000000"/>
          <w:sz w:val="32"/>
          <w:szCs w:val="32"/>
          <w:rtl/>
          <w:lang w:bidi="ar-JO"/>
        </w:rPr>
        <w:t>و</w:t>
      </w:r>
      <w:r>
        <w:rPr>
          <w:rFonts w:ascii="Traditional Arabic" w:hAnsi="Traditional Arabic" w:cs="Traditional Arabic"/>
          <w:color w:val="000000"/>
          <w:sz w:val="32"/>
          <w:szCs w:val="32"/>
          <w:rtl/>
          <w:lang w:bidi="ar-JO"/>
        </w:rPr>
        <w:t xml:space="preserve">الجلد </w:t>
      </w:r>
      <w:r>
        <w:rPr>
          <w:rFonts w:ascii="Traditional Arabic" w:hAnsi="Traditional Arabic" w:cs="Traditional Arabic" w:hint="cs"/>
          <w:color w:val="000000"/>
          <w:sz w:val="32"/>
          <w:szCs w:val="32"/>
          <w:rtl/>
          <w:lang w:bidi="ar-JO"/>
        </w:rPr>
        <w:t xml:space="preserve">هو </w:t>
      </w:r>
      <w:r>
        <w:rPr>
          <w:rFonts w:ascii="Traditional Arabic" w:hAnsi="Traditional Arabic" w:cs="Traditional Arabic"/>
          <w:color w:val="000000"/>
          <w:sz w:val="32"/>
          <w:szCs w:val="32"/>
          <w:rtl/>
          <w:lang w:bidi="ar-JO"/>
        </w:rPr>
        <w:t>الاحتمال عند الألم</w:t>
      </w:r>
      <w:r>
        <w:rPr>
          <w:rFonts w:ascii="Traditional Arabic" w:hAnsi="Traditional Arabic" w:cs="Traditional Arabic" w:hint="cs"/>
          <w:color w:val="000000"/>
          <w:sz w:val="32"/>
          <w:szCs w:val="32"/>
          <w:rtl/>
          <w:lang w:bidi="ar-JO"/>
        </w:rPr>
        <w:t xml:space="preserve">، وتحمل المشقات، وفي </w:t>
      </w:r>
      <w:r w:rsidRPr="00714E9A">
        <w:rPr>
          <w:rFonts w:ascii="Traditional Arabic" w:hAnsi="Traditional Arabic" w:cs="Traditional Arabic"/>
          <w:sz w:val="32"/>
          <w:szCs w:val="32"/>
          <w:rtl/>
          <w:lang w:bidi="ar-JO"/>
        </w:rPr>
        <w:t xml:space="preserve">المستطرف </w:t>
      </w:r>
      <w:r w:rsidRPr="004F2F9E">
        <w:rPr>
          <w:rFonts w:ascii="Traditional Arabic" w:hAnsi="Traditional Arabic" w:cs="Traditional Arabic"/>
          <w:color w:val="000000"/>
          <w:sz w:val="32"/>
          <w:szCs w:val="32"/>
          <w:rtl/>
          <w:lang w:bidi="ar-JO"/>
        </w:rPr>
        <w:t>الجلادة</w:t>
      </w:r>
      <w:r w:rsidRPr="00714E9A">
        <w:rPr>
          <w:rFonts w:ascii="Traditional Arabic" w:hAnsi="Traditional Arabic" w:cs="Traditional Arabic"/>
          <w:color w:val="000000"/>
          <w:sz w:val="32"/>
          <w:szCs w:val="32"/>
          <w:rtl/>
          <w:lang w:bidi="ar-JO"/>
        </w:rPr>
        <w:t xml:space="preserve"> التحفظ من الْجزع</w:t>
      </w:r>
      <w:r>
        <w:rPr>
          <w:rFonts w:ascii="Traditional Arabic" w:hAnsi="Traditional Arabic" w:cs="Traditional Arabic" w:hint="cs"/>
          <w:color w:val="000000"/>
          <w:sz w:val="32"/>
          <w:szCs w:val="32"/>
          <w:rtl/>
          <w:lang w:bidi="ar-JO"/>
        </w:rPr>
        <w:t xml:space="preserve">. اهـ ومنه التجلد، وهو </w:t>
      </w:r>
      <w:r w:rsidRPr="00714E9A">
        <w:rPr>
          <w:rFonts w:ascii="Traditional Arabic" w:hAnsi="Traditional Arabic" w:cs="Traditional Arabic"/>
          <w:color w:val="000000"/>
          <w:sz w:val="32"/>
          <w:szCs w:val="32"/>
          <w:rtl/>
          <w:lang w:bidi="ar-JO"/>
        </w:rPr>
        <w:t xml:space="preserve">كتمان المصائب، والتظاهر </w:t>
      </w:r>
      <w:r>
        <w:rPr>
          <w:rFonts w:ascii="Traditional Arabic" w:hAnsi="Traditional Arabic" w:cs="Traditional Arabic" w:hint="cs"/>
          <w:color w:val="000000"/>
          <w:sz w:val="32"/>
          <w:szCs w:val="32"/>
          <w:rtl/>
          <w:lang w:bidi="ar-JO"/>
        </w:rPr>
        <w:t>بعدم التأثر بها</w:t>
      </w:r>
      <w:r w:rsidRPr="00714E9A">
        <w:rPr>
          <w:rFonts w:ascii="Traditional Arabic" w:hAnsi="Traditional Arabic" w:cs="Traditional Arabic"/>
          <w:color w:val="000000"/>
          <w:sz w:val="32"/>
          <w:szCs w:val="32"/>
          <w:rtl/>
          <w:lang w:bidi="ar-JO"/>
        </w:rPr>
        <w:t xml:space="preserve">، لئلا </w:t>
      </w:r>
      <w:r>
        <w:rPr>
          <w:rFonts w:ascii="Traditional Arabic" w:hAnsi="Traditional Arabic" w:cs="Traditional Arabic" w:hint="cs"/>
          <w:color w:val="000000"/>
          <w:sz w:val="32"/>
          <w:szCs w:val="32"/>
          <w:rtl/>
          <w:lang w:bidi="ar-JO"/>
        </w:rPr>
        <w:t xml:space="preserve">يجمع </w:t>
      </w:r>
      <w:r w:rsidRPr="00714E9A">
        <w:rPr>
          <w:rFonts w:ascii="Traditional Arabic" w:hAnsi="Traditional Arabic" w:cs="Traditional Arabic"/>
          <w:color w:val="000000"/>
          <w:sz w:val="32"/>
          <w:szCs w:val="32"/>
          <w:rtl/>
          <w:lang w:bidi="ar-JO"/>
        </w:rPr>
        <w:t xml:space="preserve"> المصاب</w:t>
      </w:r>
      <w:r>
        <w:rPr>
          <w:rFonts w:ascii="Traditional Arabic" w:hAnsi="Traditional Arabic" w:cs="Traditional Arabic" w:hint="cs"/>
          <w:color w:val="000000"/>
          <w:sz w:val="32"/>
          <w:szCs w:val="32"/>
          <w:rtl/>
          <w:lang w:bidi="ar-JO"/>
        </w:rPr>
        <w:t xml:space="preserve"> على نفسه</w:t>
      </w:r>
      <w:r w:rsidRPr="00714E9A">
        <w:rPr>
          <w:rFonts w:ascii="Traditional Arabic" w:hAnsi="Traditional Arabic" w:cs="Traditional Arabic"/>
          <w:color w:val="000000"/>
          <w:sz w:val="32"/>
          <w:szCs w:val="32"/>
          <w:rtl/>
          <w:lang w:bidi="ar-JO"/>
        </w:rPr>
        <w:t xml:space="preserve"> مع النوائب شماتة الأعداء</w:t>
      </w:r>
      <w:r>
        <w:rPr>
          <w:rFonts w:ascii="Traditional Arabic" w:hAnsi="Traditional Arabic" w:cs="Traditional Arabic" w:hint="cs"/>
          <w:color w:val="000000"/>
          <w:sz w:val="32"/>
          <w:szCs w:val="32"/>
          <w:rtl/>
          <w:lang w:bidi="ar-JO"/>
        </w:rPr>
        <w:t>،</w:t>
      </w:r>
      <w:r w:rsidRPr="00714E9A">
        <w:rPr>
          <w:rFonts w:ascii="Traditional Arabic" w:hAnsi="Traditional Arabic" w:cs="Traditional Arabic"/>
          <w:color w:val="000000"/>
          <w:sz w:val="32"/>
          <w:szCs w:val="32"/>
          <w:rtl/>
          <w:lang w:bidi="ar-JO"/>
        </w:rPr>
        <w:t xml:space="preserve"> </w:t>
      </w:r>
      <w:r>
        <w:rPr>
          <w:rFonts w:ascii="Traditional Arabic" w:hAnsi="Traditional Arabic" w:cs="Traditional Arabic"/>
          <w:color w:val="000000"/>
          <w:sz w:val="32"/>
          <w:szCs w:val="32"/>
          <w:rtl/>
          <w:lang w:bidi="ar-JO"/>
        </w:rPr>
        <w:t>قال الشاعر</w:t>
      </w:r>
      <w:r>
        <w:rPr>
          <w:rFonts w:ascii="Traditional Arabic" w:hAnsi="Traditional Arabic" w:cs="Traditional Arabic" w:hint="cs"/>
          <w:color w:val="000000"/>
          <w:sz w:val="32"/>
          <w:szCs w:val="32"/>
          <w:rtl/>
          <w:lang w:bidi="ar-JO"/>
        </w:rPr>
        <w:t xml:space="preserve">: </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color w:val="000000"/>
          <w:sz w:val="32"/>
          <w:szCs w:val="32"/>
          <w:rtl/>
          <w:lang w:bidi="ar-JO"/>
        </w:rPr>
        <w:t xml:space="preserve">       </w:t>
      </w:r>
      <w:r w:rsidRPr="00714E9A">
        <w:rPr>
          <w:rFonts w:ascii="Traditional Arabic" w:hAnsi="Traditional Arabic" w:cs="Traditional Arabic"/>
          <w:color w:val="000000"/>
          <w:sz w:val="32"/>
          <w:szCs w:val="32"/>
          <w:rtl/>
          <w:lang w:bidi="ar-JO"/>
        </w:rPr>
        <w:t xml:space="preserve">وتجلّدي للشامتين أُريهمو </w:t>
      </w:r>
      <w:r>
        <w:rPr>
          <w:rFonts w:ascii="Traditional Arabic" w:hAnsi="Traditional Arabic" w:cs="Traditional Arabic"/>
          <w:color w:val="FF0000"/>
          <w:sz w:val="32"/>
          <w:szCs w:val="32"/>
          <w:rtl/>
          <w:lang w:bidi="ar-JO"/>
        </w:rPr>
        <w:t>.</w:t>
      </w:r>
      <w:r w:rsidRPr="00714E9A">
        <w:rPr>
          <w:rFonts w:ascii="Traditional Arabic" w:hAnsi="Traditional Arabic" w:cs="Traditional Arabic"/>
          <w:color w:val="FF0000"/>
          <w:sz w:val="32"/>
          <w:szCs w:val="32"/>
          <w:rtl/>
          <w:lang w:bidi="ar-JO"/>
        </w:rPr>
        <w:t>.</w:t>
      </w:r>
      <w:r w:rsidRPr="00714E9A">
        <w:rPr>
          <w:rFonts w:ascii="Traditional Arabic" w:hAnsi="Traditional Arabic" w:cs="Traditional Arabic"/>
          <w:color w:val="000000"/>
          <w:sz w:val="32"/>
          <w:szCs w:val="32"/>
          <w:rtl/>
          <w:lang w:bidi="ar-JO"/>
        </w:rPr>
        <w:t xml:space="preserve"> أني لِرَيْب الدهر لا أتضعضعُ</w:t>
      </w:r>
    </w:p>
    <w:p w:rsidR="007C24A6" w:rsidRDefault="007C24A6" w:rsidP="007C24A6">
      <w:pPr>
        <w:jc w:val="both"/>
        <w:rPr>
          <w:rFonts w:ascii="Traditional Arabic" w:hAnsi="Traditional Arabic" w:cs="Traditional Arabic"/>
          <w:color w:val="000000"/>
          <w:sz w:val="32"/>
          <w:szCs w:val="32"/>
          <w:rtl/>
          <w:lang w:bidi="ar-JO"/>
        </w:rPr>
      </w:pPr>
      <w:r>
        <w:rPr>
          <w:rFonts w:ascii="Traditional Arabic" w:hAnsi="Traditional Arabic" w:cs="Traditional Arabic" w:hint="cs"/>
          <w:sz w:val="32"/>
          <w:szCs w:val="32"/>
          <w:rtl/>
          <w:lang w:bidi="ar-JO"/>
        </w:rPr>
        <w:t xml:space="preserve">       </w:t>
      </w:r>
      <w:r w:rsidRPr="00714E9A">
        <w:rPr>
          <w:rFonts w:ascii="Traditional Arabic" w:hAnsi="Traditional Arabic" w:cs="Traditional Arabic"/>
          <w:sz w:val="32"/>
          <w:szCs w:val="32"/>
          <w:rtl/>
          <w:lang w:bidi="ar-JO"/>
        </w:rPr>
        <w:t xml:space="preserve">وقال </w:t>
      </w:r>
      <w:r>
        <w:rPr>
          <w:rFonts w:ascii="Traditional Arabic" w:hAnsi="Traditional Arabic" w:cs="Traditional Arabic" w:hint="cs"/>
          <w:sz w:val="32"/>
          <w:szCs w:val="32"/>
          <w:rtl/>
          <w:lang w:bidi="ar-JO"/>
        </w:rPr>
        <w:t>آخر</w:t>
      </w:r>
      <w:r w:rsidRPr="00714E9A">
        <w:rPr>
          <w:rFonts w:ascii="Traditional Arabic" w:hAnsi="Traditional Arabic" w:cs="Traditional Arabic"/>
          <w:sz w:val="32"/>
          <w:szCs w:val="32"/>
          <w:rtl/>
          <w:lang w:bidi="ar-JO"/>
        </w:rPr>
        <w:t>:</w:t>
      </w:r>
      <w:r>
        <w:rPr>
          <w:rFonts w:ascii="Traditional Arabic" w:hAnsi="Traditional Arabic" w:cs="Traditional Arabic" w:hint="cs"/>
          <w:sz w:val="32"/>
          <w:szCs w:val="32"/>
          <w:rtl/>
          <w:lang w:bidi="ar-JO"/>
        </w:rPr>
        <w:t xml:space="preserve"> </w:t>
      </w:r>
    </w:p>
    <w:p w:rsidR="007C24A6" w:rsidRDefault="007C24A6" w:rsidP="007C24A6">
      <w:pPr>
        <w:jc w:val="both"/>
        <w:rPr>
          <w:rFonts w:ascii="Traditional Arabic" w:hAnsi="Traditional Arabic" w:cs="Traditional Arabic"/>
          <w:color w:val="000000"/>
          <w:sz w:val="32"/>
          <w:szCs w:val="32"/>
          <w:rtl/>
          <w:lang w:bidi="ar-JO"/>
        </w:rPr>
      </w:pPr>
      <w:r>
        <w:rPr>
          <w:rFonts w:ascii="Traditional Arabic" w:hAnsi="Traditional Arabic" w:cs="Traditional Arabic" w:hint="cs"/>
          <w:color w:val="000000"/>
          <w:sz w:val="32"/>
          <w:szCs w:val="32"/>
          <w:rtl/>
          <w:lang w:bidi="ar-JO"/>
        </w:rPr>
        <w:t xml:space="preserve">       </w:t>
      </w:r>
      <w:r w:rsidRPr="00714E9A">
        <w:rPr>
          <w:rFonts w:ascii="Traditional Arabic" w:hAnsi="Traditional Arabic" w:cs="Traditional Arabic"/>
          <w:color w:val="000000"/>
          <w:sz w:val="32"/>
          <w:szCs w:val="32"/>
          <w:rtl/>
          <w:lang w:bidi="ar-JO"/>
        </w:rPr>
        <w:t xml:space="preserve">خبروها بأنني قد تزوجـ </w:t>
      </w:r>
      <w:r w:rsidRPr="00714E9A">
        <w:rPr>
          <w:rFonts w:ascii="Traditional Arabic" w:hAnsi="Traditional Arabic" w:cs="Traditional Arabic"/>
          <w:color w:val="FF0000"/>
          <w:sz w:val="32"/>
          <w:szCs w:val="32"/>
          <w:rtl/>
          <w:lang w:bidi="ar-JO"/>
        </w:rPr>
        <w:t>...</w:t>
      </w:r>
      <w:r w:rsidRPr="00714E9A">
        <w:rPr>
          <w:rFonts w:ascii="Traditional Arabic" w:hAnsi="Traditional Arabic" w:cs="Traditional Arabic"/>
          <w:color w:val="000000"/>
          <w:sz w:val="32"/>
          <w:szCs w:val="32"/>
          <w:rtl/>
          <w:lang w:bidi="ar-JO"/>
        </w:rPr>
        <w:t xml:space="preserve"> ـت فظلت تكاتم الغيظ سرا</w:t>
      </w:r>
    </w:p>
    <w:p w:rsidR="007C24A6" w:rsidRDefault="007C24A6" w:rsidP="007C24A6">
      <w:pPr>
        <w:jc w:val="both"/>
        <w:rPr>
          <w:rFonts w:ascii="Poor Richard" w:hAnsi="Poor Richard" w:cs="Traditional Arabic"/>
          <w:sz w:val="32"/>
          <w:szCs w:val="32"/>
          <w:rtl/>
        </w:rPr>
      </w:pPr>
      <w:r>
        <w:rPr>
          <w:rFonts w:ascii="Traditional Arabic" w:hAnsi="Traditional Arabic" w:cs="Traditional Arabic" w:hint="cs"/>
          <w:color w:val="000000"/>
          <w:sz w:val="32"/>
          <w:szCs w:val="32"/>
          <w:rtl/>
          <w:lang w:bidi="ar-JO"/>
        </w:rPr>
        <w:t xml:space="preserve">        </w:t>
      </w:r>
      <w:r w:rsidRPr="00714E9A">
        <w:rPr>
          <w:rFonts w:ascii="Traditional Arabic" w:hAnsi="Traditional Arabic" w:cs="Traditional Arabic"/>
          <w:color w:val="000000"/>
          <w:sz w:val="32"/>
          <w:szCs w:val="32"/>
          <w:rtl/>
          <w:lang w:bidi="ar-JO"/>
        </w:rPr>
        <w:t xml:space="preserve">قالت لأختها ولأخرى </w:t>
      </w:r>
      <w:r w:rsidRPr="00714E9A">
        <w:rPr>
          <w:rFonts w:ascii="Traditional Arabic" w:hAnsi="Traditional Arabic" w:cs="Traditional Arabic"/>
          <w:color w:val="FF0000"/>
          <w:sz w:val="32"/>
          <w:szCs w:val="32"/>
          <w:rtl/>
          <w:lang w:bidi="ar-JO"/>
        </w:rPr>
        <w:t>..</w:t>
      </w:r>
      <w:r w:rsidRPr="00714E9A">
        <w:rPr>
          <w:rFonts w:ascii="Traditional Arabic" w:hAnsi="Traditional Arabic" w:cs="Traditional Arabic"/>
          <w:color w:val="000000"/>
          <w:sz w:val="32"/>
          <w:szCs w:val="32"/>
          <w:rtl/>
          <w:lang w:bidi="ar-JO"/>
        </w:rPr>
        <w:t xml:space="preserve"> جلدا ليته تزوج عشرا</w:t>
      </w:r>
      <w:r>
        <w:rPr>
          <w:rFonts w:ascii="Traditional Arabic" w:hAnsi="Traditional Arabic" w:cs="Traditional Arabic" w:hint="cs"/>
          <w:sz w:val="32"/>
          <w:szCs w:val="32"/>
          <w:rtl/>
          <w:lang w:bidi="ar-JO"/>
        </w:rPr>
        <w:t xml:space="preserve">. </w:t>
      </w:r>
    </w:p>
    <w:p w:rsidR="007C24A6" w:rsidRPr="0063017F" w:rsidRDefault="007C24A6" w:rsidP="007C24A6">
      <w:pPr>
        <w:jc w:val="both"/>
        <w:rPr>
          <w:rFonts w:ascii="Traditional Arabic" w:hAnsi="Traditional Arabic" w:cs="Traditional Arabic" w:hint="cs"/>
          <w:sz w:val="32"/>
          <w:szCs w:val="32"/>
          <w:rtl/>
          <w:lang w:bidi="ar-JO"/>
        </w:rPr>
      </w:pPr>
      <w:r>
        <w:rPr>
          <w:rFonts w:ascii="Poor Richard" w:hAnsi="Poor Richard" w:cs="Traditional Arabic" w:hint="cs"/>
          <w:sz w:val="32"/>
          <w:szCs w:val="32"/>
          <w:rtl/>
        </w:rPr>
        <w:lastRenderedPageBreak/>
        <w:t xml:space="preserve">       ويكون</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الصبر في المصائب </w:t>
      </w:r>
      <w:r w:rsidRPr="00257703">
        <w:rPr>
          <w:rFonts w:ascii="Poor Richard" w:hAnsi="Poor Richard" w:cs="Traditional Arabic" w:hint="cs"/>
          <w:sz w:val="32"/>
          <w:szCs w:val="32"/>
          <w:rtl/>
        </w:rPr>
        <w:t xml:space="preserve">بعدم </w:t>
      </w:r>
      <w:r w:rsidRPr="00257703">
        <w:rPr>
          <w:rFonts w:ascii="Poor Richard" w:hAnsi="Poor Richard" w:cs="Traditional Arabic"/>
          <w:sz w:val="32"/>
          <w:szCs w:val="32"/>
          <w:rtl/>
        </w:rPr>
        <w:t>ال</w:t>
      </w:r>
      <w:r w:rsidRPr="00257703">
        <w:rPr>
          <w:rFonts w:ascii="Poor Richard" w:hAnsi="Poor Richard" w:cs="Traditional Arabic" w:hint="cs"/>
          <w:sz w:val="32"/>
          <w:szCs w:val="32"/>
          <w:rtl/>
        </w:rPr>
        <w:t>ت</w:t>
      </w:r>
      <w:r w:rsidRPr="00257703">
        <w:rPr>
          <w:rFonts w:ascii="Poor Richard" w:hAnsi="Poor Richard" w:cs="Traditional Arabic"/>
          <w:sz w:val="32"/>
          <w:szCs w:val="32"/>
          <w:rtl/>
        </w:rPr>
        <w:t>سخط</w:t>
      </w:r>
      <w:r>
        <w:rPr>
          <w:rFonts w:ascii="Poor Richard" w:hAnsi="Poor Richard" w:cs="Traditional Arabic" w:hint="cs"/>
          <w:sz w:val="32"/>
          <w:szCs w:val="32"/>
          <w:rtl/>
        </w:rPr>
        <w:t xml:space="preserve"> باللسان أو بالفعل، ومن التسخط </w:t>
      </w:r>
      <w:r w:rsidRPr="00257703">
        <w:rPr>
          <w:rFonts w:ascii="Poor Richard" w:hAnsi="Poor Richard" w:cs="Traditional Arabic"/>
          <w:sz w:val="32"/>
          <w:szCs w:val="32"/>
          <w:rtl/>
        </w:rPr>
        <w:t xml:space="preserve">الدعاء بالويل </w:t>
      </w:r>
      <w:r>
        <w:rPr>
          <w:rFonts w:ascii="Poor Richard" w:hAnsi="Poor Richard" w:cs="Traditional Arabic" w:hint="cs"/>
          <w:sz w:val="32"/>
          <w:szCs w:val="32"/>
          <w:rtl/>
        </w:rPr>
        <w:t>والموت</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أو باللعن، والسب للدهر والحظ، أو استعمال اللعن على العموم، دون تحديد شخص بعينه، كدلالة على السخط، كقول الرجل اللعنة، أو بؤسا، أو نحو ذلك، </w:t>
      </w:r>
      <w:r w:rsidRPr="00257703">
        <w:rPr>
          <w:rFonts w:ascii="Poor Richard" w:hAnsi="Poor Richard" w:cs="Traditional Arabic" w:hint="cs"/>
          <w:sz w:val="32"/>
          <w:szCs w:val="32"/>
          <w:rtl/>
        </w:rPr>
        <w:t xml:space="preserve">أو </w:t>
      </w:r>
      <w:r>
        <w:rPr>
          <w:rFonts w:ascii="Poor Richard" w:hAnsi="Poor Richard" w:cs="Traditional Arabic" w:hint="cs"/>
          <w:sz w:val="32"/>
          <w:szCs w:val="32"/>
          <w:rtl/>
        </w:rPr>
        <w:t>ب</w:t>
      </w:r>
      <w:r w:rsidRPr="00257703">
        <w:rPr>
          <w:rFonts w:ascii="Poor Richard" w:hAnsi="Poor Richard" w:cs="Traditional Arabic" w:hint="cs"/>
          <w:sz w:val="32"/>
          <w:szCs w:val="32"/>
          <w:rtl/>
        </w:rPr>
        <w:t xml:space="preserve">قول ما يدل على </w:t>
      </w:r>
      <w:r>
        <w:rPr>
          <w:rFonts w:ascii="Poor Richard" w:hAnsi="Poor Richard" w:cs="Traditional Arabic" w:hint="cs"/>
          <w:sz w:val="32"/>
          <w:szCs w:val="32"/>
          <w:rtl/>
        </w:rPr>
        <w:t>وصف القدر</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بالظلم،</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كعدم استحقاقه لما هو فيه من البلاء</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أو السؤال عن سبب استحقاقه له سؤال إنكار، أو ب</w:t>
      </w:r>
      <w:r w:rsidRPr="00257703">
        <w:rPr>
          <w:rFonts w:ascii="Poor Richard" w:hAnsi="Poor Richard" w:cs="Traditional Arabic"/>
          <w:sz w:val="32"/>
          <w:szCs w:val="32"/>
          <w:rtl/>
        </w:rPr>
        <w:t>لطم الخدود</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وشق </w:t>
      </w:r>
      <w:r>
        <w:rPr>
          <w:rFonts w:ascii="Poor Richard" w:hAnsi="Poor Richard" w:cs="Traditional Arabic" w:hint="cs"/>
          <w:sz w:val="32"/>
          <w:szCs w:val="32"/>
          <w:rtl/>
        </w:rPr>
        <w:t xml:space="preserve">الثياب </w:t>
      </w:r>
      <w:r>
        <w:rPr>
          <w:rFonts w:ascii="Poor Richard" w:hAnsi="Poor Richard" w:cs="Traditional Arabic"/>
          <w:sz w:val="32"/>
          <w:szCs w:val="32"/>
          <w:rtl/>
        </w:rPr>
        <w:t>ونتف الشعر</w:t>
      </w:r>
      <w:r>
        <w:rPr>
          <w:rFonts w:ascii="Poor Richard" w:hAnsi="Poor Richard" w:cs="Traditional Arabic" w:hint="cs"/>
          <w:sz w:val="32"/>
          <w:szCs w:val="32"/>
          <w:rtl/>
        </w:rPr>
        <w:t xml:space="preserve">، وضرب الجدران والأرض، </w:t>
      </w:r>
      <w:r w:rsidRPr="00257703">
        <w:rPr>
          <w:rFonts w:ascii="Poor Richard" w:hAnsi="Poor Richard" w:cs="Traditional Arabic" w:hint="cs"/>
          <w:sz w:val="32"/>
          <w:szCs w:val="32"/>
          <w:rtl/>
        </w:rPr>
        <w:t>وضرب الرأس والفخذين ونحو ذلك</w:t>
      </w:r>
      <w:r>
        <w:rPr>
          <w:rFonts w:ascii="Poor Richard" w:hAnsi="Poor Richard" w:cs="Traditional Arabic" w:hint="cs"/>
          <w:sz w:val="32"/>
          <w:szCs w:val="32"/>
          <w:rtl/>
        </w:rPr>
        <w:t xml:space="preserve">، </w:t>
      </w:r>
      <w:r>
        <w:rPr>
          <w:rFonts w:ascii="Traditional Arabic" w:hAnsi="Traditional Arabic" w:cs="Traditional Arabic" w:hint="cs"/>
          <w:color w:val="000000"/>
          <w:sz w:val="32"/>
          <w:szCs w:val="32"/>
          <w:rtl/>
          <w:lang w:bidi="ar-JO"/>
        </w:rPr>
        <w:t>وفي الصحيحين ((</w:t>
      </w:r>
      <w:r w:rsidRPr="00EA0030">
        <w:rPr>
          <w:rFonts w:ascii="Traditional Arabic" w:hAnsi="Traditional Arabic" w:cs="Traditional Arabic"/>
          <w:color w:val="000000"/>
          <w:sz w:val="32"/>
          <w:szCs w:val="32"/>
          <w:rtl/>
          <w:lang w:bidi="ar-JO"/>
        </w:rPr>
        <w:t>لاَ يَتَمَنَّيَنَّ أَحَدُكُمُ المَوتَ لضُرٍّ أَصَابَهُ، فَإِنْ كَان</w:t>
      </w:r>
      <w:r>
        <w:rPr>
          <w:rFonts w:ascii="Traditional Arabic" w:hAnsi="Traditional Arabic" w:cs="Traditional Arabic"/>
          <w:color w:val="000000"/>
          <w:sz w:val="32"/>
          <w:szCs w:val="32"/>
          <w:rtl/>
          <w:lang w:bidi="ar-JO"/>
        </w:rPr>
        <w:t>َ لاَ بُدَّ فَاعِلًا، فَليَقُلْ</w:t>
      </w:r>
      <w:r w:rsidRPr="00EA0030">
        <w:rPr>
          <w:rFonts w:ascii="Traditional Arabic" w:hAnsi="Traditional Arabic" w:cs="Traditional Arabic"/>
          <w:color w:val="000000"/>
          <w:sz w:val="32"/>
          <w:szCs w:val="32"/>
          <w:rtl/>
          <w:lang w:bidi="ar-JO"/>
        </w:rPr>
        <w:t xml:space="preserve"> اللَّهُمَّ أَحْيِني مَا كَانَتِ الحَيَاةُ خَيرًا لِي، وَتَوفَّنِي إِذَا كَانَتِ الوَفَاةُ خَيرًا لي</w:t>
      </w:r>
      <w:r>
        <w:rPr>
          <w:rFonts w:ascii="Traditional Arabic" w:hAnsi="Traditional Arabic" w:cs="Traditional Arabic" w:hint="cs"/>
          <w:color w:val="000000"/>
          <w:sz w:val="32"/>
          <w:szCs w:val="32"/>
          <w:rtl/>
          <w:lang w:bidi="ar-JO"/>
        </w:rPr>
        <w:t>))</w:t>
      </w:r>
      <w:r w:rsidRPr="00257703">
        <w:rPr>
          <w:rFonts w:ascii="Poor Richard" w:hAnsi="Poor Richard" w:cs="Traditional Arabic"/>
          <w:sz w:val="32"/>
          <w:szCs w:val="32"/>
          <w:rtl/>
        </w:rPr>
        <w:t xml:space="preserve"> </w:t>
      </w:r>
      <w:r>
        <w:rPr>
          <w:rFonts w:ascii="Traditional Arabic" w:hAnsi="Traditional Arabic" w:cs="Traditional Arabic" w:hint="cs"/>
          <w:sz w:val="32"/>
          <w:szCs w:val="32"/>
          <w:rtl/>
          <w:lang w:bidi="ar-JO"/>
        </w:rPr>
        <w:t>وفي سنن ابن ماجة وصححه الألباني أن رسول الله صلى الله عليه وسلم لعن الخامشة وجهها، والشاقة جيبها، والداعية بالويل والثبور. وفي البخاري، ليس منا من شق الجيوب أو ضرب الخدود أو دعا بدعوى الجاهلية.</w:t>
      </w:r>
    </w:p>
    <w:p w:rsidR="007C24A6" w:rsidRDefault="007C24A6" w:rsidP="007C24A6">
      <w:pPr>
        <w:autoSpaceDE w:val="0"/>
        <w:autoSpaceDN w:val="0"/>
        <w:adjustRightInd w:val="0"/>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sz w:val="32"/>
          <w:szCs w:val="32"/>
          <w:rtl/>
        </w:rPr>
        <w:t>يجوز البكاء على الميت</w:t>
      </w:r>
      <w:r>
        <w:rPr>
          <w:rFonts w:ascii="Poor Richard" w:hAnsi="Poor Richard" w:cs="Traditional Arabic" w:hint="cs"/>
          <w:sz w:val="32"/>
          <w:szCs w:val="32"/>
          <w:rtl/>
        </w:rPr>
        <w:t xml:space="preserve"> دون نياحة، </w:t>
      </w:r>
      <w:r>
        <w:rPr>
          <w:rFonts w:ascii="Traditional Arabic" w:hAnsi="Traditional Arabic" w:cs="Traditional Arabic" w:hint="cs"/>
          <w:sz w:val="32"/>
          <w:szCs w:val="32"/>
          <w:rtl/>
          <w:lang w:bidi="ar-JO"/>
        </w:rPr>
        <w:t>و</w:t>
      </w:r>
      <w:r w:rsidRPr="00EA0030">
        <w:rPr>
          <w:rFonts w:ascii="Traditional Arabic" w:hAnsi="Traditional Arabic" w:cs="Traditional Arabic"/>
          <w:sz w:val="32"/>
          <w:szCs w:val="32"/>
          <w:rtl/>
          <w:lang w:bidi="ar-JO"/>
        </w:rPr>
        <w:t>هي تعديد خصال الميت والثناء عليه والصراخ</w:t>
      </w:r>
      <w:r>
        <w:rPr>
          <w:rFonts w:ascii="Traditional Arabic" w:hAnsi="Traditional Arabic" w:cs="Traditional Arabic" w:hint="cs"/>
          <w:sz w:val="32"/>
          <w:szCs w:val="32"/>
          <w:rtl/>
          <w:lang w:bidi="ar-JO"/>
        </w:rPr>
        <w:t xml:space="preserve"> ورفع الصوت،</w:t>
      </w:r>
      <w:r w:rsidRPr="00EA0030">
        <w:rPr>
          <w:rFonts w:ascii="Traditional Arabic" w:hAnsi="Traditional Arabic" w:cs="Traditional Arabic"/>
          <w:sz w:val="32"/>
          <w:szCs w:val="32"/>
          <w:rtl/>
          <w:lang w:bidi="ar-JO"/>
        </w:rPr>
        <w:t xml:space="preserve"> </w:t>
      </w:r>
      <w:r>
        <w:rPr>
          <w:rFonts w:ascii="Poor Richard" w:hAnsi="Poor Richard" w:cs="Traditional Arabic" w:hint="cs"/>
          <w:sz w:val="32"/>
          <w:szCs w:val="32"/>
          <w:rtl/>
        </w:rPr>
        <w:t xml:space="preserve">لحديث البخاري </w:t>
      </w:r>
      <w:r w:rsidRPr="00257703">
        <w:rPr>
          <w:rFonts w:ascii="Poor Richard" w:hAnsi="Poor Richard" w:cs="Traditional Arabic"/>
          <w:sz w:val="32"/>
          <w:szCs w:val="32"/>
          <w:rtl/>
        </w:rPr>
        <w:t>إن الله لا يعذب بدمع العي</w:t>
      </w:r>
      <w:r>
        <w:rPr>
          <w:rFonts w:ascii="Poor Richard" w:hAnsi="Poor Richard" w:cs="Traditional Arabic"/>
          <w:sz w:val="32"/>
          <w:szCs w:val="32"/>
          <w:rtl/>
        </w:rPr>
        <w:t>ن ولا بحزن القلب ولكن يعذب بهذا</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وأشار إلى لسانه</w:t>
      </w:r>
      <w:r>
        <w:rPr>
          <w:rFonts w:ascii="Poor Richard" w:hAnsi="Poor Richard" w:cs="Traditional Arabic" w:hint="cs"/>
          <w:sz w:val="32"/>
          <w:szCs w:val="32"/>
          <w:rtl/>
        </w:rPr>
        <w:t>،</w:t>
      </w:r>
      <w:r>
        <w:rPr>
          <w:rFonts w:ascii="Poor Richard" w:hAnsi="Poor Richard" w:cs="Traditional Arabic"/>
          <w:sz w:val="32"/>
          <w:szCs w:val="32"/>
          <w:rtl/>
        </w:rPr>
        <w:t xml:space="preserve"> أو يرحم</w:t>
      </w:r>
      <w:r>
        <w:rPr>
          <w:rFonts w:ascii="Poor Richard" w:hAnsi="Poor Richard" w:cs="Traditional Arabic" w:hint="cs"/>
          <w:sz w:val="32"/>
          <w:szCs w:val="32"/>
          <w:rtl/>
        </w:rPr>
        <w:t xml:space="preserve">. </w:t>
      </w:r>
      <w:r w:rsidRPr="00EA0030">
        <w:rPr>
          <w:rFonts w:ascii="Traditional Arabic" w:hAnsi="Traditional Arabic" w:cs="Traditional Arabic"/>
          <w:sz w:val="32"/>
          <w:szCs w:val="32"/>
          <w:rtl/>
          <w:lang w:bidi="ar-JO"/>
        </w:rPr>
        <w:t>وفي مسلم</w:t>
      </w:r>
      <w:r>
        <w:rPr>
          <w:rFonts w:ascii="Traditional Arabic" w:hAnsi="Traditional Arabic" w:cs="Traditional Arabic" w:hint="cs"/>
          <w:sz w:val="32"/>
          <w:szCs w:val="32"/>
          <w:rtl/>
          <w:lang w:bidi="ar-JO"/>
        </w:rPr>
        <w:t>:</w:t>
      </w:r>
      <w:r w:rsidRPr="00EA0030">
        <w:rPr>
          <w:rFonts w:ascii="Traditional Arabic" w:hAnsi="Traditional Arabic" w:cs="Traditional Arabic"/>
          <w:sz w:val="32"/>
          <w:szCs w:val="32"/>
          <w:rtl/>
          <w:lang w:bidi="ar-JO"/>
        </w:rPr>
        <w:t xml:space="preserve"> النائحة إذا لم تتب قبل موتها تقام يوم القيامة وعليها سربال من قطران ودرع من جرب</w:t>
      </w:r>
      <w:r>
        <w:rPr>
          <w:rFonts w:ascii="Traditional Arabic" w:hAnsi="Traditional Arabic" w:cs="Traditional Arabic" w:hint="cs"/>
          <w:sz w:val="32"/>
          <w:szCs w:val="32"/>
          <w:rtl/>
          <w:lang w:bidi="ar-JO"/>
        </w:rPr>
        <w:t xml:space="preserve">، </w:t>
      </w:r>
      <w:r>
        <w:rPr>
          <w:rFonts w:ascii="Poor Richard" w:hAnsi="Poor Richard" w:cs="Traditional Arabic" w:hint="cs"/>
          <w:sz w:val="32"/>
          <w:szCs w:val="32"/>
          <w:rtl/>
        </w:rPr>
        <w:t>وكذلك تجوز الشكوى من البلاء، كالمرض أو الفقر أو الأذى، وهي التحدث به للغير من غير</w:t>
      </w:r>
      <w:r w:rsidRPr="00257703">
        <w:rPr>
          <w:rFonts w:ascii="Poor Richard" w:hAnsi="Poor Richard" w:cs="Traditional Arabic"/>
          <w:sz w:val="32"/>
          <w:szCs w:val="32"/>
          <w:rtl/>
        </w:rPr>
        <w:t xml:space="preserve"> سخط </w:t>
      </w:r>
      <w:r>
        <w:rPr>
          <w:rFonts w:ascii="Poor Richard" w:hAnsi="Poor Richard" w:cs="Traditional Arabic" w:hint="cs"/>
          <w:sz w:val="32"/>
          <w:szCs w:val="32"/>
          <w:rtl/>
        </w:rPr>
        <w:t>أ</w:t>
      </w:r>
      <w:r w:rsidRPr="00257703">
        <w:rPr>
          <w:rFonts w:ascii="Poor Richard" w:hAnsi="Poor Richard" w:cs="Traditional Arabic"/>
          <w:sz w:val="32"/>
          <w:szCs w:val="32"/>
          <w:rtl/>
        </w:rPr>
        <w:t>و</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ك</w:t>
      </w:r>
      <w:r>
        <w:rPr>
          <w:rFonts w:ascii="Poor Richard" w:hAnsi="Poor Richard" w:cs="Traditional Arabic"/>
          <w:sz w:val="32"/>
          <w:szCs w:val="32"/>
          <w:rtl/>
        </w:rPr>
        <w:t>راهة لفعل الله</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قال تعالى في</w:t>
      </w:r>
      <w:r>
        <w:rPr>
          <w:rFonts w:ascii="Poor Richard" w:hAnsi="Poor Richard" w:cs="Traditional Arabic" w:hint="cs"/>
          <w:sz w:val="32"/>
          <w:szCs w:val="32"/>
          <w:rtl/>
        </w:rPr>
        <w:t xml:space="preserve"> حق</w:t>
      </w:r>
      <w:r w:rsidRPr="00257703">
        <w:rPr>
          <w:rFonts w:ascii="Poor Richard" w:hAnsi="Poor Richard" w:cs="Traditional Arabic"/>
          <w:sz w:val="32"/>
          <w:szCs w:val="32"/>
          <w:rtl/>
        </w:rPr>
        <w:t xml:space="preserve"> أيوب</w:t>
      </w:r>
      <w:r>
        <w:rPr>
          <w:rFonts w:ascii="Poor Richard" w:hAnsi="Poor Richard" w:cs="Traditional Arabic" w:hint="cs"/>
          <w:sz w:val="32"/>
          <w:szCs w:val="32"/>
          <w:rtl/>
        </w:rPr>
        <w:t xml:space="preserve"> عليه السلام</w:t>
      </w:r>
      <w:r w:rsidRPr="00257703">
        <w:rPr>
          <w:rFonts w:ascii="Poor Richard" w:hAnsi="Poor Richard" w:cs="Traditional Arabic"/>
          <w:sz w:val="32"/>
          <w:szCs w:val="32"/>
          <w:rtl/>
        </w:rPr>
        <w:t xml:space="preserve"> "إنا وجدناه صابرا" مع أنه قال "أني مسني الضر"</w:t>
      </w:r>
      <w:r>
        <w:rPr>
          <w:rFonts w:ascii="Poor Richard" w:hAnsi="Poor Richard" w:cs="Traditional Arabic" w:hint="cs"/>
          <w:sz w:val="32"/>
          <w:szCs w:val="32"/>
          <w:rtl/>
        </w:rPr>
        <w:t xml:space="preserve"> و</w:t>
      </w:r>
      <w:r w:rsidRPr="00257703">
        <w:rPr>
          <w:rFonts w:ascii="Poor Richard" w:hAnsi="Poor Richard" w:cs="Traditional Arabic"/>
          <w:sz w:val="32"/>
          <w:szCs w:val="32"/>
          <w:rtl/>
        </w:rPr>
        <w:t xml:space="preserve">كتمان المرض والفقر وأنواع المصائب </w:t>
      </w:r>
      <w:r w:rsidRPr="00257703">
        <w:rPr>
          <w:rFonts w:ascii="Poor Richard" w:hAnsi="Poor Richard" w:cs="Traditional Arabic" w:hint="cs"/>
          <w:sz w:val="32"/>
          <w:szCs w:val="32"/>
          <w:rtl/>
        </w:rPr>
        <w:t>أولى</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فقد</w:t>
      </w:r>
      <w:r w:rsidRPr="00257703">
        <w:rPr>
          <w:rFonts w:ascii="Poor Richard" w:hAnsi="Poor Richard" w:cs="Traditional Arabic" w:hint="cs"/>
          <w:sz w:val="32"/>
          <w:szCs w:val="32"/>
          <w:rtl/>
        </w:rPr>
        <w:t xml:space="preserve"> </w:t>
      </w:r>
      <w:r>
        <w:rPr>
          <w:rFonts w:ascii="Poor Richard" w:hAnsi="Poor Richard" w:cs="Traditional Arabic"/>
          <w:sz w:val="32"/>
          <w:szCs w:val="32"/>
          <w:rtl/>
        </w:rPr>
        <w:t>ق</w:t>
      </w:r>
      <w:r>
        <w:rPr>
          <w:rFonts w:ascii="Poor Richard" w:hAnsi="Poor Richard" w:cs="Traditional Arabic" w:hint="cs"/>
          <w:sz w:val="32"/>
          <w:szCs w:val="32"/>
          <w:rtl/>
        </w:rPr>
        <w:t>ي</w:t>
      </w:r>
      <w:r>
        <w:rPr>
          <w:rFonts w:ascii="Poor Richard" w:hAnsi="Poor Richard" w:cs="Traditional Arabic"/>
          <w:sz w:val="32"/>
          <w:szCs w:val="32"/>
          <w:rtl/>
        </w:rPr>
        <w:t>ل من بث لم يصبر</w:t>
      </w:r>
      <w:r>
        <w:rPr>
          <w:rFonts w:ascii="Poor Richard" w:hAnsi="Poor Richard" w:cs="Traditional Arabic" w:hint="cs"/>
          <w:sz w:val="32"/>
          <w:szCs w:val="32"/>
          <w:rtl/>
        </w:rPr>
        <w:t xml:space="preserve">، وفي الحاكم وصححه الألباني </w:t>
      </w:r>
      <w:r w:rsidRPr="00574848">
        <w:rPr>
          <w:rFonts w:ascii="Poor Richard" w:hAnsi="Poor Richard" w:cs="Traditional Arabic"/>
          <w:sz w:val="32"/>
          <w:szCs w:val="32"/>
          <w:rtl/>
        </w:rPr>
        <w:t xml:space="preserve">عن أبي هريرة </w:t>
      </w:r>
      <w:r w:rsidRPr="00574848">
        <w:rPr>
          <w:rFonts w:ascii="Poor Richard" w:hAnsi="Poor Richard" w:cs="Traditional Arabic" w:hint="cs"/>
          <w:sz w:val="32"/>
          <w:szCs w:val="32"/>
          <w:rtl/>
        </w:rPr>
        <w:t xml:space="preserve">مرفوعا، </w:t>
      </w:r>
      <w:r w:rsidRPr="00574848">
        <w:rPr>
          <w:rFonts w:ascii="Poor Richard" w:hAnsi="Poor Richard" w:cs="Traditional Arabic"/>
          <w:sz w:val="32"/>
          <w:szCs w:val="32"/>
          <w:rtl/>
        </w:rPr>
        <w:t xml:space="preserve">قال الله تبارك وتعالى: "إذا ابْتَلْيتُ عبدي المؤْمِنَ فلَمْ يَشكُني إلى عُوّادِه؛ أطْلَقْتُه مِنْ إساري، ثُمَّ أَبْدَلْتُه لَحْماً خيراً مِنْ لَحْمِه، </w:t>
      </w:r>
      <w:r w:rsidRPr="00574848">
        <w:rPr>
          <w:rFonts w:ascii="Poor Richard" w:hAnsi="Poor Richard" w:cs="Traditional Arabic"/>
          <w:sz w:val="32"/>
          <w:szCs w:val="32"/>
          <w:rtl/>
        </w:rPr>
        <w:lastRenderedPageBreak/>
        <w:t xml:space="preserve">ودَماً خيراً مِنْ دمِه، ثُمَّ يَسْتَأْنِفُ العَملَ. </w:t>
      </w:r>
      <w:r>
        <w:rPr>
          <w:rFonts w:ascii="Poor Richard" w:hAnsi="Poor Richard" w:cs="Traditional Arabic" w:hint="cs"/>
          <w:sz w:val="32"/>
          <w:szCs w:val="32"/>
          <w:rtl/>
        </w:rPr>
        <w:t xml:space="preserve">اهـ لكن </w:t>
      </w:r>
      <w:r w:rsidRPr="00257703">
        <w:rPr>
          <w:rFonts w:ascii="Poor Richard" w:hAnsi="Poor Richard" w:cs="Traditional Arabic" w:hint="cs"/>
          <w:sz w:val="32"/>
          <w:szCs w:val="32"/>
          <w:rtl/>
        </w:rPr>
        <w:t xml:space="preserve">يشرع التحدث بالمرض </w:t>
      </w:r>
      <w:r w:rsidRPr="00257703">
        <w:rPr>
          <w:rFonts w:ascii="Poor Richard" w:hAnsi="Poor Richard" w:cs="Traditional Arabic"/>
          <w:sz w:val="32"/>
          <w:szCs w:val="32"/>
          <w:rtl/>
        </w:rPr>
        <w:t xml:space="preserve">عند التداوي للطبيب لا </w:t>
      </w:r>
      <w:r>
        <w:rPr>
          <w:rFonts w:ascii="Poor Richard" w:hAnsi="Poor Richard" w:cs="Traditional Arabic" w:hint="cs"/>
          <w:sz w:val="32"/>
          <w:szCs w:val="32"/>
          <w:rtl/>
        </w:rPr>
        <w:t>على</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وجه</w:t>
      </w:r>
      <w:r>
        <w:rPr>
          <w:rFonts w:ascii="Poor Richard" w:hAnsi="Poor Richard" w:cs="Traditional Arabic"/>
          <w:sz w:val="32"/>
          <w:szCs w:val="32"/>
          <w:rtl/>
        </w:rPr>
        <w:t xml:space="preserve"> الشكاية</w:t>
      </w:r>
      <w:r w:rsidRPr="00257703">
        <w:rPr>
          <w:rFonts w:ascii="Poor Richard" w:hAnsi="Poor Richard" w:cs="Traditional Arabic"/>
          <w:sz w:val="32"/>
          <w:szCs w:val="32"/>
          <w:rtl/>
        </w:rPr>
        <w:t>.</w:t>
      </w:r>
    </w:p>
    <w:p w:rsidR="007C24A6" w:rsidRPr="00987018" w:rsidRDefault="007C24A6" w:rsidP="007C24A6">
      <w:pPr>
        <w:pStyle w:val="2"/>
        <w:rPr>
          <w:rtl/>
        </w:rPr>
      </w:pPr>
      <w:r w:rsidRPr="00987018">
        <w:rPr>
          <w:rFonts w:hint="cs"/>
          <w:rtl/>
        </w:rPr>
        <w:t xml:space="preserve">       </w:t>
      </w:r>
      <w:bookmarkStart w:id="151" w:name="_Toc78929532"/>
      <w:r w:rsidRPr="00987018">
        <w:rPr>
          <w:rFonts w:hint="cs"/>
          <w:rtl/>
        </w:rPr>
        <w:t>ثانيا: الرضا بالقدر:</w:t>
      </w:r>
      <w:bookmarkEnd w:id="151"/>
    </w:p>
    <w:p w:rsidR="007C24A6" w:rsidRDefault="007C24A6" w:rsidP="007C24A6">
      <w:pPr>
        <w:jc w:val="both"/>
        <w:rPr>
          <w:rFonts w:ascii="Poor Richard" w:hAnsi="Poor Richard" w:cs="Traditional Arabic" w:hint="cs"/>
          <w:sz w:val="32"/>
          <w:szCs w:val="32"/>
          <w:rtl/>
        </w:rPr>
      </w:pPr>
      <w:r w:rsidRPr="00257703">
        <w:rPr>
          <w:rFonts w:ascii="Poor Richard" w:hAnsi="Poor Richard" w:cs="Traditional Arabic" w:hint="cs"/>
          <w:sz w:val="32"/>
          <w:szCs w:val="32"/>
          <w:rtl/>
        </w:rPr>
        <w:t xml:space="preserve">       و</w:t>
      </w:r>
      <w:r>
        <w:rPr>
          <w:rFonts w:ascii="Poor Richard" w:hAnsi="Poor Richard" w:cs="Traditional Arabic" w:hint="cs"/>
          <w:sz w:val="32"/>
          <w:szCs w:val="32"/>
          <w:rtl/>
        </w:rPr>
        <w:t xml:space="preserve">الدرجة الثانية من الصبر الرضا بالبلاء ومحبته، لأنه اختيار الله، </w:t>
      </w:r>
      <w:r w:rsidRPr="00257703">
        <w:rPr>
          <w:rFonts w:ascii="Poor Richard" w:hAnsi="Poor Richard" w:cs="Traditional Arabic"/>
          <w:sz w:val="32"/>
          <w:szCs w:val="32"/>
          <w:rtl/>
        </w:rPr>
        <w:t>وعدم</w:t>
      </w:r>
      <w:r w:rsidRPr="00257703">
        <w:rPr>
          <w:rFonts w:ascii="Poor Richard" w:hAnsi="Poor Richard" w:cs="Traditional Arabic" w:hint="cs"/>
          <w:sz w:val="32"/>
          <w:szCs w:val="32"/>
          <w:rtl/>
        </w:rPr>
        <w:t xml:space="preserve"> محاولة الخروج عنه، ولو </w:t>
      </w:r>
      <w:r>
        <w:rPr>
          <w:rFonts w:ascii="Poor Richard" w:hAnsi="Poor Richard" w:cs="Traditional Arabic" w:hint="cs"/>
          <w:sz w:val="32"/>
          <w:szCs w:val="32"/>
          <w:rtl/>
        </w:rPr>
        <w:t>ب</w:t>
      </w:r>
      <w:r w:rsidRPr="00257703">
        <w:rPr>
          <w:rFonts w:ascii="Poor Richard" w:hAnsi="Poor Richard" w:cs="Traditional Arabic" w:hint="cs"/>
          <w:sz w:val="32"/>
          <w:szCs w:val="32"/>
          <w:rtl/>
        </w:rPr>
        <w:t xml:space="preserve">التداوي </w:t>
      </w:r>
      <w:r w:rsidRPr="00257703">
        <w:rPr>
          <w:rFonts w:ascii="Poor Richard" w:hAnsi="Poor Richard" w:cs="Traditional Arabic"/>
          <w:sz w:val="32"/>
          <w:szCs w:val="32"/>
          <w:rtl/>
        </w:rPr>
        <w:t xml:space="preserve">أو </w:t>
      </w:r>
      <w:r w:rsidRPr="00257703">
        <w:rPr>
          <w:rFonts w:ascii="Poor Richard" w:hAnsi="Poor Richard" w:cs="Traditional Arabic" w:hint="cs"/>
          <w:sz w:val="32"/>
          <w:szCs w:val="32"/>
          <w:rtl/>
        </w:rPr>
        <w:t>ب</w:t>
      </w:r>
      <w:r w:rsidRPr="00257703">
        <w:rPr>
          <w:rFonts w:ascii="Poor Richard" w:hAnsi="Poor Richard" w:cs="Traditional Arabic"/>
          <w:sz w:val="32"/>
          <w:szCs w:val="32"/>
          <w:rtl/>
        </w:rPr>
        <w:t xml:space="preserve">الدعاء </w:t>
      </w:r>
      <w:r>
        <w:rPr>
          <w:rFonts w:ascii="Poor Richard" w:hAnsi="Poor Richard" w:cs="Traditional Arabic" w:hint="cs"/>
          <w:sz w:val="32"/>
          <w:szCs w:val="32"/>
          <w:rtl/>
        </w:rPr>
        <w:t xml:space="preserve">والرقية، </w:t>
      </w:r>
      <w:r w:rsidRPr="00257703">
        <w:rPr>
          <w:rFonts w:ascii="Poor Richard" w:hAnsi="Poor Richard" w:cs="Traditional Arabic" w:hint="cs"/>
          <w:sz w:val="32"/>
          <w:szCs w:val="32"/>
          <w:rtl/>
        </w:rPr>
        <w:t xml:space="preserve">وجزاؤها </w:t>
      </w:r>
      <w:r w:rsidRPr="00257703">
        <w:rPr>
          <w:rFonts w:ascii="Poor Richard" w:hAnsi="Poor Richard" w:cs="Traditional Arabic"/>
          <w:sz w:val="32"/>
          <w:szCs w:val="32"/>
          <w:rtl/>
        </w:rPr>
        <w:t>دخ</w:t>
      </w:r>
      <w:r w:rsidRPr="00257703">
        <w:rPr>
          <w:rFonts w:ascii="Poor Richard" w:hAnsi="Poor Richard" w:cs="Traditional Arabic" w:hint="cs"/>
          <w:sz w:val="32"/>
          <w:szCs w:val="32"/>
          <w:rtl/>
        </w:rPr>
        <w:t>و</w:t>
      </w:r>
      <w:r>
        <w:rPr>
          <w:rFonts w:ascii="Poor Richard" w:hAnsi="Poor Richard" w:cs="Traditional Arabic"/>
          <w:sz w:val="32"/>
          <w:szCs w:val="32"/>
          <w:rtl/>
        </w:rPr>
        <w:t>ل الجنة بغير حساب</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كما 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البخاري </w:t>
      </w:r>
      <w:r>
        <w:rPr>
          <w:rFonts w:ascii="Poor Richard" w:hAnsi="Poor Richard" w:cs="Traditional Arabic" w:hint="cs"/>
          <w:sz w:val="32"/>
          <w:szCs w:val="32"/>
          <w:rtl/>
        </w:rPr>
        <w:t>أن ا</w:t>
      </w:r>
      <w:r w:rsidRPr="00257703">
        <w:rPr>
          <w:rFonts w:ascii="Poor Richard" w:hAnsi="Poor Richard" w:cs="Traditional Arabic"/>
          <w:sz w:val="32"/>
          <w:szCs w:val="32"/>
          <w:rtl/>
        </w:rPr>
        <w:t>مرأ</w:t>
      </w:r>
      <w:r>
        <w:rPr>
          <w:rFonts w:ascii="Poor Richard" w:hAnsi="Poor Richard" w:cs="Traditional Arabic"/>
          <w:sz w:val="32"/>
          <w:szCs w:val="32"/>
          <w:rtl/>
        </w:rPr>
        <w:t xml:space="preserve">ة </w:t>
      </w:r>
      <w:r>
        <w:rPr>
          <w:rFonts w:ascii="Poor Richard" w:hAnsi="Poor Richard" w:cs="Traditional Arabic" w:hint="cs"/>
          <w:sz w:val="32"/>
          <w:szCs w:val="32"/>
          <w:rtl/>
        </w:rPr>
        <w:t>أتت ا</w:t>
      </w:r>
      <w:r>
        <w:rPr>
          <w:rFonts w:ascii="Poor Richard" w:hAnsi="Poor Richard" w:cs="Traditional Arabic"/>
          <w:sz w:val="32"/>
          <w:szCs w:val="32"/>
          <w:rtl/>
        </w:rPr>
        <w:t>لنبي</w:t>
      </w:r>
      <w:r w:rsidRPr="00257703">
        <w:rPr>
          <w:rFonts w:ascii="Poor Richard" w:hAnsi="Poor Richard" w:cs="Traditional Arabic"/>
          <w:sz w:val="32"/>
          <w:szCs w:val="32"/>
          <w:rtl/>
        </w:rPr>
        <w:t xml:space="preserve"> صلى الله عليه وسلم </w:t>
      </w:r>
      <w:r>
        <w:rPr>
          <w:rFonts w:ascii="Poor Richard" w:hAnsi="Poor Richard" w:cs="Traditional Arabic" w:hint="cs"/>
          <w:sz w:val="32"/>
          <w:szCs w:val="32"/>
          <w:rtl/>
        </w:rPr>
        <w:t>فقالت</w:t>
      </w:r>
      <w:r w:rsidRPr="00257703">
        <w:rPr>
          <w:rFonts w:ascii="Poor Richard" w:hAnsi="Poor Richard" w:cs="Traditional Arabic"/>
          <w:sz w:val="32"/>
          <w:szCs w:val="32"/>
          <w:rtl/>
        </w:rPr>
        <w:t xml:space="preserve"> إني أصرع وإني أتكشف فادع الله لي</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قال إن شئت صبرت ولك الجنة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وإن شئت دعوت الله أن يعافيك</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فقالت أ</w:t>
      </w:r>
      <w:r>
        <w:rPr>
          <w:rFonts w:ascii="Poor Richard" w:hAnsi="Poor Richard" w:cs="Traditional Arabic"/>
          <w:sz w:val="32"/>
          <w:szCs w:val="32"/>
          <w:rtl/>
        </w:rPr>
        <w:t>صبر</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وفي</w:t>
      </w:r>
      <w:r>
        <w:rPr>
          <w:rFonts w:ascii="Poor Richard" w:hAnsi="Poor Richard" w:cs="Traditional Arabic" w:hint="cs"/>
          <w:sz w:val="32"/>
          <w:szCs w:val="32"/>
          <w:rtl/>
        </w:rPr>
        <w:t xml:space="preserve"> البخاري</w:t>
      </w:r>
      <w:r w:rsidRPr="00257703">
        <w:rPr>
          <w:rFonts w:ascii="Poor Richard" w:hAnsi="Poor Richard" w:cs="Traditional Arabic" w:hint="cs"/>
          <w:sz w:val="32"/>
          <w:szCs w:val="32"/>
          <w:rtl/>
        </w:rPr>
        <w:t xml:space="preserve"> أيضا </w:t>
      </w:r>
      <w:r w:rsidRPr="00257703">
        <w:rPr>
          <w:rFonts w:ascii="Poor Richard" w:hAnsi="Poor Richard" w:cs="Traditional Arabic"/>
          <w:sz w:val="32"/>
          <w:szCs w:val="32"/>
          <w:rtl/>
        </w:rPr>
        <w:t>يدخل الجنة من أمتي سبعون ألفا بغير حساب</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هم الذين لا يسترقون ولا يتطيرون وعلى ربهم يتوكلون</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وعاد قوم</w:t>
      </w:r>
      <w:r w:rsidRPr="00490FF9">
        <w:rPr>
          <w:rFonts w:ascii="Poor Richard" w:hAnsi="Poor Richard" w:cs="Traditional Arabic"/>
          <w:sz w:val="32"/>
          <w:szCs w:val="32"/>
          <w:rtl/>
        </w:rPr>
        <w:t xml:space="preserve"> زُبَيْدًا الْيَامِيَّ </w:t>
      </w:r>
      <w:r>
        <w:rPr>
          <w:rFonts w:ascii="Poor Richard" w:hAnsi="Poor Richard" w:cs="Traditional Arabic" w:hint="cs"/>
          <w:sz w:val="32"/>
          <w:szCs w:val="32"/>
          <w:rtl/>
        </w:rPr>
        <w:t>فقالوا له</w:t>
      </w:r>
      <w:r>
        <w:rPr>
          <w:rFonts w:ascii="Poor Richard" w:hAnsi="Poor Richard" w:cs="Traditional Arabic"/>
          <w:sz w:val="32"/>
          <w:szCs w:val="32"/>
          <w:rtl/>
        </w:rPr>
        <w:t xml:space="preserve"> اسْتَشْفِ اللَّهَ</w:t>
      </w:r>
      <w:r>
        <w:rPr>
          <w:rFonts w:ascii="Poor Richard" w:hAnsi="Poor Richard" w:cs="Traditional Arabic" w:hint="cs"/>
          <w:sz w:val="32"/>
          <w:szCs w:val="32"/>
          <w:rtl/>
        </w:rPr>
        <w:t xml:space="preserve">، فقال </w:t>
      </w:r>
      <w:r>
        <w:rPr>
          <w:rFonts w:ascii="Poor Richard" w:hAnsi="Poor Richard" w:cs="Traditional Arabic"/>
          <w:sz w:val="32"/>
          <w:szCs w:val="32"/>
          <w:rtl/>
        </w:rPr>
        <w:t>اللَّهُمَّ خِرْ لِي</w:t>
      </w:r>
      <w:r>
        <w:rPr>
          <w:rFonts w:ascii="Poor Richard" w:hAnsi="Poor Richard" w:cs="Traditional Arabic" w:hint="cs"/>
          <w:sz w:val="32"/>
          <w:szCs w:val="32"/>
          <w:rtl/>
        </w:rPr>
        <w:t>.</w:t>
      </w:r>
    </w:p>
    <w:p w:rsidR="007C24A6" w:rsidRPr="00B10226" w:rsidRDefault="007C24A6" w:rsidP="007C24A6">
      <w:pPr>
        <w:autoSpaceDE w:val="0"/>
        <w:autoSpaceDN w:val="0"/>
        <w:adjustRightInd w:val="0"/>
        <w:jc w:val="both"/>
        <w:rPr>
          <w:rFonts w:ascii="Traditional Arabic" w:hAnsi="Traditional Arabic" w:cs="Traditional Arabic" w:hint="cs"/>
          <w:color w:val="000000"/>
          <w:sz w:val="32"/>
          <w:szCs w:val="32"/>
          <w:rtl/>
          <w:lang w:bidi="ar-JO"/>
        </w:rPr>
      </w:pPr>
      <w:r>
        <w:rPr>
          <w:rFonts w:ascii="Poor Richard" w:hAnsi="Poor Richard" w:cs="Traditional Arabic" w:hint="cs"/>
          <w:sz w:val="32"/>
          <w:szCs w:val="32"/>
          <w:rtl/>
        </w:rPr>
        <w:t xml:space="preserve">       والرضا بالقضاء عند العلماء هو: استقبال الأحكام بالفرح، أي أحكام القضاء، قال ا</w:t>
      </w:r>
      <w:r w:rsidRPr="00490FF9">
        <w:rPr>
          <w:rFonts w:ascii="Poor Richard" w:hAnsi="Poor Richard" w:cs="Traditional Arabic"/>
          <w:sz w:val="32"/>
          <w:szCs w:val="32"/>
          <w:rtl/>
        </w:rPr>
        <w:t>بْنِ الْ</w:t>
      </w:r>
      <w:r>
        <w:rPr>
          <w:rFonts w:ascii="Poor Richard" w:hAnsi="Poor Richard" w:cs="Traditional Arabic"/>
          <w:sz w:val="32"/>
          <w:szCs w:val="32"/>
          <w:rtl/>
        </w:rPr>
        <w:t>مُبَارَكِ</w:t>
      </w:r>
      <w:r>
        <w:rPr>
          <w:rFonts w:ascii="Poor Richard" w:hAnsi="Poor Richard" w:cs="Traditional Arabic" w:hint="cs"/>
          <w:sz w:val="32"/>
          <w:szCs w:val="32"/>
          <w:rtl/>
        </w:rPr>
        <w:t>:</w:t>
      </w:r>
      <w:r>
        <w:rPr>
          <w:rFonts w:ascii="Poor Richard" w:hAnsi="Poor Richard" w:cs="Traditional Arabic"/>
          <w:sz w:val="32"/>
          <w:szCs w:val="32"/>
          <w:rtl/>
        </w:rPr>
        <w:t xml:space="preserve"> </w:t>
      </w:r>
      <w:r w:rsidRPr="00490FF9">
        <w:rPr>
          <w:rFonts w:ascii="Poor Richard" w:hAnsi="Poor Richard" w:cs="Traditional Arabic"/>
          <w:sz w:val="32"/>
          <w:szCs w:val="32"/>
          <w:rtl/>
        </w:rPr>
        <w:t>الرِّضَا</w:t>
      </w:r>
      <w:r>
        <w:rPr>
          <w:rFonts w:ascii="Poor Richard" w:hAnsi="Poor Richard" w:cs="Traditional Arabic"/>
          <w:sz w:val="32"/>
          <w:szCs w:val="32"/>
          <w:rtl/>
        </w:rPr>
        <w:t xml:space="preserve"> لَا يَتَمَنَّى خِلَافَ حَالِهِ</w:t>
      </w:r>
      <w:r>
        <w:rPr>
          <w:rFonts w:ascii="Poor Richard" w:hAnsi="Poor Richard" w:cs="Traditional Arabic" w:hint="cs"/>
          <w:sz w:val="32"/>
          <w:szCs w:val="32"/>
          <w:rtl/>
        </w:rPr>
        <w:t>، و</w:t>
      </w:r>
      <w:r>
        <w:rPr>
          <w:rFonts w:ascii="Poor Richard" w:hAnsi="Poor Richard" w:cs="Traditional Arabic"/>
          <w:sz w:val="32"/>
          <w:szCs w:val="32"/>
          <w:rtl/>
        </w:rPr>
        <w:t xml:space="preserve">دَخَلَ رَجُلٌ عَلَى </w:t>
      </w:r>
      <w:r>
        <w:rPr>
          <w:rFonts w:ascii="Poor Richard" w:hAnsi="Poor Richard" w:cs="Traditional Arabic" w:hint="cs"/>
          <w:sz w:val="32"/>
          <w:szCs w:val="32"/>
          <w:rtl/>
        </w:rPr>
        <w:t xml:space="preserve">عمران بن حصين </w:t>
      </w:r>
      <w:r w:rsidRPr="00490FF9">
        <w:rPr>
          <w:rFonts w:ascii="Poor Richard" w:hAnsi="Poor Richard" w:cs="Traditional Arabic"/>
          <w:sz w:val="32"/>
          <w:szCs w:val="32"/>
          <w:rtl/>
        </w:rPr>
        <w:t>فِي مَرَضِهِ</w:t>
      </w:r>
      <w:r>
        <w:rPr>
          <w:rFonts w:ascii="Poor Richard" w:hAnsi="Poor Richard" w:cs="Traditional Arabic" w:hint="cs"/>
          <w:sz w:val="32"/>
          <w:szCs w:val="32"/>
          <w:rtl/>
        </w:rPr>
        <w:t>،</w:t>
      </w:r>
      <w:r w:rsidRPr="00490FF9">
        <w:rPr>
          <w:rFonts w:ascii="Poor Richard" w:hAnsi="Poor Richard" w:cs="Traditional Arabic"/>
          <w:sz w:val="32"/>
          <w:szCs w:val="32"/>
          <w:rtl/>
        </w:rPr>
        <w:t xml:space="preserve"> </w:t>
      </w:r>
      <w:r>
        <w:rPr>
          <w:rFonts w:ascii="Poor Richard" w:hAnsi="Poor Richard" w:cs="Traditional Arabic"/>
          <w:sz w:val="32"/>
          <w:szCs w:val="32"/>
          <w:rtl/>
        </w:rPr>
        <w:t>فَقَالَ</w:t>
      </w:r>
      <w:r>
        <w:rPr>
          <w:rFonts w:ascii="Poor Richard" w:hAnsi="Poor Richard" w:cs="Traditional Arabic" w:hint="cs"/>
          <w:sz w:val="32"/>
          <w:szCs w:val="32"/>
          <w:rtl/>
        </w:rPr>
        <w:t xml:space="preserve"> </w:t>
      </w:r>
      <w:r w:rsidRPr="00490FF9">
        <w:rPr>
          <w:rFonts w:ascii="Poor Richard" w:hAnsi="Poor Richard" w:cs="Traditional Arabic"/>
          <w:sz w:val="32"/>
          <w:szCs w:val="32"/>
          <w:rtl/>
        </w:rPr>
        <w:t>إِنَّ أَحَبَّهُ إِلَيَّ أَحَبّ</w:t>
      </w:r>
      <w:r>
        <w:rPr>
          <w:rFonts w:ascii="Poor Richard" w:hAnsi="Poor Richard" w:cs="Traditional Arabic"/>
          <w:sz w:val="32"/>
          <w:szCs w:val="32"/>
          <w:rtl/>
        </w:rPr>
        <w:t>ُهُ إِلَى اللَّهِ عَزَّ وَجَلَّ</w:t>
      </w:r>
      <w:r>
        <w:rPr>
          <w:rFonts w:ascii="Poor Richard" w:hAnsi="Poor Richard" w:cs="Traditional Arabic" w:hint="cs"/>
          <w:sz w:val="32"/>
          <w:szCs w:val="32"/>
          <w:rtl/>
        </w:rPr>
        <w:t xml:space="preserve">، </w:t>
      </w:r>
      <w:r w:rsidRPr="00490FF9">
        <w:rPr>
          <w:rFonts w:ascii="Poor Richard" w:hAnsi="Poor Richard" w:cs="Traditional Arabic"/>
          <w:sz w:val="32"/>
          <w:szCs w:val="32"/>
          <w:rtl/>
        </w:rPr>
        <w:t>قَالَ جَرِيرٌ: وَكَانَ سَقَى بَطْنُهُ فَمَكَثَ ثَلَاثِينَ سَنَةً عَلَى سَرِيرٍ مَثْقُوبٍ</w:t>
      </w:r>
      <w:r>
        <w:rPr>
          <w:rFonts w:ascii="Poor Richard" w:hAnsi="Poor Richard" w:cs="Traditional Arabic" w:hint="cs"/>
          <w:sz w:val="32"/>
          <w:szCs w:val="32"/>
          <w:rtl/>
        </w:rPr>
        <w:t xml:space="preserve">، </w:t>
      </w:r>
      <w:r w:rsidRPr="00B120CF">
        <w:rPr>
          <w:rFonts w:ascii="Traditional Arabic" w:hAnsi="Traditional Arabic" w:cs="Traditional Arabic" w:hint="cs"/>
          <w:color w:val="000000"/>
          <w:sz w:val="32"/>
          <w:szCs w:val="32"/>
          <w:rtl/>
          <w:lang w:bidi="ar-JO"/>
        </w:rPr>
        <w:t xml:space="preserve">وهو أعلى درجات التوكل، ويسمى التفويض، وهو محبة العبد لما قدره الله له، ولو كان فيه ضرره، وعدم </w:t>
      </w:r>
      <w:r>
        <w:rPr>
          <w:rFonts w:ascii="Traditional Arabic" w:hAnsi="Traditional Arabic" w:cs="Traditional Arabic" w:hint="cs"/>
          <w:color w:val="000000"/>
          <w:sz w:val="32"/>
          <w:szCs w:val="32"/>
          <w:rtl/>
          <w:lang w:bidi="ar-JO"/>
        </w:rPr>
        <w:t>اختيار غيره ولا محبة الخروج منه</w:t>
      </w:r>
      <w:r w:rsidRPr="00B120CF">
        <w:rPr>
          <w:rFonts w:ascii="Traditional Arabic" w:hAnsi="Traditional Arabic" w:cs="Traditional Arabic" w:hint="cs"/>
          <w:color w:val="000000"/>
          <w:sz w:val="32"/>
          <w:szCs w:val="32"/>
          <w:rtl/>
          <w:lang w:bidi="ar-JO"/>
        </w:rPr>
        <w:t>، وأدنى التوكل هو قصر العبد رجاءه واعتماده على الله، و</w:t>
      </w:r>
      <w:r>
        <w:rPr>
          <w:rFonts w:ascii="Traditional Arabic" w:hAnsi="Traditional Arabic" w:cs="Traditional Arabic" w:hint="cs"/>
          <w:color w:val="000000"/>
          <w:sz w:val="32"/>
          <w:szCs w:val="32"/>
          <w:rtl/>
          <w:lang w:bidi="ar-JO"/>
        </w:rPr>
        <w:t>حسن ظنه</w:t>
      </w:r>
      <w:r w:rsidRPr="00B120CF">
        <w:rPr>
          <w:rFonts w:ascii="Traditional Arabic" w:hAnsi="Traditional Arabic" w:cs="Traditional Arabic" w:hint="cs"/>
          <w:color w:val="000000"/>
          <w:sz w:val="32"/>
          <w:szCs w:val="32"/>
          <w:rtl/>
          <w:lang w:bidi="ar-JO"/>
        </w:rPr>
        <w:t xml:space="preserve"> به في تدبيره </w:t>
      </w:r>
      <w:r>
        <w:rPr>
          <w:rFonts w:ascii="Traditional Arabic" w:hAnsi="Traditional Arabic" w:cs="Traditional Arabic" w:hint="cs"/>
          <w:color w:val="000000"/>
          <w:sz w:val="32"/>
          <w:szCs w:val="32"/>
          <w:rtl/>
          <w:lang w:bidi="ar-JO"/>
        </w:rPr>
        <w:t>له، كما يأتي في خلق الطمأنينة والسكينة.</w:t>
      </w:r>
    </w:p>
    <w:p w:rsidR="007C24A6" w:rsidRPr="00257703"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والسنة عند وقوع البلاء تذكر الموت، لأن فيه تخفيفا على المصاب، لما فيه من تذكر</w:t>
      </w:r>
      <w:r>
        <w:rPr>
          <w:rFonts w:ascii="Poor Richard" w:hAnsi="Poor Richard" w:cs="Traditional Arabic"/>
          <w:sz w:val="32"/>
          <w:szCs w:val="32"/>
          <w:rtl/>
        </w:rPr>
        <w:t xml:space="preserve"> </w:t>
      </w:r>
      <w:r w:rsidRPr="00257703">
        <w:rPr>
          <w:rFonts w:ascii="Poor Richard" w:hAnsi="Poor Richard" w:cs="Traditional Arabic"/>
          <w:sz w:val="32"/>
          <w:szCs w:val="32"/>
          <w:rtl/>
        </w:rPr>
        <w:t xml:space="preserve">سرعة </w:t>
      </w:r>
      <w:r>
        <w:rPr>
          <w:rFonts w:ascii="Poor Richard" w:hAnsi="Poor Richard" w:cs="Traditional Arabic" w:hint="cs"/>
          <w:sz w:val="32"/>
          <w:szCs w:val="32"/>
          <w:rtl/>
        </w:rPr>
        <w:t>ال</w:t>
      </w:r>
      <w:r>
        <w:rPr>
          <w:rFonts w:ascii="Poor Richard" w:hAnsi="Poor Richard" w:cs="Traditional Arabic"/>
          <w:sz w:val="32"/>
          <w:szCs w:val="32"/>
          <w:rtl/>
        </w:rPr>
        <w:t>انتقال</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من هذه الدار، وما فيها من بلاء، و</w:t>
      </w:r>
      <w:r w:rsidRPr="00257703">
        <w:rPr>
          <w:rFonts w:ascii="Poor Richard" w:hAnsi="Poor Richard" w:cs="Traditional Arabic" w:hint="cs"/>
          <w:sz w:val="32"/>
          <w:szCs w:val="32"/>
          <w:rtl/>
        </w:rPr>
        <w:t>في الترمذي أكثروا من ذكر هاذم اللذات</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فإنه ما ذكره أحد في ضيق إلا</w:t>
      </w:r>
      <w:r>
        <w:rPr>
          <w:rFonts w:ascii="Poor Richard" w:hAnsi="Poor Richard" w:cs="Traditional Arabic" w:hint="cs"/>
          <w:sz w:val="32"/>
          <w:szCs w:val="32"/>
          <w:rtl/>
        </w:rPr>
        <w:t xml:space="preserve"> وسعه، ولا ذكره في سعة إلا ضيقها. </w:t>
      </w:r>
      <w:r>
        <w:rPr>
          <w:rFonts w:ascii="Poor Richard" w:hAnsi="Poor Richard" w:cs="Traditional Arabic" w:hint="cs"/>
          <w:sz w:val="32"/>
          <w:szCs w:val="32"/>
          <w:rtl/>
        </w:rPr>
        <w:lastRenderedPageBreak/>
        <w:t xml:space="preserve">ويسن استعمال الذكر الوارد في قوله </w:t>
      </w:r>
      <w:r w:rsidRPr="00257703">
        <w:rPr>
          <w:rFonts w:ascii="Poor Richard" w:hAnsi="Poor Richard" w:cs="Traditional Arabic" w:hint="cs"/>
          <w:sz w:val="32"/>
          <w:szCs w:val="32"/>
          <w:rtl/>
        </w:rPr>
        <w:t xml:space="preserve">تعالى </w:t>
      </w:r>
      <w:r>
        <w:rPr>
          <w:rFonts w:ascii="Poor Richard" w:hAnsi="Poor Richard" w:cs="Traditional Arabic" w:hint="cs"/>
          <w:sz w:val="32"/>
          <w:szCs w:val="32"/>
          <w:rtl/>
        </w:rPr>
        <w:t>((</w:t>
      </w:r>
      <w:r w:rsidRPr="00257703">
        <w:rPr>
          <w:rFonts w:ascii="Poor Richard" w:hAnsi="Poor Richard" w:cs="Traditional Arabic"/>
          <w:sz w:val="32"/>
          <w:szCs w:val="32"/>
          <w:rtl/>
        </w:rPr>
        <w:t>بشر الصابرين الذين إذا أصابتهم مصيبة قالوا إنا لله وإنا إليه راجعون أولئك عليهم صلوات م</w:t>
      </w:r>
      <w:r>
        <w:rPr>
          <w:rFonts w:ascii="Poor Richard" w:hAnsi="Poor Richard" w:cs="Traditional Arabic"/>
          <w:sz w:val="32"/>
          <w:szCs w:val="32"/>
          <w:rtl/>
        </w:rPr>
        <w:t>ن ربهم ورحمة وأولئك هم المهتدون</w:t>
      </w:r>
      <w:r>
        <w:rPr>
          <w:rFonts w:ascii="Poor Richard" w:hAnsi="Poor Richard" w:cs="Traditional Arabic" w:hint="cs"/>
          <w:sz w:val="32"/>
          <w:szCs w:val="32"/>
          <w:rtl/>
        </w:rPr>
        <w:t xml:space="preserve"> )) فقوله تعالى ( إنا لله ) أي ملك لله، والمالك يفعل في ملكه ما يشاء وقوله (وإنا إليه راجعون) </w:t>
      </w:r>
      <w:r w:rsidRPr="00257703">
        <w:rPr>
          <w:rFonts w:ascii="Poor Richard" w:hAnsi="Poor Richard" w:cs="Traditional Arabic" w:hint="cs"/>
          <w:sz w:val="32"/>
          <w:szCs w:val="32"/>
          <w:rtl/>
        </w:rPr>
        <w:t>يعني بالموت يوم القيامة</w:t>
      </w:r>
      <w:r>
        <w:rPr>
          <w:rFonts w:ascii="Poor Richard" w:hAnsi="Poor Richard" w:cs="Traditional Arabic" w:hint="cs"/>
          <w:sz w:val="32"/>
          <w:szCs w:val="32"/>
          <w:rtl/>
        </w:rPr>
        <w:t>، لأن ذكر الموت يهون المصائب.</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و</w:t>
      </w:r>
      <w:r w:rsidRPr="00490FF9">
        <w:rPr>
          <w:rFonts w:ascii="Poor Richard" w:hAnsi="Poor Richard" w:cs="Traditional Arabic" w:hint="cs"/>
          <w:sz w:val="32"/>
          <w:szCs w:val="32"/>
          <w:rtl/>
        </w:rPr>
        <w:t xml:space="preserve">علاج </w:t>
      </w:r>
      <w:r>
        <w:rPr>
          <w:rFonts w:ascii="Poor Richard" w:hAnsi="Poor Richard" w:cs="Traditional Arabic" w:hint="cs"/>
          <w:sz w:val="32"/>
          <w:szCs w:val="32"/>
          <w:rtl/>
        </w:rPr>
        <w:t xml:space="preserve">كثرة </w:t>
      </w:r>
      <w:r w:rsidRPr="00490FF9">
        <w:rPr>
          <w:rFonts w:ascii="Poor Richard" w:hAnsi="Poor Richard" w:cs="Traditional Arabic" w:hint="cs"/>
          <w:sz w:val="32"/>
          <w:szCs w:val="32"/>
          <w:rtl/>
        </w:rPr>
        <w:t xml:space="preserve">الانفعال </w:t>
      </w:r>
      <w:r>
        <w:rPr>
          <w:rFonts w:ascii="Poor Richard" w:hAnsi="Poor Richard" w:cs="Traditional Arabic" w:hint="cs"/>
          <w:sz w:val="32"/>
          <w:szCs w:val="32"/>
          <w:rtl/>
        </w:rPr>
        <w:t>والجزع يكون بتعود كظمه، أي عدم إنفاذه</w:t>
      </w:r>
      <w:r w:rsidRPr="00490FF9">
        <w:rPr>
          <w:rFonts w:ascii="Poor Richard" w:hAnsi="Poor Richard" w:cs="Traditional Arabic" w:hint="cs"/>
          <w:sz w:val="32"/>
          <w:szCs w:val="32"/>
          <w:rtl/>
        </w:rPr>
        <w:t xml:space="preserve">، أو </w:t>
      </w:r>
      <w:r>
        <w:rPr>
          <w:rFonts w:ascii="Poor Richard" w:hAnsi="Poor Richard" w:cs="Traditional Arabic" w:hint="cs"/>
          <w:sz w:val="32"/>
          <w:szCs w:val="32"/>
          <w:rtl/>
        </w:rPr>
        <w:t>الحديث عنه</w:t>
      </w:r>
      <w:r w:rsidRPr="00490FF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وبإخفاء آثاره، </w:t>
      </w:r>
      <w:r w:rsidRPr="00490FF9">
        <w:rPr>
          <w:rFonts w:ascii="Poor Richard" w:hAnsi="Poor Richard" w:cs="Traditional Arabic" w:hint="cs"/>
          <w:sz w:val="32"/>
          <w:szCs w:val="32"/>
          <w:rtl/>
        </w:rPr>
        <w:t>و</w:t>
      </w:r>
      <w:r>
        <w:rPr>
          <w:rFonts w:ascii="Poor Richard" w:hAnsi="Poor Richard" w:cs="Traditional Arabic" w:hint="cs"/>
          <w:sz w:val="32"/>
          <w:szCs w:val="32"/>
          <w:rtl/>
        </w:rPr>
        <w:t>إلزام النفس بذلك مرة بعد مرة، ليصير له عادة،</w:t>
      </w:r>
    </w:p>
    <w:p w:rsidR="007C24A6" w:rsidRDefault="007C24A6" w:rsidP="007C24A6">
      <w:pPr>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ومما يهون شدة المصاب </w:t>
      </w:r>
      <w:r w:rsidRPr="00257703">
        <w:rPr>
          <w:rFonts w:ascii="Poor Richard" w:hAnsi="Poor Richard" w:cs="Traditional Arabic" w:hint="cs"/>
          <w:sz w:val="32"/>
          <w:szCs w:val="32"/>
          <w:rtl/>
        </w:rPr>
        <w:t>أمور</w:t>
      </w:r>
      <w:r>
        <w:rPr>
          <w:rFonts w:ascii="Poor Richard" w:hAnsi="Poor Richard" w:cs="Traditional Arabic" w:hint="cs"/>
          <w:sz w:val="32"/>
          <w:szCs w:val="32"/>
          <w:rtl/>
        </w:rPr>
        <w:t xml:space="preserve"> ثمانية، أولها</w:t>
      </w:r>
      <w:r w:rsidRPr="00257703">
        <w:rPr>
          <w:rFonts w:ascii="Poor Richard" w:hAnsi="Poor Richard" w:cs="Traditional Arabic" w:hint="cs"/>
          <w:sz w:val="32"/>
          <w:szCs w:val="32"/>
          <w:rtl/>
        </w:rPr>
        <w:t xml:space="preserve"> تذكر</w:t>
      </w:r>
      <w:r>
        <w:rPr>
          <w:rFonts w:ascii="Poor Richard" w:hAnsi="Poor Richard" w:cs="Traditional Arabic" w:hint="cs"/>
          <w:sz w:val="32"/>
          <w:szCs w:val="32"/>
          <w:rtl/>
        </w:rPr>
        <w:t xml:space="preserve"> أن البلاء هو فعل الله وإرادته التي لا يمكن تغييرها، ولا ينفع التحسر والاعتراض عليها، ف</w:t>
      </w:r>
      <w:r w:rsidRPr="00490FF9">
        <w:rPr>
          <w:rFonts w:ascii="Poor Richard" w:hAnsi="Poor Richard" w:cs="Traditional Arabic"/>
          <w:sz w:val="32"/>
          <w:szCs w:val="32"/>
          <w:rtl/>
        </w:rPr>
        <w:t>عَنْ أَنَسِ قَالَ</w:t>
      </w:r>
      <w:r>
        <w:rPr>
          <w:rFonts w:ascii="Poor Richard" w:hAnsi="Poor Richard" w:cs="Traditional Arabic" w:hint="cs"/>
          <w:sz w:val="32"/>
          <w:szCs w:val="32"/>
          <w:rtl/>
        </w:rPr>
        <w:t>:</w:t>
      </w:r>
      <w:r w:rsidRPr="00490FF9">
        <w:rPr>
          <w:rFonts w:ascii="Poor Richard" w:hAnsi="Poor Richard" w:cs="Traditional Arabic"/>
          <w:sz w:val="32"/>
          <w:szCs w:val="32"/>
          <w:rtl/>
        </w:rPr>
        <w:t xml:space="preserve"> خَدَمْتُ رَسُولَ اللَّهِ صَلَّى اللهُ عَلَيْهِ وَسَلَّمَ </w:t>
      </w:r>
      <w:r>
        <w:rPr>
          <w:rFonts w:ascii="Poor Richard" w:hAnsi="Poor Richard" w:cs="Traditional Arabic" w:hint="cs"/>
          <w:sz w:val="32"/>
          <w:szCs w:val="32"/>
          <w:rtl/>
        </w:rPr>
        <w:t xml:space="preserve">.. </w:t>
      </w:r>
      <w:r w:rsidRPr="00490FF9">
        <w:rPr>
          <w:rFonts w:ascii="Poor Richard" w:hAnsi="Poor Richard" w:cs="Traditional Arabic"/>
          <w:sz w:val="32"/>
          <w:szCs w:val="32"/>
          <w:rtl/>
        </w:rPr>
        <w:t>عَشْرَ سِنِينَ</w:t>
      </w:r>
      <w:r>
        <w:rPr>
          <w:rFonts w:ascii="Poor Richard" w:hAnsi="Poor Richard" w:cs="Traditional Arabic" w:hint="cs"/>
          <w:sz w:val="32"/>
          <w:szCs w:val="32"/>
          <w:rtl/>
        </w:rPr>
        <w:t xml:space="preserve"> </w:t>
      </w:r>
      <w:r w:rsidRPr="00490FF9">
        <w:rPr>
          <w:rFonts w:ascii="Poor Richard" w:hAnsi="Poor Richard" w:cs="Traditional Arabic"/>
          <w:sz w:val="32"/>
          <w:szCs w:val="32"/>
          <w:rtl/>
        </w:rPr>
        <w:t>، فَمَا لَامَنِي لَائِ</w:t>
      </w:r>
      <w:r>
        <w:rPr>
          <w:rFonts w:ascii="Poor Richard" w:hAnsi="Poor Richard" w:cs="Traditional Arabic"/>
          <w:sz w:val="32"/>
          <w:szCs w:val="32"/>
          <w:rtl/>
        </w:rPr>
        <w:t xml:space="preserve">مٌ مِنْ أَهْلِهِ إِلَّا قَالَ </w:t>
      </w:r>
      <w:r w:rsidRPr="00490FF9">
        <w:rPr>
          <w:rFonts w:ascii="Poor Richard" w:hAnsi="Poor Richard" w:cs="Traditional Arabic"/>
          <w:sz w:val="32"/>
          <w:szCs w:val="32"/>
          <w:rtl/>
        </w:rPr>
        <w:t>دَعُوهُ</w:t>
      </w:r>
      <w:r>
        <w:rPr>
          <w:rFonts w:ascii="Poor Richard" w:hAnsi="Poor Richard" w:cs="Traditional Arabic" w:hint="cs"/>
          <w:sz w:val="32"/>
          <w:szCs w:val="32"/>
          <w:rtl/>
        </w:rPr>
        <w:t>،</w:t>
      </w:r>
      <w:r w:rsidRPr="00490FF9">
        <w:rPr>
          <w:rFonts w:ascii="Poor Richard" w:hAnsi="Poor Richard" w:cs="Traditional Arabic"/>
          <w:sz w:val="32"/>
          <w:szCs w:val="32"/>
          <w:rtl/>
        </w:rPr>
        <w:t xml:space="preserve"> فَإ</w:t>
      </w:r>
      <w:r>
        <w:rPr>
          <w:rFonts w:ascii="Poor Richard" w:hAnsi="Poor Richard" w:cs="Traditional Arabic"/>
          <w:sz w:val="32"/>
          <w:szCs w:val="32"/>
          <w:rtl/>
        </w:rPr>
        <w:t>ِنَّهُ لَوْ قُضِيَ شَيْءٌ كَانَ</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ومنها أن لا يهول أمر البلاء على نفسه، بتوهم أنه من هوانه على الله، أو أنه دليل على سوء حظه على الدوام، بحيث </w:t>
      </w:r>
      <w:r w:rsidRPr="00257703">
        <w:rPr>
          <w:rFonts w:ascii="Poor Richard" w:hAnsi="Poor Richard" w:cs="Traditional Arabic" w:hint="cs"/>
          <w:sz w:val="32"/>
          <w:szCs w:val="32"/>
          <w:rtl/>
        </w:rPr>
        <w:t>ينسى</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كل </w:t>
      </w:r>
      <w:r w:rsidRPr="00257703">
        <w:rPr>
          <w:rFonts w:ascii="Poor Richard" w:hAnsi="Poor Richard" w:cs="Traditional Arabic"/>
          <w:sz w:val="32"/>
          <w:szCs w:val="32"/>
          <w:rtl/>
        </w:rPr>
        <w:t>ما كان فيه من النعم قبل</w:t>
      </w:r>
      <w:r>
        <w:rPr>
          <w:rFonts w:ascii="Poor Richard" w:hAnsi="Poor Richard" w:cs="Traditional Arabic" w:hint="cs"/>
          <w:sz w:val="32"/>
          <w:szCs w:val="32"/>
          <w:rtl/>
        </w:rPr>
        <w:t>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ويقنط </w:t>
      </w:r>
      <w:r>
        <w:rPr>
          <w:rFonts w:ascii="Poor Richard" w:hAnsi="Poor Richard" w:cs="Traditional Arabic"/>
          <w:sz w:val="32"/>
          <w:szCs w:val="32"/>
          <w:rtl/>
        </w:rPr>
        <w:t>من كل خير يحصل له في المستقبل</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رغم أن اليأس عند وقوع البلاء طبع في الإنسان، </w:t>
      </w:r>
      <w:r w:rsidRPr="00257703">
        <w:rPr>
          <w:rFonts w:ascii="Poor Richard" w:hAnsi="Poor Richard" w:cs="Traditional Arabic"/>
          <w:sz w:val="32"/>
          <w:szCs w:val="32"/>
          <w:rtl/>
        </w:rPr>
        <w:t>قال</w:t>
      </w:r>
      <w:r>
        <w:rPr>
          <w:rFonts w:ascii="Poor Richard" w:hAnsi="Poor Richard" w:cs="Traditional Arabic" w:hint="cs"/>
          <w:sz w:val="32"/>
          <w:szCs w:val="32"/>
          <w:rtl/>
        </w:rPr>
        <w:t xml:space="preserve"> الله</w:t>
      </w:r>
      <w:r w:rsidRPr="00257703">
        <w:rPr>
          <w:rFonts w:ascii="Poor Richard" w:hAnsi="Poor Richard" w:cs="Traditional Arabic"/>
          <w:sz w:val="32"/>
          <w:szCs w:val="32"/>
          <w:rtl/>
        </w:rPr>
        <w:t xml:space="preserve"> تعالى</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ولئن أذقنا الإنسان منا رحمة ثم نزعناها منه إنه ليؤوس كفور ولئن أذقناه نعماء بعد ضراء مسته ليقولن</w:t>
      </w:r>
      <w:r>
        <w:rPr>
          <w:rFonts w:ascii="Poor Richard" w:hAnsi="Poor Richard" w:cs="Traditional Arabic"/>
          <w:sz w:val="32"/>
          <w:szCs w:val="32"/>
          <w:rtl/>
        </w:rPr>
        <w:t xml:space="preserve"> ذهب السيئات عني إنه لفرح فخور</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فقوله </w:t>
      </w:r>
      <w:r w:rsidRPr="00257703">
        <w:rPr>
          <w:rFonts w:ascii="Poor Richard" w:hAnsi="Poor Richard" w:cs="Traditional Arabic"/>
          <w:sz w:val="32"/>
          <w:szCs w:val="32"/>
          <w:rtl/>
        </w:rPr>
        <w:t xml:space="preserve">(يؤوس ) </w:t>
      </w:r>
      <w:r>
        <w:rPr>
          <w:rFonts w:ascii="Poor Richard" w:hAnsi="Poor Richard" w:cs="Traditional Arabic" w:hint="cs"/>
          <w:sz w:val="32"/>
          <w:szCs w:val="32"/>
          <w:rtl/>
        </w:rPr>
        <w:t>أي من</w:t>
      </w:r>
      <w:r w:rsidRPr="00257703">
        <w:rPr>
          <w:rFonts w:ascii="Poor Richard" w:hAnsi="Poor Richard" w:cs="Traditional Arabic"/>
          <w:sz w:val="32"/>
          <w:szCs w:val="32"/>
          <w:rtl/>
        </w:rPr>
        <w:t xml:space="preserve"> الخير في المستقبل</w:t>
      </w:r>
      <w:r w:rsidRPr="00257703">
        <w:rPr>
          <w:rFonts w:ascii="Poor Richard" w:hAnsi="Poor Richard" w:cs="Traditional Arabic" w:hint="cs"/>
          <w:sz w:val="32"/>
          <w:szCs w:val="32"/>
          <w:rtl/>
        </w:rPr>
        <w:t xml:space="preserve"> </w:t>
      </w:r>
      <w:r>
        <w:rPr>
          <w:rFonts w:ascii="Poor Richard" w:hAnsi="Poor Richard" w:cs="Traditional Arabic"/>
          <w:sz w:val="32"/>
          <w:szCs w:val="32"/>
          <w:rtl/>
        </w:rPr>
        <w:t>(كفور)</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ـي ل</w:t>
      </w:r>
      <w:r w:rsidRPr="00257703">
        <w:rPr>
          <w:rFonts w:ascii="Poor Richard" w:hAnsi="Poor Richard" w:cs="Traditional Arabic"/>
          <w:sz w:val="32"/>
          <w:szCs w:val="32"/>
          <w:rtl/>
        </w:rPr>
        <w:t xml:space="preserve">نعم الله </w:t>
      </w:r>
      <w:r>
        <w:rPr>
          <w:rFonts w:ascii="Poor Richard" w:hAnsi="Poor Richard" w:cs="Traditional Arabic" w:hint="cs"/>
          <w:sz w:val="32"/>
          <w:szCs w:val="32"/>
          <w:rtl/>
        </w:rPr>
        <w:t>السابقة.</w:t>
      </w:r>
      <w:r w:rsidRPr="00257703">
        <w:rPr>
          <w:rFonts w:ascii="Poor Richard" w:hAnsi="Poor Richard" w:cs="Traditional Arabic" w:hint="cs"/>
          <w:sz w:val="32"/>
          <w:szCs w:val="32"/>
          <w:rtl/>
        </w:rPr>
        <w:t xml:space="preserve"> و</w:t>
      </w:r>
      <w:r w:rsidRPr="00257703">
        <w:rPr>
          <w:rFonts w:ascii="Poor Richard" w:hAnsi="Poor Richard" w:cs="Traditional Arabic"/>
          <w:sz w:val="32"/>
          <w:szCs w:val="32"/>
          <w:rtl/>
        </w:rPr>
        <w:t xml:space="preserve">قوله </w:t>
      </w:r>
      <w:r>
        <w:rPr>
          <w:rFonts w:ascii="Poor Richard" w:hAnsi="Poor Richard" w:cs="Traditional Arabic"/>
          <w:sz w:val="32"/>
          <w:szCs w:val="32"/>
          <w:rtl/>
        </w:rPr>
        <w:t>(ذهب السيئات عني)</w:t>
      </w:r>
      <w:r w:rsidRPr="00257703">
        <w:rPr>
          <w:rFonts w:ascii="Poor Richard" w:hAnsi="Poor Richard" w:cs="Traditional Arabic"/>
          <w:sz w:val="32"/>
          <w:szCs w:val="32"/>
          <w:rtl/>
        </w:rPr>
        <w:t xml:space="preserve"> يعني لا </w:t>
      </w:r>
      <w:r>
        <w:rPr>
          <w:rFonts w:ascii="Poor Richard" w:hAnsi="Poor Richard" w:cs="Traditional Arabic" w:hint="cs"/>
          <w:sz w:val="32"/>
          <w:szCs w:val="32"/>
          <w:rtl/>
        </w:rPr>
        <w:t>يصيبني</w:t>
      </w:r>
      <w:r w:rsidR="00987018">
        <w:rPr>
          <w:rFonts w:ascii="Poor Richard" w:hAnsi="Poor Richard" w:cs="Traditional Arabic"/>
          <w:sz w:val="32"/>
          <w:szCs w:val="32"/>
          <w:rtl/>
        </w:rPr>
        <w:t xml:space="preserve"> سوء</w:t>
      </w:r>
      <w:r w:rsidRPr="00257703">
        <w:rPr>
          <w:rFonts w:ascii="Poor Richard" w:hAnsi="Poor Richard" w:cs="Traditional Arabic"/>
          <w:sz w:val="32"/>
          <w:szCs w:val="32"/>
          <w:rtl/>
        </w:rPr>
        <w:t xml:space="preserve"> في ما بقي من عمر</w:t>
      </w:r>
      <w:r>
        <w:rPr>
          <w:rFonts w:ascii="Poor Richard" w:hAnsi="Poor Richard" w:cs="Traditional Arabic" w:hint="cs"/>
          <w:sz w:val="32"/>
          <w:szCs w:val="32"/>
          <w:rtl/>
        </w:rPr>
        <w:t xml:space="preserve">ي، </w:t>
      </w:r>
    </w:p>
    <w:p w:rsidR="007C24A6" w:rsidRPr="00E84B87" w:rsidRDefault="007C24A6" w:rsidP="007C24A6">
      <w:pPr>
        <w:jc w:val="both"/>
        <w:rPr>
          <w:rFonts w:ascii="Traditional Arabic" w:hAnsi="Traditional Arabic" w:cs="Traditional Arabic"/>
          <w:sz w:val="32"/>
          <w:szCs w:val="32"/>
          <w:rtl/>
        </w:rPr>
      </w:pPr>
      <w:r>
        <w:rPr>
          <w:rFonts w:ascii="Poor Richard" w:hAnsi="Poor Richard" w:cs="Traditional Arabic" w:hint="cs"/>
          <w:sz w:val="32"/>
          <w:szCs w:val="32"/>
          <w:rtl/>
        </w:rPr>
        <w:t xml:space="preserve">       ومما يهون البلاء معرفة أن سببه هو الذنوب، </w:t>
      </w:r>
      <w:r>
        <w:rPr>
          <w:rFonts w:ascii="Poor Richard" w:hAnsi="Poor Richard" w:cs="Traditional Arabic"/>
          <w:sz w:val="32"/>
          <w:szCs w:val="32"/>
          <w:rtl/>
        </w:rPr>
        <w:t>قال مطرف</w:t>
      </w:r>
      <w:r w:rsidRPr="00257703">
        <w:rPr>
          <w:rFonts w:ascii="Poor Richard" w:hAnsi="Poor Richard" w:cs="Traditional Arabic"/>
          <w:sz w:val="32"/>
          <w:szCs w:val="32"/>
          <w:rtl/>
        </w:rPr>
        <w:t>: ما نزل بي مكروه قط فاستعظمته إلا ذكرت ذنوبي</w:t>
      </w:r>
      <w:r>
        <w:rPr>
          <w:rFonts w:ascii="Poor Richard" w:hAnsi="Poor Richard" w:cs="Traditional Arabic"/>
          <w:sz w:val="32"/>
          <w:szCs w:val="32"/>
          <w:rtl/>
        </w:rPr>
        <w:t xml:space="preserve"> فاستصغرته</w:t>
      </w:r>
      <w:r>
        <w:rPr>
          <w:rFonts w:ascii="Poor Richard" w:hAnsi="Poor Richard" w:cs="Traditional Arabic" w:hint="cs"/>
          <w:sz w:val="32"/>
          <w:szCs w:val="32"/>
          <w:rtl/>
        </w:rPr>
        <w:t xml:space="preserve">، ومنه تذكر أن </w:t>
      </w:r>
      <w:r w:rsidRPr="00257703">
        <w:rPr>
          <w:rFonts w:ascii="Poor Richard" w:hAnsi="Poor Richard" w:cs="Traditional Arabic"/>
          <w:sz w:val="32"/>
          <w:szCs w:val="32"/>
          <w:rtl/>
        </w:rPr>
        <w:t>السخط</w:t>
      </w:r>
      <w:r>
        <w:rPr>
          <w:rFonts w:ascii="Poor Richard" w:hAnsi="Poor Richard" w:cs="Traditional Arabic" w:hint="cs"/>
          <w:sz w:val="32"/>
          <w:szCs w:val="32"/>
          <w:rtl/>
        </w:rPr>
        <w:t xml:space="preserve"> للمقدور </w:t>
      </w:r>
      <w:r w:rsidRPr="00257703">
        <w:rPr>
          <w:rFonts w:ascii="Poor Richard" w:hAnsi="Poor Richard" w:cs="Traditional Arabic"/>
          <w:sz w:val="32"/>
          <w:szCs w:val="32"/>
          <w:rtl/>
        </w:rPr>
        <w:t xml:space="preserve">باب </w:t>
      </w:r>
      <w:r w:rsidRPr="00257703">
        <w:rPr>
          <w:rFonts w:ascii="Poor Richard" w:hAnsi="Poor Richard" w:cs="Traditional Arabic" w:hint="cs"/>
          <w:sz w:val="32"/>
          <w:szCs w:val="32"/>
          <w:rtl/>
        </w:rPr>
        <w:t>ل</w:t>
      </w:r>
      <w:r>
        <w:rPr>
          <w:rFonts w:ascii="Poor Richard" w:hAnsi="Poor Richard" w:cs="Traditional Arabic"/>
          <w:sz w:val="32"/>
          <w:szCs w:val="32"/>
          <w:rtl/>
        </w:rPr>
        <w:t xml:space="preserve">لهم </w:t>
      </w:r>
      <w:r>
        <w:rPr>
          <w:rFonts w:ascii="Poor Richard" w:hAnsi="Poor Richard" w:cs="Traditional Arabic"/>
          <w:sz w:val="32"/>
          <w:szCs w:val="32"/>
          <w:rtl/>
        </w:rPr>
        <w:lastRenderedPageBreak/>
        <w:t>والغم</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وأن </w:t>
      </w:r>
      <w:r w:rsidRPr="00257703">
        <w:rPr>
          <w:rFonts w:ascii="Poor Richard" w:hAnsi="Poor Richard" w:cs="Traditional Arabic"/>
          <w:sz w:val="32"/>
          <w:szCs w:val="32"/>
          <w:rtl/>
        </w:rPr>
        <w:t xml:space="preserve">الرضا يوجب </w:t>
      </w:r>
      <w:r w:rsidRPr="00257703">
        <w:rPr>
          <w:rFonts w:ascii="Poor Richard" w:hAnsi="Poor Richard" w:cs="Traditional Arabic" w:hint="cs"/>
          <w:sz w:val="32"/>
          <w:szCs w:val="32"/>
          <w:rtl/>
        </w:rPr>
        <w:t>للعبد</w:t>
      </w:r>
      <w:r>
        <w:rPr>
          <w:rFonts w:ascii="Poor Richard" w:hAnsi="Poor Richard" w:cs="Traditional Arabic"/>
          <w:sz w:val="32"/>
          <w:szCs w:val="32"/>
          <w:rtl/>
        </w:rPr>
        <w:t xml:space="preserve"> الطمأنينة وبرد القلب وسكونه</w:t>
      </w:r>
      <w:r>
        <w:rPr>
          <w:rFonts w:ascii="Poor Richard" w:hAnsi="Poor Richard" w:cs="Traditional Arabic" w:hint="cs"/>
          <w:sz w:val="32"/>
          <w:szCs w:val="32"/>
          <w:rtl/>
        </w:rPr>
        <w:t xml:space="preserve">، </w:t>
      </w:r>
      <w:r>
        <w:rPr>
          <w:rFonts w:ascii="Poor Richard" w:hAnsi="Poor Richard" w:cs="Traditional Arabic"/>
          <w:sz w:val="32"/>
          <w:szCs w:val="32"/>
          <w:rtl/>
        </w:rPr>
        <w:t>قَالَ ابْنُ مَسْعُودٍ</w:t>
      </w:r>
      <w:r>
        <w:rPr>
          <w:rFonts w:ascii="Poor Richard" w:hAnsi="Poor Richard" w:cs="Traditional Arabic" w:hint="cs"/>
          <w:sz w:val="32"/>
          <w:szCs w:val="32"/>
          <w:rtl/>
        </w:rPr>
        <w:t xml:space="preserve"> إ</w:t>
      </w:r>
      <w:r w:rsidRPr="00490FF9">
        <w:rPr>
          <w:rFonts w:ascii="Poor Richard" w:hAnsi="Poor Richard" w:cs="Traditional Arabic"/>
          <w:sz w:val="32"/>
          <w:szCs w:val="32"/>
          <w:rtl/>
        </w:rPr>
        <w:t>نَّ اللَّهَ تَبَارَكَ وَتَعَالَى بِقِسْطِهِ وَحِلْمِهِ جَعَلَ الرَّوْحَ وَالْفَرَحَ فِي الْيَقِينِ وَالرِّضَا، وَجَعَلَ الْهَمَّ وَالْ</w:t>
      </w:r>
      <w:r>
        <w:rPr>
          <w:rFonts w:ascii="Poor Richard" w:hAnsi="Poor Richard" w:cs="Traditional Arabic"/>
          <w:sz w:val="32"/>
          <w:szCs w:val="32"/>
          <w:rtl/>
        </w:rPr>
        <w:t>حَزَنَ فِي الشَّكِّ وَالسُّخْطِ</w:t>
      </w:r>
      <w:r>
        <w:rPr>
          <w:rFonts w:ascii="Poor Richard" w:hAnsi="Poor Richard" w:cs="Traditional Arabic" w:hint="cs"/>
          <w:sz w:val="32"/>
          <w:szCs w:val="32"/>
          <w:rtl/>
        </w:rPr>
        <w:t xml:space="preserve">. ومما يهونه أيضا </w:t>
      </w:r>
      <w:r w:rsidRPr="00257703">
        <w:rPr>
          <w:rFonts w:ascii="Poor Richard" w:hAnsi="Poor Richard" w:cs="Traditional Arabic"/>
          <w:sz w:val="32"/>
          <w:szCs w:val="32"/>
          <w:rtl/>
        </w:rPr>
        <w:t xml:space="preserve">النظر إلى مصائب الآخرين </w:t>
      </w:r>
      <w:r w:rsidRPr="00257703">
        <w:rPr>
          <w:rFonts w:ascii="Poor Richard" w:hAnsi="Poor Richard" w:cs="Traditional Arabic" w:hint="cs"/>
          <w:sz w:val="32"/>
          <w:szCs w:val="32"/>
          <w:rtl/>
        </w:rPr>
        <w:t xml:space="preserve">التي هي أعظم من </w:t>
      </w:r>
      <w:r>
        <w:rPr>
          <w:rFonts w:ascii="Poor Richard" w:hAnsi="Poor Richard" w:cs="Traditional Arabic" w:hint="cs"/>
          <w:sz w:val="32"/>
          <w:szCs w:val="32"/>
          <w:rtl/>
        </w:rPr>
        <w:t>مصيبته، وتذكر</w:t>
      </w:r>
      <w:r w:rsidRPr="00257703">
        <w:rPr>
          <w:rFonts w:ascii="Poor Richard" w:hAnsi="Poor Richard" w:cs="Traditional Arabic" w:hint="cs"/>
          <w:sz w:val="32"/>
          <w:szCs w:val="32"/>
          <w:rtl/>
        </w:rPr>
        <w:t xml:space="preserve"> كثرة نعم الله</w:t>
      </w:r>
      <w:r>
        <w:rPr>
          <w:rFonts w:ascii="Poor Richard" w:hAnsi="Poor Richard" w:cs="Traditional Arabic" w:hint="cs"/>
          <w:sz w:val="32"/>
          <w:szCs w:val="32"/>
          <w:rtl/>
        </w:rPr>
        <w:t xml:space="preserve"> على العبد مقارنة بالبلاء،</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 xml:space="preserve">أن الدنيا </w:t>
      </w:r>
      <w:r>
        <w:rPr>
          <w:rFonts w:ascii="Poor Richard" w:hAnsi="Poor Richard" w:cs="Traditional Arabic" w:hint="cs"/>
          <w:sz w:val="32"/>
          <w:szCs w:val="32"/>
          <w:rtl/>
        </w:rPr>
        <w:t xml:space="preserve">دار </w:t>
      </w:r>
      <w:r w:rsidRPr="00257703">
        <w:rPr>
          <w:rFonts w:ascii="Poor Richard" w:hAnsi="Poor Richard" w:cs="Traditional Arabic" w:hint="cs"/>
          <w:sz w:val="32"/>
          <w:szCs w:val="32"/>
          <w:rtl/>
        </w:rPr>
        <w:t xml:space="preserve">لا تخلو عن المكاره </w:t>
      </w:r>
      <w:r>
        <w:rPr>
          <w:rFonts w:ascii="Poor Richard" w:hAnsi="Poor Richard" w:cs="Traditional Arabic" w:hint="cs"/>
          <w:sz w:val="32"/>
          <w:szCs w:val="32"/>
          <w:rtl/>
        </w:rPr>
        <w:t>والابتلاءات بطبيعتها، قال الله تعالى ((</w:t>
      </w:r>
      <w:r w:rsidRPr="00E873EC">
        <w:rPr>
          <w:rFonts w:ascii="Poor Richard" w:hAnsi="Poor Richard" w:cs="Traditional Arabic" w:hint="cs"/>
          <w:sz w:val="32"/>
          <w:szCs w:val="32"/>
          <w:rtl/>
        </w:rPr>
        <w:t>لتبلو</w:t>
      </w:r>
      <w:r w:rsidR="00987018">
        <w:rPr>
          <w:rFonts w:ascii="Poor Richard" w:hAnsi="Poor Richard" w:cs="Traditional Arabic" w:hint="cs"/>
          <w:sz w:val="32"/>
          <w:szCs w:val="32"/>
          <w:rtl/>
        </w:rPr>
        <w:t>ن في أموالكم وأنفسكم</w:t>
      </w:r>
      <w:r>
        <w:rPr>
          <w:rFonts w:ascii="Poor Richard" w:hAnsi="Poor Richard" w:cs="Traditional Arabic" w:hint="cs"/>
          <w:sz w:val="32"/>
          <w:szCs w:val="32"/>
          <w:rtl/>
        </w:rPr>
        <w:t>)) وقال ((</w:t>
      </w:r>
      <w:r w:rsidRPr="00E873EC">
        <w:rPr>
          <w:rFonts w:ascii="Poor Richard" w:hAnsi="Poor Richard" w:cs="Traditional Arabic" w:hint="cs"/>
          <w:sz w:val="32"/>
          <w:szCs w:val="32"/>
          <w:rtl/>
        </w:rPr>
        <w:t xml:space="preserve">ولنبلونكم بشيء من الخوف والجوع </w:t>
      </w:r>
      <w:r>
        <w:rPr>
          <w:rFonts w:ascii="Poor Richard" w:hAnsi="Poor Richard" w:cs="Traditional Arabic" w:hint="cs"/>
          <w:sz w:val="32"/>
          <w:szCs w:val="32"/>
          <w:rtl/>
        </w:rPr>
        <w:t>ونقص من الأموال والأنفس والثمرات )) وقال ((</w:t>
      </w:r>
      <w:r w:rsidRPr="00E873EC">
        <w:rPr>
          <w:rFonts w:ascii="Poor Richard" w:hAnsi="Poor Richard" w:cs="Traditional Arabic" w:hint="cs"/>
          <w:sz w:val="32"/>
          <w:szCs w:val="32"/>
          <w:rtl/>
        </w:rPr>
        <w:t>أ</w:t>
      </w:r>
      <w:r>
        <w:rPr>
          <w:rFonts w:ascii="Poor Richard" w:hAnsi="Poor Richard" w:cs="Traditional Arabic" w:hint="cs"/>
          <w:sz w:val="32"/>
          <w:szCs w:val="32"/>
          <w:rtl/>
        </w:rPr>
        <w:t>ولا يرون أنهم ي</w:t>
      </w:r>
      <w:r w:rsidRPr="00E873EC">
        <w:rPr>
          <w:rFonts w:ascii="Poor Richard" w:hAnsi="Poor Richard" w:cs="Traditional Arabic" w:hint="cs"/>
          <w:sz w:val="32"/>
          <w:szCs w:val="32"/>
          <w:rtl/>
        </w:rPr>
        <w:t>فتنون في كل عام مرة أو مرتين))</w:t>
      </w:r>
      <w:r>
        <w:rPr>
          <w:rFonts w:ascii="Poor Richard" w:hAnsi="Poor Richard" w:cs="Traditional Arabic" w:hint="cs"/>
          <w:sz w:val="32"/>
          <w:szCs w:val="32"/>
          <w:rtl/>
        </w:rPr>
        <w:t xml:space="preserve"> </w:t>
      </w:r>
      <w:r w:rsidRPr="00E84B87">
        <w:rPr>
          <w:rFonts w:ascii="Traditional Arabic" w:hAnsi="Traditional Arabic" w:cs="Traditional Arabic" w:hint="cs"/>
          <w:sz w:val="32"/>
          <w:szCs w:val="32"/>
          <w:rtl/>
        </w:rPr>
        <w:t xml:space="preserve">وجاء في </w:t>
      </w:r>
      <w:r w:rsidRPr="00E84B87">
        <w:rPr>
          <w:rFonts w:ascii="Traditional Arabic" w:hAnsi="Traditional Arabic" w:cs="Traditional Arabic"/>
          <w:sz w:val="32"/>
          <w:szCs w:val="32"/>
          <w:rtl/>
        </w:rPr>
        <w:t>منظومة أبي الفتح البستي:</w:t>
      </w:r>
    </w:p>
    <w:p w:rsidR="007C24A6" w:rsidRPr="00E84B87"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84B87">
        <w:rPr>
          <w:rFonts w:ascii="Traditional Arabic" w:hAnsi="Traditional Arabic" w:cs="Traditional Arabic"/>
          <w:sz w:val="32"/>
          <w:szCs w:val="32"/>
          <w:rtl/>
        </w:rPr>
        <w:t>لا تحسبن سرورا دائما أبدا ... من سره زمن ساءته أزمان</w:t>
      </w:r>
    </w:p>
    <w:p w:rsidR="007C24A6" w:rsidRPr="00F7393B"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84B87">
        <w:rPr>
          <w:rFonts w:ascii="Traditional Arabic" w:hAnsi="Traditional Arabic" w:cs="Traditional Arabic"/>
          <w:sz w:val="32"/>
          <w:szCs w:val="32"/>
          <w:rtl/>
        </w:rPr>
        <w:t>فدار السرور التي لا حزن فيها ولا كدر هي الجنة، ومنه قول</w:t>
      </w:r>
      <w:r w:rsidRPr="00E84B87">
        <w:rPr>
          <w:rFonts w:ascii="Traditional Arabic" w:hAnsi="Traditional Arabic" w:cs="Traditional Arabic" w:hint="cs"/>
          <w:sz w:val="32"/>
          <w:szCs w:val="32"/>
          <w:rtl/>
        </w:rPr>
        <w:t xml:space="preserve"> الله</w:t>
      </w:r>
      <w:r w:rsidRPr="00E84B87">
        <w:rPr>
          <w:rFonts w:ascii="Traditional Arabic" w:hAnsi="Traditional Arabic" w:cs="Traditional Arabic"/>
          <w:sz w:val="32"/>
          <w:szCs w:val="32"/>
          <w:rtl/>
        </w:rPr>
        <w:t xml:space="preserve"> تعالى </w:t>
      </w:r>
      <w:r w:rsidRPr="00E84B87">
        <w:rPr>
          <w:rFonts w:ascii="Traditional Arabic" w:hAnsi="Traditional Arabic" w:cs="Traditional Arabic" w:hint="cs"/>
          <w:sz w:val="32"/>
          <w:szCs w:val="32"/>
          <w:rtl/>
        </w:rPr>
        <w:t>على لسان أهلها</w:t>
      </w:r>
      <w:r>
        <w:rPr>
          <w:rFonts w:ascii="Traditional Arabic" w:hAnsi="Traditional Arabic" w:cs="Traditional Arabic" w:hint="cs"/>
          <w:sz w:val="32"/>
          <w:szCs w:val="32"/>
          <w:rtl/>
        </w:rPr>
        <w:t xml:space="preserve"> </w:t>
      </w:r>
      <w:r w:rsidRPr="00E84B87">
        <w:rPr>
          <w:rFonts w:ascii="Traditional Arabic" w:hAnsi="Traditional Arabic" w:cs="Traditional Arabic"/>
          <w:sz w:val="32"/>
          <w:szCs w:val="32"/>
          <w:rtl/>
        </w:rPr>
        <w:t xml:space="preserve">((الحمد لله الذي أذهب عنا الحزن)) </w:t>
      </w:r>
      <w:r w:rsidRPr="00E84B87">
        <w:rPr>
          <w:rFonts w:ascii="Traditional Arabic" w:hAnsi="Traditional Arabic" w:cs="Traditional Arabic" w:hint="cs"/>
          <w:sz w:val="32"/>
          <w:szCs w:val="32"/>
          <w:rtl/>
        </w:rPr>
        <w:t>أي في الجنة</w:t>
      </w:r>
      <w:r>
        <w:rPr>
          <w:rFonts w:ascii="Traditional Arabic" w:hAnsi="Traditional Arabic" w:cs="Traditional Arabic" w:hint="cs"/>
          <w:sz w:val="32"/>
          <w:szCs w:val="32"/>
          <w:rtl/>
        </w:rPr>
        <w:t xml:space="preserve">، </w:t>
      </w:r>
      <w:r>
        <w:rPr>
          <w:rFonts w:ascii="Poor Richard" w:hAnsi="Poor Richard" w:cs="Traditional Arabic" w:hint="cs"/>
          <w:sz w:val="32"/>
          <w:szCs w:val="32"/>
          <w:rtl/>
        </w:rPr>
        <w:t xml:space="preserve">ولولا الابتلاءات في الدنيا ما تواضع فيها إنسان لإنسان قط، </w:t>
      </w:r>
      <w:r w:rsidRPr="00CD2021">
        <w:rPr>
          <w:rFonts w:ascii="Traditional Arabic" w:cs="Traditional Arabic" w:hint="eastAsia"/>
          <w:color w:val="800000"/>
          <w:sz w:val="32"/>
          <w:szCs w:val="32"/>
          <w:rtl/>
        </w:rPr>
        <w:t>قال</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الحسن</w:t>
      </w:r>
      <w:r>
        <w:rPr>
          <w:rFonts w:ascii="Traditional Arabic" w:cs="Traditional Arabic" w:hint="cs"/>
          <w:color w:val="800000"/>
          <w:sz w:val="32"/>
          <w:szCs w:val="32"/>
          <w:rtl/>
        </w:rPr>
        <w:t xml:space="preserve"> البصري</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لولا</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ثلاث</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ما</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وضع</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ابن</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آدم</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رأسه</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المرض</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والفقر</w:t>
      </w:r>
      <w:r w:rsidRPr="00CD2021">
        <w:rPr>
          <w:rFonts w:ascii="Traditional Arabic" w:cs="Traditional Arabic"/>
          <w:color w:val="800000"/>
          <w:sz w:val="32"/>
          <w:szCs w:val="32"/>
          <w:rtl/>
        </w:rPr>
        <w:t xml:space="preserve"> </w:t>
      </w:r>
      <w:r w:rsidRPr="00CD2021">
        <w:rPr>
          <w:rFonts w:ascii="Traditional Arabic" w:cs="Traditional Arabic" w:hint="eastAsia"/>
          <w:color w:val="800000"/>
          <w:sz w:val="32"/>
          <w:szCs w:val="32"/>
          <w:rtl/>
        </w:rPr>
        <w:t>والموت</w:t>
      </w:r>
      <w:r>
        <w:rPr>
          <w:rFonts w:ascii="Traditional Arabic" w:cs="Traditional Arabic" w:hint="cs"/>
          <w:color w:val="800000"/>
          <w:sz w:val="32"/>
          <w:szCs w:val="32"/>
          <w:rtl/>
        </w:rPr>
        <w:t xml:space="preserve">، </w:t>
      </w:r>
      <w:r>
        <w:rPr>
          <w:rFonts w:ascii="Poor Richard" w:hAnsi="Poor Richard" w:cs="Traditional Arabic" w:hint="cs"/>
          <w:sz w:val="32"/>
          <w:szCs w:val="32"/>
          <w:rtl/>
        </w:rPr>
        <w:t xml:space="preserve">ومما يهون البلاء أيضا تذكر </w:t>
      </w:r>
      <w:r w:rsidRPr="00257703">
        <w:rPr>
          <w:rFonts w:ascii="Poor Richard" w:hAnsi="Poor Richard" w:cs="Traditional Arabic"/>
          <w:sz w:val="32"/>
          <w:szCs w:val="32"/>
          <w:rtl/>
        </w:rPr>
        <w:t xml:space="preserve">أنه </w:t>
      </w:r>
      <w:r>
        <w:rPr>
          <w:rFonts w:ascii="Poor Richard" w:hAnsi="Poor Richard" w:cs="Traditional Arabic" w:hint="cs"/>
          <w:sz w:val="32"/>
          <w:szCs w:val="32"/>
          <w:rtl/>
        </w:rPr>
        <w:t xml:space="preserve">سبحانه وتعالى </w:t>
      </w:r>
      <w:r w:rsidRPr="00257703">
        <w:rPr>
          <w:rFonts w:ascii="Poor Richard" w:hAnsi="Poor Richard" w:cs="Traditional Arabic"/>
          <w:sz w:val="32"/>
          <w:szCs w:val="32"/>
          <w:rtl/>
        </w:rPr>
        <w:t xml:space="preserve">رحيم </w:t>
      </w:r>
      <w:r w:rsidRPr="00257703">
        <w:rPr>
          <w:rFonts w:ascii="Poor Richard" w:hAnsi="Poor Richard" w:cs="Traditional Arabic" w:hint="cs"/>
          <w:sz w:val="32"/>
          <w:szCs w:val="32"/>
          <w:rtl/>
        </w:rPr>
        <w:t>بعباده</w:t>
      </w:r>
      <w:r>
        <w:rPr>
          <w:rFonts w:ascii="Poor Richard" w:hAnsi="Poor Richard" w:cs="Traditional Arabic" w:hint="cs"/>
          <w:sz w:val="32"/>
          <w:szCs w:val="32"/>
          <w:rtl/>
        </w:rPr>
        <w:t xml:space="preserve">، لطيف بهم، </w:t>
      </w:r>
      <w:r w:rsidRPr="00257703">
        <w:rPr>
          <w:rFonts w:ascii="Poor Richard" w:hAnsi="Poor Richard" w:cs="Traditional Arabic"/>
          <w:sz w:val="32"/>
          <w:szCs w:val="32"/>
          <w:rtl/>
        </w:rPr>
        <w:t>قال تعالى "الله لطيف بعباده"</w:t>
      </w:r>
      <w:r>
        <w:rPr>
          <w:rFonts w:ascii="Poor Richard" w:hAnsi="Poor Richard" w:cs="Traditional Arabic" w:hint="cs"/>
          <w:sz w:val="32"/>
          <w:szCs w:val="32"/>
          <w:rtl/>
        </w:rPr>
        <w:t xml:space="preserve"> أي أنه </w:t>
      </w:r>
      <w:r>
        <w:rPr>
          <w:rFonts w:ascii="Poor Richard" w:hAnsi="Poor Richard" w:cs="Traditional Arabic"/>
          <w:sz w:val="32"/>
          <w:szCs w:val="32"/>
          <w:rtl/>
        </w:rPr>
        <w:t>لا ينزل ب</w:t>
      </w:r>
      <w:r>
        <w:rPr>
          <w:rFonts w:ascii="Poor Richard" w:hAnsi="Poor Richard" w:cs="Traditional Arabic" w:hint="cs"/>
          <w:sz w:val="32"/>
          <w:szCs w:val="32"/>
          <w:rtl/>
        </w:rPr>
        <w:t>هم</w:t>
      </w:r>
      <w:r w:rsidRPr="00257703">
        <w:rPr>
          <w:rFonts w:ascii="Poor Richard" w:hAnsi="Poor Richard" w:cs="Traditional Arabic"/>
          <w:sz w:val="32"/>
          <w:szCs w:val="32"/>
          <w:rtl/>
        </w:rPr>
        <w:t xml:space="preserve"> الشدائد لقصد إيلا</w:t>
      </w:r>
      <w:r>
        <w:rPr>
          <w:rFonts w:ascii="Poor Richard" w:hAnsi="Poor Richard" w:cs="Traditional Arabic"/>
          <w:sz w:val="32"/>
          <w:szCs w:val="32"/>
          <w:rtl/>
        </w:rPr>
        <w:t>م</w:t>
      </w:r>
      <w:r>
        <w:rPr>
          <w:rFonts w:ascii="Poor Richard" w:hAnsi="Poor Richard" w:cs="Traditional Arabic" w:hint="cs"/>
          <w:sz w:val="32"/>
          <w:szCs w:val="32"/>
          <w:rtl/>
        </w:rPr>
        <w:t>هم،</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بل لمصالحهم. </w:t>
      </w:r>
    </w:p>
    <w:p w:rsidR="007C24A6" w:rsidRPr="00257703" w:rsidRDefault="007C24A6" w:rsidP="007C24A6">
      <w:pPr>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65056F">
        <w:rPr>
          <w:rStyle w:val="2Char"/>
          <w:rFonts w:hint="cs"/>
          <w:i/>
          <w:iCs/>
          <w:rtl/>
        </w:rPr>
        <w:t xml:space="preserve">أخلاق الصابرين </w:t>
      </w:r>
      <w:r>
        <w:rPr>
          <w:rStyle w:val="3Char"/>
          <w:rFonts w:hint="cs"/>
          <w:rtl/>
        </w:rPr>
        <w:t>ستة،</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هي</w:t>
      </w:r>
      <w:r>
        <w:rPr>
          <w:rFonts w:ascii="Poor Richard" w:hAnsi="Poor Richard" w:cs="Traditional Arabic" w:hint="cs"/>
          <w:sz w:val="32"/>
          <w:szCs w:val="32"/>
          <w:rtl/>
        </w:rPr>
        <w:t xml:space="preserve"> ما سبق من الجلد على البلاء، والرضا به أي التفويض، ثم التفاؤل، وعلو الهمة، والعفة، والثبات.</w:t>
      </w:r>
    </w:p>
    <w:p w:rsidR="00987018" w:rsidRDefault="00987018">
      <w:pPr>
        <w:bidi w:val="0"/>
        <w:spacing w:after="160" w:line="259" w:lineRule="auto"/>
        <w:rPr>
          <w:rFonts w:ascii="Poor Richard" w:hAnsi="Poor Richard" w:cs="Traditional Arabic"/>
          <w:sz w:val="32"/>
          <w:szCs w:val="32"/>
          <w:rtl/>
        </w:rPr>
      </w:pPr>
      <w:r>
        <w:rPr>
          <w:rFonts w:ascii="Poor Richard" w:hAnsi="Poor Richard" w:cs="Traditional Arabic"/>
          <w:sz w:val="32"/>
          <w:szCs w:val="32"/>
          <w:rtl/>
        </w:rPr>
        <w:br w:type="page"/>
      </w:r>
    </w:p>
    <w:p w:rsidR="007C24A6" w:rsidRPr="00987018" w:rsidRDefault="007C24A6" w:rsidP="007C24A6">
      <w:pPr>
        <w:jc w:val="both"/>
        <w:rPr>
          <w:rFonts w:ascii="Poor Richard" w:hAnsi="Poor Richard" w:cs="Traditional Arabic"/>
          <w:sz w:val="32"/>
          <w:szCs w:val="32"/>
          <w:rtl/>
        </w:rPr>
      </w:pPr>
      <w:r w:rsidRPr="00987018">
        <w:rPr>
          <w:rFonts w:ascii="Poor Richard" w:hAnsi="Poor Richard" w:cs="Traditional Arabic" w:hint="cs"/>
          <w:sz w:val="32"/>
          <w:szCs w:val="32"/>
          <w:rtl/>
        </w:rPr>
        <w:lastRenderedPageBreak/>
        <w:t xml:space="preserve">       </w:t>
      </w:r>
      <w:bookmarkStart w:id="152" w:name="_Toc78929533"/>
      <w:r w:rsidRPr="00987018">
        <w:rPr>
          <w:rStyle w:val="2Char"/>
          <w:rFonts w:hint="cs"/>
          <w:rtl/>
        </w:rPr>
        <w:t>ثالثا: التفاؤل</w:t>
      </w:r>
      <w:bookmarkEnd w:id="152"/>
      <w:r w:rsidRPr="00987018">
        <w:rPr>
          <w:rFonts w:ascii="Poor Richard" w:hAnsi="Poor Richard" w:cs="Traditional Arabic" w:hint="cs"/>
          <w:sz w:val="32"/>
          <w:szCs w:val="32"/>
          <w:rtl/>
        </w:rPr>
        <w:t>:</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وذلك لأن</w:t>
      </w:r>
      <w:r w:rsidRPr="00257703">
        <w:rPr>
          <w:rFonts w:ascii="Poor Richard" w:hAnsi="Poor Richard" w:cs="Traditional Arabic" w:hint="cs"/>
          <w:sz w:val="32"/>
          <w:szCs w:val="32"/>
          <w:rtl/>
        </w:rPr>
        <w:t xml:space="preserve"> الصبور لا يتحمل المشاق إلا وهو متوقع </w:t>
      </w:r>
      <w:r>
        <w:rPr>
          <w:rFonts w:ascii="Poor Richard" w:hAnsi="Poor Richard" w:cs="Traditional Arabic" w:hint="cs"/>
          <w:sz w:val="32"/>
          <w:szCs w:val="32"/>
          <w:rtl/>
        </w:rPr>
        <w:t xml:space="preserve">لحسن العاقبة، قال تعالى </w:t>
      </w:r>
      <w:r>
        <w:rPr>
          <w:rFonts w:ascii="Poor Richard" w:hAnsi="Poor Richard" w:cs="Traditional Arabic"/>
          <w:sz w:val="32"/>
          <w:szCs w:val="32"/>
          <w:rtl/>
        </w:rPr>
        <w:t>﴿</w:t>
      </w:r>
      <w:r w:rsidRPr="00257703">
        <w:rPr>
          <w:rFonts w:ascii="Poor Richard" w:hAnsi="Poor Richard" w:cs="Traditional Arabic" w:hint="cs"/>
          <w:sz w:val="32"/>
          <w:szCs w:val="32"/>
          <w:rtl/>
        </w:rPr>
        <w:t>إن الله مع الصابرين</w:t>
      </w:r>
      <w:r w:rsidRPr="007B0866">
        <w:rPr>
          <w:rFonts w:ascii="Poor Richard" w:hAnsi="Poor Richard" w:cs="Traditional Arabic"/>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 الحديث ((إن النصر مع الصبر)) والتفاؤل </w:t>
      </w:r>
      <w:r w:rsidRPr="007B0866">
        <w:rPr>
          <w:rFonts w:ascii="Poor Richard" w:hAnsi="Poor Richard" w:cs="Traditional Arabic" w:hint="cs"/>
          <w:sz w:val="32"/>
          <w:szCs w:val="32"/>
          <w:rtl/>
        </w:rPr>
        <w:t xml:space="preserve">هو </w:t>
      </w:r>
      <w:r w:rsidRPr="007B0866">
        <w:rPr>
          <w:rFonts w:ascii="Poor Richard" w:hAnsi="Poor Richard" w:cs="Traditional Arabic"/>
          <w:sz w:val="32"/>
          <w:szCs w:val="32"/>
          <w:rtl/>
        </w:rPr>
        <w:t>توقع الخير</w:t>
      </w:r>
      <w:r>
        <w:rPr>
          <w:rFonts w:ascii="Poor Richard" w:hAnsi="Poor Richard" w:cs="Traditional Arabic" w:hint="cs"/>
          <w:sz w:val="32"/>
          <w:szCs w:val="32"/>
          <w:rtl/>
        </w:rPr>
        <w:t xml:space="preserve"> في المستقبل، و</w:t>
      </w:r>
      <w:r w:rsidRPr="007B0866">
        <w:rPr>
          <w:rFonts w:ascii="Poor Richard" w:hAnsi="Poor Richard" w:cs="Traditional Arabic" w:hint="cs"/>
          <w:sz w:val="32"/>
          <w:szCs w:val="32"/>
          <w:rtl/>
        </w:rPr>
        <w:t>حسن الظن ب</w:t>
      </w:r>
      <w:r>
        <w:rPr>
          <w:rFonts w:ascii="Poor Richard" w:hAnsi="Poor Richard" w:cs="Traditional Arabic" w:hint="cs"/>
          <w:sz w:val="32"/>
          <w:szCs w:val="32"/>
          <w:rtl/>
        </w:rPr>
        <w:t xml:space="preserve">تدبير </w:t>
      </w:r>
      <w:r w:rsidRPr="007B0866">
        <w:rPr>
          <w:rFonts w:ascii="Poor Richard" w:hAnsi="Poor Richard" w:cs="Traditional Arabic" w:hint="cs"/>
          <w:sz w:val="32"/>
          <w:szCs w:val="32"/>
          <w:rtl/>
        </w:rPr>
        <w:t>الله</w:t>
      </w:r>
      <w:r>
        <w:rPr>
          <w:rFonts w:ascii="Poor Richard" w:hAnsi="Poor Richard" w:cs="Traditional Arabic" w:hint="cs"/>
          <w:sz w:val="32"/>
          <w:szCs w:val="32"/>
          <w:rtl/>
        </w:rPr>
        <w:t xml:space="preserve"> للعبد وتقديره له. وشرطه التقوى، لأنه إنما يكون بالعمل الصالح، قال تعالى </w:t>
      </w:r>
      <w:r>
        <w:rPr>
          <w:rFonts w:ascii="Poor Richard" w:hAnsi="Poor Richard" w:cs="Traditional Arabic"/>
          <w:sz w:val="32"/>
          <w:szCs w:val="32"/>
          <w:rtl/>
        </w:rPr>
        <w:t>﴿</w:t>
      </w:r>
      <w:r>
        <w:rPr>
          <w:rFonts w:ascii="Poor Richard" w:hAnsi="Poor Richard" w:cs="Traditional Arabic" w:hint="cs"/>
          <w:sz w:val="32"/>
          <w:szCs w:val="32"/>
          <w:rtl/>
        </w:rPr>
        <w:t xml:space="preserve">قالوا </w:t>
      </w:r>
      <w:r w:rsidRPr="007B0866">
        <w:rPr>
          <w:rFonts w:ascii="Poor Richard" w:hAnsi="Poor Richard" w:cs="Traditional Arabic"/>
          <w:sz w:val="32"/>
          <w:szCs w:val="32"/>
          <w:rtl/>
        </w:rPr>
        <w:t xml:space="preserve">طَائِرُكُمْ </w:t>
      </w:r>
      <w:r>
        <w:rPr>
          <w:rFonts w:ascii="Poor Richard" w:hAnsi="Poor Richard" w:cs="Traditional Arabic"/>
          <w:sz w:val="32"/>
          <w:szCs w:val="32"/>
          <w:rtl/>
        </w:rPr>
        <w:t>مَعَكُمْ</w:t>
      </w:r>
      <w:r w:rsidRPr="007B0866">
        <w:rPr>
          <w:rFonts w:ascii="Poor Richard" w:hAnsi="Poor Richard" w:cs="Traditional Arabic"/>
          <w:sz w:val="32"/>
          <w:szCs w:val="32"/>
          <w:rtl/>
        </w:rPr>
        <w:t>﴾</w:t>
      </w:r>
      <w:r>
        <w:rPr>
          <w:rFonts w:ascii="Poor Richard" w:hAnsi="Poor Richard" w:cs="Traditional Arabic" w:hint="cs"/>
          <w:sz w:val="32"/>
          <w:szCs w:val="32"/>
          <w:rtl/>
        </w:rPr>
        <w:t xml:space="preserve"> قال قتادة </w:t>
      </w:r>
      <w:r w:rsidRPr="009939EE">
        <w:rPr>
          <w:rFonts w:ascii="Poor Richard" w:hAnsi="Poor Richard" w:cs="Traditional Arabic"/>
          <w:sz w:val="32"/>
          <w:szCs w:val="32"/>
          <w:rtl/>
        </w:rPr>
        <w:t>أي أعمالكم معكم</w:t>
      </w:r>
      <w:r>
        <w:rPr>
          <w:rFonts w:ascii="Poor Richard" w:hAnsi="Poor Richard" w:cs="Traditional Arabic" w:hint="cs"/>
          <w:sz w:val="32"/>
          <w:szCs w:val="32"/>
          <w:rtl/>
        </w:rPr>
        <w:t>، والعرب تسمي التفائل والتشاؤم تطيرا، لأنهم</w:t>
      </w:r>
      <w:r w:rsidRPr="007B0866">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كانوا </w:t>
      </w:r>
      <w:r w:rsidRPr="007B0866">
        <w:rPr>
          <w:rFonts w:ascii="Poor Richard" w:hAnsi="Poor Richard" w:cs="Traditional Arabic"/>
          <w:sz w:val="32"/>
          <w:szCs w:val="32"/>
          <w:rtl/>
        </w:rPr>
        <w:t>إذا طار عن يساره</w:t>
      </w:r>
      <w:r w:rsidRPr="007B0866">
        <w:rPr>
          <w:rFonts w:ascii="Poor Richard" w:hAnsi="Poor Richard" w:cs="Traditional Arabic" w:hint="cs"/>
          <w:sz w:val="32"/>
          <w:szCs w:val="32"/>
          <w:rtl/>
        </w:rPr>
        <w:t>م</w:t>
      </w:r>
      <w:r w:rsidRPr="007B0866">
        <w:rPr>
          <w:rFonts w:ascii="Poor Richard" w:hAnsi="Poor Richard" w:cs="Traditional Arabic"/>
          <w:sz w:val="32"/>
          <w:szCs w:val="32"/>
          <w:rtl/>
        </w:rPr>
        <w:t xml:space="preserve"> طير تشاءم</w:t>
      </w:r>
      <w:r w:rsidRPr="007B0866">
        <w:rPr>
          <w:rFonts w:ascii="Poor Richard" w:hAnsi="Poor Richard" w:cs="Traditional Arabic" w:hint="cs"/>
          <w:sz w:val="32"/>
          <w:szCs w:val="32"/>
          <w:rtl/>
        </w:rPr>
        <w:t>وا</w:t>
      </w:r>
      <w:r>
        <w:rPr>
          <w:rFonts w:ascii="Poor Richard" w:hAnsi="Poor Richard" w:cs="Traditional Arabic" w:hint="cs"/>
          <w:sz w:val="32"/>
          <w:szCs w:val="32"/>
          <w:rtl/>
        </w:rPr>
        <w:t>،</w:t>
      </w:r>
      <w:r w:rsidRPr="007B0866">
        <w:rPr>
          <w:rFonts w:ascii="Poor Richard" w:hAnsi="Poor Richard" w:cs="Traditional Arabic"/>
          <w:sz w:val="32"/>
          <w:szCs w:val="32"/>
          <w:rtl/>
        </w:rPr>
        <w:t xml:space="preserve"> وإن طار عن يمينه</w:t>
      </w:r>
      <w:r>
        <w:rPr>
          <w:rFonts w:ascii="Poor Richard" w:hAnsi="Poor Richard" w:cs="Traditional Arabic" w:hint="cs"/>
          <w:sz w:val="32"/>
          <w:szCs w:val="32"/>
          <w:rtl/>
        </w:rPr>
        <w:t>م</w:t>
      </w:r>
      <w:r>
        <w:rPr>
          <w:rFonts w:ascii="Poor Richard" w:hAnsi="Poor Richard" w:cs="Traditional Arabic"/>
          <w:sz w:val="32"/>
          <w:szCs w:val="32"/>
          <w:rtl/>
        </w:rPr>
        <w:t xml:space="preserve"> </w:t>
      </w:r>
      <w:r w:rsidRPr="007B0866">
        <w:rPr>
          <w:rFonts w:ascii="Poor Richard" w:hAnsi="Poor Richard" w:cs="Traditional Arabic"/>
          <w:sz w:val="32"/>
          <w:szCs w:val="32"/>
          <w:rtl/>
        </w:rPr>
        <w:t>تفاءل</w:t>
      </w:r>
      <w:r>
        <w:rPr>
          <w:rFonts w:ascii="Poor Richard" w:hAnsi="Poor Richard" w:cs="Traditional Arabic" w:hint="cs"/>
          <w:sz w:val="32"/>
          <w:szCs w:val="32"/>
          <w:rtl/>
        </w:rPr>
        <w:t xml:space="preserve">وا، وقال تعالى أيضا </w:t>
      </w:r>
      <w:r>
        <w:rPr>
          <w:rFonts w:ascii="Poor Richard" w:hAnsi="Poor Richard" w:cs="Traditional Arabic"/>
          <w:sz w:val="32"/>
          <w:szCs w:val="32"/>
          <w:rtl/>
        </w:rPr>
        <w:t>﴿</w:t>
      </w:r>
      <w:r w:rsidRPr="007B0866">
        <w:rPr>
          <w:rFonts w:ascii="Poor Richard" w:hAnsi="Poor Richard" w:cs="Traditional Arabic" w:hint="cs"/>
          <w:sz w:val="32"/>
          <w:szCs w:val="32"/>
          <w:rtl/>
        </w:rPr>
        <w:t>ومن يتق الله يجعل له مخرجا</w:t>
      </w:r>
      <w:r>
        <w:rPr>
          <w:rFonts w:ascii="Poor Richard" w:hAnsi="Poor Richard" w:cs="Traditional Arabic" w:hint="cs"/>
          <w:sz w:val="32"/>
          <w:szCs w:val="32"/>
          <w:rtl/>
        </w:rPr>
        <w:t xml:space="preserve"> ويرزقه من حيث لا يحتسب</w:t>
      </w:r>
      <w:r w:rsidRPr="007B0866">
        <w:rPr>
          <w:rFonts w:ascii="Poor Richard" w:hAnsi="Poor Richard" w:cs="Traditional Arabic"/>
          <w:sz w:val="32"/>
          <w:szCs w:val="32"/>
          <w:rtl/>
        </w:rPr>
        <w:t>﴾</w:t>
      </w:r>
      <w:r>
        <w:rPr>
          <w:rFonts w:ascii="Poor Richard" w:hAnsi="Poor Richard" w:cs="Traditional Arabic" w:hint="cs"/>
          <w:sz w:val="32"/>
          <w:szCs w:val="32"/>
          <w:rtl/>
        </w:rPr>
        <w:t xml:space="preserve"> </w:t>
      </w:r>
      <w:r w:rsidRPr="007B0866">
        <w:rPr>
          <w:rFonts w:ascii="Poor Richard" w:hAnsi="Poor Richard" w:cs="Traditional Arabic"/>
          <w:sz w:val="32"/>
          <w:szCs w:val="32"/>
        </w:rPr>
        <w:t> </w:t>
      </w:r>
      <w:r>
        <w:rPr>
          <w:rFonts w:ascii="Poor Richard" w:hAnsi="Poor Richard" w:cs="Traditional Arabic" w:hint="cs"/>
          <w:sz w:val="32"/>
          <w:szCs w:val="32"/>
          <w:rtl/>
        </w:rPr>
        <w:t xml:space="preserve"> وقال </w:t>
      </w:r>
      <w:r>
        <w:rPr>
          <w:rFonts w:ascii="Poor Richard" w:hAnsi="Poor Richard" w:cs="Traditional Arabic"/>
          <w:sz w:val="32"/>
          <w:szCs w:val="32"/>
          <w:rtl/>
        </w:rPr>
        <w:t>﴿</w:t>
      </w:r>
      <w:r w:rsidRPr="007B0866">
        <w:rPr>
          <w:rFonts w:ascii="Poor Richard" w:hAnsi="Poor Richard" w:cs="Traditional Arabic" w:hint="cs"/>
          <w:sz w:val="32"/>
          <w:szCs w:val="32"/>
          <w:rtl/>
        </w:rPr>
        <w:t>ومن يتق الله يجعل له من أمره يسرا</w:t>
      </w:r>
      <w:r w:rsidRPr="007B0866">
        <w:rPr>
          <w:rFonts w:ascii="Poor Richard" w:hAnsi="Poor Richard" w:cs="Traditional Arabic"/>
          <w:sz w:val="32"/>
          <w:szCs w:val="32"/>
          <w:rtl/>
        </w:rPr>
        <w:t>﴾</w:t>
      </w:r>
      <w:r>
        <w:rPr>
          <w:rFonts w:ascii="Poor Richard" w:hAnsi="Poor Richard" w:cs="Traditional Arabic" w:hint="cs"/>
          <w:sz w:val="32"/>
          <w:szCs w:val="32"/>
          <w:rtl/>
        </w:rPr>
        <w:t xml:space="preserve"> </w:t>
      </w:r>
      <w:r w:rsidRPr="007B0866">
        <w:rPr>
          <w:rFonts w:ascii="Poor Richard" w:hAnsi="Poor Richard" w:cs="Traditional Arabic"/>
          <w:sz w:val="32"/>
          <w:szCs w:val="32"/>
        </w:rPr>
        <w:t> </w:t>
      </w:r>
      <w:r>
        <w:rPr>
          <w:rFonts w:ascii="Poor Richard" w:hAnsi="Poor Richard" w:cs="Traditional Arabic" w:hint="cs"/>
          <w:sz w:val="32"/>
          <w:szCs w:val="32"/>
          <w:rtl/>
        </w:rPr>
        <w:t xml:space="preserve"> وقال </w:t>
      </w:r>
      <w:r w:rsidRPr="007B0866">
        <w:rPr>
          <w:rFonts w:ascii="Poor Richard" w:hAnsi="Poor Richard" w:cs="Traditional Arabic"/>
          <w:sz w:val="32"/>
          <w:szCs w:val="32"/>
          <w:rtl/>
        </w:rPr>
        <w:t>﴿ إِنَّا لَنَنْصُرُ رُسُلَنَا وَالَّذِينَ آَمَنُوا فِي الْحَيَاةِ الدُّنْيَا ﴾</w:t>
      </w:r>
      <w:r>
        <w:rPr>
          <w:rFonts w:ascii="Poor Richard" w:hAnsi="Poor Richard" w:cs="Traditional Arabic" w:hint="cs"/>
          <w:sz w:val="32"/>
          <w:szCs w:val="32"/>
          <w:rtl/>
        </w:rPr>
        <w:t xml:space="preserve"> </w:t>
      </w:r>
      <w:r w:rsidRPr="007B0866">
        <w:rPr>
          <w:rFonts w:ascii="Poor Richard" w:hAnsi="Poor Richard" w:cs="Traditional Arabic"/>
          <w:sz w:val="32"/>
          <w:szCs w:val="32"/>
        </w:rPr>
        <w:t> </w:t>
      </w:r>
      <w:r>
        <w:rPr>
          <w:rFonts w:ascii="Poor Richard" w:hAnsi="Poor Richard" w:cs="Traditional Arabic" w:hint="cs"/>
          <w:sz w:val="32"/>
          <w:szCs w:val="32"/>
          <w:rtl/>
        </w:rPr>
        <w:t xml:space="preserve">وقوله </w:t>
      </w:r>
      <w:r>
        <w:rPr>
          <w:rFonts w:ascii="Poor Richard" w:hAnsi="Poor Richard" w:cs="Traditional Arabic"/>
          <w:sz w:val="32"/>
          <w:szCs w:val="32"/>
          <w:rtl/>
        </w:rPr>
        <w:t>﴿</w:t>
      </w:r>
      <w:r w:rsidRPr="007B0866">
        <w:rPr>
          <w:rFonts w:ascii="Poor Richard" w:hAnsi="Poor Richard" w:cs="Traditional Arabic"/>
          <w:sz w:val="32"/>
          <w:szCs w:val="32"/>
          <w:rtl/>
        </w:rPr>
        <w:t>إِنَّ الَّذِينَ قَالُوا رَبُّنَا اللَّهُ ثُمَّ اسْتَقَامُوا تَتَنَزَّلُ عَلَيْهِمُ الْمَلَائِكَةُ أَلَّا تَخَافُوا وَلَا تَحْزَنُوا وَأَبْشِرُوا بِالْجَنّ</w:t>
      </w:r>
      <w:r>
        <w:rPr>
          <w:rFonts w:ascii="Poor Richard" w:hAnsi="Poor Richard" w:cs="Traditional Arabic"/>
          <w:sz w:val="32"/>
          <w:szCs w:val="32"/>
          <w:rtl/>
        </w:rPr>
        <w:t>َةِ الَّتِي كُنْتُمْ تُوعَدُونَ</w:t>
      </w:r>
      <w:r w:rsidRPr="007B0866">
        <w:rPr>
          <w:rFonts w:ascii="Poor Richard" w:hAnsi="Poor Richard" w:cs="Traditional Arabic"/>
          <w:sz w:val="32"/>
          <w:szCs w:val="32"/>
          <w:rtl/>
        </w:rPr>
        <w:t xml:space="preserve"> نَحْنُ أَوْلِيَاؤُكُمْ فِي الْحَيَ</w:t>
      </w:r>
      <w:r>
        <w:rPr>
          <w:rFonts w:ascii="Poor Richard" w:hAnsi="Poor Richard" w:cs="Traditional Arabic"/>
          <w:sz w:val="32"/>
          <w:szCs w:val="32"/>
          <w:rtl/>
        </w:rPr>
        <w:t>اةِ الدُّنْيَا وَفِي الْآَخِرَة</w:t>
      </w:r>
      <w:r w:rsidRPr="007B0866">
        <w:rPr>
          <w:rFonts w:ascii="Poor Richard" w:hAnsi="Poor Richard" w:cs="Traditional Arabic"/>
          <w:sz w:val="32"/>
          <w:szCs w:val="32"/>
          <w:rtl/>
        </w:rPr>
        <w:t>﴾</w:t>
      </w:r>
      <w:r>
        <w:rPr>
          <w:rFonts w:ascii="Poor Richard" w:hAnsi="Poor Richard" w:cs="Traditional Arabic" w:hint="cs"/>
          <w:sz w:val="32"/>
          <w:szCs w:val="32"/>
          <w:rtl/>
        </w:rPr>
        <w:t xml:space="preserve"> </w:t>
      </w:r>
      <w:r w:rsidRPr="007B0866">
        <w:rPr>
          <w:rFonts w:ascii="Poor Richard" w:hAnsi="Poor Richard" w:cs="Traditional Arabic"/>
          <w:sz w:val="32"/>
          <w:szCs w:val="32"/>
        </w:rPr>
        <w:t> </w:t>
      </w:r>
      <w:r w:rsidRPr="007B0866">
        <w:rPr>
          <w:rFonts w:ascii="Poor Richard" w:hAnsi="Poor Richard" w:cs="Traditional Arabic"/>
          <w:sz w:val="32"/>
          <w:szCs w:val="32"/>
          <w:rtl/>
        </w:rPr>
        <w:t>وقال تعالى: {فَلْيَحْذَرِ الَّذِينَ يُخَالِفُونَ عَنْ أَمْرِهِ أَنْ تُصِيبَهُمْ فِتْنَةٌ أَوْ يُصِيبَهُمْ عَذَابٌ أَلِيمٌ﴾</w:t>
      </w:r>
      <w:r>
        <w:rPr>
          <w:rFonts w:ascii="Poor Richard" w:hAnsi="Poor Richard" w:cs="Traditional Arabic" w:hint="cs"/>
          <w:sz w:val="32"/>
          <w:szCs w:val="32"/>
          <w:rtl/>
        </w:rPr>
        <w:t xml:space="preserve"> </w:t>
      </w:r>
      <w:r w:rsidRPr="007B0866">
        <w:rPr>
          <w:rFonts w:ascii="Poor Richard" w:hAnsi="Poor Richard" w:cs="Traditional Arabic"/>
          <w:sz w:val="32"/>
          <w:szCs w:val="32"/>
          <w:rtl/>
        </w:rPr>
        <w:t>وقال: ﴿</w:t>
      </w:r>
      <w:r>
        <w:rPr>
          <w:rFonts w:ascii="Poor Richard" w:hAnsi="Poor Richard" w:cs="Traditional Arabic" w:hint="cs"/>
          <w:sz w:val="32"/>
          <w:szCs w:val="32"/>
          <w:rtl/>
        </w:rPr>
        <w:t xml:space="preserve"> </w:t>
      </w:r>
      <w:r w:rsidRPr="007B0866">
        <w:rPr>
          <w:rFonts w:ascii="Poor Richard" w:hAnsi="Poor Richard" w:cs="Traditional Arabic"/>
          <w:sz w:val="32"/>
          <w:szCs w:val="32"/>
          <w:rtl/>
        </w:rPr>
        <w:t xml:space="preserve">أَفَأَمِنُوا مَكْرَ اللَّهِ فَلا يَأْمَنُ مَكْرَ اللَّهِ </w:t>
      </w:r>
      <w:r>
        <w:rPr>
          <w:rFonts w:ascii="Poor Richard" w:hAnsi="Poor Richard" w:cs="Traditional Arabic"/>
          <w:sz w:val="32"/>
          <w:szCs w:val="32"/>
          <w:rtl/>
        </w:rPr>
        <w:t>إِلَّا الْقَوْمُ الْخَاسِرُونَ</w:t>
      </w:r>
      <w:r w:rsidRPr="007B0866">
        <w:rPr>
          <w:rFonts w:ascii="Poor Richard" w:hAnsi="Poor Richard" w:cs="Traditional Arabic"/>
          <w:sz w:val="32"/>
          <w:szCs w:val="32"/>
          <w:rtl/>
        </w:rPr>
        <w:t>﴾</w:t>
      </w:r>
    </w:p>
    <w:p w:rsidR="007C24A6" w:rsidRPr="00987018" w:rsidRDefault="007C24A6" w:rsidP="007C24A6">
      <w:pPr>
        <w:pStyle w:val="2"/>
        <w:rPr>
          <w:rtl/>
          <w:lang w:bidi="ar-JO"/>
        </w:rPr>
      </w:pPr>
      <w:r w:rsidRPr="00987018">
        <w:rPr>
          <w:rFonts w:hint="cs"/>
          <w:rtl/>
          <w:lang w:bidi="ar-JO"/>
        </w:rPr>
        <w:t xml:space="preserve">       </w:t>
      </w:r>
      <w:bookmarkStart w:id="153" w:name="_Toc78929534"/>
      <w:r w:rsidRPr="00987018">
        <w:rPr>
          <w:rFonts w:hint="cs"/>
          <w:rtl/>
          <w:lang w:bidi="ar-JO"/>
        </w:rPr>
        <w:t xml:space="preserve">رابعا: </w:t>
      </w:r>
      <w:r w:rsidRPr="00987018">
        <w:rPr>
          <w:rtl/>
          <w:lang w:bidi="ar-JO"/>
        </w:rPr>
        <w:t>علو الهمة</w:t>
      </w:r>
      <w:r w:rsidRPr="00987018">
        <w:rPr>
          <w:rFonts w:hint="cs"/>
          <w:rtl/>
          <w:lang w:bidi="ar-JO"/>
        </w:rPr>
        <w:t>:</w:t>
      </w:r>
      <w:bookmarkEnd w:id="153"/>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774EB3">
        <w:rPr>
          <w:rFonts w:ascii="Traditional Arabic" w:hAnsi="Traditional Arabic" w:cs="Traditional Arabic"/>
          <w:sz w:val="32"/>
          <w:szCs w:val="32"/>
          <w:rtl/>
          <w:lang w:bidi="ar-JO"/>
        </w:rPr>
        <w:t xml:space="preserve">الهمة </w:t>
      </w:r>
      <w:r>
        <w:rPr>
          <w:rFonts w:ascii="Traditional Arabic" w:hAnsi="Traditional Arabic" w:cs="Traditional Arabic" w:hint="cs"/>
          <w:sz w:val="32"/>
          <w:szCs w:val="32"/>
          <w:rtl/>
          <w:lang w:bidi="ar-JO"/>
        </w:rPr>
        <w:t>هي</w:t>
      </w:r>
      <w:r w:rsidRPr="00774EB3">
        <w:rPr>
          <w:rFonts w:ascii="Traditional Arabic" w:hAnsi="Traditional Arabic" w:cs="Traditional Arabic"/>
          <w:sz w:val="32"/>
          <w:szCs w:val="32"/>
          <w:rtl/>
          <w:lang w:bidi="ar-JO"/>
        </w:rPr>
        <w:t xml:space="preserve"> الإرادة غير الجازمة، </w:t>
      </w:r>
      <w:r>
        <w:rPr>
          <w:rFonts w:ascii="Traditional Arabic" w:hAnsi="Traditional Arabic" w:cs="Traditional Arabic" w:hint="cs"/>
          <w:sz w:val="32"/>
          <w:szCs w:val="32"/>
          <w:rtl/>
          <w:lang w:bidi="ar-JO"/>
        </w:rPr>
        <w:t>والمراد بها</w:t>
      </w:r>
      <w:r w:rsidRPr="00774EB3">
        <w:rPr>
          <w:rFonts w:ascii="Traditional Arabic" w:hAnsi="Traditional Arabic" w:cs="Traditional Arabic"/>
          <w:sz w:val="32"/>
          <w:szCs w:val="32"/>
          <w:rtl/>
          <w:lang w:bidi="ar-JO"/>
        </w:rPr>
        <w:t xml:space="preserve"> هنا المقصد والغاية التي يريد </w:t>
      </w:r>
      <w:r>
        <w:rPr>
          <w:rFonts w:ascii="Traditional Arabic" w:hAnsi="Traditional Arabic" w:cs="Traditional Arabic" w:hint="cs"/>
          <w:sz w:val="32"/>
          <w:szCs w:val="32"/>
          <w:rtl/>
          <w:lang w:bidi="ar-JO"/>
        </w:rPr>
        <w:t>الإنسان</w:t>
      </w:r>
      <w:r>
        <w:rPr>
          <w:rFonts w:ascii="Traditional Arabic" w:hAnsi="Traditional Arabic" w:cs="Traditional Arabic"/>
          <w:sz w:val="32"/>
          <w:szCs w:val="32"/>
          <w:rtl/>
          <w:lang w:bidi="ar-JO"/>
        </w:rPr>
        <w:t xml:space="preserve"> أن يصل إليها، </w:t>
      </w:r>
      <w:r>
        <w:rPr>
          <w:rFonts w:ascii="Traditional Arabic" w:hAnsi="Traditional Arabic" w:cs="Traditional Arabic" w:hint="cs"/>
          <w:sz w:val="32"/>
          <w:szCs w:val="32"/>
          <w:rtl/>
          <w:lang w:bidi="ar-JO"/>
        </w:rPr>
        <w:t xml:space="preserve">أو </w:t>
      </w:r>
      <w:r>
        <w:rPr>
          <w:rFonts w:ascii="Traditional Arabic" w:hAnsi="Traditional Arabic" w:cs="Traditional Arabic"/>
          <w:sz w:val="32"/>
          <w:szCs w:val="32"/>
          <w:rtl/>
          <w:lang w:bidi="ar-JO"/>
        </w:rPr>
        <w:t>أن يكون عليها</w:t>
      </w:r>
      <w:r w:rsidRPr="00774EB3">
        <w:rPr>
          <w:rFonts w:ascii="Traditional Arabic" w:hAnsi="Traditional Arabic" w:cs="Traditional Arabic"/>
          <w:sz w:val="32"/>
          <w:szCs w:val="32"/>
          <w:rtl/>
          <w:lang w:bidi="ar-JO"/>
        </w:rPr>
        <w:t xml:space="preserve">، وتسمى أيضا المثل الأعلى، </w:t>
      </w:r>
      <w:r>
        <w:rPr>
          <w:rFonts w:ascii="Traditional Arabic" w:hAnsi="Traditional Arabic" w:cs="Traditional Arabic" w:hint="cs"/>
          <w:sz w:val="32"/>
          <w:szCs w:val="32"/>
          <w:rtl/>
          <w:lang w:bidi="ar-JO"/>
        </w:rPr>
        <w:t>ف</w:t>
      </w:r>
      <w:r w:rsidRPr="00774EB3">
        <w:rPr>
          <w:rFonts w:ascii="Traditional Arabic" w:hAnsi="Traditional Arabic" w:cs="Traditional Arabic"/>
          <w:sz w:val="32"/>
          <w:szCs w:val="32"/>
          <w:rtl/>
          <w:lang w:bidi="ar-JO"/>
        </w:rPr>
        <w:t xml:space="preserve">من الناس من غايته </w:t>
      </w:r>
      <w:r>
        <w:rPr>
          <w:rFonts w:ascii="Traditional Arabic" w:hAnsi="Traditional Arabic" w:cs="Traditional Arabic" w:hint="cs"/>
          <w:sz w:val="32"/>
          <w:szCs w:val="32"/>
          <w:rtl/>
          <w:lang w:bidi="ar-JO"/>
        </w:rPr>
        <w:t>مجرد العيش، على أي وجه كان، ولو ذليلا أو مهانا، ومنهم من غايته المال</w:t>
      </w:r>
      <w:r w:rsidRPr="00774EB3">
        <w:rPr>
          <w:rFonts w:ascii="Traditional Arabic" w:hAnsi="Traditional Arabic" w:cs="Traditional Arabic"/>
          <w:sz w:val="32"/>
          <w:szCs w:val="32"/>
          <w:rtl/>
          <w:lang w:bidi="ar-JO"/>
        </w:rPr>
        <w:t>، للتمتع ب</w:t>
      </w:r>
      <w:r>
        <w:rPr>
          <w:rFonts w:ascii="Traditional Arabic" w:hAnsi="Traditional Arabic" w:cs="Traditional Arabic" w:hint="cs"/>
          <w:sz w:val="32"/>
          <w:szCs w:val="32"/>
          <w:rtl/>
          <w:lang w:bidi="ar-JO"/>
        </w:rPr>
        <w:t xml:space="preserve">ه في </w:t>
      </w:r>
      <w:r>
        <w:rPr>
          <w:rFonts w:ascii="Traditional Arabic" w:hAnsi="Traditional Arabic" w:cs="Traditional Arabic"/>
          <w:sz w:val="32"/>
          <w:szCs w:val="32"/>
          <w:rtl/>
          <w:lang w:bidi="ar-JO"/>
        </w:rPr>
        <w:t>الملذات</w:t>
      </w:r>
      <w:r w:rsidRPr="00774EB3">
        <w:rPr>
          <w:rFonts w:ascii="Traditional Arabic" w:hAnsi="Traditional Arabic" w:cs="Traditional Arabic"/>
          <w:sz w:val="32"/>
          <w:szCs w:val="32"/>
          <w:rtl/>
          <w:lang w:bidi="ar-JO"/>
        </w:rPr>
        <w:t>، ومنهم من همته المنصب والولاية حرصا على الوجاهة، ومنهم من غايته رضا الناس عنه وثناؤهم</w:t>
      </w:r>
      <w:r>
        <w:rPr>
          <w:rFonts w:ascii="Traditional Arabic" w:hAnsi="Traditional Arabic" w:cs="Traditional Arabic" w:hint="cs"/>
          <w:sz w:val="32"/>
          <w:szCs w:val="32"/>
          <w:rtl/>
          <w:lang w:bidi="ar-JO"/>
        </w:rPr>
        <w:t>،</w:t>
      </w:r>
      <w:r w:rsidRPr="00774EB3">
        <w:rPr>
          <w:rFonts w:ascii="Traditional Arabic" w:hAnsi="Traditional Arabic" w:cs="Traditional Arabic"/>
          <w:sz w:val="32"/>
          <w:szCs w:val="32"/>
          <w:rtl/>
          <w:lang w:bidi="ar-JO"/>
        </w:rPr>
        <w:t xml:space="preserve"> ولو بمتاب</w:t>
      </w:r>
      <w:r>
        <w:rPr>
          <w:rFonts w:ascii="Traditional Arabic" w:hAnsi="Traditional Arabic" w:cs="Traditional Arabic"/>
          <w:sz w:val="32"/>
          <w:szCs w:val="32"/>
          <w:rtl/>
          <w:lang w:bidi="ar-JO"/>
        </w:rPr>
        <w:t>عتهم على الباطل وإقرارهم عليه</w:t>
      </w:r>
      <w:r w:rsidRPr="00774EB3">
        <w:rPr>
          <w:rFonts w:ascii="Traditional Arabic" w:hAnsi="Traditional Arabic" w:cs="Traditional Arabic"/>
          <w:sz w:val="32"/>
          <w:szCs w:val="32"/>
          <w:rtl/>
          <w:lang w:bidi="ar-JO"/>
        </w:rPr>
        <w:t>، و</w:t>
      </w:r>
      <w:r>
        <w:rPr>
          <w:rFonts w:ascii="Traditional Arabic" w:hAnsi="Traditional Arabic" w:cs="Traditional Arabic"/>
          <w:sz w:val="32"/>
          <w:szCs w:val="32"/>
          <w:rtl/>
          <w:lang w:bidi="ar-JO"/>
        </w:rPr>
        <w:t>منهم من همته جمع المال واكتنازه</w:t>
      </w:r>
      <w:r w:rsidRPr="00774EB3">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و</w:t>
      </w:r>
      <w:r w:rsidRPr="00774EB3">
        <w:rPr>
          <w:rFonts w:ascii="Traditional Arabic" w:hAnsi="Traditional Arabic" w:cs="Traditional Arabic"/>
          <w:sz w:val="32"/>
          <w:szCs w:val="32"/>
          <w:rtl/>
          <w:lang w:bidi="ar-JO"/>
        </w:rPr>
        <w:t>لا ي</w:t>
      </w:r>
      <w:r>
        <w:rPr>
          <w:rFonts w:ascii="Traditional Arabic" w:hAnsi="Traditional Arabic" w:cs="Traditional Arabic"/>
          <w:sz w:val="32"/>
          <w:szCs w:val="32"/>
          <w:rtl/>
          <w:lang w:bidi="ar-JO"/>
        </w:rPr>
        <w:t xml:space="preserve">أكل </w:t>
      </w:r>
      <w:r>
        <w:rPr>
          <w:rFonts w:ascii="Traditional Arabic" w:hAnsi="Traditional Arabic" w:cs="Traditional Arabic" w:hint="cs"/>
          <w:sz w:val="32"/>
          <w:szCs w:val="32"/>
          <w:rtl/>
          <w:lang w:bidi="ar-JO"/>
        </w:rPr>
        <w:t xml:space="preserve">منه </w:t>
      </w:r>
      <w:r>
        <w:rPr>
          <w:rFonts w:ascii="Traditional Arabic" w:hAnsi="Traditional Arabic" w:cs="Traditional Arabic"/>
          <w:sz w:val="32"/>
          <w:szCs w:val="32"/>
          <w:rtl/>
          <w:lang w:bidi="ar-JO"/>
        </w:rPr>
        <w:t xml:space="preserve">إلا </w:t>
      </w:r>
      <w:r>
        <w:rPr>
          <w:rFonts w:ascii="Traditional Arabic" w:hAnsi="Traditional Arabic" w:cs="Traditional Arabic" w:hint="cs"/>
          <w:sz w:val="32"/>
          <w:szCs w:val="32"/>
          <w:rtl/>
          <w:lang w:bidi="ar-JO"/>
        </w:rPr>
        <w:t>ب</w:t>
      </w:r>
      <w:r>
        <w:rPr>
          <w:rFonts w:ascii="Traditional Arabic" w:hAnsi="Traditional Arabic" w:cs="Traditional Arabic"/>
          <w:sz w:val="32"/>
          <w:szCs w:val="32"/>
          <w:rtl/>
          <w:lang w:bidi="ar-JO"/>
        </w:rPr>
        <w:t>قدر الضرورة</w:t>
      </w:r>
      <w:r>
        <w:rPr>
          <w:rFonts w:ascii="Traditional Arabic" w:hAnsi="Traditional Arabic" w:cs="Traditional Arabic" w:hint="cs"/>
          <w:sz w:val="32"/>
          <w:szCs w:val="32"/>
          <w:rtl/>
          <w:lang w:bidi="ar-JO"/>
        </w:rPr>
        <w:t xml:space="preserve"> </w:t>
      </w:r>
      <w:r>
        <w:rPr>
          <w:rFonts w:ascii="Traditional Arabic" w:hAnsi="Traditional Arabic" w:cs="Traditional Arabic"/>
          <w:sz w:val="32"/>
          <w:szCs w:val="32"/>
          <w:rtl/>
          <w:lang w:bidi="ar-JO"/>
        </w:rPr>
        <w:t>شحا وبخلا</w:t>
      </w:r>
      <w:r w:rsidRPr="00774EB3">
        <w:rPr>
          <w:rFonts w:ascii="Traditional Arabic" w:hAnsi="Traditional Arabic" w:cs="Traditional Arabic"/>
          <w:sz w:val="32"/>
          <w:szCs w:val="32"/>
          <w:rtl/>
          <w:lang w:bidi="ar-JO"/>
        </w:rPr>
        <w:t xml:space="preserve">، ومنهم من غايته الدفاع عن </w:t>
      </w:r>
      <w:r>
        <w:rPr>
          <w:rFonts w:ascii="Traditional Arabic" w:hAnsi="Traditional Arabic" w:cs="Traditional Arabic"/>
          <w:sz w:val="32"/>
          <w:szCs w:val="32"/>
          <w:rtl/>
          <w:lang w:bidi="ar-JO"/>
        </w:rPr>
        <w:lastRenderedPageBreak/>
        <w:t>المظلومين ونصرة أهل الحق والدين</w:t>
      </w:r>
      <w:r w:rsidRPr="00774EB3">
        <w:rPr>
          <w:rFonts w:ascii="Traditional Arabic" w:hAnsi="Traditional Arabic" w:cs="Traditional Arabic"/>
          <w:sz w:val="32"/>
          <w:szCs w:val="32"/>
          <w:rtl/>
          <w:lang w:bidi="ar-JO"/>
        </w:rPr>
        <w:t>، ومنهم من همته العبادة والطاعة، ومنهم من همته تعليم الناس والنصح لهم، إلى غير ذلك من المقا</w:t>
      </w:r>
      <w:r>
        <w:rPr>
          <w:rFonts w:ascii="Traditional Arabic" w:hAnsi="Traditional Arabic" w:cs="Traditional Arabic"/>
          <w:sz w:val="32"/>
          <w:szCs w:val="32"/>
          <w:rtl/>
          <w:lang w:bidi="ar-JO"/>
        </w:rPr>
        <w:t>صد التي لا تكاد تنتهي ولا تنحصر</w:t>
      </w:r>
      <w:r>
        <w:rPr>
          <w:rFonts w:ascii="Traditional Arabic" w:hAnsi="Traditional Arabic" w:cs="Traditional Arabic" w:hint="cs"/>
          <w:sz w:val="32"/>
          <w:szCs w:val="32"/>
          <w:rtl/>
          <w:lang w:bidi="ar-JO"/>
        </w:rPr>
        <w:t>، والمقصد</w:t>
      </w:r>
      <w:r>
        <w:rPr>
          <w:rFonts w:ascii="Traditional Arabic" w:hAnsi="Traditional Arabic" w:cs="Traditional Arabic"/>
          <w:sz w:val="32"/>
          <w:szCs w:val="32"/>
          <w:rtl/>
          <w:lang w:bidi="ar-JO"/>
        </w:rPr>
        <w:t xml:space="preserve"> النفيس </w:t>
      </w:r>
      <w:r w:rsidRPr="00774EB3">
        <w:rPr>
          <w:rFonts w:ascii="Traditional Arabic" w:hAnsi="Traditional Arabic" w:cs="Traditional Arabic"/>
          <w:sz w:val="32"/>
          <w:szCs w:val="32"/>
          <w:rtl/>
          <w:lang w:bidi="ar-JO"/>
        </w:rPr>
        <w:t>العالي لا ينال إلا ب</w:t>
      </w:r>
      <w:r>
        <w:rPr>
          <w:rFonts w:ascii="Traditional Arabic" w:hAnsi="Traditional Arabic" w:cs="Traditional Arabic" w:hint="cs"/>
          <w:sz w:val="32"/>
          <w:szCs w:val="32"/>
          <w:rtl/>
          <w:lang w:bidi="ar-JO"/>
        </w:rPr>
        <w:t>ال</w:t>
      </w:r>
      <w:r w:rsidRPr="00774EB3">
        <w:rPr>
          <w:rFonts w:ascii="Traditional Arabic" w:hAnsi="Traditional Arabic" w:cs="Traditional Arabic"/>
          <w:sz w:val="32"/>
          <w:szCs w:val="32"/>
          <w:rtl/>
          <w:lang w:bidi="ar-JO"/>
        </w:rPr>
        <w:t>تعب و</w:t>
      </w:r>
      <w:r>
        <w:rPr>
          <w:rFonts w:ascii="Traditional Arabic" w:hAnsi="Traditional Arabic" w:cs="Traditional Arabic" w:hint="cs"/>
          <w:sz w:val="32"/>
          <w:szCs w:val="32"/>
          <w:rtl/>
          <w:lang w:bidi="ar-JO"/>
        </w:rPr>
        <w:t>ال</w:t>
      </w:r>
      <w:r w:rsidRPr="00774EB3">
        <w:rPr>
          <w:rFonts w:ascii="Traditional Arabic" w:hAnsi="Traditional Arabic" w:cs="Traditional Arabic"/>
          <w:sz w:val="32"/>
          <w:szCs w:val="32"/>
          <w:rtl/>
          <w:lang w:bidi="ar-JO"/>
        </w:rPr>
        <w:t>صبر</w:t>
      </w:r>
      <w:r>
        <w:rPr>
          <w:rFonts w:ascii="Traditional Arabic" w:hAnsi="Traditional Arabic" w:cs="Traditional Arabic" w:hint="cs"/>
          <w:sz w:val="32"/>
          <w:szCs w:val="32"/>
          <w:rtl/>
          <w:lang w:bidi="ar-JO"/>
        </w:rPr>
        <w:t>،</w:t>
      </w:r>
      <w:r>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 xml:space="preserve">ولذلك </w:t>
      </w:r>
      <w:r>
        <w:rPr>
          <w:rFonts w:ascii="Traditional Arabic" w:hAnsi="Traditional Arabic" w:cs="Traditional Arabic"/>
          <w:sz w:val="32"/>
          <w:szCs w:val="32"/>
          <w:rtl/>
          <w:lang w:bidi="ar-JO"/>
        </w:rPr>
        <w:t xml:space="preserve">قال </w:t>
      </w:r>
      <w:r>
        <w:rPr>
          <w:rFonts w:ascii="Traditional Arabic" w:hAnsi="Traditional Arabic" w:cs="Traditional Arabic" w:hint="cs"/>
          <w:sz w:val="32"/>
          <w:szCs w:val="32"/>
          <w:rtl/>
          <w:lang w:bidi="ar-JO"/>
        </w:rPr>
        <w:t xml:space="preserve">المتنبئ: </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774EB3">
        <w:rPr>
          <w:rFonts w:ascii="Traditional Arabic" w:hAnsi="Traditional Arabic" w:cs="Traditional Arabic"/>
          <w:sz w:val="32"/>
          <w:szCs w:val="32"/>
          <w:rtl/>
          <w:lang w:bidi="ar-JO"/>
        </w:rPr>
        <w:t>لولا المشقة ساد الناس ك</w:t>
      </w:r>
      <w:r>
        <w:rPr>
          <w:rFonts w:ascii="Traditional Arabic" w:hAnsi="Traditional Arabic" w:cs="Traditional Arabic"/>
          <w:sz w:val="32"/>
          <w:szCs w:val="32"/>
          <w:rtl/>
          <w:lang w:bidi="ar-JO"/>
        </w:rPr>
        <w:t>لهم .. الجود يفقر والإقدام قتال</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وقال أيضا</w:t>
      </w:r>
      <w:r w:rsidRPr="00774EB3">
        <w:rPr>
          <w:rFonts w:ascii="Traditional Arabic" w:hAnsi="Traditional Arabic" w:cs="Traditional Arabic"/>
          <w:sz w:val="32"/>
          <w:szCs w:val="32"/>
          <w:rtl/>
          <w:lang w:bidi="ar-JO"/>
        </w:rPr>
        <w:t xml:space="preserve">: </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774EB3">
        <w:rPr>
          <w:rFonts w:ascii="Traditional Arabic" w:hAnsi="Traditional Arabic" w:cs="Traditional Arabic"/>
          <w:sz w:val="32"/>
          <w:szCs w:val="32"/>
          <w:rtl/>
          <w:lang w:bidi="ar-JO"/>
        </w:rPr>
        <w:t>وَإِذَا كَانَتِ النُّفُوْسُ كِبَارًا ... تَعِبَتْ فِي مُرَادِهَا الأجْسَامُ</w:t>
      </w:r>
    </w:p>
    <w:p w:rsidR="007C24A6" w:rsidRPr="00EA476B" w:rsidRDefault="007C24A6" w:rsidP="007C24A6">
      <w:pPr>
        <w:jc w:val="both"/>
        <w:rPr>
          <w:rFonts w:ascii="Traditional Arabic" w:hAnsi="Traditional Arabic" w:cs="Traditional Arabic" w:hint="cs"/>
          <w:sz w:val="32"/>
          <w:szCs w:val="32"/>
          <w:rtl/>
          <w:lang w:bidi="ar-JO"/>
        </w:rPr>
      </w:pP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hint="cs"/>
          <w:sz w:val="32"/>
          <w:szCs w:val="32"/>
          <w:rtl/>
          <w:lang w:bidi="ar-JO"/>
        </w:rPr>
        <w:t>وقال الشافعي:</w:t>
      </w:r>
    </w:p>
    <w:p w:rsidR="007C24A6" w:rsidRPr="00EA476B"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 xml:space="preserve">بقدرِ الكدِّ تكتسبُ المعالي </w:t>
      </w:r>
      <w:r w:rsidRPr="00EA476B">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ومن طلب العلا سهر الليالي</w:t>
      </w:r>
      <w:r w:rsidRPr="00EA476B">
        <w:rPr>
          <w:rFonts w:ascii="Traditional Arabic" w:hAnsi="Traditional Arabic" w:cs="Traditional Arabic" w:hint="cs"/>
          <w:sz w:val="32"/>
          <w:szCs w:val="32"/>
          <w:rtl/>
          <w:lang w:bidi="ar-JO"/>
        </w:rPr>
        <w:t>.</w:t>
      </w:r>
    </w:p>
    <w:p w:rsidR="007C24A6" w:rsidRPr="00EA476B"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 xml:space="preserve">ومن رام العلا من غير كد </w:t>
      </w:r>
      <w:r w:rsidRPr="00EA476B">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أضاع العمر في طلب المحال</w:t>
      </w:r>
      <w:r w:rsidRPr="00EA476B">
        <w:rPr>
          <w:rFonts w:ascii="Traditional Arabic" w:hAnsi="Traditional Arabic" w:cs="Traditional Arabic" w:hint="cs"/>
          <w:sz w:val="32"/>
          <w:szCs w:val="32"/>
          <w:rtl/>
          <w:lang w:bidi="ar-JO"/>
        </w:rPr>
        <w:t>.</w:t>
      </w:r>
    </w:p>
    <w:p w:rsidR="007C24A6" w:rsidRPr="00EA476B"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 xml:space="preserve">تروم العز ثم تنام ليلاً </w:t>
      </w:r>
      <w:r w:rsidRPr="00EA476B">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يغوص البحر من طلب اللآلي</w:t>
      </w:r>
      <w:r w:rsidRPr="00EA476B">
        <w:rPr>
          <w:rFonts w:ascii="Traditional Arabic" w:hAnsi="Traditional Arabic" w:cs="Traditional Arabic"/>
          <w:sz w:val="32"/>
          <w:szCs w:val="32"/>
          <w:lang w:bidi="ar-JO"/>
        </w:rPr>
        <w:t xml:space="preserve"> .</w:t>
      </w:r>
    </w:p>
    <w:p w:rsidR="007C24A6" w:rsidRPr="00EA476B"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 xml:space="preserve">وَقَالَ أَبُو تَمَّامٍ الطَّائِيُّ: </w:t>
      </w:r>
    </w:p>
    <w:p w:rsidR="007C24A6" w:rsidRPr="00EA476B"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 xml:space="preserve">وَالْحَمْدُ شَهْدٌ لَا يُرَى مُشْتَارَهُ </w:t>
      </w:r>
      <w:r w:rsidRPr="00EA476B">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يَجْنِيهِ إلَّا مِنْ نَقِيعِ الْحَنْظَلِ</w:t>
      </w:r>
      <w:r>
        <w:rPr>
          <w:rFonts w:ascii="Traditional Arabic" w:hAnsi="Traditional Arabic" w:cs="Traditional Arabic" w:hint="cs"/>
          <w:sz w:val="32"/>
          <w:szCs w:val="32"/>
          <w:rtl/>
          <w:lang w:bidi="ar-JO"/>
        </w:rPr>
        <w:t>.</w:t>
      </w:r>
    </w:p>
    <w:p w:rsidR="007C24A6" w:rsidRPr="00EA476B"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غلٌّ لِحَامِلِهِ وَيَحْسَبُهُ الَّذِي</w:t>
      </w:r>
      <w:r w:rsidRPr="00EA476B">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 xml:space="preserve"> لَمْ يُوهِ عَاتِقَهُ خَفِيفَ الْمَحْمَلِ</w:t>
      </w:r>
      <w:r w:rsidRPr="00EA476B">
        <w:rPr>
          <w:rFonts w:ascii="Traditional Arabic" w:hAnsi="Traditional Arabic" w:cs="Traditional Arabic" w:hint="cs"/>
          <w:sz w:val="32"/>
          <w:szCs w:val="32"/>
          <w:rtl/>
          <w:lang w:bidi="ar-JO"/>
        </w:rPr>
        <w:t>.</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وقال آخر</w:t>
      </w:r>
      <w:r w:rsidRPr="00EA476B">
        <w:rPr>
          <w:rFonts w:ascii="Traditional Arabic" w:hAnsi="Traditional Arabic" w:cs="Traditional Arabic"/>
          <w:sz w:val="32"/>
          <w:szCs w:val="32"/>
          <w:lang w:bidi="ar-JO"/>
        </w:rPr>
        <w:t>:</w:t>
      </w:r>
      <w:r>
        <w:rPr>
          <w:rFonts w:ascii="Traditional Arabic" w:hAnsi="Traditional Arabic" w:cs="Traditional Arabic" w:hint="cs"/>
          <w:sz w:val="32"/>
          <w:szCs w:val="32"/>
          <w:rtl/>
          <w:lang w:bidi="ar-JO"/>
        </w:rPr>
        <w:t xml:space="preserve"> </w:t>
      </w:r>
    </w:p>
    <w:p w:rsidR="007C24A6" w:rsidRPr="00EA476B"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lastRenderedPageBreak/>
        <w:t xml:space="preserve">       </w:t>
      </w:r>
      <w:r w:rsidRPr="00EA476B">
        <w:rPr>
          <w:rFonts w:ascii="Traditional Arabic" w:hAnsi="Traditional Arabic" w:cs="Traditional Arabic"/>
          <w:sz w:val="32"/>
          <w:szCs w:val="32"/>
          <w:rtl/>
          <w:lang w:bidi="ar-JO"/>
        </w:rPr>
        <w:t>دنو</w:t>
      </w:r>
      <w:r>
        <w:rPr>
          <w:rFonts w:ascii="Traditional Arabic" w:hAnsi="Traditional Arabic" w:cs="Traditional Arabic"/>
          <w:sz w:val="32"/>
          <w:szCs w:val="32"/>
          <w:rtl/>
          <w:lang w:bidi="ar-JO"/>
        </w:rPr>
        <w:t>ت للمجد والسَّاعون قد بلغوا ...</w:t>
      </w:r>
      <w:r w:rsidRPr="00EA476B">
        <w:rPr>
          <w:rFonts w:ascii="Traditional Arabic" w:hAnsi="Traditional Arabic" w:cs="Traditional Arabic"/>
          <w:sz w:val="32"/>
          <w:szCs w:val="32"/>
          <w:rtl/>
          <w:lang w:bidi="ar-JO"/>
        </w:rPr>
        <w:t>جهد النُّفوس وشدُّوا دونه الأزرا</w:t>
      </w:r>
      <w:r>
        <w:rPr>
          <w:rFonts w:ascii="Traditional Arabic" w:hAnsi="Traditional Arabic" w:cs="Traditional Arabic" w:hint="cs"/>
          <w:sz w:val="32"/>
          <w:szCs w:val="32"/>
          <w:rtl/>
          <w:lang w:bidi="ar-JO"/>
        </w:rPr>
        <w:t>.</w:t>
      </w:r>
      <w:r w:rsidRPr="00EA476B">
        <w:rPr>
          <w:rFonts w:ascii="Traditional Arabic" w:hAnsi="Traditional Arabic" w:cs="Traditional Arabic"/>
          <w:sz w:val="32"/>
          <w:szCs w:val="32"/>
          <w:lang w:bidi="ar-JO"/>
        </w:rPr>
        <w:br/>
      </w: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وساوروا المجد حتَّى ملَّ أكثرهم ... وعانق المجد من وفّي ومن صبرا</w:t>
      </w:r>
      <w:r>
        <w:rPr>
          <w:rFonts w:ascii="Traditional Arabic" w:hAnsi="Traditional Arabic" w:cs="Traditional Arabic" w:hint="cs"/>
          <w:sz w:val="32"/>
          <w:szCs w:val="32"/>
          <w:rtl/>
          <w:lang w:bidi="ar-JO"/>
        </w:rPr>
        <w:t>.</w:t>
      </w:r>
      <w:r w:rsidRPr="00EA476B">
        <w:rPr>
          <w:rFonts w:ascii="Traditional Arabic" w:hAnsi="Traditional Arabic" w:cs="Traditional Arabic"/>
          <w:sz w:val="32"/>
          <w:szCs w:val="32"/>
          <w:lang w:bidi="ar-JO"/>
        </w:rPr>
        <w:br/>
      </w:r>
      <w:r>
        <w:rPr>
          <w:rFonts w:ascii="Traditional Arabic" w:hAnsi="Traditional Arabic" w:cs="Traditional Arabic" w:hint="cs"/>
          <w:sz w:val="32"/>
          <w:szCs w:val="32"/>
          <w:rtl/>
          <w:lang w:bidi="ar-JO"/>
        </w:rPr>
        <w:t xml:space="preserve">       </w:t>
      </w:r>
      <w:r w:rsidRPr="00EA476B">
        <w:rPr>
          <w:rFonts w:ascii="Traditional Arabic" w:hAnsi="Traditional Arabic" w:cs="Traditional Arabic"/>
          <w:sz w:val="32"/>
          <w:szCs w:val="32"/>
          <w:rtl/>
          <w:lang w:bidi="ar-JO"/>
        </w:rPr>
        <w:t>لا تحسب المجد تمراً أنت آكله ... لن تبلغ المجد حتَّى تلعق الصَّبرا</w:t>
      </w:r>
      <w:r>
        <w:rPr>
          <w:rFonts w:ascii="Traditional Arabic" w:hAnsi="Traditional Arabic" w:cs="Traditional Arabic" w:hint="cs"/>
          <w:sz w:val="32"/>
          <w:szCs w:val="32"/>
          <w:rtl/>
          <w:lang w:bidi="ar-JO"/>
        </w:rPr>
        <w:t>.</w:t>
      </w:r>
    </w:p>
    <w:p w:rsidR="007C24A6" w:rsidRDefault="007C24A6" w:rsidP="007C24A6">
      <w:pPr>
        <w:jc w:val="both"/>
        <w:rPr>
          <w:rFonts w:cs="Traditional Arabic"/>
          <w:sz w:val="32"/>
          <w:szCs w:val="32"/>
          <w:rtl/>
        </w:rPr>
      </w:pPr>
      <w:r>
        <w:rPr>
          <w:rFonts w:ascii="Traditional Arabic" w:hAnsi="Traditional Arabic" w:cs="Traditional Arabic" w:hint="cs"/>
          <w:sz w:val="32"/>
          <w:szCs w:val="32"/>
          <w:rtl/>
          <w:lang w:bidi="ar-JO"/>
        </w:rPr>
        <w:t xml:space="preserve">       وفي </w:t>
      </w:r>
      <w:r w:rsidRPr="00774EB3">
        <w:rPr>
          <w:rFonts w:ascii="Traditional Arabic" w:hAnsi="Traditional Arabic" w:cs="Traditional Arabic"/>
          <w:sz w:val="32"/>
          <w:szCs w:val="32"/>
          <w:rtl/>
          <w:lang w:bidi="ar-JO"/>
        </w:rPr>
        <w:t>تهذيب الأخلاق لابن مسكويه:</w:t>
      </w:r>
      <w:r>
        <w:rPr>
          <w:rFonts w:ascii="Traditional Arabic" w:hAnsi="Traditional Arabic" w:cs="Traditional Arabic" w:hint="cs"/>
          <w:sz w:val="32"/>
          <w:szCs w:val="32"/>
          <w:rtl/>
          <w:lang w:bidi="ar-JO"/>
        </w:rPr>
        <w:t xml:space="preserve"> وأما </w:t>
      </w:r>
      <w:r>
        <w:rPr>
          <w:rFonts w:ascii="Traditional Arabic" w:hAnsi="Traditional Arabic" w:cs="Traditional Arabic"/>
          <w:color w:val="000000"/>
          <w:sz w:val="32"/>
          <w:szCs w:val="32"/>
          <w:rtl/>
          <w:lang w:bidi="ar-JO"/>
        </w:rPr>
        <w:t xml:space="preserve">كبر النفس </w:t>
      </w:r>
      <w:r>
        <w:rPr>
          <w:rFonts w:ascii="Traditional Arabic" w:hAnsi="Traditional Arabic" w:cs="Traditional Arabic" w:hint="cs"/>
          <w:color w:val="000000"/>
          <w:sz w:val="32"/>
          <w:szCs w:val="32"/>
          <w:rtl/>
          <w:lang w:bidi="ar-JO"/>
        </w:rPr>
        <w:t>ف</w:t>
      </w:r>
      <w:r>
        <w:rPr>
          <w:rFonts w:ascii="Traditional Arabic" w:hAnsi="Traditional Arabic" w:cs="Traditional Arabic"/>
          <w:color w:val="000000"/>
          <w:sz w:val="32"/>
          <w:szCs w:val="32"/>
          <w:rtl/>
          <w:lang w:bidi="ar-JO"/>
        </w:rPr>
        <w:t>هو ال</w:t>
      </w:r>
      <w:r>
        <w:rPr>
          <w:rFonts w:ascii="Traditional Arabic" w:hAnsi="Traditional Arabic" w:cs="Traditional Arabic" w:hint="cs"/>
          <w:color w:val="000000"/>
          <w:sz w:val="32"/>
          <w:szCs w:val="32"/>
          <w:rtl/>
          <w:lang w:bidi="ar-JO"/>
        </w:rPr>
        <w:t>ا</w:t>
      </w:r>
      <w:r w:rsidRPr="00774EB3">
        <w:rPr>
          <w:rFonts w:ascii="Traditional Arabic" w:hAnsi="Traditional Arabic" w:cs="Traditional Arabic"/>
          <w:color w:val="000000"/>
          <w:sz w:val="32"/>
          <w:szCs w:val="32"/>
          <w:rtl/>
          <w:lang w:bidi="ar-JO"/>
        </w:rPr>
        <w:t>ستهانة باليسير</w:t>
      </w:r>
      <w:r>
        <w:rPr>
          <w:rFonts w:ascii="Traditional Arabic" w:hAnsi="Traditional Arabic" w:cs="Traditional Arabic" w:hint="cs"/>
          <w:color w:val="000000"/>
          <w:sz w:val="32"/>
          <w:szCs w:val="32"/>
          <w:rtl/>
          <w:lang w:bidi="ar-JO"/>
        </w:rPr>
        <w:t>،</w:t>
      </w:r>
      <w:r>
        <w:rPr>
          <w:rFonts w:ascii="Traditional Arabic" w:hAnsi="Traditional Arabic" w:cs="Traditional Arabic"/>
          <w:color w:val="000000"/>
          <w:sz w:val="32"/>
          <w:szCs w:val="32"/>
          <w:rtl/>
          <w:lang w:bidi="ar-JO"/>
        </w:rPr>
        <w:t xml:space="preserve"> وال</w:t>
      </w:r>
      <w:r>
        <w:rPr>
          <w:rFonts w:ascii="Traditional Arabic" w:hAnsi="Traditional Arabic" w:cs="Traditional Arabic" w:hint="cs"/>
          <w:color w:val="000000"/>
          <w:sz w:val="32"/>
          <w:szCs w:val="32"/>
          <w:rtl/>
          <w:lang w:bidi="ar-JO"/>
        </w:rPr>
        <w:t>ا</w:t>
      </w:r>
      <w:r w:rsidRPr="00774EB3">
        <w:rPr>
          <w:rFonts w:ascii="Traditional Arabic" w:hAnsi="Traditional Arabic" w:cs="Traditional Arabic"/>
          <w:color w:val="000000"/>
          <w:sz w:val="32"/>
          <w:szCs w:val="32"/>
          <w:rtl/>
          <w:lang w:bidi="ar-JO"/>
        </w:rPr>
        <w:t>قتدار على حمل الكرائه</w:t>
      </w:r>
      <w:r>
        <w:rPr>
          <w:rFonts w:ascii="Traditional Arabic" w:hAnsi="Traditional Arabic" w:cs="Traditional Arabic" w:hint="cs"/>
          <w:color w:val="000000"/>
          <w:sz w:val="32"/>
          <w:szCs w:val="32"/>
          <w:rtl/>
          <w:lang w:bidi="ar-JO"/>
        </w:rPr>
        <w:t>،</w:t>
      </w:r>
      <w:r w:rsidRPr="00774EB3">
        <w:rPr>
          <w:rFonts w:ascii="Traditional Arabic" w:hAnsi="Traditional Arabic" w:cs="Traditional Arabic"/>
          <w:color w:val="000000"/>
          <w:sz w:val="32"/>
          <w:szCs w:val="32"/>
          <w:rtl/>
          <w:lang w:bidi="ar-JO"/>
        </w:rPr>
        <w:t xml:space="preserve"> فصاحبه أبدا يؤهل نفسه للأمور العظام مع استخفافه لها.</w:t>
      </w:r>
      <w:r>
        <w:rPr>
          <w:rFonts w:ascii="Traditional Arabic" w:hAnsi="Traditional Arabic" w:cs="Traditional Arabic" w:hint="cs"/>
          <w:sz w:val="32"/>
          <w:szCs w:val="32"/>
          <w:rtl/>
          <w:lang w:bidi="ar-JO"/>
        </w:rPr>
        <w:t xml:space="preserve"> اهـ </w:t>
      </w:r>
      <w:r>
        <w:rPr>
          <w:rFonts w:ascii="Poor Richard" w:hAnsi="Poor Richard" w:cs="Traditional Arabic" w:hint="cs"/>
          <w:sz w:val="32"/>
          <w:szCs w:val="32"/>
          <w:rtl/>
        </w:rPr>
        <w:t>و</w:t>
      </w:r>
      <w:r w:rsidRPr="00FF6932">
        <w:rPr>
          <w:rFonts w:ascii="Poor Richard" w:hAnsi="Poor Richard" w:cs="Traditional Arabic"/>
          <w:sz w:val="32"/>
          <w:szCs w:val="32"/>
          <w:rtl/>
        </w:rPr>
        <w:t>قال ابن القيم</w:t>
      </w:r>
      <w:r w:rsidRPr="00FF6932">
        <w:rPr>
          <w:rFonts w:ascii="Poor Richard" w:hAnsi="Poor Richard" w:cs="Traditional Arabic" w:hint="cs"/>
          <w:sz w:val="32"/>
          <w:szCs w:val="32"/>
          <w:rtl/>
        </w:rPr>
        <w:t xml:space="preserve"> </w:t>
      </w:r>
      <w:r w:rsidRPr="00FF6932">
        <w:rPr>
          <w:rFonts w:ascii="Poor Richard" w:hAnsi="Poor Richard" w:cs="Traditional Arabic"/>
          <w:sz w:val="32"/>
          <w:szCs w:val="32"/>
          <w:rtl/>
        </w:rPr>
        <w:t>العامة تقول قيمة كل امر</w:t>
      </w:r>
      <w:r w:rsidRPr="00FF6932">
        <w:rPr>
          <w:rFonts w:ascii="Poor Richard" w:hAnsi="Poor Richard" w:cs="Traditional Arabic" w:hint="cs"/>
          <w:sz w:val="32"/>
          <w:szCs w:val="32"/>
          <w:rtl/>
        </w:rPr>
        <w:t>ئ</w:t>
      </w:r>
      <w:r w:rsidRPr="00FF6932">
        <w:rPr>
          <w:rFonts w:ascii="Poor Richard" w:hAnsi="Poor Richard" w:cs="Traditional Arabic"/>
          <w:sz w:val="32"/>
          <w:szCs w:val="32"/>
          <w:rtl/>
        </w:rPr>
        <w:t xml:space="preserve"> ما يحسن</w:t>
      </w:r>
      <w:r w:rsidRPr="00FF6932">
        <w:rPr>
          <w:rFonts w:ascii="Poor Richard" w:hAnsi="Poor Richard" w:cs="Traditional Arabic" w:hint="cs"/>
          <w:sz w:val="32"/>
          <w:szCs w:val="32"/>
          <w:rtl/>
        </w:rPr>
        <w:t>،</w:t>
      </w:r>
      <w:r w:rsidRPr="00FF6932">
        <w:rPr>
          <w:rFonts w:ascii="Poor Richard" w:hAnsi="Poor Richard" w:cs="Traditional Arabic"/>
          <w:sz w:val="32"/>
          <w:szCs w:val="32"/>
          <w:rtl/>
        </w:rPr>
        <w:t xml:space="preserve"> والخاصة تقول</w:t>
      </w:r>
      <w:r w:rsidRPr="00FF6932">
        <w:rPr>
          <w:rFonts w:ascii="Poor Richard" w:hAnsi="Poor Richard" w:cs="Traditional Arabic" w:hint="cs"/>
          <w:sz w:val="32"/>
          <w:szCs w:val="32"/>
          <w:rtl/>
        </w:rPr>
        <w:t xml:space="preserve"> </w:t>
      </w:r>
      <w:r w:rsidRPr="00FF6932">
        <w:rPr>
          <w:rFonts w:ascii="Poor Richard" w:hAnsi="Poor Richard" w:cs="Traditional Arabic"/>
          <w:sz w:val="32"/>
          <w:szCs w:val="32"/>
          <w:rtl/>
        </w:rPr>
        <w:t>قيمة كل امر</w:t>
      </w:r>
      <w:r w:rsidRPr="00FF6932">
        <w:rPr>
          <w:rFonts w:ascii="Poor Richard" w:hAnsi="Poor Richard" w:cs="Traditional Arabic" w:hint="cs"/>
          <w:sz w:val="32"/>
          <w:szCs w:val="32"/>
          <w:rtl/>
        </w:rPr>
        <w:t>ئ</w:t>
      </w:r>
      <w:r w:rsidRPr="00FF6932">
        <w:rPr>
          <w:rFonts w:ascii="Poor Richard" w:hAnsi="Poor Richard" w:cs="Traditional Arabic"/>
          <w:sz w:val="32"/>
          <w:szCs w:val="32"/>
          <w:rtl/>
        </w:rPr>
        <w:t xml:space="preserve"> ما يطلب</w:t>
      </w:r>
      <w:r>
        <w:rPr>
          <w:rFonts w:ascii="Poor Richard" w:hAnsi="Poor Richard" w:cs="Traditional Arabic" w:hint="cs"/>
          <w:sz w:val="32"/>
          <w:szCs w:val="32"/>
          <w:rtl/>
        </w:rPr>
        <w:t>، اهـ وأحط الناس همة</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من كانت غاية قصده الحرص على الحياة وخوف الموت، ففي سنن أبي</w:t>
      </w:r>
      <w:r w:rsidRPr="00257703">
        <w:rPr>
          <w:rFonts w:ascii="Poor Richard" w:hAnsi="Poor Richard" w:cs="Traditional Arabic" w:hint="cs"/>
          <w:sz w:val="32"/>
          <w:szCs w:val="32"/>
          <w:rtl/>
        </w:rPr>
        <w:t xml:space="preserve"> داود</w:t>
      </w:r>
      <w:r>
        <w:rPr>
          <w:rFonts w:ascii="Poor Richard" w:hAnsi="Poor Richard" w:cs="Traditional Arabic" w:hint="cs"/>
          <w:sz w:val="32"/>
          <w:szCs w:val="32"/>
          <w:rtl/>
        </w:rPr>
        <w:t xml:space="preserve"> مرفوعا: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ولينزعن الله من صدور عدوكم المهابة منكم</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وليقذفن في قلوبكم الوَهَن</w:t>
      </w:r>
      <w:r>
        <w:rPr>
          <w:rFonts w:ascii="Poor Richard" w:hAnsi="Poor Richard" w:cs="Traditional Arabic" w:hint="cs"/>
          <w:sz w:val="32"/>
          <w:szCs w:val="32"/>
          <w:rtl/>
        </w:rPr>
        <w:t>، قيل</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يا رسول الله </w:t>
      </w:r>
      <w:r w:rsidRPr="00257703">
        <w:rPr>
          <w:rFonts w:ascii="Poor Richard" w:hAnsi="Poor Richard" w:cs="Traditional Arabic"/>
          <w:sz w:val="32"/>
          <w:szCs w:val="32"/>
          <w:rtl/>
        </w:rPr>
        <w:t>وما الوهن قال حب الدنيا وكراهية الوت</w:t>
      </w:r>
      <w:r>
        <w:rPr>
          <w:rFonts w:ascii="Poor Richard" w:hAnsi="Poor Richard" w:cs="Traditional Arabic" w:hint="cs"/>
          <w:sz w:val="32"/>
          <w:szCs w:val="32"/>
          <w:rtl/>
        </w:rPr>
        <w:t xml:space="preserve">. </w:t>
      </w:r>
      <w:r>
        <w:rPr>
          <w:rFonts w:cs="Traditional Arabic" w:hint="cs"/>
          <w:sz w:val="32"/>
          <w:szCs w:val="32"/>
          <w:rtl/>
        </w:rPr>
        <w:t xml:space="preserve">  </w:t>
      </w:r>
    </w:p>
    <w:p w:rsidR="007C24A6" w:rsidRDefault="007C24A6" w:rsidP="007C24A6">
      <w:pPr>
        <w:jc w:val="both"/>
        <w:rPr>
          <w:rFonts w:cs="Traditional Arabic"/>
          <w:sz w:val="32"/>
          <w:szCs w:val="32"/>
          <w:rtl/>
        </w:rPr>
      </w:pPr>
      <w:r>
        <w:rPr>
          <w:rFonts w:cs="Traditional Arabic" w:hint="cs"/>
          <w:sz w:val="32"/>
          <w:szCs w:val="32"/>
          <w:rtl/>
        </w:rPr>
        <w:t xml:space="preserve">       و</w:t>
      </w:r>
      <w:r w:rsidRPr="002F58A6">
        <w:rPr>
          <w:rFonts w:cs="Traditional Arabic" w:hint="cs"/>
          <w:sz w:val="32"/>
          <w:szCs w:val="32"/>
          <w:rtl/>
        </w:rPr>
        <w:t>قال عنتر</w:t>
      </w:r>
      <w:r w:rsidR="00987018">
        <w:rPr>
          <w:rFonts w:cs="Traditional Arabic" w:hint="cs"/>
          <w:sz w:val="32"/>
          <w:szCs w:val="32"/>
          <w:rtl/>
        </w:rPr>
        <w:t>ة</w:t>
      </w:r>
      <w:r>
        <w:rPr>
          <w:rFonts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cs="Traditional Arabic" w:hint="cs"/>
          <w:sz w:val="32"/>
          <w:szCs w:val="32"/>
          <w:rtl/>
        </w:rPr>
        <w:t xml:space="preserve">       لا تسقني ماء الحياة بذلة </w:t>
      </w:r>
      <w:r w:rsidRPr="002F58A6">
        <w:rPr>
          <w:rFonts w:cs="Traditional Arabic" w:hint="cs"/>
          <w:sz w:val="32"/>
          <w:szCs w:val="32"/>
          <w:rtl/>
        </w:rPr>
        <w:t>.. بل فاسقني بالعز كأس الحنظل</w:t>
      </w:r>
      <w:r>
        <w:rPr>
          <w:rFonts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w:t>
      </w:r>
      <w:r w:rsidRPr="00257703">
        <w:rPr>
          <w:rFonts w:ascii="Poor Richard" w:hAnsi="Poor Richard" w:cs="Traditional Arabic" w:hint="cs"/>
          <w:sz w:val="32"/>
          <w:szCs w:val="32"/>
          <w:rtl/>
        </w:rPr>
        <w:t xml:space="preserve">قال </w:t>
      </w:r>
      <w:r w:rsidRPr="00257703">
        <w:rPr>
          <w:rFonts w:ascii="Poor Richard" w:hAnsi="Poor Richard" w:cs="Traditional Arabic"/>
          <w:sz w:val="32"/>
          <w:szCs w:val="32"/>
          <w:rtl/>
        </w:rPr>
        <w:t>حاتم:</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Pr>
          <w:rFonts w:ascii="Poor Richard" w:hAnsi="Poor Richard" w:cs="Traditional Arabic"/>
          <w:sz w:val="32"/>
          <w:szCs w:val="32"/>
          <w:rtl/>
        </w:rPr>
        <w:t>لحى الله صعلوكاً مناه وهمّه .</w:t>
      </w:r>
      <w:r w:rsidRPr="00257703">
        <w:rPr>
          <w:rFonts w:ascii="Poor Richard" w:hAnsi="Poor Richard" w:cs="Traditional Arabic"/>
          <w:sz w:val="32"/>
          <w:szCs w:val="32"/>
          <w:rtl/>
        </w:rPr>
        <w:t>. من العيش أن يلفى لبوساً ومطعماً</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وقيل عظم الهمة</w:t>
      </w:r>
      <w:r w:rsidRPr="00262ED3">
        <w:rPr>
          <w:rFonts w:ascii="Poor Richard" w:hAnsi="Poor Richard" w:cs="Traditional Arabic" w:hint="cs"/>
          <w:sz w:val="32"/>
          <w:szCs w:val="32"/>
          <w:rtl/>
        </w:rPr>
        <w:t xml:space="preserve"> عدم ا</w:t>
      </w:r>
      <w:r>
        <w:rPr>
          <w:rFonts w:ascii="Poor Richard" w:hAnsi="Poor Richard" w:cs="Traditional Arabic" w:hint="cs"/>
          <w:sz w:val="32"/>
          <w:szCs w:val="32"/>
          <w:rtl/>
        </w:rPr>
        <w:t xml:space="preserve">لمبالاة بسعادة الدنيا وشقاوتها، </w:t>
      </w:r>
      <w:r w:rsidRPr="00262ED3">
        <w:rPr>
          <w:rFonts w:ascii="Poor Richard" w:hAnsi="Poor Richard" w:cs="Traditional Arabic" w:hint="cs"/>
          <w:sz w:val="32"/>
          <w:szCs w:val="32"/>
          <w:rtl/>
        </w:rPr>
        <w:t xml:space="preserve">وفي </w:t>
      </w:r>
      <w:r w:rsidRPr="00262ED3">
        <w:rPr>
          <w:rFonts w:ascii="Poor Richard" w:hAnsi="Poor Richard" w:cs="Traditional Arabic" w:hint="eastAsia"/>
          <w:sz w:val="32"/>
          <w:szCs w:val="32"/>
          <w:rtl/>
        </w:rPr>
        <w:t>الترمذي</w:t>
      </w:r>
      <w:r>
        <w:rPr>
          <w:rFonts w:ascii="Poor Richard" w:hAnsi="Poor Richard" w:cs="Traditional Arabic" w:hint="cs"/>
          <w:sz w:val="32"/>
          <w:szCs w:val="32"/>
          <w:rtl/>
        </w:rPr>
        <w:t>:</w:t>
      </w:r>
      <w:r w:rsidRPr="00262ED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((من </w:t>
      </w:r>
      <w:r w:rsidRPr="00262ED3">
        <w:rPr>
          <w:rFonts w:ascii="Poor Richard" w:hAnsi="Poor Richard" w:cs="Traditional Arabic" w:hint="eastAsia"/>
          <w:sz w:val="32"/>
          <w:szCs w:val="32"/>
          <w:rtl/>
        </w:rPr>
        <w:t>كانت</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الآخرة</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همه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جعل</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الله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غناه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في</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قلبه</w:t>
      </w:r>
      <w:r>
        <w:rPr>
          <w:rFonts w:ascii="Poor Richard" w:hAnsi="Poor Richard" w:cs="Traditional Arabic" w:hint="cs"/>
          <w:sz w:val="32"/>
          <w:szCs w:val="32"/>
          <w:rtl/>
        </w:rPr>
        <w:t>،</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وجمع</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له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شمله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وأتته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الدنيا</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وهي</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راغمة</w:t>
      </w:r>
      <w:r>
        <w:rPr>
          <w:rFonts w:ascii="Poor Richard" w:hAnsi="Poor Richard" w:cs="Traditional Arabic" w:hint="cs"/>
          <w:sz w:val="32"/>
          <w:szCs w:val="32"/>
          <w:rtl/>
        </w:rPr>
        <w:t>،</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ومن</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كانت</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الدنيا</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همه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جعل</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الله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فقره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بين</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عينيه</w:t>
      </w:r>
      <w:r>
        <w:rPr>
          <w:rFonts w:ascii="Poor Richard" w:hAnsi="Poor Richard" w:cs="Traditional Arabic" w:hint="cs"/>
          <w:sz w:val="32"/>
          <w:szCs w:val="32"/>
          <w:rtl/>
        </w:rPr>
        <w:t>،</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وفرق</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عليه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شمله</w:t>
      </w:r>
      <w:r>
        <w:rPr>
          <w:rFonts w:ascii="Poor Richard" w:hAnsi="Poor Richard" w:cs="Traditional Arabic" w:hint="cs"/>
          <w:sz w:val="32"/>
          <w:szCs w:val="32"/>
          <w:rtl/>
        </w:rPr>
        <w:t>،</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ولم</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يأته</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من</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الدنيا</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إلا</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ماقدر</w:t>
      </w:r>
      <w:r w:rsidRPr="00262ED3">
        <w:rPr>
          <w:rFonts w:ascii="Poor Richard" w:hAnsi="Poor Richard" w:cs="Traditional Arabic" w:hint="cs"/>
          <w:sz w:val="32"/>
          <w:szCs w:val="32"/>
          <w:rtl/>
        </w:rPr>
        <w:t xml:space="preserve"> </w:t>
      </w:r>
      <w:r w:rsidRPr="00262ED3">
        <w:rPr>
          <w:rFonts w:ascii="Poor Richard" w:hAnsi="Poor Richard" w:cs="Traditional Arabic" w:hint="eastAsia"/>
          <w:sz w:val="32"/>
          <w:szCs w:val="32"/>
          <w:rtl/>
        </w:rPr>
        <w:t>له</w:t>
      </w:r>
      <w:r>
        <w:rPr>
          <w:rFonts w:ascii="Poor Richard" w:hAnsi="Poor Richard" w:cs="Traditional Arabic" w:hint="cs"/>
          <w:sz w:val="32"/>
          <w:szCs w:val="32"/>
          <w:rtl/>
        </w:rPr>
        <w:t xml:space="preserve">.)) </w:t>
      </w:r>
      <w:bookmarkStart w:id="154" w:name="_Toc495072237"/>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w:t>
      </w:r>
      <w:r w:rsidRPr="00F344E4">
        <w:rPr>
          <w:rFonts w:ascii="Poor Richard" w:hAnsi="Poor Richard" w:cs="Traditional Arabic" w:hint="cs"/>
          <w:sz w:val="32"/>
          <w:szCs w:val="32"/>
          <w:rtl/>
        </w:rPr>
        <w:t>وتكتسب الهمة بقراءة</w:t>
      </w:r>
      <w:r w:rsidRPr="00F344E4">
        <w:rPr>
          <w:rFonts w:ascii="Poor Richard" w:hAnsi="Poor Richard" w:cs="Traditional Arabic"/>
          <w:sz w:val="32"/>
          <w:szCs w:val="32"/>
          <w:rtl/>
        </w:rPr>
        <w:t xml:space="preserve"> أخبار</w:t>
      </w:r>
      <w:r w:rsidRPr="00F344E4">
        <w:rPr>
          <w:rFonts w:ascii="Poor Richard" w:hAnsi="Poor Richard" w:cs="Traditional Arabic" w:hint="cs"/>
          <w:sz w:val="32"/>
          <w:szCs w:val="32"/>
          <w:rtl/>
        </w:rPr>
        <w:t xml:space="preserve"> أهل</w:t>
      </w:r>
      <w:r w:rsidRPr="00F344E4">
        <w:rPr>
          <w:rFonts w:ascii="Poor Richard" w:hAnsi="Poor Richard" w:cs="Traditional Arabic"/>
          <w:sz w:val="32"/>
          <w:szCs w:val="32"/>
          <w:rtl/>
        </w:rPr>
        <w:t xml:space="preserve"> الهمم </w:t>
      </w:r>
      <w:r w:rsidRPr="00F344E4">
        <w:rPr>
          <w:rFonts w:ascii="Poor Richard" w:hAnsi="Poor Richard" w:cs="Traditional Arabic" w:hint="cs"/>
          <w:sz w:val="32"/>
          <w:szCs w:val="32"/>
          <w:rtl/>
        </w:rPr>
        <w:t>ومصاحبتهم، والبعد</w:t>
      </w:r>
      <w:r w:rsidRPr="00F344E4">
        <w:rPr>
          <w:rFonts w:ascii="Poor Richard" w:hAnsi="Poor Richard" w:cs="Traditional Arabic"/>
          <w:sz w:val="32"/>
          <w:szCs w:val="32"/>
          <w:rtl/>
        </w:rPr>
        <w:t xml:space="preserve"> عن </w:t>
      </w:r>
      <w:r w:rsidRPr="00F344E4">
        <w:rPr>
          <w:rFonts w:ascii="Poor Richard" w:hAnsi="Poor Richard" w:cs="Traditional Arabic" w:hint="cs"/>
          <w:sz w:val="32"/>
          <w:szCs w:val="32"/>
          <w:rtl/>
        </w:rPr>
        <w:t>مخالطة</w:t>
      </w:r>
      <w:r w:rsidRPr="00F344E4">
        <w:rPr>
          <w:rFonts w:ascii="Poor Richard" w:hAnsi="Poor Richard" w:cs="Traditional Arabic"/>
          <w:sz w:val="32"/>
          <w:szCs w:val="32"/>
          <w:rtl/>
        </w:rPr>
        <w:t xml:space="preserve"> المثبط</w:t>
      </w:r>
      <w:r w:rsidRPr="00F344E4">
        <w:rPr>
          <w:rFonts w:ascii="Poor Richard" w:hAnsi="Poor Richard" w:cs="Traditional Arabic" w:hint="cs"/>
          <w:sz w:val="32"/>
          <w:szCs w:val="32"/>
          <w:rtl/>
        </w:rPr>
        <w:t xml:space="preserve">ين، الذين </w:t>
      </w:r>
      <w:r>
        <w:rPr>
          <w:rFonts w:ascii="Poor Richard" w:hAnsi="Poor Richard" w:cs="Traditional Arabic" w:hint="cs"/>
          <w:sz w:val="32"/>
          <w:szCs w:val="32"/>
          <w:rtl/>
        </w:rPr>
        <w:t>يحبطون المرء</w:t>
      </w:r>
      <w:r w:rsidRPr="00F344E4">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ولا يشجعونه، </w:t>
      </w:r>
      <w:r w:rsidRPr="00F344E4">
        <w:rPr>
          <w:rFonts w:ascii="Poor Richard" w:hAnsi="Poor Richard" w:cs="Traditional Arabic" w:hint="cs"/>
          <w:sz w:val="32"/>
          <w:szCs w:val="32"/>
          <w:rtl/>
        </w:rPr>
        <w:t>و</w:t>
      </w:r>
      <w:r>
        <w:rPr>
          <w:rFonts w:ascii="Poor Richard" w:hAnsi="Poor Richard" w:cs="Traditional Arabic" w:hint="cs"/>
          <w:sz w:val="32"/>
          <w:szCs w:val="32"/>
          <w:rtl/>
        </w:rPr>
        <w:t>ب</w:t>
      </w:r>
      <w:r w:rsidRPr="00F344E4">
        <w:rPr>
          <w:rFonts w:ascii="Poor Richard" w:hAnsi="Poor Richard" w:cs="Traditional Arabic" w:hint="cs"/>
          <w:sz w:val="32"/>
          <w:szCs w:val="32"/>
          <w:rtl/>
        </w:rPr>
        <w:t xml:space="preserve">عدم </w:t>
      </w:r>
      <w:r w:rsidRPr="00F344E4">
        <w:rPr>
          <w:rFonts w:ascii="Poor Richard" w:hAnsi="Poor Richard" w:cs="Traditional Arabic"/>
          <w:sz w:val="32"/>
          <w:szCs w:val="32"/>
          <w:rtl/>
        </w:rPr>
        <w:t xml:space="preserve">المبالغة </w:t>
      </w:r>
      <w:r w:rsidRPr="00F344E4">
        <w:rPr>
          <w:rFonts w:ascii="Poor Richard" w:hAnsi="Poor Richard" w:cs="Traditional Arabic" w:hint="cs"/>
          <w:sz w:val="32"/>
          <w:szCs w:val="32"/>
          <w:rtl/>
        </w:rPr>
        <w:t xml:space="preserve">في </w:t>
      </w:r>
      <w:r w:rsidRPr="00F344E4">
        <w:rPr>
          <w:rFonts w:ascii="Poor Richard" w:hAnsi="Poor Richard" w:cs="Traditional Arabic"/>
          <w:sz w:val="32"/>
          <w:szCs w:val="32"/>
          <w:rtl/>
        </w:rPr>
        <w:t>طلب الكمال</w:t>
      </w:r>
      <w:r w:rsidRPr="00F344E4">
        <w:rPr>
          <w:rFonts w:ascii="Poor Richard" w:hAnsi="Poor Richard" w:cs="Traditional Arabic" w:hint="cs"/>
          <w:sz w:val="32"/>
          <w:szCs w:val="32"/>
          <w:rtl/>
        </w:rPr>
        <w:t>،</w:t>
      </w:r>
      <w:r w:rsidRPr="00F344E4">
        <w:rPr>
          <w:rFonts w:ascii="Poor Richard" w:hAnsi="Poor Richard" w:cs="Traditional Arabic"/>
          <w:sz w:val="32"/>
          <w:szCs w:val="32"/>
          <w:rtl/>
        </w:rPr>
        <w:t xml:space="preserve"> </w:t>
      </w:r>
      <w:r w:rsidRPr="00F344E4">
        <w:rPr>
          <w:rFonts w:ascii="Poor Richard" w:hAnsi="Poor Richard" w:cs="Traditional Arabic" w:hint="cs"/>
          <w:sz w:val="32"/>
          <w:szCs w:val="32"/>
          <w:rtl/>
        </w:rPr>
        <w:t>بتكليف</w:t>
      </w:r>
      <w:r>
        <w:rPr>
          <w:rFonts w:ascii="Poor Richard" w:hAnsi="Poor Richard" w:cs="Traditional Arabic" w:hint="cs"/>
          <w:sz w:val="32"/>
          <w:szCs w:val="32"/>
          <w:rtl/>
        </w:rPr>
        <w:t xml:space="preserve"> الإنسان نفسه ما لا يمكنه فعله</w:t>
      </w:r>
      <w:r w:rsidRPr="00F344E4">
        <w:rPr>
          <w:rFonts w:ascii="Poor Richard" w:hAnsi="Poor Richard" w:cs="Traditional Arabic" w:hint="cs"/>
          <w:sz w:val="32"/>
          <w:szCs w:val="32"/>
          <w:rtl/>
        </w:rPr>
        <w:t>، لأن الك</w:t>
      </w:r>
      <w:r w:rsidRPr="00F344E4">
        <w:rPr>
          <w:rFonts w:ascii="Poor Richard" w:hAnsi="Poor Richard" w:cs="Traditional Arabic"/>
          <w:sz w:val="32"/>
          <w:szCs w:val="32"/>
          <w:rtl/>
        </w:rPr>
        <w:t>مال عزيز</w:t>
      </w:r>
      <w:bookmarkEnd w:id="154"/>
      <w:r>
        <w:rPr>
          <w:rFonts w:ascii="Poor Richard" w:hAnsi="Poor Richard" w:cs="Traditional Arabic" w:hint="cs"/>
          <w:sz w:val="32"/>
          <w:szCs w:val="32"/>
          <w:rtl/>
        </w:rPr>
        <w:t>.</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lang w:bidi="ar-JO"/>
        </w:rPr>
        <w:t xml:space="preserve">       </w:t>
      </w:r>
      <w:r w:rsidRPr="00774EB3">
        <w:rPr>
          <w:rFonts w:ascii="Traditional Arabic" w:hAnsi="Traditional Arabic" w:cs="Traditional Arabic"/>
          <w:sz w:val="32"/>
          <w:szCs w:val="32"/>
          <w:rtl/>
          <w:lang w:bidi="ar-JO"/>
        </w:rPr>
        <w:t>وتحديد الغاية</w:t>
      </w:r>
      <w:r>
        <w:rPr>
          <w:rFonts w:ascii="Traditional Arabic" w:hAnsi="Traditional Arabic" w:cs="Traditional Arabic" w:hint="cs"/>
          <w:sz w:val="32"/>
          <w:szCs w:val="32"/>
          <w:rtl/>
          <w:lang w:bidi="ar-JO"/>
        </w:rPr>
        <w:t xml:space="preserve"> والمقصد</w:t>
      </w:r>
      <w:r w:rsidRPr="00774EB3">
        <w:rPr>
          <w:rFonts w:ascii="Traditional Arabic" w:hAnsi="Traditional Arabic" w:cs="Traditional Arabic"/>
          <w:sz w:val="32"/>
          <w:szCs w:val="32"/>
          <w:rtl/>
          <w:lang w:bidi="ar-JO"/>
        </w:rPr>
        <w:t xml:space="preserve"> والجزم بها </w:t>
      </w:r>
      <w:r>
        <w:rPr>
          <w:rFonts w:ascii="Traditional Arabic" w:hAnsi="Traditional Arabic" w:cs="Traditional Arabic"/>
          <w:sz w:val="32"/>
          <w:szCs w:val="32"/>
          <w:rtl/>
          <w:lang w:bidi="ar-JO"/>
        </w:rPr>
        <w:t>شرط لإمكان الوصول إليها</w:t>
      </w:r>
      <w:r w:rsidRPr="00774EB3">
        <w:rPr>
          <w:rFonts w:ascii="Traditional Arabic" w:hAnsi="Traditional Arabic" w:cs="Traditional Arabic"/>
          <w:sz w:val="32"/>
          <w:szCs w:val="32"/>
          <w:rtl/>
          <w:lang w:bidi="ar-JO"/>
        </w:rPr>
        <w:t xml:space="preserve">، إذ يتوقف عليه اختيار أنسب </w:t>
      </w:r>
      <w:r>
        <w:rPr>
          <w:rFonts w:ascii="Traditional Arabic" w:hAnsi="Traditional Arabic" w:cs="Traditional Arabic" w:hint="cs"/>
          <w:sz w:val="32"/>
          <w:szCs w:val="32"/>
          <w:rtl/>
          <w:lang w:bidi="ar-JO"/>
        </w:rPr>
        <w:t>ال</w:t>
      </w:r>
      <w:r>
        <w:rPr>
          <w:rFonts w:ascii="Traditional Arabic" w:hAnsi="Traditional Arabic" w:cs="Traditional Arabic"/>
          <w:sz w:val="32"/>
          <w:szCs w:val="32"/>
          <w:rtl/>
          <w:lang w:bidi="ar-JO"/>
        </w:rPr>
        <w:t>طر</w:t>
      </w:r>
      <w:r w:rsidRPr="00774EB3">
        <w:rPr>
          <w:rFonts w:ascii="Traditional Arabic" w:hAnsi="Traditional Arabic" w:cs="Traditional Arabic"/>
          <w:sz w:val="32"/>
          <w:szCs w:val="32"/>
          <w:rtl/>
          <w:lang w:bidi="ar-JO"/>
        </w:rPr>
        <w:t xml:space="preserve">ق </w:t>
      </w:r>
      <w:r>
        <w:rPr>
          <w:rFonts w:ascii="Traditional Arabic" w:hAnsi="Traditional Arabic" w:cs="Traditional Arabic" w:hint="cs"/>
          <w:sz w:val="32"/>
          <w:szCs w:val="32"/>
          <w:rtl/>
          <w:lang w:bidi="ar-JO"/>
        </w:rPr>
        <w:t>ال</w:t>
      </w:r>
      <w:r w:rsidRPr="00774EB3">
        <w:rPr>
          <w:rFonts w:ascii="Traditional Arabic" w:hAnsi="Traditional Arabic" w:cs="Traditional Arabic"/>
          <w:sz w:val="32"/>
          <w:szCs w:val="32"/>
          <w:rtl/>
          <w:lang w:bidi="ar-JO"/>
        </w:rPr>
        <w:t xml:space="preserve">مؤدية </w:t>
      </w:r>
      <w:r>
        <w:rPr>
          <w:rFonts w:ascii="Traditional Arabic" w:hAnsi="Traditional Arabic" w:cs="Traditional Arabic" w:hint="cs"/>
          <w:sz w:val="32"/>
          <w:szCs w:val="32"/>
          <w:rtl/>
          <w:lang w:bidi="ar-JO"/>
        </w:rPr>
        <w:t>لها</w:t>
      </w:r>
      <w:r w:rsidRPr="00774EB3">
        <w:rPr>
          <w:rFonts w:ascii="Traditional Arabic" w:hAnsi="Traditional Arabic" w:cs="Traditional Arabic"/>
          <w:sz w:val="32"/>
          <w:szCs w:val="32"/>
          <w:rtl/>
          <w:lang w:bidi="ar-JO"/>
        </w:rPr>
        <w:t>، والجد في الإعداد لها والولوج إلي</w:t>
      </w:r>
      <w:r>
        <w:rPr>
          <w:rFonts w:ascii="Traditional Arabic" w:hAnsi="Traditional Arabic" w:cs="Traditional Arabic"/>
          <w:sz w:val="32"/>
          <w:szCs w:val="32"/>
          <w:rtl/>
          <w:lang w:bidi="ar-JO"/>
        </w:rPr>
        <w:t xml:space="preserve">ها، والثبات </w:t>
      </w:r>
      <w:r>
        <w:rPr>
          <w:rFonts w:ascii="Traditional Arabic" w:hAnsi="Traditional Arabic" w:cs="Traditional Arabic" w:hint="cs"/>
          <w:sz w:val="32"/>
          <w:szCs w:val="32"/>
          <w:rtl/>
          <w:lang w:bidi="ar-JO"/>
        </w:rPr>
        <w:t>على ذلك</w:t>
      </w:r>
      <w:r w:rsidRPr="00774EB3">
        <w:rPr>
          <w:rFonts w:ascii="Traditional Arabic" w:hAnsi="Traditional Arabic" w:cs="Traditional Arabic"/>
          <w:sz w:val="32"/>
          <w:szCs w:val="32"/>
          <w:rtl/>
          <w:lang w:bidi="ar-JO"/>
        </w:rPr>
        <w:t>، وإلا تشتت م</w:t>
      </w:r>
      <w:r>
        <w:rPr>
          <w:rFonts w:ascii="Traditional Arabic" w:hAnsi="Traditional Arabic" w:cs="Traditional Arabic"/>
          <w:sz w:val="32"/>
          <w:szCs w:val="32"/>
          <w:rtl/>
          <w:lang w:bidi="ar-JO"/>
        </w:rPr>
        <w:t>سالك</w:t>
      </w:r>
      <w:r>
        <w:rPr>
          <w:rFonts w:ascii="Traditional Arabic" w:hAnsi="Traditional Arabic" w:cs="Traditional Arabic" w:hint="cs"/>
          <w:sz w:val="32"/>
          <w:szCs w:val="32"/>
          <w:rtl/>
          <w:lang w:bidi="ar-JO"/>
        </w:rPr>
        <w:t xml:space="preserve"> المرء</w:t>
      </w:r>
      <w:r>
        <w:rPr>
          <w:rFonts w:ascii="Traditional Arabic" w:hAnsi="Traditional Arabic" w:cs="Traditional Arabic"/>
          <w:sz w:val="32"/>
          <w:szCs w:val="32"/>
          <w:rtl/>
          <w:lang w:bidi="ar-JO"/>
        </w:rPr>
        <w:t xml:space="preserve"> وتضاربت أفعاله</w:t>
      </w:r>
      <w:r>
        <w:rPr>
          <w:rFonts w:ascii="Traditional Arabic" w:hAnsi="Traditional Arabic" w:cs="Traditional Arabic" w:hint="cs"/>
          <w:sz w:val="32"/>
          <w:szCs w:val="32"/>
          <w:rtl/>
          <w:lang w:bidi="ar-JO"/>
        </w:rPr>
        <w:t xml:space="preserve"> وأعماله، </w:t>
      </w:r>
      <w:r>
        <w:rPr>
          <w:rFonts w:ascii="Traditional Arabic" w:hAnsi="Traditional Arabic" w:cs="Traditional Arabic" w:hint="cs"/>
          <w:sz w:val="32"/>
          <w:szCs w:val="32"/>
          <w:rtl/>
        </w:rPr>
        <w:t xml:space="preserve">جاء في كتاب مفاتيح الغيب </w:t>
      </w:r>
      <w:r>
        <w:rPr>
          <w:rFonts w:ascii="Traditional Arabic" w:hAnsi="Traditional Arabic" w:cs="Traditional Arabic" w:hint="cs"/>
          <w:sz w:val="32"/>
          <w:szCs w:val="32"/>
          <w:rtl/>
          <w:lang w:bidi="ar-JO"/>
        </w:rPr>
        <w:t xml:space="preserve">للرازي: </w:t>
      </w:r>
      <w:r w:rsidRPr="00801806">
        <w:rPr>
          <w:rFonts w:ascii="Traditional Arabic" w:hAnsi="Traditional Arabic" w:cs="Traditional Arabic" w:hint="cs"/>
          <w:sz w:val="32"/>
          <w:szCs w:val="32"/>
          <w:rtl/>
          <w:lang w:bidi="ar-JO"/>
        </w:rPr>
        <w:t>((</w:t>
      </w:r>
      <w:r w:rsidRPr="00801806">
        <w:rPr>
          <w:rFonts w:ascii="Traditional Arabic" w:hAnsi="Traditional Arabic" w:cs="Traditional Arabic" w:hint="eastAsia"/>
          <w:sz w:val="32"/>
          <w:szCs w:val="32"/>
          <w:rtl/>
          <w:lang w:bidi="ar-JO"/>
        </w:rPr>
        <w:t>مَعْنَى</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الِاقْتِصَادِ</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فِي</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اللُّغَةِ</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الِاعْتِدَالُ</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فِي</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الْعَمَلِ</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مِنْ</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غَيْرِ</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غُلُوٍّ</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وَلَا</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تَقْصِيرٍ،</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وَأَصْلُهُ</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الْقَصْدُ،</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وَذَلِكَ</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لِأَنَّ</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مَنْ</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عَرَفَ</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مَطْلُوبَهُ</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فَإِنَّهُ</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يَكُونُ</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قَاصِدًا</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لَهُ</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عَلَى</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الطَّرِيقِ</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الْمُسْتَقِيمِ</w:t>
      </w:r>
      <w:r w:rsidRPr="00801806">
        <w:rPr>
          <w:rFonts w:ascii="Traditional Arabic" w:hAnsi="Traditional Arabic" w:cs="Traditional Arabic" w:hint="cs"/>
          <w:sz w:val="32"/>
          <w:szCs w:val="32"/>
          <w:rtl/>
          <w:lang w:bidi="ar-JO"/>
        </w:rPr>
        <w:t>،</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مِنْ</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غَيْرِ</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انْحِرَافٍ</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وَلَا</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اضْطِرَابٍ،</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أَمَّا</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مَنْ</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لَمْ</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يَعْرِفْ</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مَوْضِعَ</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مَقْصُودِهِ</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فَإِنَّهُ</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يَكُونُ</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مُتَحَيِّرًا،</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تَارَةً</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يَذْهَبُ</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يَمِينًا</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وَأُخْرَى</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يَسَارًا،</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فَلِهَذَا</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السَّبَبِ</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جُعِلَ</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الِاقْتِصَادُ</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عِبَارَةً</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عَنِ</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الْعَمَلِ</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الْمُؤَدِّي</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إِلَى</w:t>
      </w:r>
      <w:r w:rsidRPr="00801806">
        <w:rPr>
          <w:rFonts w:ascii="Traditional Arabic" w:hAnsi="Traditional Arabic" w:cs="Traditional Arabic"/>
          <w:sz w:val="32"/>
          <w:szCs w:val="32"/>
          <w:rtl/>
          <w:lang w:bidi="ar-JO"/>
        </w:rPr>
        <w:t xml:space="preserve"> </w:t>
      </w:r>
      <w:r w:rsidRPr="00801806">
        <w:rPr>
          <w:rFonts w:ascii="Traditional Arabic" w:hAnsi="Traditional Arabic" w:cs="Traditional Arabic" w:hint="eastAsia"/>
          <w:sz w:val="32"/>
          <w:szCs w:val="32"/>
          <w:rtl/>
          <w:lang w:bidi="ar-JO"/>
        </w:rPr>
        <w:t>الْغَرَضِ</w:t>
      </w:r>
      <w:r>
        <w:rPr>
          <w:rFonts w:ascii="Traditional Arabic" w:hAnsi="Traditional Arabic" w:cs="Traditional Arabic" w:hint="cs"/>
          <w:sz w:val="32"/>
          <w:szCs w:val="32"/>
          <w:rtl/>
          <w:lang w:bidi="ar-JO"/>
        </w:rPr>
        <w:t>.))</w:t>
      </w:r>
    </w:p>
    <w:p w:rsidR="007C24A6" w:rsidRPr="00987018" w:rsidRDefault="007C24A6" w:rsidP="007C24A6">
      <w:pPr>
        <w:pStyle w:val="2"/>
        <w:rPr>
          <w:rtl/>
        </w:rPr>
      </w:pPr>
      <w:r w:rsidRPr="00987018">
        <w:rPr>
          <w:rFonts w:hint="cs"/>
          <w:rtl/>
        </w:rPr>
        <w:t xml:space="preserve">       </w:t>
      </w:r>
      <w:bookmarkStart w:id="155" w:name="_Toc78929535"/>
      <w:r w:rsidRPr="00987018">
        <w:rPr>
          <w:rFonts w:hint="cs"/>
          <w:rtl/>
        </w:rPr>
        <w:t>خامسا: العفة:</w:t>
      </w:r>
      <w:bookmarkEnd w:id="155"/>
    </w:p>
    <w:p w:rsidR="007C24A6" w:rsidRDefault="007C24A6" w:rsidP="007C24A6">
      <w:pPr>
        <w:jc w:val="both"/>
        <w:rPr>
          <w:rFonts w:ascii="Traditional Arabic" w:hAnsi="Traditional Arabic" w:cs="Traditional Arabic"/>
          <w:sz w:val="32"/>
          <w:szCs w:val="32"/>
          <w:rtl/>
          <w:lang w:bidi="ar-JO"/>
        </w:rPr>
      </w:pPr>
      <w:r>
        <w:rPr>
          <w:rFonts w:ascii="Poor Richard" w:hAnsi="Poor Richard" w:cs="Traditional Arabic" w:hint="cs"/>
          <w:sz w:val="32"/>
          <w:szCs w:val="32"/>
          <w:rtl/>
        </w:rPr>
        <w:t xml:space="preserve">       العفة هي الكف عن </w:t>
      </w:r>
      <w:r>
        <w:rPr>
          <w:rFonts w:ascii="Traditional Arabic" w:hAnsi="Traditional Arabic" w:cs="Traditional Arabic"/>
          <w:sz w:val="32"/>
          <w:szCs w:val="32"/>
          <w:rtl/>
          <w:lang w:bidi="ar-JO"/>
        </w:rPr>
        <w:t>ما لا يحل ولا يجمل</w:t>
      </w:r>
      <w:r>
        <w:rPr>
          <w:rFonts w:ascii="Poor Richard" w:hAnsi="Poor Richard" w:cs="Traditional Arabic" w:hint="cs"/>
          <w:sz w:val="32"/>
          <w:szCs w:val="32"/>
          <w:rtl/>
        </w:rPr>
        <w:t>، أو ال</w:t>
      </w:r>
      <w:r w:rsidRPr="00262ED3">
        <w:rPr>
          <w:rFonts w:ascii="Poor Richard" w:hAnsi="Poor Richard" w:cs="Traditional Arabic"/>
          <w:sz w:val="32"/>
          <w:szCs w:val="32"/>
          <w:rtl/>
        </w:rPr>
        <w:t xml:space="preserve">صبر عن تناول </w:t>
      </w:r>
      <w:r>
        <w:rPr>
          <w:rFonts w:ascii="Poor Richard" w:hAnsi="Poor Richard" w:cs="Traditional Arabic" w:hint="cs"/>
          <w:sz w:val="32"/>
          <w:szCs w:val="32"/>
          <w:rtl/>
        </w:rPr>
        <w:t>ال</w:t>
      </w:r>
      <w:r w:rsidRPr="00262ED3">
        <w:rPr>
          <w:rFonts w:ascii="Poor Richard" w:hAnsi="Poor Richard" w:cs="Traditional Arabic"/>
          <w:sz w:val="32"/>
          <w:szCs w:val="32"/>
          <w:rtl/>
        </w:rPr>
        <w:t>مشتهى</w:t>
      </w:r>
      <w:r>
        <w:rPr>
          <w:rFonts w:ascii="Traditional Arabic" w:hAnsi="Traditional Arabic" w:cs="Traditional Arabic" w:hint="cs"/>
          <w:sz w:val="32"/>
          <w:szCs w:val="32"/>
          <w:rtl/>
          <w:lang w:bidi="ar-JO"/>
        </w:rPr>
        <w:t xml:space="preserve">، أو هي </w:t>
      </w:r>
      <w:r w:rsidRPr="00BA067D">
        <w:rPr>
          <w:rFonts w:ascii="Traditional Arabic" w:hAnsi="Traditional Arabic" w:cs="Traditional Arabic"/>
          <w:sz w:val="32"/>
          <w:szCs w:val="32"/>
          <w:rtl/>
          <w:lang w:bidi="ar-JO"/>
        </w:rPr>
        <w:t xml:space="preserve">منع النفس عن الحرام </w:t>
      </w:r>
      <w:r w:rsidRPr="00BA067D">
        <w:rPr>
          <w:rFonts w:ascii="Traditional Arabic" w:hAnsi="Traditional Arabic" w:cs="Traditional Arabic" w:hint="cs"/>
          <w:sz w:val="32"/>
          <w:szCs w:val="32"/>
          <w:rtl/>
          <w:lang w:bidi="ar-JO"/>
        </w:rPr>
        <w:t>و</w:t>
      </w:r>
      <w:r w:rsidRPr="00BA067D">
        <w:rPr>
          <w:rFonts w:ascii="Traditional Arabic" w:hAnsi="Traditional Arabic" w:cs="Traditional Arabic"/>
          <w:sz w:val="32"/>
          <w:szCs w:val="32"/>
          <w:rtl/>
          <w:lang w:bidi="ar-JO"/>
        </w:rPr>
        <w:t>الكف عن سؤال الناس</w:t>
      </w:r>
      <w:r>
        <w:rPr>
          <w:rFonts w:ascii="Traditional Arabic" w:hAnsi="Traditional Arabic" w:cs="Traditional Arabic" w:hint="cs"/>
          <w:sz w:val="32"/>
          <w:szCs w:val="32"/>
          <w:rtl/>
          <w:lang w:bidi="ar-JO"/>
        </w:rPr>
        <w:t xml:space="preserve">، </w:t>
      </w:r>
      <w:r w:rsidRPr="00262ED3">
        <w:rPr>
          <w:rFonts w:ascii="Poor Richard" w:hAnsi="Poor Richard" w:cs="Traditional Arabic" w:hint="cs"/>
          <w:sz w:val="32"/>
          <w:szCs w:val="32"/>
          <w:rtl/>
        </w:rPr>
        <w:t>و</w:t>
      </w:r>
      <w:r>
        <w:rPr>
          <w:rFonts w:ascii="Poor Richard" w:hAnsi="Poor Richard" w:cs="Traditional Arabic" w:hint="cs"/>
          <w:sz w:val="32"/>
          <w:szCs w:val="32"/>
          <w:rtl/>
        </w:rPr>
        <w:t xml:space="preserve">امرأة </w:t>
      </w:r>
      <w:r w:rsidRPr="00262ED3">
        <w:rPr>
          <w:rFonts w:ascii="Poor Richard" w:hAnsi="Poor Richard" w:cs="Traditional Arabic" w:hint="cs"/>
          <w:sz w:val="32"/>
          <w:szCs w:val="32"/>
          <w:rtl/>
        </w:rPr>
        <w:t xml:space="preserve">عفيفة </w:t>
      </w:r>
      <w:r>
        <w:rPr>
          <w:rFonts w:ascii="Poor Richard" w:hAnsi="Poor Richard" w:cs="Traditional Arabic" w:hint="cs"/>
          <w:sz w:val="32"/>
          <w:szCs w:val="32"/>
          <w:rtl/>
        </w:rPr>
        <w:t xml:space="preserve">يعني تصون عرضها وشرفها، </w:t>
      </w:r>
      <w:r w:rsidRPr="00262ED3">
        <w:rPr>
          <w:rFonts w:ascii="Poor Richard" w:hAnsi="Poor Richard" w:cs="Traditional Arabic" w:hint="cs"/>
          <w:sz w:val="32"/>
          <w:szCs w:val="32"/>
          <w:rtl/>
        </w:rPr>
        <w:t xml:space="preserve">ورجل عفيف أي عن الحرام </w:t>
      </w:r>
      <w:r>
        <w:rPr>
          <w:rFonts w:ascii="Poor Richard" w:hAnsi="Poor Richard" w:cs="Traditional Arabic" w:hint="cs"/>
          <w:sz w:val="32"/>
          <w:szCs w:val="32"/>
          <w:rtl/>
        </w:rPr>
        <w:t xml:space="preserve">وعن السؤال بلا حاجة، </w:t>
      </w:r>
      <w:r w:rsidRPr="00262ED3">
        <w:rPr>
          <w:rFonts w:ascii="Poor Richard" w:hAnsi="Poor Richard" w:cs="Traditional Arabic" w:hint="cs"/>
          <w:sz w:val="32"/>
          <w:szCs w:val="32"/>
          <w:rtl/>
        </w:rPr>
        <w:t>قال ت</w:t>
      </w:r>
      <w:r>
        <w:rPr>
          <w:rFonts w:ascii="Poor Richard" w:hAnsi="Poor Richard" w:cs="Traditional Arabic"/>
          <w:sz w:val="32"/>
          <w:szCs w:val="32"/>
          <w:rtl/>
        </w:rPr>
        <w:t>عالى</w:t>
      </w:r>
      <w:r>
        <w:rPr>
          <w:rFonts w:ascii="Poor Richard" w:hAnsi="Poor Richard" w:cs="Traditional Arabic" w:hint="cs"/>
          <w:sz w:val="32"/>
          <w:szCs w:val="32"/>
          <w:rtl/>
        </w:rPr>
        <w:t xml:space="preserve"> ((</w:t>
      </w:r>
      <w:r w:rsidRPr="00262ED3">
        <w:rPr>
          <w:rFonts w:ascii="Poor Richard" w:hAnsi="Poor Richard" w:cs="Traditional Arabic"/>
          <w:sz w:val="32"/>
          <w:szCs w:val="32"/>
          <w:rtl/>
        </w:rPr>
        <w:t>وَلْيَسْتَعْفِفِ</w:t>
      </w:r>
      <w:r>
        <w:rPr>
          <w:rFonts w:ascii="Poor Richard" w:hAnsi="Poor Richard" w:cs="Traditional Arabic"/>
          <w:sz w:val="32"/>
          <w:szCs w:val="32"/>
          <w:rtl/>
        </w:rPr>
        <w:t xml:space="preserve"> الَّذِينَ لا يَجِدُونَ نِكاحاً</w:t>
      </w:r>
      <w:r>
        <w:rPr>
          <w:rFonts w:ascii="Poor Richard" w:hAnsi="Poor Richard" w:cs="Traditional Arabic" w:hint="cs"/>
          <w:sz w:val="32"/>
          <w:szCs w:val="32"/>
          <w:rtl/>
        </w:rPr>
        <w:t xml:space="preserve"> حتى يغنيهم الله من فضله)) </w:t>
      </w:r>
      <w:r>
        <w:rPr>
          <w:rFonts w:ascii="Traditional Arabic" w:hAnsi="Traditional Arabic" w:cs="Traditional Arabic" w:hint="cs"/>
          <w:sz w:val="32"/>
          <w:szCs w:val="32"/>
          <w:rtl/>
          <w:lang w:bidi="ar-JO"/>
        </w:rPr>
        <w:t xml:space="preserve">وفي الطبراني بإسناد حسن </w:t>
      </w:r>
      <w:r>
        <w:rPr>
          <w:rFonts w:ascii="Traditional Arabic" w:hAnsi="Traditional Arabic" w:cs="Traditional Arabic" w:hint="cs"/>
          <w:color w:val="222222"/>
          <w:sz w:val="32"/>
          <w:szCs w:val="32"/>
          <w:rtl/>
        </w:rPr>
        <w:t>((</w:t>
      </w:r>
      <w:r w:rsidRPr="00BA067D">
        <w:rPr>
          <w:rFonts w:ascii="Traditional Arabic" w:hAnsi="Traditional Arabic" w:cs="Traditional Arabic"/>
          <w:color w:val="222222"/>
          <w:sz w:val="32"/>
          <w:szCs w:val="32"/>
          <w:rtl/>
        </w:rPr>
        <w:t>بروا آبائكم تبركم أبناؤكم وعفوا تعف نساؤكم</w:t>
      </w:r>
      <w:r>
        <w:rPr>
          <w:rFonts w:ascii="Traditional Arabic" w:hAnsi="Traditional Arabic" w:cs="Traditional Arabic" w:hint="cs"/>
          <w:sz w:val="32"/>
          <w:szCs w:val="32"/>
          <w:rtl/>
        </w:rPr>
        <w:t>.))</w:t>
      </w:r>
      <w:r>
        <w:rPr>
          <w:rFonts w:ascii="Traditional Arabic" w:hAnsi="Traditional Arabic" w:cs="Traditional Arabic" w:hint="cs"/>
          <w:sz w:val="32"/>
          <w:szCs w:val="32"/>
          <w:rtl/>
          <w:lang w:bidi="ar-JO"/>
        </w:rPr>
        <w:t xml:space="preserve"> وفي البخاري ((سبعة يظلهم الله في ظله يوم لا ظل إلا ظله .. قال </w:t>
      </w:r>
      <w:r w:rsidRPr="00BA067D">
        <w:rPr>
          <w:rFonts w:ascii="Traditional Arabic" w:hAnsi="Traditional Arabic" w:cs="Traditional Arabic"/>
          <w:sz w:val="32"/>
          <w:szCs w:val="32"/>
          <w:rtl/>
          <w:lang w:bidi="ar-JO"/>
        </w:rPr>
        <w:t>ورجل دعته امرأة ذات منصب وجمال فقال إني أخاف الله</w:t>
      </w:r>
      <w:r>
        <w:rPr>
          <w:rFonts w:ascii="Traditional Arabic" w:hAnsi="Traditional Arabic" w:cs="Traditional Arabic" w:hint="cs"/>
          <w:sz w:val="32"/>
          <w:szCs w:val="32"/>
          <w:rtl/>
          <w:lang w:bidi="ar-JO"/>
        </w:rPr>
        <w:t xml:space="preserve">)) </w:t>
      </w:r>
    </w:p>
    <w:p w:rsidR="007C24A6" w:rsidRDefault="007C24A6" w:rsidP="007C24A6">
      <w:pPr>
        <w:jc w:val="both"/>
        <w:rPr>
          <w:rFonts w:ascii="Traditional Arabic" w:hAnsi="Traditional Arabic" w:cs="Traditional Arabic" w:hint="cs"/>
          <w:sz w:val="32"/>
          <w:szCs w:val="32"/>
          <w:rtl/>
          <w:lang w:bidi="ar-JO"/>
        </w:rPr>
      </w:pPr>
      <w:r>
        <w:rPr>
          <w:rFonts w:ascii="Traditional Arabic" w:hAnsi="Traditional Arabic" w:cs="Traditional Arabic" w:hint="cs"/>
          <w:sz w:val="32"/>
          <w:szCs w:val="32"/>
          <w:rtl/>
          <w:lang w:bidi="ar-JO"/>
        </w:rPr>
        <w:t xml:space="preserve">       وقال الشاعر:</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lastRenderedPageBreak/>
        <w:t xml:space="preserve">       </w:t>
      </w:r>
      <w:r w:rsidRPr="00BA067D">
        <w:rPr>
          <w:rFonts w:ascii="Traditional Arabic" w:hAnsi="Traditional Arabic" w:cs="Traditional Arabic"/>
          <w:sz w:val="32"/>
          <w:szCs w:val="32"/>
          <w:rtl/>
          <w:lang w:bidi="ar-JO"/>
        </w:rPr>
        <w:t>وأغض طرفي ما ب</w:t>
      </w:r>
      <w:r>
        <w:rPr>
          <w:rFonts w:ascii="Traditional Arabic" w:hAnsi="Traditional Arabic" w:cs="Traditional Arabic" w:hint="cs"/>
          <w:sz w:val="32"/>
          <w:szCs w:val="32"/>
          <w:rtl/>
          <w:lang w:bidi="ar-JO"/>
        </w:rPr>
        <w:t>د</w:t>
      </w:r>
      <w:r w:rsidRPr="00BA067D">
        <w:rPr>
          <w:rFonts w:ascii="Traditional Arabic" w:hAnsi="Traditional Arabic" w:cs="Traditional Arabic"/>
          <w:sz w:val="32"/>
          <w:szCs w:val="32"/>
          <w:rtl/>
          <w:lang w:bidi="ar-JO"/>
        </w:rPr>
        <w:t xml:space="preserve">ت لي </w:t>
      </w:r>
      <w:r>
        <w:rPr>
          <w:rFonts w:ascii="Traditional Arabic" w:hAnsi="Traditional Arabic" w:cs="Traditional Arabic"/>
          <w:sz w:val="32"/>
          <w:szCs w:val="32"/>
          <w:rtl/>
          <w:lang w:bidi="ar-JO"/>
        </w:rPr>
        <w:t>جارتي .. حتى يواري جارتي مأواها</w:t>
      </w:r>
      <w:r w:rsidRPr="00BA067D">
        <w:rPr>
          <w:rFonts w:ascii="Traditional Arabic" w:hAnsi="Traditional Arabic" w:cs="Traditional Arabic"/>
          <w:sz w:val="32"/>
          <w:szCs w:val="32"/>
          <w:rtl/>
          <w:lang w:bidi="ar-JO"/>
        </w:rPr>
        <w:t>.</w:t>
      </w:r>
      <w:r>
        <w:rPr>
          <w:rFonts w:ascii="Traditional Arabic" w:hAnsi="Traditional Arabic" w:cs="Traditional Arabic" w:hint="cs"/>
          <w:sz w:val="32"/>
          <w:szCs w:val="32"/>
          <w:rtl/>
          <w:lang w:bidi="ar-JO"/>
        </w:rPr>
        <w:t xml:space="preserve"> </w:t>
      </w:r>
    </w:p>
    <w:p w:rsidR="007C24A6" w:rsidRDefault="007C24A6" w:rsidP="007C24A6">
      <w:pPr>
        <w:jc w:val="both"/>
        <w:rPr>
          <w:rFonts w:ascii="Traditional Arabic" w:hAnsi="Traditional Arabic" w:cs="Traditional Arabic" w:hint="cs"/>
          <w:sz w:val="32"/>
          <w:szCs w:val="32"/>
          <w:rtl/>
        </w:rPr>
      </w:pPr>
      <w:r>
        <w:rPr>
          <w:rFonts w:ascii="Traditional Arabic" w:hAnsi="Traditional Arabic" w:cs="Traditional Arabic" w:hint="cs"/>
          <w:sz w:val="32"/>
          <w:szCs w:val="32"/>
          <w:rtl/>
          <w:lang w:bidi="ar-JO"/>
        </w:rPr>
        <w:t xml:space="preserve">       </w:t>
      </w:r>
      <w:r>
        <w:rPr>
          <w:rFonts w:ascii="Traditional Arabic" w:hAnsi="Traditional Arabic" w:cs="Traditional Arabic" w:hint="cs"/>
          <w:color w:val="333333"/>
          <w:sz w:val="32"/>
          <w:szCs w:val="32"/>
          <w:rtl/>
        </w:rPr>
        <w:t>وقال تعالى ((</w:t>
      </w:r>
      <w:r>
        <w:rPr>
          <w:rFonts w:ascii="Traditional Arabic" w:hAnsi="Traditional Arabic" w:cs="Traditional Arabic"/>
          <w:sz w:val="32"/>
          <w:szCs w:val="32"/>
          <w:rtl/>
          <w:lang w:bidi="ar-JO"/>
        </w:rPr>
        <w:t>يح</w:t>
      </w:r>
      <w:r>
        <w:rPr>
          <w:rFonts w:ascii="Traditional Arabic" w:hAnsi="Traditional Arabic" w:cs="Traditional Arabic" w:hint="cs"/>
          <w:sz w:val="32"/>
          <w:szCs w:val="32"/>
          <w:rtl/>
          <w:lang w:bidi="ar-JO"/>
        </w:rPr>
        <w:t>س</w:t>
      </w:r>
      <w:r w:rsidRPr="00BA067D">
        <w:rPr>
          <w:rFonts w:ascii="Traditional Arabic" w:hAnsi="Traditional Arabic" w:cs="Traditional Arabic"/>
          <w:sz w:val="32"/>
          <w:szCs w:val="32"/>
          <w:rtl/>
          <w:lang w:bidi="ar-JO"/>
        </w:rPr>
        <w:t>بهم الجاهل أغنياء من التعفف</w:t>
      </w:r>
      <w:r>
        <w:rPr>
          <w:rFonts w:ascii="Traditional Arabic" w:hAnsi="Traditional Arabic" w:cs="Traditional Arabic" w:hint="cs"/>
          <w:sz w:val="32"/>
          <w:szCs w:val="32"/>
          <w:rtl/>
          <w:lang w:bidi="ar-JO"/>
        </w:rPr>
        <w:t>))</w:t>
      </w:r>
      <w:r>
        <w:rPr>
          <w:rFonts w:ascii="Traditional Arabic" w:hAnsi="Traditional Arabic" w:cs="Traditional Arabic" w:hint="cs"/>
          <w:color w:val="222222"/>
          <w:sz w:val="32"/>
          <w:szCs w:val="32"/>
          <w:shd w:val="clear" w:color="auto" w:fill="FFFFFF"/>
          <w:rtl/>
          <w:lang w:bidi="ar-JO"/>
        </w:rPr>
        <w:t xml:space="preserve"> وقال </w:t>
      </w:r>
      <w:r w:rsidRPr="00BA067D">
        <w:rPr>
          <w:rFonts w:ascii="Traditional Arabic" w:hAnsi="Traditional Arabic" w:cs="Traditional Arabic"/>
          <w:color w:val="222222"/>
          <w:sz w:val="32"/>
          <w:szCs w:val="32"/>
          <w:shd w:val="clear" w:color="auto" w:fill="FFFFFF"/>
          <w:rtl/>
        </w:rPr>
        <w:t>﴿وَمَن گانَ غًنِيًّا فَليستَعفف﴾</w:t>
      </w:r>
      <w:r>
        <w:rPr>
          <w:rFonts w:ascii="Traditional Arabic" w:hAnsi="Traditional Arabic" w:cs="Traditional Arabic" w:hint="cs"/>
          <w:color w:val="222222"/>
          <w:sz w:val="32"/>
          <w:szCs w:val="32"/>
          <w:shd w:val="clear" w:color="auto" w:fill="FFFFFF"/>
          <w:rtl/>
        </w:rPr>
        <w:t xml:space="preserve"> </w:t>
      </w:r>
      <w:r>
        <w:rPr>
          <w:rFonts w:ascii="Poor Richard" w:hAnsi="Poor Richard" w:cs="Traditional Arabic" w:hint="cs"/>
          <w:sz w:val="32"/>
          <w:szCs w:val="32"/>
          <w:rtl/>
        </w:rPr>
        <w:t>و</w:t>
      </w:r>
      <w:r>
        <w:rPr>
          <w:rFonts w:ascii="Poor Richard" w:hAnsi="Poor Richard" w:cs="Traditional Arabic"/>
          <w:sz w:val="32"/>
          <w:szCs w:val="32"/>
          <w:rtl/>
        </w:rPr>
        <w:t>في الحديث</w:t>
      </w:r>
      <w:r w:rsidRPr="00262ED3">
        <w:rPr>
          <w:rFonts w:ascii="Poor Richard" w:hAnsi="Poor Richard" w:cs="Traditional Arabic" w:hint="cs"/>
          <w:sz w:val="32"/>
          <w:szCs w:val="32"/>
          <w:rtl/>
        </w:rPr>
        <w:t xml:space="preserve"> </w:t>
      </w:r>
      <w:r>
        <w:rPr>
          <w:rFonts w:ascii="Poor Richard" w:hAnsi="Poor Richard" w:cs="Traditional Arabic"/>
          <w:sz w:val="32"/>
          <w:szCs w:val="32"/>
          <w:rtl/>
        </w:rPr>
        <w:t>ومن يستعفف يعفّه الله</w:t>
      </w:r>
      <w:r>
        <w:rPr>
          <w:rFonts w:ascii="Traditional Arabic" w:hAnsi="Traditional Arabic" w:cs="Traditional Arabic" w:hint="cs"/>
          <w:color w:val="222222"/>
          <w:sz w:val="32"/>
          <w:szCs w:val="32"/>
          <w:shd w:val="clear" w:color="auto" w:fill="FFFFFF"/>
          <w:rtl/>
        </w:rPr>
        <w:t>.</w:t>
      </w:r>
    </w:p>
    <w:p w:rsidR="007C24A6" w:rsidRPr="00987018" w:rsidRDefault="007C24A6" w:rsidP="007C24A6">
      <w:pPr>
        <w:pStyle w:val="2"/>
        <w:rPr>
          <w:rtl/>
          <w:lang w:bidi="ar-JO"/>
        </w:rPr>
      </w:pPr>
      <w:r w:rsidRPr="00987018">
        <w:rPr>
          <w:rFonts w:hint="cs"/>
          <w:rtl/>
          <w:lang w:bidi="ar-JO"/>
        </w:rPr>
        <w:t xml:space="preserve">       </w:t>
      </w:r>
      <w:bookmarkStart w:id="156" w:name="_Toc78929536"/>
      <w:r w:rsidRPr="00987018">
        <w:rPr>
          <w:rFonts w:hint="cs"/>
          <w:rtl/>
          <w:lang w:bidi="ar-JO"/>
        </w:rPr>
        <w:t xml:space="preserve">سادسا: </w:t>
      </w:r>
      <w:r w:rsidRPr="00987018">
        <w:rPr>
          <w:rtl/>
          <w:lang w:bidi="ar-JO"/>
        </w:rPr>
        <w:t>الثبات</w:t>
      </w:r>
      <w:r w:rsidRPr="00987018">
        <w:rPr>
          <w:rFonts w:hint="cs"/>
          <w:rtl/>
          <w:lang w:bidi="ar-JO"/>
        </w:rPr>
        <w:t>:</w:t>
      </w:r>
      <w:bookmarkEnd w:id="156"/>
    </w:p>
    <w:p w:rsidR="007C24A6" w:rsidRPr="00680182" w:rsidRDefault="007C24A6" w:rsidP="007C24A6">
      <w:pPr>
        <w:autoSpaceDE w:val="0"/>
        <w:autoSpaceDN w:val="0"/>
        <w:adjustRightInd w:val="0"/>
        <w:jc w:val="both"/>
        <w:rPr>
          <w:rFonts w:ascii="Traditional Arabic" w:cs="Traditional Arabic"/>
          <w:color w:val="000000"/>
          <w:sz w:val="32"/>
          <w:szCs w:val="32"/>
          <w:rtl/>
        </w:rPr>
      </w:pPr>
      <w:r>
        <w:rPr>
          <w:rFonts w:ascii="Traditional Arabic" w:hAnsi="Traditional Arabic" w:cs="Traditional Arabic" w:hint="cs"/>
          <w:sz w:val="32"/>
          <w:szCs w:val="32"/>
          <w:rtl/>
          <w:lang w:bidi="ar-JO"/>
        </w:rPr>
        <w:t xml:space="preserve">       الثبات كما </w:t>
      </w:r>
      <w:r>
        <w:rPr>
          <w:rFonts w:ascii="Traditional Arabic" w:hAnsi="Traditional Arabic" w:cs="Traditional Arabic" w:hint="cs"/>
          <w:color w:val="000000"/>
          <w:sz w:val="32"/>
          <w:szCs w:val="32"/>
          <w:rtl/>
          <w:lang w:bidi="ar-JO"/>
        </w:rPr>
        <w:t>قال المناوي في التيسير هو:</w:t>
      </w:r>
      <w:r w:rsidRPr="00D940E0">
        <w:rPr>
          <w:rFonts w:ascii="Traditional Arabic" w:hAnsi="Traditional Arabic" w:cs="Traditional Arabic"/>
          <w:color w:val="000000"/>
          <w:sz w:val="32"/>
          <w:szCs w:val="32"/>
          <w:rtl/>
          <w:lang w:bidi="ar-JO"/>
        </w:rPr>
        <w:t xml:space="preserve"> الدَّوَام على الدّين وَلُزُوم الاسْتقَامَة عَلَيْهِ</w:t>
      </w:r>
      <w:r>
        <w:rPr>
          <w:rFonts w:ascii="Traditional Arabic" w:hAnsi="Traditional Arabic" w:cs="Traditional Arabic" w:hint="cs"/>
          <w:sz w:val="32"/>
          <w:szCs w:val="32"/>
          <w:rtl/>
          <w:lang w:bidi="ar-JO"/>
        </w:rPr>
        <w:t xml:space="preserve">، اهـ أو هو </w:t>
      </w:r>
      <w:r>
        <w:rPr>
          <w:rFonts w:ascii="Traditional Arabic" w:hAnsi="Traditional Arabic" w:cs="Traditional Arabic"/>
          <w:sz w:val="32"/>
          <w:szCs w:val="32"/>
          <w:rtl/>
          <w:lang w:bidi="ar-JO"/>
        </w:rPr>
        <w:t>الاستمرار</w:t>
      </w:r>
      <w:r w:rsidRPr="00D940E0">
        <w:rPr>
          <w:rFonts w:ascii="Traditional Arabic" w:hAnsi="Traditional Arabic" w:cs="Traditional Arabic"/>
          <w:sz w:val="32"/>
          <w:szCs w:val="32"/>
          <w:rtl/>
          <w:lang w:bidi="ar-JO"/>
        </w:rPr>
        <w:t xml:space="preserve"> في الأعمال الشاقة، و</w:t>
      </w:r>
      <w:r>
        <w:rPr>
          <w:rFonts w:ascii="Traditional Arabic" w:hAnsi="Traditional Arabic" w:cs="Traditional Arabic" w:hint="cs"/>
          <w:sz w:val="32"/>
          <w:szCs w:val="32"/>
          <w:rtl/>
          <w:lang w:bidi="ar-JO"/>
        </w:rPr>
        <w:t>مقاومة</w:t>
      </w:r>
      <w:r w:rsidRPr="00D940E0">
        <w:rPr>
          <w:rFonts w:ascii="Traditional Arabic" w:hAnsi="Traditional Arabic" w:cs="Traditional Arabic"/>
          <w:sz w:val="32"/>
          <w:szCs w:val="32"/>
          <w:rtl/>
          <w:lang w:bidi="ar-JO"/>
        </w:rPr>
        <w:t xml:space="preserve"> كل ما </w:t>
      </w:r>
      <w:r>
        <w:rPr>
          <w:rFonts w:ascii="Traditional Arabic" w:hAnsi="Traditional Arabic" w:cs="Traditional Arabic" w:hint="cs"/>
          <w:sz w:val="32"/>
          <w:szCs w:val="32"/>
          <w:rtl/>
          <w:lang w:bidi="ar-JO"/>
        </w:rPr>
        <w:t>يمنع</w:t>
      </w:r>
      <w:r>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م</w:t>
      </w:r>
      <w:r w:rsidRPr="00D940E0">
        <w:rPr>
          <w:rFonts w:ascii="Traditional Arabic" w:hAnsi="Traditional Arabic" w:cs="Traditional Arabic"/>
          <w:sz w:val="32"/>
          <w:szCs w:val="32"/>
          <w:rtl/>
          <w:lang w:bidi="ar-JO"/>
        </w:rPr>
        <w:t>ن تحقيق الغاية.</w:t>
      </w:r>
      <w:r>
        <w:rPr>
          <w:rFonts w:ascii="Traditional Arabic" w:hAnsi="Traditional Arabic" w:cs="Traditional Arabic" w:hint="cs"/>
          <w:sz w:val="32"/>
          <w:szCs w:val="32"/>
          <w:rtl/>
          <w:lang w:bidi="ar-JO"/>
        </w:rPr>
        <w:t xml:space="preserve"> </w:t>
      </w:r>
      <w:r w:rsidRPr="00860BE0">
        <w:rPr>
          <w:rFonts w:ascii="Traditional Arabic" w:cs="Traditional Arabic" w:hint="cs"/>
          <w:color w:val="000000"/>
          <w:sz w:val="32"/>
          <w:szCs w:val="32"/>
          <w:rtl/>
        </w:rPr>
        <w:t xml:space="preserve">قال ابن مسكويه في كتابه تهذيب الأخلاق: </w:t>
      </w:r>
      <w:r>
        <w:rPr>
          <w:rFonts w:ascii="Traditional Arabic" w:cs="Traditional Arabic" w:hint="cs"/>
          <w:color w:val="000000"/>
          <w:sz w:val="32"/>
          <w:szCs w:val="32"/>
          <w:rtl/>
        </w:rPr>
        <w:t>((</w:t>
      </w:r>
      <w:r w:rsidRPr="00860BE0">
        <w:rPr>
          <w:rFonts w:ascii="Traditional Arabic" w:cs="Traditional Arabic" w:hint="eastAsia"/>
          <w:color w:val="000000"/>
          <w:sz w:val="32"/>
          <w:szCs w:val="32"/>
          <w:rtl/>
        </w:rPr>
        <w:t>وأما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الثبات</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فهو</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فضيلة</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للنفس</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تقوى</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بها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على</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إحتمال</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الآلام</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ومقاومتها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في</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الأهوال</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خاصة</w:t>
      </w:r>
      <w:r>
        <w:rPr>
          <w:rFonts w:ascii="Traditional Arabic" w:cs="Traditional Arabic"/>
          <w:color w:val="000000"/>
          <w:sz w:val="32"/>
          <w:szCs w:val="32"/>
          <w:rtl/>
        </w:rPr>
        <w:t>.</w:t>
      </w:r>
      <w:r>
        <w:rPr>
          <w:rFonts w:ascii="Traditional Arabic" w:cs="Traditional Arabic" w:hint="cs"/>
          <w:color w:val="000000"/>
          <w:sz w:val="32"/>
          <w:szCs w:val="32"/>
          <w:rtl/>
        </w:rPr>
        <w:t xml:space="preserve">)) انتهى، </w:t>
      </w:r>
      <w:r>
        <w:rPr>
          <w:rFonts w:ascii="Traditional Arabic" w:hAnsi="Traditional Arabic" w:cs="Traditional Arabic" w:hint="cs"/>
          <w:sz w:val="32"/>
          <w:szCs w:val="32"/>
          <w:rtl/>
          <w:lang w:bidi="ar-JO"/>
        </w:rPr>
        <w:t xml:space="preserve">وقد قيل </w:t>
      </w:r>
      <w:r w:rsidRPr="004F2F9E">
        <w:rPr>
          <w:rFonts w:ascii="Traditional Arabic" w:hAnsi="Traditional Arabic" w:cs="Traditional Arabic"/>
          <w:sz w:val="32"/>
          <w:szCs w:val="32"/>
          <w:rtl/>
          <w:lang w:bidi="ar-JO"/>
        </w:rPr>
        <w:t>الثَّبَاتَ عَلَى التَّوْبَةِ أَشَدُّ مِنَ التَّوْبَةِ</w:t>
      </w:r>
      <w:r>
        <w:rPr>
          <w:rFonts w:ascii="Traditional Arabic" w:hAnsi="Traditional Arabic" w:cs="Traditional Arabic" w:hint="cs"/>
          <w:sz w:val="32"/>
          <w:szCs w:val="32"/>
          <w:rtl/>
          <w:lang w:bidi="ar-JO"/>
        </w:rPr>
        <w:t xml:space="preserve">، وقال تعالى </w:t>
      </w:r>
      <w:r w:rsidRPr="00D940E0">
        <w:rPr>
          <w:rFonts w:ascii="Traditional Arabic" w:hAnsi="Traditional Arabic" w:cs="Traditional Arabic"/>
          <w:sz w:val="32"/>
          <w:szCs w:val="32"/>
          <w:rtl/>
          <w:lang w:bidi="ar-JO"/>
        </w:rPr>
        <w:t xml:space="preserve">((وكلا نقص عليك </w:t>
      </w:r>
      <w:r>
        <w:rPr>
          <w:rFonts w:ascii="Traditional Arabic" w:hAnsi="Traditional Arabic" w:cs="Traditional Arabic"/>
          <w:sz w:val="32"/>
          <w:szCs w:val="32"/>
          <w:rtl/>
          <w:lang w:bidi="ar-JO"/>
        </w:rPr>
        <w:t>من أنباء الرسل ما نثبت به فؤادك</w:t>
      </w:r>
      <w:r w:rsidRPr="00D940E0">
        <w:rPr>
          <w:rFonts w:ascii="Traditional Arabic" w:hAnsi="Traditional Arabic" w:cs="Traditional Arabic"/>
          <w:sz w:val="32"/>
          <w:szCs w:val="32"/>
          <w:rtl/>
          <w:lang w:bidi="ar-JO"/>
        </w:rPr>
        <w:t>))</w:t>
      </w:r>
      <w:r>
        <w:rPr>
          <w:rFonts w:ascii="Traditional Arabic" w:hAnsi="Traditional Arabic" w:cs="Traditional Arabic" w:hint="cs"/>
          <w:sz w:val="32"/>
          <w:szCs w:val="32"/>
          <w:rtl/>
          <w:lang w:bidi="ar-JO"/>
        </w:rPr>
        <w:t xml:space="preserve"> وفي </w:t>
      </w:r>
      <w:r w:rsidRPr="00D940E0">
        <w:rPr>
          <w:rFonts w:ascii="Traditional Arabic" w:hAnsi="Traditional Arabic" w:cs="Traditional Arabic"/>
          <w:sz w:val="32"/>
          <w:szCs w:val="32"/>
          <w:rtl/>
          <w:lang w:bidi="ar-JO"/>
        </w:rPr>
        <w:t>الترمذي</w:t>
      </w:r>
      <w:r>
        <w:rPr>
          <w:rFonts w:ascii="Traditional Arabic" w:hAnsi="Traditional Arabic" w:cs="Traditional Arabic" w:hint="cs"/>
          <w:sz w:val="32"/>
          <w:szCs w:val="32"/>
          <w:rtl/>
          <w:lang w:bidi="ar-JO"/>
        </w:rPr>
        <w:t xml:space="preserve"> </w:t>
      </w:r>
      <w:r w:rsidRPr="004F2F9E">
        <w:rPr>
          <w:rFonts w:ascii="Traditional Arabic" w:hAnsi="Traditional Arabic" w:cs="Traditional Arabic"/>
          <w:sz w:val="32"/>
          <w:szCs w:val="32"/>
          <w:rtl/>
          <w:lang w:bidi="ar-JO"/>
        </w:rPr>
        <w:t>(اللَّهُمَّ إِنِّي أَسأَلك الثَّبَات فِي</w:t>
      </w:r>
      <w:r w:rsidRPr="00D940E0">
        <w:rPr>
          <w:rFonts w:ascii="Traditional Arabic" w:hAnsi="Traditional Arabic" w:cs="Traditional Arabic"/>
          <w:color w:val="000000"/>
          <w:sz w:val="32"/>
          <w:szCs w:val="32"/>
          <w:rtl/>
          <w:lang w:bidi="ar-JO"/>
        </w:rPr>
        <w:t xml:space="preserve"> الْأَمر)</w:t>
      </w:r>
      <w:r>
        <w:rPr>
          <w:rFonts w:ascii="Traditional Arabic" w:hAnsi="Traditional Arabic" w:cs="Traditional Arabic" w:hint="cs"/>
          <w:sz w:val="32"/>
          <w:szCs w:val="32"/>
          <w:rtl/>
          <w:lang w:bidi="ar-JO"/>
        </w:rPr>
        <w:t xml:space="preserve">، ومن صور الثبات على الدين وعدم الرجوع عنه ما في البخاري مرفوعا </w:t>
      </w:r>
      <w:r>
        <w:rPr>
          <w:rFonts w:ascii="Traditional Arabic" w:hAnsi="Traditional Arabic" w:cs="Traditional Arabic" w:hint="cs"/>
          <w:color w:val="000000"/>
          <w:sz w:val="32"/>
          <w:szCs w:val="32"/>
          <w:rtl/>
          <w:lang w:bidi="ar-JO"/>
        </w:rPr>
        <w:t>((</w:t>
      </w:r>
      <w:r w:rsidRPr="00D940E0">
        <w:rPr>
          <w:rFonts w:ascii="Traditional Arabic" w:hAnsi="Traditional Arabic" w:cs="Traditional Arabic"/>
          <w:color w:val="000000"/>
          <w:sz w:val="32"/>
          <w:szCs w:val="32"/>
          <w:rtl/>
          <w:lang w:bidi="ar-JO"/>
        </w:rPr>
        <w:t>كَانَ مَنْ قَبْلَكُمْ يُؤْخَذُ الرَّجُلُ فَيُحْفَرُ لَهُ في الأرضِ فَيُجْعَلُ فِيهَا، ثُمَّ يُؤْتَى بِالمِنْشَارِ فَيُوضَعُ عَلَى رَأسِهِ فَيُجْعَلُ نصفَينِ، وَيُمْشَطُ بأمْشَاطِ الحَديدِ مَا دُونَ لَحْمِه وَعَظْمِهِ، مَا يَصُدُّهُ ذلِكَ عَنْ دِينِهِ.</w:t>
      </w:r>
      <w:r>
        <w:rPr>
          <w:rFonts w:ascii="Traditional Arabic" w:hAnsi="Traditional Arabic" w:cs="Traditional Arabic" w:hint="cs"/>
          <w:sz w:val="32"/>
          <w:szCs w:val="32"/>
          <w:rtl/>
          <w:lang w:bidi="ar-JO"/>
        </w:rPr>
        <w:t xml:space="preserve">)) ومن ذلك أيضا ما رواه مسلم في </w:t>
      </w:r>
      <w:r>
        <w:rPr>
          <w:rFonts w:ascii="Traditional Arabic" w:hAnsi="Traditional Arabic" w:cs="Traditional Arabic"/>
          <w:sz w:val="32"/>
          <w:szCs w:val="32"/>
          <w:rtl/>
          <w:lang w:bidi="ar-JO"/>
        </w:rPr>
        <w:t>قصة أصحاب الأخدود</w:t>
      </w:r>
      <w:r>
        <w:rPr>
          <w:rFonts w:ascii="Traditional Arabic" w:hAnsi="Traditional Arabic" w:cs="Traditional Arabic" w:hint="cs"/>
          <w:sz w:val="32"/>
          <w:szCs w:val="32"/>
          <w:rtl/>
          <w:lang w:bidi="ar-JO"/>
        </w:rPr>
        <w:t xml:space="preserve">، قال </w:t>
      </w:r>
      <w:r>
        <w:rPr>
          <w:rFonts w:ascii="Traditional Arabic" w:hAnsi="Traditional Arabic" w:cs="Traditional Arabic" w:hint="cs"/>
          <w:color w:val="000000"/>
          <w:sz w:val="32"/>
          <w:szCs w:val="32"/>
          <w:rtl/>
          <w:lang w:bidi="ar-JO"/>
        </w:rPr>
        <w:t xml:space="preserve">(( </w:t>
      </w:r>
      <w:r w:rsidRPr="00D940E0">
        <w:rPr>
          <w:rFonts w:ascii="Traditional Arabic" w:hAnsi="Traditional Arabic" w:cs="Traditional Arabic"/>
          <w:color w:val="000000"/>
          <w:sz w:val="32"/>
          <w:szCs w:val="32"/>
          <w:rtl/>
          <w:lang w:bidi="ar-JO"/>
        </w:rPr>
        <w:t xml:space="preserve">فَجِيء بالرَّاهبِ فَقيلَ لَهُ: ارجِعْ عَنْ دِينكَ، فَأَبَى، فَدَعَا بِالمِنْشَارِ فَوُضِعَ المِنْشَارُ في مَفْرق رَأسِهِ، فَشَقَّهُ حَتَّى وَقَعَ شِقَّاهُ، ثُمَّ جِيءَ بِجَليسِ المَلِكِ فقيل لَهُ: ارْجِعْ عَنْ دِينِكَ، فَأَبَى، فَوضِعَ المِنْشَارُ في مَفْرِق رَأسِهِ، فَشَقَّهُ بِهِ حَتَّى وَقَعَ شِقَّاهُ، ثُمَّ جِيءَ بالغُلاَمِ فقيلَ لَهُ: ارْجِعْ عَنْ دِينكَ، فَأَبَى ... ثم ذكر القصة حتى قال: فَقَالَ النَّاسُ: آمَنَّا بِرَبِّ الغُلامِ .. فَأَمَرَ بِالأُخْدُودِ </w:t>
      </w:r>
      <w:r w:rsidRPr="00D940E0">
        <w:rPr>
          <w:rFonts w:ascii="Traditional Arabic" w:hAnsi="Traditional Arabic" w:cs="Traditional Arabic"/>
          <w:color w:val="FF0000"/>
          <w:sz w:val="32"/>
          <w:szCs w:val="32"/>
          <w:rtl/>
          <w:lang w:bidi="ar-JO"/>
        </w:rPr>
        <w:t>بأفْواهِ السِّكَك</w:t>
      </w:r>
      <w:r w:rsidRPr="00D940E0">
        <w:rPr>
          <w:rFonts w:ascii="Traditional Arabic" w:hAnsi="Traditional Arabic" w:cs="Traditional Arabic"/>
          <w:color w:val="000000"/>
          <w:sz w:val="32"/>
          <w:szCs w:val="32"/>
          <w:rtl/>
          <w:lang w:bidi="ar-JO"/>
        </w:rPr>
        <w:t>ِ فَخُدَّتْ</w:t>
      </w:r>
      <w:r>
        <w:rPr>
          <w:rFonts w:ascii="Traditional Arabic" w:hAnsi="Traditional Arabic" w:cs="Traditional Arabic" w:hint="cs"/>
          <w:color w:val="000000"/>
          <w:sz w:val="32"/>
          <w:szCs w:val="32"/>
          <w:rtl/>
          <w:lang w:bidi="ar-JO"/>
        </w:rPr>
        <w:t xml:space="preserve">، </w:t>
      </w:r>
      <w:r w:rsidRPr="00D940E0">
        <w:rPr>
          <w:rFonts w:ascii="Traditional Arabic" w:hAnsi="Traditional Arabic" w:cs="Traditional Arabic"/>
          <w:color w:val="000000"/>
          <w:sz w:val="32"/>
          <w:szCs w:val="32"/>
          <w:rtl/>
          <w:lang w:bidi="ar-JO"/>
        </w:rPr>
        <w:t>وأُضْرِمَ فيهَا النِّيرانُ وَقَالَ: مَنْ لَمْ يَرْجعْ عَنْ دِينهِ فَأقْحموهُ فيهَا، أَوْ قيلَ لَهُ: اقتَحِمْ</w:t>
      </w:r>
      <w:r>
        <w:rPr>
          <w:rFonts w:ascii="Traditional Arabic" w:hAnsi="Traditional Arabic" w:cs="Traditional Arabic" w:hint="cs"/>
          <w:color w:val="000000"/>
          <w:sz w:val="32"/>
          <w:szCs w:val="32"/>
          <w:rtl/>
          <w:lang w:bidi="ar-JO"/>
        </w:rPr>
        <w:t>،</w:t>
      </w:r>
      <w:r w:rsidRPr="00D940E0">
        <w:rPr>
          <w:rFonts w:ascii="Traditional Arabic" w:hAnsi="Traditional Arabic" w:cs="Traditional Arabic"/>
          <w:color w:val="000000"/>
          <w:sz w:val="32"/>
          <w:szCs w:val="32"/>
          <w:rtl/>
          <w:lang w:bidi="ar-JO"/>
        </w:rPr>
        <w:t xml:space="preserve"> فَفَعَلُوا حَتَّى </w:t>
      </w:r>
      <w:r w:rsidRPr="00D940E0">
        <w:rPr>
          <w:rFonts w:ascii="Traditional Arabic" w:hAnsi="Traditional Arabic" w:cs="Traditional Arabic"/>
          <w:color w:val="000000"/>
          <w:sz w:val="32"/>
          <w:szCs w:val="32"/>
          <w:rtl/>
          <w:lang w:bidi="ar-JO"/>
        </w:rPr>
        <w:lastRenderedPageBreak/>
        <w:t xml:space="preserve">جَاءت امْرَأةٌ وَمَعَهَا صَبيٌّ لَهَا، فَتَقَاعَسَتْ أَنْ تَقَعَ فيهَا، فَقَالَ لَهَا الغُلامُ: يَا أُمهْ </w:t>
      </w:r>
      <w:r>
        <w:rPr>
          <w:rFonts w:ascii="Traditional Arabic" w:hAnsi="Traditional Arabic" w:cs="Traditional Arabic"/>
          <w:color w:val="000000"/>
          <w:sz w:val="32"/>
          <w:szCs w:val="32"/>
          <w:rtl/>
          <w:lang w:bidi="ar-JO"/>
        </w:rPr>
        <w:t>اصْبِري فَإِنَّكِ عَلَى الحَقِّ</w:t>
      </w:r>
      <w:r w:rsidRPr="00D940E0">
        <w:rPr>
          <w:rFonts w:ascii="Traditional Arabic" w:hAnsi="Traditional Arabic" w:cs="Traditional Arabic"/>
          <w:color w:val="000000"/>
          <w:sz w:val="32"/>
          <w:szCs w:val="32"/>
          <w:rtl/>
          <w:lang w:bidi="ar-JO"/>
        </w:rPr>
        <w:t>».</w:t>
      </w:r>
    </w:p>
    <w:p w:rsidR="007C24A6" w:rsidRPr="00987018" w:rsidRDefault="007C24A6" w:rsidP="007C24A6">
      <w:pPr>
        <w:pStyle w:val="2"/>
        <w:jc w:val="center"/>
        <w:rPr>
          <w:rtl/>
          <w:lang w:bidi="ar-JO"/>
        </w:rPr>
      </w:pPr>
      <w:bookmarkStart w:id="157" w:name="_Toc78929537"/>
      <w:r w:rsidRPr="00987018">
        <w:rPr>
          <w:rFonts w:hint="cs"/>
          <w:rtl/>
          <w:lang w:bidi="ar-JO"/>
        </w:rPr>
        <w:t>الخلق الثاني: الكياسة</w:t>
      </w:r>
      <w:bookmarkEnd w:id="157"/>
      <w:r w:rsidRPr="00987018">
        <w:rPr>
          <w:rFonts w:hint="cs"/>
          <w:rtl/>
          <w:lang w:bidi="ar-JO"/>
        </w:rPr>
        <w:t xml:space="preserve"> </w:t>
      </w:r>
    </w:p>
    <w:p w:rsidR="007C24A6" w:rsidRDefault="007C24A6" w:rsidP="007C24A6">
      <w:pPr>
        <w:tabs>
          <w:tab w:val="left" w:pos="6746"/>
        </w:tabs>
        <w:jc w:val="both"/>
        <w:rPr>
          <w:rFonts w:ascii="Poor Richard" w:hAnsi="Poor Richard" w:cs="Traditional Arabic"/>
          <w:sz w:val="32"/>
          <w:szCs w:val="32"/>
          <w:rtl/>
        </w:rPr>
      </w:pPr>
      <w:r>
        <w:rPr>
          <w:rFonts w:hint="cs"/>
          <w:rtl/>
          <w:lang w:bidi="ar-JO"/>
        </w:rPr>
        <w:t xml:space="preserve">       </w:t>
      </w:r>
      <w:r>
        <w:rPr>
          <w:rFonts w:ascii="Poor Richard" w:hAnsi="Poor Richard" w:cs="Traditional Arabic" w:hint="cs"/>
          <w:sz w:val="32"/>
          <w:szCs w:val="32"/>
          <w:rtl/>
          <w:lang w:bidi="ar-JO"/>
        </w:rPr>
        <w:t xml:space="preserve">الكياسة </w:t>
      </w:r>
      <w:r w:rsidRPr="0011054D">
        <w:rPr>
          <w:rFonts w:ascii="Poor Richard" w:hAnsi="Poor Richard" w:cs="Traditional Arabic"/>
          <w:sz w:val="32"/>
          <w:szCs w:val="32"/>
          <w:rtl/>
        </w:rPr>
        <w:t>سرعَة الْحَرَكَة فِي الْأُمُور</w:t>
      </w:r>
      <w:r>
        <w:rPr>
          <w:rFonts w:ascii="Poor Richard" w:hAnsi="Poor Richard" w:cs="Traditional Arabic" w:hint="cs"/>
          <w:sz w:val="32"/>
          <w:szCs w:val="32"/>
          <w:rtl/>
        </w:rPr>
        <w:t>،</w:t>
      </w:r>
      <w:r w:rsidRPr="0011054D">
        <w:rPr>
          <w:rFonts w:ascii="Poor Richard" w:hAnsi="Poor Richard" w:cs="Traditional Arabic"/>
          <w:sz w:val="32"/>
          <w:szCs w:val="32"/>
          <w:rtl/>
        </w:rPr>
        <w:t xml:space="preserve"> وَالْأَخْذ فِي مَا يَعْنِي مِنْهَا دون مَا لَا يَعْنِي</w:t>
      </w:r>
      <w:r>
        <w:rPr>
          <w:rFonts w:ascii="Poor Richard" w:hAnsi="Poor Richard" w:cs="Traditional Arabic" w:hint="cs"/>
          <w:sz w:val="32"/>
          <w:szCs w:val="32"/>
          <w:rtl/>
        </w:rPr>
        <w:t>، و</w:t>
      </w:r>
      <w:r w:rsidRPr="0046243B">
        <w:rPr>
          <w:rFonts w:ascii="Poor Richard" w:hAnsi="Poor Richard" w:cs="Traditional Arabic" w:hint="cs"/>
          <w:sz w:val="32"/>
          <w:szCs w:val="32"/>
          <w:rtl/>
        </w:rPr>
        <w:t>ضد</w:t>
      </w:r>
      <w:r>
        <w:rPr>
          <w:rFonts w:ascii="Poor Richard" w:hAnsi="Poor Richard" w:cs="Traditional Arabic" w:hint="cs"/>
          <w:sz w:val="32"/>
          <w:szCs w:val="32"/>
          <w:rtl/>
        </w:rPr>
        <w:t>ها</w:t>
      </w:r>
      <w:r w:rsidRPr="0046243B">
        <w:rPr>
          <w:rFonts w:ascii="Poor Richard" w:hAnsi="Poor Richard" w:cs="Traditional Arabic" w:hint="cs"/>
          <w:sz w:val="32"/>
          <w:szCs w:val="32"/>
          <w:rtl/>
        </w:rPr>
        <w:t xml:space="preserve"> العجز </w:t>
      </w:r>
      <w:r>
        <w:rPr>
          <w:rFonts w:ascii="Poor Richard" w:hAnsi="Poor Richard" w:cs="Traditional Arabic" w:hint="cs"/>
          <w:sz w:val="32"/>
          <w:szCs w:val="32"/>
          <w:rtl/>
        </w:rPr>
        <w:t>والتواني أو التسويف،</w:t>
      </w:r>
      <w:r w:rsidRPr="0046243B">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وهو </w:t>
      </w:r>
      <w:r w:rsidRPr="0046243B">
        <w:rPr>
          <w:rFonts w:ascii="Poor Richard" w:hAnsi="Poor Richard" w:cs="Traditional Arabic" w:hint="cs"/>
          <w:sz w:val="32"/>
          <w:szCs w:val="32"/>
          <w:rtl/>
        </w:rPr>
        <w:t xml:space="preserve">التفريط والتضييع وترك العمل </w:t>
      </w:r>
      <w:r>
        <w:rPr>
          <w:rFonts w:ascii="Poor Richard" w:hAnsi="Poor Richard" w:cs="Traditional Arabic" w:hint="cs"/>
          <w:sz w:val="32"/>
          <w:szCs w:val="32"/>
          <w:rtl/>
        </w:rPr>
        <w:t>أو تأخيره، و</w:t>
      </w:r>
      <w:r w:rsidRPr="0046243B">
        <w:rPr>
          <w:rFonts w:ascii="Poor Richard" w:hAnsi="Poor Richard" w:cs="Traditional Arabic" w:hint="cs"/>
          <w:sz w:val="32"/>
          <w:szCs w:val="32"/>
          <w:rtl/>
        </w:rPr>
        <w:t>في الحديث</w:t>
      </w:r>
      <w:r>
        <w:rPr>
          <w:rFonts w:ascii="Poor Richard" w:hAnsi="Poor Richard" w:cs="Traditional Arabic" w:hint="cs"/>
          <w:sz w:val="32"/>
          <w:szCs w:val="32"/>
          <w:rtl/>
        </w:rPr>
        <w:t xml:space="preserve"> </w:t>
      </w:r>
      <w:r w:rsidRPr="0046243B">
        <w:rPr>
          <w:rFonts w:ascii="Poor Richard" w:hAnsi="Poor Richard" w:cs="Traditional Arabic" w:hint="cs"/>
          <w:sz w:val="32"/>
          <w:szCs w:val="32"/>
          <w:rtl/>
        </w:rPr>
        <w:t>الكيس</w:t>
      </w:r>
      <w:r>
        <w:rPr>
          <w:rFonts w:ascii="Poor Richard" w:hAnsi="Poor Richard" w:cs="Traditional Arabic" w:hint="cs"/>
          <w:sz w:val="32"/>
          <w:szCs w:val="32"/>
          <w:rtl/>
        </w:rPr>
        <w:t xml:space="preserve"> من دان نفسه وعمل لما بعد الموت</w:t>
      </w:r>
      <w:r w:rsidRPr="0046243B">
        <w:rPr>
          <w:rFonts w:ascii="Poor Richard" w:hAnsi="Poor Richard" w:cs="Traditional Arabic" w:hint="cs"/>
          <w:sz w:val="32"/>
          <w:szCs w:val="32"/>
          <w:rtl/>
        </w:rPr>
        <w:t>، والعاجز من أتبع نفسه</w:t>
      </w:r>
      <w:r>
        <w:rPr>
          <w:rFonts w:ascii="Poor Richard" w:hAnsi="Poor Richard" w:cs="Traditional Arabic" w:hint="cs"/>
          <w:sz w:val="32"/>
          <w:szCs w:val="32"/>
          <w:rtl/>
        </w:rPr>
        <w:t xml:space="preserve"> هواها وتمنى على الله الأماني، وقيل </w:t>
      </w:r>
      <w:r w:rsidRPr="00257703">
        <w:rPr>
          <w:rFonts w:ascii="Poor Richard" w:hAnsi="Poor Richard" w:cs="Traditional Arabic"/>
          <w:sz w:val="32"/>
          <w:szCs w:val="32"/>
          <w:rtl/>
        </w:rPr>
        <w:t>لَا مبرر لِمَنْ استبان لَهُ ر</w:t>
      </w:r>
      <w:r>
        <w:rPr>
          <w:rFonts w:ascii="Poor Richard" w:hAnsi="Poor Richard" w:cs="Traditional Arabic"/>
          <w:sz w:val="32"/>
          <w:szCs w:val="32"/>
          <w:rtl/>
        </w:rPr>
        <w:t>َأْيٌ أَنْ يتأخر فِي إمْضَائِهِ</w:t>
      </w:r>
      <w:r w:rsidRPr="00257703">
        <w:rPr>
          <w:rFonts w:ascii="Poor Richard" w:hAnsi="Poor Richard" w:cs="Traditional Arabic"/>
          <w:sz w:val="32"/>
          <w:szCs w:val="32"/>
          <w:rtl/>
        </w:rPr>
        <w:t>، فَإِنَّ الزَّمَانَ غ</w:t>
      </w:r>
      <w:r>
        <w:rPr>
          <w:rFonts w:ascii="Poor Richard" w:hAnsi="Poor Richard" w:cs="Traditional Arabic"/>
          <w:sz w:val="32"/>
          <w:szCs w:val="32"/>
          <w:rtl/>
        </w:rPr>
        <w:t>َادِرٌ وَالْفُرَصُ مُنْتَهَزَةٌ</w:t>
      </w:r>
      <w:r>
        <w:rPr>
          <w:rFonts w:ascii="Poor Richard" w:hAnsi="Poor Richard" w:cs="Traditional Arabic" w:hint="cs"/>
          <w:sz w:val="32"/>
          <w:szCs w:val="32"/>
          <w:rtl/>
        </w:rPr>
        <w:t>، وقيل</w:t>
      </w:r>
      <w:r>
        <w:rPr>
          <w:rFonts w:ascii="Poor Richard" w:hAnsi="Poor Richard" w:cs="Traditional Arabic"/>
          <w:sz w:val="32"/>
          <w:szCs w:val="32"/>
          <w:rtl/>
        </w:rPr>
        <w:t xml:space="preserve"> سبب النجاح ترك التواني</w:t>
      </w:r>
      <w:r>
        <w:rPr>
          <w:rFonts w:ascii="Poor Richard" w:hAnsi="Poor Richard" w:cs="Traditional Arabic" w:hint="cs"/>
          <w:sz w:val="32"/>
          <w:szCs w:val="32"/>
          <w:rtl/>
        </w:rPr>
        <w:t xml:space="preserve">، وقيل </w:t>
      </w:r>
      <w:r w:rsidRPr="0011054D">
        <w:rPr>
          <w:rFonts w:ascii="Poor Richard" w:hAnsi="Poor Richard" w:cs="Traditional Arabic"/>
          <w:sz w:val="32"/>
          <w:szCs w:val="32"/>
          <w:rtl/>
        </w:rPr>
        <w:t>لا تدفعن عملا عن وقته</w:t>
      </w:r>
      <w:r>
        <w:rPr>
          <w:rFonts w:ascii="Poor Richard" w:hAnsi="Poor Richard" w:cs="Traditional Arabic" w:hint="cs"/>
          <w:sz w:val="32"/>
          <w:szCs w:val="32"/>
          <w:rtl/>
        </w:rPr>
        <w:t>،</w:t>
      </w:r>
      <w:r w:rsidRPr="0011054D">
        <w:rPr>
          <w:rFonts w:ascii="Poor Richard" w:hAnsi="Poor Richard" w:cs="Traditional Arabic"/>
          <w:sz w:val="32"/>
          <w:szCs w:val="32"/>
          <w:rtl/>
        </w:rPr>
        <w:t xml:space="preserve"> فإن للوقت الذي تدفعه إليه عملا آخر</w:t>
      </w:r>
      <w:r>
        <w:rPr>
          <w:rFonts w:ascii="Poor Richard" w:hAnsi="Poor Richard" w:cs="Traditional Arabic" w:hint="cs"/>
          <w:sz w:val="32"/>
          <w:szCs w:val="32"/>
          <w:rtl/>
        </w:rPr>
        <w:t>،</w:t>
      </w:r>
      <w:r w:rsidRPr="0011054D">
        <w:rPr>
          <w:rFonts w:ascii="Poor Richard" w:hAnsi="Poor Richard" w:cs="Traditional Arabic"/>
          <w:sz w:val="32"/>
          <w:szCs w:val="32"/>
          <w:rtl/>
        </w:rPr>
        <w:t xml:space="preserve"> ولست تطيق ازدحام الأعمال</w:t>
      </w:r>
      <w:r w:rsidRPr="00755888">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Pr="00987018" w:rsidRDefault="007C24A6" w:rsidP="007C24A6">
      <w:pPr>
        <w:pStyle w:val="2"/>
        <w:rPr>
          <w:rtl/>
        </w:rPr>
      </w:pPr>
      <w:r w:rsidRPr="00987018">
        <w:rPr>
          <w:rFonts w:hint="cs"/>
          <w:rtl/>
        </w:rPr>
        <w:t xml:space="preserve">       </w:t>
      </w:r>
      <w:bookmarkStart w:id="158" w:name="_Toc78929538"/>
      <w:r w:rsidRPr="00987018">
        <w:rPr>
          <w:rFonts w:hint="cs"/>
          <w:rtl/>
        </w:rPr>
        <w:t>أولا: الجد</w:t>
      </w:r>
      <w:bookmarkEnd w:id="158"/>
      <w:r w:rsidRPr="00987018">
        <w:rPr>
          <w:rFonts w:hint="cs"/>
          <w:rtl/>
        </w:rPr>
        <w:t xml:space="preserve"> </w:t>
      </w:r>
    </w:p>
    <w:p w:rsidR="007C24A6"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من الكياسة الجد، والجد هو المبادرة للعمل</w:t>
      </w:r>
      <w:r>
        <w:rPr>
          <w:rFonts w:ascii="Poor Richard" w:hAnsi="Poor Richard" w:cs="Traditional Arabic"/>
          <w:sz w:val="32"/>
          <w:szCs w:val="32"/>
          <w:rtl/>
        </w:rPr>
        <w:t xml:space="preserve"> وعدم </w:t>
      </w:r>
      <w:r>
        <w:rPr>
          <w:rFonts w:ascii="Poor Richard" w:hAnsi="Poor Richard" w:cs="Traditional Arabic" w:hint="cs"/>
          <w:sz w:val="32"/>
          <w:szCs w:val="32"/>
          <w:rtl/>
        </w:rPr>
        <w:t>التأخر في تنفيذه بعد</w:t>
      </w:r>
      <w:r>
        <w:rPr>
          <w:rFonts w:ascii="Poor Richard" w:hAnsi="Poor Richard" w:cs="Traditional Arabic"/>
          <w:sz w:val="32"/>
          <w:szCs w:val="32"/>
          <w:rtl/>
        </w:rPr>
        <w:t xml:space="preserve"> تبين </w:t>
      </w:r>
      <w:r w:rsidRPr="00257703">
        <w:rPr>
          <w:rFonts w:ascii="Poor Richard" w:hAnsi="Poor Richard" w:cs="Traditional Arabic"/>
          <w:sz w:val="32"/>
          <w:szCs w:val="32"/>
          <w:rtl/>
        </w:rPr>
        <w:t>سداد</w:t>
      </w:r>
      <w:r>
        <w:rPr>
          <w:rFonts w:ascii="Poor Richard" w:hAnsi="Poor Richard" w:cs="Traditional Arabic" w:hint="cs"/>
          <w:sz w:val="32"/>
          <w:szCs w:val="32"/>
          <w:rtl/>
        </w:rPr>
        <w:t xml:space="preserve">ه، وضد الجد </w:t>
      </w:r>
      <w:r>
        <w:rPr>
          <w:rFonts w:ascii="Poor Richard" w:hAnsi="Poor Richard" w:cs="Traditional Arabic"/>
          <w:sz w:val="32"/>
          <w:szCs w:val="32"/>
          <w:rtl/>
        </w:rPr>
        <w:t>الكسل</w:t>
      </w:r>
      <w:r>
        <w:rPr>
          <w:rFonts w:ascii="Poor Richard" w:hAnsi="Poor Richard" w:cs="Traditional Arabic" w:hint="cs"/>
          <w:sz w:val="32"/>
          <w:szCs w:val="32"/>
          <w:rtl/>
        </w:rPr>
        <w:t>، وهو</w:t>
      </w:r>
      <w:r>
        <w:rPr>
          <w:rFonts w:ascii="Poor Richard" w:hAnsi="Poor Richard" w:cs="Traditional Arabic"/>
          <w:sz w:val="32"/>
          <w:szCs w:val="32"/>
          <w:rtl/>
        </w:rPr>
        <w:t xml:space="preserve"> </w:t>
      </w:r>
      <w:r w:rsidRPr="0011054D">
        <w:rPr>
          <w:rFonts w:ascii="Poor Richard" w:hAnsi="Poor Richard" w:cs="Traditional Arabic"/>
          <w:sz w:val="32"/>
          <w:szCs w:val="32"/>
          <w:rtl/>
        </w:rPr>
        <w:t>التّثاقل عن الشّيء والقعود عن إتمامه</w:t>
      </w:r>
      <w:r>
        <w:rPr>
          <w:rFonts w:ascii="Poor Richard" w:hAnsi="Poor Richard" w:cs="Traditional Arabic" w:hint="cs"/>
          <w:sz w:val="32"/>
          <w:szCs w:val="32"/>
          <w:rtl/>
        </w:rPr>
        <w:t>، قال الشاعر:</w:t>
      </w:r>
    </w:p>
    <w:p w:rsidR="007C24A6" w:rsidRDefault="007C24A6" w:rsidP="007C24A6">
      <w:pPr>
        <w:autoSpaceDE w:val="0"/>
        <w:autoSpaceDN w:val="0"/>
        <w:adjustRightInd w:val="0"/>
        <w:rPr>
          <w:rFonts w:ascii="Traditional Arabic" w:hAnsi="Traditional Arabic" w:cs="Traditional Arabic"/>
          <w:b/>
          <w:bCs/>
          <w:color w:val="000000"/>
          <w:sz w:val="44"/>
          <w:szCs w:val="44"/>
          <w:rtl/>
        </w:rPr>
      </w:pPr>
      <w:r>
        <w:rPr>
          <w:rFonts w:ascii="Poor Richard" w:hAnsi="Poor Richard" w:cs="Traditional Arabic" w:hint="cs"/>
          <w:sz w:val="32"/>
          <w:szCs w:val="32"/>
          <w:rtl/>
        </w:rPr>
        <w:t xml:space="preserve">       </w:t>
      </w:r>
      <w:r w:rsidRPr="005040A6">
        <w:rPr>
          <w:rFonts w:ascii="Poor Richard" w:hAnsi="Poor Richard" w:cs="Traditional Arabic"/>
          <w:sz w:val="32"/>
          <w:szCs w:val="32"/>
          <w:rtl/>
        </w:rPr>
        <w:t>لا تضجرن ولا يدخلك معجزة ... فالنجح يذهب بين العجز والكسل</w:t>
      </w:r>
    </w:p>
    <w:p w:rsidR="007C24A6" w:rsidRPr="005040A6" w:rsidRDefault="007C24A6" w:rsidP="007C24A6">
      <w:pPr>
        <w:autoSpaceDE w:val="0"/>
        <w:autoSpaceDN w:val="0"/>
        <w:adjustRightInd w:val="0"/>
        <w:rPr>
          <w:rFonts w:ascii="Traditional Arabic" w:hAnsi="Traditional Arabic" w:cs="Traditional Arabic"/>
          <w:b/>
          <w:bCs/>
          <w:color w:val="FF0000"/>
          <w:sz w:val="44"/>
          <w:szCs w:val="44"/>
          <w:rtl/>
        </w:rPr>
      </w:pPr>
      <w:r>
        <w:rPr>
          <w:rFonts w:ascii="Traditional Arabic" w:hAnsi="Traditional Arabic" w:cs="Traditional Arabic" w:hint="cs"/>
          <w:b/>
          <w:bCs/>
          <w:color w:val="000000"/>
          <w:sz w:val="44"/>
          <w:szCs w:val="44"/>
          <w:rtl/>
        </w:rPr>
        <w:t xml:space="preserve">     </w:t>
      </w:r>
      <w:r w:rsidRPr="005040A6">
        <w:rPr>
          <w:rFonts w:ascii="Poor Richard" w:hAnsi="Poor Richard" w:cs="Traditional Arabic" w:hint="cs"/>
          <w:sz w:val="32"/>
          <w:szCs w:val="32"/>
          <w:rtl/>
        </w:rPr>
        <w:t xml:space="preserve">وقد قيل: </w:t>
      </w:r>
      <w:r w:rsidRPr="005040A6">
        <w:rPr>
          <w:rFonts w:ascii="Poor Richard" w:hAnsi="Poor Richard" w:cs="Traditional Arabic"/>
          <w:sz w:val="32"/>
          <w:szCs w:val="32"/>
          <w:rtl/>
        </w:rPr>
        <w:t>"الكسل باب الخصاصة".</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وعلاجه </w:t>
      </w:r>
      <w:r w:rsidRPr="00114315">
        <w:rPr>
          <w:rFonts w:ascii="Poor Richard" w:hAnsi="Poor Richard" w:cs="Traditional Arabic" w:hint="cs"/>
          <w:sz w:val="32"/>
          <w:szCs w:val="32"/>
          <w:rtl/>
        </w:rPr>
        <w:t xml:space="preserve">بمجالسة </w:t>
      </w:r>
      <w:r>
        <w:rPr>
          <w:rFonts w:ascii="Poor Richard" w:hAnsi="Poor Richard" w:cs="Traditional Arabic" w:hint="cs"/>
          <w:sz w:val="32"/>
          <w:szCs w:val="32"/>
          <w:rtl/>
        </w:rPr>
        <w:t>أهل</w:t>
      </w:r>
      <w:r w:rsidRPr="00114315">
        <w:rPr>
          <w:rFonts w:ascii="Poor Richard" w:hAnsi="Poor Richard" w:cs="Traditional Arabic" w:hint="cs"/>
          <w:sz w:val="32"/>
          <w:szCs w:val="32"/>
          <w:rtl/>
        </w:rPr>
        <w:t xml:space="preserve"> الج</w:t>
      </w:r>
      <w:r>
        <w:rPr>
          <w:rFonts w:ascii="Poor Richard" w:hAnsi="Poor Richard" w:cs="Traditional Arabic" w:hint="cs"/>
          <w:sz w:val="32"/>
          <w:szCs w:val="32"/>
          <w:rtl/>
        </w:rPr>
        <w:t>د ومجانبة الكسالى، وبقلة الأكل</w:t>
      </w:r>
      <w:r w:rsidRPr="00114315">
        <w:rPr>
          <w:rFonts w:ascii="Poor Richard" w:hAnsi="Poor Richard" w:cs="Traditional Arabic" w:hint="cs"/>
          <w:sz w:val="32"/>
          <w:szCs w:val="32"/>
          <w:rtl/>
        </w:rPr>
        <w:t>، و</w:t>
      </w:r>
      <w:r>
        <w:rPr>
          <w:rFonts w:ascii="Poor Richard" w:hAnsi="Poor Richard" w:cs="Traditional Arabic" w:hint="cs"/>
          <w:sz w:val="32"/>
          <w:szCs w:val="32"/>
          <w:rtl/>
        </w:rPr>
        <w:t>بالصلاة في جوف الليل</w:t>
      </w:r>
      <w:r w:rsidRPr="00114315">
        <w:rPr>
          <w:rFonts w:ascii="Poor Richard" w:hAnsi="Poor Richard" w:cs="Traditional Arabic" w:hint="cs"/>
          <w:sz w:val="32"/>
          <w:szCs w:val="32"/>
          <w:rtl/>
        </w:rPr>
        <w:t>، لحديث</w:t>
      </w:r>
      <w:r>
        <w:rPr>
          <w:rFonts w:ascii="Poor Richard" w:hAnsi="Poor Richard" w:cs="Traditional Arabic" w:hint="cs"/>
          <w:sz w:val="32"/>
          <w:szCs w:val="32"/>
          <w:rtl/>
        </w:rPr>
        <w:t xml:space="preserve"> البخاري وغيره:</w:t>
      </w:r>
      <w:r w:rsidRPr="00114315">
        <w:rPr>
          <w:rFonts w:ascii="Poor Richard" w:hAnsi="Poor Richard" w:cs="Traditional Arabic" w:hint="cs"/>
          <w:sz w:val="32"/>
          <w:szCs w:val="32"/>
          <w:rtl/>
        </w:rPr>
        <w:t xml:space="preserve"> أن من صلى من الليل ا</w:t>
      </w:r>
      <w:r w:rsidRPr="00114315">
        <w:rPr>
          <w:rFonts w:ascii="Poor Richard" w:hAnsi="Poor Richard" w:cs="Traditional Arabic"/>
          <w:sz w:val="32"/>
          <w:szCs w:val="32"/>
          <w:rtl/>
        </w:rPr>
        <w:t>نحلَّت عقد</w:t>
      </w:r>
      <w:r>
        <w:rPr>
          <w:rFonts w:ascii="Poor Richard" w:hAnsi="Poor Richard" w:cs="Traditional Arabic" w:hint="cs"/>
          <w:sz w:val="32"/>
          <w:szCs w:val="32"/>
          <w:rtl/>
        </w:rPr>
        <w:t xml:space="preserve"> الشيطان عنه</w:t>
      </w:r>
      <w:r w:rsidRPr="00114315">
        <w:rPr>
          <w:rFonts w:ascii="Poor Richard" w:hAnsi="Poor Richard" w:cs="Traditional Arabic"/>
          <w:sz w:val="32"/>
          <w:szCs w:val="32"/>
          <w:rtl/>
        </w:rPr>
        <w:t>، فأصبح نشيطًا طيب النفس، وإلا أصبح خبيث النفس كسلان</w:t>
      </w:r>
      <w:r w:rsidRPr="00114315">
        <w:rPr>
          <w:rFonts w:ascii="Poor Richard" w:hAnsi="Poor Richard" w:cs="Traditional Arabic"/>
          <w:sz w:val="32"/>
          <w:szCs w:val="32"/>
        </w:rPr>
        <w:t>.</w:t>
      </w:r>
    </w:p>
    <w:p w:rsidR="007C24A6" w:rsidRPr="00987018" w:rsidRDefault="007C24A6" w:rsidP="007C24A6">
      <w:pPr>
        <w:pStyle w:val="2"/>
        <w:rPr>
          <w:rtl/>
        </w:rPr>
      </w:pPr>
      <w:r w:rsidRPr="00987018">
        <w:rPr>
          <w:rFonts w:hint="cs"/>
          <w:rtl/>
        </w:rPr>
        <w:lastRenderedPageBreak/>
        <w:t xml:space="preserve">       </w:t>
      </w:r>
      <w:bookmarkStart w:id="159" w:name="_Toc78929539"/>
      <w:r w:rsidRPr="00987018">
        <w:rPr>
          <w:rFonts w:hint="cs"/>
          <w:rtl/>
        </w:rPr>
        <w:t>ثانيا: العزم</w:t>
      </w:r>
      <w:bookmarkEnd w:id="159"/>
    </w:p>
    <w:p w:rsidR="007C24A6"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وهو لغة </w:t>
      </w:r>
      <w:r w:rsidRPr="0011054D">
        <w:rPr>
          <w:rFonts w:ascii="Poor Richard" w:hAnsi="Poor Richard" w:cs="Traditional Arabic" w:hint="cs"/>
          <w:sz w:val="32"/>
          <w:szCs w:val="32"/>
          <w:rtl/>
        </w:rPr>
        <w:t>قصد الإمضاء</w:t>
      </w:r>
      <w:r>
        <w:rPr>
          <w:rFonts w:ascii="Poor Richard" w:hAnsi="Poor Richard" w:cs="Traditional Arabic" w:hint="cs"/>
          <w:sz w:val="32"/>
          <w:szCs w:val="32"/>
          <w:rtl/>
        </w:rPr>
        <w:t xml:space="preserve">، أو هو قطع الرأي على شيء، واصطلاحا هو </w:t>
      </w:r>
      <w:r w:rsidRPr="00257703">
        <w:rPr>
          <w:rFonts w:ascii="Poor Richard" w:hAnsi="Poor Richard" w:cs="Traditional Arabic"/>
          <w:sz w:val="32"/>
          <w:szCs w:val="32"/>
          <w:rtl/>
        </w:rPr>
        <w:t>إمضاء الرأي</w:t>
      </w:r>
      <w:r>
        <w:rPr>
          <w:rFonts w:ascii="Poor Richard" w:hAnsi="Poor Richard" w:cs="Traditional Arabic"/>
          <w:sz w:val="32"/>
          <w:szCs w:val="32"/>
          <w:rtl/>
        </w:rPr>
        <w:t>، وعدم التردد</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أو التأخر في تنفيذه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بعد تبين السداد</w:t>
      </w:r>
      <w:r>
        <w:rPr>
          <w:rFonts w:ascii="Poor Richard" w:hAnsi="Poor Richard" w:cs="Traditional Arabic" w:hint="cs"/>
          <w:sz w:val="32"/>
          <w:szCs w:val="32"/>
          <w:rtl/>
        </w:rPr>
        <w:t>، و</w:t>
      </w:r>
      <w:r w:rsidRPr="0046243B">
        <w:rPr>
          <w:rFonts w:ascii="Poor Richard" w:hAnsi="Poor Richard" w:cs="Traditional Arabic" w:hint="cs"/>
          <w:sz w:val="32"/>
          <w:szCs w:val="32"/>
          <w:rtl/>
        </w:rPr>
        <w:t>ضد</w:t>
      </w:r>
      <w:r>
        <w:rPr>
          <w:rFonts w:ascii="Poor Richard" w:hAnsi="Poor Richard" w:cs="Traditional Arabic" w:hint="cs"/>
          <w:sz w:val="32"/>
          <w:szCs w:val="32"/>
          <w:rtl/>
        </w:rPr>
        <w:t>ه</w:t>
      </w:r>
      <w:r w:rsidRPr="0046243B">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التردد </w:t>
      </w:r>
      <w:r>
        <w:rPr>
          <w:rFonts w:ascii="Poor Richard" w:hAnsi="Poor Richard" w:cs="Traditional Arabic"/>
          <w:sz w:val="32"/>
          <w:szCs w:val="32"/>
          <w:rtl/>
        </w:rPr>
        <w:t>والاضطراب في الرأي</w:t>
      </w:r>
      <w:r w:rsidRPr="00257703">
        <w:rPr>
          <w:rFonts w:ascii="Poor Richard" w:hAnsi="Poor Richard" w:cs="Traditional Arabic"/>
          <w:sz w:val="32"/>
          <w:szCs w:val="32"/>
          <w:rtl/>
        </w:rPr>
        <w:t>، يقال ما لفلان عزيمة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يعني لا يثبت على شيء لتر</w:t>
      </w:r>
      <w:r>
        <w:rPr>
          <w:rFonts w:ascii="Poor Richard" w:hAnsi="Poor Richard" w:cs="Traditional Arabic"/>
          <w:sz w:val="32"/>
          <w:szCs w:val="32"/>
          <w:rtl/>
        </w:rPr>
        <w:t>دده</w:t>
      </w:r>
      <w:r>
        <w:rPr>
          <w:rFonts w:ascii="Poor Richard" w:hAnsi="Poor Richard" w:cs="Traditional Arabic" w:hint="cs"/>
          <w:sz w:val="32"/>
          <w:szCs w:val="32"/>
          <w:rtl/>
        </w:rPr>
        <w:t xml:space="preserve">،   </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قال</w:t>
      </w:r>
      <w:r w:rsidRPr="00257703">
        <w:rPr>
          <w:rFonts w:ascii="Poor Richard" w:hAnsi="Poor Richard" w:cs="Traditional Arabic"/>
          <w:sz w:val="32"/>
          <w:szCs w:val="32"/>
          <w:rtl/>
        </w:rPr>
        <w:t xml:space="preserve"> الشاعر : </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7703">
        <w:rPr>
          <w:rFonts w:ascii="Poor Richard" w:hAnsi="Poor Richard" w:cs="Traditional Arabic"/>
          <w:sz w:val="32"/>
          <w:szCs w:val="32"/>
          <w:rtl/>
        </w:rPr>
        <w:t>إذا كنت ذا رأي فكن ذا عزيمة ... فإن فساد الرأي أن تترددا</w:t>
      </w:r>
      <w:r w:rsidRPr="0011054D">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w:t>
      </w:r>
    </w:p>
    <w:p w:rsidR="007C24A6" w:rsidRPr="00D22789"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D22789">
        <w:rPr>
          <w:rFonts w:ascii="Poor Richard" w:hAnsi="Poor Richard" w:cs="Traditional Arabic"/>
          <w:sz w:val="32"/>
          <w:szCs w:val="32"/>
          <w:rtl/>
        </w:rPr>
        <w:t>وإن كنت ذا عزم فأنقذه عاجلاً ... فإن فساد العزم أن يتفندا</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وعدم التردد هو تجاهل المفاسد المرجوحة للأمر المقدم عليه، والتي تدعو إلى عدم فعله. </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ومنه قول الشاعر : </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11054D">
        <w:rPr>
          <w:rFonts w:ascii="Poor Richard" w:hAnsi="Poor Richard" w:cs="Traditional Arabic"/>
          <w:sz w:val="32"/>
          <w:szCs w:val="32"/>
          <w:rtl/>
        </w:rPr>
        <w:t xml:space="preserve">إذا همَّ ألقى بين عينيه عَزْمَهُ </w:t>
      </w:r>
      <w:r>
        <w:rPr>
          <w:rFonts w:ascii="Poor Richard" w:hAnsi="Poor Richard" w:cs="Traditional Arabic"/>
          <w:sz w:val="32"/>
          <w:szCs w:val="32"/>
          <w:rtl/>
        </w:rPr>
        <w:t>..</w:t>
      </w:r>
      <w:r w:rsidRPr="0011054D">
        <w:rPr>
          <w:rFonts w:ascii="Poor Richard" w:hAnsi="Poor Richard" w:cs="Traditional Arabic"/>
          <w:sz w:val="32"/>
          <w:szCs w:val="32"/>
          <w:rtl/>
        </w:rPr>
        <w:t xml:space="preserve"> ونكَّبَ عن ذِكْرِ العواقِبِ جانِبا</w:t>
      </w:r>
      <w:r>
        <w:rPr>
          <w:rFonts w:ascii="Poor Richard" w:hAnsi="Poor Richard" w:cs="Traditional Arabic" w:hint="cs"/>
          <w:sz w:val="32"/>
          <w:szCs w:val="32"/>
          <w:rtl/>
        </w:rPr>
        <w:t xml:space="preserve"> </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يعني</w:t>
      </w:r>
      <w:r w:rsidRPr="0011054D">
        <w:rPr>
          <w:rFonts w:ascii="Poor Richard" w:hAnsi="Poor Richard" w:cs="Traditional Arabic"/>
          <w:sz w:val="32"/>
          <w:szCs w:val="32"/>
          <w:rtl/>
        </w:rPr>
        <w:t xml:space="preserve"> متى بصر بالأمر، ووثق بأنه سداد</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قال تعالى </w:t>
      </w:r>
      <w:r>
        <w:rPr>
          <w:rFonts w:ascii="Poor Richard" w:hAnsi="Poor Richard" w:cs="Traditional Arabic" w:hint="cs"/>
          <w:sz w:val="32"/>
          <w:szCs w:val="32"/>
          <w:rtl/>
        </w:rPr>
        <w:t>((</w:t>
      </w:r>
      <w:r>
        <w:rPr>
          <w:rFonts w:ascii="Poor Richard" w:hAnsi="Poor Richard" w:cs="Traditional Arabic"/>
          <w:sz w:val="32"/>
          <w:szCs w:val="32"/>
          <w:rtl/>
        </w:rPr>
        <w:t xml:space="preserve">فإذا عزمت فتوكل </w:t>
      </w:r>
      <w:r>
        <w:rPr>
          <w:rFonts w:ascii="Poor Richard" w:hAnsi="Poor Richard" w:cs="Traditional Arabic" w:hint="cs"/>
          <w:sz w:val="32"/>
          <w:szCs w:val="32"/>
          <w:rtl/>
        </w:rPr>
        <w:t>ع</w:t>
      </w:r>
      <w:r>
        <w:rPr>
          <w:rFonts w:ascii="Poor Richard" w:hAnsi="Poor Richard" w:cs="Traditional Arabic"/>
          <w:sz w:val="32"/>
          <w:szCs w:val="32"/>
          <w:rtl/>
        </w:rPr>
        <w:t>لى الله</w:t>
      </w:r>
      <w:r>
        <w:rPr>
          <w:rFonts w:ascii="Poor Richard" w:hAnsi="Poor Richard" w:cs="Traditional Arabic" w:hint="cs"/>
          <w:sz w:val="32"/>
          <w:szCs w:val="32"/>
          <w:rtl/>
        </w:rPr>
        <w:t xml:space="preserve">.)) </w:t>
      </w:r>
    </w:p>
    <w:p w:rsidR="007C24A6" w:rsidRPr="00534D58" w:rsidRDefault="007C24A6" w:rsidP="007C24A6">
      <w:pPr>
        <w:autoSpaceDE w:val="0"/>
        <w:autoSpaceDN w:val="0"/>
        <w:adjustRightInd w:val="0"/>
        <w:jc w:val="both"/>
        <w:rPr>
          <w:rFonts w:ascii="Poor Richard" w:hAnsi="Poor Richard" w:cs="Traditional Arabic" w:hint="cs"/>
          <w:sz w:val="32"/>
          <w:szCs w:val="32"/>
          <w:rtl/>
        </w:rPr>
      </w:pPr>
      <w:r w:rsidRPr="00534D58">
        <w:rPr>
          <w:rFonts w:ascii="Poor Richard" w:hAnsi="Poor Richard" w:cs="Traditional Arabic" w:hint="cs"/>
          <w:sz w:val="32"/>
          <w:szCs w:val="32"/>
          <w:rtl/>
        </w:rPr>
        <w:t xml:space="preserve">       ويستحب للمرء إذا عزم على شيء قبل أن ينفذه أن يستخير الله تعالى فيه، </w:t>
      </w:r>
      <w:r>
        <w:rPr>
          <w:rFonts w:ascii="Poor Richard" w:hAnsi="Poor Richard" w:cs="Traditional Arabic" w:hint="cs"/>
          <w:sz w:val="32"/>
          <w:szCs w:val="32"/>
          <w:rtl/>
        </w:rPr>
        <w:t xml:space="preserve">وقد </w:t>
      </w:r>
      <w:r w:rsidRPr="00534D58">
        <w:rPr>
          <w:rFonts w:ascii="Poor Richard" w:hAnsi="Poor Richard" w:cs="Traditional Arabic" w:hint="cs"/>
          <w:sz w:val="32"/>
          <w:szCs w:val="32"/>
          <w:rtl/>
        </w:rPr>
        <w:t>جاء في كتاب لباب الآداب لابن منقذ: ((</w:t>
      </w:r>
      <w:r w:rsidRPr="00534D58">
        <w:rPr>
          <w:rFonts w:ascii="Poor Richard" w:hAnsi="Poor Richard" w:cs="Traditional Arabic"/>
          <w:sz w:val="32"/>
          <w:szCs w:val="32"/>
          <w:rtl/>
        </w:rPr>
        <w:t>أربعة لا تستغني عن أربعة: الرعية عن السياسة</w:t>
      </w:r>
      <w:r w:rsidRPr="00534D58">
        <w:rPr>
          <w:rFonts w:ascii="Poor Richard" w:hAnsi="Poor Richard" w:cs="Traditional Arabic" w:hint="cs"/>
          <w:sz w:val="32"/>
          <w:szCs w:val="32"/>
          <w:rtl/>
        </w:rPr>
        <w:t>،</w:t>
      </w:r>
      <w:r w:rsidRPr="00534D58">
        <w:rPr>
          <w:rFonts w:ascii="Poor Richard" w:hAnsi="Poor Richard" w:cs="Traditional Arabic"/>
          <w:sz w:val="32"/>
          <w:szCs w:val="32"/>
          <w:rtl/>
        </w:rPr>
        <w:t xml:space="preserve"> والجيش عن القادة</w:t>
      </w:r>
      <w:r w:rsidRPr="00534D58">
        <w:rPr>
          <w:rFonts w:ascii="Poor Richard" w:hAnsi="Poor Richard" w:cs="Traditional Arabic" w:hint="cs"/>
          <w:sz w:val="32"/>
          <w:szCs w:val="32"/>
          <w:rtl/>
        </w:rPr>
        <w:t>،</w:t>
      </w:r>
      <w:r w:rsidRPr="00534D58">
        <w:rPr>
          <w:rFonts w:ascii="Poor Richard" w:hAnsi="Poor Richard" w:cs="Traditional Arabic"/>
          <w:sz w:val="32"/>
          <w:szCs w:val="32"/>
          <w:rtl/>
        </w:rPr>
        <w:t xml:space="preserve"> والرأي عن الاستشارة</w:t>
      </w:r>
      <w:r w:rsidRPr="00534D58">
        <w:rPr>
          <w:rFonts w:ascii="Poor Richard" w:hAnsi="Poor Richard" w:cs="Traditional Arabic" w:hint="cs"/>
          <w:sz w:val="32"/>
          <w:szCs w:val="32"/>
          <w:rtl/>
        </w:rPr>
        <w:t xml:space="preserve">، </w:t>
      </w:r>
      <w:r w:rsidRPr="00534D58">
        <w:rPr>
          <w:rFonts w:ascii="Poor Richard" w:hAnsi="Poor Richard" w:cs="Traditional Arabic"/>
          <w:sz w:val="32"/>
          <w:szCs w:val="32"/>
          <w:rtl/>
        </w:rPr>
        <w:t>والعزم عن الاستخارة</w:t>
      </w:r>
      <w:r w:rsidRPr="00534D58">
        <w:rPr>
          <w:rFonts w:ascii="Poor Richard" w:hAnsi="Poor Richard" w:cs="Traditional Arabic" w:hint="cs"/>
          <w:sz w:val="32"/>
          <w:szCs w:val="32"/>
          <w:rtl/>
        </w:rPr>
        <w:t>.)) وصفة الاستخارة أن يصلي</w:t>
      </w:r>
      <w:r>
        <w:rPr>
          <w:rFonts w:ascii="Poor Richard" w:hAnsi="Poor Richard" w:cs="Traditional Arabic" w:hint="cs"/>
          <w:sz w:val="32"/>
          <w:szCs w:val="32"/>
          <w:rtl/>
        </w:rPr>
        <w:t xml:space="preserve"> المرء</w:t>
      </w:r>
      <w:r w:rsidRPr="00534D58">
        <w:rPr>
          <w:rFonts w:ascii="Poor Richard" w:hAnsi="Poor Richard" w:cs="Traditional Arabic" w:hint="cs"/>
          <w:sz w:val="32"/>
          <w:szCs w:val="32"/>
          <w:rtl/>
        </w:rPr>
        <w:t xml:space="preserve"> ركعتين من غير الفريضة، </w:t>
      </w:r>
      <w:r>
        <w:rPr>
          <w:rFonts w:ascii="Poor Richard" w:hAnsi="Poor Richard" w:cs="Traditional Arabic" w:hint="cs"/>
          <w:sz w:val="32"/>
          <w:szCs w:val="32"/>
          <w:rtl/>
        </w:rPr>
        <w:t xml:space="preserve">إذا هم بأمر من الأمور، </w:t>
      </w:r>
      <w:r w:rsidRPr="00534D58">
        <w:rPr>
          <w:rFonts w:ascii="Poor Richard" w:hAnsi="Poor Richard" w:cs="Traditional Arabic" w:hint="cs"/>
          <w:sz w:val="32"/>
          <w:szCs w:val="32"/>
          <w:rtl/>
        </w:rPr>
        <w:t>ثم بعد السلام منها يدعو</w:t>
      </w:r>
      <w:r>
        <w:rPr>
          <w:rFonts w:ascii="Poor Richard" w:hAnsi="Poor Richard" w:cs="Traditional Arabic" w:hint="cs"/>
          <w:sz w:val="32"/>
          <w:szCs w:val="32"/>
          <w:rtl/>
        </w:rPr>
        <w:t xml:space="preserve"> الله تعالى</w:t>
      </w:r>
      <w:r w:rsidRPr="00534D58">
        <w:rPr>
          <w:rFonts w:ascii="Poor Richard" w:hAnsi="Poor Richard" w:cs="Traditional Arabic" w:hint="cs"/>
          <w:sz w:val="32"/>
          <w:szCs w:val="32"/>
          <w:rtl/>
        </w:rPr>
        <w:t xml:space="preserve"> بالدعاء الوارد في صحيح البخاري، ولفظه: ((</w:t>
      </w:r>
      <w:r w:rsidRPr="00534D58">
        <w:rPr>
          <w:rFonts w:ascii="Poor Richard" w:hAnsi="Poor Richard" w:cs="Traditional Arabic" w:hint="eastAsia"/>
          <w:sz w:val="32"/>
          <w:szCs w:val="32"/>
          <w:rtl/>
        </w:rPr>
        <w:t>اللهم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إني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lastRenderedPageBreak/>
        <w:t>أستخيرك</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بعلمك</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وأستقدرك</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بقدرتك</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وأسألك</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من</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فضلك</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فإنك</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تقدر</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ولا</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أقدر</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وتعلم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ولا</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أعلم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وأنت</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علام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الغيوب</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اللهم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فإن</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كنت</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تعلم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هذا</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الأمر</w:t>
      </w:r>
      <w:r w:rsidRPr="00534D58">
        <w:rPr>
          <w:rFonts w:ascii="Poor Richard" w:hAnsi="Poor Richard" w:cs="Traditional Arabic" w:hint="cs"/>
          <w:sz w:val="32"/>
          <w:szCs w:val="32"/>
          <w:rtl/>
        </w:rPr>
        <w:t>،</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ثم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تسميه</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بعينه</w:t>
      </w:r>
      <w:r w:rsidRPr="00534D58">
        <w:rPr>
          <w:rFonts w:ascii="Poor Richard" w:hAnsi="Poor Richard" w:cs="Traditional Arabic" w:hint="cs"/>
          <w:sz w:val="32"/>
          <w:szCs w:val="32"/>
          <w:rtl/>
        </w:rPr>
        <w:t xml:space="preserve">، </w:t>
      </w:r>
      <w:r w:rsidRPr="00534D58">
        <w:rPr>
          <w:rFonts w:ascii="Poor Richard" w:hAnsi="Poor Richard" w:cs="Traditional Arabic" w:hint="eastAsia"/>
          <w:sz w:val="32"/>
          <w:szCs w:val="32"/>
          <w:rtl/>
        </w:rPr>
        <w:t>خيرا</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لي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عاجل</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أمري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وآجله</w:t>
      </w:r>
      <w:r w:rsidRPr="00534D58">
        <w:rPr>
          <w:rFonts w:ascii="Poor Richard" w:hAnsi="Poor Richard" w:cs="Traditional Arabic" w:hint="cs"/>
          <w:sz w:val="32"/>
          <w:szCs w:val="32"/>
          <w:rtl/>
        </w:rPr>
        <w:t>،</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قال</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أو</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ديني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ومعاشي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وعاقبة</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أمري</w:t>
      </w:r>
      <w:r w:rsidRPr="00534D58">
        <w:rPr>
          <w:rFonts w:ascii="Poor Richard" w:hAnsi="Poor Richard" w:cs="Traditional Arabic" w:hint="cs"/>
          <w:sz w:val="32"/>
          <w:szCs w:val="32"/>
          <w:rtl/>
        </w:rPr>
        <w:t>،</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فاقدره</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لي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ويسره</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لي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ثم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بارك</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لي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فيه</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اللهم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وإن</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كنت</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تعلم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أنه</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شر</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لي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ديني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ومعاشي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وعاقبة</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أمري</w:t>
      </w:r>
      <w:r w:rsidRPr="00534D58">
        <w:rPr>
          <w:rFonts w:ascii="Poor Richard" w:hAnsi="Poor Richard" w:cs="Traditional Arabic" w:hint="cs"/>
          <w:sz w:val="32"/>
          <w:szCs w:val="32"/>
          <w:rtl/>
        </w:rPr>
        <w:t>،</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أو</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قال</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عاجل</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أمري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وآجله</w:t>
      </w:r>
      <w:r w:rsidRPr="00534D58">
        <w:rPr>
          <w:rFonts w:ascii="Poor Richard" w:hAnsi="Poor Richard" w:cs="Traditional Arabic" w:hint="cs"/>
          <w:sz w:val="32"/>
          <w:szCs w:val="32"/>
          <w:rtl/>
        </w:rPr>
        <w:t>،</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فاصرفني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عنه</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واقدر</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لي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الخير</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حيث</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كان</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ثم</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رضني</w:t>
      </w:r>
      <w:r w:rsidRPr="00534D58">
        <w:rPr>
          <w:rFonts w:ascii="Poor Richard" w:hAnsi="Poor Richard" w:cs="Traditional Arabic"/>
          <w:sz w:val="32"/>
          <w:szCs w:val="32"/>
          <w:rtl/>
        </w:rPr>
        <w:t xml:space="preserve"> </w:t>
      </w:r>
      <w:r w:rsidRPr="00534D58">
        <w:rPr>
          <w:rFonts w:ascii="Poor Richard" w:hAnsi="Poor Richard" w:cs="Traditional Arabic" w:hint="eastAsia"/>
          <w:sz w:val="32"/>
          <w:szCs w:val="32"/>
          <w:rtl/>
        </w:rPr>
        <w:t>به</w:t>
      </w:r>
      <w:r w:rsidRPr="00534D58">
        <w:rPr>
          <w:rFonts w:ascii="Poor Richard" w:hAnsi="Poor Richard" w:cs="Traditional Arabic" w:hint="cs"/>
          <w:sz w:val="32"/>
          <w:szCs w:val="32"/>
          <w:rtl/>
        </w:rPr>
        <w:t>.))</w:t>
      </w:r>
    </w:p>
    <w:p w:rsidR="007C24A6" w:rsidRPr="00987018" w:rsidRDefault="007C24A6" w:rsidP="007C24A6">
      <w:pPr>
        <w:pStyle w:val="2"/>
        <w:rPr>
          <w:rtl/>
        </w:rPr>
      </w:pPr>
      <w:r w:rsidRPr="00987018">
        <w:rPr>
          <w:rFonts w:hint="cs"/>
          <w:rtl/>
        </w:rPr>
        <w:t xml:space="preserve">       </w:t>
      </w:r>
      <w:bookmarkStart w:id="160" w:name="_Toc78929540"/>
      <w:r w:rsidRPr="00987018">
        <w:rPr>
          <w:rFonts w:hint="cs"/>
          <w:rtl/>
        </w:rPr>
        <w:t>وسيلة اكتساب صفة العزم:</w:t>
      </w:r>
      <w:bookmarkEnd w:id="160"/>
    </w:p>
    <w:p w:rsidR="007C24A6" w:rsidRPr="001469D3" w:rsidRDefault="007C24A6" w:rsidP="007C24A6">
      <w:pPr>
        <w:autoSpaceDE w:val="0"/>
        <w:autoSpaceDN w:val="0"/>
        <w:adjustRightInd w:val="0"/>
        <w:jc w:val="both"/>
        <w:rPr>
          <w:rFonts w:ascii="Poor Richard" w:hAnsi="Poor Richard" w:cs="Traditional Arabic"/>
          <w:sz w:val="32"/>
          <w:szCs w:val="32"/>
          <w:rtl/>
        </w:rPr>
      </w:pPr>
      <w:r w:rsidRPr="00534D58">
        <w:rPr>
          <w:rFonts w:ascii="Poor Richard" w:hAnsi="Poor Richard" w:cs="Traditional Arabic" w:hint="cs"/>
          <w:sz w:val="32"/>
          <w:szCs w:val="32"/>
          <w:rtl/>
        </w:rPr>
        <w:t xml:space="preserve">       إنما تحصل العزيمة في الأمر بصدق النية أو الإرادة فيه، بحيث لا يترك العامل العمل الذي هو فيه لذم الذامين، أو لوم اللائمين، أو لأبسط مشقة ومؤونة، أو لمجرد عدم المقابلة بالثناء والجزاء الحسن، وتتحصل النية الصادقة بتصحيح النية في العمل أو </w:t>
      </w:r>
      <w:r>
        <w:rPr>
          <w:rFonts w:ascii="Poor Richard" w:hAnsi="Poor Richard" w:cs="Traditional Arabic" w:hint="cs"/>
          <w:sz w:val="32"/>
          <w:szCs w:val="32"/>
          <w:rtl/>
        </w:rPr>
        <w:t>ب</w:t>
      </w:r>
      <w:r w:rsidRPr="00534D58">
        <w:rPr>
          <w:rFonts w:ascii="Poor Richard" w:hAnsi="Poor Richard" w:cs="Traditional Arabic" w:hint="cs"/>
          <w:sz w:val="32"/>
          <w:szCs w:val="32"/>
          <w:rtl/>
        </w:rPr>
        <w:t xml:space="preserve">قصد وجه الله فيه، </w:t>
      </w:r>
      <w:r>
        <w:rPr>
          <w:rFonts w:ascii="Poor Richard" w:hAnsi="Poor Richard" w:cs="Traditional Arabic" w:hint="cs"/>
          <w:sz w:val="32"/>
          <w:szCs w:val="32"/>
          <w:rtl/>
        </w:rPr>
        <w:t>وهو ما يحصل ب</w:t>
      </w:r>
      <w:r w:rsidRPr="00DB7F27">
        <w:rPr>
          <w:rFonts w:ascii="Poor Richard" w:hAnsi="Poor Richard" w:cs="Traditional Arabic" w:hint="cs"/>
          <w:sz w:val="32"/>
          <w:szCs w:val="32"/>
          <w:rtl/>
        </w:rPr>
        <w:t>مجموع خمسة أمور، يجب</w:t>
      </w:r>
      <w:r>
        <w:rPr>
          <w:rFonts w:ascii="Poor Richard" w:hAnsi="Poor Richard" w:cs="Traditional Arabic" w:hint="cs"/>
          <w:sz w:val="32"/>
          <w:szCs w:val="32"/>
          <w:rtl/>
        </w:rPr>
        <w:t xml:space="preserve"> على المرء ا</w:t>
      </w:r>
      <w:r w:rsidRPr="00DB7F27">
        <w:rPr>
          <w:rFonts w:ascii="Poor Richard" w:hAnsi="Poor Richard" w:cs="Traditional Arabic" w:hint="cs"/>
          <w:sz w:val="32"/>
          <w:szCs w:val="32"/>
          <w:rtl/>
        </w:rPr>
        <w:t xml:space="preserve">ستحضارها والالتزام بها، وهي نية عدم إخبار </w:t>
      </w:r>
      <w:r>
        <w:rPr>
          <w:rFonts w:ascii="Poor Richard" w:hAnsi="Poor Richard" w:cs="Traditional Arabic" w:hint="cs"/>
          <w:sz w:val="32"/>
          <w:szCs w:val="32"/>
          <w:rtl/>
        </w:rPr>
        <w:t>ا</w:t>
      </w:r>
      <w:r w:rsidRPr="00DB7F27">
        <w:rPr>
          <w:rFonts w:ascii="Poor Richard" w:hAnsi="Poor Richard" w:cs="Traditional Arabic" w:hint="cs"/>
          <w:sz w:val="32"/>
          <w:szCs w:val="32"/>
          <w:rtl/>
        </w:rPr>
        <w:t xml:space="preserve">لناس به، نية صادقة </w:t>
      </w:r>
      <w:r>
        <w:rPr>
          <w:rFonts w:ascii="Poor Richard" w:hAnsi="Poor Richard" w:cs="Traditional Arabic" w:hint="cs"/>
          <w:sz w:val="32"/>
          <w:szCs w:val="32"/>
          <w:rtl/>
        </w:rPr>
        <w:t>و</w:t>
      </w:r>
      <w:r w:rsidRPr="00DB7F27">
        <w:rPr>
          <w:rFonts w:ascii="Poor Richard" w:hAnsi="Poor Richard" w:cs="Traditional Arabic" w:hint="cs"/>
          <w:sz w:val="32"/>
          <w:szCs w:val="32"/>
          <w:rtl/>
        </w:rPr>
        <w:t xml:space="preserve">جازمة، </w:t>
      </w:r>
      <w:r>
        <w:rPr>
          <w:rFonts w:ascii="Poor Richard" w:hAnsi="Poor Richard" w:cs="Traditional Arabic" w:hint="cs"/>
          <w:sz w:val="32"/>
          <w:szCs w:val="32"/>
          <w:rtl/>
        </w:rPr>
        <w:t>مع استحضار</w:t>
      </w:r>
      <w:r w:rsidRPr="00DB7F27">
        <w:rPr>
          <w:rFonts w:ascii="Poor Richard" w:hAnsi="Poor Richard" w:cs="Traditional Arabic" w:hint="cs"/>
          <w:sz w:val="32"/>
          <w:szCs w:val="32"/>
          <w:rtl/>
        </w:rPr>
        <w:t xml:space="preserve"> مشقة الكتمان وصعوبته، حتى لا يدخل في الوعيد الوارد في حديث النهي عن التسميع، </w:t>
      </w:r>
      <w:r>
        <w:rPr>
          <w:rFonts w:ascii="Poor Richard" w:hAnsi="Poor Richard" w:cs="Traditional Arabic" w:hint="cs"/>
          <w:sz w:val="32"/>
          <w:szCs w:val="32"/>
          <w:rtl/>
        </w:rPr>
        <w:t xml:space="preserve">كما ورد </w:t>
      </w:r>
      <w:r w:rsidRPr="001469D3">
        <w:rPr>
          <w:rFonts w:ascii="Poor Richard" w:eastAsia="Calibri" w:hAnsi="Poor Richard" w:cs="Traditional Arabic" w:hint="cs"/>
          <w:sz w:val="32"/>
          <w:szCs w:val="32"/>
          <w:rtl/>
        </w:rPr>
        <w:t xml:space="preserve">في </w:t>
      </w:r>
      <w:r w:rsidRPr="00534D58">
        <w:rPr>
          <w:rFonts w:ascii="Poor Richard" w:hAnsi="Poor Richard" w:cs="Traditional Arabic" w:hint="cs"/>
          <w:sz w:val="32"/>
          <w:szCs w:val="32"/>
          <w:rtl/>
        </w:rPr>
        <w:t>صحيح</w:t>
      </w:r>
      <w:r w:rsidRPr="001469D3">
        <w:rPr>
          <w:rFonts w:ascii="Poor Richard" w:eastAsia="Calibri" w:hAnsi="Poor Richard" w:cs="Traditional Arabic" w:hint="cs"/>
          <w:sz w:val="32"/>
          <w:szCs w:val="32"/>
          <w:rtl/>
        </w:rPr>
        <w:t xml:space="preserve"> البخاري </w:t>
      </w:r>
      <w:r w:rsidRPr="00534D58">
        <w:rPr>
          <w:rFonts w:ascii="Poor Richard" w:hAnsi="Poor Richard" w:cs="Traditional Arabic" w:hint="cs"/>
          <w:sz w:val="32"/>
          <w:szCs w:val="32"/>
          <w:rtl/>
        </w:rPr>
        <w:t xml:space="preserve">أنه عليه الصلاة والسلام قال: </w:t>
      </w:r>
      <w:r w:rsidRPr="001469D3">
        <w:rPr>
          <w:rFonts w:ascii="Poor Richard" w:eastAsia="Calibri" w:hAnsi="Poor Richard" w:cs="Traditional Arabic"/>
          <w:sz w:val="32"/>
          <w:szCs w:val="32"/>
          <w:rtl/>
        </w:rPr>
        <w:t>"من سمّعَ سمّعَ الله به"</w:t>
      </w:r>
      <w:r w:rsidRPr="001469D3">
        <w:rPr>
          <w:rFonts w:ascii="Poor Richard" w:eastAsia="Calibri" w:hAnsi="Poor Richard" w:cs="Traditional Arabic" w:hint="cs"/>
          <w:sz w:val="32"/>
          <w:szCs w:val="32"/>
          <w:rtl/>
        </w:rPr>
        <w:t xml:space="preserve">، </w:t>
      </w:r>
      <w:r w:rsidRPr="00DB7F27">
        <w:rPr>
          <w:rFonts w:ascii="Poor Richard" w:hAnsi="Poor Richard" w:cs="Traditional Arabic" w:hint="cs"/>
          <w:sz w:val="32"/>
          <w:szCs w:val="32"/>
          <w:rtl/>
        </w:rPr>
        <w:t>و</w:t>
      </w:r>
      <w:r>
        <w:rPr>
          <w:rFonts w:ascii="Poor Richard" w:hAnsi="Poor Richard" w:cs="Traditional Arabic" w:hint="cs"/>
          <w:sz w:val="32"/>
          <w:szCs w:val="32"/>
          <w:rtl/>
        </w:rPr>
        <w:t xml:space="preserve">الأمر </w:t>
      </w:r>
      <w:r w:rsidRPr="00DB7F27">
        <w:rPr>
          <w:rFonts w:ascii="Poor Richard" w:hAnsi="Poor Richard" w:cs="Traditional Arabic" w:hint="cs"/>
          <w:sz w:val="32"/>
          <w:szCs w:val="32"/>
          <w:rtl/>
        </w:rPr>
        <w:t>الثاني: ألا يقصد رؤية الناس له وهو يعمل</w:t>
      </w:r>
      <w:r>
        <w:rPr>
          <w:rFonts w:ascii="Poor Richard" w:hAnsi="Poor Richard" w:cs="Traditional Arabic" w:hint="cs"/>
          <w:sz w:val="32"/>
          <w:szCs w:val="32"/>
          <w:rtl/>
        </w:rPr>
        <w:t>ه</w:t>
      </w:r>
      <w:r w:rsidRPr="00DB7F27">
        <w:rPr>
          <w:rFonts w:ascii="Poor Richard" w:hAnsi="Poor Richard" w:cs="Traditional Arabic" w:hint="cs"/>
          <w:sz w:val="32"/>
          <w:szCs w:val="32"/>
          <w:rtl/>
        </w:rPr>
        <w:t>، بحيث ينوي</w:t>
      </w:r>
      <w:r>
        <w:rPr>
          <w:rFonts w:ascii="Poor Richard" w:hAnsi="Poor Richard" w:cs="Traditional Arabic" w:hint="cs"/>
          <w:sz w:val="32"/>
          <w:szCs w:val="32"/>
          <w:rtl/>
        </w:rPr>
        <w:t xml:space="preserve"> الأداء ل</w:t>
      </w:r>
      <w:r w:rsidRPr="00DB7F27">
        <w:rPr>
          <w:rFonts w:ascii="Poor Richard" w:hAnsi="Poor Richard" w:cs="Traditional Arabic" w:hint="cs"/>
          <w:sz w:val="32"/>
          <w:szCs w:val="32"/>
          <w:rtl/>
        </w:rPr>
        <w:t xml:space="preserve">لعمل حتى </w:t>
      </w:r>
      <w:r>
        <w:rPr>
          <w:rFonts w:ascii="Poor Richard" w:hAnsi="Poor Richard" w:cs="Traditional Arabic" w:hint="cs"/>
          <w:sz w:val="32"/>
          <w:szCs w:val="32"/>
          <w:rtl/>
        </w:rPr>
        <w:t>في الحال التي</w:t>
      </w:r>
      <w:r w:rsidRPr="00DB7F27">
        <w:rPr>
          <w:rFonts w:ascii="Poor Richard" w:hAnsi="Poor Richard" w:cs="Traditional Arabic" w:hint="cs"/>
          <w:sz w:val="32"/>
          <w:szCs w:val="32"/>
          <w:rtl/>
        </w:rPr>
        <w:t xml:space="preserve"> لا يراه الناس</w:t>
      </w:r>
      <w:r>
        <w:rPr>
          <w:rFonts w:ascii="Poor Richard" w:hAnsi="Poor Richard" w:cs="Traditional Arabic" w:hint="cs"/>
          <w:sz w:val="32"/>
          <w:szCs w:val="32"/>
          <w:rtl/>
        </w:rPr>
        <w:t xml:space="preserve"> فيها</w:t>
      </w:r>
      <w:r w:rsidRPr="00DB7F27">
        <w:rPr>
          <w:rFonts w:ascii="Poor Richard" w:hAnsi="Poor Richard" w:cs="Traditional Arabic" w:hint="cs"/>
          <w:sz w:val="32"/>
          <w:szCs w:val="32"/>
          <w:rtl/>
        </w:rPr>
        <w:t xml:space="preserve">، </w:t>
      </w:r>
      <w:r>
        <w:rPr>
          <w:rFonts w:ascii="Poor Richard" w:hAnsi="Poor Richard" w:cs="Traditional Arabic" w:hint="cs"/>
          <w:sz w:val="32"/>
          <w:szCs w:val="32"/>
          <w:rtl/>
        </w:rPr>
        <w:t>ولا</w:t>
      </w:r>
      <w:r w:rsidRPr="00DB7F27">
        <w:rPr>
          <w:rFonts w:ascii="Poor Richard" w:hAnsi="Poor Richard" w:cs="Traditional Arabic" w:hint="cs"/>
          <w:sz w:val="32"/>
          <w:szCs w:val="32"/>
          <w:rtl/>
        </w:rPr>
        <w:t xml:space="preserve"> يقتصر فعله </w:t>
      </w:r>
      <w:r>
        <w:rPr>
          <w:rFonts w:ascii="Poor Richard" w:hAnsi="Poor Richard" w:cs="Traditional Arabic" w:hint="cs"/>
          <w:sz w:val="32"/>
          <w:szCs w:val="32"/>
          <w:rtl/>
        </w:rPr>
        <w:t xml:space="preserve">له على وقت وجود الناس معه، </w:t>
      </w:r>
      <w:r w:rsidRPr="004A0383">
        <w:rPr>
          <w:rFonts w:ascii="Poor Richard" w:hAnsi="Poor Richard" w:cs="Traditional Arabic"/>
          <w:sz w:val="32"/>
          <w:szCs w:val="32"/>
          <w:rtl/>
        </w:rPr>
        <w:t>قال علي بن أبي طالب</w:t>
      </w:r>
      <w:r w:rsidRPr="004A0383">
        <w:rPr>
          <w:rFonts w:ascii="Poor Richard" w:hAnsi="Poor Richard" w:cs="Traditional Arabic" w:hint="cs"/>
          <w:sz w:val="32"/>
          <w:szCs w:val="32"/>
          <w:rtl/>
        </w:rPr>
        <w:t>: ((</w:t>
      </w:r>
      <w:r w:rsidRPr="004A0383">
        <w:rPr>
          <w:rFonts w:ascii="Poor Richard" w:hAnsi="Poor Richard" w:cs="Traditional Arabic"/>
          <w:sz w:val="32"/>
          <w:szCs w:val="32"/>
          <w:rtl/>
        </w:rPr>
        <w:t>للمرائي ثلاث علامات، يكسل إذا كان وحده، وينشط إذا كان في الناس، ويزيد في العمل إذا أثني عليه، وينقص إذا ذ</w:t>
      </w:r>
      <w:r w:rsidRPr="004A0383">
        <w:rPr>
          <w:rFonts w:ascii="Poor Richard" w:hAnsi="Poor Richard" w:cs="Traditional Arabic" w:hint="cs"/>
          <w:sz w:val="32"/>
          <w:szCs w:val="32"/>
          <w:rtl/>
        </w:rPr>
        <w:t xml:space="preserve">م به.)) </w:t>
      </w:r>
      <w:r w:rsidRPr="00DB7F27">
        <w:rPr>
          <w:rFonts w:ascii="Poor Richard" w:hAnsi="Poor Richard" w:cs="Traditional Arabic" w:hint="cs"/>
          <w:sz w:val="32"/>
          <w:szCs w:val="32"/>
          <w:rtl/>
        </w:rPr>
        <w:t xml:space="preserve">والثالث: أن ينوي عدم </w:t>
      </w:r>
      <w:r>
        <w:rPr>
          <w:rFonts w:ascii="Poor Richard" w:hAnsi="Poor Richard" w:cs="Traditional Arabic" w:hint="cs"/>
          <w:sz w:val="32"/>
          <w:szCs w:val="32"/>
          <w:rtl/>
        </w:rPr>
        <w:t>ت</w:t>
      </w:r>
      <w:r w:rsidRPr="00DB7F27">
        <w:rPr>
          <w:rFonts w:ascii="Poor Richard" w:hAnsi="Poor Richard" w:cs="Traditional Arabic" w:hint="cs"/>
          <w:sz w:val="32"/>
          <w:szCs w:val="32"/>
          <w:rtl/>
        </w:rPr>
        <w:t xml:space="preserve">ذكير الغير به إن صادف منه جحودا أو إعراضا، أو عدم مكافأة بالمثل، </w:t>
      </w:r>
      <w:r>
        <w:rPr>
          <w:rFonts w:ascii="Poor Richard" w:hAnsi="Poor Richard" w:cs="Traditional Arabic" w:hint="cs"/>
          <w:sz w:val="32"/>
          <w:szCs w:val="32"/>
          <w:rtl/>
        </w:rPr>
        <w:t xml:space="preserve">كما في قوله تعالى: ((إنما نطعمكم لوجه الله لا نريد منكم جزاء ولا شكورا)) </w:t>
      </w:r>
      <w:r w:rsidRPr="00DB7F27">
        <w:rPr>
          <w:rFonts w:ascii="Poor Richard" w:hAnsi="Poor Richard" w:cs="Traditional Arabic" w:hint="cs"/>
          <w:sz w:val="32"/>
          <w:szCs w:val="32"/>
          <w:rtl/>
        </w:rPr>
        <w:t xml:space="preserve">والرابع: ألا يترك العمل إذا ذمه الناس عليه، بل يقوم به ويستمر </w:t>
      </w:r>
      <w:r>
        <w:rPr>
          <w:rFonts w:ascii="Poor Richard" w:hAnsi="Poor Richard" w:cs="Traditional Arabic" w:hint="cs"/>
          <w:sz w:val="32"/>
          <w:szCs w:val="32"/>
          <w:rtl/>
        </w:rPr>
        <w:t>عليه</w:t>
      </w:r>
      <w:r w:rsidRPr="00DB7F27">
        <w:rPr>
          <w:rFonts w:ascii="Poor Richard" w:hAnsi="Poor Richard" w:cs="Traditional Arabic" w:hint="cs"/>
          <w:sz w:val="32"/>
          <w:szCs w:val="32"/>
          <w:rtl/>
        </w:rPr>
        <w:t xml:space="preserve"> حتى لو لاحظ أن الناس سينظرون إليه بسببه نظرة سيئة، لأن </w:t>
      </w:r>
      <w:r w:rsidRPr="00DB7F27">
        <w:rPr>
          <w:rFonts w:ascii="Poor Richard" w:hAnsi="Poor Richard" w:cs="Traditional Arabic" w:hint="cs"/>
          <w:sz w:val="32"/>
          <w:szCs w:val="32"/>
          <w:rtl/>
        </w:rPr>
        <w:lastRenderedPageBreak/>
        <w:t>الكثيرين من الناس لا يفعلون من الخير إلا ما يفعله الناس فقط، ويتركون ما يتركونه، والخامس: أن يستحضر النص الشرعي الآمر بذلك العمل، أو المبين لفضله</w:t>
      </w:r>
      <w:r>
        <w:rPr>
          <w:rFonts w:ascii="Poor Richard" w:hAnsi="Poor Richard" w:cs="Traditional Arabic" w:hint="cs"/>
          <w:sz w:val="32"/>
          <w:szCs w:val="32"/>
          <w:rtl/>
        </w:rPr>
        <w:t>،</w:t>
      </w:r>
      <w:r w:rsidRPr="00DB7F27">
        <w:rPr>
          <w:rFonts w:ascii="Poor Richard" w:hAnsi="Poor Richard" w:cs="Traditional Arabic" w:hint="cs"/>
          <w:sz w:val="32"/>
          <w:szCs w:val="32"/>
          <w:rtl/>
        </w:rPr>
        <w:t xml:space="preserve"> أو معنى ذلك النص، فيفعله امتثالا له، أو تحببا لله عموما، مستحضرا للحديث القدسي: لا يزل عبدي يتقرب إلي بالنوافل حتى أحبه فإذا أحببته كنت سمعه الذي يسمع به وبصره الذي يبصر به ويده التي يبطش بها.</w:t>
      </w:r>
      <w:r>
        <w:rPr>
          <w:rFonts w:ascii="Poor Richard" w:hAnsi="Poor Richard" w:cs="Traditional Arabic" w:hint="cs"/>
          <w:sz w:val="32"/>
          <w:szCs w:val="32"/>
          <w:rtl/>
        </w:rPr>
        <w:t xml:space="preserve">      </w:t>
      </w:r>
    </w:p>
    <w:p w:rsidR="007C24A6" w:rsidRPr="00987018" w:rsidRDefault="007C24A6" w:rsidP="007C24A6">
      <w:pPr>
        <w:pStyle w:val="2"/>
        <w:jc w:val="center"/>
        <w:rPr>
          <w:rtl/>
        </w:rPr>
      </w:pPr>
      <w:bookmarkStart w:id="161" w:name="_Toc78929541"/>
      <w:r w:rsidRPr="00987018">
        <w:rPr>
          <w:rFonts w:hint="cs"/>
          <w:rtl/>
        </w:rPr>
        <w:t>الخلق الثالث: الحلم</w:t>
      </w:r>
      <w:bookmarkEnd w:id="161"/>
    </w:p>
    <w:p w:rsidR="007C24A6" w:rsidRPr="00116A2D" w:rsidRDefault="007C24A6" w:rsidP="007C24A6">
      <w:pPr>
        <w:autoSpaceDE w:val="0"/>
        <w:autoSpaceDN w:val="0"/>
        <w:adjustRightInd w:val="0"/>
        <w:jc w:val="both"/>
        <w:rPr>
          <w:rFonts w:ascii="Poor Richard" w:hAnsi="Poor Richard" w:cs="Traditional Arabic" w:hint="cs"/>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ا</w:t>
      </w:r>
      <w:r w:rsidRPr="00257703">
        <w:rPr>
          <w:rFonts w:ascii="Poor Richard" w:hAnsi="Poor Richard" w:cs="Traditional Arabic" w:hint="cs"/>
          <w:sz w:val="32"/>
          <w:szCs w:val="32"/>
          <w:rtl/>
        </w:rPr>
        <w:t>لحلم لغة</w:t>
      </w:r>
      <w:r>
        <w:rPr>
          <w:rFonts w:ascii="Poor Richard" w:hAnsi="Poor Richard" w:cs="Traditional Arabic"/>
          <w:sz w:val="32"/>
          <w:szCs w:val="32"/>
          <w:rtl/>
        </w:rPr>
        <w:t xml:space="preserve"> العقل</w:t>
      </w:r>
      <w:r>
        <w:rPr>
          <w:rFonts w:ascii="Poor Richard" w:hAnsi="Poor Richard" w:cs="Traditional Arabic" w:hint="cs"/>
          <w:sz w:val="32"/>
          <w:szCs w:val="32"/>
          <w:rtl/>
        </w:rPr>
        <w:t>، يقول الله</w:t>
      </w:r>
      <w:r>
        <w:rPr>
          <w:rFonts w:ascii="Poor Richard" w:hAnsi="Poor Richard" w:cs="Traditional Arabic"/>
          <w:sz w:val="32"/>
          <w:szCs w:val="32"/>
          <w:rtl/>
        </w:rPr>
        <w:t xml:space="preserve"> تعالى</w:t>
      </w:r>
      <w:r>
        <w:rPr>
          <w:rFonts w:ascii="Poor Richard" w:hAnsi="Poor Richard" w:cs="Traditional Arabic" w:hint="cs"/>
          <w:sz w:val="32"/>
          <w:szCs w:val="32"/>
          <w:rtl/>
        </w:rPr>
        <w:t>:</w:t>
      </w:r>
      <w:r>
        <w:rPr>
          <w:rFonts w:ascii="Poor Richard" w:hAnsi="Poor Richard" w:cs="Traditional Arabic"/>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أم تأمره</w:t>
      </w:r>
      <w:r>
        <w:rPr>
          <w:rFonts w:ascii="Poor Richard" w:hAnsi="Poor Richard" w:cs="Traditional Arabic"/>
          <w:sz w:val="32"/>
          <w:szCs w:val="32"/>
          <w:rtl/>
        </w:rPr>
        <w:t>م أحلامهم بهذا</w:t>
      </w:r>
      <w:r>
        <w:rPr>
          <w:rFonts w:ascii="Poor Richard" w:hAnsi="Poor Richard" w:cs="Traditional Arabic" w:hint="cs"/>
          <w:sz w:val="32"/>
          <w:szCs w:val="32"/>
          <w:rtl/>
        </w:rPr>
        <w:t xml:space="preserve"> أم هم قوم طاغون))</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واصطلاحا هو </w:t>
      </w:r>
      <w:r w:rsidRPr="00257703">
        <w:rPr>
          <w:rFonts w:ascii="Poor Richard" w:hAnsi="Poor Richard" w:cs="Traditional Arabic" w:hint="cs"/>
          <w:sz w:val="32"/>
          <w:szCs w:val="32"/>
          <w:rtl/>
        </w:rPr>
        <w:t xml:space="preserve">الهدوء </w:t>
      </w:r>
      <w:r>
        <w:rPr>
          <w:rFonts w:ascii="Poor Richard" w:hAnsi="Poor Richard" w:cs="Traditional Arabic" w:hint="cs"/>
          <w:sz w:val="32"/>
          <w:szCs w:val="32"/>
          <w:rtl/>
        </w:rPr>
        <w:t>وترك الانفعال في مقابلة الإساءة، أو هو</w:t>
      </w:r>
      <w:r w:rsidRPr="00257703">
        <w:rPr>
          <w:rFonts w:ascii="Poor Richard" w:hAnsi="Poor Richard" w:cs="Traditional Arabic" w:hint="cs"/>
          <w:sz w:val="32"/>
          <w:szCs w:val="32"/>
          <w:rtl/>
        </w:rPr>
        <w:t xml:space="preserve"> الهدوء </w:t>
      </w:r>
      <w:r w:rsidRPr="00257703">
        <w:rPr>
          <w:rFonts w:ascii="Poor Richard" w:hAnsi="Poor Richard" w:cs="Traditional Arabic"/>
          <w:sz w:val="32"/>
          <w:szCs w:val="32"/>
          <w:rtl/>
        </w:rPr>
        <w:t xml:space="preserve">عند </w:t>
      </w:r>
      <w:r>
        <w:rPr>
          <w:rFonts w:ascii="Poor Richard" w:hAnsi="Poor Richard" w:cs="Traditional Arabic" w:hint="cs"/>
          <w:sz w:val="32"/>
          <w:szCs w:val="32"/>
          <w:rtl/>
        </w:rPr>
        <w:t xml:space="preserve">وجود </w:t>
      </w:r>
      <w:r w:rsidRPr="00257703">
        <w:rPr>
          <w:rFonts w:ascii="Poor Richard" w:hAnsi="Poor Richard" w:cs="Traditional Arabic"/>
          <w:sz w:val="32"/>
          <w:szCs w:val="32"/>
          <w:rtl/>
        </w:rPr>
        <w:t>الأسباب المحركة للغضب</w:t>
      </w:r>
      <w:r>
        <w:rPr>
          <w:rFonts w:ascii="Poor Richard" w:hAnsi="Poor Richard" w:cs="Traditional Arabic" w:hint="cs"/>
          <w:sz w:val="32"/>
          <w:szCs w:val="32"/>
          <w:rtl/>
        </w:rPr>
        <w:t xml:space="preserve">، أو هو ترك الغضب، </w:t>
      </w:r>
      <w:r w:rsidRPr="00860BE0">
        <w:rPr>
          <w:rFonts w:ascii="Traditional Arabic" w:cs="Traditional Arabic" w:hint="cs"/>
          <w:color w:val="000000"/>
          <w:sz w:val="32"/>
          <w:szCs w:val="32"/>
          <w:rtl/>
        </w:rPr>
        <w:t xml:space="preserve">قال ابن مسكويه في كتابه تهذيب الأخلاق: </w:t>
      </w:r>
      <w:r>
        <w:rPr>
          <w:rFonts w:ascii="Traditional Arabic" w:cs="Traditional Arabic" w:hint="cs"/>
          <w:color w:val="000000"/>
          <w:sz w:val="32"/>
          <w:szCs w:val="32"/>
          <w:rtl/>
        </w:rPr>
        <w:t>((</w:t>
      </w:r>
      <w:r w:rsidRPr="00860BE0">
        <w:rPr>
          <w:rFonts w:ascii="Traditional Arabic" w:cs="Traditional Arabic" w:hint="eastAsia"/>
          <w:color w:val="000000"/>
          <w:sz w:val="32"/>
          <w:szCs w:val="32"/>
          <w:rtl/>
        </w:rPr>
        <w:t>وأما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الحلم</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فهو</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فضيلة</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للنفس</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تكسبها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الطمأنينة</w:t>
      </w:r>
      <w:r>
        <w:rPr>
          <w:rFonts w:ascii="Traditional Arabic" w:cs="Traditional Arabic" w:hint="cs"/>
          <w:color w:val="000000"/>
          <w:sz w:val="32"/>
          <w:szCs w:val="32"/>
          <w:rtl/>
        </w:rPr>
        <w:t xml:space="preserve">.. </w:t>
      </w:r>
      <w:r w:rsidRPr="00860BE0">
        <w:rPr>
          <w:rFonts w:ascii="Traditional Arabic" w:cs="Traditional Arabic" w:hint="eastAsia"/>
          <w:color w:val="000000"/>
          <w:sz w:val="32"/>
          <w:szCs w:val="32"/>
          <w:rtl/>
        </w:rPr>
        <w:t>ولا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يحركها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الغضب</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بسهولة</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وسرعة</w:t>
      </w:r>
      <w:r w:rsidRPr="00860BE0">
        <w:rPr>
          <w:rFonts w:ascii="Traditional Arabic" w:cs="Traditional Arabic"/>
          <w:color w:val="000000"/>
          <w:sz w:val="32"/>
          <w:szCs w:val="32"/>
          <w:rtl/>
        </w:rPr>
        <w:t>.</w:t>
      </w:r>
      <w:r>
        <w:rPr>
          <w:rFonts w:ascii="Traditional Arabic" w:cs="Traditional Arabic" w:hint="cs"/>
          <w:color w:val="000000"/>
          <w:sz w:val="32"/>
          <w:szCs w:val="32"/>
          <w:rtl/>
        </w:rPr>
        <w:t xml:space="preserve">)) انتهى، </w:t>
      </w:r>
      <w:r>
        <w:rPr>
          <w:rFonts w:ascii="Poor Richard" w:hAnsi="Poor Richard" w:cs="Traditional Arabic" w:hint="cs"/>
          <w:sz w:val="32"/>
          <w:szCs w:val="32"/>
          <w:rtl/>
        </w:rPr>
        <w:t>ومنه</w:t>
      </w:r>
      <w:r w:rsidRPr="00257703">
        <w:rPr>
          <w:rFonts w:ascii="Poor Richard" w:hAnsi="Poor Richard" w:cs="Traditional Arabic" w:hint="cs"/>
          <w:sz w:val="32"/>
          <w:szCs w:val="32"/>
          <w:rtl/>
        </w:rPr>
        <w:t xml:space="preserve"> ك</w:t>
      </w:r>
      <w:r>
        <w:rPr>
          <w:rFonts w:ascii="Poor Richard" w:hAnsi="Poor Richard" w:cs="Traditional Arabic"/>
          <w:sz w:val="32"/>
          <w:szCs w:val="32"/>
          <w:rtl/>
        </w:rPr>
        <w:t>ظم الغيظ</w:t>
      </w:r>
      <w:r>
        <w:rPr>
          <w:rFonts w:ascii="Poor Richard" w:hAnsi="Poor Richard" w:cs="Traditional Arabic" w:hint="cs"/>
          <w:sz w:val="32"/>
          <w:szCs w:val="32"/>
          <w:rtl/>
        </w:rPr>
        <w:t>، و</w:t>
      </w:r>
      <w:r w:rsidRPr="00257703">
        <w:rPr>
          <w:rFonts w:ascii="Poor Richard" w:hAnsi="Poor Richard" w:cs="Traditional Arabic" w:hint="cs"/>
          <w:sz w:val="32"/>
          <w:szCs w:val="32"/>
          <w:rtl/>
        </w:rPr>
        <w:t xml:space="preserve">هو </w:t>
      </w:r>
      <w:r w:rsidRPr="00257703">
        <w:rPr>
          <w:rFonts w:ascii="Poor Richard" w:hAnsi="Poor Richard" w:cs="Traditional Arabic"/>
          <w:sz w:val="32"/>
          <w:szCs w:val="32"/>
          <w:rtl/>
        </w:rPr>
        <w:t>إمسَاك</w:t>
      </w:r>
      <w:r w:rsidRPr="00257703">
        <w:rPr>
          <w:rFonts w:ascii="Poor Richard" w:hAnsi="Poor Richard" w:cs="Traditional Arabic" w:hint="cs"/>
          <w:sz w:val="32"/>
          <w:szCs w:val="32"/>
          <w:rtl/>
        </w:rPr>
        <w:t xml:space="preserve"> الغضب </w:t>
      </w:r>
      <w:r>
        <w:rPr>
          <w:rFonts w:ascii="Poor Richard" w:hAnsi="Poor Richard" w:cs="Traditional Arabic"/>
          <w:sz w:val="32"/>
          <w:szCs w:val="32"/>
          <w:rtl/>
        </w:rPr>
        <w:t>وإخفاؤه</w:t>
      </w:r>
      <w:r>
        <w:rPr>
          <w:rFonts w:ascii="Poor Richard" w:hAnsi="Poor Richard" w:cs="Traditional Arabic" w:hint="cs"/>
          <w:sz w:val="32"/>
          <w:szCs w:val="32"/>
          <w:rtl/>
        </w:rPr>
        <w:t>،</w:t>
      </w:r>
      <w:r>
        <w:rPr>
          <w:rFonts w:ascii="Poor Richard" w:hAnsi="Poor Richard" w:cs="Traditional Arabic"/>
          <w:sz w:val="32"/>
          <w:szCs w:val="32"/>
          <w:rtl/>
        </w:rPr>
        <w:t xml:space="preserve"> </w:t>
      </w:r>
      <w:r>
        <w:rPr>
          <w:rFonts w:ascii="Poor Richard" w:hAnsi="Poor Richard" w:cs="Traditional Arabic" w:hint="cs"/>
          <w:sz w:val="32"/>
          <w:szCs w:val="32"/>
          <w:rtl/>
        </w:rPr>
        <w:t xml:space="preserve">مع وجوده، </w:t>
      </w:r>
      <w:r>
        <w:rPr>
          <w:rFonts w:ascii="Poor Richard" w:hAnsi="Poor Richard" w:cs="Traditional Arabic"/>
          <w:sz w:val="32"/>
          <w:szCs w:val="32"/>
          <w:rtl/>
        </w:rPr>
        <w:t>حتى لا يظهر عل</w:t>
      </w:r>
      <w:r>
        <w:rPr>
          <w:rFonts w:ascii="Poor Richard" w:hAnsi="Poor Richard" w:cs="Traditional Arabic" w:hint="cs"/>
          <w:sz w:val="32"/>
          <w:szCs w:val="32"/>
          <w:rtl/>
        </w:rPr>
        <w:t xml:space="preserve">ى صاحبه، </w:t>
      </w:r>
      <w:r w:rsidRPr="00257703">
        <w:rPr>
          <w:rFonts w:ascii="Poor Richard" w:hAnsi="Poor Richard" w:cs="Traditional Arabic" w:hint="cs"/>
          <w:sz w:val="32"/>
          <w:szCs w:val="32"/>
          <w:rtl/>
        </w:rPr>
        <w:t>و</w:t>
      </w:r>
      <w:r w:rsidRPr="00257703">
        <w:rPr>
          <w:rFonts w:ascii="Poor Richard" w:hAnsi="Poor Richard" w:cs="Traditional Arabic"/>
          <w:sz w:val="32"/>
          <w:szCs w:val="32"/>
          <w:rtl/>
        </w:rPr>
        <w:t xml:space="preserve">هو </w:t>
      </w:r>
      <w:r>
        <w:rPr>
          <w:rFonts w:ascii="Poor Richard" w:hAnsi="Poor Richard" w:cs="Traditional Arabic" w:hint="cs"/>
          <w:sz w:val="32"/>
          <w:szCs w:val="32"/>
          <w:rtl/>
        </w:rPr>
        <w:t>أول</w:t>
      </w:r>
      <w:r w:rsidRPr="00257703">
        <w:rPr>
          <w:rFonts w:ascii="Poor Richard" w:hAnsi="Poor Richard" w:cs="Traditional Arabic"/>
          <w:sz w:val="32"/>
          <w:szCs w:val="32"/>
          <w:rtl/>
        </w:rPr>
        <w:t xml:space="preserve"> الحلم</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قال تعالى "والكاظمين الغيظ"</w:t>
      </w:r>
      <w:r>
        <w:rPr>
          <w:rFonts w:ascii="Poor Richard" w:hAnsi="Poor Richard" w:cs="Traditional Arabic" w:hint="cs"/>
          <w:sz w:val="32"/>
          <w:szCs w:val="32"/>
          <w:rtl/>
        </w:rPr>
        <w:t xml:space="preserve"> و</w:t>
      </w:r>
      <w:r w:rsidRPr="00257703">
        <w:rPr>
          <w:rFonts w:ascii="Poor Richard" w:hAnsi="Poor Richard" w:cs="Traditional Arabic" w:hint="cs"/>
          <w:sz w:val="32"/>
          <w:szCs w:val="32"/>
          <w:rtl/>
        </w:rPr>
        <w:t xml:space="preserve">قال </w:t>
      </w:r>
      <w:r w:rsidRPr="00257703">
        <w:rPr>
          <w:rFonts w:ascii="Poor Richard" w:hAnsi="Poor Richard" w:cs="Traditional Arabic"/>
          <w:sz w:val="32"/>
          <w:szCs w:val="32"/>
          <w:rtl/>
        </w:rPr>
        <w:t>رجل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رسول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أوصني</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قال</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تغضب</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ثم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ردد</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مرارًا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قال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لا</w:t>
      </w:r>
      <w:r w:rsidRPr="00257703">
        <w:rPr>
          <w:rFonts w:ascii="Poor Richard" w:hAnsi="Poor Richard" w:cs="Traditional Arabic" w:hint="cs"/>
          <w:sz w:val="32"/>
          <w:szCs w:val="32"/>
          <w:rtl/>
        </w:rPr>
        <w:t xml:space="preserve"> </w:t>
      </w:r>
      <w:r>
        <w:rPr>
          <w:rFonts w:ascii="Poor Richard" w:hAnsi="Poor Richard" w:cs="Traditional Arabic"/>
          <w:sz w:val="32"/>
          <w:szCs w:val="32"/>
          <w:rtl/>
        </w:rPr>
        <w:t>تغض</w:t>
      </w:r>
      <w:r>
        <w:rPr>
          <w:rFonts w:ascii="Poor Richard" w:hAnsi="Poor Richard" w:cs="Traditional Arabic" w:hint="cs"/>
          <w:sz w:val="32"/>
          <w:szCs w:val="32"/>
          <w:rtl/>
        </w:rPr>
        <w:t>ب</w:t>
      </w:r>
      <w:r w:rsidRPr="00257703">
        <w:rPr>
          <w:rFonts w:ascii="Poor Richard" w:hAnsi="Poor Richard" w:cs="Traditional Arabic"/>
          <w:sz w:val="32"/>
          <w:szCs w:val="32"/>
        </w:rPr>
        <w:t xml:space="preserve"> .</w:t>
      </w:r>
      <w:r>
        <w:rPr>
          <w:rFonts w:ascii="Poor Richard" w:hAnsi="Poor Richard" w:cs="Traditional Arabic" w:hint="cs"/>
          <w:sz w:val="32"/>
          <w:szCs w:val="32"/>
          <w:rtl/>
        </w:rPr>
        <w:t xml:space="preserve"> </w:t>
      </w:r>
      <w:r w:rsidRPr="00116A2D">
        <w:rPr>
          <w:rFonts w:ascii="Poor Richard" w:hAnsi="Poor Richard" w:cs="Traditional Arabic" w:hint="cs"/>
          <w:sz w:val="32"/>
          <w:szCs w:val="32"/>
          <w:rtl/>
        </w:rPr>
        <w:t>قال ابن مسكويه في كتابه تهذيب الأخلاق: ((</w:t>
      </w:r>
      <w:r w:rsidRPr="00116A2D">
        <w:rPr>
          <w:rFonts w:ascii="Poor Richard" w:hAnsi="Poor Richard" w:cs="Traditional Arabic" w:hint="eastAsia"/>
          <w:sz w:val="32"/>
          <w:szCs w:val="32"/>
          <w:rtl/>
        </w:rPr>
        <w:t>والغضب</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في</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الحقيقة</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هو</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حركة</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للنفس</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يحدث</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بها</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غليان</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دم</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القلب</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شهوة</w:t>
      </w:r>
      <w:r w:rsidRPr="00116A2D">
        <w:rPr>
          <w:rFonts w:ascii="Poor Richard" w:hAnsi="Poor Richard" w:cs="Traditional Arabic"/>
          <w:sz w:val="32"/>
          <w:szCs w:val="32"/>
          <w:rtl/>
        </w:rPr>
        <w:t xml:space="preserve"> </w:t>
      </w:r>
      <w:r w:rsidRPr="00116A2D">
        <w:rPr>
          <w:rFonts w:ascii="Poor Richard" w:hAnsi="Poor Richard" w:cs="Traditional Arabic" w:hint="eastAsia"/>
          <w:sz w:val="32"/>
          <w:szCs w:val="32"/>
          <w:rtl/>
        </w:rPr>
        <w:t>للإنتقام</w:t>
      </w:r>
      <w:r w:rsidRPr="00116A2D">
        <w:rPr>
          <w:rFonts w:ascii="Poor Richard" w:hAnsi="Poor Richard" w:cs="Traditional Arabic"/>
          <w:sz w:val="32"/>
          <w:szCs w:val="32"/>
          <w:rtl/>
        </w:rPr>
        <w:t>.</w:t>
      </w:r>
      <w:r w:rsidRPr="00116A2D">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وعلاج</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سرعة الغضب يكون بأمور ستة، هي التواضع، والتفكر في أن الغضب سبب لفقد الأصدقاء، وانفضاض الناس عنه، وتذكر أنه ليس من صفة أهل العقل والقوة، بل هو صفة الصبيان والمرضى والضعفاء، وتذكر فضل الحلم، وأضرار الغضب </w:t>
      </w:r>
      <w:r w:rsidRPr="00490FF9">
        <w:rPr>
          <w:rFonts w:ascii="Poor Richard" w:hAnsi="Poor Richard" w:cs="Traditional Arabic"/>
          <w:sz w:val="32"/>
          <w:szCs w:val="32"/>
          <w:rtl/>
        </w:rPr>
        <w:t xml:space="preserve">الجسدية </w:t>
      </w:r>
      <w:r>
        <w:rPr>
          <w:rFonts w:ascii="Poor Richard" w:hAnsi="Poor Richard" w:cs="Traditional Arabic" w:hint="cs"/>
          <w:sz w:val="32"/>
          <w:szCs w:val="32"/>
          <w:rtl/>
        </w:rPr>
        <w:t>والدينية، وتأثيره على الهيئة والوقار، وتذكير نفسه بعاقبة الانتقام.</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العلاج الأول، التواضع: وهو أوجب ما ينبغي على المرء القيام به في تقويمه لنفسه، لإيقاف حدة غضبها على الباغي عليها أو المقصر في حقها، بإلزامها عدم استصغاره ولا رؤية نفسها فوقه، بتذكر أنه قد يكون خيرا منها عند الله، في الخاتمة التي لا يعلمها إلا هو تعالى، مهما بلغت ذنوبه وخطيئته.</w:t>
      </w:r>
    </w:p>
    <w:p w:rsidR="007C24A6" w:rsidRDefault="007C24A6" w:rsidP="007C24A6">
      <w:pPr>
        <w:jc w:val="both"/>
        <w:rPr>
          <w:rFonts w:ascii="Traditional Arabic" w:hAnsi="Traditional Arabic" w:cs="Traditional Arabic"/>
          <w:color w:val="000000"/>
          <w:sz w:val="32"/>
          <w:szCs w:val="32"/>
          <w:rtl/>
          <w:lang w:bidi="ar-JO"/>
        </w:rPr>
      </w:pPr>
      <w:r>
        <w:rPr>
          <w:rFonts w:ascii="Traditional Arabic" w:hAnsi="Traditional Arabic" w:cs="Traditional Arabic" w:hint="cs"/>
          <w:sz w:val="32"/>
          <w:szCs w:val="32"/>
          <w:rtl/>
        </w:rPr>
        <w:t xml:space="preserve">       العلاج الثاني، الحذر من انفضاض الناس عنه: </w:t>
      </w:r>
      <w:r>
        <w:rPr>
          <w:rFonts w:ascii="Poor Richard" w:hAnsi="Poor Richard" w:cs="Traditional Arabic" w:hint="cs"/>
          <w:sz w:val="32"/>
          <w:szCs w:val="32"/>
          <w:rtl/>
        </w:rPr>
        <w:t xml:space="preserve">لقول الله تعالى ((ولو كنت فظا غليظ القلب لانفضوا من حولك فاعف عنهم واستغفر لهم)) جاء </w:t>
      </w:r>
      <w:r>
        <w:rPr>
          <w:rFonts w:ascii="Traditional Arabic" w:hAnsi="Traditional Arabic" w:cs="Traditional Arabic" w:hint="cs"/>
          <w:color w:val="000000"/>
          <w:sz w:val="32"/>
          <w:szCs w:val="32"/>
          <w:rtl/>
          <w:lang w:bidi="ar-JO"/>
        </w:rPr>
        <w:t xml:space="preserve">في كتاب </w:t>
      </w:r>
      <w:r w:rsidRPr="00891F82">
        <w:rPr>
          <w:rFonts w:ascii="Traditional Arabic" w:hAnsi="Traditional Arabic" w:cs="Traditional Arabic"/>
          <w:color w:val="000000"/>
          <w:sz w:val="32"/>
          <w:szCs w:val="32"/>
          <w:rtl/>
          <w:lang w:bidi="ar-JO"/>
        </w:rPr>
        <w:t xml:space="preserve">تهذيب الأخلاق </w:t>
      </w:r>
      <w:r>
        <w:rPr>
          <w:rFonts w:ascii="Traditional Arabic" w:hAnsi="Traditional Arabic" w:cs="Traditional Arabic" w:hint="cs"/>
          <w:color w:val="000000"/>
          <w:sz w:val="32"/>
          <w:szCs w:val="32"/>
          <w:rtl/>
          <w:lang w:bidi="ar-JO"/>
        </w:rPr>
        <w:t>لابن مسكويه في سرعة الغضب ((</w:t>
      </w:r>
      <w:r w:rsidRPr="00891F82">
        <w:rPr>
          <w:rFonts w:ascii="Traditional Arabic" w:hAnsi="Traditional Arabic" w:cs="Traditional Arabic"/>
          <w:color w:val="000000"/>
          <w:sz w:val="32"/>
          <w:szCs w:val="32"/>
          <w:rtl/>
          <w:lang w:bidi="ar-JO"/>
        </w:rPr>
        <w:t>فإن صاحب هذا الخلق .. تصدر عنه أفعال رديئة كثيرة</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يجور فيها على نفسه</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ثم على إخوانه</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ثم على الأقرب فالأقرب من معامليه</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حتى ينتهي إلى عبيده وإلى حرمه</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w:t>
      </w:r>
      <w:r>
        <w:rPr>
          <w:rFonts w:ascii="Traditional Arabic" w:hAnsi="Traditional Arabic" w:cs="Traditional Arabic"/>
          <w:color w:val="000000"/>
          <w:sz w:val="32"/>
          <w:szCs w:val="32"/>
          <w:rtl/>
          <w:lang w:bidi="ar-JO"/>
        </w:rPr>
        <w:t>فيكون عليهم سوط عذاب</w:t>
      </w:r>
      <w:r>
        <w:rPr>
          <w:rFonts w:ascii="Traditional Arabic" w:hAnsi="Traditional Arabic" w:cs="Traditional Arabic" w:hint="cs"/>
          <w:color w:val="000000"/>
          <w:sz w:val="32"/>
          <w:szCs w:val="32"/>
          <w:rtl/>
          <w:lang w:bidi="ar-JO"/>
        </w:rPr>
        <w:t xml:space="preserve">، </w:t>
      </w:r>
      <w:r w:rsidRPr="00891F82">
        <w:rPr>
          <w:rFonts w:ascii="Traditional Arabic" w:hAnsi="Traditional Arabic" w:cs="Traditional Arabic"/>
          <w:color w:val="000000"/>
          <w:sz w:val="32"/>
          <w:szCs w:val="32"/>
          <w:rtl/>
          <w:lang w:bidi="ar-JO"/>
        </w:rPr>
        <w:t>ولا يقيلهم عثرة</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ولا يرحم لهم عبرة</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وإن كانوا برآء من الذنوب .. بل يتجرم عليهم</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ويهيج من أدنى سبب يجد به طريقا إليهم</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حتى يبسط لسانه ويده</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وهم لا يمتنعون منه .. بل يذعنون له ويقرون بذنوب لم يقترفوها</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إستكفافا لشره وتسكينا لغضبه.. وهؤلاء الطبقة لا يحصلون من أخلاقهم إلا على فقد الصديق</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وعدم النصيح</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وعلى الذم السريع</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واللوم الوجيع.</w:t>
      </w:r>
      <w:r>
        <w:rPr>
          <w:rFonts w:ascii="Traditional Arabic" w:hAnsi="Traditional Arabic" w:cs="Traditional Arabic" w:hint="cs"/>
          <w:color w:val="000000"/>
          <w:sz w:val="32"/>
          <w:szCs w:val="32"/>
          <w:rtl/>
          <w:lang w:bidi="ar-JO"/>
        </w:rPr>
        <w:t xml:space="preserve">)) </w:t>
      </w:r>
    </w:p>
    <w:p w:rsidR="007C24A6" w:rsidRDefault="007C24A6" w:rsidP="007C24A6">
      <w:pPr>
        <w:autoSpaceDE w:val="0"/>
        <w:autoSpaceDN w:val="0"/>
        <w:adjustRightInd w:val="0"/>
        <w:jc w:val="both"/>
        <w:rPr>
          <w:rFonts w:ascii="Traditional Arabic" w:hAnsi="Traditional Arabic" w:cs="Traditional Arabic"/>
          <w:color w:val="000000"/>
          <w:sz w:val="32"/>
          <w:szCs w:val="32"/>
          <w:rtl/>
          <w:lang w:bidi="ar-JO"/>
        </w:rPr>
      </w:pPr>
      <w:r>
        <w:rPr>
          <w:rFonts w:ascii="Poor Richard" w:hAnsi="Poor Richard" w:cs="Traditional Arabic" w:hint="cs"/>
          <w:sz w:val="32"/>
          <w:szCs w:val="32"/>
          <w:rtl/>
        </w:rPr>
        <w:t xml:space="preserve">       العلاج الثالث: تذكر أنه ليس من صفة أهل العقل والقوة، بل هو صفة الصبيان والمرضى والضعفاء، </w:t>
      </w:r>
      <w:r>
        <w:rPr>
          <w:rFonts w:ascii="Traditional Arabic" w:hAnsi="Traditional Arabic" w:cs="Traditional Arabic"/>
          <w:color w:val="000000"/>
          <w:sz w:val="32"/>
          <w:szCs w:val="32"/>
          <w:rtl/>
          <w:lang w:bidi="ar-JO"/>
        </w:rPr>
        <w:t>قال</w:t>
      </w:r>
      <w:r>
        <w:rPr>
          <w:rFonts w:ascii="Traditional Arabic" w:hAnsi="Traditional Arabic" w:cs="Traditional Arabic" w:hint="cs"/>
          <w:color w:val="000000"/>
          <w:sz w:val="32"/>
          <w:szCs w:val="32"/>
          <w:rtl/>
          <w:lang w:bidi="ar-JO"/>
        </w:rPr>
        <w:t xml:space="preserve"> ابن مسكويه في تهذيب الأخلاق: </w:t>
      </w:r>
      <w:r w:rsidRPr="00AC7CEE">
        <w:rPr>
          <w:rFonts w:ascii="Traditional Arabic" w:hAnsi="Traditional Arabic" w:cs="Traditional Arabic" w:hint="cs"/>
          <w:color w:val="000000"/>
          <w:sz w:val="32"/>
          <w:szCs w:val="32"/>
          <w:rtl/>
          <w:lang w:bidi="ar-JO"/>
        </w:rPr>
        <w:t>((</w:t>
      </w:r>
      <w:r w:rsidRPr="00AC7CEE">
        <w:rPr>
          <w:rFonts w:ascii="Traditional Arabic" w:hAnsi="Traditional Arabic" w:cs="Traditional Arabic" w:hint="eastAsia"/>
          <w:color w:val="000000"/>
          <w:sz w:val="32"/>
          <w:szCs w:val="32"/>
          <w:rtl/>
          <w:lang w:bidi="ar-JO"/>
        </w:rPr>
        <w:t>أن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قوما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يسمون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هذا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النوع</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الجور</w:t>
      </w:r>
      <w:r w:rsidRPr="00AC7CEE">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أعني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الغضب</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في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غير</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موضعه</w:t>
      </w:r>
      <w:r>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رج</w:t>
      </w:r>
      <w:r w:rsidRPr="00AC7CEE">
        <w:rPr>
          <w:rFonts w:ascii="Traditional Arabic" w:hAnsi="Traditional Arabic" w:cs="Traditional Arabic" w:hint="cs"/>
          <w:color w:val="000000"/>
          <w:sz w:val="32"/>
          <w:szCs w:val="32"/>
          <w:rtl/>
          <w:lang w:bidi="ar-JO"/>
        </w:rPr>
        <w:t>و</w:t>
      </w:r>
      <w:r w:rsidRPr="00AC7CEE">
        <w:rPr>
          <w:rFonts w:ascii="Traditional Arabic" w:hAnsi="Traditional Arabic" w:cs="Traditional Arabic" w:hint="eastAsia"/>
          <w:color w:val="000000"/>
          <w:sz w:val="32"/>
          <w:szCs w:val="32"/>
          <w:rtl/>
          <w:lang w:bidi="ar-JO"/>
        </w:rPr>
        <w:t>لية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وشدة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شكيمة</w:t>
      </w:r>
      <w:r w:rsidRPr="00AC7CEE">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ويذهبون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به</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مذهب</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الشجاعة</w:t>
      </w:r>
      <w:r w:rsidRPr="00AC7CEE">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التي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هي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بالحقيقة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اسم</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للمدح</w:t>
      </w:r>
      <w:r w:rsidRPr="00AC7CEE">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وشتان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بين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المذهبين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فإن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صاحب</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هذا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الخلق</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الذي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ذممناه</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تصدر</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عنه</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أفعال</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رديئة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كثيرة</w:t>
      </w:r>
      <w:r w:rsidRPr="00AC7CEE">
        <w:rPr>
          <w:rFonts w:ascii="Traditional Arabic" w:hAnsi="Traditional Arabic" w:cs="Traditional Arabic" w:hint="cs"/>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وهذه</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الأفعال</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كلها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قبيحة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وبعضها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مع</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قبحه</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مضحك</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يهزأ</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بصاحبه</w:t>
      </w:r>
      <w:r>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فكيف</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يمدح</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بالرجولية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والشدة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وشرف</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النفس</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وعزتها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lastRenderedPageBreak/>
        <w:t>وهي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بالمذمة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والفضيحة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أولى</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منها</w:t>
      </w:r>
      <w:r w:rsidRPr="00AC7CEE">
        <w:rPr>
          <w:rFonts w:ascii="Traditional Arabic" w:hAnsi="Traditional Arabic" w:cs="Traditional Arabic"/>
          <w:color w:val="000000"/>
          <w:sz w:val="32"/>
          <w:szCs w:val="32"/>
          <w:rtl/>
          <w:lang w:bidi="ar-JO"/>
        </w:rPr>
        <w:t xml:space="preserve"> </w:t>
      </w:r>
      <w:r>
        <w:rPr>
          <w:rFonts w:ascii="Traditional Arabic" w:hAnsi="Traditional Arabic" w:cs="Traditional Arabic" w:hint="eastAsia"/>
          <w:color w:val="000000"/>
          <w:sz w:val="32"/>
          <w:szCs w:val="32"/>
          <w:rtl/>
          <w:lang w:bidi="ar-JO"/>
        </w:rPr>
        <w:t>بالمديح</w:t>
      </w:r>
      <w:r>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وأي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حظ</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لها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في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العزة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والشدة</w:t>
      </w:r>
      <w:r w:rsidRPr="00AC7CEE">
        <w:rPr>
          <w:rFonts w:ascii="Traditional Arabic" w:hAnsi="Traditional Arabic" w:cs="Traditional Arabic"/>
          <w:color w:val="000000"/>
          <w:sz w:val="32"/>
          <w:szCs w:val="32"/>
          <w:rtl/>
          <w:lang w:bidi="ar-JO"/>
        </w:rPr>
        <w:t xml:space="preserve"> </w:t>
      </w:r>
      <w:r w:rsidRPr="00891F82">
        <w:rPr>
          <w:rFonts w:ascii="Traditional Arabic" w:hAnsi="Traditional Arabic" w:cs="Traditional Arabic"/>
          <w:color w:val="000000"/>
          <w:sz w:val="32"/>
          <w:szCs w:val="32"/>
          <w:rtl/>
          <w:lang w:bidi="ar-JO"/>
        </w:rPr>
        <w:t>ونحن نجدها</w:t>
      </w:r>
      <w:r>
        <w:rPr>
          <w:rFonts w:ascii="Traditional Arabic" w:hAnsi="Traditional Arabic" w:cs="Traditional Arabic" w:hint="cs"/>
          <w:color w:val="000000"/>
          <w:sz w:val="32"/>
          <w:szCs w:val="32"/>
          <w:rtl/>
          <w:lang w:bidi="ar-JO"/>
        </w:rPr>
        <w:t xml:space="preserve"> (يعني حدة الغضب)</w:t>
      </w:r>
      <w:r w:rsidRPr="00891F82">
        <w:rPr>
          <w:rFonts w:ascii="Traditional Arabic" w:hAnsi="Traditional Arabic" w:cs="Traditional Arabic"/>
          <w:color w:val="000000"/>
          <w:sz w:val="32"/>
          <w:szCs w:val="32"/>
          <w:rtl/>
          <w:lang w:bidi="ar-JO"/>
        </w:rPr>
        <w:t xml:space="preserve"> </w:t>
      </w:r>
      <w:r>
        <w:rPr>
          <w:rFonts w:ascii="Traditional Arabic" w:hAnsi="Traditional Arabic" w:cs="Traditional Arabic" w:hint="cs"/>
          <w:color w:val="000000"/>
          <w:sz w:val="32"/>
          <w:szCs w:val="32"/>
          <w:rtl/>
          <w:lang w:bidi="ar-JO"/>
        </w:rPr>
        <w:t xml:space="preserve">... </w:t>
      </w:r>
      <w:r w:rsidRPr="00891F82">
        <w:rPr>
          <w:rFonts w:ascii="Traditional Arabic" w:hAnsi="Traditional Arabic" w:cs="Traditional Arabic"/>
          <w:color w:val="000000"/>
          <w:sz w:val="32"/>
          <w:szCs w:val="32"/>
          <w:rtl/>
          <w:lang w:bidi="ar-JO"/>
        </w:rPr>
        <w:t>في المرضى أقوى منها في الأصحاء</w:t>
      </w:r>
      <w:r>
        <w:rPr>
          <w:rFonts w:ascii="Traditional Arabic" w:hAnsi="Traditional Arabic" w:cs="Traditional Arabic" w:hint="cs"/>
          <w:color w:val="000000"/>
          <w:sz w:val="32"/>
          <w:szCs w:val="32"/>
          <w:rtl/>
          <w:lang w:bidi="ar-JO"/>
        </w:rPr>
        <w:t>،</w:t>
      </w:r>
      <w:r w:rsidRPr="00891F82">
        <w:rPr>
          <w:rFonts w:ascii="Traditional Arabic" w:hAnsi="Traditional Arabic" w:cs="Traditional Arabic"/>
          <w:color w:val="000000"/>
          <w:sz w:val="32"/>
          <w:szCs w:val="32"/>
          <w:rtl/>
          <w:lang w:bidi="ar-JO"/>
        </w:rPr>
        <w:t xml:space="preserve"> ونجد ال</w:t>
      </w:r>
      <w:r>
        <w:rPr>
          <w:rFonts w:ascii="Traditional Arabic" w:hAnsi="Traditional Arabic" w:cs="Traditional Arabic"/>
          <w:color w:val="000000"/>
          <w:sz w:val="32"/>
          <w:szCs w:val="32"/>
          <w:rtl/>
          <w:lang w:bidi="ar-JO"/>
        </w:rPr>
        <w:t>صبيان أسرع غضبا وضجرا من الرجال</w:t>
      </w:r>
      <w:r>
        <w:rPr>
          <w:rFonts w:ascii="Traditional Arabic" w:hAnsi="Traditional Arabic" w:cs="Traditional Arabic" w:hint="cs"/>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والشيوخ</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أكثر</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الشبان</w:t>
      </w:r>
      <w:r>
        <w:rPr>
          <w:rFonts w:ascii="Traditional Arabic" w:hAnsi="Traditional Arabic" w:cs="Traditional Arabic" w:hint="cs"/>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وهذه</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حال</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لا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تتم</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معها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غبطة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ولا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سرور</w:t>
      </w:r>
      <w:r>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وصاحبها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أبدا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محزون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كئيب</w:t>
      </w:r>
      <w:r>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متنغص</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بعيشه</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متبرم</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بأموره</w:t>
      </w:r>
      <w:r>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وهي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حال</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الشقي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المحروم</w:t>
      </w:r>
      <w:r w:rsidRPr="00AC7CEE">
        <w:rPr>
          <w:rFonts w:ascii="Traditional Arabic" w:hAnsi="Traditional Arabic" w:cs="Traditional Arabic"/>
          <w:color w:val="000000"/>
          <w:sz w:val="32"/>
          <w:szCs w:val="32"/>
          <w:rtl/>
          <w:lang w:bidi="ar-JO"/>
        </w:rPr>
        <w:t>.</w:t>
      </w:r>
      <w:r>
        <w:rPr>
          <w:rFonts w:ascii="Traditional Arabic" w:hAnsi="Traditional Arabic" w:cs="Traditional Arabic" w:hint="cs"/>
          <w:color w:val="000000"/>
          <w:sz w:val="32"/>
          <w:szCs w:val="32"/>
          <w:rtl/>
          <w:lang w:bidi="ar-JO"/>
        </w:rPr>
        <w:t>))</w:t>
      </w:r>
    </w:p>
    <w:p w:rsidR="007C24A6" w:rsidRDefault="007C24A6" w:rsidP="007C24A6">
      <w:pPr>
        <w:jc w:val="both"/>
        <w:rPr>
          <w:rFonts w:ascii="Poor Richard" w:hAnsi="Poor Richard" w:cs="Traditional Arabic"/>
          <w:sz w:val="32"/>
          <w:szCs w:val="32"/>
          <w:rtl/>
        </w:rPr>
      </w:pPr>
      <w:r>
        <w:rPr>
          <w:rFonts w:ascii="Traditional Arabic" w:hAnsi="Traditional Arabic" w:cs="Traditional Arabic" w:hint="cs"/>
          <w:color w:val="000000"/>
          <w:sz w:val="32"/>
          <w:szCs w:val="32"/>
          <w:rtl/>
          <w:lang w:bidi="ar-JO"/>
        </w:rPr>
        <w:t xml:space="preserve">       العلاج الرابع: </w:t>
      </w:r>
      <w:r>
        <w:rPr>
          <w:rFonts w:ascii="Poor Richard" w:hAnsi="Poor Richard" w:cs="Traditional Arabic" w:hint="cs"/>
          <w:sz w:val="32"/>
          <w:szCs w:val="32"/>
          <w:rtl/>
        </w:rPr>
        <w:t xml:space="preserve">تذكر فضل الحلم وعدم الغضب، بمثل قوله </w:t>
      </w:r>
      <w:r>
        <w:rPr>
          <w:rFonts w:ascii="Poor Richard" w:hAnsi="Poor Richard" w:cs="Traditional Arabic"/>
          <w:sz w:val="32"/>
          <w:szCs w:val="32"/>
          <w:rtl/>
        </w:rPr>
        <w:t>تعالى</w:t>
      </w:r>
      <w:r>
        <w:rPr>
          <w:rFonts w:ascii="Poor Richard" w:hAnsi="Poor Richard" w:cs="Traditional Arabic" w:hint="cs"/>
          <w:sz w:val="32"/>
          <w:szCs w:val="32"/>
          <w:rtl/>
        </w:rPr>
        <w:t xml:space="preserve"> في وصف المتقين ((</w:t>
      </w:r>
      <w:r w:rsidRPr="00490FF9">
        <w:rPr>
          <w:rFonts w:ascii="Poor Richard" w:hAnsi="Poor Richard" w:cs="Traditional Arabic"/>
          <w:sz w:val="32"/>
          <w:szCs w:val="32"/>
          <w:rtl/>
        </w:rPr>
        <w:t>وَإِذَا مَا غَضِبُوا هُمْ يَغْفِرُونَ</w:t>
      </w:r>
      <w:r>
        <w:rPr>
          <w:rFonts w:ascii="Poor Richard" w:hAnsi="Poor Richard" w:cs="Traditional Arabic" w:hint="cs"/>
          <w:sz w:val="32"/>
          <w:szCs w:val="32"/>
          <w:rtl/>
        </w:rPr>
        <w:t xml:space="preserve">)). وقوله تعالى ((وأعرض عن الجاهلين))، وما في </w:t>
      </w:r>
      <w:r w:rsidRPr="00490FF9">
        <w:rPr>
          <w:rFonts w:ascii="Poor Richard" w:hAnsi="Poor Richard" w:cs="Traditional Arabic"/>
          <w:sz w:val="32"/>
          <w:szCs w:val="32"/>
          <w:rtl/>
        </w:rPr>
        <w:t>صحيح الجامع</w:t>
      </w:r>
      <w:r>
        <w:rPr>
          <w:rFonts w:ascii="Poor Richard" w:hAnsi="Poor Richard" w:cs="Traditional Arabic" w:hint="cs"/>
          <w:sz w:val="32"/>
          <w:szCs w:val="32"/>
          <w:rtl/>
        </w:rPr>
        <w:t xml:space="preserve"> عن النبي صلى الله عليه وسلم أنه قال: ((</w:t>
      </w:r>
      <w:r>
        <w:rPr>
          <w:rFonts w:ascii="Poor Richard" w:hAnsi="Poor Richard" w:cs="Traditional Arabic"/>
          <w:sz w:val="32"/>
          <w:szCs w:val="32"/>
          <w:rtl/>
        </w:rPr>
        <w:t>من كظم غيظاً ولو شاء أن يمضيه أمضاه ملأ الله قلبه رضاً يوم القيامة</w:t>
      </w:r>
      <w:r>
        <w:rPr>
          <w:rFonts w:ascii="Poor Richard" w:hAnsi="Poor Richard" w:cs="Traditional Arabic" w:hint="cs"/>
          <w:sz w:val="32"/>
          <w:szCs w:val="32"/>
          <w:rtl/>
        </w:rPr>
        <w:t xml:space="preserve">.)) وعند </w:t>
      </w:r>
      <w:r w:rsidRPr="00257703">
        <w:rPr>
          <w:rFonts w:ascii="Poor Richard" w:hAnsi="Poor Richard" w:cs="Traditional Arabic"/>
          <w:sz w:val="32"/>
          <w:szCs w:val="32"/>
          <w:rtl/>
        </w:rPr>
        <w:t>أب</w:t>
      </w:r>
      <w:r>
        <w:rPr>
          <w:rFonts w:ascii="Poor Richard" w:hAnsi="Poor Richard" w:cs="Traditional Arabic" w:hint="cs"/>
          <w:sz w:val="32"/>
          <w:szCs w:val="32"/>
          <w:rtl/>
        </w:rPr>
        <w:t xml:space="preserve">ي </w:t>
      </w:r>
      <w:r w:rsidRPr="00257703">
        <w:rPr>
          <w:rFonts w:ascii="Poor Richard" w:hAnsi="Poor Richard" w:cs="Traditional Arabic"/>
          <w:sz w:val="32"/>
          <w:szCs w:val="32"/>
          <w:rtl/>
        </w:rPr>
        <w:t>داود</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كظم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غيظا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وهو</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قادر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ينفذه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دعاه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سبحانه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رؤوس</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الخلائق</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حتى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يخيره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الحور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العين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شاء</w:t>
      </w:r>
      <w:r>
        <w:rPr>
          <w:rFonts w:ascii="Poor Richard" w:hAnsi="Poor Richard" w:cs="Traditional Arabic"/>
          <w:sz w:val="32"/>
          <w:szCs w:val="32"/>
        </w:rPr>
        <w:t xml:space="preserve">(( </w:t>
      </w:r>
      <w:r>
        <w:rPr>
          <w:rFonts w:ascii="Poor Richard" w:hAnsi="Poor Richard" w:cs="Traditional Arabic" w:hint="cs"/>
          <w:sz w:val="32"/>
          <w:szCs w:val="32"/>
          <w:rtl/>
          <w:lang w:bidi="ar-JO"/>
        </w:rPr>
        <w:t>.</w:t>
      </w:r>
      <w:r>
        <w:rPr>
          <w:rFonts w:ascii="Poor Richard" w:hAnsi="Poor Richard" w:cs="Traditional Arabic" w:hint="cs"/>
          <w:sz w:val="32"/>
          <w:szCs w:val="32"/>
          <w:rtl/>
        </w:rPr>
        <w:t xml:space="preserve"> </w:t>
      </w:r>
    </w:p>
    <w:p w:rsidR="007C24A6" w:rsidRDefault="007C24A6" w:rsidP="007C24A6">
      <w:pPr>
        <w:jc w:val="both"/>
        <w:rPr>
          <w:rFonts w:ascii="Traditional Arabic" w:hAnsi="Traditional Arabic" w:cs="Traditional Arabic"/>
          <w:sz w:val="32"/>
          <w:szCs w:val="32"/>
          <w:rtl/>
        </w:rPr>
      </w:pPr>
      <w:r>
        <w:rPr>
          <w:rFonts w:ascii="Poor Richard" w:hAnsi="Poor Richard" w:cs="Traditional Arabic" w:hint="cs"/>
          <w:sz w:val="32"/>
          <w:szCs w:val="32"/>
          <w:rtl/>
        </w:rPr>
        <w:t xml:space="preserve">       العلاج الخامس: تذكر أضرار الغضب </w:t>
      </w:r>
      <w:r w:rsidRPr="00490FF9">
        <w:rPr>
          <w:rFonts w:ascii="Poor Richard" w:hAnsi="Poor Richard" w:cs="Traditional Arabic"/>
          <w:sz w:val="32"/>
          <w:szCs w:val="32"/>
          <w:rtl/>
        </w:rPr>
        <w:t>الجسدية</w:t>
      </w:r>
      <w:r>
        <w:rPr>
          <w:rFonts w:ascii="Poor Richard" w:hAnsi="Poor Richard" w:cs="Traditional Arabic" w:hint="cs"/>
          <w:sz w:val="32"/>
          <w:szCs w:val="32"/>
          <w:rtl/>
        </w:rPr>
        <w:t xml:space="preserve"> والنفسية والدينية، وذلك لما ينشأ عنه من </w:t>
      </w:r>
      <w:r w:rsidRPr="00891F82">
        <w:rPr>
          <w:rFonts w:ascii="Traditional Arabic" w:hAnsi="Traditional Arabic" w:cs="Traditional Arabic"/>
          <w:sz w:val="32"/>
          <w:szCs w:val="32"/>
          <w:rtl/>
          <w:lang w:bidi="ar-JO"/>
        </w:rPr>
        <w:t xml:space="preserve">أمراض </w:t>
      </w:r>
      <w:r>
        <w:rPr>
          <w:rFonts w:ascii="Traditional Arabic" w:hAnsi="Traditional Arabic" w:cs="Traditional Arabic" w:hint="cs"/>
          <w:sz w:val="32"/>
          <w:szCs w:val="32"/>
          <w:rtl/>
          <w:lang w:bidi="ar-JO"/>
        </w:rPr>
        <w:t>مزمنة</w:t>
      </w:r>
      <w:r w:rsidRPr="00891F82">
        <w:rPr>
          <w:rFonts w:ascii="Traditional Arabic" w:hAnsi="Traditional Arabic" w:cs="Traditional Arabic"/>
          <w:sz w:val="32"/>
          <w:szCs w:val="32"/>
          <w:rtl/>
          <w:lang w:bidi="ar-JO"/>
        </w:rPr>
        <w:t xml:space="preserve"> مؤدية للتلف</w:t>
      </w:r>
      <w:r>
        <w:rPr>
          <w:rFonts w:ascii="Traditional Arabic" w:hAnsi="Traditional Arabic" w:cs="Traditional Arabic" w:hint="cs"/>
          <w:sz w:val="32"/>
          <w:szCs w:val="32"/>
          <w:rtl/>
          <w:lang w:bidi="ar-JO"/>
        </w:rPr>
        <w:t xml:space="preserve">، </w:t>
      </w:r>
      <w:r>
        <w:rPr>
          <w:rFonts w:ascii="Poor Richard" w:hAnsi="Poor Richard" w:cs="Traditional Arabic" w:hint="cs"/>
          <w:sz w:val="32"/>
          <w:szCs w:val="32"/>
          <w:rtl/>
        </w:rPr>
        <w:t>ك</w:t>
      </w:r>
      <w:r w:rsidRPr="00490FF9">
        <w:rPr>
          <w:rFonts w:ascii="Poor Richard" w:hAnsi="Poor Richard" w:cs="Traditional Arabic"/>
          <w:sz w:val="32"/>
          <w:szCs w:val="32"/>
          <w:rtl/>
        </w:rPr>
        <w:t>تجل</w:t>
      </w:r>
      <w:r>
        <w:rPr>
          <w:rFonts w:ascii="Poor Richard" w:hAnsi="Poor Richard" w:cs="Traditional Arabic"/>
          <w:sz w:val="32"/>
          <w:szCs w:val="32"/>
          <w:rtl/>
        </w:rPr>
        <w:t>ّط الدم، وارتفاع الضغط</w:t>
      </w:r>
      <w:r w:rsidRPr="00490FF9">
        <w:rPr>
          <w:rFonts w:ascii="Poor Richard" w:hAnsi="Poor Richard" w:cs="Traditional Arabic"/>
          <w:sz w:val="32"/>
          <w:szCs w:val="32"/>
          <w:rtl/>
        </w:rPr>
        <w:t xml:space="preserve">، </w:t>
      </w:r>
      <w:r>
        <w:rPr>
          <w:rFonts w:ascii="Poor Richard" w:hAnsi="Poor Richard" w:cs="Traditional Arabic" w:hint="cs"/>
          <w:sz w:val="32"/>
          <w:szCs w:val="32"/>
          <w:rtl/>
        </w:rPr>
        <w:t>و</w:t>
      </w:r>
      <w:r>
        <w:rPr>
          <w:rFonts w:ascii="Poor Richard" w:hAnsi="Poor Richard" w:cs="Traditional Arabic"/>
          <w:sz w:val="32"/>
          <w:szCs w:val="32"/>
          <w:rtl/>
        </w:rPr>
        <w:t>مرض السكري وغيره</w:t>
      </w:r>
      <w:r>
        <w:rPr>
          <w:rFonts w:ascii="Poor Richard" w:hAnsi="Poor Richard" w:cs="Traditional Arabic" w:hint="cs"/>
          <w:sz w:val="32"/>
          <w:szCs w:val="32"/>
          <w:rtl/>
        </w:rPr>
        <w:t>، وكما قال ابن مسكويه: ((</w:t>
      </w:r>
      <w:r w:rsidRPr="00AC7CEE">
        <w:rPr>
          <w:rFonts w:ascii="Traditional Arabic" w:hAnsi="Traditional Arabic" w:cs="Traditional Arabic" w:hint="eastAsia"/>
          <w:color w:val="000000"/>
          <w:sz w:val="32"/>
          <w:szCs w:val="32"/>
          <w:rtl/>
          <w:lang w:bidi="ar-JO"/>
        </w:rPr>
        <w:t>وهذه</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حال</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لا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تتم</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معها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غبطة</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ولا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سرور</w:t>
      </w:r>
      <w:r>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وصاحبها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أبدا</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محزون</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كئيب</w:t>
      </w:r>
      <w:r>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متنغص</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بعيشه</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متبرم</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بأموره</w:t>
      </w:r>
      <w:r>
        <w:rPr>
          <w:rFonts w:ascii="Traditional Arabic" w:hAnsi="Traditional Arabic" w:cs="Traditional Arabic" w:hint="cs"/>
          <w:color w:val="000000"/>
          <w:sz w:val="32"/>
          <w:szCs w:val="32"/>
          <w:rtl/>
          <w:lang w:bidi="ar-JO"/>
        </w:rPr>
        <w:t>،</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وهي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حال</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الشقي</w:t>
      </w:r>
      <w:r w:rsidRPr="00AC7CEE">
        <w:rPr>
          <w:rFonts w:ascii="Traditional Arabic" w:hAnsi="Traditional Arabic" w:cs="Traditional Arabic"/>
          <w:color w:val="000000"/>
          <w:sz w:val="32"/>
          <w:szCs w:val="32"/>
          <w:rtl/>
          <w:lang w:bidi="ar-JO"/>
        </w:rPr>
        <w:t xml:space="preserve"> </w:t>
      </w:r>
      <w:r w:rsidRPr="00AC7CEE">
        <w:rPr>
          <w:rFonts w:ascii="Traditional Arabic" w:hAnsi="Traditional Arabic" w:cs="Traditional Arabic" w:hint="eastAsia"/>
          <w:color w:val="000000"/>
          <w:sz w:val="32"/>
          <w:szCs w:val="32"/>
          <w:rtl/>
          <w:lang w:bidi="ar-JO"/>
        </w:rPr>
        <w:t>المحروم</w:t>
      </w:r>
      <w:r w:rsidRPr="00AC7CEE">
        <w:rPr>
          <w:rFonts w:ascii="Traditional Arabic" w:hAnsi="Traditional Arabic" w:cs="Traditional Arabic"/>
          <w:color w:val="000000"/>
          <w:sz w:val="32"/>
          <w:szCs w:val="32"/>
          <w:rtl/>
          <w:lang w:bidi="ar-JO"/>
        </w:rPr>
        <w:t>.</w:t>
      </w:r>
      <w:r>
        <w:rPr>
          <w:rFonts w:ascii="Traditional Arabic" w:hAnsi="Traditional Arabic" w:cs="Traditional Arabic" w:hint="cs"/>
          <w:color w:val="000000"/>
          <w:sz w:val="32"/>
          <w:szCs w:val="32"/>
          <w:rtl/>
          <w:lang w:bidi="ar-JO"/>
        </w:rPr>
        <w:t>))</w:t>
      </w:r>
      <w:r>
        <w:rPr>
          <w:rFonts w:ascii="Poor Richard" w:hAnsi="Poor Richard" w:cs="Traditional Arabic" w:hint="cs"/>
          <w:sz w:val="32"/>
          <w:szCs w:val="32"/>
          <w:rtl/>
          <w:lang w:bidi="ar-JO"/>
        </w:rPr>
        <w:t xml:space="preserve"> </w:t>
      </w:r>
      <w:r>
        <w:rPr>
          <w:rFonts w:ascii="Poor Richard" w:hAnsi="Poor Richard" w:cs="Traditional Arabic" w:hint="cs"/>
          <w:sz w:val="32"/>
          <w:szCs w:val="32"/>
          <w:rtl/>
        </w:rPr>
        <w:t>انتهى كلامه، وأضراره الدينية مثل</w:t>
      </w:r>
      <w:r w:rsidRPr="00490FF9">
        <w:rPr>
          <w:rFonts w:ascii="Poor Richard" w:hAnsi="Poor Richard" w:cs="Traditional Arabic"/>
          <w:sz w:val="32"/>
          <w:szCs w:val="32"/>
          <w:rtl/>
        </w:rPr>
        <w:t xml:space="preserve"> انطلاق اللسان بالشتم والسب</w:t>
      </w:r>
      <w:r>
        <w:rPr>
          <w:rFonts w:ascii="Poor Richard" w:hAnsi="Poor Richard" w:cs="Traditional Arabic" w:hint="cs"/>
          <w:sz w:val="32"/>
          <w:szCs w:val="32"/>
          <w:rtl/>
        </w:rPr>
        <w:t xml:space="preserve">، </w:t>
      </w:r>
      <w:r w:rsidRPr="00490FF9">
        <w:rPr>
          <w:rFonts w:ascii="Poor Richard" w:hAnsi="Poor Richard" w:cs="Traditional Arabic"/>
          <w:sz w:val="32"/>
          <w:szCs w:val="32"/>
          <w:rtl/>
        </w:rPr>
        <w:t xml:space="preserve">بل </w:t>
      </w:r>
      <w:r>
        <w:rPr>
          <w:rFonts w:ascii="Poor Richard" w:hAnsi="Poor Richard" w:cs="Traditional Arabic" w:hint="cs"/>
          <w:sz w:val="32"/>
          <w:szCs w:val="32"/>
          <w:rtl/>
        </w:rPr>
        <w:t>وال</w:t>
      </w:r>
      <w:r w:rsidRPr="00490FF9">
        <w:rPr>
          <w:rFonts w:ascii="Poor Richard" w:hAnsi="Poor Richard" w:cs="Traditional Arabic"/>
          <w:sz w:val="32"/>
          <w:szCs w:val="32"/>
          <w:rtl/>
        </w:rPr>
        <w:t xml:space="preserve">تلفظ </w:t>
      </w:r>
      <w:r>
        <w:rPr>
          <w:rFonts w:ascii="Poor Richard" w:hAnsi="Poor Richard" w:cs="Traditional Arabic" w:hint="cs"/>
          <w:sz w:val="32"/>
          <w:szCs w:val="32"/>
          <w:rtl/>
        </w:rPr>
        <w:t>بما</w:t>
      </w:r>
      <w:r>
        <w:rPr>
          <w:rFonts w:ascii="Poor Richard" w:hAnsi="Poor Richard" w:cs="Traditional Arabic"/>
          <w:sz w:val="32"/>
          <w:szCs w:val="32"/>
          <w:rtl/>
        </w:rPr>
        <w:t xml:space="preserve"> </w:t>
      </w:r>
      <w:r>
        <w:rPr>
          <w:rFonts w:ascii="Poor Richard" w:hAnsi="Poor Richard" w:cs="Traditional Arabic" w:hint="cs"/>
          <w:sz w:val="32"/>
          <w:szCs w:val="32"/>
          <w:rtl/>
        </w:rPr>
        <w:t>ي</w:t>
      </w:r>
      <w:r w:rsidRPr="00490FF9">
        <w:rPr>
          <w:rFonts w:ascii="Poor Richard" w:hAnsi="Poor Richard" w:cs="Traditional Arabic"/>
          <w:sz w:val="32"/>
          <w:szCs w:val="32"/>
          <w:rtl/>
        </w:rPr>
        <w:t>وجب الردة</w:t>
      </w:r>
      <w:r w:rsidRPr="00490FF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والعياذ بالله أحيانا، وما يوجب الطلاق أحيانا أخرى، وانطلاق </w:t>
      </w:r>
      <w:r w:rsidRPr="00490FF9">
        <w:rPr>
          <w:rFonts w:ascii="Poor Richard" w:hAnsi="Poor Richard" w:cs="Traditional Arabic"/>
          <w:sz w:val="32"/>
          <w:szCs w:val="32"/>
          <w:rtl/>
        </w:rPr>
        <w:t>اليد بال</w:t>
      </w:r>
      <w:r w:rsidRPr="00490FF9">
        <w:rPr>
          <w:rFonts w:ascii="Poor Richard" w:hAnsi="Poor Richard" w:cs="Traditional Arabic" w:hint="cs"/>
          <w:sz w:val="32"/>
          <w:szCs w:val="32"/>
          <w:rtl/>
        </w:rPr>
        <w:t>ضرب والأذى</w:t>
      </w:r>
      <w:r>
        <w:rPr>
          <w:rFonts w:ascii="Poor Richard" w:hAnsi="Poor Richard" w:cs="Traditional Arabic" w:hint="cs"/>
          <w:sz w:val="32"/>
          <w:szCs w:val="32"/>
          <w:rtl/>
        </w:rPr>
        <w:t xml:space="preserve">، وربما </w:t>
      </w:r>
      <w:r>
        <w:rPr>
          <w:rFonts w:ascii="Poor Richard" w:hAnsi="Poor Richard" w:cs="Traditional Arabic"/>
          <w:sz w:val="32"/>
          <w:szCs w:val="32"/>
          <w:rtl/>
        </w:rPr>
        <w:t>القت</w:t>
      </w:r>
      <w:r>
        <w:rPr>
          <w:rFonts w:ascii="Poor Richard" w:hAnsi="Poor Richard" w:cs="Traditional Arabic" w:hint="cs"/>
          <w:sz w:val="32"/>
          <w:szCs w:val="32"/>
          <w:rtl/>
        </w:rPr>
        <w:t xml:space="preserve">ل، وأما تأثيره على الهيئة والوقار ، فلما يصاحبه من الهيجان والتغير في وجه الإنسان وتصرفاته، التي يلاحظها عليه كل من يراه، ولذلك قيل </w:t>
      </w:r>
      <w:r>
        <w:rPr>
          <w:rFonts w:ascii="Traditional Arabic" w:hAnsi="Traditional Arabic" w:cs="Traditional Arabic" w:hint="cs"/>
          <w:sz w:val="32"/>
          <w:szCs w:val="32"/>
          <w:rtl/>
          <w:lang w:bidi="ar-JO"/>
        </w:rPr>
        <w:t xml:space="preserve">الغضب </w:t>
      </w:r>
      <w:r>
        <w:rPr>
          <w:rFonts w:ascii="Traditional Arabic" w:hAnsi="Traditional Arabic" w:cs="Traditional Arabic"/>
          <w:sz w:val="32"/>
          <w:szCs w:val="32"/>
          <w:rtl/>
          <w:lang w:bidi="ar-JO"/>
        </w:rPr>
        <w:t>شعبة من الجنون</w:t>
      </w:r>
      <w:r>
        <w:rPr>
          <w:rFonts w:ascii="Poor Richard" w:hAnsi="Poor Richard" w:cs="Traditional Arabic" w:hint="cs"/>
          <w:sz w:val="32"/>
          <w:szCs w:val="32"/>
          <w:rtl/>
        </w:rPr>
        <w:t>.</w:t>
      </w:r>
    </w:p>
    <w:p w:rsidR="007C24A6" w:rsidRPr="00B14361" w:rsidRDefault="007C24A6" w:rsidP="007C24A6">
      <w:pPr>
        <w:autoSpaceDE w:val="0"/>
        <w:autoSpaceDN w:val="0"/>
        <w:adjustRightInd w:val="0"/>
        <w:jc w:val="both"/>
        <w:rPr>
          <w:rFonts w:ascii="Traditional Arabic" w:hAnsi="Traditional Arabic" w:cs="Traditional Arabic" w:hint="cs"/>
          <w:sz w:val="32"/>
          <w:szCs w:val="32"/>
          <w:rtl/>
          <w:lang w:bidi="ar-JO"/>
        </w:rPr>
      </w:pPr>
      <w:r w:rsidRPr="00B14361">
        <w:rPr>
          <w:rFonts w:ascii="Traditional Arabic" w:hAnsi="Traditional Arabic" w:cs="Traditional Arabic" w:hint="cs"/>
          <w:sz w:val="32"/>
          <w:szCs w:val="32"/>
          <w:rtl/>
          <w:lang w:bidi="ar-JO"/>
        </w:rPr>
        <w:lastRenderedPageBreak/>
        <w:t xml:space="preserve">       </w:t>
      </w:r>
      <w:r>
        <w:rPr>
          <w:rFonts w:ascii="Traditional Arabic" w:hAnsi="Traditional Arabic" w:cs="Traditional Arabic" w:hint="cs"/>
          <w:sz w:val="32"/>
          <w:szCs w:val="32"/>
          <w:rtl/>
          <w:lang w:bidi="ar-JO"/>
        </w:rPr>
        <w:t>العلاج السادس، كما في كتاب الزواجر للهيثمي: ((</w:t>
      </w:r>
      <w:r w:rsidRPr="00B14361">
        <w:rPr>
          <w:rFonts w:ascii="Traditional Arabic" w:hAnsi="Traditional Arabic" w:cs="Traditional Arabic"/>
          <w:sz w:val="32"/>
          <w:szCs w:val="32"/>
          <w:rtl/>
          <w:lang w:bidi="ar-JO"/>
        </w:rPr>
        <w:t>أَنْ يُحَذِّرَ</w:t>
      </w:r>
      <w:r>
        <w:rPr>
          <w:rFonts w:ascii="Traditional Arabic" w:hAnsi="Traditional Arabic" w:cs="Traditional Arabic" w:hint="cs"/>
          <w:sz w:val="32"/>
          <w:szCs w:val="32"/>
          <w:rtl/>
          <w:lang w:bidi="ar-JO"/>
        </w:rPr>
        <w:t xml:space="preserve"> المرء</w:t>
      </w:r>
      <w:r w:rsidRPr="00B14361">
        <w:rPr>
          <w:rFonts w:ascii="Traditional Arabic" w:hAnsi="Traditional Arabic" w:cs="Traditional Arabic"/>
          <w:sz w:val="32"/>
          <w:szCs w:val="32"/>
          <w:rtl/>
          <w:lang w:bidi="ar-JO"/>
        </w:rPr>
        <w:t xml:space="preserve"> نَفْسَهُ عَاقِبَةَ الِانْتِقَامِ</w:t>
      </w:r>
      <w:r w:rsidRPr="00B14361">
        <w:rPr>
          <w:rFonts w:ascii="Traditional Arabic" w:hAnsi="Traditional Arabic" w:cs="Traditional Arabic" w:hint="cs"/>
          <w:sz w:val="32"/>
          <w:szCs w:val="32"/>
          <w:rtl/>
          <w:lang w:bidi="ar-JO"/>
        </w:rPr>
        <w:t>،</w:t>
      </w:r>
      <w:r w:rsidRPr="00B14361">
        <w:rPr>
          <w:rFonts w:ascii="Traditional Arabic" w:hAnsi="Traditional Arabic" w:cs="Traditional Arabic"/>
          <w:sz w:val="32"/>
          <w:szCs w:val="32"/>
          <w:rtl/>
          <w:lang w:bidi="ar-JO"/>
        </w:rPr>
        <w:t xml:space="preserve"> مِنْ تَسَلُّطِ الْمُنْتَقَمِ مِنْهُ عَلَى عِرْضِهِ، وَإِظْهَارِ مَعَايِبِهِ وَالشَّمَاتَةِ بِمَصَائِبِهِ</w:t>
      </w:r>
      <w:r w:rsidRPr="00B14361">
        <w:rPr>
          <w:rFonts w:ascii="Traditional Arabic" w:hAnsi="Traditional Arabic" w:cs="Traditional Arabic" w:hint="cs"/>
          <w:sz w:val="32"/>
          <w:szCs w:val="32"/>
          <w:rtl/>
          <w:lang w:bidi="ar-JO"/>
        </w:rPr>
        <w:t>،</w:t>
      </w:r>
      <w:r w:rsidRPr="00B14361">
        <w:rPr>
          <w:rFonts w:ascii="Traditional Arabic" w:hAnsi="Traditional Arabic" w:cs="Traditional Arabic"/>
          <w:sz w:val="32"/>
          <w:szCs w:val="32"/>
          <w:rtl/>
          <w:lang w:bidi="ar-JO"/>
        </w:rPr>
        <w:t xml:space="preserve"> وَغَيْرِ ذَلِكَ مِنْ مَكَائِدِ الْأَعْدَاءِ، فَهَذِهِ غَوَائِلُ دُنْيَوِيَّةٌ يَنْبَغِي لِمَنْ لَا يُعَوِّلُ عَلَى الْآخِرَةِ أَنْ لَا يَقْطَعَ نَظَرَهُ عَنْهَا، وَبِأَنْ يَتَفَكَّرَ فِي قُبْحِ صُورَتِهِ عِنْدَ غَضَبِهِ مَعَ قُبْحِ الْغَضَبِ عِنْدَ نَفْسِهِ</w:t>
      </w:r>
      <w:r w:rsidRPr="00B14361">
        <w:rPr>
          <w:rFonts w:ascii="Traditional Arabic" w:hAnsi="Traditional Arabic" w:cs="Traditional Arabic" w:hint="cs"/>
          <w:sz w:val="32"/>
          <w:szCs w:val="32"/>
          <w:rtl/>
          <w:lang w:bidi="ar-JO"/>
        </w:rPr>
        <w:t>.))</w:t>
      </w:r>
      <w:r>
        <w:rPr>
          <w:rFonts w:ascii="Traditional Arabic" w:hAnsi="Traditional Arabic" w:cs="Traditional Arabic" w:hint="cs"/>
          <w:sz w:val="32"/>
          <w:szCs w:val="32"/>
          <w:rtl/>
          <w:lang w:bidi="ar-JO"/>
        </w:rPr>
        <w:t xml:space="preserve"> انتهى كلامه.</w:t>
      </w:r>
    </w:p>
    <w:p w:rsidR="007C24A6" w:rsidRPr="00B14361" w:rsidRDefault="007C24A6" w:rsidP="007C24A6">
      <w:pPr>
        <w:jc w:val="both"/>
        <w:rPr>
          <w:rFonts w:ascii="Traditional Arabic" w:hAnsi="Traditional Arabic" w:cs="Traditional Arabic"/>
          <w:color w:val="000000"/>
          <w:sz w:val="32"/>
          <w:szCs w:val="32"/>
          <w:shd w:val="clear" w:color="auto" w:fill="FFFFFF"/>
          <w:rtl/>
        </w:rPr>
      </w:pPr>
      <w:r>
        <w:rPr>
          <w:rFonts w:ascii="Poor Richard" w:hAnsi="Poor Richard" w:cs="Traditional Arabic" w:hint="cs"/>
          <w:sz w:val="32"/>
          <w:szCs w:val="32"/>
          <w:rtl/>
        </w:rPr>
        <w:t xml:space="preserve">       وعند تعرض المرء للإهانة ينبغي له أن يتهاون بها، ويرد عليها بواحد من ثلاثة أمور، إما بإهمالها،</w:t>
      </w:r>
      <w:r w:rsidRPr="006B655A">
        <w:rPr>
          <w:rFonts w:ascii="Poor Richard" w:hAnsi="Poor Richard" w:cs="Traditional Arabic" w:hint="cs"/>
          <w:sz w:val="32"/>
          <w:szCs w:val="32"/>
          <w:rtl/>
        </w:rPr>
        <w:t xml:space="preserve"> </w:t>
      </w:r>
      <w:r>
        <w:rPr>
          <w:rFonts w:ascii="Poor Richard" w:hAnsi="Poor Richard" w:cs="Traditional Arabic" w:hint="cs"/>
          <w:sz w:val="32"/>
          <w:szCs w:val="32"/>
          <w:rtl/>
        </w:rPr>
        <w:t>أو بالسؤال عنها، أو بالسخرية منها، أما الإهمال لها، ف</w:t>
      </w:r>
      <w:r w:rsidRPr="006B655A">
        <w:rPr>
          <w:rFonts w:ascii="Poor Richard" w:hAnsi="Poor Richard" w:cs="Traditional Arabic" w:hint="cs"/>
          <w:sz w:val="32"/>
          <w:szCs w:val="32"/>
          <w:rtl/>
        </w:rPr>
        <w:t xml:space="preserve">بحيث لا </w:t>
      </w:r>
      <w:r>
        <w:rPr>
          <w:rFonts w:ascii="Poor Richard" w:hAnsi="Poor Richard" w:cs="Traditional Arabic" w:hint="cs"/>
          <w:sz w:val="32"/>
          <w:szCs w:val="32"/>
          <w:rtl/>
        </w:rPr>
        <w:t>يجعل</w:t>
      </w:r>
      <w:r w:rsidRPr="006B655A">
        <w:rPr>
          <w:rFonts w:ascii="Poor Richard" w:hAnsi="Poor Richard" w:cs="Traditional Arabic" w:hint="cs"/>
          <w:sz w:val="32"/>
          <w:szCs w:val="32"/>
          <w:rtl/>
        </w:rPr>
        <w:t xml:space="preserve"> ا</w:t>
      </w:r>
      <w:r>
        <w:rPr>
          <w:rFonts w:ascii="Poor Richard" w:hAnsi="Poor Richard" w:cs="Traditional Arabic" w:hint="cs"/>
          <w:sz w:val="32"/>
          <w:szCs w:val="32"/>
          <w:rtl/>
        </w:rPr>
        <w:t>لمهين له يشعر بأنه قد أزعجه أصلا</w:t>
      </w:r>
      <w:r w:rsidRPr="006B655A">
        <w:rPr>
          <w:rFonts w:ascii="Poor Richard" w:hAnsi="Poor Richard" w:cs="Traditional Arabic" w:hint="cs"/>
          <w:sz w:val="32"/>
          <w:szCs w:val="32"/>
          <w:rtl/>
        </w:rPr>
        <w:t>، لأن هذا</w:t>
      </w:r>
      <w:r>
        <w:rPr>
          <w:rFonts w:ascii="Poor Richard" w:hAnsi="Poor Richard" w:cs="Traditional Arabic" w:hint="cs"/>
          <w:sz w:val="32"/>
          <w:szCs w:val="32"/>
          <w:rtl/>
        </w:rPr>
        <w:t xml:space="preserve"> هو</w:t>
      </w:r>
      <w:r w:rsidRPr="006B655A">
        <w:rPr>
          <w:rFonts w:ascii="Poor Richard" w:hAnsi="Poor Richard" w:cs="Traditional Arabic" w:hint="cs"/>
          <w:sz w:val="32"/>
          <w:szCs w:val="32"/>
          <w:rtl/>
        </w:rPr>
        <w:t xml:space="preserve"> </w:t>
      </w:r>
      <w:r>
        <w:rPr>
          <w:rFonts w:ascii="Poor Richard" w:hAnsi="Poor Richard" w:cs="Traditional Arabic" w:hint="cs"/>
          <w:sz w:val="32"/>
          <w:szCs w:val="32"/>
          <w:rtl/>
        </w:rPr>
        <w:t>ما يريده، وأما السؤال عنها ف</w:t>
      </w:r>
      <w:r w:rsidRPr="006B655A">
        <w:rPr>
          <w:rFonts w:ascii="Poor Richard" w:hAnsi="Poor Richard" w:cs="Traditional Arabic" w:hint="cs"/>
          <w:sz w:val="32"/>
          <w:szCs w:val="32"/>
          <w:rtl/>
        </w:rPr>
        <w:t>مثل</w:t>
      </w:r>
      <w:r>
        <w:rPr>
          <w:rFonts w:ascii="Poor Richard" w:hAnsi="Poor Richard" w:cs="Traditional Arabic" w:hint="cs"/>
          <w:sz w:val="32"/>
          <w:szCs w:val="32"/>
          <w:rtl/>
        </w:rPr>
        <w:t xml:space="preserve"> أن يقول له:</w:t>
      </w:r>
      <w:r w:rsidRPr="006B655A">
        <w:rPr>
          <w:rFonts w:ascii="Poor Richard" w:hAnsi="Poor Richard" w:cs="Traditional Arabic" w:hint="cs"/>
          <w:sz w:val="32"/>
          <w:szCs w:val="32"/>
          <w:rtl/>
        </w:rPr>
        <w:t xml:space="preserve"> لماذا تقول ذل</w:t>
      </w:r>
      <w:r>
        <w:rPr>
          <w:rFonts w:ascii="Poor Richard" w:hAnsi="Poor Richard" w:cs="Traditional Arabic" w:hint="cs"/>
          <w:sz w:val="32"/>
          <w:szCs w:val="32"/>
          <w:rtl/>
        </w:rPr>
        <w:t>ك، وأما</w:t>
      </w:r>
      <w:r w:rsidRPr="006B655A">
        <w:rPr>
          <w:rFonts w:ascii="Poor Richard" w:hAnsi="Poor Richard" w:cs="Traditional Arabic" w:hint="cs"/>
          <w:sz w:val="32"/>
          <w:szCs w:val="32"/>
          <w:rtl/>
        </w:rPr>
        <w:t xml:space="preserve"> السخرية من</w:t>
      </w:r>
      <w:r>
        <w:rPr>
          <w:rFonts w:ascii="Poor Richard" w:hAnsi="Poor Richard" w:cs="Traditional Arabic" w:hint="cs"/>
          <w:sz w:val="32"/>
          <w:szCs w:val="32"/>
          <w:rtl/>
        </w:rPr>
        <w:t>ها</w:t>
      </w:r>
      <w:r w:rsidRPr="006B655A">
        <w:rPr>
          <w:rFonts w:ascii="Poor Richard" w:hAnsi="Poor Richard" w:cs="Traditional Arabic" w:hint="cs"/>
          <w:sz w:val="32"/>
          <w:szCs w:val="32"/>
          <w:rtl/>
        </w:rPr>
        <w:t xml:space="preserve"> </w:t>
      </w:r>
      <w:r>
        <w:rPr>
          <w:rFonts w:ascii="Poor Richard" w:hAnsi="Poor Richard" w:cs="Traditional Arabic" w:hint="cs"/>
          <w:sz w:val="32"/>
          <w:szCs w:val="32"/>
          <w:rtl/>
        </w:rPr>
        <w:t>فكما لو قال له شخص أنت غبي</w:t>
      </w:r>
      <w:r w:rsidRPr="006B655A">
        <w:rPr>
          <w:rFonts w:ascii="Poor Richard" w:hAnsi="Poor Richard" w:cs="Traditional Arabic" w:hint="cs"/>
          <w:sz w:val="32"/>
          <w:szCs w:val="32"/>
          <w:rtl/>
        </w:rPr>
        <w:t xml:space="preserve">، </w:t>
      </w:r>
      <w:r>
        <w:rPr>
          <w:rFonts w:ascii="Poor Richard" w:hAnsi="Poor Richard" w:cs="Traditional Arabic" w:hint="cs"/>
          <w:sz w:val="32"/>
          <w:szCs w:val="32"/>
          <w:rtl/>
        </w:rPr>
        <w:t>فيق</w:t>
      </w:r>
      <w:r w:rsidRPr="006B655A">
        <w:rPr>
          <w:rFonts w:ascii="Poor Richard" w:hAnsi="Poor Richard" w:cs="Traditional Arabic" w:hint="cs"/>
          <w:sz w:val="32"/>
          <w:szCs w:val="32"/>
          <w:rtl/>
        </w:rPr>
        <w:t>و</w:t>
      </w:r>
      <w:r>
        <w:rPr>
          <w:rFonts w:ascii="Poor Richard" w:hAnsi="Poor Richard" w:cs="Traditional Arabic" w:hint="cs"/>
          <w:sz w:val="32"/>
          <w:szCs w:val="32"/>
          <w:rtl/>
        </w:rPr>
        <w:t xml:space="preserve">ل </w:t>
      </w:r>
      <w:r w:rsidRPr="00B14361">
        <w:rPr>
          <w:rFonts w:ascii="Traditional Arabic" w:hAnsi="Traditional Arabic" w:cs="Traditional Arabic" w:hint="cs"/>
          <w:color w:val="000000"/>
          <w:sz w:val="32"/>
          <w:szCs w:val="32"/>
          <w:shd w:val="clear" w:color="auto" w:fill="FFFFFF"/>
          <w:rtl/>
        </w:rPr>
        <w:t>له شكرا لإخباري بذلك، أو حقا؟ أما عند تعرض المرء ل</w:t>
      </w:r>
      <w:r>
        <w:rPr>
          <w:rFonts w:ascii="Traditional Arabic" w:hAnsi="Traditional Arabic" w:cs="Traditional Arabic" w:hint="cs"/>
          <w:color w:val="000000"/>
          <w:sz w:val="32"/>
          <w:szCs w:val="32"/>
          <w:shd w:val="clear" w:color="auto" w:fill="FFFFFF"/>
          <w:rtl/>
        </w:rPr>
        <w:t>ل</w:t>
      </w:r>
      <w:r w:rsidRPr="00B14361">
        <w:rPr>
          <w:rFonts w:ascii="Traditional Arabic" w:hAnsi="Traditional Arabic" w:cs="Traditional Arabic" w:hint="cs"/>
          <w:color w:val="000000"/>
          <w:sz w:val="32"/>
          <w:szCs w:val="32"/>
          <w:shd w:val="clear" w:color="auto" w:fill="FFFFFF"/>
          <w:rtl/>
        </w:rPr>
        <w:t>ل</w:t>
      </w:r>
      <w:r w:rsidRPr="00B14361">
        <w:rPr>
          <w:rFonts w:ascii="Traditional Arabic" w:hAnsi="Traditional Arabic" w:cs="Traditional Arabic"/>
          <w:color w:val="000000"/>
          <w:sz w:val="32"/>
          <w:szCs w:val="32"/>
          <w:shd w:val="clear" w:color="auto" w:fill="FFFFFF"/>
          <w:rtl/>
        </w:rPr>
        <w:t xml:space="preserve">وم أو </w:t>
      </w:r>
      <w:r>
        <w:rPr>
          <w:rFonts w:ascii="Traditional Arabic" w:hAnsi="Traditional Arabic" w:cs="Traditional Arabic" w:hint="cs"/>
          <w:color w:val="000000"/>
          <w:sz w:val="32"/>
          <w:szCs w:val="32"/>
          <w:shd w:val="clear" w:color="auto" w:fill="FFFFFF"/>
          <w:rtl/>
        </w:rPr>
        <w:t>ال</w:t>
      </w:r>
      <w:r w:rsidRPr="00B14361">
        <w:rPr>
          <w:rFonts w:ascii="Traditional Arabic" w:hAnsi="Traditional Arabic" w:cs="Traditional Arabic"/>
          <w:color w:val="000000"/>
          <w:sz w:val="32"/>
          <w:szCs w:val="32"/>
          <w:shd w:val="clear" w:color="auto" w:fill="FFFFFF"/>
          <w:rtl/>
        </w:rPr>
        <w:t xml:space="preserve">تأنيب </w:t>
      </w:r>
      <w:r w:rsidRPr="00B14361">
        <w:rPr>
          <w:rFonts w:ascii="Traditional Arabic" w:hAnsi="Traditional Arabic" w:cs="Traditional Arabic" w:hint="cs"/>
          <w:color w:val="000000"/>
          <w:sz w:val="32"/>
          <w:szCs w:val="32"/>
          <w:shd w:val="clear" w:color="auto" w:fill="FFFFFF"/>
          <w:rtl/>
        </w:rPr>
        <w:t>فينبغي عليه أن ي</w:t>
      </w:r>
      <w:r w:rsidRPr="00B14361">
        <w:rPr>
          <w:rFonts w:ascii="Traditional Arabic" w:hAnsi="Traditional Arabic" w:cs="Traditional Arabic"/>
          <w:color w:val="000000"/>
          <w:sz w:val="32"/>
          <w:szCs w:val="32"/>
          <w:shd w:val="clear" w:color="auto" w:fill="FFFFFF"/>
          <w:rtl/>
        </w:rPr>
        <w:t xml:space="preserve">ستمع </w:t>
      </w:r>
      <w:r w:rsidRPr="00B14361">
        <w:rPr>
          <w:rFonts w:ascii="Traditional Arabic" w:hAnsi="Traditional Arabic" w:cs="Traditional Arabic" w:hint="cs"/>
          <w:color w:val="000000"/>
          <w:sz w:val="32"/>
          <w:szCs w:val="32"/>
          <w:shd w:val="clear" w:color="auto" w:fill="FFFFFF"/>
          <w:rtl/>
        </w:rPr>
        <w:t xml:space="preserve">له بجدية، دون إظهار </w:t>
      </w:r>
      <w:r w:rsidRPr="00B14361">
        <w:rPr>
          <w:rFonts w:ascii="Traditional Arabic" w:hAnsi="Traditional Arabic" w:cs="Traditional Arabic"/>
          <w:color w:val="000000"/>
          <w:sz w:val="32"/>
          <w:szCs w:val="32"/>
          <w:shd w:val="clear" w:color="auto" w:fill="FFFFFF"/>
          <w:rtl/>
        </w:rPr>
        <w:t>تململ</w:t>
      </w:r>
      <w:r w:rsidRPr="00B14361">
        <w:rPr>
          <w:rFonts w:ascii="Traditional Arabic" w:hAnsi="Traditional Arabic" w:cs="Traditional Arabic" w:hint="cs"/>
          <w:color w:val="000000"/>
          <w:sz w:val="32"/>
          <w:szCs w:val="32"/>
          <w:shd w:val="clear" w:color="auto" w:fill="FFFFFF"/>
          <w:rtl/>
        </w:rPr>
        <w:t>، ولو لم يكن مقتنعا به، وأن ي</w:t>
      </w:r>
      <w:r w:rsidRPr="00B14361">
        <w:rPr>
          <w:rFonts w:ascii="Traditional Arabic" w:hAnsi="Traditional Arabic" w:cs="Traditional Arabic"/>
          <w:color w:val="000000"/>
          <w:sz w:val="32"/>
          <w:szCs w:val="32"/>
          <w:shd w:val="clear" w:color="auto" w:fill="FFFFFF"/>
          <w:rtl/>
        </w:rPr>
        <w:t>ظهر ك</w:t>
      </w:r>
      <w:r w:rsidRPr="00B14361">
        <w:rPr>
          <w:rFonts w:ascii="Traditional Arabic" w:hAnsi="Traditional Arabic" w:cs="Traditional Arabic" w:hint="cs"/>
          <w:color w:val="000000"/>
          <w:sz w:val="32"/>
          <w:szCs w:val="32"/>
          <w:shd w:val="clear" w:color="auto" w:fill="FFFFFF"/>
          <w:rtl/>
        </w:rPr>
        <w:t>أنه</w:t>
      </w:r>
      <w:r w:rsidRPr="00B14361">
        <w:rPr>
          <w:rFonts w:ascii="Traditional Arabic" w:hAnsi="Traditional Arabic" w:cs="Traditional Arabic"/>
          <w:color w:val="000000"/>
          <w:sz w:val="32"/>
          <w:szCs w:val="32"/>
          <w:shd w:val="clear" w:color="auto" w:fill="FFFFFF"/>
          <w:rtl/>
        </w:rPr>
        <w:t xml:space="preserve"> يسجل</w:t>
      </w:r>
      <w:r w:rsidRPr="00B14361">
        <w:rPr>
          <w:rFonts w:ascii="Traditional Arabic" w:hAnsi="Traditional Arabic" w:cs="Traditional Arabic" w:hint="cs"/>
          <w:color w:val="000000"/>
          <w:sz w:val="32"/>
          <w:szCs w:val="32"/>
          <w:shd w:val="clear" w:color="auto" w:fill="FFFFFF"/>
          <w:rtl/>
        </w:rPr>
        <w:t>ه</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ك</w:t>
      </w:r>
      <w:r w:rsidRPr="00B14361">
        <w:rPr>
          <w:rFonts w:ascii="Traditional Arabic" w:hAnsi="Traditional Arabic" w:cs="Traditional Arabic"/>
          <w:color w:val="000000"/>
          <w:sz w:val="32"/>
          <w:szCs w:val="32"/>
          <w:shd w:val="clear" w:color="auto" w:fill="FFFFFF"/>
          <w:rtl/>
        </w:rPr>
        <w:t xml:space="preserve">ملاحظات قيمة </w:t>
      </w:r>
      <w:r w:rsidRPr="00B14361">
        <w:rPr>
          <w:rFonts w:ascii="Traditional Arabic" w:hAnsi="Traditional Arabic" w:cs="Traditional Arabic" w:hint="cs"/>
          <w:color w:val="000000"/>
          <w:sz w:val="32"/>
          <w:szCs w:val="32"/>
          <w:shd w:val="clear" w:color="auto" w:fill="FFFFFF"/>
          <w:rtl/>
        </w:rPr>
        <w:t>ومهمة</w:t>
      </w:r>
      <w:r>
        <w:rPr>
          <w:rFonts w:ascii="Traditional Arabic" w:hAnsi="Traditional Arabic" w:cs="Traditional Arabic" w:hint="cs"/>
          <w:color w:val="000000"/>
          <w:sz w:val="32"/>
          <w:szCs w:val="32"/>
          <w:shd w:val="clear" w:color="auto" w:fill="FFFFFF"/>
          <w:rtl/>
        </w:rPr>
        <w:t xml:space="preserve"> ينتفع بها</w:t>
      </w:r>
      <w:r w:rsidRPr="00B14361">
        <w:rPr>
          <w:rFonts w:ascii="Traditional Arabic" w:hAnsi="Traditional Arabic" w:cs="Traditional Arabic"/>
          <w:color w:val="000000"/>
          <w:sz w:val="32"/>
          <w:szCs w:val="32"/>
          <w:shd w:val="clear" w:color="auto" w:fill="FFFFFF"/>
          <w:rtl/>
        </w:rPr>
        <w:t>.</w:t>
      </w:r>
    </w:p>
    <w:p w:rsidR="007C24A6" w:rsidRPr="00B14361" w:rsidRDefault="007C24A6" w:rsidP="007C24A6">
      <w:pPr>
        <w:jc w:val="both"/>
        <w:rPr>
          <w:rFonts w:ascii="Traditional Arabic" w:hAnsi="Traditional Arabic" w:cs="Traditional Arabic"/>
          <w:color w:val="000000"/>
          <w:sz w:val="32"/>
          <w:szCs w:val="32"/>
          <w:shd w:val="clear" w:color="auto" w:fill="FFFFFF"/>
          <w:rtl/>
        </w:rPr>
      </w:pPr>
      <w:r>
        <w:rPr>
          <w:rFonts w:ascii="Traditional Arabic" w:hAnsi="Traditional Arabic" w:cs="Traditional Arabic" w:hint="cs"/>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ومن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أهم</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 xml:space="preserve">أسباب اكتساب صفة الحلم الرضا بالقدر، </w:t>
      </w:r>
      <w:r>
        <w:rPr>
          <w:rFonts w:ascii="Traditional Arabic" w:hAnsi="Traditional Arabic" w:cs="Traditional Arabic" w:hint="cs"/>
          <w:color w:val="000000"/>
          <w:sz w:val="32"/>
          <w:szCs w:val="32"/>
          <w:shd w:val="clear" w:color="auto" w:fill="FFFFFF"/>
          <w:rtl/>
        </w:rPr>
        <w:t xml:space="preserve">والعلم بسنن الله في كونه وفي تقديره، </w:t>
      </w:r>
      <w:r w:rsidRPr="00B14361">
        <w:rPr>
          <w:rFonts w:ascii="Traditional Arabic" w:hAnsi="Traditional Arabic" w:cs="Traditional Arabic" w:hint="cs"/>
          <w:color w:val="000000"/>
          <w:sz w:val="32"/>
          <w:szCs w:val="32"/>
          <w:shd w:val="clear" w:color="auto" w:fill="FFFFFF"/>
          <w:rtl/>
        </w:rPr>
        <w:t>بحيث يترك الإنسان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الطمع فيما لا يكون،</w:t>
      </w:r>
      <w:r w:rsidRPr="00B14361">
        <w:rPr>
          <w:rFonts w:ascii="Traditional Arabic" w:hAnsi="Traditional Arabic" w:cs="Traditional Arabic"/>
          <w:color w:val="000000"/>
          <w:sz w:val="32"/>
          <w:szCs w:val="32"/>
          <w:shd w:val="clear" w:color="auto" w:fill="FFFFFF"/>
          <w:rtl/>
        </w:rPr>
        <w:t xml:space="preserve"> </w:t>
      </w:r>
      <w:r>
        <w:rPr>
          <w:rFonts w:ascii="Traditional Arabic" w:hAnsi="Traditional Arabic" w:cs="Traditional Arabic" w:hint="cs"/>
          <w:color w:val="000000"/>
          <w:sz w:val="32"/>
          <w:szCs w:val="32"/>
          <w:shd w:val="clear" w:color="auto" w:fill="FFFFFF"/>
          <w:rtl/>
        </w:rPr>
        <w:t>بأن</w:t>
      </w:r>
      <w:r w:rsidRPr="00B14361">
        <w:rPr>
          <w:rFonts w:ascii="Traditional Arabic" w:hAnsi="Traditional Arabic" w:cs="Traditional Arabic" w:hint="cs"/>
          <w:color w:val="000000"/>
          <w:sz w:val="32"/>
          <w:szCs w:val="32"/>
          <w:shd w:val="clear" w:color="auto" w:fill="FFFFFF"/>
          <w:rtl/>
        </w:rPr>
        <w:t xml:space="preserve"> يدرك مثلا أنه</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لا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يمكن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لأحد</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تحقيق</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كل</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يتمناه،</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وأن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الراحة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والكمال</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في</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الدنيا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غير</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ممكنين،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وأن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الأخطاء</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واقعة فيها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لا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محالة،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منه</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أو</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غيره،</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وأن الخطأ</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مغفور شرعا،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لا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لوم</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عليه،</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وإنما فيه</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العقوبة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بالمال</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فقط</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تعويضا،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حتى</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لو</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كان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في</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قتل</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النفس،</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وأن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التلف</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والعطب</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متوقع</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في</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كل</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شيء،</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ولا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يمكن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توقع</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التمتع</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بالسلامة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في</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الممتلكات</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والأنفس</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على</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الدوام.</w:t>
      </w:r>
    </w:p>
    <w:p w:rsidR="007C24A6" w:rsidRPr="00B14361" w:rsidRDefault="007C24A6" w:rsidP="007C24A6">
      <w:pPr>
        <w:jc w:val="both"/>
        <w:rPr>
          <w:rFonts w:ascii="Traditional Arabic" w:hAnsi="Traditional Arabic" w:cs="Traditional Arabic"/>
          <w:color w:val="000000"/>
          <w:sz w:val="32"/>
          <w:szCs w:val="32"/>
          <w:shd w:val="clear" w:color="auto" w:fill="FFFFFF"/>
          <w:rtl/>
        </w:rPr>
      </w:pPr>
      <w:r>
        <w:rPr>
          <w:rFonts w:ascii="Traditional Arabic" w:hAnsi="Traditional Arabic" w:cs="Traditional Arabic" w:hint="cs"/>
          <w:color w:val="000000"/>
          <w:sz w:val="32"/>
          <w:szCs w:val="32"/>
          <w:shd w:val="clear" w:color="auto" w:fill="FFFFFF"/>
          <w:rtl/>
        </w:rPr>
        <w:lastRenderedPageBreak/>
        <w:t xml:space="preserve">       </w:t>
      </w:r>
      <w:r w:rsidRPr="00B14361">
        <w:rPr>
          <w:rFonts w:ascii="Traditional Arabic" w:hAnsi="Traditional Arabic" w:cs="Traditional Arabic" w:hint="cs"/>
          <w:color w:val="000000"/>
          <w:sz w:val="32"/>
          <w:szCs w:val="32"/>
          <w:shd w:val="clear" w:color="auto" w:fill="FFFFFF"/>
          <w:rtl/>
        </w:rPr>
        <w:t xml:space="preserve">وضد ذلك </w:t>
      </w:r>
      <w:r>
        <w:rPr>
          <w:rFonts w:ascii="Traditional Arabic" w:hAnsi="Traditional Arabic" w:cs="Traditional Arabic" w:hint="cs"/>
          <w:color w:val="000000"/>
          <w:sz w:val="32"/>
          <w:szCs w:val="32"/>
          <w:shd w:val="clear" w:color="auto" w:fill="FFFFFF"/>
          <w:rtl/>
        </w:rPr>
        <w:t xml:space="preserve">هو سبب الغضب والانفعال على الدوام، وهو </w:t>
      </w:r>
      <w:r w:rsidRPr="00B14361">
        <w:rPr>
          <w:rFonts w:ascii="Traditional Arabic" w:hAnsi="Traditional Arabic" w:cs="Traditional Arabic" w:hint="cs"/>
          <w:color w:val="000000"/>
          <w:sz w:val="32"/>
          <w:szCs w:val="32"/>
          <w:shd w:val="clear" w:color="auto" w:fill="FFFFFF"/>
          <w:rtl/>
        </w:rPr>
        <w:t>الطمع</w:t>
      </w:r>
      <w:r>
        <w:rPr>
          <w:rFonts w:ascii="Traditional Arabic" w:hAnsi="Traditional Arabic" w:cs="Traditional Arabic" w:hint="cs"/>
          <w:color w:val="000000"/>
          <w:sz w:val="32"/>
          <w:szCs w:val="32"/>
          <w:shd w:val="clear" w:color="auto" w:fill="FFFFFF"/>
          <w:rtl/>
        </w:rPr>
        <w:t xml:space="preserve"> فيما لا يكون،</w:t>
      </w:r>
      <w:r w:rsidRPr="00B14361">
        <w:rPr>
          <w:rFonts w:ascii="Traditional Arabic" w:hAnsi="Traditional Arabic" w:cs="Traditional Arabic" w:hint="cs"/>
          <w:color w:val="000000"/>
          <w:sz w:val="32"/>
          <w:szCs w:val="32"/>
          <w:shd w:val="clear" w:color="auto" w:fill="FFFFFF"/>
          <w:rtl/>
        </w:rPr>
        <w:t xml:space="preserve"> بتمني</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السلامة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والعافية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الدائمتين،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كالسلامة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كثرة</w:t>
      </w:r>
      <w:r w:rsidRPr="00B14361">
        <w:rPr>
          <w:rFonts w:ascii="Traditional Arabic" w:hAnsi="Traditional Arabic" w:cs="Traditional Arabic"/>
          <w:color w:val="000000"/>
          <w:sz w:val="32"/>
          <w:szCs w:val="32"/>
          <w:shd w:val="clear" w:color="auto" w:fill="FFFFFF"/>
          <w:rtl/>
        </w:rPr>
        <w:t xml:space="preserve"> </w:t>
      </w:r>
      <w:r>
        <w:rPr>
          <w:rFonts w:ascii="Traditional Arabic" w:hAnsi="Traditional Arabic" w:cs="Traditional Arabic" w:hint="cs"/>
          <w:color w:val="000000"/>
          <w:sz w:val="32"/>
          <w:szCs w:val="32"/>
          <w:shd w:val="clear" w:color="auto" w:fill="FFFFFF"/>
          <w:rtl/>
        </w:rPr>
        <w:t>الآفات، و</w:t>
      </w:r>
      <w:r w:rsidRPr="00B14361">
        <w:rPr>
          <w:rFonts w:ascii="Traditional Arabic" w:hAnsi="Traditional Arabic" w:cs="Traditional Arabic" w:hint="cs"/>
          <w:color w:val="000000"/>
          <w:sz w:val="32"/>
          <w:szCs w:val="32"/>
          <w:shd w:val="clear" w:color="auto" w:fill="FFFFFF"/>
          <w:rtl/>
        </w:rPr>
        <w:t>النفقات</w:t>
      </w:r>
      <w:r>
        <w:rPr>
          <w:rFonts w:ascii="Traditional Arabic" w:hAnsi="Traditional Arabic" w:cs="Traditional Arabic" w:hint="cs"/>
          <w:color w:val="000000"/>
          <w:sz w:val="32"/>
          <w:szCs w:val="32"/>
          <w:shd w:val="clear" w:color="auto" w:fill="FFFFFF"/>
          <w:rtl/>
        </w:rPr>
        <w:t xml:space="preserve"> والمشاق</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المترتبة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عن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تلف العروض والأموال</w:t>
      </w:r>
      <w:r>
        <w:rPr>
          <w:rFonts w:ascii="Traditional Arabic" w:hAnsi="Traditional Arabic" w:cs="Traditional Arabic" w:hint="cs"/>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أو</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تمني السلامة من كثرة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الأمراض</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وما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يتبعها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نفقات</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ومشقات، أو تمني</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عدم</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وقوع</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أخطاء</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تتسبب</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في</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تكاليف</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ومشقات</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زائدة،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أو تؤدي إلى</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تأخر</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الوصول</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إلى</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غاية</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يريدها،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لأن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تلك</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الأمور</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مما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تقع</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على الدوام،</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ولا</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يمكن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للإنسان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أن</w:t>
      </w:r>
      <w:r w:rsidRPr="00B14361">
        <w:rPr>
          <w:rFonts w:ascii="Traditional Arabic" w:hAnsi="Traditional Arabic" w:cs="Traditional Arabic"/>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يتفاداها</w:t>
      </w:r>
      <w:r>
        <w:rPr>
          <w:rFonts w:ascii="Traditional Arabic" w:hAnsi="Traditional Arabic" w:cs="Traditional Arabic" w:hint="cs"/>
          <w:color w:val="000000"/>
          <w:sz w:val="32"/>
          <w:szCs w:val="32"/>
          <w:shd w:val="clear" w:color="auto" w:fill="FFFFFF"/>
          <w:rtl/>
        </w:rPr>
        <w:t xml:space="preserve"> بحال، </w:t>
      </w:r>
      <w:r w:rsidRPr="00B14361">
        <w:rPr>
          <w:rFonts w:ascii="Traditional Arabic" w:hAnsi="Traditional Arabic" w:cs="Traditional Arabic" w:hint="cs"/>
          <w:color w:val="000000"/>
          <w:sz w:val="32"/>
          <w:szCs w:val="32"/>
          <w:shd w:val="clear" w:color="auto" w:fill="FFFFFF"/>
          <w:rtl/>
        </w:rPr>
        <w:t xml:space="preserve">فدار السرور التي لا حزن فيها ولا كدر </w:t>
      </w:r>
      <w:r>
        <w:rPr>
          <w:rFonts w:ascii="Traditional Arabic" w:hAnsi="Traditional Arabic" w:cs="Traditional Arabic" w:hint="cs"/>
          <w:color w:val="000000"/>
          <w:sz w:val="32"/>
          <w:szCs w:val="32"/>
          <w:shd w:val="clear" w:color="auto" w:fill="FFFFFF"/>
          <w:rtl/>
        </w:rPr>
        <w:t xml:space="preserve">هي الجنة، ومنه قول الله تعالى في أهل الجنة </w:t>
      </w:r>
      <w:r w:rsidRPr="00B14361">
        <w:rPr>
          <w:rFonts w:ascii="Traditional Arabic" w:hAnsi="Traditional Arabic" w:cs="Traditional Arabic" w:hint="cs"/>
          <w:color w:val="000000"/>
          <w:sz w:val="32"/>
          <w:szCs w:val="32"/>
          <w:shd w:val="clear" w:color="auto" w:fill="FFFFFF"/>
          <w:rtl/>
        </w:rPr>
        <w:t>((الحمد لله الذي أذهب عنا الحزن)) وقال تعالى ((ولنبلونكم بشيء من الخوف والجوع ونقص من الأموال والأنفس والثمرات)) وقال أيضا ((أولا يرون أنهم يفتنون في كل عام مرة أو مرتين))</w:t>
      </w:r>
    </w:p>
    <w:p w:rsidR="007C24A6" w:rsidRPr="00B14361" w:rsidRDefault="007C24A6" w:rsidP="007C24A6">
      <w:pPr>
        <w:autoSpaceDE w:val="0"/>
        <w:autoSpaceDN w:val="0"/>
        <w:adjustRightInd w:val="0"/>
        <w:jc w:val="both"/>
        <w:rPr>
          <w:rFonts w:ascii="Traditional Arabic" w:hAnsi="Traditional Arabic" w:cs="Traditional Arabic"/>
          <w:color w:val="000000"/>
          <w:sz w:val="32"/>
          <w:szCs w:val="32"/>
          <w:shd w:val="clear" w:color="auto" w:fill="FFFFFF"/>
          <w:rtl/>
        </w:rPr>
      </w:pPr>
      <w:r>
        <w:rPr>
          <w:rFonts w:ascii="Traditional Arabic" w:hAnsi="Traditional Arabic" w:cs="Traditional Arabic" w:hint="cs"/>
          <w:color w:val="000000"/>
          <w:sz w:val="32"/>
          <w:szCs w:val="32"/>
          <w:shd w:val="clear" w:color="auto" w:fill="FFFFFF"/>
          <w:rtl/>
        </w:rPr>
        <w:t xml:space="preserve">       و</w:t>
      </w:r>
      <w:r w:rsidRPr="00B14361">
        <w:rPr>
          <w:rFonts w:ascii="Traditional Arabic" w:hAnsi="Traditional Arabic" w:cs="Traditional Arabic" w:hint="cs"/>
          <w:color w:val="000000"/>
          <w:sz w:val="32"/>
          <w:szCs w:val="32"/>
          <w:shd w:val="clear" w:color="auto" w:fill="FFFFFF"/>
          <w:rtl/>
        </w:rPr>
        <w:t>جاء في منظومة أبي الفتح البستي:</w:t>
      </w:r>
    </w:p>
    <w:p w:rsidR="007C24A6" w:rsidRPr="00B14361" w:rsidRDefault="007C24A6" w:rsidP="007C24A6">
      <w:pPr>
        <w:autoSpaceDE w:val="0"/>
        <w:autoSpaceDN w:val="0"/>
        <w:adjustRightInd w:val="0"/>
        <w:jc w:val="both"/>
        <w:rPr>
          <w:rFonts w:ascii="Traditional Arabic" w:hAnsi="Traditional Arabic" w:cs="Traditional Arabic"/>
          <w:color w:val="000000"/>
          <w:sz w:val="32"/>
          <w:szCs w:val="32"/>
          <w:shd w:val="clear" w:color="auto" w:fill="FFFFFF"/>
          <w:rtl/>
        </w:rPr>
      </w:pPr>
      <w:r>
        <w:rPr>
          <w:rFonts w:ascii="Traditional Arabic" w:hAnsi="Traditional Arabic" w:cs="Traditional Arabic" w:hint="cs"/>
          <w:color w:val="000000"/>
          <w:sz w:val="32"/>
          <w:szCs w:val="32"/>
          <w:shd w:val="clear" w:color="auto" w:fill="FFFFFF"/>
          <w:rtl/>
        </w:rPr>
        <w:t xml:space="preserve">       </w:t>
      </w:r>
      <w:r w:rsidRPr="00B14361">
        <w:rPr>
          <w:rFonts w:ascii="Traditional Arabic" w:hAnsi="Traditional Arabic" w:cs="Traditional Arabic" w:hint="cs"/>
          <w:color w:val="000000"/>
          <w:sz w:val="32"/>
          <w:szCs w:val="32"/>
          <w:shd w:val="clear" w:color="auto" w:fill="FFFFFF"/>
          <w:rtl/>
        </w:rPr>
        <w:t>لا تحسبن سرورا دائما أبدا ... من سره زمن ساءته أزمان</w:t>
      </w:r>
    </w:p>
    <w:p w:rsidR="007C24A6" w:rsidRPr="00987018" w:rsidRDefault="007C24A6" w:rsidP="007C24A6">
      <w:pPr>
        <w:pStyle w:val="2"/>
        <w:jc w:val="center"/>
        <w:rPr>
          <w:rFonts w:hint="cs"/>
          <w:rtl/>
        </w:rPr>
      </w:pPr>
      <w:bookmarkStart w:id="162" w:name="_Toc78929542"/>
      <w:r w:rsidRPr="00987018">
        <w:rPr>
          <w:rFonts w:hint="cs"/>
          <w:rtl/>
        </w:rPr>
        <w:t>الخلق الرابع: التفكر</w:t>
      </w:r>
      <w:bookmarkEnd w:id="162"/>
    </w:p>
    <w:p w:rsidR="007C24A6" w:rsidRPr="009305A2" w:rsidRDefault="007C24A6" w:rsidP="007C24A6">
      <w:pPr>
        <w:autoSpaceDE w:val="0"/>
        <w:autoSpaceDN w:val="0"/>
        <w:adjustRightInd w:val="0"/>
        <w:jc w:val="both"/>
        <w:rPr>
          <w:rFonts w:ascii="Traditional Arabic" w:hAnsi="Traditional Arabic" w:cs="Traditional Arabic"/>
          <w:color w:val="000000"/>
          <w:sz w:val="32"/>
          <w:szCs w:val="32"/>
          <w:shd w:val="clear" w:color="auto" w:fill="FFFFFF"/>
          <w:rtl/>
        </w:rPr>
      </w:pPr>
      <w:r>
        <w:rPr>
          <w:rFonts w:hint="cs"/>
          <w:rtl/>
        </w:rPr>
        <w:t xml:space="preserve">       أما </w:t>
      </w:r>
      <w:r>
        <w:rPr>
          <w:rFonts w:ascii="Traditional Arabic" w:hAnsi="Traditional Arabic" w:cs="Traditional Arabic" w:hint="cs"/>
          <w:color w:val="000000"/>
          <w:sz w:val="32"/>
          <w:szCs w:val="32"/>
          <w:shd w:val="clear" w:color="auto" w:fill="FFFFFF"/>
          <w:rtl/>
        </w:rPr>
        <w:t>التفكر، فقد ذكر في التحرير والتنوير أنه إ</w:t>
      </w:r>
      <w:r>
        <w:rPr>
          <w:rFonts w:ascii="Traditional Arabic" w:hAnsi="Traditional Arabic" w:cs="Traditional Arabic"/>
          <w:color w:val="000000"/>
          <w:sz w:val="32"/>
          <w:szCs w:val="32"/>
          <w:shd w:val="clear" w:color="auto" w:fill="FFFFFF"/>
          <w:rtl/>
        </w:rPr>
        <w:t>ِعْمَالُ الْفِكْرِ</w:t>
      </w:r>
      <w:r>
        <w:rPr>
          <w:rFonts w:ascii="Traditional Arabic" w:hAnsi="Traditional Arabic" w:cs="Traditional Arabic" w:hint="cs"/>
          <w:color w:val="000000"/>
          <w:sz w:val="32"/>
          <w:szCs w:val="32"/>
          <w:shd w:val="clear" w:color="auto" w:fill="FFFFFF"/>
          <w:rtl/>
        </w:rPr>
        <w:t xml:space="preserve">، أو هو </w:t>
      </w:r>
      <w:r w:rsidRPr="009305A2">
        <w:rPr>
          <w:rFonts w:ascii="Traditional Arabic" w:hAnsi="Traditional Arabic" w:cs="Traditional Arabic"/>
          <w:color w:val="000000"/>
          <w:sz w:val="32"/>
          <w:szCs w:val="32"/>
          <w:shd w:val="clear" w:color="auto" w:fill="FFFFFF"/>
          <w:rtl/>
        </w:rPr>
        <w:t>إِعْمَالِ الْفِكْرِ فِي دَلَالَةِ الْأَشْيَاءِ عَلَى لَوَازِمِهَا</w:t>
      </w:r>
      <w:r>
        <w:rPr>
          <w:rFonts w:ascii="Traditional Arabic" w:hAnsi="Traditional Arabic" w:cs="Traditional Arabic" w:hint="cs"/>
          <w:color w:val="000000"/>
          <w:sz w:val="32"/>
          <w:szCs w:val="32"/>
          <w:shd w:val="clear" w:color="auto" w:fill="FFFFFF"/>
          <w:rtl/>
        </w:rPr>
        <w:t xml:space="preserve">، وفي الإحياء هو </w:t>
      </w:r>
      <w:r w:rsidRPr="009305A2">
        <w:rPr>
          <w:rFonts w:ascii="Traditional Arabic" w:hAnsi="Traditional Arabic" w:cs="Traditional Arabic" w:hint="cs"/>
          <w:color w:val="000000"/>
          <w:sz w:val="32"/>
          <w:szCs w:val="32"/>
          <w:shd w:val="clear" w:color="auto" w:fill="FFFFFF"/>
          <w:rtl/>
        </w:rPr>
        <w:t>إحضار معرفتين في القلب ليستثمر منهما معرفة ثالثة</w:t>
      </w:r>
      <w:r>
        <w:rPr>
          <w:rFonts w:ascii="Traditional Arabic" w:hAnsi="Traditional Arabic" w:cs="Traditional Arabic" w:hint="cs"/>
          <w:color w:val="000000"/>
          <w:sz w:val="32"/>
          <w:szCs w:val="32"/>
          <w:shd w:val="clear" w:color="auto" w:fill="FFFFFF"/>
          <w:rtl/>
        </w:rPr>
        <w:t xml:space="preserve">، </w:t>
      </w:r>
      <w:r w:rsidRPr="009305A2">
        <w:rPr>
          <w:rFonts w:ascii="Traditional Arabic" w:hAnsi="Traditional Arabic" w:cs="Traditional Arabic" w:hint="cs"/>
          <w:color w:val="000000"/>
          <w:sz w:val="32"/>
          <w:szCs w:val="32"/>
          <w:shd w:val="clear" w:color="auto" w:fill="FFFFFF"/>
          <w:rtl/>
        </w:rPr>
        <w:t>مثل من يعرف أن الأبقى أولى با</w:t>
      </w:r>
      <w:r>
        <w:rPr>
          <w:rFonts w:ascii="Traditional Arabic" w:hAnsi="Traditional Arabic" w:cs="Traditional Arabic" w:hint="cs"/>
          <w:color w:val="000000"/>
          <w:sz w:val="32"/>
          <w:szCs w:val="32"/>
          <w:shd w:val="clear" w:color="auto" w:fill="FFFFFF"/>
          <w:rtl/>
        </w:rPr>
        <w:t>لإيثار، ثم يعرف أن الآخرة أبقى</w:t>
      </w:r>
      <w:r w:rsidRPr="009305A2">
        <w:rPr>
          <w:rFonts w:ascii="Traditional Arabic" w:hAnsi="Traditional Arabic" w:cs="Traditional Arabic" w:hint="cs"/>
          <w:color w:val="000000"/>
          <w:sz w:val="32"/>
          <w:szCs w:val="32"/>
          <w:shd w:val="clear" w:color="auto" w:fill="FFFFFF"/>
          <w:rtl/>
        </w:rPr>
        <w:t>، فيحصل له</w:t>
      </w:r>
      <w:r>
        <w:rPr>
          <w:rFonts w:ascii="Traditional Arabic" w:hAnsi="Traditional Arabic" w:cs="Traditional Arabic" w:hint="cs"/>
          <w:color w:val="000000"/>
          <w:sz w:val="32"/>
          <w:szCs w:val="32"/>
          <w:shd w:val="clear" w:color="auto" w:fill="FFFFFF"/>
          <w:rtl/>
        </w:rPr>
        <w:t xml:space="preserve"> من هاتين المعرفتين معرفة ثالثة</w:t>
      </w:r>
      <w:r w:rsidRPr="009305A2">
        <w:rPr>
          <w:rFonts w:ascii="Traditional Arabic" w:hAnsi="Traditional Arabic" w:cs="Traditional Arabic" w:hint="cs"/>
          <w:color w:val="000000"/>
          <w:sz w:val="32"/>
          <w:szCs w:val="32"/>
          <w:shd w:val="clear" w:color="auto" w:fill="FFFFFF"/>
          <w:rtl/>
        </w:rPr>
        <w:t xml:space="preserve">، وهي أن </w:t>
      </w:r>
      <w:r>
        <w:rPr>
          <w:rFonts w:ascii="Traditional Arabic" w:hAnsi="Traditional Arabic" w:cs="Traditional Arabic" w:hint="cs"/>
          <w:color w:val="000000"/>
          <w:sz w:val="32"/>
          <w:szCs w:val="32"/>
          <w:shd w:val="clear" w:color="auto" w:fill="FFFFFF"/>
          <w:rtl/>
        </w:rPr>
        <w:t xml:space="preserve">الآخرة أولى بالإيثار، قال الله </w:t>
      </w:r>
      <w:r w:rsidRPr="009305A2">
        <w:rPr>
          <w:rFonts w:ascii="Traditional Arabic" w:hAnsi="Traditional Arabic" w:cs="Traditional Arabic" w:hint="cs"/>
          <w:color w:val="000000"/>
          <w:sz w:val="32"/>
          <w:szCs w:val="32"/>
          <w:shd w:val="clear" w:color="auto" w:fill="FFFFFF"/>
          <w:rtl/>
        </w:rPr>
        <w:t xml:space="preserve">تعالى (( </w:t>
      </w:r>
      <w:r>
        <w:rPr>
          <w:rFonts w:ascii="Traditional Arabic" w:hAnsi="Traditional Arabic" w:cs="Traditional Arabic" w:hint="cs"/>
          <w:color w:val="000000"/>
          <w:sz w:val="32"/>
          <w:szCs w:val="32"/>
          <w:shd w:val="clear" w:color="auto" w:fill="FFFFFF"/>
          <w:rtl/>
        </w:rPr>
        <w:t>لعلهم يتفكرون</w:t>
      </w:r>
      <w:r w:rsidRPr="009305A2">
        <w:rPr>
          <w:rFonts w:ascii="Traditional Arabic" w:hAnsi="Traditional Arabic" w:cs="Traditional Arabic" w:hint="cs"/>
          <w:color w:val="000000"/>
          <w:sz w:val="32"/>
          <w:szCs w:val="32"/>
          <w:shd w:val="clear" w:color="auto" w:fill="FFFFFF"/>
          <w:rtl/>
        </w:rPr>
        <w:t>))</w:t>
      </w:r>
      <w:r>
        <w:rPr>
          <w:rFonts w:ascii="Traditional Arabic" w:hAnsi="Traditional Arabic" w:cs="Traditional Arabic" w:hint="cs"/>
          <w:color w:val="000000"/>
          <w:sz w:val="32"/>
          <w:szCs w:val="32"/>
          <w:shd w:val="clear" w:color="auto" w:fill="FFFFFF"/>
          <w:rtl/>
        </w:rPr>
        <w:t xml:space="preserve"> و</w:t>
      </w:r>
      <w:r w:rsidRPr="009305A2">
        <w:rPr>
          <w:rFonts w:ascii="Traditional Arabic" w:hAnsi="Traditional Arabic" w:cs="Traditional Arabic" w:hint="cs"/>
          <w:color w:val="000000"/>
          <w:sz w:val="32"/>
          <w:szCs w:val="32"/>
          <w:shd w:val="clear" w:color="auto" w:fill="FFFFFF"/>
          <w:rtl/>
        </w:rPr>
        <w:t>قال الح</w:t>
      </w:r>
      <w:r>
        <w:rPr>
          <w:rFonts w:ascii="Traditional Arabic" w:hAnsi="Traditional Arabic" w:cs="Traditional Arabic" w:hint="cs"/>
          <w:color w:val="000000"/>
          <w:sz w:val="32"/>
          <w:szCs w:val="32"/>
          <w:shd w:val="clear" w:color="auto" w:fill="FFFFFF"/>
          <w:rtl/>
        </w:rPr>
        <w:t>سن : تفكر ساعة خير من قيام ليلة، وقال الشافعي</w:t>
      </w:r>
      <w:r w:rsidRPr="009305A2">
        <w:rPr>
          <w:rFonts w:ascii="Traditional Arabic" w:hAnsi="Traditional Arabic" w:cs="Traditional Arabic" w:hint="cs"/>
          <w:color w:val="000000"/>
          <w:sz w:val="32"/>
          <w:szCs w:val="32"/>
          <w:shd w:val="clear" w:color="auto" w:fill="FFFFFF"/>
          <w:rtl/>
        </w:rPr>
        <w:t>: صحة</w:t>
      </w:r>
      <w:r>
        <w:rPr>
          <w:rFonts w:ascii="Traditional Arabic" w:hAnsi="Traditional Arabic" w:cs="Traditional Arabic" w:hint="cs"/>
          <w:color w:val="000000"/>
          <w:sz w:val="32"/>
          <w:szCs w:val="32"/>
          <w:shd w:val="clear" w:color="auto" w:fill="FFFFFF"/>
          <w:rtl/>
        </w:rPr>
        <w:t xml:space="preserve"> النظر في الأمور نجاة من الغرور، ويتأكد التفكر في عشرة أمور، </w:t>
      </w:r>
      <w:r w:rsidRPr="009305A2">
        <w:rPr>
          <w:rFonts w:ascii="Traditional Arabic" w:hAnsi="Traditional Arabic" w:cs="Traditional Arabic" w:hint="cs"/>
          <w:color w:val="000000"/>
          <w:sz w:val="32"/>
          <w:szCs w:val="32"/>
          <w:shd w:val="clear" w:color="auto" w:fill="FFFFFF"/>
          <w:rtl/>
        </w:rPr>
        <w:t xml:space="preserve">التأمل في خلق </w:t>
      </w:r>
      <w:r>
        <w:rPr>
          <w:rFonts w:ascii="Traditional Arabic" w:hAnsi="Traditional Arabic" w:cs="Traditional Arabic" w:hint="cs"/>
          <w:color w:val="000000"/>
          <w:sz w:val="32"/>
          <w:szCs w:val="32"/>
          <w:shd w:val="clear" w:color="auto" w:fill="FFFFFF"/>
          <w:rtl/>
        </w:rPr>
        <w:t xml:space="preserve">السموات والأرض ودلالاته، </w:t>
      </w:r>
      <w:r w:rsidRPr="009305A2">
        <w:rPr>
          <w:rFonts w:ascii="Traditional Arabic" w:hAnsi="Traditional Arabic" w:cs="Traditional Arabic" w:hint="cs"/>
          <w:color w:val="000000"/>
          <w:sz w:val="32"/>
          <w:szCs w:val="32"/>
          <w:shd w:val="clear" w:color="auto" w:fill="FFFFFF"/>
          <w:rtl/>
        </w:rPr>
        <w:t>وفي دلائل نبوة محمد صلى الله عليه وسلم</w:t>
      </w:r>
      <w:r>
        <w:rPr>
          <w:rFonts w:ascii="Traditional Arabic" w:hAnsi="Traditional Arabic" w:cs="Traditional Arabic" w:hint="cs"/>
          <w:color w:val="000000"/>
          <w:sz w:val="32"/>
          <w:szCs w:val="32"/>
          <w:shd w:val="clear" w:color="auto" w:fill="FFFFFF"/>
          <w:rtl/>
        </w:rPr>
        <w:t>، وفي دلالات آيات كتاب الله ومعانيه، و</w:t>
      </w:r>
      <w:r w:rsidRPr="009305A2">
        <w:rPr>
          <w:rFonts w:ascii="Traditional Arabic" w:hAnsi="Traditional Arabic" w:cs="Traditional Arabic" w:hint="cs"/>
          <w:color w:val="000000"/>
          <w:sz w:val="32"/>
          <w:szCs w:val="32"/>
          <w:shd w:val="clear" w:color="auto" w:fill="FFFFFF"/>
          <w:rtl/>
        </w:rPr>
        <w:t>في حال</w:t>
      </w:r>
      <w:r>
        <w:rPr>
          <w:rFonts w:ascii="Traditional Arabic" w:hAnsi="Traditional Arabic" w:cs="Traditional Arabic" w:hint="cs"/>
          <w:color w:val="000000"/>
          <w:sz w:val="32"/>
          <w:szCs w:val="32"/>
          <w:shd w:val="clear" w:color="auto" w:fill="FFFFFF"/>
          <w:rtl/>
        </w:rPr>
        <w:t xml:space="preserve"> </w:t>
      </w:r>
      <w:r w:rsidRPr="009305A2">
        <w:rPr>
          <w:rFonts w:ascii="Traditional Arabic" w:hAnsi="Traditional Arabic" w:cs="Traditional Arabic" w:hint="cs"/>
          <w:color w:val="000000"/>
          <w:sz w:val="32"/>
          <w:szCs w:val="32"/>
          <w:shd w:val="clear" w:color="auto" w:fill="FFFFFF"/>
          <w:rtl/>
        </w:rPr>
        <w:t xml:space="preserve">المرء عند الموت </w:t>
      </w:r>
      <w:r>
        <w:rPr>
          <w:rFonts w:ascii="Traditional Arabic" w:hAnsi="Traditional Arabic" w:cs="Traditional Arabic" w:hint="cs"/>
          <w:color w:val="000000"/>
          <w:sz w:val="32"/>
          <w:szCs w:val="32"/>
          <w:shd w:val="clear" w:color="auto" w:fill="FFFFFF"/>
          <w:rtl/>
        </w:rPr>
        <w:t>وما بعده، وفي نعم الله على العبد</w:t>
      </w:r>
      <w:r w:rsidRPr="009305A2">
        <w:rPr>
          <w:rFonts w:ascii="Traditional Arabic" w:hAnsi="Traditional Arabic" w:cs="Traditional Arabic" w:hint="cs"/>
          <w:color w:val="000000"/>
          <w:sz w:val="32"/>
          <w:szCs w:val="32"/>
          <w:shd w:val="clear" w:color="auto" w:fill="FFFFFF"/>
          <w:rtl/>
        </w:rPr>
        <w:t xml:space="preserve"> </w:t>
      </w:r>
      <w:r>
        <w:rPr>
          <w:rFonts w:ascii="Traditional Arabic" w:hAnsi="Traditional Arabic" w:cs="Traditional Arabic" w:hint="cs"/>
          <w:color w:val="000000"/>
          <w:sz w:val="32"/>
          <w:szCs w:val="32"/>
          <w:shd w:val="clear" w:color="auto" w:fill="FFFFFF"/>
          <w:rtl/>
        </w:rPr>
        <w:t xml:space="preserve">بالتفكر في </w:t>
      </w:r>
      <w:r>
        <w:rPr>
          <w:rFonts w:ascii="Traditional Arabic" w:hAnsi="Traditional Arabic" w:cs="Traditional Arabic" w:hint="cs"/>
          <w:color w:val="000000"/>
          <w:sz w:val="32"/>
          <w:szCs w:val="32"/>
          <w:shd w:val="clear" w:color="auto" w:fill="FFFFFF"/>
          <w:rtl/>
        </w:rPr>
        <w:lastRenderedPageBreak/>
        <w:t>حال أهل البلاء وزيارتهم</w:t>
      </w:r>
      <w:r w:rsidRPr="009305A2">
        <w:rPr>
          <w:rFonts w:ascii="Traditional Arabic" w:hAnsi="Traditional Arabic" w:cs="Traditional Arabic" w:hint="cs"/>
          <w:color w:val="000000"/>
          <w:sz w:val="32"/>
          <w:szCs w:val="32"/>
          <w:shd w:val="clear" w:color="auto" w:fill="FFFFFF"/>
          <w:rtl/>
        </w:rPr>
        <w:t xml:space="preserve">، </w:t>
      </w:r>
      <w:r>
        <w:rPr>
          <w:rFonts w:ascii="Traditional Arabic" w:hAnsi="Traditional Arabic" w:cs="Traditional Arabic" w:hint="cs"/>
          <w:color w:val="000000"/>
          <w:sz w:val="32"/>
          <w:szCs w:val="32"/>
          <w:shd w:val="clear" w:color="auto" w:fill="FFFFFF"/>
          <w:rtl/>
        </w:rPr>
        <w:t>والتفكر في</w:t>
      </w:r>
      <w:r w:rsidRPr="009305A2">
        <w:rPr>
          <w:rFonts w:ascii="Traditional Arabic" w:hAnsi="Traditional Arabic" w:cs="Traditional Arabic" w:hint="cs"/>
          <w:color w:val="000000"/>
          <w:sz w:val="32"/>
          <w:szCs w:val="32"/>
          <w:shd w:val="clear" w:color="auto" w:fill="FFFFFF"/>
          <w:rtl/>
        </w:rPr>
        <w:t xml:space="preserve"> حال الدنيا وسرعة زوال</w:t>
      </w:r>
      <w:r>
        <w:rPr>
          <w:rFonts w:ascii="Traditional Arabic" w:hAnsi="Traditional Arabic" w:cs="Traditional Arabic" w:hint="cs"/>
          <w:color w:val="000000"/>
          <w:sz w:val="32"/>
          <w:szCs w:val="32"/>
          <w:shd w:val="clear" w:color="auto" w:fill="FFFFFF"/>
          <w:rtl/>
        </w:rPr>
        <w:t>ها وتقلبها، وفي حال أهل المعاصي والكفار بعد الموت، وفي</w:t>
      </w:r>
      <w:r w:rsidRPr="009305A2">
        <w:rPr>
          <w:rFonts w:ascii="Traditional Arabic" w:hAnsi="Traditional Arabic" w:cs="Traditional Arabic" w:hint="cs"/>
          <w:color w:val="000000"/>
          <w:sz w:val="32"/>
          <w:szCs w:val="32"/>
          <w:shd w:val="clear" w:color="auto" w:fill="FFFFFF"/>
          <w:rtl/>
        </w:rPr>
        <w:t>ما جبل عليه</w:t>
      </w:r>
      <w:r>
        <w:rPr>
          <w:rFonts w:ascii="Traditional Arabic" w:hAnsi="Traditional Arabic" w:cs="Traditional Arabic" w:hint="cs"/>
          <w:color w:val="000000"/>
          <w:sz w:val="32"/>
          <w:szCs w:val="32"/>
          <w:shd w:val="clear" w:color="auto" w:fill="FFFFFF"/>
          <w:rtl/>
        </w:rPr>
        <w:t xml:space="preserve"> المرء</w:t>
      </w:r>
      <w:r w:rsidRPr="009305A2">
        <w:rPr>
          <w:rFonts w:ascii="Traditional Arabic" w:hAnsi="Traditional Arabic" w:cs="Traditional Arabic" w:hint="cs"/>
          <w:color w:val="000000"/>
          <w:sz w:val="32"/>
          <w:szCs w:val="32"/>
          <w:shd w:val="clear" w:color="auto" w:fill="FFFFFF"/>
          <w:rtl/>
        </w:rPr>
        <w:t xml:space="preserve"> من عيوب</w:t>
      </w:r>
      <w:r>
        <w:rPr>
          <w:rFonts w:ascii="Traditional Arabic" w:hAnsi="Traditional Arabic" w:cs="Traditional Arabic" w:hint="cs"/>
          <w:color w:val="000000"/>
          <w:sz w:val="32"/>
          <w:szCs w:val="32"/>
          <w:shd w:val="clear" w:color="auto" w:fill="FFFFFF"/>
          <w:rtl/>
        </w:rPr>
        <w:t>،</w:t>
      </w:r>
      <w:r w:rsidRPr="009305A2">
        <w:rPr>
          <w:rFonts w:ascii="Traditional Arabic" w:hAnsi="Traditional Arabic" w:cs="Traditional Arabic" w:hint="cs"/>
          <w:color w:val="000000"/>
          <w:sz w:val="32"/>
          <w:szCs w:val="32"/>
          <w:shd w:val="clear" w:color="auto" w:fill="FFFFFF"/>
          <w:rtl/>
        </w:rPr>
        <w:t xml:space="preserve"> </w:t>
      </w:r>
      <w:r>
        <w:rPr>
          <w:rFonts w:ascii="Traditional Arabic" w:hAnsi="Traditional Arabic" w:cs="Traditional Arabic" w:hint="cs"/>
          <w:color w:val="000000"/>
          <w:sz w:val="32"/>
          <w:szCs w:val="32"/>
          <w:shd w:val="clear" w:color="auto" w:fill="FFFFFF"/>
          <w:rtl/>
        </w:rPr>
        <w:t>وكيفية علاجها، و</w:t>
      </w:r>
      <w:r w:rsidRPr="009305A2">
        <w:rPr>
          <w:rFonts w:ascii="Traditional Arabic" w:hAnsi="Traditional Arabic" w:cs="Traditional Arabic" w:hint="cs"/>
          <w:color w:val="000000"/>
          <w:sz w:val="32"/>
          <w:szCs w:val="32"/>
          <w:shd w:val="clear" w:color="auto" w:fill="FFFFFF"/>
          <w:rtl/>
        </w:rPr>
        <w:t>التفكر في عمله في يومه</w:t>
      </w:r>
      <w:r>
        <w:rPr>
          <w:rFonts w:ascii="Traditional Arabic" w:hAnsi="Traditional Arabic" w:cs="Traditional Arabic" w:hint="cs"/>
          <w:color w:val="000000"/>
          <w:sz w:val="32"/>
          <w:szCs w:val="32"/>
          <w:shd w:val="clear" w:color="auto" w:fill="FFFFFF"/>
          <w:rtl/>
        </w:rPr>
        <w:t xml:space="preserve"> وليلته</w:t>
      </w:r>
      <w:r w:rsidRPr="009305A2">
        <w:rPr>
          <w:rFonts w:ascii="Traditional Arabic" w:hAnsi="Traditional Arabic" w:cs="Traditional Arabic" w:hint="cs"/>
          <w:color w:val="000000"/>
          <w:sz w:val="32"/>
          <w:szCs w:val="32"/>
          <w:shd w:val="clear" w:color="auto" w:fill="FFFFFF"/>
          <w:rtl/>
        </w:rPr>
        <w:t>، و</w:t>
      </w:r>
      <w:r>
        <w:rPr>
          <w:rFonts w:ascii="Traditional Arabic" w:hAnsi="Traditional Arabic" w:cs="Traditional Arabic" w:hint="cs"/>
          <w:color w:val="000000"/>
          <w:sz w:val="32"/>
          <w:szCs w:val="32"/>
          <w:shd w:val="clear" w:color="auto" w:fill="FFFFFF"/>
          <w:rtl/>
        </w:rPr>
        <w:t xml:space="preserve">كيفية </w:t>
      </w:r>
      <w:r w:rsidRPr="009305A2">
        <w:rPr>
          <w:rFonts w:ascii="Traditional Arabic" w:hAnsi="Traditional Arabic" w:cs="Traditional Arabic" w:hint="cs"/>
          <w:color w:val="000000"/>
          <w:sz w:val="32"/>
          <w:szCs w:val="32"/>
          <w:shd w:val="clear" w:color="auto" w:fill="FFFFFF"/>
          <w:rtl/>
        </w:rPr>
        <w:t>تلافي</w:t>
      </w:r>
      <w:r>
        <w:rPr>
          <w:rFonts w:ascii="Traditional Arabic" w:hAnsi="Traditional Arabic" w:cs="Traditional Arabic" w:hint="cs"/>
          <w:color w:val="000000"/>
          <w:sz w:val="32"/>
          <w:szCs w:val="32"/>
          <w:shd w:val="clear" w:color="auto" w:fill="FFFFFF"/>
          <w:rtl/>
        </w:rPr>
        <w:t xml:space="preserve"> تقصيره فيه، و</w:t>
      </w:r>
      <w:r w:rsidRPr="009305A2">
        <w:rPr>
          <w:rFonts w:ascii="Traditional Arabic" w:hAnsi="Traditional Arabic" w:cs="Traditional Arabic" w:hint="cs"/>
          <w:color w:val="000000"/>
          <w:sz w:val="32"/>
          <w:szCs w:val="32"/>
          <w:shd w:val="clear" w:color="auto" w:fill="FFFFFF"/>
          <w:rtl/>
        </w:rPr>
        <w:t>في أبواب الخير المتاحة له من نافلة وصيام وصدقة وقضاء حوائج وصلة</w:t>
      </w:r>
      <w:r>
        <w:rPr>
          <w:rFonts w:ascii="Traditional Arabic" w:hAnsi="Traditional Arabic" w:cs="Traditional Arabic" w:hint="cs"/>
          <w:color w:val="000000"/>
          <w:sz w:val="32"/>
          <w:szCs w:val="32"/>
          <w:shd w:val="clear" w:color="auto" w:fill="FFFFFF"/>
          <w:rtl/>
        </w:rPr>
        <w:t xml:space="preserve"> لاحم</w:t>
      </w:r>
      <w:r w:rsidRPr="009305A2">
        <w:rPr>
          <w:rFonts w:ascii="Traditional Arabic" w:hAnsi="Traditional Arabic" w:cs="Traditional Arabic" w:hint="cs"/>
          <w:color w:val="000000"/>
          <w:sz w:val="32"/>
          <w:szCs w:val="32"/>
          <w:shd w:val="clear" w:color="auto" w:fill="FFFFFF"/>
          <w:rtl/>
        </w:rPr>
        <w:t xml:space="preserve"> وعلم وجهاد ودعوة وكيفية اغتنامه لها.</w:t>
      </w:r>
    </w:p>
    <w:p w:rsidR="007C24A6" w:rsidRDefault="007C24A6" w:rsidP="007C24A6">
      <w:pPr>
        <w:autoSpaceDE w:val="0"/>
        <w:autoSpaceDN w:val="0"/>
        <w:adjustRightInd w:val="0"/>
        <w:jc w:val="both"/>
        <w:rPr>
          <w:rFonts w:ascii="Traditional Arabic" w:hAnsi="Traditional Arabic" w:cs="Traditional Arabic"/>
          <w:color w:val="000000"/>
          <w:sz w:val="32"/>
          <w:szCs w:val="32"/>
          <w:shd w:val="clear" w:color="auto" w:fill="FFFFFF"/>
          <w:rtl/>
        </w:rPr>
      </w:pPr>
      <w:r>
        <w:rPr>
          <w:rFonts w:ascii="Traditional Arabic" w:hAnsi="Traditional Arabic" w:cs="Traditional Arabic" w:hint="cs"/>
          <w:color w:val="000000"/>
          <w:sz w:val="32"/>
          <w:szCs w:val="32"/>
          <w:shd w:val="clear" w:color="auto" w:fill="FFFFFF"/>
          <w:rtl/>
        </w:rPr>
        <w:t xml:space="preserve">       وال</w:t>
      </w:r>
      <w:r w:rsidRPr="009305A2">
        <w:rPr>
          <w:rFonts w:ascii="Traditional Arabic" w:hAnsi="Traditional Arabic" w:cs="Traditional Arabic" w:hint="cs"/>
          <w:color w:val="000000"/>
          <w:sz w:val="32"/>
          <w:szCs w:val="32"/>
          <w:shd w:val="clear" w:color="auto" w:fill="FFFFFF"/>
          <w:rtl/>
        </w:rPr>
        <w:t>تفكر في</w:t>
      </w:r>
      <w:r>
        <w:rPr>
          <w:rFonts w:ascii="Traditional Arabic" w:hAnsi="Traditional Arabic" w:cs="Traditional Arabic" w:hint="cs"/>
          <w:color w:val="000000"/>
          <w:sz w:val="32"/>
          <w:szCs w:val="32"/>
          <w:shd w:val="clear" w:color="auto" w:fill="FFFFFF"/>
          <w:rtl/>
        </w:rPr>
        <w:t xml:space="preserve"> حاله عند الموت فبتخيل </w:t>
      </w:r>
      <w:r w:rsidRPr="009305A2">
        <w:rPr>
          <w:rFonts w:ascii="Traditional Arabic" w:hAnsi="Traditional Arabic" w:cs="Traditional Arabic" w:hint="cs"/>
          <w:color w:val="000000"/>
          <w:sz w:val="32"/>
          <w:szCs w:val="32"/>
          <w:shd w:val="clear" w:color="auto" w:fill="FFFFFF"/>
          <w:rtl/>
        </w:rPr>
        <w:t xml:space="preserve">شدة النزع أو يسره، </w:t>
      </w:r>
      <w:r>
        <w:rPr>
          <w:rFonts w:ascii="Traditional Arabic" w:hAnsi="Traditional Arabic" w:cs="Traditional Arabic" w:hint="cs"/>
          <w:color w:val="000000"/>
          <w:sz w:val="32"/>
          <w:szCs w:val="32"/>
          <w:shd w:val="clear" w:color="auto" w:fill="FFFFFF"/>
          <w:rtl/>
        </w:rPr>
        <w:t xml:space="preserve">على حسب عمله، وحاله </w:t>
      </w:r>
      <w:r w:rsidRPr="009305A2">
        <w:rPr>
          <w:rFonts w:ascii="Traditional Arabic" w:hAnsi="Traditional Arabic" w:cs="Traditional Arabic" w:hint="cs"/>
          <w:color w:val="000000"/>
          <w:sz w:val="32"/>
          <w:szCs w:val="32"/>
          <w:shd w:val="clear" w:color="auto" w:fill="FFFFFF"/>
          <w:rtl/>
        </w:rPr>
        <w:t>في القبر ويوم القيامة</w:t>
      </w:r>
      <w:r>
        <w:rPr>
          <w:rFonts w:ascii="Traditional Arabic" w:hAnsi="Traditional Arabic" w:cs="Traditional Arabic" w:hint="cs"/>
          <w:color w:val="000000"/>
          <w:sz w:val="32"/>
          <w:szCs w:val="32"/>
          <w:shd w:val="clear" w:color="auto" w:fill="FFFFFF"/>
          <w:rtl/>
        </w:rPr>
        <w:t xml:space="preserve"> في النعيم أو العذاب</w:t>
      </w:r>
      <w:r w:rsidRPr="009305A2">
        <w:rPr>
          <w:rFonts w:ascii="Traditional Arabic" w:hAnsi="Traditional Arabic" w:cs="Traditional Arabic" w:hint="cs"/>
          <w:color w:val="000000"/>
          <w:sz w:val="32"/>
          <w:szCs w:val="32"/>
          <w:shd w:val="clear" w:color="auto" w:fill="FFFFFF"/>
          <w:rtl/>
        </w:rPr>
        <w:t xml:space="preserve">، </w:t>
      </w:r>
      <w:r>
        <w:rPr>
          <w:rFonts w:ascii="Traditional Arabic" w:hAnsi="Traditional Arabic" w:cs="Traditional Arabic" w:hint="cs"/>
          <w:color w:val="000000"/>
          <w:sz w:val="32"/>
          <w:szCs w:val="32"/>
          <w:shd w:val="clear" w:color="auto" w:fill="FFFFFF"/>
          <w:rtl/>
        </w:rPr>
        <w:t xml:space="preserve">وتخيل </w:t>
      </w:r>
      <w:r w:rsidRPr="009305A2">
        <w:rPr>
          <w:rFonts w:ascii="Traditional Arabic" w:hAnsi="Traditional Arabic" w:cs="Traditional Arabic" w:hint="cs"/>
          <w:color w:val="000000"/>
          <w:sz w:val="32"/>
          <w:szCs w:val="32"/>
          <w:shd w:val="clear" w:color="auto" w:fill="FFFFFF"/>
          <w:rtl/>
        </w:rPr>
        <w:t xml:space="preserve">تحسره في قبره على كل طاعة لم يأت بها في </w:t>
      </w:r>
      <w:r>
        <w:rPr>
          <w:rFonts w:ascii="Traditional Arabic" w:hAnsi="Traditional Arabic" w:cs="Traditional Arabic" w:hint="cs"/>
          <w:color w:val="000000"/>
          <w:sz w:val="32"/>
          <w:szCs w:val="32"/>
          <w:shd w:val="clear" w:color="auto" w:fill="FFFFFF"/>
          <w:rtl/>
        </w:rPr>
        <w:t>الدنيا.</w:t>
      </w:r>
    </w:p>
    <w:p w:rsidR="007C24A6" w:rsidRPr="00987018" w:rsidRDefault="007C24A6" w:rsidP="007C24A6">
      <w:pPr>
        <w:pStyle w:val="2"/>
        <w:rPr>
          <w:shd w:val="clear" w:color="auto" w:fill="FFFFFF"/>
          <w:rtl/>
        </w:rPr>
      </w:pPr>
      <w:r w:rsidRPr="00987018">
        <w:rPr>
          <w:rFonts w:hint="cs"/>
          <w:shd w:val="clear" w:color="auto" w:fill="FFFFFF"/>
          <w:rtl/>
        </w:rPr>
        <w:t xml:space="preserve">       </w:t>
      </w:r>
      <w:bookmarkStart w:id="163" w:name="_Toc78929543"/>
      <w:r w:rsidRPr="00987018">
        <w:rPr>
          <w:rFonts w:hint="cs"/>
          <w:shd w:val="clear" w:color="auto" w:fill="FFFFFF"/>
          <w:rtl/>
        </w:rPr>
        <w:t>التفكر في تلاوة القرآن:</w:t>
      </w:r>
      <w:bookmarkEnd w:id="163"/>
    </w:p>
    <w:p w:rsidR="007C24A6" w:rsidRDefault="007C24A6" w:rsidP="007C24A6">
      <w:pPr>
        <w:autoSpaceDE w:val="0"/>
        <w:autoSpaceDN w:val="0"/>
        <w:adjustRightInd w:val="0"/>
        <w:jc w:val="both"/>
        <w:rPr>
          <w:rFonts w:ascii="Traditional Arabic" w:hAnsi="Traditional Arabic" w:cs="Traditional Arabic" w:hint="cs"/>
          <w:color w:val="000000"/>
          <w:sz w:val="32"/>
          <w:szCs w:val="32"/>
          <w:shd w:val="clear" w:color="auto" w:fill="FFFFFF"/>
          <w:rtl/>
        </w:rPr>
      </w:pPr>
      <w:r>
        <w:rPr>
          <w:rFonts w:ascii="Traditional Arabic" w:hAnsi="Traditional Arabic" w:cs="Traditional Arabic" w:hint="cs"/>
          <w:color w:val="000000"/>
          <w:sz w:val="32"/>
          <w:szCs w:val="32"/>
          <w:shd w:val="clear" w:color="auto" w:fill="FFFFFF"/>
          <w:rtl/>
        </w:rPr>
        <w:t xml:space="preserve">       أما </w:t>
      </w:r>
      <w:r w:rsidRPr="009305A2">
        <w:rPr>
          <w:rFonts w:ascii="Traditional Arabic" w:hAnsi="Traditional Arabic" w:cs="Traditional Arabic" w:hint="cs"/>
          <w:color w:val="000000"/>
          <w:sz w:val="32"/>
          <w:szCs w:val="32"/>
          <w:shd w:val="clear" w:color="auto" w:fill="FFFFFF"/>
          <w:rtl/>
        </w:rPr>
        <w:t xml:space="preserve">التفكر في قراءة القرآن، </w:t>
      </w:r>
      <w:r>
        <w:rPr>
          <w:rFonts w:ascii="Traditional Arabic" w:hAnsi="Traditional Arabic" w:cs="Traditional Arabic" w:hint="cs"/>
          <w:color w:val="000000"/>
          <w:sz w:val="32"/>
          <w:szCs w:val="32"/>
          <w:shd w:val="clear" w:color="auto" w:fill="FFFFFF"/>
          <w:rtl/>
        </w:rPr>
        <w:t xml:space="preserve">فكما ذكر الغزالي في كتابه الإحياء: بأن </w:t>
      </w:r>
      <w:r w:rsidRPr="009305A2">
        <w:rPr>
          <w:rFonts w:ascii="Traditional Arabic" w:hAnsi="Traditional Arabic" w:cs="Traditional Arabic" w:hint="cs"/>
          <w:color w:val="000000"/>
          <w:sz w:val="32"/>
          <w:szCs w:val="32"/>
          <w:shd w:val="clear" w:color="auto" w:fill="FFFFFF"/>
          <w:rtl/>
        </w:rPr>
        <w:t>يردد الآية التي هو محتاج إلى التفكر ف</w:t>
      </w:r>
      <w:r>
        <w:rPr>
          <w:rFonts w:ascii="Traditional Arabic" w:hAnsi="Traditional Arabic" w:cs="Traditional Arabic" w:hint="cs"/>
          <w:color w:val="000000"/>
          <w:sz w:val="32"/>
          <w:szCs w:val="32"/>
          <w:shd w:val="clear" w:color="auto" w:fill="FFFFFF"/>
          <w:rtl/>
        </w:rPr>
        <w:t>يها مرة بعد أخرى، ولو مائة مرة</w:t>
      </w:r>
      <w:r w:rsidRPr="009305A2">
        <w:rPr>
          <w:rFonts w:ascii="Traditional Arabic" w:hAnsi="Traditional Arabic" w:cs="Traditional Arabic" w:hint="cs"/>
          <w:color w:val="000000"/>
          <w:sz w:val="32"/>
          <w:szCs w:val="32"/>
          <w:shd w:val="clear" w:color="auto" w:fill="FFFFFF"/>
          <w:rtl/>
        </w:rPr>
        <w:t xml:space="preserve">، فقراءة آية بتفكر وفهم خير من ختمة </w:t>
      </w:r>
      <w:r>
        <w:rPr>
          <w:rFonts w:ascii="Traditional Arabic" w:hAnsi="Traditional Arabic" w:cs="Traditional Arabic" w:hint="cs"/>
          <w:color w:val="000000"/>
          <w:sz w:val="32"/>
          <w:szCs w:val="32"/>
          <w:shd w:val="clear" w:color="auto" w:fill="FFFFFF"/>
          <w:rtl/>
        </w:rPr>
        <w:t>بغير تدبر وفهم</w:t>
      </w:r>
      <w:r w:rsidRPr="009305A2">
        <w:rPr>
          <w:rFonts w:ascii="Traditional Arabic" w:hAnsi="Traditional Arabic" w:cs="Traditional Arabic" w:hint="cs"/>
          <w:color w:val="000000"/>
          <w:sz w:val="32"/>
          <w:szCs w:val="32"/>
          <w:shd w:val="clear" w:color="auto" w:fill="FFFFFF"/>
          <w:rtl/>
        </w:rPr>
        <w:t>.</w:t>
      </w:r>
      <w:r>
        <w:rPr>
          <w:rFonts w:ascii="Traditional Arabic" w:hAnsi="Traditional Arabic" w:cs="Traditional Arabic" w:hint="cs"/>
          <w:color w:val="000000"/>
          <w:sz w:val="32"/>
          <w:szCs w:val="32"/>
          <w:shd w:val="clear" w:color="auto" w:fill="FFFFFF"/>
          <w:rtl/>
        </w:rPr>
        <w:t xml:space="preserve"> </w:t>
      </w:r>
      <w:r w:rsidRPr="009305A2">
        <w:rPr>
          <w:rFonts w:ascii="Traditional Arabic" w:hAnsi="Traditional Arabic" w:cs="Traditional Arabic" w:hint="cs"/>
          <w:color w:val="000000"/>
          <w:sz w:val="32"/>
          <w:szCs w:val="32"/>
          <w:shd w:val="clear" w:color="auto" w:fill="FFFFFF"/>
          <w:rtl/>
        </w:rPr>
        <w:t>قال تعالى ((سأصرف عن آياتي ا</w:t>
      </w:r>
      <w:r>
        <w:rPr>
          <w:rFonts w:ascii="Traditional Arabic" w:hAnsi="Traditional Arabic" w:cs="Traditional Arabic" w:hint="cs"/>
          <w:color w:val="000000"/>
          <w:sz w:val="32"/>
          <w:szCs w:val="32"/>
          <w:shd w:val="clear" w:color="auto" w:fill="FFFFFF"/>
          <w:rtl/>
        </w:rPr>
        <w:t>لذين يتكبرون في الأرض بغير الحق</w:t>
      </w:r>
      <w:r w:rsidRPr="009305A2">
        <w:rPr>
          <w:rFonts w:ascii="Traditional Arabic" w:hAnsi="Traditional Arabic" w:cs="Traditional Arabic" w:hint="cs"/>
          <w:color w:val="000000"/>
          <w:sz w:val="32"/>
          <w:szCs w:val="32"/>
          <w:shd w:val="clear" w:color="auto" w:fill="FFFFFF"/>
          <w:rtl/>
        </w:rPr>
        <w:t>))</w:t>
      </w:r>
      <w:r>
        <w:rPr>
          <w:rFonts w:ascii="Traditional Arabic" w:hAnsi="Traditional Arabic" w:cs="Traditional Arabic" w:hint="cs"/>
          <w:color w:val="000000"/>
          <w:sz w:val="32"/>
          <w:szCs w:val="32"/>
          <w:shd w:val="clear" w:color="auto" w:fill="FFFFFF"/>
          <w:rtl/>
        </w:rPr>
        <w:t xml:space="preserve"> أي أمنع قلوبهم التفكر في أمري، </w:t>
      </w:r>
      <w:r w:rsidRPr="009305A2">
        <w:rPr>
          <w:rFonts w:ascii="Traditional Arabic" w:hAnsi="Traditional Arabic" w:cs="Traditional Arabic"/>
          <w:color w:val="000000"/>
          <w:sz w:val="32"/>
          <w:szCs w:val="32"/>
          <w:shd w:val="clear" w:color="auto" w:fill="FFFFFF"/>
          <w:rtl/>
        </w:rPr>
        <w:t>و</w:t>
      </w:r>
      <w:r>
        <w:rPr>
          <w:rFonts w:ascii="Traditional Arabic" w:hAnsi="Traditional Arabic" w:cs="Traditional Arabic" w:hint="cs"/>
          <w:color w:val="000000"/>
          <w:sz w:val="32"/>
          <w:szCs w:val="32"/>
          <w:shd w:val="clear" w:color="auto" w:fill="FFFFFF"/>
          <w:rtl/>
        </w:rPr>
        <w:t xml:space="preserve">روي أن </w:t>
      </w:r>
      <w:r w:rsidRPr="009305A2">
        <w:rPr>
          <w:rFonts w:ascii="Traditional Arabic" w:hAnsi="Traditional Arabic" w:cs="Traditional Arabic"/>
          <w:color w:val="000000"/>
          <w:sz w:val="32"/>
          <w:szCs w:val="32"/>
          <w:shd w:val="clear" w:color="auto" w:fill="FFFFFF"/>
          <w:rtl/>
        </w:rPr>
        <w:t xml:space="preserve">تميم الداري قام ليلة بهذه الآية </w:t>
      </w:r>
      <w:r>
        <w:rPr>
          <w:rFonts w:ascii="Traditional Arabic" w:hAnsi="Traditional Arabic" w:cs="Traditional Arabic" w:hint="cs"/>
          <w:color w:val="000000"/>
          <w:sz w:val="32"/>
          <w:szCs w:val="32"/>
          <w:shd w:val="clear" w:color="auto" w:fill="FFFFFF"/>
          <w:rtl/>
        </w:rPr>
        <w:t xml:space="preserve">حتى أصبح </w:t>
      </w:r>
      <w:r w:rsidRPr="009305A2">
        <w:rPr>
          <w:rFonts w:ascii="Traditional Arabic" w:hAnsi="Traditional Arabic" w:cs="Traditional Arabic"/>
          <w:color w:val="000000"/>
          <w:sz w:val="32"/>
          <w:szCs w:val="32"/>
          <w:shd w:val="clear" w:color="auto" w:fill="FFFFFF"/>
          <w:rtl/>
        </w:rPr>
        <w:t>{أم حسب الذين اجترحوا السيئات} الآية</w:t>
      </w:r>
      <w:r>
        <w:rPr>
          <w:rFonts w:ascii="Traditional Arabic" w:hAnsi="Traditional Arabic" w:cs="Traditional Arabic" w:hint="cs"/>
          <w:color w:val="000000"/>
          <w:sz w:val="32"/>
          <w:szCs w:val="32"/>
          <w:shd w:val="clear" w:color="auto" w:fill="FFFFFF"/>
          <w:rtl/>
        </w:rPr>
        <w:t xml:space="preserve"> </w:t>
      </w:r>
      <w:r w:rsidRPr="009305A2">
        <w:rPr>
          <w:rFonts w:ascii="Traditional Arabic" w:hAnsi="Traditional Arabic" w:cs="Traditional Arabic"/>
          <w:color w:val="000000"/>
          <w:sz w:val="32"/>
          <w:szCs w:val="32"/>
          <w:shd w:val="clear" w:color="auto" w:fill="FFFFFF"/>
          <w:rtl/>
        </w:rPr>
        <w:t xml:space="preserve">وقام سعيد بن جبير ليلة يردد </w:t>
      </w:r>
      <w:r>
        <w:rPr>
          <w:rFonts w:ascii="Traditional Arabic" w:hAnsi="Traditional Arabic" w:cs="Traditional Arabic" w:hint="cs"/>
          <w:color w:val="000000"/>
          <w:sz w:val="32"/>
          <w:szCs w:val="32"/>
          <w:shd w:val="clear" w:color="auto" w:fill="FFFFFF"/>
          <w:rtl/>
        </w:rPr>
        <w:t>((</w:t>
      </w:r>
      <w:r w:rsidRPr="009305A2">
        <w:rPr>
          <w:rFonts w:ascii="Traditional Arabic" w:hAnsi="Traditional Arabic" w:cs="Traditional Arabic"/>
          <w:color w:val="000000"/>
          <w:sz w:val="32"/>
          <w:szCs w:val="32"/>
          <w:shd w:val="clear" w:color="auto" w:fill="FFFFFF"/>
          <w:rtl/>
        </w:rPr>
        <w:t>وامتازوا اليوم أيها المجرمون</w:t>
      </w:r>
      <w:r>
        <w:rPr>
          <w:rFonts w:ascii="Traditional Arabic" w:hAnsi="Traditional Arabic" w:cs="Traditional Arabic" w:hint="cs"/>
          <w:color w:val="000000"/>
          <w:sz w:val="32"/>
          <w:szCs w:val="32"/>
          <w:shd w:val="clear" w:color="auto" w:fill="FFFFFF"/>
          <w:rtl/>
        </w:rPr>
        <w:t>))</w:t>
      </w:r>
      <w:r w:rsidRPr="009305A2">
        <w:rPr>
          <w:rFonts w:ascii="Traditional Arabic" w:hAnsi="Traditional Arabic" w:cs="Traditional Arabic"/>
          <w:color w:val="000000"/>
          <w:sz w:val="32"/>
          <w:szCs w:val="32"/>
          <w:shd w:val="clear" w:color="auto" w:fill="FFFFFF"/>
          <w:rtl/>
        </w:rPr>
        <w:t xml:space="preserve"> وكان بعضهم يقول آية لا أتفهمها ولا يكون قلبي فيها لا أعد لها ثواباً</w:t>
      </w:r>
      <w:r>
        <w:rPr>
          <w:rFonts w:ascii="Traditional Arabic" w:hAnsi="Traditional Arabic" w:cs="Traditional Arabic" w:hint="cs"/>
          <w:color w:val="000000"/>
          <w:sz w:val="32"/>
          <w:szCs w:val="32"/>
          <w:shd w:val="clear" w:color="auto" w:fill="FFFFFF"/>
          <w:rtl/>
        </w:rPr>
        <w:t xml:space="preserve">، </w:t>
      </w:r>
      <w:r w:rsidRPr="009305A2">
        <w:rPr>
          <w:rFonts w:ascii="Traditional Arabic" w:hAnsi="Traditional Arabic" w:cs="Traditional Arabic" w:hint="cs"/>
          <w:color w:val="000000"/>
          <w:sz w:val="32"/>
          <w:szCs w:val="32"/>
          <w:shd w:val="clear" w:color="auto" w:fill="FFFFFF"/>
          <w:rtl/>
        </w:rPr>
        <w:t xml:space="preserve">وفي ابن حبان </w:t>
      </w:r>
      <w:r w:rsidRPr="009305A2">
        <w:rPr>
          <w:rFonts w:ascii="Traditional Arabic" w:hAnsi="Traditional Arabic" w:cs="Traditional Arabic"/>
          <w:color w:val="000000"/>
          <w:sz w:val="32"/>
          <w:szCs w:val="32"/>
          <w:shd w:val="clear" w:color="auto" w:fill="FFFFFF"/>
          <w:rtl/>
        </w:rPr>
        <w:t>لَقَدْ نَزَلَتْ عَلَيَّ اللَّيْلَةَ آيَةٌ وَيْلٌ لِمَنْ قَرَأَهَا وَلَمْ يَتَفَكَّرْ فِيهَا: {إِنَّ فِي خَلْقِ السَّمَاوَاتِ وَالْأَرْضِ}</w:t>
      </w:r>
      <w:r w:rsidRPr="009305A2">
        <w:rPr>
          <w:rFonts w:ascii="Traditional Arabic" w:hAnsi="Traditional Arabic" w:cs="Traditional Arabic" w:hint="cs"/>
          <w:color w:val="000000"/>
          <w:sz w:val="32"/>
          <w:szCs w:val="32"/>
          <w:shd w:val="clear" w:color="auto" w:fill="FFFFFF"/>
          <w:rtl/>
        </w:rPr>
        <w:t xml:space="preserve"> . قيل للأوزاعي ما غا</w:t>
      </w:r>
      <w:r>
        <w:rPr>
          <w:rFonts w:ascii="Traditional Arabic" w:hAnsi="Traditional Arabic" w:cs="Traditional Arabic" w:hint="cs"/>
          <w:color w:val="000000"/>
          <w:sz w:val="32"/>
          <w:szCs w:val="32"/>
          <w:shd w:val="clear" w:color="auto" w:fill="FFFFFF"/>
          <w:rtl/>
        </w:rPr>
        <w:t>ية التفكر فيهن؟ قال: يقرؤهن ويعقلهن</w:t>
      </w:r>
      <w:r w:rsidRPr="009305A2">
        <w:rPr>
          <w:rFonts w:ascii="Traditional Arabic" w:hAnsi="Traditional Arabic" w:cs="Traditional Arabic" w:hint="cs"/>
          <w:color w:val="000000"/>
          <w:sz w:val="32"/>
          <w:szCs w:val="32"/>
          <w:shd w:val="clear" w:color="auto" w:fill="FFFFFF"/>
          <w:rtl/>
        </w:rPr>
        <w:t>.</w:t>
      </w:r>
      <w:r>
        <w:rPr>
          <w:rFonts w:ascii="Traditional Arabic" w:hAnsi="Traditional Arabic" w:cs="Traditional Arabic" w:hint="cs"/>
          <w:color w:val="000000"/>
          <w:sz w:val="32"/>
          <w:szCs w:val="32"/>
          <w:shd w:val="clear" w:color="auto" w:fill="FFFFFF"/>
          <w:rtl/>
        </w:rPr>
        <w:t xml:space="preserve"> اهـ بتصرف . وقال الغزالي أيضا إن </w:t>
      </w:r>
      <w:r w:rsidRPr="009305A2">
        <w:rPr>
          <w:rFonts w:ascii="Traditional Arabic" w:hAnsi="Traditional Arabic" w:cs="Traditional Arabic" w:hint="cs"/>
          <w:color w:val="000000"/>
          <w:sz w:val="32"/>
          <w:szCs w:val="32"/>
          <w:shd w:val="clear" w:color="auto" w:fill="FFFFFF"/>
          <w:rtl/>
        </w:rPr>
        <w:t xml:space="preserve">فهم القرآن ليس </w:t>
      </w:r>
      <w:r>
        <w:rPr>
          <w:rFonts w:ascii="Traditional Arabic" w:hAnsi="Traditional Arabic" w:cs="Traditional Arabic" w:hint="cs"/>
          <w:color w:val="000000"/>
          <w:sz w:val="32"/>
          <w:szCs w:val="32"/>
          <w:shd w:val="clear" w:color="auto" w:fill="FFFFFF"/>
          <w:rtl/>
        </w:rPr>
        <w:t xml:space="preserve">هو </w:t>
      </w:r>
      <w:r w:rsidRPr="009305A2">
        <w:rPr>
          <w:rFonts w:ascii="Traditional Arabic" w:hAnsi="Traditional Arabic" w:cs="Traditional Arabic" w:hint="cs"/>
          <w:color w:val="000000"/>
          <w:sz w:val="32"/>
          <w:szCs w:val="32"/>
          <w:shd w:val="clear" w:color="auto" w:fill="FFFFFF"/>
          <w:rtl/>
        </w:rPr>
        <w:t xml:space="preserve">مجرد </w:t>
      </w:r>
      <w:r>
        <w:rPr>
          <w:rFonts w:ascii="Traditional Arabic" w:hAnsi="Traditional Arabic" w:cs="Traditional Arabic" w:hint="cs"/>
          <w:color w:val="000000"/>
          <w:sz w:val="32"/>
          <w:szCs w:val="32"/>
          <w:shd w:val="clear" w:color="auto" w:fill="FFFFFF"/>
          <w:rtl/>
        </w:rPr>
        <w:t xml:space="preserve">حفظ تفسيره، </w:t>
      </w:r>
      <w:r w:rsidRPr="009305A2">
        <w:rPr>
          <w:rFonts w:ascii="Traditional Arabic" w:hAnsi="Traditional Arabic" w:cs="Traditional Arabic" w:hint="cs"/>
          <w:color w:val="000000"/>
          <w:sz w:val="32"/>
          <w:szCs w:val="32"/>
          <w:shd w:val="clear" w:color="auto" w:fill="FFFFFF"/>
          <w:rtl/>
        </w:rPr>
        <w:t xml:space="preserve">فإن </w:t>
      </w:r>
      <w:r>
        <w:rPr>
          <w:rFonts w:ascii="Traditional Arabic" w:hAnsi="Traditional Arabic" w:cs="Traditional Arabic" w:hint="cs"/>
          <w:color w:val="000000"/>
          <w:sz w:val="32"/>
          <w:szCs w:val="32"/>
          <w:shd w:val="clear" w:color="auto" w:fill="FFFFFF"/>
          <w:rtl/>
        </w:rPr>
        <w:t>ذلك ليس</w:t>
      </w:r>
      <w:r w:rsidRPr="009305A2">
        <w:rPr>
          <w:rFonts w:ascii="Traditional Arabic" w:hAnsi="Traditional Arabic" w:cs="Traditional Arabic" w:hint="cs"/>
          <w:color w:val="000000"/>
          <w:sz w:val="32"/>
          <w:szCs w:val="32"/>
          <w:shd w:val="clear" w:color="auto" w:fill="FFFFFF"/>
          <w:rtl/>
        </w:rPr>
        <w:t xml:space="preserve"> سوى الترجمة المنقولة </w:t>
      </w:r>
      <w:r>
        <w:rPr>
          <w:rFonts w:ascii="Traditional Arabic" w:hAnsi="Traditional Arabic" w:cs="Traditional Arabic" w:hint="cs"/>
          <w:color w:val="000000"/>
          <w:sz w:val="32"/>
          <w:szCs w:val="32"/>
          <w:shd w:val="clear" w:color="auto" w:fill="FFFFFF"/>
          <w:rtl/>
        </w:rPr>
        <w:t>له</w:t>
      </w:r>
      <w:r w:rsidRPr="009305A2">
        <w:rPr>
          <w:rFonts w:ascii="Traditional Arabic" w:hAnsi="Traditional Arabic" w:cs="Traditional Arabic" w:hint="cs"/>
          <w:color w:val="000000"/>
          <w:sz w:val="32"/>
          <w:szCs w:val="32"/>
          <w:shd w:val="clear" w:color="auto" w:fill="FFFFFF"/>
          <w:rtl/>
        </w:rPr>
        <w:t xml:space="preserve"> </w:t>
      </w:r>
      <w:r>
        <w:rPr>
          <w:rFonts w:ascii="Traditional Arabic" w:hAnsi="Traditional Arabic" w:cs="Traditional Arabic" w:hint="cs"/>
          <w:color w:val="000000"/>
          <w:sz w:val="32"/>
          <w:szCs w:val="32"/>
          <w:shd w:val="clear" w:color="auto" w:fill="FFFFFF"/>
          <w:rtl/>
        </w:rPr>
        <w:t>و</w:t>
      </w:r>
      <w:r w:rsidRPr="009305A2">
        <w:rPr>
          <w:rFonts w:ascii="Traditional Arabic" w:hAnsi="Traditional Arabic" w:cs="Traditional Arabic" w:hint="cs"/>
          <w:color w:val="000000"/>
          <w:sz w:val="32"/>
          <w:szCs w:val="32"/>
          <w:shd w:val="clear" w:color="auto" w:fill="FFFFFF"/>
          <w:rtl/>
        </w:rPr>
        <w:t>ما ذلك الفهم</w:t>
      </w:r>
      <w:r>
        <w:rPr>
          <w:rFonts w:ascii="Traditional Arabic" w:hAnsi="Traditional Arabic" w:cs="Traditional Arabic" w:hint="cs"/>
          <w:color w:val="000000"/>
          <w:sz w:val="32"/>
          <w:szCs w:val="32"/>
          <w:shd w:val="clear" w:color="auto" w:fill="FFFFFF"/>
          <w:rtl/>
        </w:rPr>
        <w:t xml:space="preserve">. أي إن فهم القرآن وتفكره يشمل النظر في جميع دلالات معانيه ولوازمها. </w:t>
      </w:r>
    </w:p>
    <w:p w:rsidR="007C24A6" w:rsidRPr="00987018" w:rsidRDefault="007C24A6" w:rsidP="007C24A6">
      <w:pPr>
        <w:pStyle w:val="2"/>
        <w:rPr>
          <w:shd w:val="clear" w:color="auto" w:fill="FFFFFF"/>
          <w:rtl/>
        </w:rPr>
      </w:pPr>
      <w:r w:rsidRPr="00987018">
        <w:rPr>
          <w:rFonts w:hint="cs"/>
          <w:shd w:val="clear" w:color="auto" w:fill="FFFFFF"/>
          <w:rtl/>
        </w:rPr>
        <w:lastRenderedPageBreak/>
        <w:t xml:space="preserve">       </w:t>
      </w:r>
      <w:bookmarkStart w:id="164" w:name="_Toc78929544"/>
      <w:r w:rsidRPr="00987018">
        <w:rPr>
          <w:rFonts w:hint="cs"/>
          <w:shd w:val="clear" w:color="auto" w:fill="FFFFFF"/>
          <w:rtl/>
        </w:rPr>
        <w:t>التفكر في خلق السموات والأرض:</w:t>
      </w:r>
      <w:bookmarkEnd w:id="164"/>
    </w:p>
    <w:p w:rsidR="007C24A6" w:rsidRDefault="007C24A6" w:rsidP="007C24A6">
      <w:pPr>
        <w:autoSpaceDE w:val="0"/>
        <w:autoSpaceDN w:val="0"/>
        <w:adjustRightInd w:val="0"/>
        <w:jc w:val="both"/>
        <w:rPr>
          <w:rFonts w:ascii="Traditional Arabic" w:hAnsi="Traditional Arabic" w:cs="Traditional Arabic"/>
          <w:color w:val="000000"/>
          <w:sz w:val="32"/>
          <w:szCs w:val="32"/>
          <w:shd w:val="clear" w:color="auto" w:fill="FFFFFF"/>
          <w:rtl/>
        </w:rPr>
      </w:pPr>
      <w:r>
        <w:rPr>
          <w:rFonts w:ascii="Traditional Arabic" w:hAnsi="Traditional Arabic" w:cs="Traditional Arabic" w:hint="cs"/>
          <w:color w:val="000000"/>
          <w:sz w:val="32"/>
          <w:szCs w:val="32"/>
          <w:shd w:val="clear" w:color="auto" w:fill="FFFFFF"/>
          <w:rtl/>
        </w:rPr>
        <w:t xml:space="preserve">       لقوله </w:t>
      </w:r>
      <w:r w:rsidRPr="009305A2">
        <w:rPr>
          <w:rFonts w:ascii="Traditional Arabic" w:hAnsi="Traditional Arabic" w:cs="Traditional Arabic"/>
          <w:color w:val="000000"/>
          <w:sz w:val="32"/>
          <w:szCs w:val="32"/>
          <w:shd w:val="clear" w:color="auto" w:fill="FFFFFF"/>
          <w:rtl/>
        </w:rPr>
        <w:t>جلا وعلا {أَوَلَمْ يَتَفَكَّرُوا فِي أَنفُسِهِمْ مَا خَلَقَ اللَّهُ السَّمَاوَاتِ وَالْأَرْضَ وَمَا بَيْنَهُمَا إِلَّا بِالْحَقِّ وَأَجَلٍ مُّسَمًّى}.</w:t>
      </w:r>
      <w:r>
        <w:rPr>
          <w:rFonts w:ascii="Traditional Arabic" w:hAnsi="Traditional Arabic" w:cs="Traditional Arabic" w:hint="cs"/>
          <w:color w:val="000000"/>
          <w:sz w:val="32"/>
          <w:szCs w:val="32"/>
          <w:shd w:val="clear" w:color="auto" w:fill="FFFFFF"/>
          <w:rtl/>
        </w:rPr>
        <w:t xml:space="preserve"> قال </w:t>
      </w:r>
      <w:r w:rsidRPr="009305A2">
        <w:rPr>
          <w:rFonts w:ascii="Traditional Arabic" w:hAnsi="Traditional Arabic" w:cs="Traditional Arabic" w:hint="cs"/>
          <w:color w:val="000000"/>
          <w:sz w:val="32"/>
          <w:szCs w:val="32"/>
          <w:shd w:val="clear" w:color="auto" w:fill="FFFFFF"/>
          <w:rtl/>
        </w:rPr>
        <w:t xml:space="preserve">الطبري </w:t>
      </w:r>
      <w:r w:rsidRPr="009305A2">
        <w:rPr>
          <w:rFonts w:ascii="Traditional Arabic" w:hAnsi="Traditional Arabic" w:cs="Traditional Arabic"/>
          <w:color w:val="000000"/>
          <w:sz w:val="32"/>
          <w:szCs w:val="32"/>
          <w:shd w:val="clear" w:color="auto" w:fill="FFFFFF"/>
          <w:rtl/>
        </w:rPr>
        <w:t>إلا بالعدل، وإقامة الحقّ،</w:t>
      </w:r>
      <w:r w:rsidRPr="009305A2">
        <w:rPr>
          <w:rFonts w:ascii="Traditional Arabic" w:hAnsi="Traditional Arabic" w:cs="Traditional Arabic" w:hint="cs"/>
          <w:color w:val="000000"/>
          <w:sz w:val="32"/>
          <w:szCs w:val="32"/>
          <w:shd w:val="clear" w:color="auto" w:fill="FFFFFF"/>
          <w:rtl/>
        </w:rPr>
        <w:t xml:space="preserve"> </w:t>
      </w:r>
      <w:r>
        <w:rPr>
          <w:rFonts w:ascii="Traditional Arabic" w:hAnsi="Traditional Arabic" w:cs="Traditional Arabic" w:hint="cs"/>
          <w:color w:val="000000"/>
          <w:sz w:val="32"/>
          <w:szCs w:val="32"/>
          <w:shd w:val="clear" w:color="auto" w:fill="FFFFFF"/>
          <w:rtl/>
        </w:rPr>
        <w:t xml:space="preserve">قال الماوردي </w:t>
      </w:r>
      <w:r w:rsidRPr="009305A2">
        <w:rPr>
          <w:rFonts w:ascii="Traditional Arabic" w:hAnsi="Traditional Arabic" w:cs="Traditional Arabic"/>
          <w:color w:val="000000"/>
          <w:sz w:val="32"/>
          <w:szCs w:val="32"/>
          <w:shd w:val="clear" w:color="auto" w:fill="FFFFFF"/>
          <w:rtl/>
        </w:rPr>
        <w:t>يعني الثواب والعقاب.</w:t>
      </w:r>
      <w:r>
        <w:rPr>
          <w:rFonts w:ascii="Traditional Arabic" w:hAnsi="Traditional Arabic" w:cs="Traditional Arabic" w:hint="cs"/>
          <w:color w:val="000000"/>
          <w:sz w:val="32"/>
          <w:szCs w:val="32"/>
          <w:shd w:val="clear" w:color="auto" w:fill="FFFFFF"/>
          <w:rtl/>
        </w:rPr>
        <w:t xml:space="preserve"> اهـ يعني أنها خلق</w:t>
      </w:r>
      <w:r w:rsidRPr="009305A2">
        <w:rPr>
          <w:rFonts w:ascii="Traditional Arabic" w:hAnsi="Traditional Arabic" w:cs="Traditional Arabic" w:hint="cs"/>
          <w:color w:val="000000"/>
          <w:sz w:val="32"/>
          <w:szCs w:val="32"/>
          <w:shd w:val="clear" w:color="auto" w:fill="FFFFFF"/>
          <w:rtl/>
        </w:rPr>
        <w:t xml:space="preserve"> يدل على وجود الحكمة والفائدة في كل شيء، وبالتالي وجود فائدة </w:t>
      </w:r>
      <w:r>
        <w:rPr>
          <w:rFonts w:ascii="Traditional Arabic" w:hAnsi="Traditional Arabic" w:cs="Traditional Arabic" w:hint="cs"/>
          <w:color w:val="000000"/>
          <w:sz w:val="32"/>
          <w:szCs w:val="32"/>
          <w:shd w:val="clear" w:color="auto" w:fill="FFFFFF"/>
          <w:rtl/>
        </w:rPr>
        <w:t>ل</w:t>
      </w:r>
      <w:r w:rsidRPr="009305A2">
        <w:rPr>
          <w:rFonts w:ascii="Traditional Arabic" w:hAnsi="Traditional Arabic" w:cs="Traditional Arabic" w:hint="cs"/>
          <w:color w:val="000000"/>
          <w:sz w:val="32"/>
          <w:szCs w:val="32"/>
          <w:shd w:val="clear" w:color="auto" w:fill="FFFFFF"/>
          <w:rtl/>
        </w:rPr>
        <w:t>خلق السموات والأرض عموما، وهي العدل والجزاء</w:t>
      </w:r>
      <w:r>
        <w:rPr>
          <w:rFonts w:ascii="Traditional Arabic" w:hAnsi="Traditional Arabic" w:cs="Traditional Arabic" w:hint="cs"/>
          <w:color w:val="000000"/>
          <w:sz w:val="32"/>
          <w:szCs w:val="32"/>
          <w:shd w:val="clear" w:color="auto" w:fill="FFFFFF"/>
          <w:rtl/>
        </w:rPr>
        <w:t xml:space="preserve"> والبعث</w:t>
      </w:r>
      <w:r w:rsidRPr="009305A2">
        <w:rPr>
          <w:rFonts w:ascii="Traditional Arabic" w:hAnsi="Traditional Arabic" w:cs="Traditional Arabic" w:hint="cs"/>
          <w:color w:val="000000"/>
          <w:sz w:val="32"/>
          <w:szCs w:val="32"/>
          <w:shd w:val="clear" w:color="auto" w:fill="FFFFFF"/>
          <w:rtl/>
        </w:rPr>
        <w:t>.</w:t>
      </w:r>
      <w:r>
        <w:rPr>
          <w:rFonts w:ascii="Traditional Arabic" w:hAnsi="Traditional Arabic" w:cs="Traditional Arabic" w:hint="cs"/>
          <w:color w:val="000000"/>
          <w:sz w:val="32"/>
          <w:szCs w:val="32"/>
          <w:shd w:val="clear" w:color="auto" w:fill="FFFFFF"/>
          <w:rtl/>
        </w:rPr>
        <w:t xml:space="preserve"> وقال تعالى ((ويتفكرون في خلق السموات والأرض ربنا ما خلقت هذا باطلا سبحانك فقنا عذاب النار))</w:t>
      </w:r>
    </w:p>
    <w:p w:rsidR="007C24A6" w:rsidRPr="00987018" w:rsidRDefault="007C24A6" w:rsidP="007C24A6">
      <w:pPr>
        <w:pStyle w:val="2"/>
        <w:rPr>
          <w:rFonts w:hint="cs"/>
          <w:shd w:val="clear" w:color="auto" w:fill="FFFFFF"/>
          <w:rtl/>
        </w:rPr>
      </w:pPr>
      <w:r w:rsidRPr="00987018">
        <w:rPr>
          <w:rFonts w:hint="cs"/>
          <w:shd w:val="clear" w:color="auto" w:fill="FFFFFF"/>
          <w:rtl/>
        </w:rPr>
        <w:t xml:space="preserve">       </w:t>
      </w:r>
      <w:bookmarkStart w:id="165" w:name="_Toc78929545"/>
      <w:r w:rsidRPr="00987018">
        <w:rPr>
          <w:rFonts w:hint="cs"/>
          <w:shd w:val="clear" w:color="auto" w:fill="FFFFFF"/>
          <w:rtl/>
        </w:rPr>
        <w:t>الاعتبار:</w:t>
      </w:r>
      <w:bookmarkEnd w:id="165"/>
    </w:p>
    <w:p w:rsidR="007C24A6" w:rsidRPr="000D7A9B" w:rsidRDefault="007C24A6" w:rsidP="007C24A6">
      <w:pPr>
        <w:jc w:val="both"/>
        <w:rPr>
          <w:rFonts w:ascii="Simplified Arabic" w:hAnsi="Simplified Arabic" w:cs="Simplified Arabic"/>
          <w:sz w:val="28"/>
          <w:szCs w:val="28"/>
          <w:rtl/>
        </w:rPr>
      </w:pPr>
      <w:r>
        <w:rPr>
          <w:rFonts w:ascii="Traditional Arabic" w:hAnsi="Traditional Arabic" w:cs="Traditional Arabic" w:hint="cs"/>
          <w:color w:val="000000"/>
          <w:sz w:val="32"/>
          <w:szCs w:val="32"/>
          <w:shd w:val="clear" w:color="auto" w:fill="FFFFFF"/>
          <w:rtl/>
        </w:rPr>
        <w:t xml:space="preserve">       من التفكر</w:t>
      </w:r>
      <w:r>
        <w:rPr>
          <w:rFonts w:ascii="Poor Richard" w:hAnsi="Poor Richard" w:cs="Traditional Arabic" w:hint="cs"/>
          <w:sz w:val="32"/>
          <w:szCs w:val="32"/>
          <w:rtl/>
        </w:rPr>
        <w:t xml:space="preserve"> </w:t>
      </w:r>
      <w:r>
        <w:rPr>
          <w:rFonts w:ascii="Poor Richard" w:hAnsi="Poor Richard" w:cs="Traditional Arabic"/>
          <w:sz w:val="32"/>
          <w:szCs w:val="32"/>
          <w:rtl/>
        </w:rPr>
        <w:t>الاعتبار</w:t>
      </w:r>
      <w:r>
        <w:rPr>
          <w:rFonts w:ascii="Poor Richard" w:hAnsi="Poor Richard" w:cs="Traditional Arabic" w:hint="cs"/>
          <w:sz w:val="32"/>
          <w:szCs w:val="32"/>
          <w:rtl/>
        </w:rPr>
        <w:t xml:space="preserve">، وهو كما </w:t>
      </w:r>
      <w:r>
        <w:rPr>
          <w:rFonts w:ascii="Poor Richard" w:hAnsi="Poor Richard" w:cs="Traditional Arabic"/>
          <w:sz w:val="32"/>
          <w:szCs w:val="32"/>
          <w:rtl/>
        </w:rPr>
        <w:t>قال المناويّ</w:t>
      </w:r>
      <w:r>
        <w:rPr>
          <w:rFonts w:ascii="Poor Richard" w:hAnsi="Poor Richard" w:cs="Traditional Arabic" w:hint="cs"/>
          <w:sz w:val="32"/>
          <w:szCs w:val="32"/>
          <w:rtl/>
        </w:rPr>
        <w:t xml:space="preserve"> </w:t>
      </w:r>
      <w:r>
        <w:rPr>
          <w:rFonts w:ascii="Poor Richard" w:hAnsi="Poor Richard" w:cs="Traditional Arabic"/>
          <w:sz w:val="32"/>
          <w:szCs w:val="32"/>
          <w:rtl/>
        </w:rPr>
        <w:t>الّاتعاظ</w:t>
      </w:r>
      <w:r w:rsidRPr="002E39E1">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أي من التجارب السابقة، أو من تجارب الآخرين، بتكرار ما هو نافع، وتجنب ما هو ضار، </w:t>
      </w:r>
      <w:r w:rsidRPr="002E39E1">
        <w:rPr>
          <w:rFonts w:ascii="Poor Richard" w:hAnsi="Poor Richard" w:cs="Traditional Arabic" w:hint="cs"/>
          <w:sz w:val="32"/>
          <w:szCs w:val="32"/>
          <w:rtl/>
        </w:rPr>
        <w:t xml:space="preserve">وقيل </w:t>
      </w:r>
      <w:r w:rsidRPr="002E39E1">
        <w:rPr>
          <w:rFonts w:ascii="Poor Richard" w:hAnsi="Poor Richard" w:cs="Traditional Arabic"/>
          <w:sz w:val="32"/>
          <w:szCs w:val="32"/>
          <w:rtl/>
        </w:rPr>
        <w:t>هو الانتِقالُ مِن حالةٍ مُشاهَدة</w:t>
      </w:r>
      <w:r w:rsidRPr="002E39E1">
        <w:rPr>
          <w:rFonts w:ascii="Poor Richard" w:hAnsi="Poor Richard" w:cs="Traditional Arabic" w:hint="cs"/>
          <w:sz w:val="32"/>
          <w:szCs w:val="32"/>
          <w:rtl/>
        </w:rPr>
        <w:t xml:space="preserve"> </w:t>
      </w:r>
      <w:r w:rsidRPr="002E39E1">
        <w:rPr>
          <w:rFonts w:ascii="Poor Richard" w:hAnsi="Poor Richard" w:cs="Traditional Arabic"/>
          <w:sz w:val="32"/>
          <w:szCs w:val="32"/>
          <w:rtl/>
        </w:rPr>
        <w:t xml:space="preserve">أو ماضِية ذاتِ عقوبةٍ إلى حالةٍ حسنةٍ، باجتِنابِ أسبابِ العقوبةِ، أو مِن </w:t>
      </w:r>
      <w:r w:rsidRPr="002E39E1">
        <w:rPr>
          <w:rFonts w:ascii="Poor Richard" w:hAnsi="Poor Richard" w:cs="Traditional Arabic" w:hint="cs"/>
          <w:sz w:val="32"/>
          <w:szCs w:val="32"/>
          <w:rtl/>
        </w:rPr>
        <w:t>حالة حسنة إلى مثلها بالاقتداء بها،</w:t>
      </w:r>
      <w:r>
        <w:rPr>
          <w:rFonts w:ascii="Poor Richard" w:hAnsi="Poor Richard" w:cs="Traditional Arabic" w:hint="cs"/>
          <w:sz w:val="32"/>
          <w:szCs w:val="32"/>
          <w:rtl/>
        </w:rPr>
        <w:t xml:space="preserve"> </w:t>
      </w:r>
      <w:r w:rsidRPr="000D7A9B">
        <w:rPr>
          <w:rFonts w:ascii="Poor Richard" w:hAnsi="Poor Richard" w:cs="Traditional Arabic"/>
          <w:sz w:val="32"/>
          <w:szCs w:val="32"/>
          <w:rtl/>
        </w:rPr>
        <w:t>قال: أكثم بن صيفي: "في الاعتبار غنى عن الاختبار".</w:t>
      </w:r>
      <w:r w:rsidRPr="000D7A9B">
        <w:rPr>
          <w:rFonts w:ascii="Poor Richard" w:hAnsi="Poor Richard" w:cs="Traditional Arabic" w:hint="cs"/>
          <w:sz w:val="32"/>
          <w:szCs w:val="32"/>
          <w:rtl/>
        </w:rPr>
        <w:t xml:space="preserve"> </w:t>
      </w:r>
      <w:r>
        <w:rPr>
          <w:rFonts w:ascii="Poor Richard" w:hAnsi="Poor Richard" w:cs="Traditional Arabic" w:hint="cs"/>
          <w:sz w:val="32"/>
          <w:szCs w:val="32"/>
          <w:rtl/>
        </w:rPr>
        <w:t>ومنه الاعتبار بكثرة الموت فجأة</w:t>
      </w:r>
      <w:r w:rsidRPr="002E39E1">
        <w:rPr>
          <w:rFonts w:ascii="Poor Richard" w:hAnsi="Poor Richard" w:cs="Traditional Arabic" w:hint="cs"/>
          <w:sz w:val="32"/>
          <w:szCs w:val="32"/>
          <w:rtl/>
        </w:rPr>
        <w:t>، وعدم نجاة أحد من البلاء في ال</w:t>
      </w:r>
      <w:r>
        <w:rPr>
          <w:rFonts w:ascii="Poor Richard" w:hAnsi="Poor Richard" w:cs="Traditional Arabic" w:hint="cs"/>
          <w:sz w:val="32"/>
          <w:szCs w:val="32"/>
          <w:rtl/>
        </w:rPr>
        <w:t xml:space="preserve">دنيا، وبشدة عقاب أهل المعاصي فيها </w:t>
      </w:r>
      <w:r w:rsidRPr="002E39E1">
        <w:rPr>
          <w:rFonts w:ascii="Poor Richard" w:hAnsi="Poor Richard" w:cs="Traditional Arabic" w:hint="cs"/>
          <w:sz w:val="32"/>
          <w:szCs w:val="32"/>
          <w:rtl/>
        </w:rPr>
        <w:t xml:space="preserve">كما هو مشاهد، وكما </w:t>
      </w:r>
      <w:r>
        <w:rPr>
          <w:rFonts w:ascii="Poor Richard" w:hAnsi="Poor Richard" w:cs="Traditional Arabic" w:hint="cs"/>
          <w:sz w:val="32"/>
          <w:szCs w:val="32"/>
          <w:rtl/>
        </w:rPr>
        <w:t xml:space="preserve">ورد </w:t>
      </w:r>
      <w:r w:rsidRPr="002E39E1">
        <w:rPr>
          <w:rFonts w:ascii="Poor Richard" w:hAnsi="Poor Richard" w:cs="Traditional Arabic" w:hint="cs"/>
          <w:sz w:val="32"/>
          <w:szCs w:val="32"/>
          <w:rtl/>
        </w:rPr>
        <w:t xml:space="preserve">في قصة أهل الجنة وأصحاب السبت، والتفكر في عاقبة الظلمة والكفار من الأمم السابقة. </w:t>
      </w:r>
      <w:r>
        <w:rPr>
          <w:rFonts w:ascii="Poor Richard" w:hAnsi="Poor Richard" w:cs="Traditional Arabic"/>
          <w:sz w:val="32"/>
          <w:szCs w:val="32"/>
          <w:rtl/>
        </w:rPr>
        <w:t>قَالَ تعالى</w:t>
      </w:r>
      <w:r w:rsidRPr="002E39E1">
        <w:rPr>
          <w:rFonts w:ascii="Poor Richard" w:hAnsi="Poor Richard" w:cs="Traditional Arabic" w:hint="cs"/>
          <w:sz w:val="32"/>
          <w:szCs w:val="32"/>
          <w:rtl/>
        </w:rPr>
        <w:t>((فاعتبروا يا أولي الأبصار))</w:t>
      </w:r>
      <w:r w:rsidRPr="002E39E1">
        <w:rPr>
          <w:rFonts w:ascii="Poor Richard" w:hAnsi="Poor Richard" w:cs="Traditional Arabic"/>
          <w:sz w:val="32"/>
          <w:szCs w:val="32"/>
          <w:rtl/>
        </w:rPr>
        <w:t xml:space="preserve"> </w:t>
      </w:r>
      <w:r w:rsidRPr="002E39E1">
        <w:rPr>
          <w:rFonts w:ascii="Poor Richard" w:hAnsi="Poor Richard" w:cs="Traditional Arabic" w:hint="cs"/>
          <w:sz w:val="32"/>
          <w:szCs w:val="32"/>
          <w:rtl/>
        </w:rPr>
        <w:t xml:space="preserve">وقال أيضا </w:t>
      </w:r>
      <w:r w:rsidRPr="002E39E1">
        <w:rPr>
          <w:rFonts w:ascii="Poor Richard" w:hAnsi="Poor Richard" w:cs="Traditional Arabic"/>
          <w:sz w:val="32"/>
          <w:szCs w:val="32"/>
          <w:rtl/>
        </w:rPr>
        <w:t>{أَفَلَمْ يَسِيرُوا فِي الْأَرْضِ فَيَنظُرُوا كَيْفَ كَانَ عَا</w:t>
      </w:r>
      <w:r>
        <w:rPr>
          <w:rFonts w:ascii="Poor Richard" w:hAnsi="Poor Richard" w:cs="Traditional Arabic"/>
          <w:sz w:val="32"/>
          <w:szCs w:val="32"/>
          <w:rtl/>
        </w:rPr>
        <w:t>قِبَةُ الَّذِينَ مِن قَبْلِهِمْ</w:t>
      </w:r>
      <w:r w:rsidRPr="002E39E1">
        <w:rPr>
          <w:rFonts w:ascii="Poor Richard" w:hAnsi="Poor Richard" w:cs="Traditional Arabic"/>
          <w:sz w:val="32"/>
          <w:szCs w:val="32"/>
          <w:rtl/>
        </w:rPr>
        <w:t>}</w:t>
      </w:r>
      <w:r w:rsidRPr="002E39E1">
        <w:rPr>
          <w:rFonts w:ascii="Poor Richard" w:hAnsi="Poor Richard" w:cs="Traditional Arabic" w:hint="cs"/>
          <w:sz w:val="32"/>
          <w:szCs w:val="32"/>
          <w:rtl/>
        </w:rPr>
        <w:t xml:space="preserve"> و</w:t>
      </w:r>
      <w:r w:rsidRPr="002E39E1">
        <w:rPr>
          <w:rFonts w:ascii="Poor Richard" w:hAnsi="Poor Richard" w:cs="Traditional Arabic"/>
          <w:sz w:val="32"/>
          <w:szCs w:val="32"/>
          <w:rtl/>
        </w:rPr>
        <w:t xml:space="preserve">من </w:t>
      </w:r>
      <w:r w:rsidRPr="002E39E1">
        <w:rPr>
          <w:rFonts w:ascii="Poor Richard" w:hAnsi="Poor Richard" w:cs="Traditional Arabic" w:hint="cs"/>
          <w:sz w:val="32"/>
          <w:szCs w:val="32"/>
          <w:rtl/>
        </w:rPr>
        <w:t>الاعتبار</w:t>
      </w:r>
      <w:r w:rsidRPr="002E39E1">
        <w:rPr>
          <w:rFonts w:ascii="Poor Richard" w:hAnsi="Poor Richard" w:cs="Traditional Arabic"/>
          <w:sz w:val="32"/>
          <w:szCs w:val="32"/>
          <w:rtl/>
        </w:rPr>
        <w:t xml:space="preserve"> </w:t>
      </w:r>
      <w:r>
        <w:rPr>
          <w:rFonts w:ascii="Poor Richard" w:hAnsi="Poor Richard" w:cs="Traditional Arabic" w:hint="cs"/>
          <w:sz w:val="32"/>
          <w:szCs w:val="32"/>
          <w:rtl/>
        </w:rPr>
        <w:t xml:space="preserve">أيضا </w:t>
      </w:r>
      <w:r w:rsidRPr="002E39E1">
        <w:rPr>
          <w:rFonts w:ascii="Poor Richard" w:hAnsi="Poor Richard" w:cs="Traditional Arabic" w:hint="cs"/>
          <w:sz w:val="32"/>
          <w:szCs w:val="32"/>
          <w:rtl/>
        </w:rPr>
        <w:t xml:space="preserve">مراعاة </w:t>
      </w:r>
      <w:r w:rsidRPr="002E39E1">
        <w:rPr>
          <w:rFonts w:ascii="Poor Richard" w:hAnsi="Poor Richard" w:cs="Traditional Arabic"/>
          <w:sz w:val="32"/>
          <w:szCs w:val="32"/>
          <w:rtl/>
        </w:rPr>
        <w:t>ما هو معتاد ومجرب في حياة الناس</w:t>
      </w:r>
      <w:r w:rsidRPr="002E39E1">
        <w:rPr>
          <w:rFonts w:ascii="Poor Richard" w:hAnsi="Poor Richard" w:cs="Traditional Arabic" w:hint="cs"/>
          <w:sz w:val="32"/>
          <w:szCs w:val="32"/>
          <w:rtl/>
        </w:rPr>
        <w:t>، والتقيد به، لأن العرف دليل المصلحة والحاجة</w:t>
      </w:r>
      <w:r w:rsidRPr="002E39E1">
        <w:rPr>
          <w:rFonts w:ascii="Poor Richard" w:hAnsi="Poor Richard" w:cs="Traditional Arabic"/>
          <w:sz w:val="32"/>
          <w:szCs w:val="32"/>
          <w:rtl/>
        </w:rPr>
        <w:t>.</w:t>
      </w:r>
    </w:p>
    <w:p w:rsidR="007C24A6" w:rsidRPr="00987018" w:rsidRDefault="007C24A6" w:rsidP="007C24A6">
      <w:pPr>
        <w:pStyle w:val="2"/>
        <w:jc w:val="center"/>
        <w:rPr>
          <w:rFonts w:hint="cs"/>
          <w:rtl/>
        </w:rPr>
      </w:pPr>
      <w:bookmarkStart w:id="166" w:name="_Toc78929546"/>
      <w:r w:rsidRPr="00987018">
        <w:rPr>
          <w:rFonts w:hint="cs"/>
          <w:rtl/>
        </w:rPr>
        <w:t>الخلق الخامس: الحزم</w:t>
      </w:r>
      <w:bookmarkEnd w:id="166"/>
      <w:r w:rsidRPr="00987018">
        <w:rPr>
          <w:rFonts w:hint="cs"/>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b/>
          <w:bCs/>
          <w:sz w:val="32"/>
          <w:szCs w:val="32"/>
          <w:rtl/>
        </w:rPr>
        <w:t xml:space="preserve">       </w:t>
      </w:r>
      <w:r w:rsidRPr="00140CDE">
        <w:rPr>
          <w:rFonts w:ascii="Poor Richard" w:hAnsi="Poor Richard" w:cs="Traditional Arabic"/>
          <w:sz w:val="32"/>
          <w:szCs w:val="32"/>
          <w:rtl/>
        </w:rPr>
        <w:t>الحزم لغة الشد والضبط، ومنه الحزام</w:t>
      </w:r>
      <w:r>
        <w:rPr>
          <w:rFonts w:ascii="Poor Richard" w:hAnsi="Poor Richard" w:cs="Traditional Arabic" w:hint="cs"/>
          <w:sz w:val="32"/>
          <w:szCs w:val="32"/>
          <w:rtl/>
        </w:rPr>
        <w:t>، واصطلاحا هو</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 xml:space="preserve">ضَبْط </w:t>
      </w:r>
      <w:r w:rsidRPr="00140CDE">
        <w:rPr>
          <w:rFonts w:ascii="Poor Richard" w:hAnsi="Poor Richard" w:cs="Traditional Arabic" w:hint="cs"/>
          <w:sz w:val="32"/>
          <w:szCs w:val="32"/>
          <w:rtl/>
        </w:rPr>
        <w:t>الرجل</w:t>
      </w:r>
      <w:r>
        <w:rPr>
          <w:rFonts w:ascii="Poor Richard" w:hAnsi="Poor Richard" w:cs="Traditional Arabic"/>
          <w:sz w:val="32"/>
          <w:szCs w:val="32"/>
          <w:rtl/>
        </w:rPr>
        <w:t xml:space="preserve"> أمْرَه</w:t>
      </w:r>
      <w:r w:rsidRPr="00140CDE">
        <w:rPr>
          <w:rFonts w:ascii="Poor Richard" w:hAnsi="Poor Richard" w:cs="Traditional Arabic" w:hint="cs"/>
          <w:sz w:val="32"/>
          <w:szCs w:val="32"/>
          <w:rtl/>
        </w:rPr>
        <w:t xml:space="preserve">، </w:t>
      </w:r>
      <w:r>
        <w:rPr>
          <w:rFonts w:ascii="Poor Richard" w:hAnsi="Poor Richard" w:cs="Traditional Arabic"/>
          <w:sz w:val="32"/>
          <w:szCs w:val="32"/>
          <w:rtl/>
        </w:rPr>
        <w:t>والحَذَرُ مِنْ فَوَاتِهِ</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وأخذُه فِيهِ بالثِّقة</w:t>
      </w:r>
      <w:r w:rsidRPr="00140CDE">
        <w:rPr>
          <w:rFonts w:ascii="Poor Richard" w:hAnsi="Poor Richard" w:cs="Traditional Arabic" w:hint="cs"/>
          <w:sz w:val="32"/>
          <w:szCs w:val="32"/>
          <w:rtl/>
        </w:rPr>
        <w:t>. وفي القاموس</w:t>
      </w:r>
      <w:r>
        <w:rPr>
          <w:rFonts w:ascii="Poor Richard" w:hAnsi="Poor Richard" w:cs="Traditional Arabic" w:hint="cs"/>
          <w:sz w:val="32"/>
          <w:szCs w:val="32"/>
          <w:rtl/>
        </w:rPr>
        <w:t>:</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 xml:space="preserve">احْتاطَ أخَذَ </w:t>
      </w:r>
      <w:r>
        <w:rPr>
          <w:rFonts w:ascii="Poor Richard" w:hAnsi="Poor Richard" w:cs="Traditional Arabic" w:hint="cs"/>
          <w:sz w:val="32"/>
          <w:szCs w:val="32"/>
          <w:rtl/>
        </w:rPr>
        <w:t>ب</w:t>
      </w:r>
      <w:r w:rsidRPr="00140CDE">
        <w:rPr>
          <w:rFonts w:ascii="Poor Richard" w:hAnsi="Poor Richard" w:cs="Traditional Arabic"/>
          <w:sz w:val="32"/>
          <w:szCs w:val="32"/>
          <w:rtl/>
        </w:rPr>
        <w:t>الحَزْمِ</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وَفِي حَدِيثِ الوِتْر</w:t>
      </w:r>
      <w:r w:rsidRPr="00140CDE">
        <w:rPr>
          <w:rFonts w:ascii="Poor Richard" w:hAnsi="Poor Richard" w:cs="Traditional Arabic" w:hint="cs"/>
          <w:sz w:val="32"/>
          <w:szCs w:val="32"/>
          <w:rtl/>
        </w:rPr>
        <w:t xml:space="preserve"> عند</w:t>
      </w:r>
      <w:r w:rsidRPr="00140CDE">
        <w:rPr>
          <w:rFonts w:ascii="Poor Richard" w:hAnsi="Poor Richard" w:cs="Traditional Arabic"/>
          <w:sz w:val="32"/>
          <w:szCs w:val="32"/>
          <w:rtl/>
        </w:rPr>
        <w:t xml:space="preserve"> </w:t>
      </w:r>
      <w:r w:rsidRPr="00140CDE">
        <w:rPr>
          <w:rFonts w:ascii="Poor Richard" w:hAnsi="Poor Richard" w:cs="Traditional Arabic"/>
          <w:sz w:val="32"/>
          <w:szCs w:val="32"/>
          <w:rtl/>
        </w:rPr>
        <w:lastRenderedPageBreak/>
        <w:t>أبي داود أنه صلى الله عليه وسلم قَالَ لأبي بكر متى توتر؟ قَالَ أوتر من أوَّل الليل. وقال لعمر</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متى توتر</w:t>
      </w:r>
      <w:r>
        <w:rPr>
          <w:rFonts w:ascii="Poor Richard" w:hAnsi="Poor Richard" w:cs="Traditional Arabic" w:hint="cs"/>
          <w:sz w:val="32"/>
          <w:szCs w:val="32"/>
          <w:rtl/>
        </w:rPr>
        <w:t xml:space="preserve"> </w:t>
      </w:r>
      <w:r w:rsidRPr="00140CDE">
        <w:rPr>
          <w:rFonts w:ascii="Poor Richard" w:hAnsi="Poor Richard" w:cs="Traditional Arabic"/>
          <w:sz w:val="32"/>
          <w:szCs w:val="32"/>
          <w:rtl/>
        </w:rPr>
        <w:t>؟ قَالَ</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آخره</w:t>
      </w:r>
      <w:r>
        <w:rPr>
          <w:rFonts w:ascii="Poor Richard" w:hAnsi="Poor Richard" w:cs="Traditional Arabic" w:hint="cs"/>
          <w:sz w:val="32"/>
          <w:szCs w:val="32"/>
          <w:rtl/>
        </w:rPr>
        <w:t>،</w:t>
      </w:r>
      <w:r w:rsidRPr="00140CDE">
        <w:rPr>
          <w:rFonts w:ascii="Poor Richard" w:hAnsi="Poor Richard" w:cs="Traditional Arabic"/>
          <w:sz w:val="32"/>
          <w:szCs w:val="32"/>
          <w:rtl/>
        </w:rPr>
        <w:t xml:space="preserve"> فقال لأبي بكر</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هذا</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أخذ بالحزم</w:t>
      </w:r>
      <w:r w:rsidRPr="00140CDE">
        <w:rPr>
          <w:rFonts w:ascii="Poor Richard" w:hAnsi="Poor Richard" w:cs="Traditional Arabic" w:hint="cs"/>
          <w:sz w:val="32"/>
          <w:szCs w:val="32"/>
          <w:rtl/>
        </w:rPr>
        <w:t>،</w:t>
      </w:r>
      <w:r w:rsidRPr="00140CDE">
        <w:rPr>
          <w:rFonts w:ascii="Poor Richard" w:hAnsi="Poor Richard" w:cs="Traditional Arabic"/>
          <w:sz w:val="32"/>
          <w:szCs w:val="32"/>
          <w:rtl/>
        </w:rPr>
        <w:t xml:space="preserve"> وقال لعمر هذا أخذ بالقوة</w:t>
      </w:r>
      <w:r w:rsidRPr="00140CDE">
        <w:rPr>
          <w:rFonts w:ascii="Poor Richard" w:hAnsi="Poor Richard" w:cs="Traditional Arabic" w:hint="cs"/>
          <w:sz w:val="32"/>
          <w:szCs w:val="32"/>
          <w:rtl/>
        </w:rPr>
        <w:t>.</w:t>
      </w:r>
      <w:r>
        <w:rPr>
          <w:rFonts w:ascii="Poor Richard" w:hAnsi="Poor Richard" w:cs="Traditional Arabic" w:hint="cs"/>
          <w:sz w:val="32"/>
          <w:szCs w:val="32"/>
          <w:rtl/>
        </w:rPr>
        <w:t xml:space="preserve"> وقيل ليس المخاطر بمحمود وإن سلم، ولذلك فإن </w:t>
      </w:r>
      <w:r w:rsidRPr="00140CDE">
        <w:rPr>
          <w:rFonts w:ascii="Poor Richard" w:hAnsi="Poor Richard" w:cs="Traditional Arabic" w:hint="cs"/>
          <w:sz w:val="32"/>
          <w:szCs w:val="32"/>
          <w:rtl/>
        </w:rPr>
        <w:t>من</w:t>
      </w:r>
      <w:r>
        <w:rPr>
          <w:rFonts w:ascii="Poor Richard" w:hAnsi="Poor Richard" w:cs="Traditional Arabic" w:hint="cs"/>
          <w:sz w:val="32"/>
          <w:szCs w:val="32"/>
          <w:rtl/>
        </w:rPr>
        <w:t xml:space="preserve"> الحزم</w:t>
      </w:r>
      <w:r w:rsidRPr="00140CDE">
        <w:rPr>
          <w:rFonts w:ascii="Poor Richard" w:hAnsi="Poor Richard" w:cs="Traditional Arabic" w:hint="cs"/>
          <w:sz w:val="32"/>
          <w:szCs w:val="32"/>
          <w:rtl/>
        </w:rPr>
        <w:t xml:space="preserve"> ترك المغامرة </w:t>
      </w:r>
      <w:r>
        <w:rPr>
          <w:rFonts w:ascii="Poor Richard" w:hAnsi="Poor Richard" w:cs="Traditional Arabic" w:hint="cs"/>
          <w:sz w:val="32"/>
          <w:szCs w:val="32"/>
          <w:rtl/>
        </w:rPr>
        <w:t>بأمور الدنيا طلبا للزيادة منها</w:t>
      </w:r>
      <w:r w:rsidRPr="00140CDE">
        <w:rPr>
          <w:rFonts w:ascii="Poor Richard" w:hAnsi="Poor Richard" w:cs="Traditional Arabic" w:hint="cs"/>
          <w:sz w:val="32"/>
          <w:szCs w:val="32"/>
          <w:rtl/>
        </w:rPr>
        <w:t xml:space="preserve">، لأنه تعمق في طلب الرزق، </w:t>
      </w:r>
      <w:r>
        <w:rPr>
          <w:rFonts w:ascii="Poor Richard" w:hAnsi="Poor Richard" w:cs="Traditional Arabic" w:hint="cs"/>
          <w:sz w:val="32"/>
          <w:szCs w:val="32"/>
          <w:rtl/>
        </w:rPr>
        <w:t>وهو حرص، وضد الإجمال في الطلب، كما أنه قد يكون سببا للعطب</w:t>
      </w:r>
      <w:r w:rsidRPr="00140CDE">
        <w:rPr>
          <w:rFonts w:ascii="Poor Richard" w:hAnsi="Poor Richard" w:cs="Traditional Arabic" w:hint="cs"/>
          <w:sz w:val="32"/>
          <w:szCs w:val="32"/>
          <w:rtl/>
        </w:rPr>
        <w:t xml:space="preserve">، بخلاف المغامرة بالنفس </w:t>
      </w:r>
      <w:r>
        <w:rPr>
          <w:rFonts w:ascii="Poor Richard" w:hAnsi="Poor Richard" w:cs="Traditional Arabic" w:hint="cs"/>
          <w:sz w:val="32"/>
          <w:szCs w:val="32"/>
          <w:rtl/>
        </w:rPr>
        <w:t>أ</w:t>
      </w:r>
      <w:r w:rsidRPr="00140CDE">
        <w:rPr>
          <w:rFonts w:ascii="Poor Richard" w:hAnsi="Poor Richard" w:cs="Traditional Arabic" w:hint="cs"/>
          <w:sz w:val="32"/>
          <w:szCs w:val="32"/>
          <w:rtl/>
        </w:rPr>
        <w:t>و</w:t>
      </w:r>
      <w:r>
        <w:rPr>
          <w:rFonts w:ascii="Poor Richard" w:hAnsi="Poor Richard" w:cs="Traditional Arabic" w:hint="cs"/>
          <w:sz w:val="32"/>
          <w:szCs w:val="32"/>
          <w:rtl/>
        </w:rPr>
        <w:t xml:space="preserve"> </w:t>
      </w:r>
      <w:r w:rsidRPr="00140CDE">
        <w:rPr>
          <w:rFonts w:ascii="Poor Richard" w:hAnsi="Poor Richard" w:cs="Traditional Arabic" w:hint="cs"/>
          <w:sz w:val="32"/>
          <w:szCs w:val="32"/>
          <w:rtl/>
        </w:rPr>
        <w:t xml:space="preserve">المال </w:t>
      </w:r>
      <w:r>
        <w:rPr>
          <w:rFonts w:ascii="Poor Richard" w:hAnsi="Poor Richard" w:cs="Traditional Arabic" w:hint="cs"/>
          <w:sz w:val="32"/>
          <w:szCs w:val="32"/>
          <w:rtl/>
        </w:rPr>
        <w:t>في أمور الآخرة فإنه محمود، إذا كانت المصلحة مظنونة أو غالبة</w:t>
      </w:r>
      <w:r w:rsidRPr="00140CDE">
        <w:rPr>
          <w:rFonts w:ascii="Poor Richard" w:hAnsi="Poor Richard" w:cs="Traditional Arabic" w:hint="cs"/>
          <w:sz w:val="32"/>
          <w:szCs w:val="32"/>
          <w:rtl/>
        </w:rPr>
        <w:t>.</w:t>
      </w:r>
    </w:p>
    <w:p w:rsidR="007C24A6" w:rsidRPr="001956B5" w:rsidRDefault="007C24A6" w:rsidP="007C24A6">
      <w:pPr>
        <w:jc w:val="both"/>
        <w:rPr>
          <w:rFonts w:ascii="Calibri" w:cs="Traditional Arabic" w:hint="cs"/>
          <w:color w:val="333333"/>
          <w:sz w:val="32"/>
          <w:szCs w:val="32"/>
          <w:shd w:val="clear" w:color="auto" w:fill="FFFFFF"/>
          <w:rtl/>
        </w:rPr>
      </w:pPr>
      <w:r>
        <w:rPr>
          <w:rFonts w:cs="Traditional Arabic" w:hint="cs"/>
          <w:color w:val="333333"/>
          <w:sz w:val="32"/>
          <w:szCs w:val="32"/>
          <w:shd w:val="clear" w:color="auto" w:fill="FFFFFF"/>
          <w:rtl/>
        </w:rPr>
        <w:t xml:space="preserve">       </w:t>
      </w:r>
      <w:r w:rsidRPr="001956B5">
        <w:rPr>
          <w:rFonts w:ascii="Calibri" w:hAnsi="Calibri" w:cs="Traditional Arabic" w:hint="cs"/>
          <w:color w:val="333333"/>
          <w:sz w:val="32"/>
          <w:szCs w:val="32"/>
          <w:shd w:val="clear" w:color="auto" w:fill="FFFFFF"/>
          <w:rtl/>
        </w:rPr>
        <w:t>وفي التذكرة الحمدونية لابن حمدون: ((</w:t>
      </w:r>
      <w:r w:rsidRPr="001956B5">
        <w:rPr>
          <w:rFonts w:ascii="Calibri" w:cs="Traditional Arabic" w:hint="cs"/>
          <w:color w:val="333333"/>
          <w:sz w:val="32"/>
          <w:szCs w:val="32"/>
          <w:shd w:val="clear" w:color="auto" w:fill="FFFFFF"/>
          <w:rtl/>
        </w:rPr>
        <w:t>ومن كلام العرب وأمثالهم: عش ولا تغتر</w:t>
      </w:r>
      <w:r>
        <w:rPr>
          <w:rFonts w:ascii="Calibri" w:cs="Traditional Arabic" w:hint="cs"/>
          <w:color w:val="333333"/>
          <w:sz w:val="32"/>
          <w:szCs w:val="32"/>
          <w:shd w:val="clear" w:color="auto" w:fill="FFFFFF"/>
          <w:rtl/>
        </w:rPr>
        <w:t xml:space="preserve">، (بشد الشين) </w:t>
      </w:r>
      <w:r w:rsidRPr="001956B5">
        <w:rPr>
          <w:rFonts w:ascii="Calibri" w:cs="Traditional Arabic" w:hint="cs"/>
          <w:color w:val="333333"/>
          <w:sz w:val="32"/>
          <w:szCs w:val="32"/>
          <w:shd w:val="clear" w:color="auto" w:fill="FFFFFF"/>
          <w:rtl/>
        </w:rPr>
        <w:t>أن ترد الماء بماءٍ أكيس</w:t>
      </w:r>
      <w:r>
        <w:rPr>
          <w:rFonts w:ascii="Calibri" w:cs="Traditional Arabic" w:hint="cs"/>
          <w:color w:val="333333"/>
          <w:sz w:val="32"/>
          <w:szCs w:val="32"/>
          <w:shd w:val="clear" w:color="auto" w:fill="FFFFFF"/>
          <w:rtl/>
        </w:rPr>
        <w:t>،</w:t>
      </w:r>
      <w:r w:rsidRPr="001956B5">
        <w:rPr>
          <w:rFonts w:ascii="Calibri" w:cs="Traditional Arabic" w:hint="cs"/>
          <w:color w:val="333333"/>
          <w:sz w:val="32"/>
          <w:szCs w:val="32"/>
          <w:shd w:val="clear" w:color="auto" w:fill="FFFFFF"/>
          <w:rtl/>
        </w:rPr>
        <w:t xml:space="preserve"> معنى الأول أن يمر صاحب الإبل بالأرض المكلئة فيقول: أدع أن أعشي إبلي منها حتى أرد على </w:t>
      </w:r>
      <w:r>
        <w:rPr>
          <w:rFonts w:ascii="Calibri" w:cs="Traditional Arabic" w:hint="cs"/>
          <w:color w:val="333333"/>
          <w:sz w:val="32"/>
          <w:szCs w:val="32"/>
          <w:shd w:val="clear" w:color="auto" w:fill="FFFFFF"/>
          <w:rtl/>
        </w:rPr>
        <w:t>أخرى، ولا يدري ما الذي يرد عليه،</w:t>
      </w:r>
      <w:r w:rsidRPr="001956B5">
        <w:rPr>
          <w:rFonts w:ascii="Calibri" w:cs="Traditional Arabic" w:hint="cs"/>
          <w:color w:val="333333"/>
          <w:sz w:val="32"/>
          <w:szCs w:val="32"/>
          <w:shd w:val="clear" w:color="auto" w:fill="FFFFFF"/>
          <w:rtl/>
        </w:rPr>
        <w:t xml:space="preserve"> وتأويل المثل الثاني: أن الرجل يمر بالماء فلا يحمل منه اتكالاً على ماءٍ آخر يصير إليه، فيقال له: أن تحمل معك ماءً أحزم لك، وإن أصبت ماءً آخر لم يضرك، وإن لم تحمل فأخفقت من الماء عطبت</w:t>
      </w:r>
      <w:r w:rsidRPr="001956B5">
        <w:rPr>
          <w:rFonts w:ascii="Calibri" w:cs="Traditional Arabic" w:hint="cs"/>
          <w:color w:val="333333"/>
          <w:sz w:val="32"/>
          <w:szCs w:val="32"/>
          <w:shd w:val="clear" w:color="auto" w:fill="FFFFFF"/>
        </w:rPr>
        <w:t>.</w:t>
      </w:r>
      <w:r w:rsidRPr="001956B5">
        <w:rPr>
          <w:rFonts w:ascii="Calibri" w:cs="Traditional Arabic" w:hint="cs"/>
          <w:color w:val="333333"/>
          <w:sz w:val="32"/>
          <w:szCs w:val="32"/>
          <w:shd w:val="clear" w:color="auto" w:fill="FFFFFF"/>
          <w:rtl/>
        </w:rPr>
        <w:t>))</w:t>
      </w:r>
    </w:p>
    <w:p w:rsidR="007C24A6" w:rsidRPr="001956B5" w:rsidRDefault="007C24A6" w:rsidP="007C24A6">
      <w:pPr>
        <w:pStyle w:val="a8"/>
        <w:bidi/>
        <w:spacing w:before="0" w:beforeAutospacing="0" w:after="0" w:afterAutospacing="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و</w:t>
      </w:r>
      <w:r w:rsidRPr="00D63A66">
        <w:rPr>
          <w:rFonts w:ascii="Traditional Arabic" w:hAnsi="Traditional Arabic" w:cs="Traditional Arabic"/>
          <w:sz w:val="32"/>
          <w:szCs w:val="32"/>
          <w:rtl/>
        </w:rPr>
        <w:t>من الحزم المحمود</w:t>
      </w:r>
      <w:r>
        <w:rPr>
          <w:rFonts w:ascii="Traditional Arabic" w:hAnsi="Traditional Arabic" w:cs="Traditional Arabic" w:hint="cs"/>
          <w:sz w:val="32"/>
          <w:szCs w:val="32"/>
          <w:rtl/>
        </w:rPr>
        <w:t xml:space="preserve"> </w:t>
      </w:r>
      <w:r w:rsidRPr="00D63A66">
        <w:rPr>
          <w:rFonts w:ascii="Traditional Arabic" w:hAnsi="Traditional Arabic" w:cs="Traditional Arabic"/>
          <w:sz w:val="32"/>
          <w:szCs w:val="32"/>
          <w:rtl/>
        </w:rPr>
        <w:t>ا</w:t>
      </w:r>
      <w:r>
        <w:rPr>
          <w:rFonts w:ascii="Traditional Arabic" w:hAnsi="Traditional Arabic" w:cs="Traditional Arabic" w:hint="cs"/>
          <w:sz w:val="32"/>
          <w:szCs w:val="32"/>
          <w:rtl/>
        </w:rPr>
        <w:t>لا</w:t>
      </w:r>
      <w:r w:rsidRPr="00D63A66">
        <w:rPr>
          <w:rFonts w:ascii="Traditional Arabic" w:hAnsi="Traditional Arabic" w:cs="Traditional Arabic"/>
          <w:sz w:val="32"/>
          <w:szCs w:val="32"/>
          <w:rtl/>
        </w:rPr>
        <w:t xml:space="preserve">حتياط </w:t>
      </w:r>
      <w:r>
        <w:rPr>
          <w:rFonts w:ascii="Traditional Arabic" w:hAnsi="Traditional Arabic" w:cs="Traditional Arabic" w:hint="cs"/>
          <w:sz w:val="32"/>
          <w:szCs w:val="32"/>
          <w:rtl/>
        </w:rPr>
        <w:t xml:space="preserve">للنفس والمال </w:t>
      </w:r>
      <w:r w:rsidRPr="00D63A66">
        <w:rPr>
          <w:rFonts w:ascii="Traditional Arabic" w:hAnsi="Traditional Arabic" w:cs="Traditional Arabic"/>
          <w:sz w:val="32"/>
          <w:szCs w:val="32"/>
          <w:rtl/>
        </w:rPr>
        <w:t xml:space="preserve">بمراعاة الأحوال النادرة، عندما تعظم المصلحة المحتاط لها، </w:t>
      </w:r>
      <w:r>
        <w:rPr>
          <w:rFonts w:ascii="Traditional Arabic" w:hAnsi="Traditional Arabic" w:cs="Traditional Arabic" w:hint="cs"/>
          <w:sz w:val="32"/>
          <w:szCs w:val="32"/>
          <w:rtl/>
        </w:rPr>
        <w:t>من دون مغامرة بشيء من المصالح المتحققة، ك</w:t>
      </w:r>
      <w:r w:rsidRPr="00D63A66">
        <w:rPr>
          <w:rFonts w:ascii="Traditional Arabic" w:hAnsi="Traditional Arabic" w:cs="Traditional Arabic"/>
          <w:sz w:val="32"/>
          <w:szCs w:val="32"/>
          <w:rtl/>
        </w:rPr>
        <w:t>إطفاء السراج حتى لا</w:t>
      </w:r>
      <w:r>
        <w:rPr>
          <w:rFonts w:ascii="Traditional Arabic" w:hAnsi="Traditional Arabic" w:cs="Traditional Arabic"/>
          <w:sz w:val="32"/>
          <w:szCs w:val="32"/>
          <w:rtl/>
        </w:rPr>
        <w:t xml:space="preserve"> تسقطه الفأرة فيتسبب في حريق</w:t>
      </w:r>
      <w:r>
        <w:rPr>
          <w:rFonts w:ascii="Traditional Arabic" w:hAnsi="Traditional Arabic" w:cs="Traditional Arabic" w:hint="cs"/>
          <w:sz w:val="32"/>
          <w:szCs w:val="32"/>
          <w:rtl/>
        </w:rPr>
        <w:t xml:space="preserve">، ونحو ذلك من وجوه الاحتياط، </w:t>
      </w:r>
      <w:r w:rsidRPr="00D63A66">
        <w:rPr>
          <w:rFonts w:ascii="Traditional Arabic" w:hAnsi="Traditional Arabic" w:cs="Traditional Arabic"/>
          <w:sz w:val="32"/>
          <w:szCs w:val="32"/>
          <w:rtl/>
        </w:rPr>
        <w:t>وفي كتاب الآداب لابن مفلح: ((الرجل من عمل بالحزم، وحذر الجائزات، والأبله الذي يعمل</w:t>
      </w:r>
      <w:r>
        <w:rPr>
          <w:rFonts w:ascii="Traditional Arabic" w:hAnsi="Traditional Arabic" w:cs="Traditional Arabic"/>
          <w:sz w:val="32"/>
          <w:szCs w:val="32"/>
          <w:rtl/>
        </w:rPr>
        <w:t xml:space="preserve"> على الظواهر ويثق بمن لم يجرب.</w:t>
      </w:r>
      <w:r>
        <w:rPr>
          <w:rFonts w:ascii="Traditional Arabic" w:hAnsi="Traditional Arabic" w:cs="Traditional Arabic" w:hint="cs"/>
          <w:sz w:val="32"/>
          <w:szCs w:val="32"/>
          <w:rtl/>
        </w:rPr>
        <w:t>)</w:t>
      </w:r>
      <w:r>
        <w:rPr>
          <w:rFonts w:ascii="Traditional Arabic" w:hAnsi="Traditional Arabic" w:cs="Traditional Arabic"/>
          <w:sz w:val="32"/>
          <w:szCs w:val="32"/>
          <w:rtl/>
        </w:rPr>
        <w:t>)</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140CDE">
        <w:rPr>
          <w:rFonts w:ascii="Poor Richard" w:hAnsi="Poor Richard" w:cs="Traditional Arabic" w:hint="cs"/>
          <w:sz w:val="32"/>
          <w:szCs w:val="32"/>
          <w:rtl/>
        </w:rPr>
        <w:t xml:space="preserve">ولا </w:t>
      </w:r>
      <w:r>
        <w:rPr>
          <w:rFonts w:ascii="Poor Richard" w:hAnsi="Poor Richard" w:cs="Traditional Arabic" w:hint="cs"/>
          <w:sz w:val="32"/>
          <w:szCs w:val="32"/>
          <w:rtl/>
        </w:rPr>
        <w:t xml:space="preserve">بد للحازم حتى مع كثرة الحذر والاحتياط من أن يخطئ وتقع منه الغفلة أحيانا، ولا </w:t>
      </w:r>
      <w:r w:rsidRPr="00140CDE">
        <w:rPr>
          <w:rFonts w:ascii="Poor Richard" w:hAnsi="Poor Richard" w:cs="Traditional Arabic" w:hint="cs"/>
          <w:sz w:val="32"/>
          <w:szCs w:val="32"/>
          <w:rtl/>
        </w:rPr>
        <w:t>يضر</w:t>
      </w:r>
      <w:r>
        <w:rPr>
          <w:rFonts w:ascii="Poor Richard" w:hAnsi="Poor Richard" w:cs="Traditional Arabic" w:hint="cs"/>
          <w:sz w:val="32"/>
          <w:szCs w:val="32"/>
          <w:rtl/>
        </w:rPr>
        <w:t>ه</w:t>
      </w:r>
      <w:r w:rsidRPr="00140CDE">
        <w:rPr>
          <w:rFonts w:ascii="Poor Richard" w:hAnsi="Poor Richard" w:cs="Traditional Arabic" w:hint="cs"/>
          <w:sz w:val="32"/>
          <w:szCs w:val="32"/>
          <w:rtl/>
        </w:rPr>
        <w:t xml:space="preserve"> </w:t>
      </w:r>
      <w:r>
        <w:rPr>
          <w:rFonts w:ascii="Poor Richard" w:hAnsi="Poor Richard" w:cs="Traditional Arabic" w:hint="cs"/>
          <w:sz w:val="32"/>
          <w:szCs w:val="32"/>
          <w:rtl/>
        </w:rPr>
        <w:t>ذلك،</w:t>
      </w:r>
      <w:r w:rsidRPr="00140CD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ولا ينفي عنه صفة الحزم والفطنة، لأنه كما </w:t>
      </w:r>
      <w:r w:rsidRPr="00140CDE">
        <w:rPr>
          <w:rFonts w:ascii="Poor Richard" w:hAnsi="Poor Richard" w:cs="Traditional Arabic" w:hint="cs"/>
          <w:sz w:val="32"/>
          <w:szCs w:val="32"/>
          <w:rtl/>
        </w:rPr>
        <w:t>قيل</w:t>
      </w:r>
      <w:r>
        <w:rPr>
          <w:rFonts w:ascii="Poor Richard" w:hAnsi="Poor Richard" w:cs="Traditional Arabic" w:hint="cs"/>
          <w:sz w:val="32"/>
          <w:szCs w:val="32"/>
          <w:rtl/>
        </w:rPr>
        <w:t xml:space="preserve"> لا يغني حذر </w:t>
      </w:r>
      <w:r>
        <w:rPr>
          <w:rFonts w:ascii="Poor Richard" w:hAnsi="Poor Richard" w:cs="Traditional Arabic" w:hint="cs"/>
          <w:sz w:val="32"/>
          <w:szCs w:val="32"/>
          <w:rtl/>
        </w:rPr>
        <w:lastRenderedPageBreak/>
        <w:t>من قدر،</w:t>
      </w:r>
      <w:r w:rsidRPr="00140CDE">
        <w:rPr>
          <w:rFonts w:ascii="Poor Richard" w:hAnsi="Poor Richard" w:cs="Traditional Arabic" w:hint="cs"/>
          <w:sz w:val="32"/>
          <w:szCs w:val="32"/>
          <w:rtl/>
        </w:rPr>
        <w:t xml:space="preserve"> وق</w:t>
      </w:r>
      <w:r>
        <w:rPr>
          <w:rFonts w:ascii="Poor Richard" w:hAnsi="Poor Richard" w:cs="Traditional Arabic" w:hint="cs"/>
          <w:sz w:val="32"/>
          <w:szCs w:val="32"/>
          <w:rtl/>
        </w:rPr>
        <w:t xml:space="preserve">يل أيضا: لو دامت صحة الإنسان هلك بطرا، </w:t>
      </w:r>
      <w:r w:rsidRPr="00140CDE">
        <w:rPr>
          <w:rFonts w:ascii="Poor Richard" w:hAnsi="Poor Richard" w:cs="Traditional Arabic" w:hint="cs"/>
          <w:sz w:val="32"/>
          <w:szCs w:val="32"/>
          <w:rtl/>
        </w:rPr>
        <w:t>ولو دا</w:t>
      </w:r>
      <w:r>
        <w:rPr>
          <w:rFonts w:ascii="Poor Richard" w:hAnsi="Poor Richard" w:cs="Traditional Arabic" w:hint="cs"/>
          <w:sz w:val="32"/>
          <w:szCs w:val="32"/>
          <w:rtl/>
        </w:rPr>
        <w:t>م صوابه هلك عجبا، ولو دام غناه هلك طغيانا</w:t>
      </w:r>
      <w:r w:rsidRPr="00140CDE">
        <w:rPr>
          <w:rFonts w:ascii="Poor Richard" w:hAnsi="Poor Richard" w:cs="Traditional Arabic" w:hint="cs"/>
          <w:sz w:val="32"/>
          <w:szCs w:val="32"/>
          <w:rtl/>
        </w:rPr>
        <w:t>.</w:t>
      </w:r>
    </w:p>
    <w:p w:rsidR="007C24A6" w:rsidRDefault="007C24A6" w:rsidP="007C24A6">
      <w:pPr>
        <w:tabs>
          <w:tab w:val="left" w:pos="6746"/>
        </w:tabs>
        <w:jc w:val="both"/>
        <w:rPr>
          <w:rFonts w:ascii="Poor Richard" w:hAnsi="Poor Richard" w:cs="Traditional Arabic"/>
          <w:sz w:val="32"/>
          <w:szCs w:val="32"/>
          <w:rtl/>
        </w:rPr>
      </w:pPr>
      <w:r>
        <w:rPr>
          <w:rFonts w:cs="Traditional Arabic" w:hint="cs"/>
          <w:sz w:val="32"/>
          <w:szCs w:val="32"/>
          <w:rtl/>
        </w:rPr>
        <w:t xml:space="preserve">       </w:t>
      </w:r>
      <w:r w:rsidRPr="00586274">
        <w:rPr>
          <w:rFonts w:cs="Traditional Arabic" w:hint="cs"/>
          <w:sz w:val="32"/>
          <w:szCs w:val="32"/>
          <w:rtl/>
        </w:rPr>
        <w:t xml:space="preserve">ومن الحزم </w:t>
      </w:r>
      <w:r>
        <w:rPr>
          <w:rFonts w:cs="Traditional Arabic" w:hint="cs"/>
          <w:sz w:val="32"/>
          <w:szCs w:val="32"/>
          <w:rtl/>
        </w:rPr>
        <w:t xml:space="preserve">والاحتياط أيضا ترك </w:t>
      </w:r>
      <w:r w:rsidRPr="00586274">
        <w:rPr>
          <w:rFonts w:cs="Traditional Arabic" w:hint="cs"/>
          <w:sz w:val="32"/>
          <w:szCs w:val="32"/>
          <w:rtl/>
        </w:rPr>
        <w:t>تقريب الخص</w:t>
      </w:r>
      <w:r>
        <w:rPr>
          <w:rFonts w:cs="Traditional Arabic" w:hint="cs"/>
          <w:sz w:val="32"/>
          <w:szCs w:val="32"/>
          <w:rtl/>
        </w:rPr>
        <w:t>و</w:t>
      </w:r>
      <w:r w:rsidRPr="00586274">
        <w:rPr>
          <w:rFonts w:cs="Traditional Arabic" w:hint="cs"/>
          <w:sz w:val="32"/>
          <w:szCs w:val="32"/>
          <w:rtl/>
        </w:rPr>
        <w:t xml:space="preserve">م </w:t>
      </w:r>
      <w:r>
        <w:rPr>
          <w:rFonts w:cs="Traditional Arabic" w:hint="cs"/>
          <w:sz w:val="32"/>
          <w:szCs w:val="32"/>
          <w:rtl/>
        </w:rPr>
        <w:t xml:space="preserve">والأعداء </w:t>
      </w:r>
      <w:r w:rsidRPr="00586274">
        <w:rPr>
          <w:rFonts w:cs="Traditional Arabic" w:hint="cs"/>
          <w:sz w:val="32"/>
          <w:szCs w:val="32"/>
          <w:rtl/>
        </w:rPr>
        <w:t>إرضاء له</w:t>
      </w:r>
      <w:r>
        <w:rPr>
          <w:rFonts w:cs="Traditional Arabic" w:hint="cs"/>
          <w:sz w:val="32"/>
          <w:szCs w:val="32"/>
          <w:rtl/>
        </w:rPr>
        <w:t>م</w:t>
      </w:r>
      <w:r w:rsidRPr="00586274">
        <w:rPr>
          <w:rFonts w:cs="Traditional Arabic" w:hint="cs"/>
          <w:sz w:val="32"/>
          <w:szCs w:val="32"/>
          <w:rtl/>
        </w:rPr>
        <w:t xml:space="preserve">، </w:t>
      </w:r>
      <w:r>
        <w:rPr>
          <w:rFonts w:cs="Traditional Arabic" w:hint="cs"/>
          <w:sz w:val="32"/>
          <w:szCs w:val="32"/>
          <w:rtl/>
        </w:rPr>
        <w:t xml:space="preserve">أو </w:t>
      </w:r>
      <w:r w:rsidRPr="00586274">
        <w:rPr>
          <w:rFonts w:cs="Traditional Arabic" w:hint="cs"/>
          <w:sz w:val="32"/>
          <w:szCs w:val="32"/>
          <w:rtl/>
        </w:rPr>
        <w:t xml:space="preserve">إبعاد </w:t>
      </w:r>
      <w:r>
        <w:rPr>
          <w:rFonts w:cs="Traditional Arabic" w:hint="cs"/>
          <w:sz w:val="32"/>
          <w:szCs w:val="32"/>
          <w:rtl/>
        </w:rPr>
        <w:t>الأقرباء الأولياء</w:t>
      </w:r>
      <w:r w:rsidRPr="00586274">
        <w:rPr>
          <w:rFonts w:cs="Traditional Arabic" w:hint="cs"/>
          <w:sz w:val="32"/>
          <w:szCs w:val="32"/>
          <w:rtl/>
        </w:rPr>
        <w:t xml:space="preserve"> ثقة بولائه</w:t>
      </w:r>
      <w:r>
        <w:rPr>
          <w:rFonts w:cs="Traditional Arabic" w:hint="cs"/>
          <w:sz w:val="32"/>
          <w:szCs w:val="32"/>
          <w:rtl/>
        </w:rPr>
        <w:t>م</w:t>
      </w:r>
      <w:r w:rsidRPr="00586274">
        <w:rPr>
          <w:rFonts w:cs="Traditional Arabic" w:hint="cs"/>
          <w:sz w:val="32"/>
          <w:szCs w:val="32"/>
          <w:rtl/>
        </w:rPr>
        <w:t xml:space="preserve">، </w:t>
      </w:r>
      <w:r w:rsidRPr="00586274">
        <w:rPr>
          <w:rFonts w:ascii="Segoe UI Historic" w:hAnsi="Segoe UI Historic" w:cs="Traditional Arabic" w:hint="cs"/>
          <w:color w:val="050505"/>
          <w:sz w:val="32"/>
          <w:szCs w:val="32"/>
          <w:rtl/>
        </w:rPr>
        <w:t xml:space="preserve">لأنه سبب للخسارة في كلا الطرفين، </w:t>
      </w:r>
      <w:r>
        <w:rPr>
          <w:rFonts w:ascii="Segoe UI Historic" w:hAnsi="Segoe UI Historic" w:cs="Traditional Arabic" w:hint="cs"/>
          <w:color w:val="050505"/>
          <w:sz w:val="32"/>
          <w:szCs w:val="32"/>
          <w:rtl/>
        </w:rPr>
        <w:t xml:space="preserve">فقد </w:t>
      </w:r>
      <w:r w:rsidRPr="00586274">
        <w:rPr>
          <w:rFonts w:ascii="Segoe UI Historic" w:hAnsi="Segoe UI Historic" w:cs="Traditional Arabic"/>
          <w:color w:val="050505"/>
          <w:sz w:val="32"/>
          <w:szCs w:val="32"/>
          <w:rtl/>
        </w:rPr>
        <w:t>سئل رجل من بني أمية لماذا سقطت دولتكم؟</w:t>
      </w:r>
      <w:r w:rsidRPr="00586274">
        <w:rPr>
          <w:rFonts w:ascii="Segoe UI Historic" w:hAnsi="Segoe UI Historic" w:cs="Traditional Arabic" w:hint="cs"/>
          <w:color w:val="050505"/>
          <w:sz w:val="32"/>
          <w:szCs w:val="32"/>
          <w:rtl/>
        </w:rPr>
        <w:t xml:space="preserve"> </w:t>
      </w:r>
      <w:r w:rsidRPr="00586274">
        <w:rPr>
          <w:rFonts w:ascii="Segoe UI Historic" w:hAnsi="Segoe UI Historic" w:cs="Traditional Arabic"/>
          <w:color w:val="050505"/>
          <w:sz w:val="32"/>
          <w:szCs w:val="32"/>
          <w:rtl/>
        </w:rPr>
        <w:t>فقال: قربنا الخصم طمعا بوده</w:t>
      </w:r>
      <w:r w:rsidRPr="00586274">
        <w:rPr>
          <w:rFonts w:ascii="Segoe UI Historic" w:hAnsi="Segoe UI Historic" w:cs="Traditional Arabic" w:hint="cs"/>
          <w:color w:val="050505"/>
          <w:sz w:val="32"/>
          <w:szCs w:val="32"/>
          <w:rtl/>
        </w:rPr>
        <w:t>،</w:t>
      </w:r>
      <w:r w:rsidRPr="00586274">
        <w:rPr>
          <w:rFonts w:ascii="Segoe UI Historic" w:hAnsi="Segoe UI Historic" w:cs="Traditional Arabic"/>
          <w:color w:val="050505"/>
          <w:sz w:val="32"/>
          <w:szCs w:val="32"/>
          <w:rtl/>
        </w:rPr>
        <w:t xml:space="preserve"> و</w:t>
      </w:r>
      <w:r w:rsidRPr="00586274">
        <w:rPr>
          <w:rFonts w:ascii="Segoe UI Historic" w:hAnsi="Segoe UI Historic" w:cs="Traditional Arabic" w:hint="cs"/>
          <w:color w:val="050505"/>
          <w:sz w:val="32"/>
          <w:szCs w:val="32"/>
          <w:rtl/>
        </w:rPr>
        <w:t>أ</w:t>
      </w:r>
      <w:r w:rsidRPr="00586274">
        <w:rPr>
          <w:rFonts w:ascii="Segoe UI Historic" w:hAnsi="Segoe UI Historic" w:cs="Traditional Arabic"/>
          <w:color w:val="050505"/>
          <w:sz w:val="32"/>
          <w:szCs w:val="32"/>
          <w:rtl/>
        </w:rPr>
        <w:t>بعدنا القريب</w:t>
      </w:r>
      <w:r w:rsidRPr="00586274">
        <w:rPr>
          <w:rFonts w:ascii="Segoe UI Historic" w:hAnsi="Segoe UI Historic" w:cs="Traditional Arabic" w:hint="cs"/>
          <w:color w:val="050505"/>
          <w:sz w:val="32"/>
          <w:szCs w:val="32"/>
          <w:rtl/>
        </w:rPr>
        <w:t xml:space="preserve">، </w:t>
      </w:r>
      <w:r w:rsidRPr="00586274">
        <w:rPr>
          <w:rFonts w:ascii="Segoe UI Historic" w:hAnsi="Segoe UI Historic" w:cs="Traditional Arabic"/>
          <w:color w:val="050505"/>
          <w:sz w:val="32"/>
          <w:szCs w:val="32"/>
          <w:rtl/>
        </w:rPr>
        <w:t xml:space="preserve">ضامنين </w:t>
      </w:r>
      <w:r w:rsidRPr="00586274">
        <w:rPr>
          <w:rFonts w:ascii="Segoe UI Historic" w:hAnsi="Segoe UI Historic" w:cs="Traditional Arabic" w:hint="cs"/>
          <w:color w:val="050505"/>
          <w:sz w:val="32"/>
          <w:szCs w:val="32"/>
          <w:rtl/>
        </w:rPr>
        <w:t>ل</w:t>
      </w:r>
      <w:r w:rsidRPr="00586274">
        <w:rPr>
          <w:rFonts w:ascii="Segoe UI Historic" w:hAnsi="Segoe UI Historic" w:cs="Traditional Arabic"/>
          <w:color w:val="050505"/>
          <w:sz w:val="32"/>
          <w:szCs w:val="32"/>
          <w:rtl/>
        </w:rPr>
        <w:t>ولائه، فغدر بنا ال</w:t>
      </w:r>
      <w:r w:rsidRPr="00586274">
        <w:rPr>
          <w:rFonts w:ascii="Segoe UI Historic" w:hAnsi="Segoe UI Historic" w:cs="Traditional Arabic" w:hint="cs"/>
          <w:color w:val="050505"/>
          <w:sz w:val="32"/>
          <w:szCs w:val="32"/>
          <w:rtl/>
        </w:rPr>
        <w:t>أ</w:t>
      </w:r>
      <w:r w:rsidRPr="00586274">
        <w:rPr>
          <w:rFonts w:ascii="Segoe UI Historic" w:hAnsi="Segoe UI Historic" w:cs="Traditional Arabic"/>
          <w:color w:val="050505"/>
          <w:sz w:val="32"/>
          <w:szCs w:val="32"/>
          <w:rtl/>
        </w:rPr>
        <w:t>ول</w:t>
      </w:r>
      <w:r>
        <w:rPr>
          <w:rFonts w:ascii="Segoe UI Historic" w:hAnsi="Segoe UI Historic" w:cs="Traditional Arabic" w:hint="cs"/>
          <w:color w:val="050505"/>
          <w:sz w:val="32"/>
          <w:szCs w:val="32"/>
          <w:rtl/>
        </w:rPr>
        <w:t>،</w:t>
      </w:r>
      <w:r w:rsidRPr="00586274">
        <w:rPr>
          <w:rFonts w:ascii="Segoe UI Historic" w:hAnsi="Segoe UI Historic" w:cs="Traditional Arabic"/>
          <w:color w:val="050505"/>
          <w:sz w:val="32"/>
          <w:szCs w:val="32"/>
          <w:rtl/>
        </w:rPr>
        <w:t xml:space="preserve"> وخسرنا وفاء الثاني</w:t>
      </w:r>
      <w:r w:rsidRPr="00586274">
        <w:rPr>
          <w:rFonts w:ascii="Segoe UI Historic" w:hAnsi="Segoe UI Historic" w:cs="Traditional Arabic" w:hint="cs"/>
          <w:color w:val="050505"/>
          <w:sz w:val="32"/>
          <w:szCs w:val="32"/>
          <w:rtl/>
        </w:rPr>
        <w:t>.</w:t>
      </w:r>
    </w:p>
    <w:p w:rsidR="007C24A6" w:rsidRPr="00140CDE"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والحزم أو الاحتياط يشمل أخلاقا ستة، يكون بها المرء حازما، هي طول الصمت</w:t>
      </w:r>
      <w:r w:rsidRPr="008B7B2B">
        <w:rPr>
          <w:rFonts w:ascii="Poor Richard" w:hAnsi="Poor Richard" w:cs="Traditional Arabic" w:hint="cs"/>
          <w:sz w:val="32"/>
          <w:szCs w:val="32"/>
          <w:rtl/>
        </w:rPr>
        <w:t xml:space="preserve">، </w:t>
      </w:r>
      <w:r>
        <w:rPr>
          <w:rFonts w:ascii="Poor Richard" w:hAnsi="Poor Richard" w:cs="Traditional Arabic" w:hint="cs"/>
          <w:sz w:val="32"/>
          <w:szCs w:val="32"/>
          <w:rtl/>
        </w:rPr>
        <w:t>والأناة</w:t>
      </w:r>
      <w:r w:rsidRPr="00D14D59">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D14D59">
        <w:rPr>
          <w:rFonts w:ascii="Poor Richard" w:hAnsi="Poor Richard" w:cs="Traditional Arabic" w:hint="cs"/>
          <w:sz w:val="32"/>
          <w:szCs w:val="32"/>
          <w:rtl/>
        </w:rPr>
        <w:t xml:space="preserve">التبين </w:t>
      </w:r>
      <w:r>
        <w:rPr>
          <w:rFonts w:ascii="Poor Richard" w:hAnsi="Poor Richard" w:cs="Traditional Arabic" w:hint="cs"/>
          <w:sz w:val="32"/>
          <w:szCs w:val="32"/>
          <w:rtl/>
        </w:rPr>
        <w:t xml:space="preserve">أو الرشد، </w:t>
      </w:r>
      <w:r w:rsidRPr="00D14D59">
        <w:rPr>
          <w:rFonts w:ascii="Poor Richard" w:hAnsi="Poor Richard" w:cs="Traditional Arabic" w:hint="cs"/>
          <w:sz w:val="32"/>
          <w:szCs w:val="32"/>
          <w:rtl/>
        </w:rPr>
        <w:t>والتدبر</w:t>
      </w:r>
      <w:r>
        <w:rPr>
          <w:rFonts w:ascii="Poor Richard" w:hAnsi="Poor Richard" w:cs="Traditional Arabic" w:hint="cs"/>
          <w:sz w:val="32"/>
          <w:szCs w:val="32"/>
          <w:rtl/>
        </w:rPr>
        <w:t>،</w:t>
      </w:r>
      <w:r w:rsidRPr="00D14D59">
        <w:rPr>
          <w:rFonts w:ascii="Poor Richard" w:hAnsi="Poor Richard" w:cs="Traditional Arabic" w:hint="cs"/>
          <w:sz w:val="32"/>
          <w:szCs w:val="32"/>
          <w:rtl/>
        </w:rPr>
        <w:t xml:space="preserve"> والمشورة</w:t>
      </w:r>
      <w:r>
        <w:rPr>
          <w:rFonts w:ascii="Poor Richard" w:hAnsi="Poor Richard" w:cs="Traditional Arabic" w:hint="cs"/>
          <w:sz w:val="32"/>
          <w:szCs w:val="32"/>
          <w:rtl/>
        </w:rPr>
        <w:t>، والتدبير، أي التخطيط، وخلق طول الصمت يشمل أمورا لا تنحصر، أهمها كتمان المرء أسراره وعيوبه الخاصة به عن غ</w:t>
      </w:r>
      <w:r w:rsidRPr="008B7B2B">
        <w:rPr>
          <w:rFonts w:ascii="Poor Richard" w:hAnsi="Poor Richard" w:cs="Traditional Arabic" w:hint="cs"/>
          <w:sz w:val="32"/>
          <w:szCs w:val="32"/>
          <w:rtl/>
        </w:rPr>
        <w:t>ير</w:t>
      </w:r>
      <w:r>
        <w:rPr>
          <w:rFonts w:ascii="Poor Richard" w:hAnsi="Poor Richard" w:cs="Traditional Arabic" w:hint="cs"/>
          <w:sz w:val="32"/>
          <w:szCs w:val="32"/>
          <w:rtl/>
        </w:rPr>
        <w:t>ه، و</w:t>
      </w:r>
      <w:r w:rsidRPr="00C822DB">
        <w:rPr>
          <w:rFonts w:ascii="Poor Richard" w:hAnsi="Poor Richard" w:cs="Traditional Arabic" w:hint="cs"/>
          <w:sz w:val="32"/>
          <w:szCs w:val="32"/>
          <w:rtl/>
        </w:rPr>
        <w:t xml:space="preserve">التبين </w:t>
      </w:r>
      <w:r>
        <w:rPr>
          <w:rFonts w:ascii="Poor Richard" w:hAnsi="Poor Richard" w:cs="Traditional Arabic" w:hint="cs"/>
          <w:sz w:val="32"/>
          <w:szCs w:val="32"/>
          <w:rtl/>
        </w:rPr>
        <w:t xml:space="preserve">يشمل </w:t>
      </w:r>
      <w:r w:rsidRPr="00582D16">
        <w:rPr>
          <w:rFonts w:ascii="Poor Richard" w:hAnsi="Poor Richard" w:cs="Traditional Arabic" w:hint="cs"/>
          <w:sz w:val="32"/>
          <w:szCs w:val="32"/>
          <w:rtl/>
        </w:rPr>
        <w:t>عدم ائتمان من ليس بمعروف بالأمانة</w:t>
      </w:r>
      <w:r>
        <w:rPr>
          <w:rFonts w:ascii="Poor Richard" w:hAnsi="Poor Richard" w:cs="Traditional Arabic" w:hint="cs"/>
          <w:sz w:val="32"/>
          <w:szCs w:val="32"/>
          <w:rtl/>
        </w:rPr>
        <w:t>، أو</w:t>
      </w:r>
      <w:r>
        <w:rPr>
          <w:rFonts w:ascii="Poor Richard" w:hAnsi="Poor Richard" w:cs="Traditional Arabic"/>
          <w:sz w:val="32"/>
          <w:szCs w:val="32"/>
          <w:rtl/>
        </w:rPr>
        <w:t xml:space="preserve"> سوء الظن</w:t>
      </w:r>
      <w:r>
        <w:rPr>
          <w:rFonts w:ascii="Poor Richard" w:hAnsi="Poor Richard" w:cs="Traditional Arabic" w:hint="cs"/>
          <w:sz w:val="32"/>
          <w:szCs w:val="32"/>
          <w:rtl/>
        </w:rPr>
        <w:t xml:space="preserve"> بالمخبر حتى تثبت عدالته وصدقه، وذلك على</w:t>
      </w:r>
      <w:r w:rsidRPr="00140CDE">
        <w:rPr>
          <w:rFonts w:ascii="Poor Richard" w:hAnsi="Poor Richard" w:cs="Traditional Arabic" w:hint="cs"/>
          <w:sz w:val="32"/>
          <w:szCs w:val="32"/>
          <w:rtl/>
        </w:rPr>
        <w:t xml:space="preserve"> </w:t>
      </w:r>
      <w:r>
        <w:rPr>
          <w:rFonts w:ascii="Poor Richard" w:hAnsi="Poor Richard" w:cs="Traditional Arabic" w:hint="cs"/>
          <w:sz w:val="32"/>
          <w:szCs w:val="32"/>
          <w:rtl/>
        </w:rPr>
        <w:t>سبيل التوقف دون التحقيق، ومن التدبر التفكر في الكلام قبل النطق به.</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1_ </w:t>
      </w:r>
      <w:r w:rsidRPr="00B5692E">
        <w:rPr>
          <w:rStyle w:val="2Char"/>
          <w:rFonts w:hint="cs"/>
          <w:i/>
          <w:iCs/>
          <w:rtl/>
        </w:rPr>
        <w:t>طول الصمت</w:t>
      </w:r>
      <w:r>
        <w:rPr>
          <w:rFonts w:ascii="Poor Richard" w:hAnsi="Poor Richard" w:cs="Traditional Arabic" w:hint="cs"/>
          <w:sz w:val="32"/>
          <w:szCs w:val="32"/>
          <w:rtl/>
        </w:rPr>
        <w:t>: جاء في معجم الطبراني بسند جيد مرفوعا: ((من صمت نجا))</w:t>
      </w:r>
      <w:r w:rsidRPr="008B7B2B">
        <w:rPr>
          <w:rFonts w:ascii="Poor Richard" w:hAnsi="Poor Richard" w:cs="Traditional Arabic" w:hint="cs"/>
          <w:sz w:val="32"/>
          <w:szCs w:val="32"/>
          <w:rtl/>
        </w:rPr>
        <w:t xml:space="preserve"> وفي الروضة لابن حب</w:t>
      </w:r>
      <w:r>
        <w:rPr>
          <w:rFonts w:ascii="Poor Richard" w:hAnsi="Poor Richard" w:cs="Traditional Arabic" w:hint="cs"/>
          <w:sz w:val="32"/>
          <w:szCs w:val="32"/>
          <w:rtl/>
        </w:rPr>
        <w:t>ان بسند صحيح عن أنس: الصمت حكم، وقليل فاعله، قال في الإحياء : أي حكمة وحزم، قال الشاعر</w:t>
      </w:r>
      <w:r w:rsidRPr="00140CDE">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140CDE">
        <w:rPr>
          <w:rFonts w:ascii="Poor Richard" w:hAnsi="Poor Richard" w:cs="Traditional Arabic"/>
          <w:sz w:val="32"/>
          <w:szCs w:val="32"/>
          <w:rtl/>
        </w:rPr>
        <w:t xml:space="preserve">ولئن ندمت على سكوت مرة </w:t>
      </w:r>
      <w:r>
        <w:rPr>
          <w:rFonts w:ascii="Poor Richard" w:hAnsi="Poor Richard" w:cs="Traditional Arabic"/>
          <w:sz w:val="32"/>
          <w:szCs w:val="32"/>
          <w:rtl/>
        </w:rPr>
        <w:t>..</w:t>
      </w:r>
      <w:r w:rsidRPr="00140CDE">
        <w:rPr>
          <w:rFonts w:ascii="Poor Richard" w:hAnsi="Poor Richard" w:cs="Traditional Arabic"/>
          <w:sz w:val="32"/>
          <w:szCs w:val="32"/>
          <w:rtl/>
        </w:rPr>
        <w:t xml:space="preserve"> فلقد ندمت على الكلام مرارا</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140CDE">
        <w:rPr>
          <w:rFonts w:ascii="Poor Richard" w:hAnsi="Poor Richard" w:cs="Traditional Arabic"/>
          <w:sz w:val="32"/>
          <w:szCs w:val="32"/>
          <w:rtl/>
        </w:rPr>
        <w:t>إن السكوت سلامة ولربما</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 xml:space="preserve"> زرع الكلام عداوة وضرارا</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140CDE">
        <w:rPr>
          <w:rFonts w:ascii="Poor Richard" w:hAnsi="Poor Richard" w:cs="Traditional Arabic" w:hint="cs"/>
          <w:sz w:val="32"/>
          <w:szCs w:val="32"/>
          <w:rtl/>
        </w:rPr>
        <w:t>و</w:t>
      </w:r>
      <w:r w:rsidRPr="00140CDE">
        <w:rPr>
          <w:rFonts w:ascii="Poor Richard" w:hAnsi="Poor Richard" w:cs="Traditional Arabic"/>
          <w:sz w:val="32"/>
          <w:szCs w:val="32"/>
          <w:rtl/>
        </w:rPr>
        <w:t>قَالَ عُمَرُ مَنْ ك</w:t>
      </w:r>
      <w:r>
        <w:rPr>
          <w:rFonts w:ascii="Poor Richard" w:hAnsi="Poor Richard" w:cs="Traditional Arabic"/>
          <w:sz w:val="32"/>
          <w:szCs w:val="32"/>
          <w:rtl/>
        </w:rPr>
        <w:t>َثُرَ كَلَامُهُ كَثُرَ سَقَطُهُ</w:t>
      </w:r>
      <w:r>
        <w:rPr>
          <w:rFonts w:ascii="Poor Richard" w:hAnsi="Poor Richard" w:cs="Traditional Arabic" w:hint="cs"/>
          <w:sz w:val="32"/>
          <w:szCs w:val="32"/>
          <w:rtl/>
        </w:rPr>
        <w:t>.</w:t>
      </w:r>
    </w:p>
    <w:p w:rsidR="007C24A6" w:rsidRPr="008B7B2B"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ومن أهم صفات الحزم</w:t>
      </w:r>
      <w:r w:rsidRPr="008B7B2B">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بطول الصمت </w:t>
      </w:r>
      <w:r w:rsidRPr="008B7B2B">
        <w:rPr>
          <w:rFonts w:ascii="Poor Richard" w:hAnsi="Poor Richard" w:cs="Traditional Arabic" w:hint="cs"/>
          <w:sz w:val="32"/>
          <w:szCs w:val="32"/>
          <w:rtl/>
        </w:rPr>
        <w:t xml:space="preserve">عدم </w:t>
      </w:r>
      <w:r>
        <w:rPr>
          <w:rFonts w:ascii="Poor Richard" w:hAnsi="Poor Richard" w:cs="Traditional Arabic" w:hint="cs"/>
          <w:sz w:val="32"/>
          <w:szCs w:val="32"/>
          <w:rtl/>
        </w:rPr>
        <w:t>إطلاع المرء غ</w:t>
      </w:r>
      <w:r w:rsidRPr="008B7B2B">
        <w:rPr>
          <w:rFonts w:ascii="Poor Richard" w:hAnsi="Poor Richard" w:cs="Traditional Arabic" w:hint="cs"/>
          <w:sz w:val="32"/>
          <w:szCs w:val="32"/>
          <w:rtl/>
        </w:rPr>
        <w:t>ير</w:t>
      </w:r>
      <w:r>
        <w:rPr>
          <w:rFonts w:ascii="Poor Richard" w:hAnsi="Poor Richard" w:cs="Traditional Arabic" w:hint="cs"/>
          <w:sz w:val="32"/>
          <w:szCs w:val="32"/>
          <w:rtl/>
        </w:rPr>
        <w:t>ه</w:t>
      </w:r>
      <w:r w:rsidRPr="008B7B2B">
        <w:rPr>
          <w:rFonts w:ascii="Poor Richard" w:hAnsi="Poor Richard" w:cs="Traditional Arabic" w:hint="cs"/>
          <w:sz w:val="32"/>
          <w:szCs w:val="32"/>
          <w:rtl/>
        </w:rPr>
        <w:t xml:space="preserve"> على سر</w:t>
      </w:r>
      <w:r>
        <w:rPr>
          <w:rFonts w:ascii="Poor Richard" w:hAnsi="Poor Richard" w:cs="Traditional Arabic" w:hint="cs"/>
          <w:sz w:val="32"/>
          <w:szCs w:val="32"/>
          <w:rtl/>
        </w:rPr>
        <w:t xml:space="preserve">ه، بل كتمان عيوبه عنهم، </w:t>
      </w:r>
      <w:r w:rsidRPr="008B7B2B">
        <w:rPr>
          <w:rFonts w:ascii="Poor Richard" w:hAnsi="Poor Richard" w:cs="Traditional Arabic" w:hint="cs"/>
          <w:sz w:val="32"/>
          <w:szCs w:val="32"/>
          <w:rtl/>
        </w:rPr>
        <w:t xml:space="preserve">لأن الذي </w:t>
      </w:r>
      <w:r>
        <w:rPr>
          <w:rFonts w:ascii="Poor Richard" w:hAnsi="Poor Richard" w:cs="Traditional Arabic" w:hint="cs"/>
          <w:sz w:val="32"/>
          <w:szCs w:val="32"/>
          <w:rtl/>
        </w:rPr>
        <w:t>يفشي سره لغيره يجعله حاكما في نفسه</w:t>
      </w:r>
      <w:r w:rsidRPr="008B7B2B">
        <w:rPr>
          <w:rFonts w:ascii="Poor Richard" w:hAnsi="Poor Richard" w:cs="Traditional Arabic" w:hint="cs"/>
          <w:sz w:val="32"/>
          <w:szCs w:val="32"/>
          <w:rtl/>
        </w:rPr>
        <w:t xml:space="preserve">، إن يرفق به </w:t>
      </w:r>
      <w:r>
        <w:rPr>
          <w:rFonts w:ascii="Poor Richard" w:hAnsi="Poor Richard" w:cs="Traditional Arabic" w:hint="cs"/>
          <w:sz w:val="32"/>
          <w:szCs w:val="32"/>
          <w:rtl/>
        </w:rPr>
        <w:t>يحفظه، وإن يرد إعناته أفشاه</w:t>
      </w:r>
      <w:r w:rsidRPr="008B7B2B">
        <w:rPr>
          <w:rFonts w:ascii="Poor Richard" w:hAnsi="Poor Richard" w:cs="Traditional Arabic" w:hint="cs"/>
          <w:sz w:val="32"/>
          <w:szCs w:val="32"/>
          <w:rtl/>
        </w:rPr>
        <w:t>، وقيل من أن</w:t>
      </w:r>
      <w:r>
        <w:rPr>
          <w:rFonts w:ascii="Poor Richard" w:hAnsi="Poor Richard" w:cs="Traditional Arabic" w:hint="cs"/>
          <w:sz w:val="32"/>
          <w:szCs w:val="32"/>
          <w:rtl/>
        </w:rPr>
        <w:t xml:space="preserve">بأ الناس بسره، هان عليهم، وأذاعوه، </w:t>
      </w:r>
      <w:r w:rsidRPr="008B7B2B">
        <w:rPr>
          <w:rFonts w:ascii="Poor Richard" w:hAnsi="Poor Richard" w:cs="Traditional Arabic" w:hint="cs"/>
          <w:sz w:val="32"/>
          <w:szCs w:val="32"/>
          <w:rtl/>
        </w:rPr>
        <w:t xml:space="preserve">ومنه كتمان </w:t>
      </w:r>
      <w:r>
        <w:rPr>
          <w:rFonts w:ascii="Poor Richard" w:hAnsi="Poor Richard" w:cs="Traditional Arabic" w:hint="cs"/>
          <w:sz w:val="32"/>
          <w:szCs w:val="32"/>
          <w:rtl/>
        </w:rPr>
        <w:t xml:space="preserve">كل </w:t>
      </w:r>
      <w:r w:rsidRPr="008B7B2B">
        <w:rPr>
          <w:rFonts w:ascii="Poor Richard" w:hAnsi="Poor Richard" w:cs="Traditional Arabic" w:hint="cs"/>
          <w:sz w:val="32"/>
          <w:szCs w:val="32"/>
          <w:rtl/>
        </w:rPr>
        <w:t xml:space="preserve">ما </w:t>
      </w:r>
      <w:r>
        <w:rPr>
          <w:rFonts w:ascii="Poor Richard" w:hAnsi="Poor Richard" w:cs="Traditional Arabic" w:hint="cs"/>
          <w:sz w:val="32"/>
          <w:szCs w:val="32"/>
          <w:rtl/>
        </w:rPr>
        <w:t xml:space="preserve">يخصه مما فيه مصلحة له، مما لا أهمية مباشرة فيه للغير، </w:t>
      </w:r>
      <w:r w:rsidRPr="008B7B2B">
        <w:rPr>
          <w:rFonts w:ascii="Poor Richard" w:hAnsi="Poor Richard" w:cs="Traditional Arabic" w:hint="cs"/>
          <w:sz w:val="32"/>
          <w:szCs w:val="32"/>
          <w:rtl/>
        </w:rPr>
        <w:t xml:space="preserve">وفي </w:t>
      </w:r>
      <w:r>
        <w:rPr>
          <w:rFonts w:ascii="Poor Richard" w:hAnsi="Poor Richard" w:cs="Traditional Arabic" w:hint="cs"/>
          <w:sz w:val="32"/>
          <w:szCs w:val="32"/>
          <w:rtl/>
        </w:rPr>
        <w:t>الأثر</w:t>
      </w:r>
      <w:r w:rsidRPr="008B7B2B">
        <w:rPr>
          <w:rFonts w:ascii="Poor Richard" w:hAnsi="Poor Richard" w:cs="Traditional Arabic" w:hint="cs"/>
          <w:sz w:val="32"/>
          <w:szCs w:val="32"/>
          <w:rtl/>
        </w:rPr>
        <w:t xml:space="preserve"> استعينوا على قضاء حوائجكم </w:t>
      </w:r>
      <w:r>
        <w:rPr>
          <w:rFonts w:ascii="Poor Richard" w:hAnsi="Poor Richard" w:cs="Traditional Arabic" w:hint="cs"/>
          <w:sz w:val="32"/>
          <w:szCs w:val="32"/>
          <w:rtl/>
        </w:rPr>
        <w:t>بالكتمان، فإن كل ذي نعمة محسود</w:t>
      </w:r>
      <w:r w:rsidRPr="008B7B2B">
        <w:rPr>
          <w:rFonts w:ascii="Poor Richard" w:hAnsi="Poor Richard" w:cs="Traditional Arabic" w:hint="cs"/>
          <w:sz w:val="32"/>
          <w:szCs w:val="32"/>
          <w:rtl/>
        </w:rPr>
        <w:t>.</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ومن </w:t>
      </w:r>
      <w:r>
        <w:rPr>
          <w:rFonts w:ascii="Traditional Arabic" w:hAnsi="Traditional Arabic" w:cs="Traditional Arabic" w:hint="cs"/>
          <w:sz w:val="32"/>
          <w:szCs w:val="32"/>
          <w:rtl/>
        </w:rPr>
        <w:t xml:space="preserve">وجوه الحزم أيضا بطول الصمت </w:t>
      </w:r>
      <w:r w:rsidRPr="00D63A66">
        <w:rPr>
          <w:rFonts w:ascii="Traditional Arabic" w:hAnsi="Traditional Arabic" w:cs="Traditional Arabic"/>
          <w:sz w:val="32"/>
          <w:szCs w:val="32"/>
          <w:rtl/>
        </w:rPr>
        <w:t>اختيار</w:t>
      </w:r>
      <w:r>
        <w:rPr>
          <w:rFonts w:ascii="Traditional Arabic" w:hAnsi="Traditional Arabic" w:cs="Traditional Arabic" w:hint="cs"/>
          <w:sz w:val="32"/>
          <w:szCs w:val="32"/>
          <w:rtl/>
        </w:rPr>
        <w:t xml:space="preserve"> أن يكون المرء هو آخر من يتكلم </w:t>
      </w:r>
      <w:r w:rsidRPr="00D63A66">
        <w:rPr>
          <w:rFonts w:ascii="Traditional Arabic" w:hAnsi="Traditional Arabic" w:cs="Traditional Arabic"/>
          <w:sz w:val="32"/>
          <w:szCs w:val="32"/>
          <w:rtl/>
        </w:rPr>
        <w:t xml:space="preserve">في </w:t>
      </w:r>
      <w:r>
        <w:rPr>
          <w:rFonts w:ascii="Traditional Arabic" w:hAnsi="Traditional Arabic" w:cs="Traditional Arabic" w:hint="cs"/>
          <w:sz w:val="32"/>
          <w:szCs w:val="32"/>
          <w:rtl/>
        </w:rPr>
        <w:t>أي نقاش يشارك فيه،</w:t>
      </w:r>
      <w:r>
        <w:rPr>
          <w:rFonts w:ascii="Traditional Arabic" w:hAnsi="Traditional Arabic" w:cs="Traditional Arabic"/>
          <w:sz w:val="32"/>
          <w:szCs w:val="32"/>
          <w:rtl/>
        </w:rPr>
        <w:t xml:space="preserve"> </w:t>
      </w:r>
      <w:r>
        <w:rPr>
          <w:rFonts w:ascii="Traditional Arabic" w:hAnsi="Traditional Arabic" w:cs="Traditional Arabic" w:hint="cs"/>
          <w:sz w:val="32"/>
          <w:szCs w:val="32"/>
          <w:rtl/>
        </w:rPr>
        <w:t>بحيث يمتنع عن الحديث وإبداء الرأي حتى</w:t>
      </w:r>
      <w:r w:rsidRPr="00D63A66">
        <w:rPr>
          <w:rFonts w:ascii="Traditional Arabic" w:hAnsi="Traditional Arabic" w:cs="Traditional Arabic"/>
          <w:sz w:val="32"/>
          <w:szCs w:val="32"/>
          <w:rtl/>
        </w:rPr>
        <w:t xml:space="preserve"> يتكلم </w:t>
      </w:r>
      <w:r>
        <w:rPr>
          <w:rFonts w:ascii="Traditional Arabic" w:hAnsi="Traditional Arabic" w:cs="Traditional Arabic" w:hint="cs"/>
          <w:sz w:val="32"/>
          <w:szCs w:val="32"/>
          <w:rtl/>
        </w:rPr>
        <w:t>جميع الحاضرين</w:t>
      </w:r>
      <w:r w:rsidRPr="00D63A66">
        <w:rPr>
          <w:rFonts w:ascii="Traditional Arabic" w:hAnsi="Traditional Arabic" w:cs="Traditional Arabic"/>
          <w:sz w:val="32"/>
          <w:szCs w:val="32"/>
          <w:rtl/>
        </w:rPr>
        <w:t xml:space="preserve">، </w:t>
      </w:r>
      <w:r>
        <w:rPr>
          <w:rFonts w:ascii="Traditional Arabic" w:hAnsi="Traditional Arabic" w:cs="Traditional Arabic" w:hint="cs"/>
          <w:sz w:val="32"/>
          <w:szCs w:val="32"/>
          <w:rtl/>
        </w:rPr>
        <w:t>ل</w:t>
      </w:r>
      <w:r w:rsidRPr="00D63A66">
        <w:rPr>
          <w:rFonts w:ascii="Traditional Arabic" w:hAnsi="Traditional Arabic" w:cs="Traditional Arabic"/>
          <w:sz w:val="32"/>
          <w:szCs w:val="32"/>
          <w:rtl/>
        </w:rPr>
        <w:t xml:space="preserve">أن </w:t>
      </w:r>
      <w:r>
        <w:rPr>
          <w:rFonts w:ascii="Traditional Arabic" w:hAnsi="Traditional Arabic" w:cs="Traditional Arabic" w:hint="cs"/>
          <w:sz w:val="32"/>
          <w:szCs w:val="32"/>
          <w:rtl/>
        </w:rPr>
        <w:t xml:space="preserve">الكلام </w:t>
      </w:r>
      <w:r w:rsidRPr="00D63A66">
        <w:rPr>
          <w:rFonts w:ascii="Traditional Arabic" w:hAnsi="Traditional Arabic" w:cs="Traditional Arabic"/>
          <w:sz w:val="32"/>
          <w:szCs w:val="32"/>
          <w:rtl/>
        </w:rPr>
        <w:t>الأخير</w:t>
      </w:r>
      <w:r>
        <w:rPr>
          <w:rFonts w:ascii="Traditional Arabic" w:hAnsi="Traditional Arabic" w:cs="Traditional Arabic" w:hint="cs"/>
          <w:sz w:val="32"/>
          <w:szCs w:val="32"/>
          <w:rtl/>
        </w:rPr>
        <w:t xml:space="preserve"> هو أكثر الكلام تأثيرا وإقناعا، لما فيه من توافق مع كلام البقية، لتمكن صاحبه من الإنصات لكلام الجميع وفهمه لمرادهم وطريقة تفكيرهم، علاوة على ترفعه عن العجلة في الكلام والحرص عليه، </w:t>
      </w:r>
      <w:r w:rsidRPr="00D63A66">
        <w:rPr>
          <w:rFonts w:ascii="Traditional Arabic" w:hAnsi="Traditional Arabic" w:cs="Traditional Arabic"/>
          <w:sz w:val="32"/>
          <w:szCs w:val="32"/>
          <w:rtl/>
        </w:rPr>
        <w:t xml:space="preserve">جاء في </w:t>
      </w:r>
      <w:r>
        <w:rPr>
          <w:rFonts w:ascii="Traditional Arabic" w:hAnsi="Traditional Arabic" w:cs="Traditional Arabic" w:hint="cs"/>
          <w:sz w:val="32"/>
          <w:szCs w:val="32"/>
          <w:rtl/>
        </w:rPr>
        <w:t xml:space="preserve">كتاب </w:t>
      </w:r>
      <w:r w:rsidRPr="00D63A66">
        <w:rPr>
          <w:rFonts w:ascii="Traditional Arabic" w:hAnsi="Traditional Arabic" w:cs="Traditional Arabic"/>
          <w:sz w:val="32"/>
          <w:szCs w:val="32"/>
          <w:rtl/>
        </w:rPr>
        <w:t>الذخيرة</w:t>
      </w:r>
      <w:r>
        <w:rPr>
          <w:rFonts w:ascii="Traditional Arabic" w:hAnsi="Traditional Arabic" w:cs="Traditional Arabic" w:hint="cs"/>
          <w:sz w:val="32"/>
          <w:szCs w:val="32"/>
          <w:rtl/>
        </w:rPr>
        <w:t xml:space="preserve"> للقرافي</w:t>
      </w:r>
      <w:r w:rsidRPr="00D63A66">
        <w:rPr>
          <w:rFonts w:ascii="Traditional Arabic" w:hAnsi="Traditional Arabic" w:cs="Traditional Arabic"/>
          <w:sz w:val="32"/>
          <w:szCs w:val="32"/>
          <w:rtl/>
        </w:rPr>
        <w:t>: ((وَإِنْ سئلَ جَمَاعَة أَنْتَ مِنْهُمْ فَلَا تُبَادِرْ بِالْجَوَابِ، فَإِنَّهُ خِفَّةٌ، وَإِنْ سَبَقْتَ الْجَمَاعَةَ صَارُوا لِجَوَابِكَ خُصَمَاءَ، يَعِيبُونَهُ وَيَتَتَبَّعُونَهُ وَيُفْسِدُونَهُ، وَإِنْ أَخَّرْتَ جَوَابَكَ تَدَبَّرْتَ أَقَاوِيلَهُمْ، فَكَانَ فِكْرُكَ أَقْوَى بِذَلِكَ، فَيَكُونُ جَوَابُكَ أَحْسَنَ.))</w:t>
      </w:r>
      <w:r>
        <w:rPr>
          <w:rFonts w:ascii="Traditional Arabic" w:hAnsi="Traditional Arabic" w:cs="Traditional Arabic" w:hint="cs"/>
          <w:sz w:val="32"/>
          <w:szCs w:val="32"/>
          <w:rtl/>
        </w:rPr>
        <w:t xml:space="preserve"> انتهى كلامه، </w:t>
      </w:r>
      <w:r>
        <w:rPr>
          <w:rFonts w:ascii="Traditional Arabic" w:hAnsi="Traditional Arabic" w:cs="Traditional Arabic"/>
          <w:sz w:val="32"/>
          <w:szCs w:val="32"/>
          <w:rtl/>
        </w:rPr>
        <w:t>وقيل: الصمت هو لغة العظماء</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وقيل</w:t>
      </w:r>
      <w:r>
        <w:rPr>
          <w:rFonts w:ascii="Traditional Arabic" w:hAnsi="Traditional Arabic" w:cs="Traditional Arabic" w:hint="cs"/>
          <w:sz w:val="32"/>
          <w:szCs w:val="32"/>
          <w:rtl/>
        </w:rPr>
        <w:t xml:space="preserve">: </w:t>
      </w:r>
      <w:r w:rsidRPr="00D63A66">
        <w:rPr>
          <w:rFonts w:ascii="Traditional Arabic" w:hAnsi="Traditional Arabic" w:cs="Traditional Arabic"/>
          <w:sz w:val="32"/>
          <w:szCs w:val="32"/>
          <w:rtl/>
        </w:rPr>
        <w:t>الصمت يمنحك متعة التنزه في عق</w:t>
      </w:r>
      <w:r>
        <w:rPr>
          <w:rFonts w:ascii="Traditional Arabic" w:hAnsi="Traditional Arabic" w:cs="Traditional Arabic"/>
          <w:sz w:val="32"/>
          <w:szCs w:val="32"/>
          <w:rtl/>
        </w:rPr>
        <w:t>ول الآخرين.</w:t>
      </w:r>
    </w:p>
    <w:p w:rsidR="007C24A6" w:rsidRPr="00366E4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ومن</w:t>
      </w:r>
      <w:r>
        <w:rPr>
          <w:rFonts w:ascii="Traditional Arabic" w:hAnsi="Traditional Arabic" w:cs="Traditional Arabic" w:hint="cs"/>
          <w:sz w:val="32"/>
          <w:szCs w:val="32"/>
          <w:rtl/>
        </w:rPr>
        <w:t xml:space="preserve"> الحزم أيضا ترك</w:t>
      </w:r>
      <w:r w:rsidRPr="00D63A66">
        <w:rPr>
          <w:rFonts w:ascii="Traditional Arabic" w:hAnsi="Traditional Arabic" w:cs="Traditional Arabic"/>
          <w:sz w:val="32"/>
          <w:szCs w:val="32"/>
          <w:rtl/>
        </w:rPr>
        <w:t xml:space="preserve"> الكلام</w:t>
      </w:r>
      <w:r>
        <w:rPr>
          <w:rFonts w:ascii="Traditional Arabic" w:hAnsi="Traditional Arabic" w:cs="Traditional Arabic" w:hint="cs"/>
          <w:sz w:val="32"/>
          <w:szCs w:val="32"/>
          <w:rtl/>
        </w:rPr>
        <w:t xml:space="preserve"> لغير حاجة، و</w:t>
      </w:r>
      <w:r w:rsidRPr="00D63A66">
        <w:rPr>
          <w:rFonts w:ascii="Traditional Arabic" w:hAnsi="Traditional Arabic" w:cs="Traditional Arabic"/>
          <w:sz w:val="32"/>
          <w:szCs w:val="32"/>
          <w:rtl/>
        </w:rPr>
        <w:t xml:space="preserve">المزاح </w:t>
      </w:r>
      <w:r>
        <w:rPr>
          <w:rFonts w:ascii="Traditional Arabic" w:hAnsi="Traditional Arabic" w:cs="Traditional Arabic" w:hint="cs"/>
          <w:sz w:val="32"/>
          <w:szCs w:val="32"/>
          <w:rtl/>
        </w:rPr>
        <w:t xml:space="preserve">جملة، </w:t>
      </w:r>
      <w:r w:rsidRPr="00D63A66">
        <w:rPr>
          <w:rFonts w:ascii="Traditional Arabic" w:hAnsi="Traditional Arabic" w:cs="Traditional Arabic"/>
          <w:sz w:val="32"/>
          <w:szCs w:val="32"/>
          <w:rtl/>
        </w:rPr>
        <w:t xml:space="preserve">مع </w:t>
      </w:r>
      <w:r>
        <w:rPr>
          <w:rFonts w:ascii="Traditional Arabic" w:hAnsi="Traditional Arabic" w:cs="Traditional Arabic" w:hint="cs"/>
          <w:sz w:val="32"/>
          <w:szCs w:val="32"/>
          <w:rtl/>
        </w:rPr>
        <w:t xml:space="preserve">كل </w:t>
      </w:r>
      <w:r w:rsidRPr="00D63A66">
        <w:rPr>
          <w:rFonts w:ascii="Traditional Arabic" w:hAnsi="Traditional Arabic" w:cs="Traditional Arabic"/>
          <w:sz w:val="32"/>
          <w:szCs w:val="32"/>
          <w:rtl/>
        </w:rPr>
        <w:t xml:space="preserve">من لا </w:t>
      </w:r>
      <w:r>
        <w:rPr>
          <w:rFonts w:ascii="Traditional Arabic" w:hAnsi="Traditional Arabic" w:cs="Traditional Arabic" w:hint="cs"/>
          <w:sz w:val="32"/>
          <w:szCs w:val="32"/>
          <w:rtl/>
        </w:rPr>
        <w:t>ي</w:t>
      </w:r>
      <w:r w:rsidRPr="00D63A66">
        <w:rPr>
          <w:rFonts w:ascii="Traditional Arabic" w:hAnsi="Traditional Arabic" w:cs="Traditional Arabic"/>
          <w:sz w:val="32"/>
          <w:szCs w:val="32"/>
          <w:rtl/>
        </w:rPr>
        <w:t>عرف</w:t>
      </w:r>
      <w:r>
        <w:rPr>
          <w:rFonts w:ascii="Traditional Arabic" w:hAnsi="Traditional Arabic" w:cs="Traditional Arabic" w:hint="cs"/>
          <w:sz w:val="32"/>
          <w:szCs w:val="32"/>
          <w:rtl/>
        </w:rPr>
        <w:t>ه</w:t>
      </w:r>
      <w:r w:rsidRPr="00D63A66">
        <w:rPr>
          <w:rFonts w:ascii="Traditional Arabic" w:hAnsi="Traditional Arabic" w:cs="Traditional Arabic"/>
          <w:sz w:val="32"/>
          <w:szCs w:val="32"/>
          <w:rtl/>
        </w:rPr>
        <w:t>، حذرا من تطاول السفهاء</w:t>
      </w:r>
      <w:r>
        <w:rPr>
          <w:rFonts w:ascii="Traditional Arabic" w:hAnsi="Traditional Arabic" w:cs="Traditional Arabic" w:hint="cs"/>
          <w:sz w:val="32"/>
          <w:szCs w:val="32"/>
          <w:rtl/>
        </w:rPr>
        <w:t xml:space="preserve"> أو الثقلاء أو قليلي الفهم للآداب</w:t>
      </w:r>
      <w:r w:rsidRPr="00D63A66">
        <w:rPr>
          <w:rFonts w:ascii="Traditional Arabic" w:hAnsi="Traditional Arabic" w:cs="Traditional Arabic"/>
          <w:sz w:val="32"/>
          <w:szCs w:val="32"/>
          <w:rtl/>
        </w:rPr>
        <w:t>، لأن</w:t>
      </w:r>
      <w:r>
        <w:rPr>
          <w:rFonts w:ascii="Traditional Arabic" w:hAnsi="Traditional Arabic" w:cs="Traditional Arabic" w:hint="cs"/>
          <w:sz w:val="32"/>
          <w:szCs w:val="32"/>
          <w:rtl/>
        </w:rPr>
        <w:t xml:space="preserve"> ذلك من المباسطة والمبالغة في المؤانسة،</w:t>
      </w:r>
      <w:r w:rsidRPr="00D63A66">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w:t>
      </w:r>
      <w:r w:rsidRPr="00D63A66">
        <w:rPr>
          <w:rFonts w:ascii="Traditional Arabic" w:hAnsi="Traditional Arabic" w:cs="Traditional Arabic"/>
          <w:sz w:val="32"/>
          <w:szCs w:val="32"/>
          <w:rtl/>
        </w:rPr>
        <w:t xml:space="preserve">السفيه </w:t>
      </w:r>
      <w:r>
        <w:rPr>
          <w:rFonts w:ascii="Traditional Arabic" w:hAnsi="Traditional Arabic" w:cs="Traditional Arabic" w:hint="cs"/>
          <w:sz w:val="32"/>
          <w:szCs w:val="32"/>
          <w:rtl/>
        </w:rPr>
        <w:t xml:space="preserve">أو الثقيل أو قليل الفهم غالبا ما </w:t>
      </w:r>
      <w:r w:rsidRPr="00D63A66">
        <w:rPr>
          <w:rFonts w:ascii="Traditional Arabic" w:hAnsi="Traditional Arabic" w:cs="Traditional Arabic"/>
          <w:sz w:val="32"/>
          <w:szCs w:val="32"/>
          <w:rtl/>
        </w:rPr>
        <w:t xml:space="preserve">يظهر السخرية </w:t>
      </w:r>
      <w:r>
        <w:rPr>
          <w:rFonts w:ascii="Traditional Arabic" w:hAnsi="Traditional Arabic" w:cs="Traditional Arabic" w:hint="cs"/>
          <w:sz w:val="32"/>
          <w:szCs w:val="32"/>
          <w:rtl/>
        </w:rPr>
        <w:t>أ</w:t>
      </w:r>
      <w:r w:rsidRPr="00D63A66">
        <w:rPr>
          <w:rFonts w:ascii="Traditional Arabic" w:hAnsi="Traditional Arabic" w:cs="Traditional Arabic"/>
          <w:sz w:val="32"/>
          <w:szCs w:val="32"/>
          <w:rtl/>
        </w:rPr>
        <w:t>و</w:t>
      </w:r>
      <w:r>
        <w:rPr>
          <w:rFonts w:ascii="Traditional Arabic" w:hAnsi="Traditional Arabic" w:cs="Traditional Arabic" w:hint="cs"/>
          <w:sz w:val="32"/>
          <w:szCs w:val="32"/>
          <w:rtl/>
        </w:rPr>
        <w:t xml:space="preserve"> </w:t>
      </w:r>
      <w:r w:rsidRPr="00D63A66">
        <w:rPr>
          <w:rFonts w:ascii="Traditional Arabic" w:hAnsi="Traditional Arabic" w:cs="Traditional Arabic"/>
          <w:sz w:val="32"/>
          <w:szCs w:val="32"/>
          <w:rtl/>
        </w:rPr>
        <w:t>الإهانة</w:t>
      </w:r>
      <w:r>
        <w:rPr>
          <w:rFonts w:ascii="Traditional Arabic" w:hAnsi="Traditional Arabic" w:cs="Traditional Arabic" w:hint="cs"/>
          <w:sz w:val="32"/>
          <w:szCs w:val="32"/>
          <w:rtl/>
        </w:rPr>
        <w:t xml:space="preserve"> لغيره</w:t>
      </w:r>
      <w:r w:rsidRPr="00D63A66">
        <w:rPr>
          <w:rFonts w:ascii="Traditional Arabic" w:hAnsi="Traditional Arabic" w:cs="Traditional Arabic"/>
          <w:sz w:val="32"/>
          <w:szCs w:val="32"/>
          <w:rtl/>
        </w:rPr>
        <w:t xml:space="preserve"> </w:t>
      </w:r>
      <w:r>
        <w:rPr>
          <w:rFonts w:ascii="Traditional Arabic" w:hAnsi="Traditional Arabic" w:cs="Traditional Arabic" w:hint="cs"/>
          <w:sz w:val="32"/>
          <w:szCs w:val="32"/>
          <w:rtl/>
        </w:rPr>
        <w:t>على وجه</w:t>
      </w:r>
      <w:r>
        <w:rPr>
          <w:rFonts w:ascii="Traditional Arabic" w:hAnsi="Traditional Arabic" w:cs="Traditional Arabic"/>
          <w:sz w:val="32"/>
          <w:szCs w:val="32"/>
          <w:rtl/>
        </w:rPr>
        <w:t xml:space="preserve"> الممازحة والمباسطة</w:t>
      </w:r>
      <w:r>
        <w:rPr>
          <w:rFonts w:ascii="Traditional Arabic" w:hAnsi="Traditional Arabic" w:cs="Traditional Arabic" w:hint="cs"/>
          <w:sz w:val="32"/>
          <w:szCs w:val="32"/>
          <w:rtl/>
        </w:rPr>
        <w:t>، ليثبت لغيره ولنفسه أنه من المقربين منه، وقديما قيل: اجتنب الفضول يجتنبك السفهاء.</w:t>
      </w:r>
    </w:p>
    <w:p w:rsidR="007C24A6" w:rsidRPr="00C822DB" w:rsidRDefault="007C24A6" w:rsidP="007C24A6">
      <w:pPr>
        <w:tabs>
          <w:tab w:val="left" w:pos="6746"/>
        </w:tabs>
        <w:jc w:val="both"/>
        <w:rPr>
          <w:rFonts w:ascii="Poor Richard" w:hAnsi="Poor Richard" w:cs="Traditional Arabic" w:hint="cs"/>
          <w:sz w:val="32"/>
          <w:szCs w:val="32"/>
          <w:rtl/>
        </w:rPr>
      </w:pPr>
      <w:r w:rsidRPr="00D14D59">
        <w:rPr>
          <w:rFonts w:ascii="Poor Richard" w:hAnsi="Poor Richard" w:cs="Traditional Arabic" w:hint="cs"/>
          <w:sz w:val="32"/>
          <w:szCs w:val="32"/>
          <w:rtl/>
        </w:rPr>
        <w:lastRenderedPageBreak/>
        <w:t xml:space="preserve">       </w:t>
      </w:r>
      <w:r>
        <w:rPr>
          <w:rFonts w:ascii="Poor Richard" w:hAnsi="Poor Richard" w:cs="Traditional Arabic" w:hint="cs"/>
          <w:sz w:val="32"/>
          <w:szCs w:val="32"/>
          <w:rtl/>
        </w:rPr>
        <w:t xml:space="preserve">2_ </w:t>
      </w:r>
      <w:r w:rsidRPr="00987018">
        <w:rPr>
          <w:rStyle w:val="2Char"/>
          <w:rFonts w:hint="cs"/>
          <w:rtl/>
        </w:rPr>
        <w:t>الأناة</w:t>
      </w:r>
      <w:r>
        <w:rPr>
          <w:rFonts w:ascii="Poor Richard" w:hAnsi="Poor Richard" w:cs="Traditional Arabic" w:hint="cs"/>
          <w:sz w:val="32"/>
          <w:szCs w:val="32"/>
          <w:rtl/>
        </w:rPr>
        <w:t>: و</w:t>
      </w:r>
      <w:r w:rsidRPr="00D14D59">
        <w:rPr>
          <w:rFonts w:ascii="Poor Richard" w:hAnsi="Poor Richard" w:cs="Traditional Arabic" w:hint="cs"/>
          <w:sz w:val="32"/>
          <w:szCs w:val="32"/>
          <w:rtl/>
        </w:rPr>
        <w:t xml:space="preserve">هي </w:t>
      </w:r>
      <w:r>
        <w:rPr>
          <w:rFonts w:ascii="Poor Richard" w:hAnsi="Poor Richard" w:cs="Traditional Arabic" w:hint="cs"/>
          <w:sz w:val="32"/>
          <w:szCs w:val="32"/>
          <w:rtl/>
        </w:rPr>
        <w:t xml:space="preserve">والحلم </w:t>
      </w:r>
      <w:r w:rsidRPr="00D14D59">
        <w:rPr>
          <w:rFonts w:ascii="Poor Richard" w:hAnsi="Poor Richard" w:cs="Traditional Arabic"/>
          <w:sz w:val="32"/>
          <w:szCs w:val="32"/>
          <w:rtl/>
        </w:rPr>
        <w:t>خصل</w:t>
      </w:r>
      <w:r>
        <w:rPr>
          <w:rFonts w:ascii="Poor Richard" w:hAnsi="Poor Richard" w:cs="Traditional Arabic" w:hint="cs"/>
          <w:sz w:val="32"/>
          <w:szCs w:val="32"/>
          <w:rtl/>
        </w:rPr>
        <w:t>تان</w:t>
      </w:r>
      <w:r w:rsidRPr="00D14D59">
        <w:rPr>
          <w:rFonts w:ascii="Poor Richard" w:hAnsi="Poor Richard" w:cs="Traditional Arabic" w:hint="cs"/>
          <w:sz w:val="32"/>
          <w:szCs w:val="32"/>
          <w:rtl/>
        </w:rPr>
        <w:t xml:space="preserve"> </w:t>
      </w:r>
      <w:r w:rsidRPr="00D14D59">
        <w:rPr>
          <w:rFonts w:ascii="Poor Richard" w:hAnsi="Poor Richard" w:cs="Traditional Arabic"/>
          <w:sz w:val="32"/>
          <w:szCs w:val="32"/>
          <w:rtl/>
        </w:rPr>
        <w:t>يحبه</w:t>
      </w:r>
      <w:r>
        <w:rPr>
          <w:rFonts w:ascii="Poor Richard" w:hAnsi="Poor Richard" w:cs="Traditional Arabic" w:hint="cs"/>
          <w:sz w:val="32"/>
          <w:szCs w:val="32"/>
          <w:rtl/>
        </w:rPr>
        <w:t>م</w:t>
      </w:r>
      <w:r w:rsidRPr="00D14D59">
        <w:rPr>
          <w:rFonts w:ascii="Poor Richard" w:hAnsi="Poor Richard" w:cs="Traditional Arabic"/>
          <w:sz w:val="32"/>
          <w:szCs w:val="32"/>
          <w:rtl/>
        </w:rPr>
        <w:t>ا</w:t>
      </w:r>
      <w:r w:rsidRPr="00D14D59">
        <w:rPr>
          <w:rFonts w:ascii="Poor Richard" w:hAnsi="Poor Richard" w:cs="Traditional Arabic" w:hint="cs"/>
          <w:sz w:val="32"/>
          <w:szCs w:val="32"/>
          <w:rtl/>
        </w:rPr>
        <w:t xml:space="preserve"> </w:t>
      </w:r>
      <w:r w:rsidRPr="00D14D59">
        <w:rPr>
          <w:rFonts w:ascii="Poor Richard" w:hAnsi="Poor Richard" w:cs="Traditional Arabic"/>
          <w:sz w:val="32"/>
          <w:szCs w:val="32"/>
          <w:rtl/>
        </w:rPr>
        <w:t>الله</w:t>
      </w:r>
      <w:r w:rsidRPr="00D14D59">
        <w:rPr>
          <w:rFonts w:ascii="Poor Richard" w:hAnsi="Poor Richard" w:cs="Traditional Arabic" w:hint="cs"/>
          <w:sz w:val="32"/>
          <w:szCs w:val="32"/>
          <w:rtl/>
        </w:rPr>
        <w:t xml:space="preserve"> </w:t>
      </w:r>
      <w:r w:rsidRPr="00D14D59">
        <w:rPr>
          <w:rFonts w:ascii="Poor Richard" w:hAnsi="Poor Richard" w:cs="Traditional Arabic"/>
          <w:sz w:val="32"/>
          <w:szCs w:val="32"/>
          <w:rtl/>
        </w:rPr>
        <w:t>ورسوله</w:t>
      </w:r>
      <w:r>
        <w:rPr>
          <w:rFonts w:ascii="Poor Richard" w:hAnsi="Poor Richard" w:cs="Traditional Arabic" w:hint="cs"/>
          <w:sz w:val="32"/>
          <w:szCs w:val="32"/>
          <w:rtl/>
        </w:rPr>
        <w:t>،</w:t>
      </w:r>
      <w:r w:rsidRPr="00D14D59">
        <w:rPr>
          <w:rFonts w:ascii="Poor Richard" w:hAnsi="Poor Richard" w:cs="Traditional Arabic" w:hint="cs"/>
          <w:sz w:val="32"/>
          <w:szCs w:val="32"/>
          <w:rtl/>
        </w:rPr>
        <w:t xml:space="preserve">كما في </w:t>
      </w:r>
      <w:r>
        <w:rPr>
          <w:rFonts w:ascii="Poor Richard" w:hAnsi="Poor Richard" w:cs="Traditional Arabic" w:hint="cs"/>
          <w:sz w:val="32"/>
          <w:szCs w:val="32"/>
          <w:rtl/>
        </w:rPr>
        <w:t xml:space="preserve">صحيح </w:t>
      </w:r>
      <w:r w:rsidRPr="00D14D59">
        <w:rPr>
          <w:rFonts w:ascii="Poor Richard" w:hAnsi="Poor Richard" w:cs="Traditional Arabic"/>
          <w:sz w:val="32"/>
          <w:szCs w:val="32"/>
          <w:rtl/>
        </w:rPr>
        <w:t>مسلم</w:t>
      </w:r>
      <w:r w:rsidRPr="00D14D59">
        <w:rPr>
          <w:rFonts w:ascii="Poor Richard" w:hAnsi="Poor Richard" w:cs="Traditional Arabic" w:hint="cs"/>
          <w:sz w:val="32"/>
          <w:szCs w:val="32"/>
          <w:rtl/>
        </w:rPr>
        <w:t xml:space="preserve">، </w:t>
      </w:r>
      <w:r w:rsidRPr="00140CDE">
        <w:rPr>
          <w:rFonts w:ascii="Poor Richard" w:hAnsi="Poor Richard" w:cs="Traditional Arabic" w:hint="cs"/>
          <w:sz w:val="32"/>
          <w:szCs w:val="32"/>
          <w:rtl/>
        </w:rPr>
        <w:t>وفي المثل</w:t>
      </w:r>
      <w:r>
        <w:rPr>
          <w:rFonts w:ascii="Poor Richard" w:hAnsi="Poor Richard" w:cs="Traditional Arabic" w:hint="cs"/>
          <w:sz w:val="32"/>
          <w:szCs w:val="32"/>
          <w:rtl/>
        </w:rPr>
        <w:t>:</w:t>
      </w:r>
      <w:r w:rsidRPr="00140CDE">
        <w:rPr>
          <w:rFonts w:ascii="Poor Richard" w:hAnsi="Poor Richard" w:cs="Traditional Arabic" w:hint="cs"/>
          <w:sz w:val="32"/>
          <w:szCs w:val="32"/>
          <w:rtl/>
        </w:rPr>
        <w:t xml:space="preserve"> </w:t>
      </w:r>
      <w:r w:rsidRPr="00140CDE">
        <w:rPr>
          <w:rFonts w:ascii="Poor Richard" w:hAnsi="Poor Richard" w:cs="Traditional Arabic"/>
          <w:sz w:val="32"/>
          <w:szCs w:val="32"/>
          <w:rtl/>
        </w:rPr>
        <w:t>رَوِّ بحزم فإذا استوضحت فاعزم</w:t>
      </w:r>
      <w:r>
        <w:rPr>
          <w:rFonts w:ascii="Poor Richard" w:hAnsi="Poor Richard" w:cs="Traditional Arabic" w:hint="cs"/>
          <w:sz w:val="32"/>
          <w:szCs w:val="32"/>
          <w:rtl/>
        </w:rPr>
        <w:t xml:space="preserve">، </w:t>
      </w:r>
      <w:r w:rsidRPr="00D14D59">
        <w:rPr>
          <w:rFonts w:ascii="Poor Richard" w:hAnsi="Poor Richard" w:cs="Traditional Arabic" w:hint="cs"/>
          <w:sz w:val="32"/>
          <w:szCs w:val="32"/>
          <w:rtl/>
        </w:rPr>
        <w:t xml:space="preserve">وهي </w:t>
      </w:r>
      <w:r w:rsidRPr="00D14D59">
        <w:rPr>
          <w:rFonts w:ascii="Poor Richard" w:hAnsi="Poor Richard" w:cs="Traditional Arabic"/>
          <w:sz w:val="32"/>
          <w:szCs w:val="32"/>
          <w:rtl/>
        </w:rPr>
        <w:t>المبالغة ف</w:t>
      </w:r>
      <w:r w:rsidRPr="00D14D59">
        <w:rPr>
          <w:rFonts w:ascii="Poor Richard" w:hAnsi="Poor Richard" w:cs="Traditional Arabic" w:hint="cs"/>
          <w:sz w:val="32"/>
          <w:szCs w:val="32"/>
          <w:rtl/>
        </w:rPr>
        <w:t xml:space="preserve">ي </w:t>
      </w:r>
      <w:r w:rsidRPr="00D14D59">
        <w:rPr>
          <w:rFonts w:ascii="Poor Richard" w:hAnsi="Poor Richard" w:cs="Traditional Arabic"/>
          <w:sz w:val="32"/>
          <w:szCs w:val="32"/>
          <w:rtl/>
        </w:rPr>
        <w:t>التَّمهُّل في تدبير الأمور</w:t>
      </w:r>
      <w:r>
        <w:rPr>
          <w:rFonts w:ascii="Poor Richard" w:hAnsi="Poor Richard" w:cs="Traditional Arabic" w:hint="cs"/>
          <w:sz w:val="32"/>
          <w:szCs w:val="32"/>
          <w:rtl/>
        </w:rPr>
        <w:t xml:space="preserve"> والإعداد لها، ضد ال</w:t>
      </w:r>
      <w:r w:rsidRPr="00D14D59">
        <w:rPr>
          <w:rFonts w:ascii="Poor Richard" w:hAnsi="Poor Richard" w:cs="Traditional Arabic" w:hint="cs"/>
          <w:sz w:val="32"/>
          <w:szCs w:val="32"/>
          <w:rtl/>
        </w:rPr>
        <w:t>عجل</w:t>
      </w:r>
      <w:r>
        <w:rPr>
          <w:rFonts w:ascii="Poor Richard" w:hAnsi="Poor Richard" w:cs="Traditional Arabic" w:hint="cs"/>
          <w:sz w:val="32"/>
          <w:szCs w:val="32"/>
          <w:rtl/>
        </w:rPr>
        <w:t xml:space="preserve">ة والخرق، الذي </w:t>
      </w:r>
      <w:r w:rsidRPr="00D14D59">
        <w:rPr>
          <w:rFonts w:ascii="Poor Richard" w:hAnsi="Poor Richard" w:cs="Traditional Arabic" w:hint="cs"/>
          <w:sz w:val="32"/>
          <w:szCs w:val="32"/>
          <w:rtl/>
        </w:rPr>
        <w:t xml:space="preserve">هو </w:t>
      </w:r>
      <w:r w:rsidRPr="00D14D59">
        <w:rPr>
          <w:rFonts w:ascii="Poor Richard" w:hAnsi="Poor Richard" w:cs="Traditional Arabic"/>
          <w:sz w:val="32"/>
          <w:szCs w:val="32"/>
          <w:rtl/>
        </w:rPr>
        <w:t xml:space="preserve">الْإِقْدَامِ عَلَى </w:t>
      </w:r>
      <w:r w:rsidRPr="00D14D59">
        <w:rPr>
          <w:rFonts w:ascii="Poor Richard" w:hAnsi="Poor Richard" w:cs="Traditional Arabic" w:hint="cs"/>
          <w:sz w:val="32"/>
          <w:szCs w:val="32"/>
          <w:rtl/>
        </w:rPr>
        <w:t>الفعل</w:t>
      </w:r>
      <w:r w:rsidRPr="00D14D59">
        <w:rPr>
          <w:rFonts w:ascii="Poor Richard" w:hAnsi="Poor Richard" w:cs="Traditional Arabic"/>
          <w:sz w:val="32"/>
          <w:szCs w:val="32"/>
          <w:rtl/>
        </w:rPr>
        <w:t xml:space="preserve"> بِأَوَّلِ خَاطِرٍ دُونَ تَأَمُّلٍ</w:t>
      </w:r>
      <w:r>
        <w:rPr>
          <w:rFonts w:ascii="Poor Richard" w:hAnsi="Poor Richard" w:cs="Traditional Arabic" w:hint="cs"/>
          <w:sz w:val="32"/>
          <w:szCs w:val="32"/>
          <w:rtl/>
        </w:rPr>
        <w:t>،</w:t>
      </w:r>
      <w:r w:rsidRPr="00D14D59">
        <w:rPr>
          <w:rFonts w:ascii="Poor Richard" w:hAnsi="Poor Richard" w:cs="Traditional Arabic" w:hint="cs"/>
          <w:sz w:val="32"/>
          <w:szCs w:val="32"/>
          <w:rtl/>
        </w:rPr>
        <w:t xml:space="preserve"> و</w:t>
      </w:r>
      <w:r w:rsidRPr="00D14D59">
        <w:rPr>
          <w:rFonts w:ascii="Poor Richard" w:hAnsi="Poor Richard" w:cs="Traditional Arabic"/>
          <w:sz w:val="32"/>
          <w:szCs w:val="32"/>
          <w:rtl/>
        </w:rPr>
        <w:t>العجل</w:t>
      </w:r>
      <w:r>
        <w:rPr>
          <w:rFonts w:ascii="Poor Richard" w:hAnsi="Poor Richard" w:cs="Traditional Arabic" w:hint="cs"/>
          <w:sz w:val="32"/>
          <w:szCs w:val="32"/>
          <w:rtl/>
        </w:rPr>
        <w:t xml:space="preserve"> بكسر الجيم كما يقول العلماء هو من</w:t>
      </w:r>
      <w:r>
        <w:rPr>
          <w:rFonts w:ascii="Poor Richard" w:hAnsi="Poor Richard" w:cs="Traditional Arabic"/>
          <w:sz w:val="32"/>
          <w:szCs w:val="32"/>
          <w:rtl/>
        </w:rPr>
        <w:t xml:space="preserve"> يقول قبل أن يعلم</w:t>
      </w:r>
      <w:r w:rsidRPr="00D14D59">
        <w:rPr>
          <w:rFonts w:ascii="Poor Richard" w:hAnsi="Poor Richard" w:cs="Traditional Arabic" w:hint="cs"/>
          <w:sz w:val="32"/>
          <w:szCs w:val="32"/>
          <w:rtl/>
        </w:rPr>
        <w:t xml:space="preserve">، </w:t>
      </w:r>
      <w:r>
        <w:rPr>
          <w:rFonts w:ascii="Poor Richard" w:hAnsi="Poor Richard" w:cs="Traditional Arabic"/>
          <w:sz w:val="32"/>
          <w:szCs w:val="32"/>
          <w:rtl/>
        </w:rPr>
        <w:t>ويجيب قبل أن يفهم</w:t>
      </w:r>
      <w:r w:rsidRPr="00D14D59">
        <w:rPr>
          <w:rFonts w:ascii="Poor Richard" w:hAnsi="Poor Richard" w:cs="Traditional Arabic" w:hint="cs"/>
          <w:sz w:val="32"/>
          <w:szCs w:val="32"/>
          <w:rtl/>
        </w:rPr>
        <w:t xml:space="preserve">، </w:t>
      </w:r>
      <w:r>
        <w:rPr>
          <w:rFonts w:ascii="Poor Richard" w:hAnsi="Poor Richard" w:cs="Traditional Arabic"/>
          <w:sz w:val="32"/>
          <w:szCs w:val="32"/>
          <w:rtl/>
        </w:rPr>
        <w:t>ويحمد قبل أن يجرب</w:t>
      </w:r>
      <w:r w:rsidRPr="00D14D59">
        <w:rPr>
          <w:rFonts w:ascii="Poor Richard" w:hAnsi="Poor Richard" w:cs="Traditional Arabic"/>
          <w:sz w:val="32"/>
          <w:szCs w:val="32"/>
          <w:rtl/>
        </w:rPr>
        <w:t xml:space="preserve">، </w:t>
      </w:r>
      <w:r w:rsidRPr="00D14D59">
        <w:rPr>
          <w:rFonts w:ascii="Poor Richard" w:hAnsi="Poor Richard" w:cs="Traditional Arabic" w:hint="cs"/>
          <w:sz w:val="32"/>
          <w:szCs w:val="32"/>
          <w:rtl/>
        </w:rPr>
        <w:t xml:space="preserve">وفي </w:t>
      </w:r>
      <w:r>
        <w:rPr>
          <w:rFonts w:ascii="Poor Richard" w:hAnsi="Poor Richard" w:cs="Traditional Arabic" w:hint="cs"/>
          <w:sz w:val="32"/>
          <w:szCs w:val="32"/>
          <w:rtl/>
        </w:rPr>
        <w:t>المستدرك</w:t>
      </w:r>
      <w:r w:rsidRPr="00D14D59">
        <w:rPr>
          <w:rFonts w:ascii="Poor Richard" w:hAnsi="Poor Richard" w:cs="Traditional Arabic" w:hint="cs"/>
          <w:sz w:val="32"/>
          <w:szCs w:val="32"/>
          <w:rtl/>
        </w:rPr>
        <w:t xml:space="preserve"> التؤدة في</w:t>
      </w:r>
      <w:r>
        <w:rPr>
          <w:rFonts w:ascii="Poor Richard" w:hAnsi="Poor Richard" w:cs="Traditional Arabic" w:hint="cs"/>
          <w:sz w:val="32"/>
          <w:szCs w:val="32"/>
          <w:rtl/>
        </w:rPr>
        <w:t xml:space="preserve"> كل شيء خير إلا في عمل الآخرة.</w:t>
      </w:r>
    </w:p>
    <w:p w:rsidR="007C24A6" w:rsidRPr="001956B5" w:rsidRDefault="007C24A6" w:rsidP="007C24A6">
      <w:pPr>
        <w:jc w:val="both"/>
        <w:rPr>
          <w:rFonts w:ascii="Calibri" w:cs="Traditional Arabic"/>
          <w:color w:val="333333"/>
          <w:sz w:val="32"/>
          <w:szCs w:val="32"/>
          <w:shd w:val="clear" w:color="auto" w:fill="FFFFFF"/>
        </w:rPr>
      </w:pPr>
      <w:r w:rsidRPr="001956B5">
        <w:rPr>
          <w:rFonts w:ascii="Calibri" w:cs="Traditional Arabic" w:hint="cs"/>
          <w:color w:val="333333"/>
          <w:sz w:val="32"/>
          <w:szCs w:val="32"/>
          <w:shd w:val="clear" w:color="auto" w:fill="FFFFFF"/>
          <w:rtl/>
        </w:rPr>
        <w:t xml:space="preserve">       وقال الشعبي: أصاب متأملٌ أو كاد، وأخطأ مستعجلٌ أو كاد. ومنه قول القطامي: من البسيط</w:t>
      </w:r>
      <w:r w:rsidRPr="001956B5">
        <w:rPr>
          <w:rFonts w:ascii="Calibri" w:cs="Traditional Arabic"/>
          <w:color w:val="333333"/>
          <w:sz w:val="32"/>
          <w:szCs w:val="32"/>
          <w:shd w:val="clear" w:color="auto" w:fill="FFFFFF"/>
        </w:rPr>
        <w:t>:</w:t>
      </w:r>
    </w:p>
    <w:p w:rsidR="007C24A6" w:rsidRPr="001956B5" w:rsidRDefault="007C24A6" w:rsidP="007C24A6">
      <w:pPr>
        <w:jc w:val="both"/>
        <w:rPr>
          <w:rFonts w:ascii="Calibri" w:cs="Traditional Arabic" w:hint="cs"/>
          <w:color w:val="333333"/>
          <w:sz w:val="32"/>
          <w:szCs w:val="32"/>
          <w:shd w:val="clear" w:color="auto" w:fill="FFFFFF"/>
          <w:rtl/>
        </w:rPr>
      </w:pPr>
      <w:r w:rsidRPr="001956B5">
        <w:rPr>
          <w:rFonts w:ascii="Calibri" w:cs="Traditional Arabic" w:hint="cs"/>
          <w:color w:val="333333"/>
          <w:sz w:val="32"/>
          <w:szCs w:val="32"/>
          <w:shd w:val="clear" w:color="auto" w:fill="FFFFFF"/>
          <w:rtl/>
        </w:rPr>
        <w:t xml:space="preserve">       قد يدرك المتأني بعض حاجته ... وقد يكون مع المستعجل الزلل.</w:t>
      </w:r>
    </w:p>
    <w:p w:rsidR="007C24A6" w:rsidRDefault="007C24A6" w:rsidP="007C24A6">
      <w:pPr>
        <w:tabs>
          <w:tab w:val="left" w:pos="6746"/>
        </w:tabs>
        <w:jc w:val="both"/>
        <w:rPr>
          <w:rFonts w:ascii="Poor Richard" w:hAnsi="Poor Richard" w:cs="Traditional Arabic"/>
          <w:sz w:val="32"/>
          <w:szCs w:val="32"/>
          <w:rtl/>
        </w:rPr>
      </w:pPr>
      <w:r w:rsidRPr="00C822DB">
        <w:rPr>
          <w:rFonts w:ascii="Poor Richard" w:hAnsi="Poor Richard" w:cs="Traditional Arabic" w:hint="cs"/>
          <w:sz w:val="32"/>
          <w:szCs w:val="32"/>
          <w:rtl/>
        </w:rPr>
        <w:t xml:space="preserve">       </w:t>
      </w:r>
      <w:bookmarkStart w:id="167" w:name="_Toc78929547"/>
      <w:r>
        <w:rPr>
          <w:rStyle w:val="2Char"/>
          <w:rFonts w:hint="cs"/>
          <w:i/>
          <w:iCs/>
          <w:rtl/>
        </w:rPr>
        <w:t xml:space="preserve">3_ </w:t>
      </w:r>
      <w:r w:rsidRPr="00987018">
        <w:rPr>
          <w:rStyle w:val="2Char"/>
          <w:rFonts w:hint="cs"/>
          <w:rtl/>
        </w:rPr>
        <w:t>التبين</w:t>
      </w:r>
      <w:bookmarkEnd w:id="167"/>
      <w:r>
        <w:rPr>
          <w:rFonts w:ascii="Poor Richard" w:hAnsi="Poor Richard" w:cs="Traditional Arabic" w:hint="cs"/>
          <w:sz w:val="32"/>
          <w:szCs w:val="32"/>
          <w:rtl/>
        </w:rPr>
        <w:t>: و</w:t>
      </w:r>
      <w:r w:rsidRPr="00C822DB">
        <w:rPr>
          <w:rFonts w:ascii="Poor Richard" w:hAnsi="Poor Richard" w:cs="Traditional Arabic" w:hint="cs"/>
          <w:sz w:val="32"/>
          <w:szCs w:val="32"/>
          <w:rtl/>
        </w:rPr>
        <w:t xml:space="preserve">هو </w:t>
      </w:r>
      <w:r w:rsidRPr="00C822DB">
        <w:rPr>
          <w:rFonts w:ascii="Poor Richard" w:hAnsi="Poor Richard" w:cs="Traditional Arabic"/>
          <w:sz w:val="32"/>
          <w:szCs w:val="32"/>
          <w:rtl/>
        </w:rPr>
        <w:t xml:space="preserve">التَّوَقُّفُ وَالتَّرَوِّي </w:t>
      </w:r>
      <w:r w:rsidRPr="00C822DB">
        <w:rPr>
          <w:rFonts w:ascii="Poor Richard" w:hAnsi="Poor Richard" w:cs="Traditional Arabic" w:hint="cs"/>
          <w:sz w:val="32"/>
          <w:szCs w:val="32"/>
          <w:rtl/>
        </w:rPr>
        <w:t xml:space="preserve">في الأمر </w:t>
      </w:r>
      <w:r w:rsidRPr="00C822DB">
        <w:rPr>
          <w:rFonts w:ascii="Poor Richard" w:hAnsi="Poor Richard" w:cs="Traditional Arabic"/>
          <w:sz w:val="32"/>
          <w:szCs w:val="32"/>
          <w:rtl/>
        </w:rPr>
        <w:t>الَّذِي</w:t>
      </w:r>
      <w:r>
        <w:rPr>
          <w:rFonts w:ascii="Poor Richard" w:hAnsi="Poor Richard" w:cs="Traditional Arabic"/>
          <w:sz w:val="32"/>
          <w:szCs w:val="32"/>
          <w:rtl/>
        </w:rPr>
        <w:t xml:space="preserve"> يُرِيدُ الْإِقْدَامَ عَلَيْهِ</w:t>
      </w:r>
      <w:r w:rsidRPr="00C822DB">
        <w:rPr>
          <w:rFonts w:ascii="Poor Richard" w:hAnsi="Poor Richard" w:cs="Traditional Arabic" w:hint="cs"/>
          <w:sz w:val="32"/>
          <w:szCs w:val="32"/>
          <w:rtl/>
        </w:rPr>
        <w:t>، ح</w:t>
      </w:r>
      <w:r w:rsidRPr="00C822DB">
        <w:rPr>
          <w:rFonts w:ascii="Poor Richard" w:hAnsi="Poor Richard" w:cs="Traditional Arabic"/>
          <w:sz w:val="32"/>
          <w:szCs w:val="32"/>
          <w:rtl/>
        </w:rPr>
        <w:t xml:space="preserve">تَّى </w:t>
      </w:r>
      <w:r w:rsidRPr="00C822DB">
        <w:rPr>
          <w:rFonts w:ascii="Poor Richard" w:hAnsi="Poor Richard" w:cs="Traditional Arabic" w:hint="cs"/>
          <w:sz w:val="32"/>
          <w:szCs w:val="32"/>
          <w:rtl/>
        </w:rPr>
        <w:t>ت</w:t>
      </w:r>
      <w:r w:rsidRPr="00C822DB">
        <w:rPr>
          <w:rFonts w:ascii="Poor Richard" w:hAnsi="Poor Richard" w:cs="Traditional Arabic"/>
          <w:sz w:val="32"/>
          <w:szCs w:val="32"/>
          <w:rtl/>
        </w:rPr>
        <w:t xml:space="preserve">سْتَبِينَ لَهُ </w:t>
      </w:r>
      <w:r>
        <w:rPr>
          <w:rFonts w:ascii="Poor Richard" w:hAnsi="Poor Richard" w:cs="Traditional Arabic" w:hint="cs"/>
          <w:sz w:val="32"/>
          <w:szCs w:val="32"/>
          <w:rtl/>
        </w:rPr>
        <w:t>حقيقته</w:t>
      </w:r>
      <w:r w:rsidRPr="00C822DB">
        <w:rPr>
          <w:rFonts w:ascii="Poor Richard" w:hAnsi="Poor Richard" w:cs="Traditional Arabic" w:hint="cs"/>
          <w:sz w:val="32"/>
          <w:szCs w:val="32"/>
          <w:rtl/>
        </w:rPr>
        <w:t xml:space="preserve">، </w:t>
      </w:r>
      <w:r>
        <w:rPr>
          <w:rFonts w:ascii="Poor Richard" w:hAnsi="Poor Richard" w:cs="Traditional Arabic" w:hint="cs"/>
          <w:sz w:val="32"/>
          <w:szCs w:val="32"/>
          <w:rtl/>
        </w:rPr>
        <w:t>بحيث يتأكد منها بنفسه، أو بشهادة من هو موثوق عنده</w:t>
      </w:r>
      <w:r w:rsidRPr="00C822DB">
        <w:rPr>
          <w:rFonts w:ascii="Poor Richard" w:hAnsi="Poor Richard" w:cs="Traditional Arabic" w:hint="cs"/>
          <w:sz w:val="32"/>
          <w:szCs w:val="32"/>
          <w:rtl/>
        </w:rPr>
        <w:t xml:space="preserve">، دون </w:t>
      </w:r>
      <w:r>
        <w:rPr>
          <w:rFonts w:ascii="Poor Richard" w:hAnsi="Poor Richard" w:cs="Traditional Arabic" w:hint="cs"/>
          <w:sz w:val="32"/>
          <w:szCs w:val="32"/>
          <w:rtl/>
        </w:rPr>
        <w:t>الاكتفاء بمجرد الدعوى ممن يجهله، بناء على حسن الظن به</w:t>
      </w:r>
      <w:r w:rsidRPr="00C822DB">
        <w:rPr>
          <w:rFonts w:ascii="Poor Richard" w:hAnsi="Poor Richard" w:cs="Traditional Arabic" w:hint="cs"/>
          <w:sz w:val="32"/>
          <w:szCs w:val="32"/>
          <w:rtl/>
        </w:rPr>
        <w:t xml:space="preserve">. </w:t>
      </w:r>
      <w:r w:rsidRPr="00C822DB">
        <w:rPr>
          <w:rFonts w:ascii="Poor Richard" w:hAnsi="Poor Richard" w:cs="Traditional Arabic"/>
          <w:sz w:val="32"/>
          <w:szCs w:val="32"/>
          <w:rtl/>
        </w:rPr>
        <w:t xml:space="preserve">قال تعالى </w:t>
      </w:r>
      <w:r>
        <w:rPr>
          <w:rFonts w:ascii="Poor Richard" w:hAnsi="Poor Richard" w:cs="Traditional Arabic" w:hint="cs"/>
          <w:sz w:val="32"/>
          <w:szCs w:val="32"/>
          <w:rtl/>
        </w:rPr>
        <w:t xml:space="preserve">((يا أيها الذين آمنوا </w:t>
      </w:r>
      <w:r w:rsidRPr="00C822DB">
        <w:rPr>
          <w:rFonts w:ascii="Poor Richard" w:hAnsi="Poor Richard" w:cs="Traditional Arabic"/>
          <w:sz w:val="32"/>
          <w:szCs w:val="32"/>
          <w:rtl/>
        </w:rPr>
        <w:t>إن جاءكم فاسق بنبأ فتبينوا</w:t>
      </w:r>
      <w:r>
        <w:rPr>
          <w:rFonts w:ascii="Poor Richard" w:hAnsi="Poor Richard" w:cs="Traditional Arabic" w:hint="cs"/>
          <w:sz w:val="32"/>
          <w:szCs w:val="32"/>
          <w:rtl/>
        </w:rPr>
        <w:t>))</w:t>
      </w:r>
      <w:r w:rsidRPr="00C822DB">
        <w:rPr>
          <w:rFonts w:ascii="Poor Richard" w:hAnsi="Poor Richard" w:cs="Traditional Arabic" w:hint="cs"/>
          <w:sz w:val="32"/>
          <w:szCs w:val="32"/>
          <w:rtl/>
        </w:rPr>
        <w:t xml:space="preserve"> و</w:t>
      </w:r>
      <w:r w:rsidRPr="00C822DB">
        <w:rPr>
          <w:rFonts w:ascii="Poor Richard" w:hAnsi="Poor Richard" w:cs="Traditional Arabic"/>
          <w:sz w:val="32"/>
          <w:szCs w:val="32"/>
          <w:rtl/>
        </w:rPr>
        <w:t xml:space="preserve">قال الشاعر : </w:t>
      </w:r>
    </w:p>
    <w:p w:rsidR="007C24A6" w:rsidRPr="00C822DB" w:rsidRDefault="007C24A6" w:rsidP="007C24A6">
      <w:pPr>
        <w:tabs>
          <w:tab w:val="left" w:pos="6746"/>
        </w:tabs>
        <w:jc w:val="both"/>
        <w:rPr>
          <w:rFonts w:ascii="Poor Richard" w:hAnsi="Poor Richard" w:cs="Traditional Arabic" w:hint="cs"/>
          <w:sz w:val="32"/>
          <w:szCs w:val="32"/>
          <w:rtl/>
        </w:rPr>
      </w:pPr>
      <w:r>
        <w:rPr>
          <w:rFonts w:ascii="Poor Richard" w:hAnsi="Poor Richard" w:cs="Traditional Arabic" w:hint="cs"/>
          <w:sz w:val="32"/>
          <w:szCs w:val="32"/>
          <w:rtl/>
        </w:rPr>
        <w:t xml:space="preserve">       </w:t>
      </w:r>
      <w:r w:rsidRPr="00C822DB">
        <w:rPr>
          <w:rFonts w:ascii="Poor Richard" w:hAnsi="Poor Richard" w:cs="Traditional Arabic"/>
          <w:sz w:val="32"/>
          <w:szCs w:val="32"/>
          <w:rtl/>
        </w:rPr>
        <w:t>وما الرأي إلا بعد طول تثبت .. ولا الحزم إلا بعد طول تلوم</w:t>
      </w:r>
      <w:r w:rsidRPr="00C822DB">
        <w:rPr>
          <w:rFonts w:ascii="Poor Richard" w:hAnsi="Poor Richard" w:cs="Traditional Arabic" w:hint="cs"/>
          <w:sz w:val="32"/>
          <w:szCs w:val="32"/>
          <w:rtl/>
        </w:rPr>
        <w:t xml:space="preserve"> .</w:t>
      </w:r>
    </w:p>
    <w:p w:rsidR="007C24A6" w:rsidRPr="00FB28AC"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ومن التثبت</w:t>
      </w:r>
      <w:r w:rsidRPr="00582D16">
        <w:rPr>
          <w:rFonts w:ascii="Poor Richard" w:hAnsi="Poor Richard" w:cs="Traditional Arabic" w:hint="cs"/>
          <w:sz w:val="32"/>
          <w:szCs w:val="32"/>
          <w:rtl/>
        </w:rPr>
        <w:t xml:space="preserve"> عد</w:t>
      </w:r>
      <w:r>
        <w:rPr>
          <w:rFonts w:ascii="Poor Richard" w:hAnsi="Poor Richard" w:cs="Traditional Arabic" w:hint="cs"/>
          <w:sz w:val="32"/>
          <w:szCs w:val="32"/>
          <w:rtl/>
        </w:rPr>
        <w:t>م ائتمان من ليس بمعروف بالأمانة</w:t>
      </w:r>
      <w:r w:rsidRPr="00582D16">
        <w:rPr>
          <w:rFonts w:ascii="Poor Richard" w:hAnsi="Poor Richard" w:cs="Traditional Arabic" w:hint="cs"/>
          <w:sz w:val="32"/>
          <w:szCs w:val="32"/>
          <w:rtl/>
        </w:rPr>
        <w:t xml:space="preserve">، </w:t>
      </w:r>
      <w:r>
        <w:rPr>
          <w:rFonts w:ascii="Poor Richard" w:hAnsi="Poor Richard" w:cs="Traditional Arabic" w:hint="cs"/>
          <w:sz w:val="32"/>
          <w:szCs w:val="32"/>
          <w:rtl/>
        </w:rPr>
        <w:t>ولا</w:t>
      </w:r>
      <w:r w:rsidRPr="00582D16">
        <w:rPr>
          <w:rFonts w:ascii="Poor Richard" w:hAnsi="Poor Richard" w:cs="Traditional Arabic" w:hint="cs"/>
          <w:sz w:val="32"/>
          <w:szCs w:val="32"/>
          <w:rtl/>
        </w:rPr>
        <w:t xml:space="preserve"> تصد</w:t>
      </w:r>
      <w:r>
        <w:rPr>
          <w:rFonts w:ascii="Poor Richard" w:hAnsi="Poor Richard" w:cs="Traditional Arabic" w:hint="cs"/>
          <w:sz w:val="32"/>
          <w:szCs w:val="32"/>
          <w:rtl/>
        </w:rPr>
        <w:t>يق من ليس معروفا بالصدق</w:t>
      </w:r>
      <w:r w:rsidRPr="00582D16">
        <w:rPr>
          <w:rFonts w:ascii="Poor Richard" w:hAnsi="Poor Richard" w:cs="Traditional Arabic" w:hint="cs"/>
          <w:sz w:val="32"/>
          <w:szCs w:val="32"/>
          <w:rtl/>
        </w:rPr>
        <w:t xml:space="preserve">، كاستلام البضاعة </w:t>
      </w:r>
      <w:r>
        <w:rPr>
          <w:rFonts w:ascii="Poor Richard" w:hAnsi="Poor Richard" w:cs="Traditional Arabic" w:hint="cs"/>
          <w:sz w:val="32"/>
          <w:szCs w:val="32"/>
          <w:rtl/>
        </w:rPr>
        <w:t>أو الثمن من مجهول</w:t>
      </w:r>
      <w:r w:rsidRPr="00582D16">
        <w:rPr>
          <w:rFonts w:ascii="Poor Richard" w:hAnsi="Poor Richard" w:cs="Traditional Arabic" w:hint="cs"/>
          <w:sz w:val="32"/>
          <w:szCs w:val="32"/>
          <w:rtl/>
        </w:rPr>
        <w:t xml:space="preserve"> دون تأكد من </w:t>
      </w:r>
      <w:r>
        <w:rPr>
          <w:rFonts w:ascii="Poor Richard" w:hAnsi="Poor Richard" w:cs="Traditional Arabic" w:hint="cs"/>
          <w:sz w:val="32"/>
          <w:szCs w:val="32"/>
          <w:rtl/>
        </w:rPr>
        <w:t>العدد</w:t>
      </w:r>
      <w:r w:rsidRPr="00582D16">
        <w:rPr>
          <w:rFonts w:ascii="Poor Richard" w:hAnsi="Poor Richard" w:cs="Traditional Arabic" w:hint="cs"/>
          <w:sz w:val="32"/>
          <w:szCs w:val="32"/>
          <w:rtl/>
        </w:rPr>
        <w:t xml:space="preserve"> و</w:t>
      </w:r>
      <w:r>
        <w:rPr>
          <w:rFonts w:ascii="Poor Richard" w:hAnsi="Poor Richard" w:cs="Traditional Arabic" w:hint="cs"/>
          <w:sz w:val="32"/>
          <w:szCs w:val="32"/>
          <w:rtl/>
        </w:rPr>
        <w:t>الصفة المشروطة</w:t>
      </w:r>
      <w:r w:rsidRPr="00582D16">
        <w:rPr>
          <w:rFonts w:ascii="Poor Richard" w:hAnsi="Poor Richard" w:cs="Traditional Arabic" w:hint="cs"/>
          <w:sz w:val="32"/>
          <w:szCs w:val="32"/>
          <w:rtl/>
        </w:rPr>
        <w:t xml:space="preserve"> وثوقا ب</w:t>
      </w:r>
      <w:r>
        <w:rPr>
          <w:rFonts w:ascii="Poor Richard" w:hAnsi="Poor Richard" w:cs="Traditional Arabic" w:hint="cs"/>
          <w:sz w:val="32"/>
          <w:szCs w:val="32"/>
          <w:rtl/>
        </w:rPr>
        <w:t>ه، وقد قيل</w:t>
      </w:r>
      <w:r>
        <w:rPr>
          <w:rFonts w:ascii="Poor Richard" w:hAnsi="Poor Richard" w:cs="Traditional Arabic"/>
          <w:sz w:val="32"/>
          <w:szCs w:val="32"/>
          <w:rtl/>
        </w:rPr>
        <w:t xml:space="preserve"> الحزم سوء الظن</w:t>
      </w:r>
      <w:r>
        <w:rPr>
          <w:rFonts w:ascii="Poor Richard" w:hAnsi="Poor Richard" w:cs="Traditional Arabic" w:hint="cs"/>
          <w:sz w:val="32"/>
          <w:szCs w:val="32"/>
          <w:rtl/>
        </w:rPr>
        <w:t xml:space="preserve">، وليس ذلك بمعنى التحقيق والتهمة له بوصفه بالكذب والخيانة، </w:t>
      </w:r>
      <w:r w:rsidRPr="00140CDE">
        <w:rPr>
          <w:rFonts w:ascii="Poor Richard" w:hAnsi="Poor Richard" w:cs="Traditional Arabic" w:hint="cs"/>
          <w:sz w:val="32"/>
          <w:szCs w:val="32"/>
          <w:rtl/>
        </w:rPr>
        <w:t xml:space="preserve">بل بمعنى </w:t>
      </w:r>
      <w:r>
        <w:rPr>
          <w:rFonts w:ascii="Poor Richard" w:hAnsi="Poor Richard" w:cs="Traditional Arabic" w:hint="cs"/>
          <w:sz w:val="32"/>
          <w:szCs w:val="32"/>
          <w:rtl/>
        </w:rPr>
        <w:t>التوقف، وهو ترك إساءة الظن وحسن الظن جميعا</w:t>
      </w:r>
      <w:r w:rsidRPr="00140CDE">
        <w:rPr>
          <w:rFonts w:ascii="Poor Richard" w:hAnsi="Poor Richard" w:cs="Traditional Arabic" w:hint="cs"/>
          <w:sz w:val="32"/>
          <w:szCs w:val="32"/>
          <w:rtl/>
        </w:rPr>
        <w:t>،</w:t>
      </w:r>
      <w:r>
        <w:rPr>
          <w:rFonts w:ascii="Poor Richard" w:hAnsi="Poor Richard" w:cs="Traditional Arabic" w:hint="cs"/>
          <w:sz w:val="32"/>
          <w:szCs w:val="32"/>
          <w:rtl/>
        </w:rPr>
        <w:t xml:space="preserve"> أي </w:t>
      </w:r>
      <w:r w:rsidRPr="00140CDE">
        <w:rPr>
          <w:rFonts w:ascii="Poor Richard" w:hAnsi="Poor Richard" w:cs="Traditional Arabic" w:hint="cs"/>
          <w:sz w:val="32"/>
          <w:szCs w:val="32"/>
          <w:rtl/>
        </w:rPr>
        <w:t>عدم تصديق أحد أو تكذيبه</w:t>
      </w:r>
      <w:r>
        <w:rPr>
          <w:rFonts w:ascii="Poor Richard" w:hAnsi="Poor Richard" w:cs="Traditional Arabic" w:hint="cs"/>
          <w:sz w:val="32"/>
          <w:szCs w:val="32"/>
          <w:rtl/>
        </w:rPr>
        <w:t xml:space="preserve"> إلا بدليل، وهذا هو منهج الشرع</w:t>
      </w:r>
      <w:r w:rsidRPr="00140CDE">
        <w:rPr>
          <w:rFonts w:ascii="Poor Richard" w:hAnsi="Poor Richard" w:cs="Traditional Arabic" w:hint="cs"/>
          <w:sz w:val="32"/>
          <w:szCs w:val="32"/>
          <w:rtl/>
        </w:rPr>
        <w:t>، للأم</w:t>
      </w:r>
      <w:r>
        <w:rPr>
          <w:rFonts w:ascii="Poor Richard" w:hAnsi="Poor Richard" w:cs="Traditional Arabic" w:hint="cs"/>
          <w:sz w:val="32"/>
          <w:szCs w:val="32"/>
          <w:rtl/>
        </w:rPr>
        <w:t xml:space="preserve">ر بعدم التصديق إلا </w:t>
      </w:r>
      <w:r>
        <w:rPr>
          <w:rFonts w:ascii="Poor Richard" w:hAnsi="Poor Richard" w:cs="Traditional Arabic" w:hint="cs"/>
          <w:sz w:val="32"/>
          <w:szCs w:val="32"/>
          <w:rtl/>
        </w:rPr>
        <w:lastRenderedPageBreak/>
        <w:t>بشهادة عدلين</w:t>
      </w:r>
      <w:r w:rsidRPr="00140CD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أما </w:t>
      </w:r>
      <w:r w:rsidRPr="00140CDE">
        <w:rPr>
          <w:rFonts w:ascii="Poor Richard" w:hAnsi="Poor Richard" w:cs="Traditional Arabic" w:hint="cs"/>
          <w:sz w:val="32"/>
          <w:szCs w:val="32"/>
          <w:rtl/>
        </w:rPr>
        <w:t xml:space="preserve">قول بعض العلماء إن حسن الظن بعموم المسلمين مندوب </w:t>
      </w:r>
      <w:r>
        <w:rPr>
          <w:rFonts w:ascii="Poor Richard" w:hAnsi="Poor Richard" w:cs="Traditional Arabic" w:hint="cs"/>
          <w:sz w:val="32"/>
          <w:szCs w:val="32"/>
          <w:rtl/>
        </w:rPr>
        <w:t>ف</w:t>
      </w:r>
      <w:r w:rsidRPr="00140CDE">
        <w:rPr>
          <w:rFonts w:ascii="Poor Richard" w:hAnsi="Poor Richard" w:cs="Traditional Arabic" w:hint="cs"/>
          <w:sz w:val="32"/>
          <w:szCs w:val="32"/>
          <w:rtl/>
        </w:rPr>
        <w:t>غير</w:t>
      </w:r>
      <w:r>
        <w:rPr>
          <w:rFonts w:ascii="Poor Richard" w:hAnsi="Poor Richard" w:cs="Traditional Arabic" w:hint="cs"/>
          <w:sz w:val="32"/>
          <w:szCs w:val="32"/>
          <w:rtl/>
        </w:rPr>
        <w:t xml:space="preserve"> صحيح، وقد قيل </w:t>
      </w:r>
      <w:r w:rsidRPr="00A07A0E">
        <w:rPr>
          <w:rFonts w:ascii="Poor Richard" w:hAnsi="Poor Richard" w:cs="Traditional Arabic" w:hint="cs"/>
          <w:sz w:val="32"/>
          <w:szCs w:val="32"/>
          <w:rtl/>
        </w:rPr>
        <w:t>الاط</w:t>
      </w:r>
      <w:r>
        <w:rPr>
          <w:rFonts w:ascii="Poor Richard" w:hAnsi="Poor Richard" w:cs="Traditional Arabic" w:hint="cs"/>
          <w:sz w:val="32"/>
          <w:szCs w:val="32"/>
          <w:rtl/>
        </w:rPr>
        <w:t xml:space="preserve">مئنان إلى أحد قبل الاختبار حمق، وفي الصحيحين </w:t>
      </w:r>
      <w:r w:rsidRPr="00257703">
        <w:rPr>
          <w:rFonts w:ascii="Poor Richard" w:hAnsi="Poor Richard" w:cs="Traditional Arabic" w:hint="cs"/>
          <w:sz w:val="32"/>
          <w:szCs w:val="32"/>
          <w:rtl/>
        </w:rPr>
        <w:t xml:space="preserve">عن </w:t>
      </w:r>
      <w:r w:rsidRPr="00257703">
        <w:rPr>
          <w:rFonts w:ascii="Poor Richard" w:hAnsi="Poor Richard" w:cs="Traditional Arabic"/>
          <w:sz w:val="32"/>
          <w:szCs w:val="32"/>
          <w:rtl/>
        </w:rPr>
        <w:t>حذيفة</w:t>
      </w:r>
      <w:r>
        <w:rPr>
          <w:rFonts w:ascii="Poor Richard" w:hAnsi="Poor Richard" w:cs="Traditional Arabic" w:hint="cs"/>
          <w:sz w:val="32"/>
          <w:szCs w:val="32"/>
          <w:rtl/>
        </w:rPr>
        <w:t xml:space="preserve"> موقوفا: ((</w:t>
      </w:r>
      <w:r w:rsidRPr="00257703">
        <w:rPr>
          <w:rFonts w:ascii="Poor Richard" w:hAnsi="Poor Richard" w:cs="Traditional Arabic"/>
          <w:sz w:val="32"/>
          <w:szCs w:val="32"/>
          <w:rtl/>
        </w:rPr>
        <w:t xml:space="preserve">لقد أتى علي زمانٌ وما أبالي أيكم بايعت </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وأما اليوم فما كن</w:t>
      </w:r>
      <w:r>
        <w:rPr>
          <w:rFonts w:ascii="Poor Richard" w:hAnsi="Poor Richard" w:cs="Traditional Arabic"/>
          <w:sz w:val="32"/>
          <w:szCs w:val="32"/>
          <w:rtl/>
        </w:rPr>
        <w:t>ت أبايع منكم إلا فلاناً وفلاناً</w:t>
      </w:r>
      <w:r w:rsidRPr="00257703">
        <w:rPr>
          <w:rFonts w:ascii="Poor Richard" w:hAnsi="Poor Richard" w:cs="Traditional Arabic"/>
          <w:sz w:val="32"/>
          <w:szCs w:val="32"/>
          <w:rtl/>
        </w:rPr>
        <w:t>.</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وفي </w:t>
      </w:r>
      <w:r w:rsidRPr="0058369E">
        <w:rPr>
          <w:rFonts w:ascii="Poor Richard" w:hAnsi="Poor Richard" w:cs="Traditional Arabic" w:hint="cs"/>
          <w:sz w:val="32"/>
          <w:szCs w:val="32"/>
          <w:rtl/>
        </w:rPr>
        <w:t xml:space="preserve">مختار الصحاح الأبله </w:t>
      </w:r>
      <w:r>
        <w:rPr>
          <w:rFonts w:ascii="Poor Richard" w:hAnsi="Poor Richard" w:cs="Traditional Arabic" w:hint="cs"/>
          <w:sz w:val="32"/>
          <w:szCs w:val="32"/>
          <w:rtl/>
        </w:rPr>
        <w:t>هو الذي غلبت عليه سلامة الصدر، يعني بتصديقه لكل من يتعامل معه، لحسن ظنه به. انتهى</w:t>
      </w:r>
      <w:r>
        <w:rPr>
          <w:rFonts w:cs="Traditional Arabic" w:hint="cs"/>
          <w:color w:val="000080"/>
          <w:sz w:val="32"/>
          <w:szCs w:val="32"/>
          <w:rtl/>
        </w:rPr>
        <w:t xml:space="preserve">، </w:t>
      </w:r>
      <w:r w:rsidRPr="00FB28AC">
        <w:rPr>
          <w:rFonts w:ascii="Poor Richard" w:hAnsi="Poor Richard" w:cs="Traditional Arabic" w:hint="cs"/>
          <w:sz w:val="32"/>
          <w:szCs w:val="32"/>
          <w:rtl/>
        </w:rPr>
        <w:t>وقال أحمد بن قاسم بن نصر:</w:t>
      </w:r>
    </w:p>
    <w:p w:rsidR="007C24A6" w:rsidRPr="00B656A2" w:rsidRDefault="007C24A6" w:rsidP="007C24A6">
      <w:pPr>
        <w:autoSpaceDE w:val="0"/>
        <w:autoSpaceDN w:val="0"/>
        <w:adjustRightInd w:val="0"/>
        <w:jc w:val="both"/>
        <w:rPr>
          <w:rFonts w:cs="Traditional Arabic"/>
          <w:color w:val="000080"/>
          <w:sz w:val="32"/>
          <w:szCs w:val="32"/>
        </w:rPr>
      </w:pPr>
      <w:r w:rsidRPr="00FB28AC">
        <w:rPr>
          <w:rFonts w:ascii="Poor Richard" w:hAnsi="Poor Richard" w:cs="Traditional Arabic" w:hint="cs"/>
          <w:sz w:val="32"/>
          <w:szCs w:val="32"/>
          <w:rtl/>
        </w:rPr>
        <w:t xml:space="preserve">       العجز ضر وما بالحزم من ضرر ... وأحزم الحزم سوء الظن بالناس</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و</w:t>
      </w:r>
      <w:r w:rsidRPr="0058369E">
        <w:rPr>
          <w:rFonts w:ascii="Poor Richard" w:hAnsi="Poor Richard" w:cs="Traditional Arabic" w:hint="cs"/>
          <w:sz w:val="32"/>
          <w:szCs w:val="32"/>
          <w:rtl/>
        </w:rPr>
        <w:t xml:space="preserve">أما حديث </w:t>
      </w:r>
      <w:r w:rsidRPr="0058369E">
        <w:rPr>
          <w:rFonts w:ascii="Poor Richard" w:hAnsi="Poor Richard" w:cs="Traditional Arabic"/>
          <w:sz w:val="32"/>
          <w:szCs w:val="32"/>
          <w:rtl/>
        </w:rPr>
        <w:t>المؤمن غِرٌ كريم</w:t>
      </w:r>
      <w:r w:rsidRPr="0058369E">
        <w:rPr>
          <w:rFonts w:ascii="Poor Richard" w:hAnsi="Poor Richard" w:cs="Traditional Arabic" w:hint="cs"/>
          <w:sz w:val="32"/>
          <w:szCs w:val="32"/>
          <w:rtl/>
        </w:rPr>
        <w:t xml:space="preserve">، </w:t>
      </w:r>
      <w:r>
        <w:rPr>
          <w:rFonts w:ascii="Poor Richard" w:hAnsi="Poor Richard" w:cs="Traditional Arabic" w:hint="cs"/>
          <w:sz w:val="32"/>
          <w:szCs w:val="32"/>
          <w:rtl/>
        </w:rPr>
        <w:t>والفاجر خب لئيم، ف</w:t>
      </w:r>
      <w:r w:rsidRPr="0058369E">
        <w:rPr>
          <w:rFonts w:ascii="Poor Richard" w:hAnsi="Poor Richard" w:cs="Traditional Arabic" w:hint="cs"/>
          <w:sz w:val="32"/>
          <w:szCs w:val="32"/>
          <w:rtl/>
        </w:rPr>
        <w:t xml:space="preserve">هو حديث </w:t>
      </w:r>
      <w:r w:rsidRPr="0058369E">
        <w:rPr>
          <w:rFonts w:ascii="Poor Richard" w:hAnsi="Poor Richard" w:cs="Traditional Arabic"/>
          <w:sz w:val="32"/>
          <w:szCs w:val="32"/>
          <w:rtl/>
        </w:rPr>
        <w:t xml:space="preserve">حسن </w:t>
      </w:r>
      <w:r w:rsidRPr="0058369E">
        <w:rPr>
          <w:rFonts w:ascii="Poor Richard" w:hAnsi="Poor Richard" w:cs="Traditional Arabic" w:hint="cs"/>
          <w:sz w:val="32"/>
          <w:szCs w:val="32"/>
          <w:rtl/>
        </w:rPr>
        <w:t>عند</w:t>
      </w:r>
      <w:r w:rsidRPr="0058369E">
        <w:rPr>
          <w:rFonts w:ascii="Poor Richard" w:hAnsi="Poor Richard" w:cs="Traditional Arabic"/>
          <w:sz w:val="32"/>
          <w:szCs w:val="32"/>
          <w:rtl/>
        </w:rPr>
        <w:t xml:space="preserve"> أب</w:t>
      </w:r>
      <w:r w:rsidRPr="0058369E">
        <w:rPr>
          <w:rFonts w:ascii="Poor Richard" w:hAnsi="Poor Richard" w:cs="Traditional Arabic" w:hint="cs"/>
          <w:sz w:val="32"/>
          <w:szCs w:val="32"/>
          <w:rtl/>
        </w:rPr>
        <w:t>ي</w:t>
      </w:r>
      <w:r w:rsidRPr="0058369E">
        <w:rPr>
          <w:rFonts w:ascii="Poor Richard" w:hAnsi="Poor Richard" w:cs="Traditional Arabic"/>
          <w:sz w:val="32"/>
          <w:szCs w:val="32"/>
          <w:rtl/>
        </w:rPr>
        <w:t xml:space="preserve"> داود</w:t>
      </w:r>
      <w:r>
        <w:rPr>
          <w:rFonts w:ascii="Poor Richard" w:hAnsi="Poor Richard" w:cs="Traditional Arabic" w:hint="cs"/>
          <w:sz w:val="32"/>
          <w:szCs w:val="32"/>
          <w:rtl/>
        </w:rPr>
        <w:t xml:space="preserve">، لكن ليس المراد به أنه </w:t>
      </w:r>
      <w:r w:rsidRPr="0058369E">
        <w:rPr>
          <w:rFonts w:ascii="Poor Richard" w:hAnsi="Poor Richard" w:cs="Traditional Arabic" w:hint="cs"/>
          <w:sz w:val="32"/>
          <w:szCs w:val="32"/>
          <w:rtl/>
        </w:rPr>
        <w:t xml:space="preserve">كثير الانخداع </w:t>
      </w:r>
      <w:r>
        <w:rPr>
          <w:rFonts w:ascii="Poor Richard" w:hAnsi="Poor Richard" w:cs="Traditional Arabic" w:hint="cs"/>
          <w:sz w:val="32"/>
          <w:szCs w:val="32"/>
          <w:rtl/>
        </w:rPr>
        <w:t>بالفعل،</w:t>
      </w:r>
      <w:r w:rsidRPr="0058369E">
        <w:rPr>
          <w:rFonts w:ascii="Poor Richard" w:hAnsi="Poor Richard" w:cs="Traditional Arabic" w:hint="cs"/>
          <w:sz w:val="32"/>
          <w:szCs w:val="32"/>
          <w:rtl/>
        </w:rPr>
        <w:t xml:space="preserve"> </w:t>
      </w:r>
      <w:r>
        <w:rPr>
          <w:rFonts w:ascii="Poor Richard" w:hAnsi="Poor Richard" w:cs="Traditional Arabic" w:hint="cs"/>
          <w:sz w:val="32"/>
          <w:szCs w:val="32"/>
          <w:rtl/>
        </w:rPr>
        <w:t>لسلامة صدره وقلة فهمه للحيل والشرور</w:t>
      </w:r>
      <w:r w:rsidRPr="0058369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كما يتوهم البعض، </w:t>
      </w:r>
      <w:r w:rsidRPr="0058369E">
        <w:rPr>
          <w:rFonts w:ascii="Poor Richard" w:hAnsi="Poor Richard" w:cs="Traditional Arabic" w:hint="cs"/>
          <w:sz w:val="32"/>
          <w:szCs w:val="32"/>
          <w:rtl/>
        </w:rPr>
        <w:t xml:space="preserve">بل هو كما يقول ابن عاشور من باب </w:t>
      </w:r>
      <w:r w:rsidRPr="0058369E">
        <w:rPr>
          <w:rFonts w:ascii="Poor Richard" w:hAnsi="Poor Richard" w:cs="Traditional Arabic"/>
          <w:sz w:val="32"/>
          <w:szCs w:val="32"/>
          <w:rtl/>
        </w:rPr>
        <w:t>إِظْهَارُ الِانْخِدَاعِ</w:t>
      </w:r>
      <w:r>
        <w:rPr>
          <w:rFonts w:ascii="Poor Richard" w:hAnsi="Poor Richard" w:cs="Traditional Arabic" w:hint="cs"/>
          <w:sz w:val="32"/>
          <w:szCs w:val="32"/>
          <w:rtl/>
        </w:rPr>
        <w:t>،</w:t>
      </w:r>
      <w:r>
        <w:rPr>
          <w:rFonts w:ascii="Poor Richard" w:hAnsi="Poor Richard" w:cs="Traditional Arabic"/>
          <w:sz w:val="32"/>
          <w:szCs w:val="32"/>
          <w:rtl/>
        </w:rPr>
        <w:t xml:space="preserve"> مَعَ التَّفَطُّنِ لِلْحِيلَةِ</w:t>
      </w:r>
      <w:r w:rsidRPr="0058369E">
        <w:rPr>
          <w:rFonts w:ascii="Poor Richard" w:hAnsi="Poor Richard" w:cs="Traditional Arabic" w:hint="cs"/>
          <w:sz w:val="32"/>
          <w:szCs w:val="32"/>
          <w:rtl/>
        </w:rPr>
        <w:t xml:space="preserve">، </w:t>
      </w:r>
      <w:r w:rsidRPr="0058369E">
        <w:rPr>
          <w:rFonts w:ascii="Poor Richard" w:hAnsi="Poor Richard" w:cs="Traditional Arabic"/>
          <w:sz w:val="32"/>
          <w:szCs w:val="32"/>
          <w:rtl/>
        </w:rPr>
        <w:t>إِذَا كَانَتْ غَيْرَ مُضِرَّةٍ</w:t>
      </w:r>
      <w:r w:rsidRPr="0058369E">
        <w:rPr>
          <w:rFonts w:ascii="Poor Richard" w:hAnsi="Poor Richard" w:cs="Traditional Arabic" w:hint="cs"/>
          <w:sz w:val="32"/>
          <w:szCs w:val="32"/>
          <w:rtl/>
        </w:rPr>
        <w:t xml:space="preserve">، </w:t>
      </w:r>
      <w:r w:rsidRPr="0058369E">
        <w:rPr>
          <w:rFonts w:ascii="Poor Richard" w:hAnsi="Poor Richard" w:cs="Traditional Arabic"/>
          <w:sz w:val="32"/>
          <w:szCs w:val="32"/>
          <w:rtl/>
        </w:rPr>
        <w:t>فَذَ</w:t>
      </w:r>
      <w:r>
        <w:rPr>
          <w:rFonts w:ascii="Poor Richard" w:hAnsi="Poor Richard" w:cs="Traditional Arabic"/>
          <w:sz w:val="32"/>
          <w:szCs w:val="32"/>
          <w:rtl/>
        </w:rPr>
        <w:t>لِكَ مِنَ الْكَرَمِ وَالْحِلْمِ</w:t>
      </w:r>
      <w:r>
        <w:rPr>
          <w:rFonts w:ascii="Poor Richard" w:hAnsi="Poor Richard" w:cs="Traditional Arabic" w:hint="cs"/>
          <w:sz w:val="32"/>
          <w:szCs w:val="32"/>
          <w:rtl/>
        </w:rPr>
        <w:t xml:space="preserve">، </w:t>
      </w:r>
      <w:r w:rsidRPr="0058369E">
        <w:rPr>
          <w:rFonts w:ascii="Poor Richard" w:hAnsi="Poor Richard" w:cs="Traditional Arabic"/>
          <w:sz w:val="32"/>
          <w:szCs w:val="32"/>
          <w:rtl/>
        </w:rPr>
        <w:t>قَالَ الْفَرَزْدَقُ</w:t>
      </w:r>
      <w:r>
        <w:rPr>
          <w:rFonts w:ascii="Poor Richard" w:hAnsi="Poor Richard" w:cs="Traditional Arabic" w:hint="cs"/>
          <w:sz w:val="32"/>
          <w:szCs w:val="32"/>
          <w:rtl/>
        </w:rPr>
        <w:t>:</w:t>
      </w:r>
      <w:r w:rsidRPr="0058369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w:t>
      </w:r>
    </w:p>
    <w:p w:rsidR="007C24A6" w:rsidRPr="0058369E"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58369E">
        <w:rPr>
          <w:rFonts w:ascii="Poor Richard" w:hAnsi="Poor Richard" w:cs="Traditional Arabic"/>
          <w:sz w:val="32"/>
          <w:szCs w:val="32"/>
          <w:rtl/>
        </w:rPr>
        <w:t>اسْتَمْطَرُوا مِنْ قُرَيْشٍ كُلَّ مُنْخَدِعٍ ... إِنَّ الْكَرِيمَ إِذَا خَادَعْتَهُ انخدعا</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w:t>
      </w:r>
      <w:r w:rsidRPr="0058369E">
        <w:rPr>
          <w:rFonts w:ascii="Poor Richard" w:hAnsi="Poor Richard" w:cs="Traditional Arabic" w:hint="cs"/>
          <w:sz w:val="32"/>
          <w:szCs w:val="32"/>
          <w:rtl/>
        </w:rPr>
        <w:t xml:space="preserve">فالمقصود به أن </w:t>
      </w:r>
      <w:r>
        <w:rPr>
          <w:rFonts w:ascii="Poor Richard" w:hAnsi="Poor Richard" w:cs="Traditional Arabic"/>
          <w:sz w:val="32"/>
          <w:szCs w:val="32"/>
          <w:rtl/>
        </w:rPr>
        <w:t>مِنْ صِفَاتِ</w:t>
      </w:r>
      <w:r>
        <w:rPr>
          <w:rFonts w:ascii="Poor Richard" w:hAnsi="Poor Richard" w:cs="Traditional Arabic" w:hint="cs"/>
          <w:sz w:val="32"/>
          <w:szCs w:val="32"/>
          <w:rtl/>
        </w:rPr>
        <w:t xml:space="preserve"> المؤمن</w:t>
      </w:r>
      <w:r w:rsidRPr="0058369E">
        <w:rPr>
          <w:rFonts w:ascii="Poor Richard" w:hAnsi="Poor Richard" w:cs="Traditional Arabic"/>
          <w:sz w:val="32"/>
          <w:szCs w:val="32"/>
          <w:rtl/>
        </w:rPr>
        <w:t xml:space="preserve"> الصَّفْحُ وَالتَّغَاضِي حَتَّى يُظَنَّ أَنَّهُ غِرٌّ</w:t>
      </w:r>
      <w:r>
        <w:rPr>
          <w:rFonts w:ascii="Poor Richard" w:hAnsi="Poor Richard" w:cs="Traditional Arabic" w:hint="cs"/>
          <w:sz w:val="32"/>
          <w:szCs w:val="32"/>
          <w:rtl/>
        </w:rPr>
        <w:t>،</w:t>
      </w:r>
      <w:r w:rsidRPr="0058369E">
        <w:rPr>
          <w:rFonts w:ascii="Poor Richard" w:hAnsi="Poor Richard" w:cs="Traditional Arabic"/>
          <w:sz w:val="32"/>
          <w:szCs w:val="32"/>
          <w:rtl/>
        </w:rPr>
        <w:t xml:space="preserve"> وَلِذَلِكَ عَقَّبَهُ بِكَرِيمٍ</w:t>
      </w:r>
      <w:r w:rsidRPr="0058369E">
        <w:rPr>
          <w:rFonts w:ascii="Poor Richard" w:hAnsi="Poor Richard" w:cs="Traditional Arabic" w:hint="cs"/>
          <w:sz w:val="32"/>
          <w:szCs w:val="32"/>
          <w:rtl/>
        </w:rPr>
        <w:t>،</w:t>
      </w:r>
      <w:r>
        <w:rPr>
          <w:rFonts w:ascii="Poor Richard" w:hAnsi="Poor Richard" w:cs="Traditional Arabic"/>
          <w:sz w:val="32"/>
          <w:szCs w:val="32"/>
          <w:rtl/>
        </w:rPr>
        <w:t xml:space="preserve"> لِدَفْعِ الْغ</w:t>
      </w:r>
      <w:r>
        <w:rPr>
          <w:rFonts w:ascii="Poor Richard" w:hAnsi="Poor Richard" w:cs="Traditional Arabic" w:hint="cs"/>
          <w:sz w:val="32"/>
          <w:szCs w:val="32"/>
          <w:rtl/>
        </w:rPr>
        <w:t>ر</w:t>
      </w:r>
      <w:r w:rsidRPr="0058369E">
        <w:rPr>
          <w:rFonts w:ascii="Poor Richard" w:hAnsi="Poor Richard" w:cs="Traditional Arabic"/>
          <w:sz w:val="32"/>
          <w:szCs w:val="32"/>
          <w:rtl/>
        </w:rPr>
        <w:t>ِيَّةِ الْمُؤْذِنَةِ بِالْبَلَهِ</w:t>
      </w:r>
      <w:r>
        <w:rPr>
          <w:rFonts w:ascii="Poor Richard" w:hAnsi="Poor Richard" w:cs="Traditional Arabic" w:hint="cs"/>
          <w:sz w:val="32"/>
          <w:szCs w:val="32"/>
          <w:rtl/>
        </w:rPr>
        <w:t>،</w:t>
      </w:r>
      <w:r w:rsidRPr="0058369E">
        <w:rPr>
          <w:rFonts w:ascii="Poor Richard" w:hAnsi="Poor Richard" w:cs="Traditional Arabic" w:hint="cs"/>
          <w:sz w:val="32"/>
          <w:szCs w:val="32"/>
          <w:rtl/>
        </w:rPr>
        <w:t xml:space="preserve"> ل</w:t>
      </w:r>
      <w:r w:rsidRPr="0058369E">
        <w:rPr>
          <w:rFonts w:ascii="Poor Richard" w:hAnsi="Poor Richard" w:cs="Traditional Arabic"/>
          <w:sz w:val="32"/>
          <w:szCs w:val="32"/>
          <w:rtl/>
        </w:rPr>
        <w:t>أَنَّ الْمُؤْمِنَ لَا يَلِيقُ بِهِ الْبَلَهُ</w:t>
      </w:r>
      <w:r w:rsidRPr="0058369E">
        <w:rPr>
          <w:rFonts w:ascii="Poor Richard" w:hAnsi="Poor Richard" w:cs="Traditional Arabic" w:hint="cs"/>
          <w:sz w:val="32"/>
          <w:szCs w:val="32"/>
          <w:rtl/>
        </w:rPr>
        <w:t>.</w:t>
      </w:r>
      <w:r>
        <w:rPr>
          <w:rFonts w:ascii="Poor Richard" w:hAnsi="Poor Richard" w:cs="Traditional Arabic" w:hint="cs"/>
          <w:sz w:val="32"/>
          <w:szCs w:val="32"/>
          <w:rtl/>
        </w:rPr>
        <w:t>اهـ.</w:t>
      </w:r>
    </w:p>
    <w:p w:rsidR="007C24A6" w:rsidRPr="00987018" w:rsidRDefault="007C24A6" w:rsidP="007C24A6">
      <w:pPr>
        <w:pStyle w:val="2"/>
        <w:rPr>
          <w:rtl/>
        </w:rPr>
      </w:pPr>
      <w:r w:rsidRPr="00987018">
        <w:rPr>
          <w:rFonts w:hint="cs"/>
          <w:rtl/>
        </w:rPr>
        <w:t xml:space="preserve">       </w:t>
      </w:r>
      <w:bookmarkStart w:id="168" w:name="_Toc78929548"/>
      <w:r w:rsidRPr="00987018">
        <w:rPr>
          <w:rFonts w:hint="cs"/>
          <w:rtl/>
        </w:rPr>
        <w:t>الرشد في المال والتربية عليه وعلاقته بالحزم:</w:t>
      </w:r>
      <w:bookmarkEnd w:id="168"/>
    </w:p>
    <w:p w:rsidR="007C24A6" w:rsidRPr="00586274" w:rsidRDefault="007C24A6" w:rsidP="007C24A6">
      <w:pPr>
        <w:jc w:val="both"/>
        <w:rPr>
          <w:rFonts w:cs="Traditional Arabic"/>
          <w:sz w:val="32"/>
          <w:szCs w:val="32"/>
          <w:rtl/>
        </w:rPr>
      </w:pPr>
      <w:r>
        <w:rPr>
          <w:rFonts w:cs="Traditional Arabic" w:hint="cs"/>
          <w:sz w:val="32"/>
          <w:szCs w:val="32"/>
          <w:rtl/>
        </w:rPr>
        <w:t xml:space="preserve">       الأصل في طبيعة الإنسان</w:t>
      </w:r>
      <w:r w:rsidRPr="00586274">
        <w:rPr>
          <w:rFonts w:cs="Traditional Arabic" w:hint="cs"/>
          <w:sz w:val="32"/>
          <w:szCs w:val="32"/>
          <w:rtl/>
        </w:rPr>
        <w:t xml:space="preserve"> المنع والشح، وعدم إنفاق المال في المعاوضات إلا بعوض جيد، والاحتياط لنفسه في ذلك، فإن حصل منه خطأ أو خسارة في بيع أو شراء ندم وحرص</w:t>
      </w:r>
      <w:r>
        <w:rPr>
          <w:rFonts w:cs="Traditional Arabic" w:hint="cs"/>
          <w:sz w:val="32"/>
          <w:szCs w:val="32"/>
          <w:rtl/>
        </w:rPr>
        <w:t xml:space="preserve"> على</w:t>
      </w:r>
      <w:r w:rsidRPr="00586274">
        <w:rPr>
          <w:rFonts w:cs="Traditional Arabic" w:hint="cs"/>
          <w:sz w:val="32"/>
          <w:szCs w:val="32"/>
          <w:rtl/>
        </w:rPr>
        <w:t xml:space="preserve"> ألا يتكرر منه الخطأ نفسه، وهذا القدر من الحرص جيد بشكل نسبي، من حيث الشعور بأهمية المال وصيانته والمحافظة عليه، إلا أن الإشكال الذي ينشأ مع الإنسان هو بسبب سلامة صدره</w:t>
      </w:r>
      <w:r>
        <w:rPr>
          <w:rFonts w:cs="Traditional Arabic" w:hint="cs"/>
          <w:sz w:val="32"/>
          <w:szCs w:val="32"/>
          <w:rtl/>
        </w:rPr>
        <w:t xml:space="preserve"> وحسن نيته المبالغ فيها، بحيث</w:t>
      </w:r>
      <w:r w:rsidRPr="00586274">
        <w:rPr>
          <w:rFonts w:cs="Traditional Arabic" w:hint="cs"/>
          <w:sz w:val="32"/>
          <w:szCs w:val="32"/>
          <w:rtl/>
        </w:rPr>
        <w:t xml:space="preserve"> يتربى على أن يصدق </w:t>
      </w:r>
      <w:r>
        <w:rPr>
          <w:rFonts w:cs="Traditional Arabic" w:hint="cs"/>
          <w:sz w:val="32"/>
          <w:szCs w:val="32"/>
          <w:rtl/>
        </w:rPr>
        <w:lastRenderedPageBreak/>
        <w:t>كل أحد يتعامل معه، وكل شخص يبيعه شيئا</w:t>
      </w:r>
      <w:r w:rsidRPr="00586274">
        <w:rPr>
          <w:rFonts w:cs="Traditional Arabic" w:hint="cs"/>
          <w:sz w:val="32"/>
          <w:szCs w:val="32"/>
          <w:rtl/>
        </w:rPr>
        <w:t xml:space="preserve">، سواء </w:t>
      </w:r>
      <w:r>
        <w:rPr>
          <w:rFonts w:cs="Traditional Arabic" w:hint="cs"/>
          <w:sz w:val="32"/>
          <w:szCs w:val="32"/>
          <w:rtl/>
        </w:rPr>
        <w:t xml:space="preserve">كان ذلك </w:t>
      </w:r>
      <w:r w:rsidRPr="00586274">
        <w:rPr>
          <w:rFonts w:cs="Traditional Arabic" w:hint="cs"/>
          <w:sz w:val="32"/>
          <w:szCs w:val="32"/>
          <w:rtl/>
        </w:rPr>
        <w:t>في صفة الشيء المتعاقد عليه أو في قدره وعدده أو في التسليم له أو في وجود العوض أصلا من عدمه، أو في قيم</w:t>
      </w:r>
      <w:r>
        <w:rPr>
          <w:rFonts w:cs="Traditional Arabic" w:hint="cs"/>
          <w:sz w:val="32"/>
          <w:szCs w:val="32"/>
          <w:rtl/>
        </w:rPr>
        <w:t>ته في السوق وما أشبه ذلك، ولذلك</w:t>
      </w:r>
      <w:r w:rsidRPr="00586274">
        <w:rPr>
          <w:rFonts w:cs="Traditional Arabic" w:hint="cs"/>
          <w:sz w:val="32"/>
          <w:szCs w:val="32"/>
          <w:rtl/>
        </w:rPr>
        <w:t xml:space="preserve"> أوجب الشارع على ولي الصغير بعد بلوغه الاختبار له، وتعليمه وتبيين الحقائق له، حتى يعلم رشده وانتباهه من عدمهما، ليدرك الصبي ذلك من نفسه، ويميزهما عن غفلته أو سفهه، فيتعلم من أخطائه، ثم بعد ذلك يتم ائتمانه على حفظ أمواله، والاختبار للصبي بعد البلوغ هو بتعليمه ألا يصدق كل أحد، وأن يتقرر عنده أنه ليس كل إنسان محلا للثقة، إلا بعد تجربته واختباره، بل </w:t>
      </w:r>
      <w:r>
        <w:rPr>
          <w:rFonts w:cs="Traditional Arabic" w:hint="cs"/>
          <w:sz w:val="32"/>
          <w:szCs w:val="32"/>
          <w:rtl/>
        </w:rPr>
        <w:t xml:space="preserve"> بأن يعلم</w:t>
      </w:r>
      <w:r w:rsidRPr="00586274">
        <w:rPr>
          <w:rFonts w:cs="Traditional Arabic" w:hint="cs"/>
          <w:sz w:val="32"/>
          <w:szCs w:val="32"/>
          <w:rtl/>
        </w:rPr>
        <w:t xml:space="preserve"> أنه حتى بعد اختباره للغير، والتأكد من دينه </w:t>
      </w:r>
      <w:r>
        <w:rPr>
          <w:rFonts w:cs="Traditional Arabic" w:hint="cs"/>
          <w:sz w:val="32"/>
          <w:szCs w:val="32"/>
          <w:rtl/>
        </w:rPr>
        <w:t xml:space="preserve">وخلقه </w:t>
      </w:r>
      <w:r w:rsidRPr="00586274">
        <w:rPr>
          <w:rFonts w:cs="Traditional Arabic" w:hint="cs"/>
          <w:sz w:val="32"/>
          <w:szCs w:val="32"/>
          <w:rtl/>
        </w:rPr>
        <w:t xml:space="preserve">عليه أن يبقى نظره له دائما على أنه إنسان يخطئ ويصيب، وأنه غير معصوم، لأنه في حال حياته في دار ابتلاء لا تؤمن عليه الفتنة، وأن عليه دائما أن يحذر من الخيانة والكذب، وأن يحتاط </w:t>
      </w:r>
      <w:r>
        <w:rPr>
          <w:rFonts w:cs="Traditional Arabic" w:hint="cs"/>
          <w:sz w:val="32"/>
          <w:szCs w:val="32"/>
          <w:rtl/>
        </w:rPr>
        <w:t xml:space="preserve">هو </w:t>
      </w:r>
      <w:r w:rsidRPr="00586274">
        <w:rPr>
          <w:rFonts w:cs="Traditional Arabic" w:hint="cs"/>
          <w:sz w:val="32"/>
          <w:szCs w:val="32"/>
          <w:rtl/>
        </w:rPr>
        <w:t>لنفسه ولدينه.</w:t>
      </w:r>
    </w:p>
    <w:p w:rsidR="007C24A6" w:rsidRPr="00B656A2" w:rsidRDefault="007C24A6" w:rsidP="007C24A6">
      <w:pPr>
        <w:jc w:val="both"/>
        <w:rPr>
          <w:rFonts w:cs="Traditional Arabic"/>
          <w:sz w:val="32"/>
          <w:szCs w:val="32"/>
          <w:rtl/>
        </w:rPr>
      </w:pPr>
      <w:r>
        <w:rPr>
          <w:rFonts w:cs="Traditional Arabic" w:hint="cs"/>
          <w:sz w:val="32"/>
          <w:szCs w:val="32"/>
          <w:rtl/>
        </w:rPr>
        <w:t xml:space="preserve">       </w:t>
      </w:r>
      <w:r w:rsidRPr="00586274">
        <w:rPr>
          <w:rFonts w:cs="Traditional Arabic" w:hint="cs"/>
          <w:sz w:val="32"/>
          <w:szCs w:val="32"/>
          <w:rtl/>
        </w:rPr>
        <w:t xml:space="preserve">ويكون تجريب الولد وابتلاؤه وتعليمه الواردان في الآية القرآنية في قوله تعالى (وابتلوا اليتامى) بأن يراقب الولي حال الصغير إن باع له غيره شيئا من دون توثق في العدد أو القدر أو التسليم أو القيمة، </w:t>
      </w:r>
      <w:r>
        <w:rPr>
          <w:rFonts w:cs="Traditional Arabic" w:hint="cs"/>
          <w:sz w:val="32"/>
          <w:szCs w:val="32"/>
          <w:rtl/>
        </w:rPr>
        <w:t>و</w:t>
      </w:r>
      <w:r w:rsidRPr="00586274">
        <w:rPr>
          <w:rFonts w:cs="Traditional Arabic" w:hint="cs"/>
          <w:sz w:val="32"/>
          <w:szCs w:val="32"/>
          <w:rtl/>
        </w:rPr>
        <w:t xml:space="preserve">ينظر هل يتوثق الصغير لنفسه أم لا؟ ويكون ذلك بأن يكلف وليه غيره بأن يكذب عليه في الوصف أو القدر أو التسليم أو ما شابه ذلك في شراء شيء ما، ويكون ذلك بحضور الولي، لينظر هل </w:t>
      </w:r>
      <w:r>
        <w:rPr>
          <w:rFonts w:cs="Traditional Arabic" w:hint="cs"/>
          <w:sz w:val="32"/>
          <w:szCs w:val="32"/>
          <w:rtl/>
        </w:rPr>
        <w:t>يحتاط الصغير</w:t>
      </w:r>
      <w:r w:rsidRPr="00586274">
        <w:rPr>
          <w:rFonts w:cs="Traditional Arabic" w:hint="cs"/>
          <w:sz w:val="32"/>
          <w:szCs w:val="32"/>
          <w:rtl/>
        </w:rPr>
        <w:t xml:space="preserve"> </w:t>
      </w:r>
      <w:r>
        <w:rPr>
          <w:rFonts w:cs="Traditional Arabic" w:hint="cs"/>
          <w:sz w:val="32"/>
          <w:szCs w:val="32"/>
          <w:rtl/>
        </w:rPr>
        <w:t xml:space="preserve">لنفسه </w:t>
      </w:r>
      <w:r w:rsidRPr="00586274">
        <w:rPr>
          <w:rFonts w:cs="Traditional Arabic" w:hint="cs"/>
          <w:sz w:val="32"/>
          <w:szCs w:val="32"/>
          <w:rtl/>
        </w:rPr>
        <w:t xml:space="preserve">أم لا؟ </w:t>
      </w:r>
      <w:r>
        <w:rPr>
          <w:rFonts w:cs="Traditional Arabic" w:hint="cs"/>
          <w:sz w:val="32"/>
          <w:szCs w:val="32"/>
          <w:rtl/>
        </w:rPr>
        <w:t>ثم</w:t>
      </w:r>
      <w:r w:rsidRPr="00586274">
        <w:rPr>
          <w:rFonts w:cs="Traditional Arabic" w:hint="cs"/>
          <w:sz w:val="32"/>
          <w:szCs w:val="32"/>
          <w:rtl/>
        </w:rPr>
        <w:t xml:space="preserve"> يسأله: هل عددتهم أم لا؟ ثم يقول له: كيف لا تعدهم؟ ويسأله: هل تأكدت من التاريخ أم لا؟ ثم يقول له: كيف لا تتأكد؟ هذه بضاعة بقيمة كذا وبالرقم كذا، وليست شيئا قليلا، ويسأله هل هذه هي قيمتها أم لا؟ وكيف تعرف ذلك؟ وكيف لا تتأكد؟ ثم يعيد الاختبار معه مرة واثنين وثلاثة لكن دون حضوره، مع بائع آخر طبعا، ليتأكد هل انتبه أم لا؟ ويكرر معه ذلك، وهكذا، </w:t>
      </w:r>
      <w:r w:rsidRPr="00B656A2">
        <w:rPr>
          <w:rFonts w:cs="Traditional Arabic" w:hint="cs"/>
          <w:sz w:val="32"/>
          <w:szCs w:val="32"/>
          <w:rtl/>
        </w:rPr>
        <w:t xml:space="preserve">قال النووي في المنهاج: </w:t>
      </w:r>
      <w:r w:rsidRPr="00B656A2">
        <w:rPr>
          <w:rFonts w:cs="Traditional Arabic"/>
          <w:sz w:val="32"/>
          <w:szCs w:val="32"/>
          <w:rtl/>
        </w:rPr>
        <w:t>(</w:t>
      </w:r>
      <w:r w:rsidRPr="00B656A2">
        <w:rPr>
          <w:rFonts w:cs="Traditional Arabic" w:hint="eastAsia"/>
          <w:sz w:val="32"/>
          <w:szCs w:val="32"/>
          <w:rtl/>
        </w:rPr>
        <w:t>وَيُخْتَبَرُ</w:t>
      </w:r>
      <w:r w:rsidRPr="00B656A2">
        <w:rPr>
          <w:rFonts w:cs="Traditional Arabic" w:hint="cs"/>
          <w:sz w:val="32"/>
          <w:szCs w:val="32"/>
          <w:rtl/>
        </w:rPr>
        <w:t xml:space="preserve"> ر</w:t>
      </w:r>
      <w:r w:rsidRPr="00B656A2">
        <w:rPr>
          <w:rFonts w:cs="Traditional Arabic" w:hint="eastAsia"/>
          <w:sz w:val="32"/>
          <w:szCs w:val="32"/>
          <w:rtl/>
        </w:rPr>
        <w:t>ُشْدُ</w:t>
      </w:r>
      <w:r w:rsidRPr="00B656A2">
        <w:rPr>
          <w:rFonts w:cs="Traditional Arabic"/>
          <w:sz w:val="32"/>
          <w:szCs w:val="32"/>
          <w:rtl/>
        </w:rPr>
        <w:t xml:space="preserve"> </w:t>
      </w:r>
      <w:r w:rsidRPr="00B656A2">
        <w:rPr>
          <w:rFonts w:cs="Traditional Arabic" w:hint="eastAsia"/>
          <w:sz w:val="32"/>
          <w:szCs w:val="32"/>
          <w:rtl/>
        </w:rPr>
        <w:t>الصَّبِيِّ</w:t>
      </w:r>
      <w:r w:rsidRPr="00B656A2">
        <w:rPr>
          <w:rFonts w:cs="Traditional Arabic" w:hint="cs"/>
          <w:sz w:val="32"/>
          <w:szCs w:val="32"/>
          <w:rtl/>
        </w:rPr>
        <w:t xml:space="preserve"> </w:t>
      </w:r>
      <w:r w:rsidRPr="00B656A2">
        <w:rPr>
          <w:rFonts w:cs="Traditional Arabic" w:hint="eastAsia"/>
          <w:sz w:val="32"/>
          <w:szCs w:val="32"/>
          <w:rtl/>
        </w:rPr>
        <w:t>وَيَخْتَلِفُ</w:t>
      </w:r>
      <w:r w:rsidRPr="00B656A2">
        <w:rPr>
          <w:rFonts w:cs="Traditional Arabic"/>
          <w:sz w:val="32"/>
          <w:szCs w:val="32"/>
          <w:rtl/>
        </w:rPr>
        <w:t xml:space="preserve"> </w:t>
      </w:r>
      <w:r w:rsidRPr="00B656A2">
        <w:rPr>
          <w:rFonts w:cs="Traditional Arabic" w:hint="eastAsia"/>
          <w:sz w:val="32"/>
          <w:szCs w:val="32"/>
          <w:rtl/>
        </w:rPr>
        <w:lastRenderedPageBreak/>
        <w:t>بِالْمَرَاتِبِ</w:t>
      </w:r>
      <w:r w:rsidRPr="00B656A2">
        <w:rPr>
          <w:rFonts w:cs="Traditional Arabic"/>
          <w:sz w:val="32"/>
          <w:szCs w:val="32"/>
          <w:rtl/>
        </w:rPr>
        <w:t xml:space="preserve"> </w:t>
      </w:r>
      <w:r w:rsidRPr="00B656A2">
        <w:rPr>
          <w:rFonts w:cs="Traditional Arabic" w:hint="eastAsia"/>
          <w:sz w:val="32"/>
          <w:szCs w:val="32"/>
          <w:rtl/>
        </w:rPr>
        <w:t>فَيُخْتَبَرُ</w:t>
      </w:r>
      <w:r w:rsidRPr="00B656A2">
        <w:rPr>
          <w:rFonts w:cs="Traditional Arabic"/>
          <w:sz w:val="32"/>
          <w:szCs w:val="32"/>
          <w:rtl/>
        </w:rPr>
        <w:t xml:space="preserve"> </w:t>
      </w:r>
      <w:r w:rsidRPr="00B656A2">
        <w:rPr>
          <w:rFonts w:cs="Traditional Arabic" w:hint="eastAsia"/>
          <w:sz w:val="32"/>
          <w:szCs w:val="32"/>
          <w:rtl/>
        </w:rPr>
        <w:t>وَلَدُ</w:t>
      </w:r>
      <w:r w:rsidRPr="00B656A2">
        <w:rPr>
          <w:rFonts w:cs="Traditional Arabic"/>
          <w:sz w:val="32"/>
          <w:szCs w:val="32"/>
          <w:rtl/>
        </w:rPr>
        <w:t xml:space="preserve"> </w:t>
      </w:r>
      <w:r w:rsidRPr="00B656A2">
        <w:rPr>
          <w:rFonts w:cs="Traditional Arabic" w:hint="eastAsia"/>
          <w:sz w:val="32"/>
          <w:szCs w:val="32"/>
          <w:rtl/>
        </w:rPr>
        <w:t>التَّاجِرِ</w:t>
      </w:r>
      <w:r w:rsidRPr="00B656A2">
        <w:rPr>
          <w:rFonts w:cs="Traditional Arabic" w:hint="cs"/>
          <w:sz w:val="32"/>
          <w:szCs w:val="32"/>
          <w:rtl/>
        </w:rPr>
        <w:t xml:space="preserve"> </w:t>
      </w:r>
      <w:r w:rsidRPr="00B656A2">
        <w:rPr>
          <w:rFonts w:cs="Traditional Arabic" w:hint="eastAsia"/>
          <w:sz w:val="32"/>
          <w:szCs w:val="32"/>
          <w:rtl/>
        </w:rPr>
        <w:t>بِالْبَيْعِ</w:t>
      </w:r>
      <w:r w:rsidRPr="00B656A2">
        <w:rPr>
          <w:rFonts w:cs="Traditional Arabic"/>
          <w:sz w:val="32"/>
          <w:szCs w:val="32"/>
          <w:rtl/>
        </w:rPr>
        <w:t xml:space="preserve"> </w:t>
      </w:r>
      <w:r w:rsidRPr="00B656A2">
        <w:rPr>
          <w:rFonts w:cs="Traditional Arabic" w:hint="eastAsia"/>
          <w:sz w:val="32"/>
          <w:szCs w:val="32"/>
          <w:rtl/>
        </w:rPr>
        <w:t>وَالشِّرَاءِ</w:t>
      </w:r>
      <w:r w:rsidRPr="00B656A2">
        <w:rPr>
          <w:rFonts w:cs="Traditional Arabic" w:hint="cs"/>
          <w:sz w:val="32"/>
          <w:szCs w:val="32"/>
          <w:rtl/>
        </w:rPr>
        <w:t xml:space="preserve"> </w:t>
      </w:r>
      <w:r w:rsidRPr="00B656A2">
        <w:rPr>
          <w:rFonts w:cs="Traditional Arabic" w:hint="eastAsia"/>
          <w:sz w:val="32"/>
          <w:szCs w:val="32"/>
          <w:rtl/>
        </w:rPr>
        <w:t>وَالْمُمَاكَسَةُ</w:t>
      </w:r>
      <w:r w:rsidRPr="00B656A2">
        <w:rPr>
          <w:rFonts w:cs="Traditional Arabic"/>
          <w:sz w:val="32"/>
          <w:szCs w:val="32"/>
          <w:rtl/>
        </w:rPr>
        <w:t xml:space="preserve"> </w:t>
      </w:r>
      <w:r w:rsidRPr="00B656A2">
        <w:rPr>
          <w:rFonts w:cs="Traditional Arabic" w:hint="eastAsia"/>
          <w:sz w:val="32"/>
          <w:szCs w:val="32"/>
          <w:rtl/>
        </w:rPr>
        <w:t>فِيهِمَا</w:t>
      </w:r>
      <w:r w:rsidRPr="00B656A2">
        <w:rPr>
          <w:rFonts w:cs="Traditional Arabic" w:hint="cs"/>
          <w:sz w:val="32"/>
          <w:szCs w:val="32"/>
          <w:rtl/>
        </w:rPr>
        <w:t xml:space="preserve"> </w:t>
      </w:r>
      <w:r w:rsidRPr="00B656A2">
        <w:rPr>
          <w:rFonts w:cs="Traditional Arabic" w:hint="eastAsia"/>
          <w:sz w:val="32"/>
          <w:szCs w:val="32"/>
          <w:rtl/>
        </w:rPr>
        <w:t>وَوَلَدُ</w:t>
      </w:r>
      <w:r w:rsidRPr="00B656A2">
        <w:rPr>
          <w:rFonts w:cs="Traditional Arabic"/>
          <w:sz w:val="32"/>
          <w:szCs w:val="32"/>
          <w:rtl/>
        </w:rPr>
        <w:t xml:space="preserve"> </w:t>
      </w:r>
      <w:r w:rsidRPr="00B656A2">
        <w:rPr>
          <w:rFonts w:cs="Traditional Arabic" w:hint="eastAsia"/>
          <w:sz w:val="32"/>
          <w:szCs w:val="32"/>
          <w:rtl/>
        </w:rPr>
        <w:t>الزُّرَّاعِ</w:t>
      </w:r>
      <w:r w:rsidRPr="00B656A2">
        <w:rPr>
          <w:rFonts w:cs="Traditional Arabic"/>
          <w:sz w:val="32"/>
          <w:szCs w:val="32"/>
          <w:rtl/>
        </w:rPr>
        <w:t xml:space="preserve"> </w:t>
      </w:r>
      <w:r w:rsidRPr="00B656A2">
        <w:rPr>
          <w:rFonts w:cs="Traditional Arabic" w:hint="eastAsia"/>
          <w:sz w:val="32"/>
          <w:szCs w:val="32"/>
          <w:rtl/>
        </w:rPr>
        <w:t>بِالزِّرَاعَةِ</w:t>
      </w:r>
      <w:r w:rsidRPr="00B656A2">
        <w:rPr>
          <w:rFonts w:cs="Traditional Arabic"/>
          <w:sz w:val="32"/>
          <w:szCs w:val="32"/>
          <w:rtl/>
        </w:rPr>
        <w:t xml:space="preserve"> </w:t>
      </w:r>
      <w:r w:rsidRPr="00B656A2">
        <w:rPr>
          <w:rFonts w:cs="Traditional Arabic" w:hint="eastAsia"/>
          <w:sz w:val="32"/>
          <w:szCs w:val="32"/>
          <w:rtl/>
        </w:rPr>
        <w:t>وَالنَّفَقَةِ</w:t>
      </w:r>
      <w:r w:rsidRPr="00B656A2">
        <w:rPr>
          <w:rFonts w:cs="Traditional Arabic"/>
          <w:sz w:val="32"/>
          <w:szCs w:val="32"/>
          <w:rtl/>
        </w:rPr>
        <w:t xml:space="preserve"> </w:t>
      </w:r>
      <w:r w:rsidRPr="00B656A2">
        <w:rPr>
          <w:rFonts w:cs="Traditional Arabic" w:hint="eastAsia"/>
          <w:sz w:val="32"/>
          <w:szCs w:val="32"/>
          <w:rtl/>
        </w:rPr>
        <w:t>عَلَى</w:t>
      </w:r>
      <w:r w:rsidRPr="00B656A2">
        <w:rPr>
          <w:rFonts w:cs="Traditional Arabic"/>
          <w:sz w:val="32"/>
          <w:szCs w:val="32"/>
          <w:rtl/>
        </w:rPr>
        <w:t xml:space="preserve"> </w:t>
      </w:r>
      <w:r w:rsidRPr="00B656A2">
        <w:rPr>
          <w:rFonts w:cs="Traditional Arabic" w:hint="eastAsia"/>
          <w:sz w:val="32"/>
          <w:szCs w:val="32"/>
          <w:rtl/>
        </w:rPr>
        <w:t>الْقِوَامِ</w:t>
      </w:r>
      <w:r w:rsidRPr="00B656A2">
        <w:rPr>
          <w:rFonts w:cs="Traditional Arabic"/>
          <w:sz w:val="32"/>
          <w:szCs w:val="32"/>
          <w:rtl/>
        </w:rPr>
        <w:t xml:space="preserve"> </w:t>
      </w:r>
      <w:r w:rsidRPr="00B656A2">
        <w:rPr>
          <w:rFonts w:cs="Traditional Arabic" w:hint="eastAsia"/>
          <w:sz w:val="32"/>
          <w:szCs w:val="32"/>
          <w:rtl/>
        </w:rPr>
        <w:t>بِهَا</w:t>
      </w:r>
      <w:r w:rsidRPr="00B656A2">
        <w:rPr>
          <w:rFonts w:cs="Traditional Arabic" w:hint="cs"/>
          <w:sz w:val="32"/>
          <w:szCs w:val="32"/>
          <w:rtl/>
        </w:rPr>
        <w:t>، و</w:t>
      </w:r>
      <w:r w:rsidRPr="00B656A2">
        <w:rPr>
          <w:rFonts w:cs="Traditional Arabic" w:hint="eastAsia"/>
          <w:sz w:val="32"/>
          <w:szCs w:val="32"/>
          <w:rtl/>
        </w:rPr>
        <w:t>َالْمُحْتَرِفُ</w:t>
      </w:r>
      <w:r w:rsidRPr="00B656A2">
        <w:rPr>
          <w:rFonts w:cs="Traditional Arabic"/>
          <w:sz w:val="32"/>
          <w:szCs w:val="32"/>
          <w:rtl/>
        </w:rPr>
        <w:t xml:space="preserve"> </w:t>
      </w:r>
      <w:r w:rsidRPr="00B656A2">
        <w:rPr>
          <w:rFonts w:cs="Traditional Arabic" w:hint="eastAsia"/>
          <w:sz w:val="32"/>
          <w:szCs w:val="32"/>
          <w:rtl/>
        </w:rPr>
        <w:t>بِمَا</w:t>
      </w:r>
      <w:r w:rsidRPr="00B656A2">
        <w:rPr>
          <w:rFonts w:cs="Traditional Arabic"/>
          <w:sz w:val="32"/>
          <w:szCs w:val="32"/>
          <w:rtl/>
        </w:rPr>
        <w:t xml:space="preserve"> </w:t>
      </w:r>
      <w:r w:rsidRPr="00B656A2">
        <w:rPr>
          <w:rFonts w:cs="Traditional Arabic" w:hint="eastAsia"/>
          <w:sz w:val="32"/>
          <w:szCs w:val="32"/>
          <w:rtl/>
        </w:rPr>
        <w:t>يَتَعَلَّقُ</w:t>
      </w:r>
      <w:r w:rsidRPr="00B656A2">
        <w:rPr>
          <w:rFonts w:cs="Traditional Arabic"/>
          <w:sz w:val="32"/>
          <w:szCs w:val="32"/>
          <w:rtl/>
        </w:rPr>
        <w:t xml:space="preserve"> </w:t>
      </w:r>
      <w:r w:rsidRPr="00B656A2">
        <w:rPr>
          <w:rFonts w:cs="Traditional Arabic" w:hint="eastAsia"/>
          <w:sz w:val="32"/>
          <w:szCs w:val="32"/>
          <w:rtl/>
        </w:rPr>
        <w:t>بِحِرْفَتِهِ</w:t>
      </w:r>
      <w:r w:rsidRPr="00B656A2">
        <w:rPr>
          <w:rFonts w:cs="Traditional Arabic"/>
          <w:sz w:val="32"/>
          <w:szCs w:val="32"/>
          <w:rtl/>
        </w:rPr>
        <w:t>)</w:t>
      </w:r>
      <w:r w:rsidRPr="00B656A2">
        <w:rPr>
          <w:rFonts w:cs="Traditional Arabic" w:hint="cs"/>
          <w:sz w:val="32"/>
          <w:szCs w:val="32"/>
          <w:rtl/>
        </w:rPr>
        <w:t xml:space="preserve"> قال الهيتمي:</w:t>
      </w:r>
      <w:r w:rsidRPr="00B656A2">
        <w:rPr>
          <w:rFonts w:cs="Traditional Arabic"/>
          <w:sz w:val="32"/>
          <w:szCs w:val="32"/>
          <w:rtl/>
        </w:rPr>
        <w:t xml:space="preserve"> </w:t>
      </w:r>
      <w:r w:rsidRPr="00B656A2">
        <w:rPr>
          <w:rFonts w:cs="Traditional Arabic" w:hint="cs"/>
          <w:sz w:val="32"/>
          <w:szCs w:val="32"/>
          <w:rtl/>
        </w:rPr>
        <w:t>((</w:t>
      </w:r>
      <w:r w:rsidRPr="00B656A2">
        <w:rPr>
          <w:rFonts w:cs="Traditional Arabic" w:hint="eastAsia"/>
          <w:sz w:val="32"/>
          <w:szCs w:val="32"/>
          <w:rtl/>
        </w:rPr>
        <w:t>وَالْمُمَاكَسَةُ</w:t>
      </w:r>
      <w:r w:rsidRPr="00B656A2">
        <w:rPr>
          <w:rFonts w:cs="Traditional Arabic"/>
          <w:sz w:val="32"/>
          <w:szCs w:val="32"/>
          <w:rtl/>
        </w:rPr>
        <w:t xml:space="preserve"> </w:t>
      </w:r>
      <w:r w:rsidRPr="00B656A2">
        <w:rPr>
          <w:rFonts w:cs="Traditional Arabic" w:hint="eastAsia"/>
          <w:sz w:val="32"/>
          <w:szCs w:val="32"/>
          <w:rtl/>
        </w:rPr>
        <w:t>فِيهِمَا</w:t>
      </w:r>
      <w:r w:rsidRPr="00B656A2">
        <w:rPr>
          <w:rFonts w:cs="Traditional Arabic" w:hint="cs"/>
          <w:sz w:val="32"/>
          <w:szCs w:val="32"/>
          <w:rtl/>
        </w:rPr>
        <w:t xml:space="preserve">، </w:t>
      </w:r>
      <w:r w:rsidRPr="00B656A2">
        <w:rPr>
          <w:rFonts w:cs="Traditional Arabic" w:hint="eastAsia"/>
          <w:sz w:val="32"/>
          <w:szCs w:val="32"/>
          <w:rtl/>
        </w:rPr>
        <w:t>بِأَنْ</w:t>
      </w:r>
      <w:r w:rsidRPr="00B656A2">
        <w:rPr>
          <w:rFonts w:cs="Traditional Arabic"/>
          <w:sz w:val="32"/>
          <w:szCs w:val="32"/>
          <w:rtl/>
        </w:rPr>
        <w:t xml:space="preserve"> </w:t>
      </w:r>
      <w:r w:rsidRPr="00B656A2">
        <w:rPr>
          <w:rFonts w:cs="Traditional Arabic" w:hint="eastAsia"/>
          <w:sz w:val="32"/>
          <w:szCs w:val="32"/>
          <w:rtl/>
        </w:rPr>
        <w:t>يَطْلُبَ</w:t>
      </w:r>
      <w:r w:rsidRPr="00B656A2">
        <w:rPr>
          <w:rFonts w:cs="Traditional Arabic"/>
          <w:sz w:val="32"/>
          <w:szCs w:val="32"/>
          <w:rtl/>
        </w:rPr>
        <w:t xml:space="preserve"> </w:t>
      </w:r>
      <w:r w:rsidRPr="00B656A2">
        <w:rPr>
          <w:rFonts w:cs="Traditional Arabic" w:hint="eastAsia"/>
          <w:sz w:val="32"/>
          <w:szCs w:val="32"/>
          <w:rtl/>
        </w:rPr>
        <w:t>أَنْقَصَ</w:t>
      </w:r>
      <w:r w:rsidRPr="00B656A2">
        <w:rPr>
          <w:rFonts w:cs="Traditional Arabic"/>
          <w:sz w:val="32"/>
          <w:szCs w:val="32"/>
          <w:rtl/>
        </w:rPr>
        <w:t xml:space="preserve"> </w:t>
      </w:r>
      <w:r w:rsidRPr="00B656A2">
        <w:rPr>
          <w:rFonts w:cs="Traditional Arabic" w:hint="eastAsia"/>
          <w:sz w:val="32"/>
          <w:szCs w:val="32"/>
          <w:rtl/>
        </w:rPr>
        <w:t>مِمَّا</w:t>
      </w:r>
      <w:r w:rsidRPr="00B656A2">
        <w:rPr>
          <w:rFonts w:cs="Traditional Arabic"/>
          <w:sz w:val="32"/>
          <w:szCs w:val="32"/>
          <w:rtl/>
        </w:rPr>
        <w:t xml:space="preserve"> </w:t>
      </w:r>
      <w:r w:rsidRPr="00B656A2">
        <w:rPr>
          <w:rFonts w:cs="Traditional Arabic" w:hint="eastAsia"/>
          <w:sz w:val="32"/>
          <w:szCs w:val="32"/>
          <w:rtl/>
        </w:rPr>
        <w:t>يُرِيدُهُ</w:t>
      </w:r>
      <w:r w:rsidRPr="00B656A2">
        <w:rPr>
          <w:rFonts w:cs="Traditional Arabic"/>
          <w:sz w:val="32"/>
          <w:szCs w:val="32"/>
          <w:rtl/>
        </w:rPr>
        <w:t xml:space="preserve"> </w:t>
      </w:r>
      <w:r w:rsidRPr="00B656A2">
        <w:rPr>
          <w:rFonts w:cs="Traditional Arabic" w:hint="eastAsia"/>
          <w:sz w:val="32"/>
          <w:szCs w:val="32"/>
          <w:rtl/>
        </w:rPr>
        <w:t>الْبَائِعُ</w:t>
      </w:r>
      <w:r w:rsidRPr="00B656A2">
        <w:rPr>
          <w:rFonts w:cs="Traditional Arabic"/>
          <w:sz w:val="32"/>
          <w:szCs w:val="32"/>
          <w:rtl/>
        </w:rPr>
        <w:t xml:space="preserve"> </w:t>
      </w:r>
      <w:r w:rsidRPr="00B656A2">
        <w:rPr>
          <w:rFonts w:cs="Traditional Arabic" w:hint="eastAsia"/>
          <w:sz w:val="32"/>
          <w:szCs w:val="32"/>
          <w:rtl/>
        </w:rPr>
        <w:t>وَأَزْيَدَ</w:t>
      </w:r>
      <w:r w:rsidRPr="00B656A2">
        <w:rPr>
          <w:rFonts w:cs="Traditional Arabic"/>
          <w:sz w:val="32"/>
          <w:szCs w:val="32"/>
          <w:rtl/>
        </w:rPr>
        <w:t xml:space="preserve"> </w:t>
      </w:r>
      <w:r w:rsidRPr="00B656A2">
        <w:rPr>
          <w:rFonts w:cs="Traditional Arabic" w:hint="eastAsia"/>
          <w:sz w:val="32"/>
          <w:szCs w:val="32"/>
          <w:rtl/>
        </w:rPr>
        <w:t>مِمَّا</w:t>
      </w:r>
      <w:r w:rsidRPr="00B656A2">
        <w:rPr>
          <w:rFonts w:cs="Traditional Arabic"/>
          <w:sz w:val="32"/>
          <w:szCs w:val="32"/>
          <w:rtl/>
        </w:rPr>
        <w:t xml:space="preserve"> </w:t>
      </w:r>
      <w:r w:rsidRPr="00B656A2">
        <w:rPr>
          <w:rFonts w:cs="Traditional Arabic" w:hint="eastAsia"/>
          <w:sz w:val="32"/>
          <w:szCs w:val="32"/>
          <w:rtl/>
        </w:rPr>
        <w:t>يُرِيدُهُ</w:t>
      </w:r>
      <w:r w:rsidRPr="00B656A2">
        <w:rPr>
          <w:rFonts w:cs="Traditional Arabic"/>
          <w:sz w:val="32"/>
          <w:szCs w:val="32"/>
          <w:rtl/>
        </w:rPr>
        <w:t xml:space="preserve"> </w:t>
      </w:r>
      <w:r w:rsidRPr="00B656A2">
        <w:rPr>
          <w:rFonts w:cs="Traditional Arabic" w:hint="eastAsia"/>
          <w:sz w:val="32"/>
          <w:szCs w:val="32"/>
          <w:rtl/>
        </w:rPr>
        <w:t>الْمُشْتَرِي</w:t>
      </w:r>
      <w:r w:rsidRPr="00B656A2">
        <w:rPr>
          <w:rFonts w:cs="Traditional Arabic" w:hint="cs"/>
          <w:sz w:val="32"/>
          <w:szCs w:val="32"/>
          <w:rtl/>
        </w:rPr>
        <w:t>.</w:t>
      </w:r>
      <w:r w:rsidRPr="00586274">
        <w:rPr>
          <w:rFonts w:cs="Traditional Arabic" w:hint="cs"/>
          <w:sz w:val="32"/>
          <w:szCs w:val="32"/>
          <w:rtl/>
        </w:rPr>
        <w:t>))</w:t>
      </w:r>
    </w:p>
    <w:p w:rsidR="007C24A6" w:rsidRDefault="007C24A6" w:rsidP="007C24A6">
      <w:pPr>
        <w:jc w:val="both"/>
        <w:rPr>
          <w:rFonts w:ascii="Poor Richard" w:hAnsi="Poor Richard" w:cs="Traditional Arabic" w:hint="cs"/>
          <w:sz w:val="32"/>
          <w:szCs w:val="32"/>
          <w:rtl/>
        </w:rPr>
      </w:pPr>
      <w:bookmarkStart w:id="169" w:name="_Toc495072285"/>
      <w:r>
        <w:rPr>
          <w:rFonts w:ascii="Poor Richard" w:hAnsi="Poor Richard" w:cs="Traditional Arabic" w:hint="cs"/>
          <w:sz w:val="32"/>
          <w:szCs w:val="32"/>
          <w:rtl/>
        </w:rPr>
        <w:t xml:space="preserve"> </w:t>
      </w:r>
      <w:r w:rsidRPr="0098470F">
        <w:rPr>
          <w:rFonts w:ascii="Poor Richard" w:hAnsi="Poor Richard" w:cs="Traditional Arabic" w:hint="cs"/>
          <w:sz w:val="32"/>
          <w:szCs w:val="32"/>
          <w:rtl/>
        </w:rPr>
        <w:t xml:space="preserve">      </w:t>
      </w:r>
      <w:bookmarkStart w:id="170" w:name="_Toc78929549"/>
      <w:r>
        <w:rPr>
          <w:rStyle w:val="2Char"/>
          <w:rFonts w:hint="cs"/>
          <w:i/>
          <w:iCs/>
          <w:rtl/>
        </w:rPr>
        <w:t xml:space="preserve">4_ </w:t>
      </w:r>
      <w:r w:rsidRPr="00987018">
        <w:rPr>
          <w:rStyle w:val="2Char"/>
          <w:rFonts w:hint="cs"/>
          <w:rtl/>
        </w:rPr>
        <w:t>التدبر</w:t>
      </w:r>
      <w:bookmarkEnd w:id="170"/>
      <w:r>
        <w:rPr>
          <w:rFonts w:ascii="Poor Richard" w:hAnsi="Poor Richard" w:cs="Traditional Arabic" w:hint="cs"/>
          <w:sz w:val="32"/>
          <w:szCs w:val="32"/>
          <w:rtl/>
        </w:rPr>
        <w:t>: و</w:t>
      </w:r>
      <w:bookmarkEnd w:id="169"/>
      <w:r w:rsidRPr="00257703">
        <w:rPr>
          <w:rFonts w:ascii="Poor Richard" w:hAnsi="Poor Richard" w:cs="Traditional Arabic" w:hint="cs"/>
          <w:sz w:val="32"/>
          <w:szCs w:val="32"/>
          <w:rtl/>
        </w:rPr>
        <w:t>هو ا</w:t>
      </w:r>
      <w:r>
        <w:rPr>
          <w:rFonts w:ascii="Poor Richard" w:hAnsi="Poor Richard" w:cs="Traditional Arabic" w:hint="cs"/>
          <w:sz w:val="32"/>
          <w:szCs w:val="32"/>
          <w:rtl/>
        </w:rPr>
        <w:t xml:space="preserve">لنظر في عواقب الأمور، أي نتائجها قبل نزولها، </w:t>
      </w:r>
      <w:r w:rsidRPr="00257703">
        <w:rPr>
          <w:rFonts w:ascii="Poor Richard" w:hAnsi="Poor Richard" w:cs="Traditional Arabic"/>
          <w:sz w:val="32"/>
          <w:szCs w:val="32"/>
          <w:rtl/>
        </w:rPr>
        <w:t xml:space="preserve">وفي </w:t>
      </w:r>
      <w:r>
        <w:rPr>
          <w:rFonts w:ascii="Poor Richard" w:hAnsi="Poor Richard" w:cs="Traditional Arabic" w:hint="cs"/>
          <w:sz w:val="32"/>
          <w:szCs w:val="32"/>
          <w:rtl/>
        </w:rPr>
        <w:t xml:space="preserve">كتاب الزهد لوكيع مرفوعا: </w:t>
      </w:r>
      <w:r w:rsidRPr="00257703">
        <w:rPr>
          <w:rFonts w:ascii="Poor Richard" w:hAnsi="Poor Richard" w:cs="Traditional Arabic"/>
          <w:sz w:val="32"/>
          <w:szCs w:val="32"/>
          <w:rtl/>
        </w:rPr>
        <w:t>إذا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هممت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بأمر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فدبر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عاقبته،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فإن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كان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رشدا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w:t>
      </w:r>
      <w:r>
        <w:rPr>
          <w:rFonts w:ascii="Poor Richard" w:hAnsi="Poor Richard" w:cs="Traditional Arabic" w:hint="cs"/>
          <w:sz w:val="32"/>
          <w:szCs w:val="32"/>
          <w:rtl/>
        </w:rPr>
        <w:t>أ</w:t>
      </w:r>
      <w:r w:rsidRPr="00257703">
        <w:rPr>
          <w:rFonts w:ascii="Poor Richard" w:hAnsi="Poor Richard" w:cs="Traditional Arabic"/>
          <w:sz w:val="32"/>
          <w:szCs w:val="32"/>
          <w:rtl/>
        </w:rPr>
        <w:t>مضه،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وإن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كان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غيا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فانته</w:t>
      </w:r>
      <w:r>
        <w:rPr>
          <w:rFonts w:ascii="Poor Richard" w:hAnsi="Poor Richard" w:cs="Traditional Arabic" w:hint="cs"/>
          <w:sz w:val="32"/>
          <w:szCs w:val="32"/>
          <w:rtl/>
        </w:rPr>
        <w:t xml:space="preserve">، وتدبر </w:t>
      </w:r>
      <w:r w:rsidRPr="00257703">
        <w:rPr>
          <w:rFonts w:ascii="Poor Richard" w:hAnsi="Poor Richard" w:cs="Traditional Arabic" w:hint="cs"/>
          <w:sz w:val="32"/>
          <w:szCs w:val="32"/>
          <w:rtl/>
        </w:rPr>
        <w:t xml:space="preserve">كلام </w:t>
      </w:r>
      <w:r>
        <w:rPr>
          <w:rFonts w:ascii="Poor Richard" w:hAnsi="Poor Richard" w:cs="Traditional Arabic" w:hint="cs"/>
          <w:sz w:val="32"/>
          <w:szCs w:val="32"/>
          <w:rtl/>
        </w:rPr>
        <w:t xml:space="preserve">الغير هو </w:t>
      </w:r>
      <w:r w:rsidRPr="00257703">
        <w:rPr>
          <w:rFonts w:ascii="Poor Richard" w:hAnsi="Poor Richard" w:cs="Traditional Arabic" w:hint="cs"/>
          <w:sz w:val="32"/>
          <w:szCs w:val="32"/>
          <w:rtl/>
        </w:rPr>
        <w:t xml:space="preserve">التفكر في </w:t>
      </w:r>
      <w:r>
        <w:rPr>
          <w:rFonts w:ascii="Poor Richard" w:hAnsi="Poor Richard" w:cs="Traditional Arabic" w:hint="cs"/>
          <w:sz w:val="32"/>
          <w:szCs w:val="32"/>
          <w:rtl/>
        </w:rPr>
        <w:t>مقاصده وغاياته التي يرمي إليها، كما في قوله تعالى "</w:t>
      </w:r>
      <w:r w:rsidRPr="00257703">
        <w:rPr>
          <w:rFonts w:ascii="Poor Richard" w:hAnsi="Poor Richard" w:cs="Traditional Arabic" w:hint="cs"/>
          <w:sz w:val="32"/>
          <w:szCs w:val="32"/>
          <w:rtl/>
        </w:rPr>
        <w:t>ليدبروا آياته"</w:t>
      </w:r>
      <w:r w:rsidRPr="00257703">
        <w:rPr>
          <w:rFonts w:ascii="Poor Richard" w:hAnsi="Poor Richard" w:cs="Traditional Arabic"/>
          <w:sz w:val="32"/>
          <w:szCs w:val="32"/>
          <w:rtl/>
        </w:rPr>
        <w:t>ومن</w:t>
      </w:r>
      <w:r>
        <w:rPr>
          <w:rFonts w:ascii="Poor Richard" w:hAnsi="Poor Richard" w:cs="Traditional Arabic" w:hint="cs"/>
          <w:sz w:val="32"/>
          <w:szCs w:val="32"/>
          <w:rtl/>
        </w:rPr>
        <w:t xml:space="preserve"> التدبر</w:t>
      </w:r>
      <w:r w:rsidRPr="00257703">
        <w:rPr>
          <w:rFonts w:ascii="Poor Richard" w:hAnsi="Poor Richard" w:cs="Traditional Arabic"/>
          <w:sz w:val="32"/>
          <w:szCs w:val="32"/>
          <w:rtl/>
        </w:rPr>
        <w:t xml:space="preserve"> النظر في الاحتمالات </w:t>
      </w:r>
      <w:r>
        <w:rPr>
          <w:rFonts w:ascii="Poor Richard" w:hAnsi="Poor Richard" w:cs="Traditional Arabic" w:hint="cs"/>
          <w:sz w:val="32"/>
          <w:szCs w:val="32"/>
          <w:rtl/>
        </w:rPr>
        <w:t xml:space="preserve">المتوقعة للأمر قبل وقوعه، </w:t>
      </w:r>
      <w:r>
        <w:rPr>
          <w:rFonts w:ascii="Poor Richard" w:hAnsi="Poor Richard" w:cs="Traditional Arabic"/>
          <w:sz w:val="32"/>
          <w:szCs w:val="32"/>
          <w:rtl/>
        </w:rPr>
        <w:t>ولو كانت ضعيفة</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وخاصة الأسوأ منها، والاستعداد لها، ب</w:t>
      </w:r>
      <w:r w:rsidRPr="00257703">
        <w:rPr>
          <w:rFonts w:ascii="Poor Richard" w:hAnsi="Poor Richard" w:cs="Traditional Arabic"/>
          <w:sz w:val="32"/>
          <w:szCs w:val="32"/>
          <w:rtl/>
        </w:rPr>
        <w:t xml:space="preserve">وضع </w:t>
      </w:r>
      <w:r w:rsidRPr="00257703">
        <w:rPr>
          <w:rFonts w:ascii="Poor Richard" w:hAnsi="Poor Richard" w:cs="Traditional Arabic" w:hint="cs"/>
          <w:sz w:val="32"/>
          <w:szCs w:val="32"/>
          <w:rtl/>
        </w:rPr>
        <w:t>ال</w:t>
      </w:r>
      <w:r w:rsidRPr="00257703">
        <w:rPr>
          <w:rFonts w:ascii="Poor Richard" w:hAnsi="Poor Richard" w:cs="Traditional Arabic"/>
          <w:sz w:val="32"/>
          <w:szCs w:val="32"/>
          <w:rtl/>
        </w:rPr>
        <w:t xml:space="preserve">حلول </w:t>
      </w:r>
      <w:r>
        <w:rPr>
          <w:rFonts w:ascii="Poor Richard" w:hAnsi="Poor Richard" w:cs="Traditional Arabic" w:hint="cs"/>
          <w:sz w:val="32"/>
          <w:szCs w:val="32"/>
          <w:rtl/>
        </w:rPr>
        <w:t xml:space="preserve">المناسبة لكل منها احتياطا، </w:t>
      </w:r>
      <w:r>
        <w:rPr>
          <w:rFonts w:ascii="Poor Richard" w:hAnsi="Poor Richard" w:cs="Traditional Arabic"/>
          <w:sz w:val="32"/>
          <w:szCs w:val="32"/>
          <w:rtl/>
        </w:rPr>
        <w:t>وعدم ترك شيء للصدف</w:t>
      </w:r>
      <w:r>
        <w:rPr>
          <w:rFonts w:ascii="Poor Richard" w:hAnsi="Poor Richard" w:cs="Traditional Arabic" w:hint="cs"/>
          <w:sz w:val="32"/>
          <w:szCs w:val="32"/>
          <w:rtl/>
        </w:rPr>
        <w:t>، و</w:t>
      </w:r>
      <w:r w:rsidRPr="009B4565">
        <w:rPr>
          <w:rFonts w:ascii="Poor Richard" w:hAnsi="Poor Richard" w:cs="Traditional Arabic" w:hint="cs"/>
          <w:sz w:val="32"/>
          <w:szCs w:val="32"/>
          <w:rtl/>
        </w:rPr>
        <w:t xml:space="preserve">قيل </w:t>
      </w:r>
      <w:r w:rsidRPr="009B4565">
        <w:rPr>
          <w:rFonts w:ascii="Poor Richard" w:hAnsi="Poor Richard" w:cs="Traditional Arabic"/>
          <w:sz w:val="32"/>
          <w:szCs w:val="32"/>
          <w:rtl/>
        </w:rPr>
        <w:t>وَطن نَفسك على مَا تكره</w:t>
      </w:r>
      <w:r>
        <w:rPr>
          <w:rFonts w:ascii="Poor Richard" w:hAnsi="Poor Richard" w:cs="Traditional Arabic" w:hint="cs"/>
          <w:sz w:val="32"/>
          <w:szCs w:val="32"/>
          <w:rtl/>
        </w:rPr>
        <w:t>،</w:t>
      </w:r>
      <w:r>
        <w:rPr>
          <w:rFonts w:ascii="Poor Richard" w:hAnsi="Poor Richard" w:cs="Traditional Arabic"/>
          <w:sz w:val="32"/>
          <w:szCs w:val="32"/>
          <w:rtl/>
        </w:rPr>
        <w:t xml:space="preserve"> يقل همك إِذا أَتَاك</w:t>
      </w:r>
      <w:r w:rsidRPr="009B4565">
        <w:rPr>
          <w:rFonts w:ascii="Poor Richard" w:hAnsi="Poor Richard" w:cs="Traditional Arabic" w:hint="cs"/>
          <w:sz w:val="32"/>
          <w:szCs w:val="32"/>
          <w:rtl/>
        </w:rPr>
        <w:t xml:space="preserve">، </w:t>
      </w:r>
      <w:r w:rsidRPr="009B4565">
        <w:rPr>
          <w:rFonts w:ascii="Poor Richard" w:hAnsi="Poor Richard" w:cs="Traditional Arabic"/>
          <w:sz w:val="32"/>
          <w:szCs w:val="32"/>
          <w:rtl/>
        </w:rPr>
        <w:t>ويعظم سرورك ويت</w:t>
      </w:r>
      <w:r>
        <w:rPr>
          <w:rFonts w:ascii="Poor Richard" w:hAnsi="Poor Richard" w:cs="Traditional Arabic"/>
          <w:sz w:val="32"/>
          <w:szCs w:val="32"/>
          <w:rtl/>
        </w:rPr>
        <w:t>ضاعف إِذا أَتَاك مَا تحب</w:t>
      </w:r>
      <w:r>
        <w:rPr>
          <w:rFonts w:ascii="Poor Richard" w:hAnsi="Poor Richard" w:cs="Traditional Arabic" w:hint="cs"/>
          <w:sz w:val="32"/>
          <w:szCs w:val="32"/>
          <w:rtl/>
        </w:rPr>
        <w:t xml:space="preserve"> </w:t>
      </w:r>
      <w:r>
        <w:rPr>
          <w:rFonts w:ascii="Poor Richard" w:hAnsi="Poor Richard" w:cs="Traditional Arabic"/>
          <w:sz w:val="32"/>
          <w:szCs w:val="32"/>
          <w:rtl/>
        </w:rPr>
        <w:t>مِمَّا</w:t>
      </w:r>
      <w:r>
        <w:rPr>
          <w:rFonts w:ascii="Poor Richard" w:hAnsi="Poor Richard" w:cs="Traditional Arabic" w:hint="cs"/>
          <w:sz w:val="32"/>
          <w:szCs w:val="32"/>
          <w:rtl/>
        </w:rPr>
        <w:t xml:space="preserve"> </w:t>
      </w:r>
      <w:r w:rsidRPr="009B4565">
        <w:rPr>
          <w:rFonts w:ascii="Poor Richard" w:hAnsi="Poor Richard" w:cs="Traditional Arabic"/>
          <w:sz w:val="32"/>
          <w:szCs w:val="32"/>
          <w:rtl/>
        </w:rPr>
        <w:t>لم تكن قدرته</w:t>
      </w:r>
      <w:r>
        <w:rPr>
          <w:rFonts w:ascii="Poor Richard" w:hAnsi="Poor Richard" w:cs="Traditional Arabic" w:hint="cs"/>
          <w:sz w:val="32"/>
          <w:szCs w:val="32"/>
          <w:rtl/>
        </w:rPr>
        <w:t>، قال الشاعر</w:t>
      </w:r>
    </w:p>
    <w:p w:rsidR="007C24A6" w:rsidRPr="00CB2A93" w:rsidRDefault="007C24A6" w:rsidP="007C24A6">
      <w:pPr>
        <w:tabs>
          <w:tab w:val="left" w:pos="6746"/>
        </w:tabs>
        <w:rPr>
          <w:rFonts w:ascii="Poor Richard" w:hAnsi="Poor Richard" w:cs="Traditional Arabic"/>
          <w:sz w:val="32"/>
          <w:szCs w:val="32"/>
          <w:rtl/>
        </w:rPr>
      </w:pPr>
      <w:r>
        <w:rPr>
          <w:rFonts w:ascii="Poor Richard" w:hAnsi="Poor Richard" w:cs="Traditional Arabic" w:hint="cs"/>
          <w:sz w:val="32"/>
          <w:szCs w:val="32"/>
          <w:rtl/>
        </w:rPr>
        <w:t xml:space="preserve">       </w:t>
      </w:r>
      <w:r w:rsidRPr="00CB2A93">
        <w:rPr>
          <w:rFonts w:ascii="Poor Richard" w:hAnsi="Poor Richard" w:cs="Traditional Arabic"/>
          <w:sz w:val="32"/>
          <w:szCs w:val="32"/>
          <w:rtl/>
        </w:rPr>
        <w:t>ول</w:t>
      </w:r>
      <w:r>
        <w:rPr>
          <w:rFonts w:ascii="Poor Richard" w:hAnsi="Poor Richard" w:cs="Traditional Arabic"/>
          <w:sz w:val="32"/>
          <w:szCs w:val="32"/>
          <w:rtl/>
        </w:rPr>
        <w:t>كن أخو الحزم الذي ليس نازلاً ..</w:t>
      </w:r>
      <w:r w:rsidRPr="00CB2A93">
        <w:rPr>
          <w:rFonts w:ascii="Poor Richard" w:hAnsi="Poor Richard" w:cs="Traditional Arabic"/>
          <w:sz w:val="32"/>
          <w:szCs w:val="32"/>
          <w:rtl/>
        </w:rPr>
        <w:t xml:space="preserve"> به الخطب إلا وهو للقصد مبصر</w:t>
      </w:r>
    </w:p>
    <w:p w:rsidR="007C24A6" w:rsidRPr="007D4B7B" w:rsidRDefault="007C24A6" w:rsidP="007C24A6">
      <w:pPr>
        <w:autoSpaceDE w:val="0"/>
        <w:autoSpaceDN w:val="0"/>
        <w:adjustRightInd w:val="0"/>
        <w:rPr>
          <w:rFonts w:ascii="Traditional Arabic" w:hAnsi="Traditional Arabic" w:cs="Traditional Arabic" w:hint="cs"/>
          <w:color w:val="FF0000"/>
          <w:sz w:val="32"/>
          <w:szCs w:val="32"/>
          <w:rtl/>
        </w:rPr>
      </w:pPr>
      <w:r>
        <w:rPr>
          <w:rFonts w:ascii="Poor Richard" w:hAnsi="Poor Richard" w:cs="Traditional Arabic" w:hint="cs"/>
          <w:sz w:val="32"/>
          <w:szCs w:val="32"/>
          <w:rtl/>
        </w:rPr>
        <w:t xml:space="preserve">       يعني</w:t>
      </w:r>
      <w:r w:rsidRPr="00CB2A93">
        <w:rPr>
          <w:rFonts w:ascii="Poor Richard" w:hAnsi="Poor Richard" w:cs="Traditional Arabic"/>
          <w:sz w:val="32"/>
          <w:szCs w:val="32"/>
          <w:rtl/>
        </w:rPr>
        <w:t xml:space="preserve"> هو الذي يستعد للأمر قبل نزوله</w:t>
      </w:r>
      <w:r>
        <w:rPr>
          <w:rFonts w:ascii="Poor Richard" w:hAnsi="Poor Richard" w:cs="Traditional Arabic" w:hint="cs"/>
          <w:sz w:val="32"/>
          <w:szCs w:val="32"/>
          <w:rtl/>
        </w:rPr>
        <w:t xml:space="preserve">، </w:t>
      </w:r>
      <w:r w:rsidRPr="005A3F83">
        <w:rPr>
          <w:rFonts w:ascii="Traditional Arabic" w:hAnsi="Traditional Arabic" w:cs="Traditional Arabic"/>
          <w:color w:val="000000"/>
          <w:sz w:val="32"/>
          <w:szCs w:val="32"/>
          <w:rtl/>
        </w:rPr>
        <w:t>وقيل: "من نظر في المغاب ظفر في المحاب".</w:t>
      </w:r>
    </w:p>
    <w:p w:rsidR="007C24A6" w:rsidRPr="00FB28AC" w:rsidRDefault="007C24A6" w:rsidP="007C24A6">
      <w:pPr>
        <w:pStyle w:val="a8"/>
        <w:bidi/>
        <w:spacing w:before="0" w:beforeAutospacing="0" w:after="0" w:afterAutospacing="0" w:line="276" w:lineRule="auto"/>
        <w:jc w:val="both"/>
        <w:rPr>
          <w:rFonts w:ascii="Poor Richard" w:hAnsi="Poor Richard" w:cs="Traditional Arabic"/>
          <w:sz w:val="32"/>
          <w:szCs w:val="32"/>
          <w:rtl/>
        </w:rPr>
      </w:pPr>
      <w:r>
        <w:rPr>
          <w:rFonts w:cs="Traditional Arabic" w:hint="cs"/>
          <w:color w:val="333333"/>
          <w:sz w:val="32"/>
          <w:szCs w:val="32"/>
          <w:shd w:val="clear" w:color="auto" w:fill="FFFFFF"/>
          <w:rtl/>
        </w:rPr>
        <w:t xml:space="preserve">       وجاء في المثل أيضا: رو بحزم فإذا استوضحت فاعزم، ومعناه كما في كتاب </w:t>
      </w:r>
      <w:r>
        <w:rPr>
          <w:rFonts w:cs="Traditional Arabic"/>
          <w:color w:val="333333"/>
          <w:sz w:val="32"/>
          <w:szCs w:val="32"/>
          <w:shd w:val="clear" w:color="auto" w:fill="FFFFFF"/>
          <w:rtl/>
        </w:rPr>
        <w:t>زهر الأكم في الأمثال والحكم</w:t>
      </w:r>
      <w:r w:rsidRPr="001956B5">
        <w:rPr>
          <w:rFonts w:ascii="Calibri" w:hAnsi="Calibri" w:cs="Traditional Arabic"/>
          <w:color w:val="333333"/>
          <w:sz w:val="32"/>
          <w:szCs w:val="32"/>
          <w:shd w:val="clear" w:color="auto" w:fill="FFFFFF"/>
          <w:rtl/>
        </w:rPr>
        <w:t xml:space="preserve"> للحسن بن مسعود</w:t>
      </w:r>
      <w:r>
        <w:rPr>
          <w:rFonts w:cs="Traditional Arabic" w:hint="cs"/>
          <w:color w:val="333333"/>
          <w:sz w:val="32"/>
          <w:szCs w:val="32"/>
          <w:shd w:val="clear" w:color="auto" w:fill="FFFFFF"/>
          <w:rtl/>
        </w:rPr>
        <w:t xml:space="preserve"> ((أنَّ من حزم الإنسان أن يتروى في الأمر، ويتفكر في مجاريه وعواقبه، إذا أراد أن يأتيه، حتى </w:t>
      </w:r>
      <w:r w:rsidRPr="00FB28AC">
        <w:rPr>
          <w:rFonts w:ascii="Poor Richard" w:hAnsi="Poor Richard" w:cs="Traditional Arabic" w:hint="cs"/>
          <w:sz w:val="32"/>
          <w:szCs w:val="32"/>
          <w:rtl/>
        </w:rPr>
        <w:t>إذا تبين له أنَّه محمود فليقدم عليه بعزم، ولا يتوانَ فيه حتى يدرك فتور فيتعطل.))</w:t>
      </w:r>
    </w:p>
    <w:p w:rsidR="007C24A6" w:rsidRPr="002C2325" w:rsidRDefault="007C24A6" w:rsidP="007C24A6">
      <w:pPr>
        <w:tabs>
          <w:tab w:val="left" w:pos="6746"/>
        </w:tabs>
        <w:jc w:val="both"/>
        <w:rPr>
          <w:rFonts w:hint="cs"/>
          <w:rtl/>
          <w:lang w:bidi="ar-JO"/>
        </w:rPr>
      </w:pPr>
      <w:r>
        <w:rPr>
          <w:rFonts w:ascii="Poor Richard" w:hAnsi="Poor Richard" w:cs="Traditional Arabic" w:hint="cs"/>
          <w:sz w:val="32"/>
          <w:szCs w:val="32"/>
          <w:rtl/>
        </w:rPr>
        <w:t xml:space="preserve">       ومن التدبر التفكر في الكلام وعاقبته قبل النطق به، فقد قيل </w:t>
      </w:r>
      <w:r w:rsidRPr="002C2325">
        <w:rPr>
          <w:rFonts w:ascii="Poor Richard" w:hAnsi="Poor Richard" w:cs="Traditional Arabic" w:hint="cs"/>
          <w:sz w:val="32"/>
          <w:szCs w:val="32"/>
          <w:rtl/>
        </w:rPr>
        <w:t>لسان العاقل من و</w:t>
      </w:r>
      <w:r>
        <w:rPr>
          <w:rFonts w:ascii="Poor Richard" w:hAnsi="Poor Richard" w:cs="Traditional Arabic" w:hint="cs"/>
          <w:sz w:val="32"/>
          <w:szCs w:val="32"/>
          <w:rtl/>
        </w:rPr>
        <w:t>راء قلبه، ولسان الجاهل أمام قلبه</w:t>
      </w:r>
      <w:r w:rsidRPr="002C2325">
        <w:rPr>
          <w:rFonts w:ascii="Poor Richard" w:hAnsi="Poor Richard" w:cs="Traditional Arabic" w:hint="cs"/>
          <w:sz w:val="32"/>
          <w:szCs w:val="32"/>
          <w:rtl/>
        </w:rPr>
        <w:t>، فإذا هم بالقول قا</w:t>
      </w:r>
      <w:r>
        <w:rPr>
          <w:rFonts w:ascii="Poor Richard" w:hAnsi="Poor Richard" w:cs="Traditional Arabic" w:hint="cs"/>
          <w:sz w:val="32"/>
          <w:szCs w:val="32"/>
          <w:rtl/>
        </w:rPr>
        <w:t xml:space="preserve">ل له أو عليه، وقال في روضة </w:t>
      </w:r>
      <w:r>
        <w:rPr>
          <w:rFonts w:ascii="Poor Richard" w:hAnsi="Poor Richard" w:cs="Traditional Arabic" w:hint="cs"/>
          <w:sz w:val="32"/>
          <w:szCs w:val="32"/>
          <w:rtl/>
        </w:rPr>
        <w:lastRenderedPageBreak/>
        <w:t xml:space="preserve">العقلاء: </w:t>
      </w:r>
      <w:r w:rsidRPr="0002490B">
        <w:rPr>
          <w:rFonts w:ascii="Poor Richard" w:hAnsi="Poor Richard" w:cs="Traditional Arabic"/>
          <w:sz w:val="32"/>
          <w:szCs w:val="32"/>
          <w:rtl/>
        </w:rPr>
        <w:t>العا</w:t>
      </w:r>
      <w:r>
        <w:rPr>
          <w:rFonts w:ascii="Poor Richard" w:hAnsi="Poor Richard" w:cs="Traditional Arabic"/>
          <w:sz w:val="32"/>
          <w:szCs w:val="32"/>
          <w:rtl/>
        </w:rPr>
        <w:t>قل لا يبتدىء الكلام إلا أن يسأل</w:t>
      </w:r>
      <w:r>
        <w:rPr>
          <w:rFonts w:ascii="Poor Richard" w:hAnsi="Poor Richard" w:cs="Traditional Arabic" w:hint="cs"/>
          <w:sz w:val="32"/>
          <w:szCs w:val="32"/>
          <w:rtl/>
        </w:rPr>
        <w:t xml:space="preserve">، </w:t>
      </w:r>
      <w:r w:rsidRPr="0002490B">
        <w:rPr>
          <w:rFonts w:ascii="Poor Richard" w:hAnsi="Poor Richard" w:cs="Traditional Arabic"/>
          <w:sz w:val="32"/>
          <w:szCs w:val="32"/>
          <w:rtl/>
        </w:rPr>
        <w:t>ولا يكثر التماري إلا عند القبول</w:t>
      </w:r>
      <w:r>
        <w:rPr>
          <w:rFonts w:ascii="Poor Richard" w:hAnsi="Poor Richard" w:cs="Traditional Arabic" w:hint="cs"/>
          <w:sz w:val="32"/>
          <w:szCs w:val="32"/>
          <w:rtl/>
        </w:rPr>
        <w:t>،</w:t>
      </w:r>
      <w:r w:rsidRPr="0002490B">
        <w:rPr>
          <w:rFonts w:ascii="Poor Richard" w:hAnsi="Poor Richard" w:cs="Traditional Arabic"/>
          <w:sz w:val="32"/>
          <w:szCs w:val="32"/>
          <w:rtl/>
        </w:rPr>
        <w:t xml:space="preserve"> ولا يسرع الجواب إلا عند التثبت</w:t>
      </w:r>
      <w:r w:rsidRPr="0002490B">
        <w:rPr>
          <w:rFonts w:ascii="Poor Richard" w:hAnsi="Poor Richard" w:cs="Traditional Arabic" w:hint="cs"/>
          <w:sz w:val="32"/>
          <w:szCs w:val="32"/>
          <w:rtl/>
        </w:rPr>
        <w:t>.</w:t>
      </w:r>
    </w:p>
    <w:p w:rsidR="007C24A6" w:rsidRDefault="007C24A6" w:rsidP="007C24A6">
      <w:pPr>
        <w:jc w:val="both"/>
        <w:rPr>
          <w:rFonts w:ascii="Poor Richard" w:hAnsi="Poor Richard" w:cs="Traditional Arabic" w:hint="cs"/>
          <w:sz w:val="32"/>
          <w:szCs w:val="32"/>
          <w:rtl/>
        </w:rPr>
      </w:pPr>
      <w:r w:rsidRPr="009B73D5">
        <w:rPr>
          <w:rFonts w:ascii="Poor Richard" w:hAnsi="Poor Richard" w:cs="Traditional Arabic" w:hint="cs"/>
          <w:sz w:val="32"/>
          <w:szCs w:val="32"/>
          <w:rtl/>
        </w:rPr>
        <w:t xml:space="preserve">       </w:t>
      </w:r>
      <w:bookmarkStart w:id="171" w:name="_Toc495072291"/>
      <w:bookmarkStart w:id="172" w:name="_Toc78929550"/>
      <w:r>
        <w:rPr>
          <w:rStyle w:val="2Char"/>
          <w:rFonts w:hint="cs"/>
          <w:i/>
          <w:iCs/>
          <w:rtl/>
        </w:rPr>
        <w:t xml:space="preserve">5_ </w:t>
      </w:r>
      <w:r w:rsidRPr="00987018">
        <w:rPr>
          <w:rStyle w:val="2Char"/>
          <w:rtl/>
        </w:rPr>
        <w:t>الاستشارة</w:t>
      </w:r>
      <w:bookmarkEnd w:id="172"/>
      <w:r>
        <w:rPr>
          <w:rFonts w:ascii="Poor Richard" w:hAnsi="Poor Richard" w:cs="Traditional Arabic" w:hint="cs"/>
          <w:sz w:val="32"/>
          <w:szCs w:val="32"/>
          <w:rtl/>
        </w:rPr>
        <w:t>: جاء في</w:t>
      </w:r>
      <w:r w:rsidRPr="009B73D5">
        <w:rPr>
          <w:rFonts w:ascii="Poor Richard" w:hAnsi="Poor Richard" w:cs="Traditional Arabic"/>
          <w:sz w:val="32"/>
          <w:szCs w:val="32"/>
          <w:rtl/>
        </w:rPr>
        <w:t xml:space="preserve"> </w:t>
      </w:r>
      <w:bookmarkEnd w:id="171"/>
      <w:r>
        <w:rPr>
          <w:rFonts w:ascii="Poor Richard" w:hAnsi="Poor Richard" w:cs="Traditional Arabic" w:hint="cs"/>
          <w:sz w:val="32"/>
          <w:szCs w:val="32"/>
          <w:rtl/>
        </w:rPr>
        <w:t xml:space="preserve">كتاب </w:t>
      </w:r>
      <w:r w:rsidRPr="006A1E40">
        <w:rPr>
          <w:rFonts w:ascii="Traditional Arabic" w:hAnsi="Traditional Arabic" w:cs="Traditional Arabic" w:hint="cs"/>
          <w:color w:val="000000"/>
          <w:sz w:val="32"/>
          <w:szCs w:val="32"/>
          <w:rtl/>
          <w:lang w:bidi="ar-JO"/>
        </w:rPr>
        <w:t xml:space="preserve">الذريعة إلى مكارم الشريعة </w:t>
      </w:r>
      <w:r>
        <w:rPr>
          <w:rFonts w:ascii="Traditional Arabic" w:hAnsi="Traditional Arabic" w:cs="Traditional Arabic" w:hint="cs"/>
          <w:color w:val="000000"/>
          <w:sz w:val="32"/>
          <w:szCs w:val="32"/>
          <w:rtl/>
          <w:lang w:bidi="ar-JO"/>
        </w:rPr>
        <w:t xml:space="preserve">للأصفهاني: هي </w:t>
      </w:r>
      <w:r w:rsidRPr="006A1E40">
        <w:rPr>
          <w:rFonts w:ascii="Traditional Arabic" w:hAnsi="Traditional Arabic" w:cs="Traditional Arabic"/>
          <w:color w:val="000000"/>
          <w:sz w:val="32"/>
          <w:szCs w:val="32"/>
          <w:rtl/>
          <w:lang w:bidi="ar-JO"/>
        </w:rPr>
        <w:t>استنباط المرء الرّأي من غيره فيما يعرض له من مشكلات الأمور</w:t>
      </w:r>
      <w:r w:rsidRPr="006A1E40">
        <w:rPr>
          <w:rFonts w:ascii="Traditional Arabic" w:hAnsi="Traditional Arabic" w:cs="Traditional Arabic" w:hint="cs"/>
          <w:color w:val="000000"/>
          <w:sz w:val="32"/>
          <w:szCs w:val="32"/>
          <w:rtl/>
          <w:lang w:bidi="ar-JO"/>
        </w:rPr>
        <w:t>.</w:t>
      </w:r>
      <w:r>
        <w:rPr>
          <w:rFonts w:ascii="Poor Richard" w:hAnsi="Poor Richard" w:cs="Traditional Arabic" w:hint="cs"/>
          <w:sz w:val="32"/>
          <w:szCs w:val="32"/>
          <w:rtl/>
        </w:rPr>
        <w:t xml:space="preserve"> وقد </w:t>
      </w:r>
      <w:r w:rsidRPr="009B73D5">
        <w:rPr>
          <w:rFonts w:ascii="Poor Richard" w:hAnsi="Poor Richard" w:cs="Traditional Arabic"/>
          <w:sz w:val="32"/>
          <w:szCs w:val="32"/>
          <w:rtl/>
        </w:rPr>
        <w:t>قيل الأحمق من قطعه العجب ع</w:t>
      </w:r>
      <w:r w:rsidRPr="009B73D5">
        <w:rPr>
          <w:rFonts w:ascii="Poor Richard" w:hAnsi="Poor Richard" w:cs="Traditional Arabic" w:hint="cs"/>
          <w:sz w:val="32"/>
          <w:szCs w:val="32"/>
          <w:rtl/>
        </w:rPr>
        <w:t>ن</w:t>
      </w:r>
      <w:r>
        <w:rPr>
          <w:rFonts w:ascii="Poor Richard" w:hAnsi="Poor Richard" w:cs="Traditional Arabic"/>
          <w:sz w:val="32"/>
          <w:szCs w:val="32"/>
          <w:rtl/>
        </w:rPr>
        <w:t xml:space="preserve"> الاستشارة</w:t>
      </w:r>
      <w:r w:rsidRPr="009B73D5">
        <w:rPr>
          <w:rFonts w:ascii="Poor Richard" w:hAnsi="Poor Richard" w:cs="Traditional Arabic" w:hint="cs"/>
          <w:sz w:val="32"/>
          <w:szCs w:val="32"/>
          <w:rtl/>
        </w:rPr>
        <w:t xml:space="preserve">، وقال تعالى "وشاورهم في الأمر" </w:t>
      </w:r>
      <w:r>
        <w:rPr>
          <w:rFonts w:ascii="Poor Richard" w:hAnsi="Poor Richard" w:cs="Traditional Arabic" w:hint="cs"/>
          <w:sz w:val="32"/>
          <w:szCs w:val="32"/>
          <w:rtl/>
        </w:rPr>
        <w:t>وشرطها أن</w:t>
      </w:r>
      <w:r w:rsidRPr="009B73D5">
        <w:rPr>
          <w:rFonts w:ascii="Poor Richard" w:hAnsi="Poor Richard" w:cs="Traditional Arabic" w:hint="cs"/>
          <w:sz w:val="32"/>
          <w:szCs w:val="32"/>
          <w:rtl/>
        </w:rPr>
        <w:t xml:space="preserve"> تكون للمجرب </w:t>
      </w:r>
      <w:r>
        <w:rPr>
          <w:rFonts w:ascii="Poor Richard" w:hAnsi="Poor Richard" w:cs="Traditional Arabic" w:hint="cs"/>
          <w:sz w:val="32"/>
          <w:szCs w:val="32"/>
          <w:rtl/>
        </w:rPr>
        <w:t>أو العالم أو ذي السن</w:t>
      </w:r>
      <w:r w:rsidRPr="009B73D5">
        <w:rPr>
          <w:rFonts w:ascii="Poor Richard" w:hAnsi="Poor Richard" w:cs="Traditional Arabic" w:hint="cs"/>
          <w:sz w:val="32"/>
          <w:szCs w:val="32"/>
          <w:rtl/>
        </w:rPr>
        <w:t xml:space="preserve"> دون غيرهم، فقد قيل احذر نصيحة الجاهل وإن </w:t>
      </w:r>
      <w:r w:rsidRPr="009B73D5">
        <w:rPr>
          <w:rFonts w:ascii="Poor Richard" w:hAnsi="Poor Richard" w:cs="Traditional Arabic"/>
          <w:sz w:val="32"/>
          <w:szCs w:val="32"/>
          <w:rtl/>
        </w:rPr>
        <w:t>كَانَ نَاصِحًا</w:t>
      </w:r>
      <w:r>
        <w:rPr>
          <w:rFonts w:ascii="Poor Richard" w:hAnsi="Poor Richard" w:cs="Traditional Arabic" w:hint="cs"/>
          <w:sz w:val="32"/>
          <w:szCs w:val="32"/>
          <w:rtl/>
        </w:rPr>
        <w:t>.</w:t>
      </w:r>
      <w:r w:rsidRPr="009B73D5">
        <w:rPr>
          <w:rFonts w:ascii="Poor Richard" w:hAnsi="Poor Richard" w:cs="Traditional Arabic" w:hint="cs"/>
          <w:sz w:val="32"/>
          <w:szCs w:val="32"/>
          <w:rtl/>
        </w:rPr>
        <w:t xml:space="preserve"> و</w:t>
      </w:r>
      <w:r w:rsidRPr="009B73D5">
        <w:rPr>
          <w:rFonts w:ascii="Poor Richard" w:hAnsi="Poor Richard" w:cs="Traditional Arabic"/>
          <w:sz w:val="32"/>
          <w:szCs w:val="32"/>
          <w:rtl/>
        </w:rPr>
        <w:t xml:space="preserve">قيلِ </w:t>
      </w:r>
      <w:r>
        <w:rPr>
          <w:rFonts w:ascii="Poor Richard" w:hAnsi="Poor Richard" w:cs="Traditional Arabic" w:hint="cs"/>
          <w:sz w:val="32"/>
          <w:szCs w:val="32"/>
          <w:rtl/>
        </w:rPr>
        <w:t xml:space="preserve">أيضا: </w:t>
      </w:r>
      <w:r w:rsidRPr="009B73D5">
        <w:rPr>
          <w:rFonts w:ascii="Poor Richard" w:hAnsi="Poor Richard" w:cs="Traditional Arabic"/>
          <w:sz w:val="32"/>
          <w:szCs w:val="32"/>
          <w:rtl/>
        </w:rPr>
        <w:t>مَش</w:t>
      </w:r>
      <w:r>
        <w:rPr>
          <w:rFonts w:ascii="Poor Richard" w:hAnsi="Poor Richard" w:cs="Traditional Arabic"/>
          <w:sz w:val="32"/>
          <w:szCs w:val="32"/>
          <w:rtl/>
        </w:rPr>
        <w:t>ُورَةُ غَيْرِ الْحَازِمِ خَطَرٌ</w:t>
      </w:r>
      <w:r>
        <w:rPr>
          <w:rFonts w:ascii="Poor Richard" w:hAnsi="Poor Richard" w:cs="Traditional Arabic" w:hint="cs"/>
          <w:sz w:val="32"/>
          <w:szCs w:val="32"/>
          <w:rtl/>
        </w:rPr>
        <w:t>، وقال الشاعر:</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D63A66">
        <w:rPr>
          <w:rFonts w:ascii="Traditional Arabic" w:hAnsi="Traditional Arabic" w:cs="Traditional Arabic"/>
          <w:sz w:val="32"/>
          <w:szCs w:val="32"/>
          <w:rtl/>
        </w:rPr>
        <w:t>لا تستشر غير ندب حازم يقظ ... قد استوى فيه إسرار وإعلان</w:t>
      </w:r>
      <w:r>
        <w:rPr>
          <w:rFonts w:ascii="Traditional Arabic" w:hAnsi="Traditional Arabic" w:cs="Traditional Arabic" w:hint="cs"/>
          <w:sz w:val="32"/>
          <w:szCs w:val="32"/>
          <w:rtl/>
        </w:rPr>
        <w:t>.</w:t>
      </w:r>
    </w:p>
    <w:p w:rsidR="007C24A6" w:rsidRPr="001844FF"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ومن الاستشارة المحمودة أيضا الاستعانة بآراء الآخرين وعلومهم وتجاربهم</w:t>
      </w:r>
      <w:r w:rsidRPr="001844FF">
        <w:rPr>
          <w:rFonts w:ascii="Poor Richard" w:hAnsi="Poor Richard" w:cs="Traditional Arabic" w:hint="cs"/>
          <w:sz w:val="32"/>
          <w:szCs w:val="32"/>
          <w:rtl/>
        </w:rPr>
        <w:t xml:space="preserve">، </w:t>
      </w:r>
      <w:r>
        <w:rPr>
          <w:rFonts w:ascii="Poor Richard" w:hAnsi="Poor Richard" w:cs="Traditional Arabic" w:hint="cs"/>
          <w:sz w:val="32"/>
          <w:szCs w:val="32"/>
          <w:rtl/>
        </w:rPr>
        <w:t>م</w:t>
      </w:r>
      <w:r w:rsidRPr="001844FF">
        <w:rPr>
          <w:rFonts w:ascii="Poor Richard" w:hAnsi="Poor Richard" w:cs="Traditional Arabic" w:hint="cs"/>
          <w:sz w:val="32"/>
          <w:szCs w:val="32"/>
          <w:rtl/>
        </w:rPr>
        <w:t>ن خلال كثرة القراءة والمطالعة لكتابات أهل العلم والعقل والتجربة</w:t>
      </w:r>
      <w:r>
        <w:rPr>
          <w:rFonts w:ascii="Poor Richard" w:hAnsi="Poor Richard" w:cs="Traditional Arabic" w:hint="cs"/>
          <w:sz w:val="32"/>
          <w:szCs w:val="32"/>
          <w:rtl/>
        </w:rPr>
        <w:t xml:space="preserve"> المفيدة</w:t>
      </w:r>
      <w:r w:rsidRPr="001844FF">
        <w:rPr>
          <w:rFonts w:ascii="Poor Richard" w:hAnsi="Poor Richard" w:cs="Traditional Arabic" w:hint="cs"/>
          <w:sz w:val="32"/>
          <w:szCs w:val="32"/>
          <w:rtl/>
        </w:rPr>
        <w:t>.</w:t>
      </w:r>
    </w:p>
    <w:p w:rsidR="007C24A6" w:rsidRPr="005A3F83" w:rsidRDefault="007C24A6" w:rsidP="007C24A6">
      <w:pPr>
        <w:jc w:val="both"/>
        <w:rPr>
          <w:rFonts w:ascii="Traditional Arabic" w:hAnsi="Traditional Arabic" w:cs="Traditional Arabic"/>
          <w:color w:val="000000"/>
          <w:sz w:val="32"/>
          <w:szCs w:val="32"/>
          <w:rtl/>
        </w:rPr>
      </w:pPr>
      <w:r>
        <w:rPr>
          <w:rFonts w:ascii="Traditional Arabic" w:hAnsi="Traditional Arabic" w:cs="Traditional Arabic" w:hint="cs"/>
          <w:sz w:val="32"/>
          <w:szCs w:val="32"/>
          <w:rtl/>
        </w:rPr>
        <w:t xml:space="preserve">       </w:t>
      </w:r>
      <w:bookmarkStart w:id="173" w:name="_Toc78929551"/>
      <w:r>
        <w:rPr>
          <w:rStyle w:val="2Char"/>
          <w:rFonts w:hint="cs"/>
          <w:i/>
          <w:iCs/>
          <w:rtl/>
        </w:rPr>
        <w:t xml:space="preserve">6_ </w:t>
      </w:r>
      <w:r w:rsidRPr="00987018">
        <w:rPr>
          <w:rStyle w:val="2Char"/>
          <w:rtl/>
        </w:rPr>
        <w:t>التدبير</w:t>
      </w:r>
      <w:bookmarkEnd w:id="173"/>
      <w:r>
        <w:rPr>
          <w:rFonts w:ascii="Traditional Arabic" w:hAnsi="Traditional Arabic" w:cs="Traditional Arabic" w:hint="cs"/>
          <w:sz w:val="32"/>
          <w:szCs w:val="32"/>
          <w:rtl/>
        </w:rPr>
        <w:t>: وهو</w:t>
      </w:r>
      <w:r w:rsidRPr="005A3F83">
        <w:rPr>
          <w:rFonts w:ascii="Traditional Arabic" w:hAnsi="Traditional Arabic" w:cs="Traditional Arabic"/>
          <w:sz w:val="32"/>
          <w:szCs w:val="32"/>
          <w:rtl/>
        </w:rPr>
        <w:t xml:space="preserve"> التخطيط</w:t>
      </w:r>
      <w:r>
        <w:rPr>
          <w:rFonts w:ascii="Traditional Arabic" w:hAnsi="Traditional Arabic" w:cs="Traditional Arabic" w:hint="cs"/>
          <w:sz w:val="32"/>
          <w:szCs w:val="32"/>
          <w:rtl/>
        </w:rPr>
        <w:t xml:space="preserve"> وحسن الإعداد</w:t>
      </w:r>
      <w:r w:rsidRPr="005A3F83">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3B056A">
        <w:rPr>
          <w:rFonts w:ascii="Traditional Arabic" w:hAnsi="Traditional Arabic" w:cs="Traditional Arabic" w:hint="cs"/>
          <w:sz w:val="32"/>
          <w:szCs w:val="32"/>
          <w:rtl/>
        </w:rPr>
        <w:t xml:space="preserve">جاء في كتاب </w:t>
      </w:r>
      <w:r w:rsidRPr="003B056A">
        <w:rPr>
          <w:rFonts w:ascii="Traditional Arabic" w:hAnsi="Traditional Arabic" w:cs="Traditional Arabic"/>
          <w:sz w:val="32"/>
          <w:szCs w:val="32"/>
          <w:rtl/>
        </w:rPr>
        <w:t>الشكوى والعتاب للثعالبي:</w:t>
      </w:r>
      <w:r w:rsidRPr="003B056A">
        <w:rPr>
          <w:rFonts w:ascii="Traditional Arabic" w:hAnsi="Traditional Arabic" w:cs="Traditional Arabic" w:hint="cs"/>
          <w:sz w:val="32"/>
          <w:szCs w:val="32"/>
          <w:rtl/>
        </w:rPr>
        <w:t xml:space="preserve"> </w:t>
      </w:r>
      <w:r w:rsidRPr="003B056A">
        <w:rPr>
          <w:rFonts w:ascii="Traditional Arabic" w:hAnsi="Traditional Arabic" w:cs="Traditional Arabic"/>
          <w:sz w:val="32"/>
          <w:szCs w:val="32"/>
          <w:rtl/>
        </w:rPr>
        <w:t>قال المنصور لولده: "خذ عني اثن</w:t>
      </w:r>
      <w:r>
        <w:rPr>
          <w:rFonts w:ascii="Traditional Arabic" w:hAnsi="Traditional Arabic" w:cs="Traditional Arabic" w:hint="cs"/>
          <w:color w:val="000000"/>
          <w:sz w:val="32"/>
          <w:szCs w:val="32"/>
          <w:rtl/>
        </w:rPr>
        <w:t>ين،</w:t>
      </w:r>
      <w:r w:rsidRPr="005A3F83">
        <w:rPr>
          <w:rFonts w:ascii="Traditional Arabic" w:hAnsi="Traditional Arabic" w:cs="Traditional Arabic"/>
          <w:color w:val="000000"/>
          <w:sz w:val="32"/>
          <w:szCs w:val="32"/>
          <w:rtl/>
        </w:rPr>
        <w:t xml:space="preserve"> لا تقل بغير تفكير، ولا تعمل بغير تدبير".</w:t>
      </w:r>
      <w:r>
        <w:rPr>
          <w:rFonts w:ascii="Traditional Arabic" w:hAnsi="Traditional Arabic" w:cs="Traditional Arabic" w:hint="cs"/>
          <w:color w:val="FF0000"/>
          <w:sz w:val="32"/>
          <w:szCs w:val="32"/>
          <w:rtl/>
        </w:rPr>
        <w:t xml:space="preserve"> </w:t>
      </w:r>
      <w:r>
        <w:rPr>
          <w:rFonts w:ascii="Traditional Arabic" w:hAnsi="Traditional Arabic" w:cs="Traditional Arabic" w:hint="cs"/>
          <w:color w:val="000000"/>
          <w:sz w:val="32"/>
          <w:szCs w:val="32"/>
          <w:rtl/>
        </w:rPr>
        <w:t>و</w:t>
      </w:r>
      <w:r w:rsidRPr="005A3F83">
        <w:rPr>
          <w:rFonts w:ascii="Traditional Arabic" w:hAnsi="Traditional Arabic" w:cs="Traditional Arabic"/>
          <w:color w:val="000000"/>
          <w:sz w:val="32"/>
          <w:szCs w:val="32"/>
          <w:rtl/>
        </w:rPr>
        <w:t xml:space="preserve">قال طاهر بن الحسين: </w:t>
      </w:r>
    </w:p>
    <w:p w:rsidR="007C24A6" w:rsidRPr="005A3F83" w:rsidRDefault="007C24A6" w:rsidP="007C24A6">
      <w:pPr>
        <w:autoSpaceDE w:val="0"/>
        <w:autoSpaceDN w:val="0"/>
        <w:adjustRightInd w:val="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      </w:t>
      </w:r>
      <w:r w:rsidRPr="005A3F83">
        <w:rPr>
          <w:rFonts w:ascii="Traditional Arabic" w:hAnsi="Traditional Arabic" w:cs="Traditional Arabic"/>
          <w:color w:val="000000"/>
          <w:sz w:val="32"/>
          <w:szCs w:val="32"/>
          <w:rtl/>
        </w:rPr>
        <w:t xml:space="preserve">اعمل صواباً تنل بالحزم مأثرة </w:t>
      </w:r>
      <w:r w:rsidRPr="005A3F83">
        <w:rPr>
          <w:rFonts w:ascii="Traditional Arabic" w:hAnsi="Traditional Arabic" w:cs="Traditional Arabic"/>
          <w:color w:val="FF0000"/>
          <w:sz w:val="32"/>
          <w:szCs w:val="32"/>
          <w:rtl/>
        </w:rPr>
        <w:t>...</w:t>
      </w:r>
      <w:r w:rsidRPr="005A3F83">
        <w:rPr>
          <w:rFonts w:ascii="Traditional Arabic" w:hAnsi="Traditional Arabic" w:cs="Traditional Arabic"/>
          <w:color w:val="000000"/>
          <w:sz w:val="32"/>
          <w:szCs w:val="32"/>
          <w:rtl/>
        </w:rPr>
        <w:t xml:space="preserve"> فلم يذم لأهل الحزم تدبير</w:t>
      </w:r>
    </w:p>
    <w:p w:rsidR="007C24A6" w:rsidRPr="005A3F83" w:rsidRDefault="007C24A6" w:rsidP="007C24A6">
      <w:pPr>
        <w:autoSpaceDE w:val="0"/>
        <w:autoSpaceDN w:val="0"/>
        <w:adjustRightInd w:val="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      </w:t>
      </w:r>
      <w:r w:rsidRPr="005A3F83">
        <w:rPr>
          <w:rFonts w:ascii="Traditional Arabic" w:hAnsi="Traditional Arabic" w:cs="Traditional Arabic"/>
          <w:color w:val="000000"/>
          <w:sz w:val="32"/>
          <w:szCs w:val="32"/>
          <w:rtl/>
        </w:rPr>
        <w:t xml:space="preserve">وإن ظهرت على جهل وفزت به </w:t>
      </w:r>
      <w:r w:rsidRPr="005A3F83">
        <w:rPr>
          <w:rFonts w:ascii="Traditional Arabic" w:hAnsi="Traditional Arabic" w:cs="Traditional Arabic"/>
          <w:color w:val="FF0000"/>
          <w:sz w:val="32"/>
          <w:szCs w:val="32"/>
          <w:rtl/>
        </w:rPr>
        <w:t>...</w:t>
      </w:r>
      <w:r w:rsidRPr="005A3F83">
        <w:rPr>
          <w:rFonts w:ascii="Traditional Arabic" w:hAnsi="Traditional Arabic" w:cs="Traditional Arabic"/>
          <w:color w:val="000000"/>
          <w:sz w:val="32"/>
          <w:szCs w:val="32"/>
          <w:rtl/>
        </w:rPr>
        <w:t xml:space="preserve"> قالوا جهول أعانته المقادير</w:t>
      </w:r>
    </w:p>
    <w:p w:rsidR="007C24A6" w:rsidRPr="005A3F83" w:rsidRDefault="007C24A6" w:rsidP="007C24A6">
      <w:pPr>
        <w:jc w:val="both"/>
        <w:rPr>
          <w:rFonts w:ascii="Traditional Arabic" w:hAnsi="Traditional Arabic" w:cs="Traditional Arabic"/>
          <w:sz w:val="32"/>
          <w:szCs w:val="32"/>
          <w:rtl/>
        </w:rPr>
      </w:pPr>
      <w:r>
        <w:rPr>
          <w:rFonts w:ascii="Traditional Arabic" w:hAnsi="Traditional Arabic" w:cs="Traditional Arabic" w:hint="cs"/>
          <w:color w:val="000000"/>
          <w:sz w:val="32"/>
          <w:szCs w:val="32"/>
          <w:rtl/>
        </w:rPr>
        <w:t xml:space="preserve">       </w:t>
      </w:r>
      <w:r w:rsidRPr="005A3F83">
        <w:rPr>
          <w:rFonts w:ascii="Traditional Arabic" w:hAnsi="Traditional Arabic" w:cs="Traditional Arabic"/>
          <w:color w:val="000000"/>
          <w:sz w:val="32"/>
          <w:szCs w:val="32"/>
          <w:rtl/>
        </w:rPr>
        <w:t>قال مسلمة بن عبد الملك: "ما ابتدأت أمراً قط بحزم فرجعت إلى نفسي بلائمة، وإن كانت العاقبة علي، ولا ضيعت شيئاً من الحزم فسرت به وإن كانت العاقبة لي".</w:t>
      </w:r>
    </w:p>
    <w:p w:rsidR="007C24A6" w:rsidRDefault="007C24A6" w:rsidP="007C24A6">
      <w:pPr>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lastRenderedPageBreak/>
        <w:t xml:space="preserve">       و</w:t>
      </w:r>
      <w:r w:rsidRPr="00781559">
        <w:rPr>
          <w:rFonts w:ascii="Traditional Arabic" w:hAnsi="Traditional Arabic" w:cs="Traditional Arabic" w:hint="cs"/>
          <w:color w:val="000000"/>
          <w:sz w:val="32"/>
          <w:szCs w:val="32"/>
          <w:rtl/>
        </w:rPr>
        <w:t xml:space="preserve">قال الله تعالى: </w:t>
      </w:r>
      <w:r w:rsidRPr="00781559">
        <w:rPr>
          <w:rFonts w:ascii="Traditional Arabic" w:hAnsi="Traditional Arabic" w:cs="Traditional Arabic"/>
          <w:color w:val="000000"/>
          <w:sz w:val="32"/>
          <w:szCs w:val="32"/>
          <w:rtl/>
        </w:rPr>
        <w:t>{وَلَوْ أَرَادُوا الْخُرُوجَ لأَعَدُّوا لَهُ عُدَّةً وَلَكِنْ كَرِهَ اللَّهُ انْبِعَاثَهُمْ فَثَبَّطَهُمْ وَقِيلَ اقْعُدُوا مَعَ الْقَاعِدِينَ}</w:t>
      </w:r>
      <w:r>
        <w:rPr>
          <w:rFonts w:ascii="Traditional Arabic" w:hAnsi="Traditional Arabic" w:cs="Traditional Arabic" w:hint="cs"/>
          <w:color w:val="000000"/>
          <w:sz w:val="32"/>
          <w:szCs w:val="32"/>
          <w:rtl/>
        </w:rPr>
        <w:t xml:space="preserve"> قال ابن عطية في تفسيره: ((</w:t>
      </w:r>
      <w:r w:rsidRPr="00781559">
        <w:rPr>
          <w:rFonts w:ascii="Traditional Arabic" w:hAnsi="Traditional Arabic" w:cs="Traditional Arabic"/>
          <w:color w:val="000000"/>
          <w:sz w:val="32"/>
          <w:szCs w:val="32"/>
          <w:rtl/>
        </w:rPr>
        <w:t>أي ولو أرادوا الخروج بنياتهم لنظروا</w:t>
      </w:r>
      <w:r>
        <w:rPr>
          <w:rFonts w:ascii="Traditional Arabic" w:hAnsi="Traditional Arabic" w:cs="Traditional Arabic"/>
          <w:color w:val="000000"/>
          <w:sz w:val="32"/>
          <w:szCs w:val="32"/>
          <w:rtl/>
        </w:rPr>
        <w:t xml:space="preserve"> في ذلك واستعدوا له قبل كونه، و</w:t>
      </w:r>
      <w:r w:rsidRPr="00781559">
        <w:rPr>
          <w:rFonts w:ascii="Traditional Arabic" w:hAnsi="Traditional Arabic" w:cs="Traditional Arabic"/>
          <w:color w:val="000000"/>
          <w:sz w:val="32"/>
          <w:szCs w:val="32"/>
          <w:rtl/>
        </w:rPr>
        <w:t>«العدة» ما يعد للأمر ويروى له من الأشياء</w:t>
      </w:r>
      <w:r w:rsidRPr="00781559">
        <w:rPr>
          <w:rFonts w:ascii="Traditional Arabic" w:hAnsi="Traditional Arabic" w:cs="Traditional Arabic" w:hint="cs"/>
          <w:color w:val="000000"/>
          <w:sz w:val="32"/>
          <w:szCs w:val="32"/>
          <w:rtl/>
        </w:rPr>
        <w:t>.))</w:t>
      </w:r>
    </w:p>
    <w:p w:rsidR="007C24A6" w:rsidRPr="00337CC3" w:rsidRDefault="007C24A6" w:rsidP="007C24A6">
      <w:pPr>
        <w:autoSpaceDE w:val="0"/>
        <w:autoSpaceDN w:val="0"/>
        <w:adjustRightInd w:val="0"/>
        <w:jc w:val="both"/>
        <w:rPr>
          <w:rFonts w:cs="Traditional Arabic"/>
          <w:color w:val="000000"/>
          <w:sz w:val="32"/>
          <w:szCs w:val="32"/>
          <w:rtl/>
        </w:rPr>
      </w:pPr>
      <w:r>
        <w:rPr>
          <w:rFonts w:ascii="Traditional Arabic" w:hAnsi="Traditional Arabic" w:cs="Traditional Arabic" w:hint="cs"/>
          <w:color w:val="000000"/>
          <w:sz w:val="32"/>
          <w:szCs w:val="32"/>
          <w:rtl/>
        </w:rPr>
        <w:t xml:space="preserve">       والتخطيط في علم الإدارة هو: </w:t>
      </w:r>
      <w:r>
        <w:rPr>
          <w:rFonts w:cs="Traditional Arabic"/>
          <w:color w:val="000000"/>
          <w:sz w:val="32"/>
          <w:szCs w:val="32"/>
          <w:rtl/>
        </w:rPr>
        <w:t xml:space="preserve">رسم </w:t>
      </w:r>
      <w:r>
        <w:rPr>
          <w:rFonts w:cs="Traditional Arabic" w:hint="cs"/>
          <w:color w:val="000000"/>
          <w:sz w:val="32"/>
          <w:szCs w:val="32"/>
          <w:rtl/>
        </w:rPr>
        <w:t>خط</w:t>
      </w:r>
      <w:r w:rsidRPr="00337CC3">
        <w:rPr>
          <w:rFonts w:cs="Traditional Arabic"/>
          <w:color w:val="000000"/>
          <w:sz w:val="32"/>
          <w:szCs w:val="32"/>
          <w:rtl/>
        </w:rPr>
        <w:t xml:space="preserve">ة </w:t>
      </w:r>
      <w:r>
        <w:rPr>
          <w:rFonts w:cs="Traditional Arabic" w:hint="cs"/>
          <w:color w:val="000000"/>
          <w:sz w:val="32"/>
          <w:szCs w:val="32"/>
          <w:rtl/>
        </w:rPr>
        <w:t>ي</w:t>
      </w:r>
      <w:r w:rsidRPr="00337CC3">
        <w:rPr>
          <w:rFonts w:cs="Traditional Arabic"/>
          <w:color w:val="000000"/>
          <w:sz w:val="32"/>
          <w:szCs w:val="32"/>
          <w:rtl/>
        </w:rPr>
        <w:t xml:space="preserve">توصل </w:t>
      </w:r>
      <w:r>
        <w:rPr>
          <w:rFonts w:cs="Traditional Arabic" w:hint="cs"/>
          <w:color w:val="000000"/>
          <w:sz w:val="32"/>
          <w:szCs w:val="32"/>
          <w:rtl/>
        </w:rPr>
        <w:t xml:space="preserve">بها </w:t>
      </w:r>
      <w:r w:rsidRPr="00337CC3">
        <w:rPr>
          <w:rFonts w:cs="Traditional Arabic"/>
          <w:color w:val="000000"/>
          <w:sz w:val="32"/>
          <w:szCs w:val="32"/>
          <w:rtl/>
        </w:rPr>
        <w:t>إلى تحقيق مجموعة من الأهد</w:t>
      </w:r>
      <w:r>
        <w:rPr>
          <w:rFonts w:cs="Traditional Arabic"/>
          <w:color w:val="000000"/>
          <w:sz w:val="32"/>
          <w:szCs w:val="32"/>
          <w:rtl/>
        </w:rPr>
        <w:t>اف، في ضوء الإمكانيات البشرية و</w:t>
      </w:r>
      <w:r w:rsidRPr="00337CC3">
        <w:rPr>
          <w:rFonts w:cs="Traditional Arabic"/>
          <w:color w:val="000000"/>
          <w:sz w:val="32"/>
          <w:szCs w:val="32"/>
          <w:rtl/>
        </w:rPr>
        <w:t xml:space="preserve">المادية </w:t>
      </w:r>
      <w:r>
        <w:rPr>
          <w:rFonts w:cs="Traditional Arabic"/>
          <w:color w:val="000000"/>
          <w:sz w:val="32"/>
          <w:szCs w:val="32"/>
          <w:rtl/>
        </w:rPr>
        <w:t>والمالية والظروف السياقية</w:t>
      </w:r>
      <w:r>
        <w:rPr>
          <w:rFonts w:cs="Traditional Arabic" w:hint="cs"/>
          <w:color w:val="000000"/>
          <w:sz w:val="32"/>
          <w:szCs w:val="32"/>
          <w:rtl/>
        </w:rPr>
        <w:t>، من خلال تحديد الإطار الزم</w:t>
      </w:r>
      <w:r>
        <w:rPr>
          <w:rFonts w:cs="Traditional Arabic"/>
          <w:color w:val="000000"/>
          <w:sz w:val="32"/>
          <w:szCs w:val="32"/>
          <w:rtl/>
        </w:rPr>
        <w:t>ن</w:t>
      </w:r>
      <w:r>
        <w:rPr>
          <w:rFonts w:cs="Traditional Arabic" w:hint="cs"/>
          <w:color w:val="000000"/>
          <w:sz w:val="32"/>
          <w:szCs w:val="32"/>
          <w:rtl/>
        </w:rPr>
        <w:t xml:space="preserve">ي للعمل، والأشخاص القائمين به، وتحديد </w:t>
      </w:r>
      <w:r>
        <w:rPr>
          <w:rFonts w:cs="Traditional Arabic"/>
          <w:color w:val="000000"/>
          <w:sz w:val="32"/>
          <w:szCs w:val="32"/>
          <w:rtl/>
        </w:rPr>
        <w:t xml:space="preserve">الطريقة </w:t>
      </w:r>
      <w:r>
        <w:rPr>
          <w:rFonts w:cs="Traditional Arabic" w:hint="cs"/>
          <w:color w:val="000000"/>
          <w:sz w:val="32"/>
          <w:szCs w:val="32"/>
          <w:rtl/>
        </w:rPr>
        <w:t>أو الكيفية التي يتم بها</w:t>
      </w:r>
      <w:r w:rsidRPr="00337CC3">
        <w:rPr>
          <w:rFonts w:cs="Traditional Arabic"/>
          <w:color w:val="000000"/>
          <w:sz w:val="32"/>
          <w:szCs w:val="32"/>
          <w:rtl/>
        </w:rPr>
        <w:t>، و</w:t>
      </w:r>
      <w:r>
        <w:rPr>
          <w:rFonts w:cs="Traditional Arabic" w:hint="cs"/>
          <w:color w:val="000000"/>
          <w:sz w:val="32"/>
          <w:szCs w:val="32"/>
          <w:rtl/>
        </w:rPr>
        <w:t xml:space="preserve">كيفية التعامل مع </w:t>
      </w:r>
      <w:r w:rsidRPr="00337CC3">
        <w:rPr>
          <w:rFonts w:cs="Traditional Arabic"/>
          <w:color w:val="000000"/>
          <w:sz w:val="32"/>
          <w:szCs w:val="32"/>
          <w:rtl/>
        </w:rPr>
        <w:t xml:space="preserve">العراقيل </w:t>
      </w:r>
      <w:r>
        <w:rPr>
          <w:rFonts w:cs="Traditional Arabic" w:hint="cs"/>
          <w:color w:val="000000"/>
          <w:sz w:val="32"/>
          <w:szCs w:val="32"/>
          <w:rtl/>
        </w:rPr>
        <w:t xml:space="preserve">والعوائق </w:t>
      </w:r>
      <w:r>
        <w:rPr>
          <w:rFonts w:cs="Traditional Arabic"/>
          <w:color w:val="000000"/>
          <w:sz w:val="32"/>
          <w:szCs w:val="32"/>
          <w:rtl/>
        </w:rPr>
        <w:t>الممكنة</w:t>
      </w:r>
      <w:r w:rsidRPr="00337CC3">
        <w:rPr>
          <w:rFonts w:cs="Traditional Arabic"/>
          <w:color w:val="000000"/>
          <w:sz w:val="32"/>
          <w:szCs w:val="32"/>
          <w:rtl/>
        </w:rPr>
        <w:t>.</w:t>
      </w:r>
    </w:p>
    <w:p w:rsidR="007C24A6" w:rsidRPr="00C94BA9" w:rsidRDefault="007C24A6" w:rsidP="007C24A6">
      <w:pPr>
        <w:shd w:val="clear" w:color="auto" w:fill="FFFFFF"/>
        <w:jc w:val="both"/>
        <w:rPr>
          <w:rFonts w:ascii="Traditional Arabic" w:hAnsi="Traditional Arabic" w:cs="Traditional Arabic"/>
          <w:color w:val="000000"/>
          <w:sz w:val="32"/>
          <w:szCs w:val="32"/>
        </w:rPr>
      </w:pPr>
      <w:r>
        <w:rPr>
          <w:rFonts w:ascii="Traditional Arabic" w:hAnsi="Traditional Arabic" w:cs="Traditional Arabic" w:hint="cs"/>
          <w:color w:val="000000"/>
          <w:sz w:val="32"/>
          <w:szCs w:val="32"/>
          <w:rtl/>
        </w:rPr>
        <w:t xml:space="preserve">       وعرفه بعضهم بأنه: </w:t>
      </w:r>
      <w:r>
        <w:rPr>
          <w:rFonts w:ascii="alakhali" w:hAnsi="alakhali" w:cs="Traditional Arabic" w:hint="cs"/>
          <w:color w:val="333333"/>
          <w:sz w:val="32"/>
          <w:szCs w:val="32"/>
          <w:rtl/>
        </w:rPr>
        <w:t>((</w:t>
      </w:r>
      <w:r w:rsidRPr="00337CC3">
        <w:rPr>
          <w:rFonts w:ascii="alakhali" w:hAnsi="alakhali" w:cs="Traditional Arabic"/>
          <w:color w:val="333333"/>
          <w:sz w:val="32"/>
          <w:szCs w:val="32"/>
          <w:rtl/>
        </w:rPr>
        <w:t>عملية ذهنية منظمة لاختيار أفضل ا</w:t>
      </w:r>
      <w:r>
        <w:rPr>
          <w:rFonts w:ascii="alakhali" w:hAnsi="alakhali" w:cs="Traditional Arabic"/>
          <w:color w:val="333333"/>
          <w:sz w:val="32"/>
          <w:szCs w:val="32"/>
          <w:rtl/>
        </w:rPr>
        <w:t xml:space="preserve">لوسائل الممكنة لتحقيق أهداف </w:t>
      </w:r>
      <w:r>
        <w:rPr>
          <w:rFonts w:ascii="alakhali" w:hAnsi="alakhali" w:cs="Traditional Arabic" w:hint="cs"/>
          <w:color w:val="333333"/>
          <w:sz w:val="32"/>
          <w:szCs w:val="32"/>
          <w:rtl/>
        </w:rPr>
        <w:t xml:space="preserve">محددة.)) ويقول البعض: </w:t>
      </w:r>
      <w:r>
        <w:rPr>
          <w:rFonts w:cs="Traditional Arabic" w:hint="cs"/>
          <w:color w:val="000000"/>
          <w:sz w:val="32"/>
          <w:szCs w:val="32"/>
          <w:shd w:val="clear" w:color="auto" w:fill="FFFFFF"/>
          <w:rtl/>
        </w:rPr>
        <w:t xml:space="preserve">إن </w:t>
      </w:r>
      <w:r w:rsidRPr="00387830">
        <w:rPr>
          <w:rFonts w:cs="Traditional Arabic"/>
          <w:color w:val="000000"/>
          <w:sz w:val="32"/>
          <w:szCs w:val="32"/>
          <w:shd w:val="clear" w:color="auto" w:fill="FFFFFF"/>
          <w:rtl/>
        </w:rPr>
        <w:t xml:space="preserve">التخطيط هو نوع من </w:t>
      </w:r>
      <w:r>
        <w:rPr>
          <w:rFonts w:cs="Traditional Arabic"/>
          <w:color w:val="000000"/>
          <w:sz w:val="32"/>
          <w:szCs w:val="32"/>
          <w:shd w:val="clear" w:color="auto" w:fill="FFFFFF"/>
          <w:rtl/>
        </w:rPr>
        <w:t>ارتكاب الخطأ على الورق</w:t>
      </w:r>
      <w:r>
        <w:rPr>
          <w:rFonts w:cs="Traditional Arabic" w:hint="cs"/>
          <w:color w:val="000000"/>
          <w:sz w:val="32"/>
          <w:szCs w:val="32"/>
          <w:shd w:val="clear" w:color="auto" w:fill="FFFFFF"/>
          <w:rtl/>
        </w:rPr>
        <w:t xml:space="preserve">، </w:t>
      </w:r>
      <w:r w:rsidRPr="00387830">
        <w:rPr>
          <w:rFonts w:cs="Traditional Arabic"/>
          <w:color w:val="000000"/>
          <w:sz w:val="32"/>
          <w:szCs w:val="32"/>
          <w:shd w:val="clear" w:color="auto" w:fill="FFFFFF"/>
          <w:rtl/>
        </w:rPr>
        <w:t xml:space="preserve"> أي قبل الشروع في التنفيذ</w:t>
      </w:r>
      <w:r>
        <w:rPr>
          <w:rFonts w:cs="Traditional Arabic" w:hint="cs"/>
          <w:color w:val="000000"/>
          <w:sz w:val="32"/>
          <w:szCs w:val="32"/>
          <w:shd w:val="clear" w:color="auto" w:fill="FFFFFF"/>
          <w:rtl/>
        </w:rPr>
        <w:t>.</w:t>
      </w:r>
      <w:r w:rsidRPr="00387830">
        <w:rPr>
          <w:rFonts w:cs="Traditional Arabic"/>
          <w:color w:val="000000"/>
          <w:sz w:val="32"/>
          <w:szCs w:val="32"/>
          <w:shd w:val="clear" w:color="auto" w:fill="FFFFFF"/>
          <w:rtl/>
        </w:rPr>
        <w:t> </w:t>
      </w:r>
    </w:p>
    <w:p w:rsidR="007C24A6" w:rsidRPr="00FB28AC" w:rsidRDefault="007C24A6" w:rsidP="007C24A6">
      <w:pPr>
        <w:autoSpaceDE w:val="0"/>
        <w:autoSpaceDN w:val="0"/>
        <w:adjustRightInd w:val="0"/>
        <w:jc w:val="both"/>
        <w:rPr>
          <w:rFonts w:ascii="Poor Richard" w:hAnsi="Poor Richard" w:cs="Traditional Arabic"/>
          <w:sz w:val="32"/>
          <w:szCs w:val="32"/>
          <w:rtl/>
        </w:rPr>
      </w:pPr>
      <w:r>
        <w:rPr>
          <w:rFonts w:ascii="Arial" w:hAnsi="Arial" w:cs="Traditional Arabic" w:hint="cs"/>
          <w:color w:val="7493C1"/>
          <w:sz w:val="32"/>
          <w:szCs w:val="32"/>
          <w:shd w:val="clear" w:color="auto" w:fill="FFFFFF"/>
          <w:rtl/>
        </w:rPr>
        <w:t xml:space="preserve">       </w:t>
      </w:r>
      <w:r w:rsidRPr="00FB28AC">
        <w:rPr>
          <w:rFonts w:ascii="Poor Richard" w:hAnsi="Poor Richard" w:cs="Traditional Arabic" w:hint="cs"/>
          <w:sz w:val="32"/>
          <w:szCs w:val="32"/>
          <w:rtl/>
        </w:rPr>
        <w:t>وترجع أهمية التخطيط إلى أن ا</w:t>
      </w:r>
      <w:r w:rsidRPr="00FB28AC">
        <w:rPr>
          <w:rFonts w:ascii="Poor Richard" w:hAnsi="Poor Richard" w:cs="Traditional Arabic"/>
          <w:sz w:val="32"/>
          <w:szCs w:val="32"/>
          <w:rtl/>
        </w:rPr>
        <w:t xml:space="preserve">لعمل بدون خطة </w:t>
      </w:r>
      <w:r w:rsidRPr="00FB28AC">
        <w:rPr>
          <w:rFonts w:ascii="Poor Richard" w:hAnsi="Poor Richard" w:cs="Traditional Arabic" w:hint="cs"/>
          <w:sz w:val="32"/>
          <w:szCs w:val="32"/>
          <w:rtl/>
        </w:rPr>
        <w:t xml:space="preserve">هو </w:t>
      </w:r>
      <w:r w:rsidRPr="00FB28AC">
        <w:rPr>
          <w:rFonts w:ascii="Poor Richard" w:hAnsi="Poor Richard" w:cs="Traditional Arabic"/>
          <w:sz w:val="32"/>
          <w:szCs w:val="32"/>
          <w:rtl/>
        </w:rPr>
        <w:t xml:space="preserve">ضرب من العبث وضياع </w:t>
      </w:r>
      <w:r w:rsidRPr="00FB28AC">
        <w:rPr>
          <w:rFonts w:ascii="Poor Richard" w:hAnsi="Poor Richard" w:cs="Traditional Arabic" w:hint="cs"/>
          <w:sz w:val="32"/>
          <w:szCs w:val="32"/>
          <w:rtl/>
        </w:rPr>
        <w:t>ل</w:t>
      </w:r>
      <w:r w:rsidRPr="00FB28AC">
        <w:rPr>
          <w:rFonts w:ascii="Poor Richard" w:hAnsi="Poor Richard" w:cs="Traditional Arabic"/>
          <w:sz w:val="32"/>
          <w:szCs w:val="32"/>
          <w:rtl/>
        </w:rPr>
        <w:t xml:space="preserve">لوقت سدى، إذ تعم </w:t>
      </w:r>
      <w:r w:rsidRPr="00FB28AC">
        <w:rPr>
          <w:rFonts w:ascii="Poor Richard" w:hAnsi="Poor Richard" w:cs="Traditional Arabic" w:hint="cs"/>
          <w:sz w:val="32"/>
          <w:szCs w:val="32"/>
          <w:rtl/>
        </w:rPr>
        <w:t xml:space="preserve">به </w:t>
      </w:r>
      <w:r w:rsidRPr="00FB28AC">
        <w:rPr>
          <w:rFonts w:ascii="Poor Richard" w:hAnsi="Poor Richard" w:cs="Traditional Arabic"/>
          <w:sz w:val="32"/>
          <w:szCs w:val="32"/>
          <w:rtl/>
        </w:rPr>
        <w:t>الفوضى والارتجالية ويصبح الوصول إلى الهدف بعيد المنال</w:t>
      </w:r>
      <w:r w:rsidRPr="00FB28AC">
        <w:rPr>
          <w:rFonts w:ascii="Poor Richard" w:hAnsi="Poor Richard" w:cs="Traditional Arabic"/>
          <w:sz w:val="32"/>
          <w:szCs w:val="32"/>
        </w:rPr>
        <w:t>.</w:t>
      </w:r>
    </w:p>
    <w:p w:rsidR="007C24A6" w:rsidRPr="00FB28AC" w:rsidRDefault="007C24A6" w:rsidP="007C24A6">
      <w:pPr>
        <w:autoSpaceDE w:val="0"/>
        <w:autoSpaceDN w:val="0"/>
        <w:adjustRightInd w:val="0"/>
        <w:jc w:val="both"/>
        <w:rPr>
          <w:rFonts w:ascii="Poor Richard" w:hAnsi="Poor Richard" w:cs="Traditional Arabic"/>
          <w:sz w:val="32"/>
          <w:szCs w:val="32"/>
          <w:rtl/>
        </w:rPr>
      </w:pPr>
      <w:r w:rsidRPr="00FB28AC">
        <w:rPr>
          <w:rFonts w:ascii="Poor Richard" w:hAnsi="Poor Richard" w:cs="Traditional Arabic" w:hint="cs"/>
          <w:sz w:val="32"/>
          <w:szCs w:val="32"/>
          <w:rtl/>
        </w:rPr>
        <w:t xml:space="preserve">       قال أحمد بن قاسم بن نصر:</w:t>
      </w:r>
    </w:p>
    <w:p w:rsidR="007C24A6" w:rsidRPr="00FB28AC" w:rsidRDefault="007C24A6" w:rsidP="007C24A6">
      <w:pPr>
        <w:autoSpaceDE w:val="0"/>
        <w:autoSpaceDN w:val="0"/>
        <w:adjustRightInd w:val="0"/>
        <w:jc w:val="both"/>
        <w:rPr>
          <w:rFonts w:ascii="Poor Richard" w:hAnsi="Poor Richard" w:cs="Traditional Arabic"/>
          <w:sz w:val="32"/>
          <w:szCs w:val="32"/>
        </w:rPr>
      </w:pPr>
      <w:r w:rsidRPr="00FB28AC">
        <w:rPr>
          <w:rFonts w:ascii="Poor Richard" w:hAnsi="Poor Richard" w:cs="Traditional Arabic" w:hint="cs"/>
          <w:sz w:val="32"/>
          <w:szCs w:val="32"/>
          <w:rtl/>
        </w:rPr>
        <w:t xml:space="preserve">       العجز ضر وما بالحزم من ضرر ... وأحزم الحزم سوء الظن بالناس</w:t>
      </w:r>
    </w:p>
    <w:p w:rsidR="007C24A6" w:rsidRPr="00987018" w:rsidRDefault="007C24A6" w:rsidP="007C24A6">
      <w:pPr>
        <w:pStyle w:val="2"/>
        <w:bidi w:val="0"/>
        <w:jc w:val="center"/>
      </w:pPr>
      <w:bookmarkStart w:id="174" w:name="_Toc78929552"/>
      <w:r w:rsidRPr="00987018">
        <w:rPr>
          <w:rFonts w:hint="cs"/>
          <w:rtl/>
        </w:rPr>
        <w:t>الاقتصاد في النفقة</w:t>
      </w:r>
      <w:bookmarkEnd w:id="174"/>
    </w:p>
    <w:p w:rsidR="007C24A6" w:rsidRPr="00E84B87" w:rsidRDefault="007C24A6" w:rsidP="007C24A6">
      <w:pPr>
        <w:jc w:val="both"/>
        <w:rPr>
          <w:rFonts w:ascii="Traditional Arabic" w:hAnsi="Traditional Arabic"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يدخل في حسن التدبير خلق آخر، هو </w:t>
      </w:r>
      <w:r w:rsidRPr="00257703">
        <w:rPr>
          <w:rFonts w:ascii="Poor Richard" w:hAnsi="Poor Richard" w:cs="Traditional Arabic" w:hint="cs"/>
          <w:sz w:val="32"/>
          <w:szCs w:val="32"/>
          <w:rtl/>
        </w:rPr>
        <w:t xml:space="preserve">الاقتصاد </w:t>
      </w:r>
      <w:r>
        <w:rPr>
          <w:rFonts w:ascii="Poor Richard" w:hAnsi="Poor Richard" w:cs="Traditional Arabic" w:hint="cs"/>
          <w:sz w:val="32"/>
          <w:szCs w:val="32"/>
          <w:rtl/>
        </w:rPr>
        <w:t>في النفقة، ومعناه</w:t>
      </w:r>
      <w:r w:rsidRPr="00257703">
        <w:rPr>
          <w:rFonts w:ascii="Poor Richard" w:hAnsi="Poor Richard" w:cs="Traditional Arabic" w:hint="cs"/>
          <w:sz w:val="32"/>
          <w:szCs w:val="32"/>
          <w:rtl/>
        </w:rPr>
        <w:t xml:space="preserve"> التوسط في الإنفاق </w:t>
      </w:r>
      <w:r>
        <w:rPr>
          <w:rFonts w:ascii="Poor Richard" w:hAnsi="Poor Richard" w:cs="Traditional Arabic" w:hint="cs"/>
          <w:sz w:val="32"/>
          <w:szCs w:val="32"/>
          <w:rtl/>
        </w:rPr>
        <w:t>بين الإسراف وال</w:t>
      </w:r>
      <w:r w:rsidRPr="00257703">
        <w:rPr>
          <w:rFonts w:ascii="Poor Richard" w:hAnsi="Poor Richard" w:cs="Traditional Arabic" w:hint="cs"/>
          <w:sz w:val="32"/>
          <w:szCs w:val="32"/>
          <w:rtl/>
        </w:rPr>
        <w:t>تقتير</w:t>
      </w:r>
      <w:r>
        <w:rPr>
          <w:rFonts w:ascii="Poor Richard" w:hAnsi="Poor Richard" w:cs="Traditional Arabic" w:hint="cs"/>
          <w:sz w:val="32"/>
          <w:szCs w:val="32"/>
          <w:rtl/>
        </w:rPr>
        <w:t xml:space="preserve">، </w:t>
      </w:r>
      <w:r>
        <w:rPr>
          <w:rFonts w:ascii="Traditional Arabic" w:cs="Traditional Arabic" w:hint="cs"/>
          <w:color w:val="000000"/>
          <w:sz w:val="32"/>
          <w:szCs w:val="32"/>
          <w:rtl/>
        </w:rPr>
        <w:t xml:space="preserve">جاء في كتاب </w:t>
      </w:r>
      <w:r w:rsidRPr="00E66C71">
        <w:rPr>
          <w:rFonts w:ascii="Traditional Arabic" w:cs="Traditional Arabic" w:hint="cs"/>
          <w:color w:val="000000"/>
          <w:sz w:val="32"/>
          <w:szCs w:val="32"/>
          <w:rtl/>
        </w:rPr>
        <w:t>بريقة محمودية:</w:t>
      </w:r>
      <w:r>
        <w:rPr>
          <w:rFonts w:ascii="Traditional Arabic" w:cs="Traditional Arabic" w:hint="cs"/>
          <w:color w:val="000000"/>
          <w:sz w:val="32"/>
          <w:szCs w:val="32"/>
          <w:rtl/>
        </w:rPr>
        <w:t xml:space="preserve"> (</w:t>
      </w:r>
      <w:r w:rsidRPr="00E66C71">
        <w:rPr>
          <w:rFonts w:ascii="Traditional Arabic" w:cs="Traditional Arabic"/>
          <w:color w:val="000000"/>
          <w:sz w:val="32"/>
          <w:szCs w:val="32"/>
          <w:rtl/>
        </w:rPr>
        <w:t>(</w:t>
      </w:r>
      <w:r w:rsidRPr="00E66C71">
        <w:rPr>
          <w:rFonts w:ascii="Traditional Arabic" w:cs="Traditional Arabic" w:hint="eastAsia"/>
          <w:color w:val="000000"/>
          <w:sz w:val="32"/>
          <w:szCs w:val="32"/>
          <w:rtl/>
        </w:rPr>
        <w:t>الِاقْتِصَادُ</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مِنْ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اقْتَصَدَ</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lastRenderedPageBreak/>
        <w:t>فِي</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النَّفَقَةِ</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إذَا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لَمْ</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يُسْرِفْ</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وَلَمْ</w:t>
      </w:r>
      <w:r w:rsidRPr="00E66C71">
        <w:rPr>
          <w:rFonts w:ascii="Traditional Arabic" w:cs="Traditional Arabic"/>
          <w:color w:val="000000"/>
          <w:sz w:val="32"/>
          <w:szCs w:val="32"/>
          <w:rtl/>
        </w:rPr>
        <w:t xml:space="preserve"> </w:t>
      </w:r>
      <w:r>
        <w:rPr>
          <w:rFonts w:ascii="Traditional Arabic" w:cs="Traditional Arabic" w:hint="eastAsia"/>
          <w:color w:val="000000"/>
          <w:sz w:val="32"/>
          <w:szCs w:val="32"/>
          <w:rtl/>
        </w:rPr>
        <w:t>يق</w:t>
      </w:r>
      <w:r>
        <w:rPr>
          <w:rFonts w:ascii="Traditional Arabic" w:cs="Traditional Arabic" w:hint="cs"/>
          <w:color w:val="000000"/>
          <w:sz w:val="32"/>
          <w:szCs w:val="32"/>
          <w:rtl/>
        </w:rPr>
        <w:t>ت</w:t>
      </w:r>
      <w:r w:rsidRPr="00E66C71">
        <w:rPr>
          <w:rFonts w:ascii="Traditional Arabic" w:cs="Traditional Arabic" w:hint="eastAsia"/>
          <w:color w:val="000000"/>
          <w:sz w:val="32"/>
          <w:szCs w:val="32"/>
          <w:rtl/>
        </w:rPr>
        <w:t>رْ</w:t>
      </w:r>
      <w:r>
        <w:rPr>
          <w:rFonts w:ascii="Traditional Arabic" w:cs="Traditional Arabic" w:hint="cs"/>
          <w:color w:val="000000"/>
          <w:sz w:val="32"/>
          <w:szCs w:val="32"/>
          <w:rtl/>
        </w:rPr>
        <w:t>،</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فَيَكُونُ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كَمَا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عَرَفْت</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بِمَعْنَى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التَّوَسُّط</w:t>
      </w:r>
      <w:r w:rsidRPr="00E66C71">
        <w:rPr>
          <w:rFonts w:ascii="Traditional Arabic" w:cs="Traditional Arabic" w:hint="cs"/>
          <w:color w:val="000000"/>
          <w:sz w:val="32"/>
          <w:szCs w:val="32"/>
          <w:rtl/>
        </w:rPr>
        <w:t>.</w:t>
      </w:r>
      <w:r>
        <w:rPr>
          <w:rFonts w:ascii="Traditional Arabic" w:cs="Traditional Arabic" w:hint="cs"/>
          <w:color w:val="000000"/>
          <w:sz w:val="32"/>
          <w:szCs w:val="32"/>
          <w:rtl/>
        </w:rPr>
        <w:t>)) و</w:t>
      </w:r>
      <w:r w:rsidRPr="00E66C71">
        <w:rPr>
          <w:rFonts w:ascii="Traditional Arabic" w:cs="Traditional Arabic" w:hint="cs"/>
          <w:color w:val="000000"/>
          <w:sz w:val="32"/>
          <w:szCs w:val="32"/>
          <w:rtl/>
        </w:rPr>
        <w:t>في كتاب مفاتيح الغيب</w:t>
      </w:r>
      <w:r w:rsidRPr="00E84B87">
        <w:rPr>
          <w:rFonts w:ascii="Traditional Arabic" w:hAnsi="Traditional Arabic" w:cs="Traditional Arabic" w:hint="cs"/>
          <w:sz w:val="32"/>
          <w:szCs w:val="32"/>
          <w:rtl/>
        </w:rPr>
        <w:t xml:space="preserve"> للرازي: </w:t>
      </w:r>
      <w:r w:rsidRPr="00E84B87">
        <w:rPr>
          <w:rFonts w:ascii="Traditional Arabic" w:cs="Traditional Arabic" w:hint="cs"/>
          <w:color w:val="000000"/>
          <w:sz w:val="32"/>
          <w:szCs w:val="32"/>
          <w:rtl/>
        </w:rPr>
        <w:t>((</w:t>
      </w:r>
      <w:r w:rsidRPr="00FB28AC">
        <w:rPr>
          <w:rFonts w:ascii="Traditional Arabic" w:hAnsi="Traditional Arabic" w:cs="Traditional Arabic" w:hint="eastAsia"/>
          <w:sz w:val="32"/>
          <w:szCs w:val="32"/>
          <w:rtl/>
        </w:rPr>
        <w:t>مَعْنَى</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الِاقْتِصَادِ</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فِي</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اللُّغَةِ</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الِاعْتِدَالُ</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فِي</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الْعَمَلِ</w:t>
      </w:r>
      <w:r w:rsidRPr="00FB28AC">
        <w:rPr>
          <w:rFonts w:ascii="Traditional Arabic" w:hAnsi="Traditional Arabic" w:cs="Traditional Arabic" w:hint="cs"/>
          <w:sz w:val="32"/>
          <w:szCs w:val="32"/>
          <w:rtl/>
        </w:rPr>
        <w:t>،</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مِنْ</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غَيْرِ</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غُلُوٍّ</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وَلَا</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تَقْصِيرٍ،</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وَأَصْلُهُ</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الْقَصْدُ،</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وَذَلِكَ</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لِأَنَّ</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مَنْ</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عَرَفَ</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مَطْلُوبَهُ</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فَإِنَّهُ</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يَكُونُ</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قَاصِدًا</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لَهُ</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عَلَى</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الطَّرِيقِ</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الْمُسْتَقِيمِ</w:t>
      </w:r>
      <w:r w:rsidRPr="00FB28AC">
        <w:rPr>
          <w:rFonts w:ascii="Traditional Arabic" w:hAnsi="Traditional Arabic" w:cs="Traditional Arabic" w:hint="cs"/>
          <w:sz w:val="32"/>
          <w:szCs w:val="32"/>
          <w:rtl/>
        </w:rPr>
        <w:t>،</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مِنْ</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غَيْرِ</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انْحِرَافٍ</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وَلَا</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اضْطِرَابٍ،</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أَمَّا</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مَنْ</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لَمْ</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يَعْرِفْ</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مَوْضِعَ</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مَقْصُودِهِ</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فَإِنَّهُ</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يَكُونُ</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مُتَحَيِّرًا،</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تَارَةً</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يَذْهَبُ</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يَمِينًا</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وَأُخْرَى</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يَسَارًا،</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فَلِهَذَا</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السَّبَبِ</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جُعِلَ</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الِاقْتِصَادُ</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عِبَارَةً</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عَنِ</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الْعَمَلِ</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الْمُؤَدِّي</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إِلَى</w:t>
      </w:r>
      <w:r w:rsidRPr="00FB28AC">
        <w:rPr>
          <w:rFonts w:ascii="Traditional Arabic" w:hAnsi="Traditional Arabic" w:cs="Traditional Arabic"/>
          <w:sz w:val="32"/>
          <w:szCs w:val="32"/>
          <w:rtl/>
        </w:rPr>
        <w:t xml:space="preserve"> </w:t>
      </w:r>
      <w:r w:rsidRPr="00FB28AC">
        <w:rPr>
          <w:rFonts w:ascii="Traditional Arabic" w:hAnsi="Traditional Arabic" w:cs="Traditional Arabic" w:hint="eastAsia"/>
          <w:sz w:val="32"/>
          <w:szCs w:val="32"/>
          <w:rtl/>
        </w:rPr>
        <w:t>الْغَرَضِ</w:t>
      </w:r>
      <w:r w:rsidRPr="00E84B8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انتهى كلامه.</w:t>
      </w:r>
    </w:p>
    <w:p w:rsidR="007C24A6" w:rsidRPr="00E66C71" w:rsidRDefault="007C24A6" w:rsidP="007C24A6">
      <w:pPr>
        <w:autoSpaceDE w:val="0"/>
        <w:autoSpaceDN w:val="0"/>
        <w:adjustRightInd w:val="0"/>
        <w:rPr>
          <w:rFonts w:ascii="Traditional Arabic" w:cs="Traditional Arabic"/>
          <w:color w:val="000000"/>
          <w:sz w:val="32"/>
          <w:szCs w:val="32"/>
          <w:rtl/>
        </w:rPr>
      </w:pPr>
      <w:r>
        <w:rPr>
          <w:rFonts w:ascii="Traditional Arabic" w:cs="Traditional Arabic" w:hint="cs"/>
          <w:color w:val="000000"/>
          <w:sz w:val="32"/>
          <w:szCs w:val="32"/>
          <w:rtl/>
        </w:rPr>
        <w:t xml:space="preserve">       والأصل فيه قول </w:t>
      </w:r>
      <w:r w:rsidRPr="00E66C71">
        <w:rPr>
          <w:rFonts w:ascii="Traditional Arabic" w:cs="Traditional Arabic" w:hint="eastAsia"/>
          <w:color w:val="000000"/>
          <w:sz w:val="32"/>
          <w:szCs w:val="32"/>
          <w:rtl/>
        </w:rPr>
        <w:t>الله</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عزّ</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وجلّ</w:t>
      </w:r>
      <w:r>
        <w:rPr>
          <w:rFonts w:ascii="Traditional Arabic" w:cs="Traditional Arabic"/>
          <w:color w:val="000000"/>
          <w:sz w:val="32"/>
          <w:szCs w:val="32"/>
          <w:rtl/>
        </w:rPr>
        <w:t xml:space="preserve">: </w:t>
      </w:r>
      <w:r>
        <w:rPr>
          <w:rFonts w:ascii="Traditional Arabic" w:cs="Traditional Arabic" w:hint="cs"/>
          <w:color w:val="000000"/>
          <w:sz w:val="32"/>
          <w:szCs w:val="32"/>
          <w:rtl/>
        </w:rPr>
        <w:t>((</w:t>
      </w:r>
      <w:r w:rsidRPr="00E66C71">
        <w:rPr>
          <w:rFonts w:ascii="Traditional Arabic" w:cs="Traditional Arabic" w:hint="eastAsia"/>
          <w:color w:val="000000"/>
          <w:sz w:val="32"/>
          <w:szCs w:val="32"/>
          <w:rtl/>
        </w:rPr>
        <w:t>ولا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تجعل</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يدك</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مغلولةً</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إلى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عنقك</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ولا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تبسطها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كل</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البسط</w:t>
      </w:r>
      <w:r>
        <w:rPr>
          <w:rFonts w:ascii="Traditional Arabic" w:cs="Traditional Arabic" w:hint="cs"/>
          <w:color w:val="000000"/>
          <w:sz w:val="32"/>
          <w:szCs w:val="32"/>
          <w:rtl/>
        </w:rPr>
        <w:t>)) وقوله تعالى</w:t>
      </w:r>
      <w:r>
        <w:rPr>
          <w:rFonts w:ascii="Traditional Arabic" w:cs="Traditional Arabic"/>
          <w:color w:val="000000"/>
          <w:sz w:val="32"/>
          <w:szCs w:val="32"/>
          <w:rtl/>
        </w:rPr>
        <w:t>:</w:t>
      </w:r>
      <w:r>
        <w:rPr>
          <w:rFonts w:ascii="Traditional Arabic" w:cs="Traditional Arabic" w:hint="cs"/>
          <w:color w:val="000000"/>
          <w:sz w:val="32"/>
          <w:szCs w:val="32"/>
          <w:rtl/>
        </w:rPr>
        <w:t xml:space="preserve"> ((</w:t>
      </w:r>
      <w:r w:rsidRPr="00E66C71">
        <w:rPr>
          <w:rFonts w:ascii="Traditional Arabic" w:cs="Traditional Arabic" w:hint="eastAsia"/>
          <w:color w:val="000000"/>
          <w:sz w:val="32"/>
          <w:szCs w:val="32"/>
          <w:rtl/>
        </w:rPr>
        <w:t>والَّذين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إذا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أنفقوا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لم</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يسرفوا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ولم</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يقتروا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وكان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بين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ذلك</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قواماً</w:t>
      </w:r>
      <w:r>
        <w:rPr>
          <w:rFonts w:ascii="Traditional Arabic" w:cs="Traditional Arabic" w:hint="cs"/>
          <w:color w:val="000000"/>
          <w:sz w:val="32"/>
          <w:szCs w:val="32"/>
          <w:rtl/>
        </w:rPr>
        <w:t>))</w:t>
      </w:r>
    </w:p>
    <w:p w:rsidR="007C24A6" w:rsidRDefault="007C24A6" w:rsidP="007C24A6">
      <w:pPr>
        <w:autoSpaceDE w:val="0"/>
        <w:autoSpaceDN w:val="0"/>
        <w:adjustRightInd w:val="0"/>
        <w:rPr>
          <w:rFonts w:ascii="Traditional Arabic" w:cs="Traditional Arabic"/>
          <w:color w:val="000000"/>
          <w:sz w:val="32"/>
          <w:szCs w:val="32"/>
          <w:rtl/>
        </w:rPr>
      </w:pPr>
      <w:r>
        <w:rPr>
          <w:rFonts w:ascii="Traditional Arabic" w:cs="Traditional Arabic" w:hint="cs"/>
          <w:color w:val="000000"/>
          <w:sz w:val="32"/>
          <w:szCs w:val="32"/>
          <w:rtl/>
        </w:rPr>
        <w:t xml:space="preserve">       وروى </w:t>
      </w:r>
      <w:r w:rsidRPr="00FB28AC">
        <w:rPr>
          <w:rFonts w:ascii="Traditional Arabic" w:cs="Traditional Arabic" w:hint="eastAsia"/>
          <w:color w:val="000000"/>
          <w:sz w:val="32"/>
          <w:szCs w:val="32"/>
          <w:rtl/>
        </w:rPr>
        <w:t>مَالِكٌ</w:t>
      </w:r>
      <w:r w:rsidRPr="00FB28AC">
        <w:rPr>
          <w:rFonts w:ascii="Traditional Arabic" w:cs="Traditional Arabic" w:hint="cs"/>
          <w:color w:val="000000"/>
          <w:sz w:val="32"/>
          <w:szCs w:val="32"/>
          <w:rtl/>
        </w:rPr>
        <w:t xml:space="preserve"> في الموطأ</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عَنْ</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عَبْدِ</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اللَّهِ</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بْنِ</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عَبَّاسٍ</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أَنَّهُ</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كَانَ</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يَقُولُ</w:t>
      </w:r>
      <w:r w:rsidRPr="00FB28AC">
        <w:rPr>
          <w:rFonts w:ascii="Traditional Arabic" w:cs="Traditional Arabic" w:hint="cs"/>
          <w:color w:val="000000"/>
          <w:sz w:val="32"/>
          <w:szCs w:val="32"/>
          <w:rtl/>
        </w:rPr>
        <w:t>:</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الْقَصْدُ</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وَالتُّؤَدَةُ</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وَحُسْنُ</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السَّمْتِ</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جُزْءٌ</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مِنْ</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خَمْسَةٍ</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وَعِشْرِينَ</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جُزْءًا</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مِنْ</w:t>
      </w:r>
      <w:r w:rsidRPr="00FB28AC">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النُّبُوَّةِ</w:t>
      </w:r>
      <w:r w:rsidRPr="00FB28AC">
        <w:rPr>
          <w:rFonts w:ascii="Traditional Arabic" w:cs="Traditional Arabic" w:hint="cs"/>
          <w:color w:val="000000"/>
          <w:sz w:val="32"/>
          <w:szCs w:val="32"/>
          <w:rtl/>
        </w:rPr>
        <w:t xml:space="preserve">. </w:t>
      </w:r>
    </w:p>
    <w:p w:rsidR="007C24A6" w:rsidRDefault="007C24A6" w:rsidP="007C24A6">
      <w:pPr>
        <w:autoSpaceDE w:val="0"/>
        <w:autoSpaceDN w:val="0"/>
        <w:adjustRightInd w:val="0"/>
        <w:jc w:val="both"/>
        <w:rPr>
          <w:rFonts w:ascii="Traditional Arabic" w:cs="Traditional Arabic"/>
          <w:color w:val="000000"/>
          <w:sz w:val="32"/>
          <w:szCs w:val="32"/>
          <w:rtl/>
        </w:rPr>
      </w:pPr>
      <w:r>
        <w:rPr>
          <w:rFonts w:ascii="Traditional Arabic" w:cs="Traditional Arabic" w:hint="cs"/>
          <w:color w:val="000000"/>
          <w:sz w:val="32"/>
          <w:szCs w:val="32"/>
          <w:rtl/>
        </w:rPr>
        <w:t xml:space="preserve">       جاء في كتاب الاستذكار لابن عبد البر: ((</w:t>
      </w:r>
      <w:r w:rsidRPr="00E84B87">
        <w:rPr>
          <w:rFonts w:ascii="Traditional Arabic" w:cs="Traditional Arabic" w:hint="eastAsia"/>
          <w:color w:val="000000"/>
          <w:sz w:val="32"/>
          <w:szCs w:val="32"/>
          <w:rtl/>
        </w:rPr>
        <w:t>القصد</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ها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هنا</w:t>
      </w:r>
      <w:r w:rsidRPr="00E84B87">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الِاقْتِصَاد</w:t>
      </w:r>
      <w:r w:rsidRPr="00E84B87">
        <w:rPr>
          <w:rFonts w:ascii="Traditional Arabic" w:cs="Traditional Arabic" w:hint="eastAsia"/>
          <w:color w:val="000000"/>
          <w:sz w:val="32"/>
          <w:szCs w:val="32"/>
          <w:rtl/>
        </w:rPr>
        <w:t>ُ</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النَّفَقَةِ</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وَفِي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مَعْنَاهُ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جَاءَ</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الْحَدِيثُ</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عال</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اقتصد</w:t>
      </w:r>
      <w:r>
        <w:rPr>
          <w:rFonts w:ascii="Traditional Arabic" w:cs="Traditional Arabic" w:hint="cs"/>
          <w:color w:val="000000"/>
          <w:sz w:val="32"/>
          <w:szCs w:val="32"/>
          <w:rtl/>
        </w:rPr>
        <w:t xml:space="preserve">، </w:t>
      </w:r>
      <w:r w:rsidRPr="00E84B87">
        <w:rPr>
          <w:rFonts w:ascii="Traditional Arabic" w:cs="Traditional Arabic" w:hint="eastAsia"/>
          <w:color w:val="000000"/>
          <w:sz w:val="32"/>
          <w:szCs w:val="32"/>
          <w:rtl/>
        </w:rPr>
        <w:t>وأما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التودة</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التَّأَنِّي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وَالِاسْتِثْبَاتُ</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الْأَمْرِ</w:t>
      </w:r>
      <w:r>
        <w:rPr>
          <w:rFonts w:ascii="Traditional Arabic" w:cs="Traditional Arabic" w:hint="cs"/>
          <w:color w:val="000000"/>
          <w:sz w:val="32"/>
          <w:szCs w:val="32"/>
          <w:rtl/>
        </w:rPr>
        <w:t xml:space="preserve">، </w:t>
      </w:r>
      <w:r w:rsidRPr="00E84B87">
        <w:rPr>
          <w:rFonts w:ascii="Traditional Arabic" w:cs="Traditional Arabic" w:hint="eastAsia"/>
          <w:color w:val="000000"/>
          <w:sz w:val="32"/>
          <w:szCs w:val="32"/>
          <w:rtl/>
        </w:rPr>
        <w:t>وَأَمَّا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حُسْنُ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السَّمْتِ</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فَالْوَقَارُ</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وَالْحَيَاءُ</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وَسُلُوكُ</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طَرِيقَةِ</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الْفُضَلَاءِ</w:t>
      </w:r>
      <w:r>
        <w:rPr>
          <w:rFonts w:ascii="Traditional Arabic" w:cs="Traditional Arabic" w:hint="cs"/>
          <w:color w:val="000000"/>
          <w:sz w:val="32"/>
          <w:szCs w:val="32"/>
          <w:rtl/>
        </w:rPr>
        <w:t xml:space="preserve">، </w:t>
      </w:r>
      <w:r w:rsidRPr="00E84B87">
        <w:rPr>
          <w:rFonts w:ascii="Traditional Arabic" w:cs="Traditional Arabic" w:hint="eastAsia"/>
          <w:color w:val="000000"/>
          <w:sz w:val="32"/>
          <w:szCs w:val="32"/>
          <w:rtl/>
        </w:rPr>
        <w:t>وَقَدْ</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رُوِيَ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حديث</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بن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عَبَّاسٍ</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هَذَا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مُسْنَدًا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مَرْفُوعًا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إِلَى</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النَّبِيِّ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صَلَّى</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اللَّهُ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عَلَيْهِ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وَسَلَّمَ</w:t>
      </w:r>
      <w:r>
        <w:rPr>
          <w:rFonts w:ascii="Traditional Arabic" w:cs="Traditional Arabic" w:hint="cs"/>
          <w:color w:val="000000"/>
          <w:sz w:val="32"/>
          <w:szCs w:val="32"/>
          <w:rtl/>
        </w:rPr>
        <w:t>.))</w:t>
      </w:r>
    </w:p>
    <w:p w:rsidR="007C24A6" w:rsidRDefault="007C24A6" w:rsidP="007C24A6">
      <w:pPr>
        <w:jc w:val="both"/>
        <w:rPr>
          <w:rFonts w:ascii="Traditional Arabic" w:cs="Traditional Arabic"/>
          <w:color w:val="000000"/>
          <w:sz w:val="32"/>
          <w:szCs w:val="32"/>
          <w:rtl/>
        </w:rPr>
      </w:pPr>
      <w:r>
        <w:rPr>
          <w:rFonts w:ascii="Traditional Arabic" w:cs="Traditional Arabic" w:hint="cs"/>
          <w:color w:val="000000"/>
          <w:sz w:val="32"/>
          <w:szCs w:val="32"/>
          <w:rtl/>
        </w:rPr>
        <w:t xml:space="preserve">       وروى الطبراني في مكارم الأخلاق </w:t>
      </w:r>
      <w:r w:rsidRPr="00E84B87">
        <w:rPr>
          <w:rFonts w:ascii="Traditional Arabic" w:cs="Traditional Arabic" w:hint="eastAsia"/>
          <w:color w:val="000000"/>
          <w:sz w:val="32"/>
          <w:szCs w:val="32"/>
          <w:rtl/>
        </w:rPr>
        <w:t>عن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ابن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عمر</w:t>
      </w:r>
      <w:r>
        <w:rPr>
          <w:rFonts w:ascii="Traditional Arabic" w:cs="Traditional Arabic" w:hint="cs"/>
          <w:color w:val="000000"/>
          <w:sz w:val="32"/>
          <w:szCs w:val="32"/>
          <w:rtl/>
        </w:rPr>
        <w:t xml:space="preserve"> عن</w:t>
      </w:r>
      <w:r w:rsidRPr="005A4B04">
        <w:rPr>
          <w:rFonts w:ascii="Traditional Arabic" w:cs="Traditional Arabic" w:hint="eastAsia"/>
          <w:color w:val="000000"/>
          <w:sz w:val="32"/>
          <w:szCs w:val="32"/>
          <w:rtl/>
        </w:rPr>
        <w:t xml:space="preserve"> </w:t>
      </w:r>
      <w:r w:rsidRPr="00E84B87">
        <w:rPr>
          <w:rFonts w:ascii="Traditional Arabic" w:cs="Traditional Arabic" w:hint="eastAsia"/>
          <w:color w:val="000000"/>
          <w:sz w:val="32"/>
          <w:szCs w:val="32"/>
          <w:rtl/>
        </w:rPr>
        <w:t>النبي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صلى</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الله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عليه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وسلم</w:t>
      </w:r>
      <w:r>
        <w:rPr>
          <w:rFonts w:ascii="Traditional Arabic" w:cs="Traditional Arabic" w:hint="cs"/>
          <w:color w:val="000000"/>
          <w:sz w:val="32"/>
          <w:szCs w:val="32"/>
          <w:rtl/>
        </w:rPr>
        <w:t xml:space="preserve"> أنه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قال</w:t>
      </w:r>
      <w:r>
        <w:rPr>
          <w:rFonts w:ascii="Traditional Arabic" w:cs="Traditional Arabic" w:hint="cs"/>
          <w:color w:val="000000"/>
          <w:sz w:val="32"/>
          <w:szCs w:val="32"/>
          <w:rtl/>
        </w:rPr>
        <w:t xml:space="preserve"> </w:t>
      </w:r>
      <w:r w:rsidRPr="00E84B87">
        <w:rPr>
          <w:rFonts w:ascii="Traditional Arabic" w:cs="Traditional Arabic"/>
          <w:color w:val="000000"/>
          <w:sz w:val="32"/>
          <w:szCs w:val="32"/>
          <w:rtl/>
        </w:rPr>
        <w:t>(</w:t>
      </w:r>
      <w:r w:rsidRPr="00FB28AC">
        <w:rPr>
          <w:rFonts w:ascii="Traditional Arabic" w:cs="Traditional Arabic" w:hint="eastAsia"/>
          <w:color w:val="000000"/>
          <w:sz w:val="32"/>
          <w:szCs w:val="32"/>
          <w:rtl/>
        </w:rPr>
        <w:t>الاقتصاد</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النفقة</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نصف</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المعيشة</w:t>
      </w:r>
      <w:r w:rsidRPr="00E84B87">
        <w:rPr>
          <w:rFonts w:ascii="Traditional Arabic" w:cs="Traditional Arabic"/>
          <w:color w:val="000000"/>
          <w:sz w:val="32"/>
          <w:szCs w:val="32"/>
          <w:rtl/>
        </w:rPr>
        <w:t>)</w:t>
      </w:r>
      <w:r>
        <w:rPr>
          <w:rFonts w:ascii="Traditional Arabic" w:cs="Traditional Arabic" w:hint="cs"/>
          <w:color w:val="000000"/>
          <w:sz w:val="32"/>
          <w:szCs w:val="32"/>
          <w:rtl/>
        </w:rPr>
        <w:t xml:space="preserve"> وهو حديث ضعيف، جاء في كتاب </w:t>
      </w:r>
      <w:r w:rsidRPr="00FB28AC">
        <w:rPr>
          <w:rFonts w:ascii="Traditional Arabic" w:cs="Traditional Arabic" w:hint="cs"/>
          <w:color w:val="000000"/>
          <w:sz w:val="32"/>
          <w:szCs w:val="32"/>
          <w:rtl/>
        </w:rPr>
        <w:t>التنوير شرح الجامع الصغير للصنعاني</w:t>
      </w:r>
      <w:r>
        <w:rPr>
          <w:rFonts w:ascii="Traditional Arabic" w:cs="Traditional Arabic" w:hint="cs"/>
          <w:color w:val="000000"/>
          <w:sz w:val="32"/>
          <w:szCs w:val="32"/>
          <w:rtl/>
        </w:rPr>
        <w:t>: ((</w:t>
      </w:r>
      <w:r w:rsidRPr="00E84B87">
        <w:rPr>
          <w:rFonts w:ascii="Traditional Arabic" w:cs="Traditional Arabic" w:hint="eastAsia"/>
          <w:color w:val="000000"/>
          <w:sz w:val="32"/>
          <w:szCs w:val="32"/>
          <w:rtl/>
        </w:rPr>
        <w:t>نصف</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المعيشة</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في</w:t>
      </w:r>
      <w:r w:rsidRPr="00E84B87">
        <w:rPr>
          <w:rFonts w:ascii="Traditional Arabic" w:cs="Traditional Arabic"/>
          <w:color w:val="000000"/>
          <w:sz w:val="32"/>
          <w:szCs w:val="32"/>
          <w:rtl/>
        </w:rPr>
        <w:t xml:space="preserve"> </w:t>
      </w:r>
      <w:r>
        <w:rPr>
          <w:rFonts w:ascii="Traditional Arabic" w:cs="Traditional Arabic" w:hint="cs"/>
          <w:color w:val="000000"/>
          <w:sz w:val="32"/>
          <w:szCs w:val="32"/>
          <w:rtl/>
        </w:rPr>
        <w:t>إ</w:t>
      </w:r>
      <w:r w:rsidRPr="00E84B87">
        <w:rPr>
          <w:rFonts w:ascii="Traditional Arabic" w:cs="Traditional Arabic" w:hint="eastAsia"/>
          <w:color w:val="000000"/>
          <w:sz w:val="32"/>
          <w:szCs w:val="32"/>
          <w:rtl/>
        </w:rPr>
        <w:t>عانة</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صاحبه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عليه</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أو</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لأنه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يبارك</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لصاحبه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حتى</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كأنه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يدخل</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عليه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نصف</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المعيشة</w:t>
      </w:r>
      <w:r w:rsidRPr="00E84B87">
        <w:rPr>
          <w:rFonts w:ascii="Traditional Arabic" w:cs="Traditional Arabic"/>
          <w:color w:val="000000"/>
          <w:sz w:val="32"/>
          <w:szCs w:val="32"/>
          <w:rtl/>
        </w:rPr>
        <w:t>.</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p>
    <w:p w:rsidR="007C24A6" w:rsidRPr="00FB28AC" w:rsidRDefault="007C24A6" w:rsidP="007C24A6">
      <w:pPr>
        <w:jc w:val="both"/>
        <w:rPr>
          <w:rFonts w:ascii="Traditional Arabic" w:cs="Traditional Arabic"/>
          <w:color w:val="000000"/>
          <w:sz w:val="32"/>
          <w:szCs w:val="32"/>
          <w:rtl/>
        </w:rPr>
      </w:pPr>
      <w:r w:rsidRPr="00FB28AC">
        <w:rPr>
          <w:rFonts w:ascii="Traditional Arabic" w:cs="Traditional Arabic" w:hint="cs"/>
          <w:color w:val="000000"/>
          <w:sz w:val="32"/>
          <w:szCs w:val="32"/>
          <w:rtl/>
        </w:rPr>
        <w:lastRenderedPageBreak/>
        <w:t xml:space="preserve">       وروى الدارقطني في الأفراد </w:t>
      </w:r>
      <w:r w:rsidRPr="00E84B87">
        <w:rPr>
          <w:rFonts w:ascii="Traditional Arabic" w:cs="Traditional Arabic" w:hint="eastAsia"/>
          <w:color w:val="000000"/>
          <w:sz w:val="32"/>
          <w:szCs w:val="32"/>
          <w:rtl/>
        </w:rPr>
        <w:t>عن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جابر</w:t>
      </w:r>
      <w:r>
        <w:rPr>
          <w:rFonts w:ascii="Traditional Arabic" w:cs="Traditional Arabic" w:hint="cs"/>
          <w:color w:val="000000"/>
          <w:sz w:val="32"/>
          <w:szCs w:val="32"/>
          <w:rtl/>
        </w:rPr>
        <w:t xml:space="preserve"> عن</w:t>
      </w:r>
      <w:r w:rsidRPr="005A4B04">
        <w:rPr>
          <w:rFonts w:ascii="Traditional Arabic" w:cs="Traditional Arabic" w:hint="eastAsia"/>
          <w:color w:val="000000"/>
          <w:sz w:val="32"/>
          <w:szCs w:val="32"/>
          <w:rtl/>
        </w:rPr>
        <w:t xml:space="preserve"> </w:t>
      </w:r>
      <w:r w:rsidRPr="00E84B87">
        <w:rPr>
          <w:rFonts w:ascii="Traditional Arabic" w:cs="Traditional Arabic" w:hint="eastAsia"/>
          <w:color w:val="000000"/>
          <w:sz w:val="32"/>
          <w:szCs w:val="32"/>
          <w:rtl/>
        </w:rPr>
        <w:t>النبي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صلى</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الله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عليه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وسلم</w:t>
      </w:r>
      <w:r w:rsidRPr="00E84B87">
        <w:rPr>
          <w:rFonts w:ascii="Traditional Arabic" w:cs="Traditional Arabic"/>
          <w:color w:val="000000"/>
          <w:sz w:val="32"/>
          <w:szCs w:val="32"/>
          <w:rtl/>
        </w:rPr>
        <w:t xml:space="preserve"> </w:t>
      </w:r>
      <w:r>
        <w:rPr>
          <w:rFonts w:ascii="Traditional Arabic" w:cs="Traditional Arabic" w:hint="cs"/>
          <w:color w:val="000000"/>
          <w:sz w:val="32"/>
          <w:szCs w:val="32"/>
          <w:rtl/>
        </w:rPr>
        <w:t xml:space="preserve">أنه </w:t>
      </w:r>
      <w:r w:rsidRPr="00E84B87">
        <w:rPr>
          <w:rFonts w:ascii="Traditional Arabic" w:cs="Traditional Arabic" w:hint="eastAsia"/>
          <w:color w:val="000000"/>
          <w:sz w:val="32"/>
          <w:szCs w:val="32"/>
          <w:rtl/>
        </w:rPr>
        <w:t>قال</w:t>
      </w:r>
      <w:r>
        <w:rPr>
          <w:rFonts w:ascii="Traditional Arabic" w:cs="Traditional Arabic" w:hint="cs"/>
          <w:color w:val="000000"/>
          <w:sz w:val="32"/>
          <w:szCs w:val="32"/>
          <w:rtl/>
        </w:rPr>
        <w:t>: ((</w:t>
      </w:r>
      <w:r w:rsidRPr="00E84B87">
        <w:rPr>
          <w:rFonts w:ascii="Traditional Arabic" w:cs="Traditional Arabic" w:hint="eastAsia"/>
          <w:color w:val="000000"/>
          <w:sz w:val="32"/>
          <w:szCs w:val="32"/>
          <w:rtl/>
        </w:rPr>
        <w:t>الرفق</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المعيشة</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خير</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بعض</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التجارة</w:t>
      </w:r>
      <w:r w:rsidRPr="00E84B87">
        <w:rPr>
          <w:rFonts w:ascii="Traditional Arabic" w:cs="Traditional Arabic"/>
          <w:color w:val="000000"/>
          <w:sz w:val="32"/>
          <w:szCs w:val="32"/>
          <w:rtl/>
        </w:rPr>
        <w:t>.</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r>
        <w:rPr>
          <w:rFonts w:ascii="Traditional Arabic" w:cs="Traditional Arabic" w:hint="cs"/>
          <w:color w:val="000000"/>
          <w:sz w:val="32"/>
          <w:szCs w:val="32"/>
          <w:rtl/>
        </w:rPr>
        <w:t>قال الصنعاني في كتابه التنوير: (</w:t>
      </w:r>
      <w:r w:rsidRPr="00E84B87">
        <w:rPr>
          <w:rFonts w:ascii="Traditional Arabic" w:cs="Traditional Arabic"/>
          <w:color w:val="000000"/>
          <w:sz w:val="32"/>
          <w:szCs w:val="32"/>
          <w:rtl/>
        </w:rPr>
        <w:t>(</w:t>
      </w:r>
      <w:r w:rsidRPr="00E84B87">
        <w:rPr>
          <w:rFonts w:ascii="Traditional Arabic" w:cs="Traditional Arabic" w:hint="eastAsia"/>
          <w:color w:val="000000"/>
          <w:sz w:val="32"/>
          <w:szCs w:val="32"/>
          <w:rtl/>
        </w:rPr>
        <w:t>أي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أنه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إذا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أنفق</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متقصداً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كان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أبرك</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له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بعض</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التجارة</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مع</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الإسراف</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وهو</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حث</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على</w:t>
      </w:r>
      <w:r w:rsidRPr="00E84B87">
        <w:rPr>
          <w:rFonts w:ascii="Traditional Arabic" w:cs="Traditional Arabic"/>
          <w:color w:val="000000"/>
          <w:sz w:val="32"/>
          <w:szCs w:val="32"/>
          <w:rtl/>
        </w:rPr>
        <w:t xml:space="preserve"> </w:t>
      </w:r>
      <w:r w:rsidRPr="00FB28AC">
        <w:rPr>
          <w:rFonts w:ascii="Traditional Arabic" w:cs="Traditional Arabic" w:hint="eastAsia"/>
          <w:color w:val="000000"/>
          <w:sz w:val="32"/>
          <w:szCs w:val="32"/>
          <w:rtl/>
        </w:rPr>
        <w:t>الاقتصاد</w:t>
      </w:r>
      <w:r>
        <w:rPr>
          <w:rFonts w:ascii="Traditional Arabic" w:cs="Traditional Arabic"/>
          <w:color w:val="000000"/>
          <w:sz w:val="32"/>
          <w:szCs w:val="32"/>
          <w:rtl/>
        </w:rPr>
        <w:t>.</w:t>
      </w:r>
      <w:r>
        <w:rPr>
          <w:rFonts w:ascii="Traditional Arabic" w:cs="Traditional Arabic" w:hint="cs"/>
          <w:color w:val="000000"/>
          <w:sz w:val="32"/>
          <w:szCs w:val="32"/>
          <w:rtl/>
        </w:rPr>
        <w:t>))</w:t>
      </w:r>
    </w:p>
    <w:p w:rsidR="007C24A6" w:rsidRDefault="007C24A6" w:rsidP="007C24A6">
      <w:pPr>
        <w:jc w:val="both"/>
        <w:rPr>
          <w:rFonts w:ascii="Traditional Arabic" w:cs="Traditional Arabic"/>
          <w:color w:val="000000"/>
          <w:sz w:val="32"/>
          <w:szCs w:val="32"/>
          <w:rtl/>
        </w:rPr>
      </w:pPr>
      <w:r w:rsidRPr="00FB28AC">
        <w:rPr>
          <w:rFonts w:ascii="Traditional Arabic" w:cs="Traditional Arabic" w:hint="cs"/>
          <w:color w:val="000000"/>
          <w:sz w:val="32"/>
          <w:szCs w:val="32"/>
          <w:rtl/>
        </w:rPr>
        <w:t xml:space="preserve">       وروى الإمام أحمد عن </w:t>
      </w:r>
      <w:r w:rsidRPr="00E84B87">
        <w:rPr>
          <w:rFonts w:ascii="Traditional Arabic" w:cs="Traditional Arabic" w:hint="eastAsia"/>
          <w:color w:val="000000"/>
          <w:sz w:val="32"/>
          <w:szCs w:val="32"/>
          <w:rtl/>
        </w:rPr>
        <w:t>ابن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مسعود</w:t>
      </w:r>
      <w:r w:rsidRPr="00FB28AC">
        <w:rPr>
          <w:rFonts w:ascii="Traditional Arabic" w:cs="Traditional Arabic" w:hint="cs"/>
          <w:color w:val="000000"/>
          <w:sz w:val="32"/>
          <w:szCs w:val="32"/>
          <w:rtl/>
        </w:rPr>
        <w:t xml:space="preserve"> </w:t>
      </w:r>
      <w:r>
        <w:rPr>
          <w:rFonts w:ascii="Traditional Arabic" w:cs="Traditional Arabic" w:hint="cs"/>
          <w:color w:val="000000"/>
          <w:sz w:val="32"/>
          <w:szCs w:val="32"/>
          <w:rtl/>
        </w:rPr>
        <w:t>عن</w:t>
      </w:r>
      <w:r w:rsidRPr="005A4B04">
        <w:rPr>
          <w:rFonts w:ascii="Traditional Arabic" w:cs="Traditional Arabic" w:hint="eastAsia"/>
          <w:color w:val="000000"/>
          <w:sz w:val="32"/>
          <w:szCs w:val="32"/>
          <w:rtl/>
        </w:rPr>
        <w:t xml:space="preserve"> </w:t>
      </w:r>
      <w:r w:rsidRPr="00E84B87">
        <w:rPr>
          <w:rFonts w:ascii="Traditional Arabic" w:cs="Traditional Arabic" w:hint="eastAsia"/>
          <w:color w:val="000000"/>
          <w:sz w:val="32"/>
          <w:szCs w:val="32"/>
          <w:rtl/>
        </w:rPr>
        <w:t>النبي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صلى</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الله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عليه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وسلم</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قال</w:t>
      </w:r>
      <w:r>
        <w:rPr>
          <w:rFonts w:ascii="Traditional Arabic" w:cs="Traditional Arabic" w:hint="cs"/>
          <w:color w:val="000000"/>
          <w:sz w:val="32"/>
          <w:szCs w:val="32"/>
          <w:rtl/>
        </w:rPr>
        <w:t xml:space="preserve">: </w:t>
      </w:r>
      <w:r w:rsidRPr="00FB28AC">
        <w:rPr>
          <w:rFonts w:ascii="Traditional Arabic" w:cs="Traditional Arabic" w:hint="cs"/>
          <w:color w:val="000000"/>
          <w:sz w:val="32"/>
          <w:szCs w:val="32"/>
          <w:rtl/>
        </w:rPr>
        <w:t>((</w:t>
      </w:r>
      <w:r w:rsidRPr="00E84B87">
        <w:rPr>
          <w:rFonts w:ascii="Traditional Arabic" w:cs="Traditional Arabic" w:hint="eastAsia"/>
          <w:color w:val="000000"/>
          <w:sz w:val="32"/>
          <w:szCs w:val="32"/>
          <w:rtl/>
        </w:rPr>
        <w:t>ما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عال</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اقتصد</w:t>
      </w:r>
      <w:r w:rsidRPr="00E84B87">
        <w:rPr>
          <w:rFonts w:ascii="Traditional Arabic" w:cs="Traditional Arabic"/>
          <w:color w:val="000000"/>
          <w:sz w:val="32"/>
          <w:szCs w:val="32"/>
          <w:rtl/>
        </w:rPr>
        <w:t>.</w:t>
      </w:r>
      <w:r>
        <w:rPr>
          <w:rFonts w:ascii="Traditional Arabic" w:cs="Traditional Arabic" w:hint="cs"/>
          <w:color w:val="000000"/>
          <w:sz w:val="32"/>
          <w:szCs w:val="32"/>
          <w:rtl/>
        </w:rPr>
        <w:t xml:space="preserve">)) قال الصنعاني: </w:t>
      </w:r>
      <w:r w:rsidRPr="00E84B87">
        <w:rPr>
          <w:rFonts w:ascii="Traditional Arabic" w:cs="Traditional Arabic"/>
          <w:color w:val="000000"/>
          <w:sz w:val="32"/>
          <w:szCs w:val="32"/>
          <w:rtl/>
        </w:rPr>
        <w:t>(</w:t>
      </w:r>
      <w:r w:rsidRPr="00E84B87">
        <w:rPr>
          <w:rFonts w:ascii="Traditional Arabic" w:cs="Traditional Arabic" w:hint="eastAsia"/>
          <w:color w:val="000000"/>
          <w:sz w:val="32"/>
          <w:szCs w:val="32"/>
          <w:rtl/>
        </w:rPr>
        <w:t>فمن</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أنفق</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غير</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مسرف</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ولا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مقتر</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قانع</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بما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يجب</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عليه</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فإنه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يبارك</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له</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فيما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لديه</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فلا</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يفتقر</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وبالاقتصاد</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يتم</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الإجمال</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في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الطلب</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ويطيب</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عيش</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العبد</w:t>
      </w:r>
      <w:r>
        <w:rPr>
          <w:rFonts w:ascii="Traditional Arabic" w:cs="Traditional Arabic" w:hint="cs"/>
          <w:color w:val="000000"/>
          <w:sz w:val="32"/>
          <w:szCs w:val="32"/>
          <w:rtl/>
        </w:rPr>
        <w:t>،</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وهو</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توصية</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بالاقتصاد</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للغني</w:t>
      </w:r>
      <w:r w:rsidRPr="00E84B87">
        <w:rPr>
          <w:rFonts w:ascii="Traditional Arabic" w:cs="Traditional Arabic"/>
          <w:color w:val="000000"/>
          <w:sz w:val="32"/>
          <w:szCs w:val="32"/>
          <w:rtl/>
        </w:rPr>
        <w:t xml:space="preserve"> </w:t>
      </w:r>
      <w:r w:rsidRPr="00E84B87">
        <w:rPr>
          <w:rFonts w:ascii="Traditional Arabic" w:cs="Traditional Arabic" w:hint="eastAsia"/>
          <w:color w:val="000000"/>
          <w:sz w:val="32"/>
          <w:szCs w:val="32"/>
          <w:rtl/>
        </w:rPr>
        <w:t>والفقير</w:t>
      </w:r>
      <w:r>
        <w:rPr>
          <w:rFonts w:ascii="Traditional Arabic" w:cs="Traditional Arabic" w:hint="cs"/>
          <w:color w:val="000000"/>
          <w:sz w:val="32"/>
          <w:szCs w:val="32"/>
          <w:rtl/>
        </w:rPr>
        <w:t>.))</w:t>
      </w:r>
    </w:p>
    <w:p w:rsidR="007C24A6" w:rsidRPr="00987018" w:rsidRDefault="007C24A6" w:rsidP="007C24A6">
      <w:pPr>
        <w:pStyle w:val="2"/>
        <w:jc w:val="center"/>
      </w:pPr>
      <w:bookmarkStart w:id="175" w:name="_Toc78929553"/>
      <w:r w:rsidRPr="00987018">
        <w:rPr>
          <w:rFonts w:hint="cs"/>
          <w:rtl/>
        </w:rPr>
        <w:t>الإسراف والتبذير وحكمه عند العلماء</w:t>
      </w:r>
      <w:bookmarkEnd w:id="175"/>
    </w:p>
    <w:p w:rsidR="007C24A6" w:rsidRPr="00A15D11" w:rsidRDefault="007C24A6" w:rsidP="007C24A6">
      <w:pPr>
        <w:widowControl w:val="0"/>
        <w:autoSpaceDE w:val="0"/>
        <w:autoSpaceDN w:val="0"/>
        <w:adjustRightInd w:val="0"/>
        <w:jc w:val="both"/>
        <w:rPr>
          <w:rFonts w:cs="Traditional Arabic" w:hint="cs"/>
          <w:sz w:val="32"/>
          <w:szCs w:val="32"/>
          <w:rtl/>
        </w:rPr>
      </w:pPr>
      <w:r>
        <w:rPr>
          <w:rFonts w:ascii="Poor Richard" w:hAnsi="Poor Richard" w:cs="Traditional Arabic" w:hint="cs"/>
          <w:sz w:val="32"/>
          <w:szCs w:val="32"/>
          <w:rtl/>
        </w:rPr>
        <w:t xml:space="preserve">       الاقتصاد ضد التبذير والإسراف، </w:t>
      </w:r>
      <w:r w:rsidRPr="00257703">
        <w:rPr>
          <w:rFonts w:ascii="Poor Richard" w:hAnsi="Poor Richard" w:cs="Traditional Arabic" w:hint="cs"/>
          <w:sz w:val="32"/>
          <w:szCs w:val="32"/>
          <w:rtl/>
        </w:rPr>
        <w:t xml:space="preserve">قال </w:t>
      </w:r>
      <w:r>
        <w:rPr>
          <w:rFonts w:ascii="Poor Richard" w:hAnsi="Poor Richard" w:cs="Traditional Arabic" w:hint="cs"/>
          <w:sz w:val="32"/>
          <w:szCs w:val="32"/>
          <w:rtl/>
        </w:rPr>
        <w:t xml:space="preserve">الله تعالى: </w:t>
      </w:r>
      <w:r>
        <w:rPr>
          <w:rFonts w:cs="Traditional Arabic" w:hint="cs"/>
          <w:sz w:val="32"/>
          <w:szCs w:val="32"/>
          <w:rtl/>
        </w:rPr>
        <w:t>((</w:t>
      </w:r>
      <w:r w:rsidRPr="009D30A3">
        <w:rPr>
          <w:rFonts w:cs="Traditional Arabic"/>
          <w:sz w:val="32"/>
          <w:szCs w:val="32"/>
          <w:rtl/>
        </w:rPr>
        <w:t>وَآَتِ ذَا الْقُرْبَى حَقَّهُ وَالْمِسْكِينَ وَابْنَ السَّبِيلِ وَلَا تُبَذِّرْ تَبْذِيرًا</w:t>
      </w:r>
      <w:r w:rsidRPr="009D30A3">
        <w:rPr>
          <w:rFonts w:cs="Traditional Arabic"/>
          <w:sz w:val="32"/>
          <w:szCs w:val="32"/>
        </w:rPr>
        <w:t> </w:t>
      </w:r>
      <w:r w:rsidRPr="009D30A3">
        <w:rPr>
          <w:rFonts w:cs="Traditional Arabic"/>
          <w:sz w:val="32"/>
          <w:szCs w:val="32"/>
          <w:rtl/>
        </w:rPr>
        <w:t>إِنَّ الْمُبَذِّرِينَ كَانُوا إِخْوَانَ الشَّيَاطِينِ وَكَانَ الشَّيْطَانُ لِرَبِّهِ كَفُورًا</w:t>
      </w:r>
      <w:r w:rsidRPr="009D30A3">
        <w:rPr>
          <w:rFonts w:cs="Traditional Arabic" w:hint="cs"/>
          <w:sz w:val="32"/>
          <w:szCs w:val="32"/>
          <w:rtl/>
        </w:rPr>
        <w:t>))</w:t>
      </w:r>
      <w:r>
        <w:rPr>
          <w:rFonts w:cs="Traditional Arabic" w:hint="cs"/>
          <w:sz w:val="32"/>
          <w:szCs w:val="32"/>
          <w:rtl/>
        </w:rPr>
        <w:t xml:space="preserve"> </w:t>
      </w:r>
      <w:r w:rsidRPr="009D30A3">
        <w:rPr>
          <w:rFonts w:cs="Traditional Arabic"/>
          <w:sz w:val="32"/>
          <w:szCs w:val="32"/>
          <w:rtl/>
        </w:rPr>
        <w:t>قال </w:t>
      </w:r>
      <w:hyperlink r:id="rId9" w:tooltip="جمال الدين القاسمي" w:history="1">
        <w:r w:rsidRPr="009D30A3">
          <w:rPr>
            <w:rFonts w:cs="Traditional Arabic"/>
            <w:sz w:val="32"/>
            <w:szCs w:val="32"/>
            <w:rtl/>
          </w:rPr>
          <w:t>القاسمي</w:t>
        </w:r>
      </w:hyperlink>
      <w:r>
        <w:rPr>
          <w:rFonts w:cs="Traditional Arabic" w:hint="cs"/>
          <w:sz w:val="32"/>
          <w:szCs w:val="32"/>
          <w:rtl/>
        </w:rPr>
        <w:t xml:space="preserve"> في كتابه محاسن التأويل: ((</w:t>
      </w:r>
      <w:r>
        <w:rPr>
          <w:rFonts w:cs="Traditional Arabic"/>
          <w:sz w:val="32"/>
          <w:szCs w:val="32"/>
          <w:rtl/>
        </w:rPr>
        <w:t>أي</w:t>
      </w:r>
      <w:r w:rsidRPr="009D30A3">
        <w:rPr>
          <w:rFonts w:cs="Traditional Arabic"/>
          <w:sz w:val="32"/>
          <w:szCs w:val="32"/>
          <w:rtl/>
        </w:rPr>
        <w:t xml:space="preserve"> أمثالهم في كفران نعمة المال</w:t>
      </w:r>
      <w:r>
        <w:rPr>
          <w:rFonts w:cs="Traditional Arabic" w:hint="cs"/>
          <w:sz w:val="32"/>
          <w:szCs w:val="32"/>
          <w:rtl/>
        </w:rPr>
        <w:t>،</w:t>
      </w:r>
      <w:r w:rsidRPr="009D30A3">
        <w:rPr>
          <w:rFonts w:cs="Traditional Arabic"/>
          <w:sz w:val="32"/>
          <w:szCs w:val="32"/>
          <w:rtl/>
        </w:rPr>
        <w:t xml:space="preserve"> بصرفه فيما لا ينبغي</w:t>
      </w:r>
      <w:r>
        <w:rPr>
          <w:rFonts w:cs="Traditional Arabic" w:hint="cs"/>
          <w:sz w:val="32"/>
          <w:szCs w:val="32"/>
          <w:rtl/>
        </w:rPr>
        <w:t xml:space="preserve">.)) وقال تعالى </w:t>
      </w:r>
      <w:r w:rsidRPr="009D30A3">
        <w:rPr>
          <w:rFonts w:cs="Traditional Arabic" w:hint="cs"/>
          <w:sz w:val="32"/>
          <w:szCs w:val="32"/>
          <w:rtl/>
        </w:rPr>
        <w:t>((</w:t>
      </w:r>
      <w:r w:rsidRPr="009D30A3">
        <w:rPr>
          <w:rFonts w:cs="Traditional Arabic"/>
          <w:sz w:val="32"/>
          <w:szCs w:val="32"/>
          <w:rtl/>
        </w:rPr>
        <w:t>يَا بَنِي آدَمَ خُذُواْ زِينَتَكُمْ عِندَ كُلِّ مَسْجِدٍ وكُلُواْ وَاشْرَبُواْ وَلاَ تُسْرِفُواْ إِنَّهُ لاَ يُحِبُّ الْمُسْرِفِينَ</w:t>
      </w:r>
      <w:r>
        <w:rPr>
          <w:rFonts w:cs="Traditional Arabic" w:hint="cs"/>
          <w:sz w:val="32"/>
          <w:szCs w:val="32"/>
          <w:rtl/>
        </w:rPr>
        <w:t>))</w:t>
      </w:r>
    </w:p>
    <w:p w:rsidR="007C24A6" w:rsidRDefault="007C24A6" w:rsidP="007C24A6">
      <w:pPr>
        <w:jc w:val="both"/>
        <w:rPr>
          <w:rtl/>
        </w:rPr>
      </w:pPr>
      <w:r>
        <w:rPr>
          <w:rFonts w:ascii="Poor Richard" w:hAnsi="Poor Richard" w:cs="Traditional Arabic" w:hint="cs"/>
          <w:sz w:val="32"/>
          <w:szCs w:val="32"/>
          <w:rtl/>
        </w:rPr>
        <w:t xml:space="preserve">       و</w:t>
      </w:r>
      <w:r w:rsidRPr="00257703">
        <w:rPr>
          <w:rFonts w:ascii="Poor Richard" w:hAnsi="Poor Richard" w:cs="Traditional Arabic"/>
          <w:sz w:val="32"/>
          <w:szCs w:val="32"/>
          <w:rtl/>
        </w:rPr>
        <w:t>ا</w:t>
      </w:r>
      <w:r>
        <w:rPr>
          <w:rFonts w:ascii="Poor Richard" w:hAnsi="Poor Richard" w:cs="Traditional Arabic"/>
          <w:sz w:val="32"/>
          <w:szCs w:val="32"/>
          <w:rtl/>
        </w:rPr>
        <w:t>لتبذير</w:t>
      </w:r>
      <w:r>
        <w:rPr>
          <w:rFonts w:ascii="Poor Richard" w:hAnsi="Poor Richard" w:cs="Traditional Arabic" w:hint="cs"/>
          <w:sz w:val="32"/>
          <w:szCs w:val="32"/>
          <w:rtl/>
        </w:rPr>
        <w:t xml:space="preserve"> عند الحنفية كما في كتاب رد المحتار</w:t>
      </w:r>
      <w:r>
        <w:rPr>
          <w:rFonts w:ascii="Poor Richard" w:hAnsi="Poor Richard" w:cs="Traditional Arabic"/>
          <w:sz w:val="32"/>
          <w:szCs w:val="32"/>
          <w:rtl/>
        </w:rPr>
        <w:t xml:space="preserve"> </w:t>
      </w:r>
      <w:r>
        <w:rPr>
          <w:rFonts w:ascii="Poor Richard" w:hAnsi="Poor Richard" w:cs="Traditional Arabic" w:hint="cs"/>
          <w:sz w:val="32"/>
          <w:szCs w:val="32"/>
          <w:rtl/>
        </w:rPr>
        <w:t xml:space="preserve">يطلق بمعنيين، أحدهما نفس معنى الإسراف، وهو المشهور عندهم، ويطلق أيضا بمعنى آخر مغاير له، وهو ما رجحه ابن عابدين، حيث قال: إنه </w:t>
      </w:r>
      <w:r>
        <w:rPr>
          <w:rFonts w:ascii="Poor Richard" w:hAnsi="Poor Richard" w:cs="Traditional Arabic"/>
          <w:sz w:val="32"/>
          <w:szCs w:val="32"/>
          <w:rtl/>
        </w:rPr>
        <w:t>صرف الش</w:t>
      </w:r>
      <w:r>
        <w:rPr>
          <w:rFonts w:ascii="Poor Richard" w:hAnsi="Poor Richard" w:cs="Traditional Arabic" w:hint="cs"/>
          <w:sz w:val="32"/>
          <w:szCs w:val="32"/>
          <w:rtl/>
        </w:rPr>
        <w:t>يء</w:t>
      </w:r>
      <w:r>
        <w:rPr>
          <w:rFonts w:ascii="Poor Richard" w:hAnsi="Poor Richard" w:cs="Traditional Arabic"/>
          <w:sz w:val="32"/>
          <w:szCs w:val="32"/>
          <w:rtl/>
        </w:rPr>
        <w:t xml:space="preserve"> فيما لا ينبغي</w:t>
      </w:r>
      <w:r>
        <w:rPr>
          <w:rFonts w:ascii="Poor Richard" w:hAnsi="Poor Richard" w:cs="Traditional Arabic" w:hint="cs"/>
          <w:sz w:val="32"/>
          <w:szCs w:val="32"/>
          <w:rtl/>
        </w:rPr>
        <w:t>،</w:t>
      </w:r>
      <w:r>
        <w:rPr>
          <w:rFonts w:ascii="Poor Richard" w:hAnsi="Poor Richard" w:cs="Traditional Arabic"/>
          <w:sz w:val="32"/>
          <w:szCs w:val="32"/>
          <w:rtl/>
        </w:rPr>
        <w:t xml:space="preserve"> </w:t>
      </w:r>
      <w:r>
        <w:rPr>
          <w:rFonts w:ascii="Poor Richard" w:hAnsi="Poor Richard" w:cs="Traditional Arabic" w:hint="cs"/>
          <w:sz w:val="32"/>
          <w:szCs w:val="32"/>
          <w:rtl/>
        </w:rPr>
        <w:t xml:space="preserve">بينما </w:t>
      </w:r>
      <w:r w:rsidRPr="00257703">
        <w:rPr>
          <w:rFonts w:ascii="Poor Richard" w:hAnsi="Poor Richard" w:cs="Traditional Arabic"/>
          <w:sz w:val="32"/>
          <w:szCs w:val="32"/>
          <w:rtl/>
        </w:rPr>
        <w:t>الإسراف</w:t>
      </w:r>
      <w:r>
        <w:rPr>
          <w:rFonts w:ascii="Poor Richard" w:hAnsi="Poor Richard" w:cs="Traditional Arabic" w:hint="cs"/>
          <w:sz w:val="32"/>
          <w:szCs w:val="32"/>
          <w:rtl/>
        </w:rPr>
        <w:t xml:space="preserve"> هو</w:t>
      </w:r>
      <w:r w:rsidRPr="00257703">
        <w:rPr>
          <w:rFonts w:ascii="Poor Richard" w:hAnsi="Poor Richard" w:cs="Traditional Arabic"/>
          <w:sz w:val="32"/>
          <w:szCs w:val="32"/>
          <w:rtl/>
        </w:rPr>
        <w:t xml:space="preserve"> صرف الشيء </w:t>
      </w:r>
      <w:r>
        <w:rPr>
          <w:rFonts w:ascii="Poor Richard" w:hAnsi="Poor Richard" w:cs="Traditional Arabic"/>
          <w:sz w:val="32"/>
          <w:szCs w:val="32"/>
          <w:rtl/>
        </w:rPr>
        <w:t>فيما ينبغي زائدا على ما ينبغي</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ف</w:t>
      </w:r>
      <w:r>
        <w:rPr>
          <w:rFonts w:ascii="Poor Richard" w:hAnsi="Poor Richard" w:cs="Traditional Arabic"/>
          <w:sz w:val="32"/>
          <w:szCs w:val="32"/>
          <w:rtl/>
        </w:rPr>
        <w:t>الإسراف تجاوز في الكمية</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والتبذير تجاوز في موضع الحق، وك</w:t>
      </w:r>
      <w:r>
        <w:rPr>
          <w:rFonts w:ascii="Poor Richard" w:hAnsi="Poor Richard" w:cs="Traditional Arabic"/>
          <w:sz w:val="32"/>
          <w:szCs w:val="32"/>
          <w:rtl/>
        </w:rPr>
        <w:t>لاهما مذموم</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والثاني أدخل في الذم</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إذ المسرف مخطئ بالز</w:t>
      </w:r>
      <w:r>
        <w:rPr>
          <w:rFonts w:ascii="Poor Richard" w:hAnsi="Poor Richard" w:cs="Traditional Arabic"/>
          <w:sz w:val="32"/>
          <w:szCs w:val="32"/>
          <w:rtl/>
        </w:rPr>
        <w:t>يادة</w:t>
      </w:r>
      <w:r>
        <w:rPr>
          <w:rFonts w:ascii="Poor Richard" w:hAnsi="Poor Richard" w:cs="Traditional Arabic" w:hint="cs"/>
          <w:sz w:val="32"/>
          <w:szCs w:val="32"/>
          <w:rtl/>
        </w:rPr>
        <w:t>،</w:t>
      </w:r>
      <w:r>
        <w:rPr>
          <w:rFonts w:ascii="Poor Richard" w:hAnsi="Poor Richard" w:cs="Traditional Arabic"/>
          <w:sz w:val="32"/>
          <w:szCs w:val="32"/>
          <w:rtl/>
        </w:rPr>
        <w:t xml:space="preserve"> والمبذر مخطئ بالكل</w:t>
      </w:r>
      <w:r>
        <w:rPr>
          <w:rFonts w:ascii="Poor Richard" w:hAnsi="Poor Richard" w:cs="Traditional Arabic" w:hint="cs"/>
          <w:sz w:val="32"/>
          <w:szCs w:val="32"/>
          <w:rtl/>
        </w:rPr>
        <w:t xml:space="preserve">، والإسراف حرام، ومن الإسراف المحرم الأكل فوق </w:t>
      </w:r>
      <w:r w:rsidRPr="007B38AC">
        <w:rPr>
          <w:rFonts w:ascii="Poor Richard" w:hAnsi="Poor Richard" w:cs="Traditional Arabic" w:hint="cs"/>
          <w:sz w:val="32"/>
          <w:szCs w:val="32"/>
          <w:rtl/>
        </w:rPr>
        <w:t xml:space="preserve">الشبع </w:t>
      </w:r>
      <w:r>
        <w:rPr>
          <w:rFonts w:ascii="Poor Richard" w:hAnsi="Poor Richard" w:cs="Traditional Arabic" w:hint="cs"/>
          <w:sz w:val="32"/>
          <w:szCs w:val="32"/>
          <w:rtl/>
        </w:rPr>
        <w:t xml:space="preserve">عند الحنفية، خلافا للجمهور، جاء في كتاب </w:t>
      </w:r>
      <w:r w:rsidRPr="00B8685D">
        <w:rPr>
          <w:rFonts w:ascii="Poor Richard" w:hAnsi="Poor Richard" w:cs="Traditional Arabic" w:hint="eastAsia"/>
          <w:sz w:val="32"/>
          <w:szCs w:val="32"/>
          <w:rtl/>
        </w:rPr>
        <w:t>الكسب</w:t>
      </w:r>
      <w:r w:rsidRPr="00B8685D">
        <w:rPr>
          <w:rFonts w:ascii="Poor Richard" w:hAnsi="Poor Richard" w:cs="Traditional Arabic"/>
          <w:sz w:val="32"/>
          <w:szCs w:val="32"/>
          <w:rtl/>
        </w:rPr>
        <w:t xml:space="preserve"> </w:t>
      </w:r>
      <w:r w:rsidRPr="00B8685D">
        <w:rPr>
          <w:rFonts w:ascii="Poor Richard" w:hAnsi="Poor Richard" w:cs="Traditional Arabic" w:hint="cs"/>
          <w:sz w:val="32"/>
          <w:szCs w:val="32"/>
          <w:rtl/>
        </w:rPr>
        <w:t>لمحمد بن الحسن الشيباني: ((</w:t>
      </w:r>
      <w:r w:rsidRPr="00B8685D">
        <w:rPr>
          <w:rFonts w:ascii="Poor Richard" w:hAnsi="Poor Richard" w:cs="Traditional Arabic" w:hint="eastAsia"/>
          <w:sz w:val="32"/>
          <w:szCs w:val="32"/>
          <w:rtl/>
        </w:rPr>
        <w:t>المسألة</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صارت</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على</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lastRenderedPageBreak/>
        <w:t>أربعة</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أوجه</w:t>
      </w:r>
      <w:r w:rsidRPr="00B8685D">
        <w:rPr>
          <w:rFonts w:ascii="Poor Richard" w:hAnsi="Poor Richard" w:cs="Traditional Arabic" w:hint="cs"/>
          <w:sz w:val="32"/>
          <w:szCs w:val="32"/>
          <w:rtl/>
        </w:rPr>
        <w:t>،</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ففي</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مقدار</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ما</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يسد</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به</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رمقه</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ويتقوى</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على</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الطاعة</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هو</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مثاب</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غير</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معاتب</w:t>
      </w:r>
      <w:r w:rsidRPr="00B8685D">
        <w:rPr>
          <w:rFonts w:ascii="Poor Richard" w:hAnsi="Poor Richard" w:cs="Traditional Arabic" w:hint="cs"/>
          <w:sz w:val="32"/>
          <w:szCs w:val="32"/>
          <w:rtl/>
        </w:rPr>
        <w:t>،</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وفيما</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زاد</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على</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ذلك</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إلى</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حد</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الشبع</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هو</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مباح</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له</w:t>
      </w:r>
      <w:r w:rsidRPr="00B8685D">
        <w:rPr>
          <w:rFonts w:ascii="Poor Richard" w:hAnsi="Poor Richard" w:cs="Traditional Arabic" w:hint="cs"/>
          <w:sz w:val="32"/>
          <w:szCs w:val="32"/>
          <w:rtl/>
        </w:rPr>
        <w:t>،</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محاسب</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على</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ذلك</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حسابا</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يسيرا</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بالعرض</w:t>
      </w:r>
      <w:r w:rsidRPr="00B8685D">
        <w:rPr>
          <w:rFonts w:ascii="Poor Richard" w:hAnsi="Poor Richard" w:cs="Traditional Arabic" w:hint="cs"/>
          <w:sz w:val="32"/>
          <w:szCs w:val="32"/>
          <w:rtl/>
        </w:rPr>
        <w:t>،</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وفي</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قضاء</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الشهوات</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ونيل</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اللذات</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من</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الحلال</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هو</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مرخص</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له</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فيه</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محاسب</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على</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ذلك</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مطالب</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بشكر</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النعمة</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وحق</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الجائعين</w:t>
      </w:r>
      <w:r w:rsidRPr="00B8685D">
        <w:rPr>
          <w:rFonts w:ascii="Poor Richard" w:hAnsi="Poor Richard" w:cs="Traditional Arabic" w:hint="cs"/>
          <w:sz w:val="32"/>
          <w:szCs w:val="32"/>
          <w:rtl/>
        </w:rPr>
        <w:t>،</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وفي</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ما</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زاد</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على</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الشبع</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هو</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معاقب</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فإن</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الأكل</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فوق</w:t>
      </w:r>
      <w:r w:rsidRPr="00B8685D">
        <w:rPr>
          <w:rFonts w:ascii="Poor Richard" w:hAnsi="Poor Richard" w:cs="Traditional Arabic"/>
          <w:sz w:val="32"/>
          <w:szCs w:val="32"/>
          <w:rtl/>
        </w:rPr>
        <w:t xml:space="preserve"> </w:t>
      </w:r>
      <w:r w:rsidRPr="00B8685D">
        <w:rPr>
          <w:rFonts w:ascii="Poor Richard" w:hAnsi="Poor Richard" w:cs="Traditional Arabic" w:hint="eastAsia"/>
          <w:sz w:val="32"/>
          <w:szCs w:val="32"/>
          <w:rtl/>
        </w:rPr>
        <w:t>الشبع</w:t>
      </w:r>
      <w:r w:rsidRPr="00B8685D">
        <w:rPr>
          <w:rFonts w:ascii="Poor Richard" w:hAnsi="Poor Richard" w:cs="Traditional Arabic"/>
          <w:sz w:val="32"/>
          <w:szCs w:val="32"/>
          <w:rtl/>
        </w:rPr>
        <w:t xml:space="preserve"> </w:t>
      </w:r>
      <w:r w:rsidRPr="00584E19">
        <w:rPr>
          <w:rFonts w:ascii="Traditional Arabic" w:cs="Traditional Arabic" w:hint="eastAsia"/>
          <w:color w:val="000000"/>
          <w:sz w:val="32"/>
          <w:szCs w:val="32"/>
          <w:rtl/>
        </w:rPr>
        <w:t>حرام</w:t>
      </w:r>
      <w:r w:rsidRPr="00584E19">
        <w:rPr>
          <w:rFonts w:ascii="Traditional Arabic" w:cs="Traditional Arabic" w:hint="cs"/>
          <w:color w:val="000000"/>
          <w:sz w:val="32"/>
          <w:szCs w:val="32"/>
          <w:rtl/>
        </w:rPr>
        <w:t>،</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وقد</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بينا</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هذا</w:t>
      </w:r>
      <w:r w:rsidRPr="00584E19">
        <w:rPr>
          <w:rFonts w:ascii="Traditional Arabic" w:cs="Traditional Arabic" w:hint="cs"/>
          <w:color w:val="000000"/>
          <w:sz w:val="32"/>
          <w:szCs w:val="32"/>
          <w:rtl/>
        </w:rPr>
        <w:t>.))</w:t>
      </w:r>
      <w:r w:rsidRPr="00584E19">
        <w:rPr>
          <w:rFonts w:ascii="Traditional Arabic" w:cs="Traditional Arabic"/>
          <w:color w:val="000000"/>
          <w:sz w:val="32"/>
          <w:szCs w:val="32"/>
          <w:rtl/>
        </w:rPr>
        <w:t xml:space="preserve"> </w:t>
      </w:r>
      <w:r w:rsidRPr="00584E19">
        <w:rPr>
          <w:rFonts w:ascii="Traditional Arabic" w:cs="Traditional Arabic" w:hint="cs"/>
          <w:color w:val="000000"/>
          <w:sz w:val="32"/>
          <w:szCs w:val="32"/>
          <w:rtl/>
        </w:rPr>
        <w:t>انتهى، وجاء في كتاب الدر المختار في تعريف السفه:</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هُوَ</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تَبْذِيرُ</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الْمَالِ</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وَتَضْيِيعُهُ</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عَلَى</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خِلَافِ</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مُقْتَضَى</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الشَّرْعِ</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أَوْ</w:t>
      </w:r>
      <w:r w:rsidRPr="00584E19">
        <w:rPr>
          <w:rFonts w:ascii="Traditional Arabic" w:cs="Traditional Arabic"/>
          <w:color w:val="000000"/>
          <w:sz w:val="32"/>
          <w:szCs w:val="32"/>
          <w:rtl/>
        </w:rPr>
        <w:t xml:space="preserve"> </w:t>
      </w:r>
      <w:r w:rsidRPr="00584E19">
        <w:rPr>
          <w:rFonts w:ascii="Traditional Arabic" w:cs="Traditional Arabic" w:hint="eastAsia"/>
          <w:color w:val="000000"/>
          <w:sz w:val="32"/>
          <w:szCs w:val="32"/>
          <w:rtl/>
        </w:rPr>
        <w:t>الْعَقْلِ</w:t>
      </w:r>
      <w:r w:rsidRPr="00584E19">
        <w:rPr>
          <w:rFonts w:ascii="Traditional Arabic" w:cs="Traditional Arabic" w:hint="cs"/>
          <w:color w:val="000000"/>
          <w:sz w:val="32"/>
          <w:szCs w:val="32"/>
          <w:rtl/>
        </w:rPr>
        <w:t>.)) قال ابن عابدين: (</w:t>
      </w:r>
      <w:r w:rsidRPr="00346B02">
        <w:rPr>
          <w:rFonts w:ascii="Traditional Arabic" w:cs="Traditional Arabic"/>
          <w:color w:val="000000"/>
          <w:sz w:val="32"/>
          <w:szCs w:val="32"/>
          <w:rtl/>
        </w:rPr>
        <w:t>(</w:t>
      </w:r>
      <w:r w:rsidRPr="00346B02">
        <w:rPr>
          <w:rFonts w:ascii="Traditional Arabic" w:cs="Traditional Arabic" w:hint="eastAsia"/>
          <w:color w:val="000000"/>
          <w:sz w:val="32"/>
          <w:szCs w:val="32"/>
          <w:rtl/>
        </w:rPr>
        <w:t>قَوْلُهُ</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عَلَى</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خِلَافِ</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مُقْتَضَى</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الشَّرْعِ</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أَوْ</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الْعَقْلِ</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كَالتَّبْذِيرِ</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وَالْإِسْرَافِ</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فِي</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النَّفَقَةِ</w:t>
      </w:r>
      <w:r w:rsidRPr="00346B02">
        <w:rPr>
          <w:rFonts w:ascii="Traditional Arabic" w:cs="Traditional Arabic" w:hint="cs"/>
          <w:color w:val="000000"/>
          <w:sz w:val="32"/>
          <w:szCs w:val="32"/>
          <w:rtl/>
        </w:rPr>
        <w:t>،</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وَأَنْ</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يَتَصَرَّفَ</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تَصَرُّفَاتٍ</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لَا</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لِغَرَضٍ</w:t>
      </w:r>
      <w:r w:rsidRPr="00346B02">
        <w:rPr>
          <w:rFonts w:ascii="Traditional Arabic" w:cs="Traditional Arabic" w:hint="cs"/>
          <w:color w:val="000000"/>
          <w:sz w:val="32"/>
          <w:szCs w:val="32"/>
          <w:rtl/>
        </w:rPr>
        <w:t>،</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أَوْ</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لِغَرَضٍ</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لَا</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يَعُدُّهُ</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الْعُقَلَاءُ</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مِنْ</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أَهْلِ</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الدِّيَانَةِ</w:t>
      </w:r>
      <w:r w:rsidRPr="00346B02">
        <w:rPr>
          <w:rFonts w:ascii="Traditional Arabic" w:cs="Traditional Arabic"/>
          <w:color w:val="000000"/>
          <w:sz w:val="32"/>
          <w:szCs w:val="32"/>
          <w:rtl/>
        </w:rPr>
        <w:t xml:space="preserve"> </w:t>
      </w:r>
      <w:r w:rsidRPr="00346B02">
        <w:rPr>
          <w:rFonts w:ascii="Traditional Arabic" w:cs="Traditional Arabic" w:hint="eastAsia"/>
          <w:color w:val="000000"/>
          <w:sz w:val="32"/>
          <w:szCs w:val="32"/>
          <w:rtl/>
        </w:rPr>
        <w:t>غَرَضًا</w:t>
      </w:r>
      <w:r>
        <w:rPr>
          <w:rFonts w:ascii="Traditional Arabic" w:cs="Traditional Arabic" w:hint="cs"/>
          <w:color w:val="000000"/>
          <w:sz w:val="32"/>
          <w:szCs w:val="32"/>
          <w:rtl/>
        </w:rPr>
        <w:t>.))</w:t>
      </w:r>
      <w:r w:rsidRPr="00DF382F">
        <w:rPr>
          <w:rFonts w:ascii="Traditional Arabic" w:cs="Traditional Arabic" w:hint="cs"/>
          <w:color w:val="000000"/>
          <w:sz w:val="32"/>
          <w:szCs w:val="32"/>
          <w:rtl/>
        </w:rPr>
        <w:t xml:space="preserve"> بمعنى أنه يشمل النفقة في المباحات، ولا ي</w:t>
      </w:r>
      <w:r>
        <w:rPr>
          <w:rFonts w:ascii="Traditional Arabic" w:cs="Traditional Arabic" w:hint="cs"/>
          <w:color w:val="000000"/>
          <w:sz w:val="32"/>
          <w:szCs w:val="32"/>
          <w:rtl/>
        </w:rPr>
        <w:t>ق</w:t>
      </w:r>
      <w:r w:rsidRPr="00DF382F">
        <w:rPr>
          <w:rFonts w:ascii="Traditional Arabic" w:cs="Traditional Arabic" w:hint="cs"/>
          <w:color w:val="000000"/>
          <w:sz w:val="32"/>
          <w:szCs w:val="32"/>
          <w:rtl/>
        </w:rPr>
        <w:t>تصر على المعاصي فقط.</w:t>
      </w:r>
    </w:p>
    <w:p w:rsidR="007C24A6" w:rsidRPr="00584E19" w:rsidRDefault="007C24A6" w:rsidP="00987018">
      <w:pPr>
        <w:widowControl w:val="0"/>
        <w:autoSpaceDE w:val="0"/>
        <w:autoSpaceDN w:val="0"/>
        <w:adjustRightInd w:val="0"/>
        <w:jc w:val="both"/>
        <w:rPr>
          <w:rFonts w:cs="Traditional Arabic"/>
          <w:color w:val="000000"/>
          <w:sz w:val="32"/>
          <w:szCs w:val="32"/>
        </w:rPr>
      </w:pPr>
      <w:r>
        <w:rPr>
          <w:rFonts w:ascii="Poor Richard" w:hAnsi="Poor Richard" w:cs="Traditional Arabic" w:hint="cs"/>
          <w:sz w:val="32"/>
          <w:szCs w:val="32"/>
          <w:rtl/>
        </w:rPr>
        <w:t xml:space="preserve">       أما عند</w:t>
      </w:r>
      <w:r w:rsidRPr="00257703">
        <w:rPr>
          <w:rFonts w:ascii="Poor Richard" w:hAnsi="Poor Richard" w:cs="Traditional Arabic"/>
          <w:sz w:val="32"/>
          <w:szCs w:val="32"/>
          <w:rtl/>
        </w:rPr>
        <w:t xml:space="preserve"> ابن عباس</w:t>
      </w:r>
      <w:r>
        <w:rPr>
          <w:rFonts w:ascii="Poor Richard" w:hAnsi="Poor Richard" w:cs="Traditional Arabic" w:hint="cs"/>
          <w:sz w:val="32"/>
          <w:szCs w:val="32"/>
          <w:rtl/>
        </w:rPr>
        <w:t xml:space="preserve"> رضي الله عنهما وتلاميذه كمجاهد وابن جريج وجابر بن زيد ف</w:t>
      </w:r>
      <w:r w:rsidRPr="00257703">
        <w:rPr>
          <w:rFonts w:ascii="Poor Richard" w:hAnsi="Poor Richard" w:cs="Traditional Arabic"/>
          <w:sz w:val="32"/>
          <w:szCs w:val="32"/>
          <w:rtl/>
        </w:rPr>
        <w:t xml:space="preserve">الإسراف </w:t>
      </w:r>
      <w:r w:rsidRPr="00257703">
        <w:rPr>
          <w:rFonts w:ascii="Poor Richard" w:hAnsi="Poor Richard" w:cs="Traditional Arabic" w:hint="cs"/>
          <w:sz w:val="32"/>
          <w:szCs w:val="32"/>
          <w:rtl/>
        </w:rPr>
        <w:t>ه</w:t>
      </w:r>
      <w:r w:rsidRPr="00257703">
        <w:rPr>
          <w:rFonts w:ascii="Poor Richard" w:hAnsi="Poor Richard" w:cs="Traditional Arabic"/>
          <w:sz w:val="32"/>
          <w:szCs w:val="32"/>
          <w:rtl/>
        </w:rPr>
        <w:t>و</w:t>
      </w:r>
      <w:r w:rsidRPr="00257703">
        <w:rPr>
          <w:rFonts w:ascii="Poor Richard" w:hAnsi="Poor Richard" w:cs="Traditional Arabic" w:hint="cs"/>
          <w:sz w:val="32"/>
          <w:szCs w:val="32"/>
          <w:rtl/>
        </w:rPr>
        <w:t xml:space="preserve"> </w:t>
      </w:r>
      <w:r>
        <w:rPr>
          <w:rFonts w:ascii="Poor Richard" w:hAnsi="Poor Richard" w:cs="Traditional Arabic"/>
          <w:sz w:val="32"/>
          <w:szCs w:val="32"/>
          <w:rtl/>
        </w:rPr>
        <w:t xml:space="preserve">النفقة في </w:t>
      </w:r>
      <w:r>
        <w:rPr>
          <w:rFonts w:ascii="Poor Richard" w:hAnsi="Poor Richard" w:cs="Traditional Arabic" w:hint="cs"/>
          <w:sz w:val="32"/>
          <w:szCs w:val="32"/>
          <w:rtl/>
        </w:rPr>
        <w:t>ال</w:t>
      </w:r>
      <w:r>
        <w:rPr>
          <w:rFonts w:ascii="Poor Richard" w:hAnsi="Poor Richard" w:cs="Traditional Arabic"/>
          <w:sz w:val="32"/>
          <w:szCs w:val="32"/>
          <w:rtl/>
        </w:rPr>
        <w:t>معصية وإن قل</w:t>
      </w:r>
      <w:r>
        <w:rPr>
          <w:rFonts w:ascii="Poor Richard" w:hAnsi="Poor Richard" w:cs="Traditional Arabic" w:hint="cs"/>
          <w:sz w:val="32"/>
          <w:szCs w:val="32"/>
          <w:rtl/>
        </w:rPr>
        <w:t xml:space="preserve">، ولا إسراف عنده في المباحات، وهو مذهب الشافعية والحنابلة أيضا، قالوا إن </w:t>
      </w:r>
      <w:r w:rsidRPr="007B38AC">
        <w:rPr>
          <w:rFonts w:ascii="Poor Richard" w:hAnsi="Poor Richard" w:cs="Traditional Arabic" w:hint="cs"/>
          <w:sz w:val="32"/>
          <w:szCs w:val="32"/>
          <w:rtl/>
        </w:rPr>
        <w:t xml:space="preserve">الإسراف في المباحات </w:t>
      </w:r>
      <w:r>
        <w:rPr>
          <w:rFonts w:ascii="Poor Richard" w:hAnsi="Poor Richard" w:cs="Traditional Arabic" w:hint="cs"/>
          <w:sz w:val="32"/>
          <w:szCs w:val="32"/>
          <w:rtl/>
        </w:rPr>
        <w:t>إنما يحرم إ</w:t>
      </w:r>
      <w:r w:rsidRPr="007B38AC">
        <w:rPr>
          <w:rFonts w:ascii="Poor Richard" w:hAnsi="Poor Richard" w:cs="Traditional Arabic" w:hint="cs"/>
          <w:sz w:val="32"/>
          <w:szCs w:val="32"/>
          <w:rtl/>
        </w:rPr>
        <w:t>ذا كان بالاقتراض من أموال الناس للتوسع بها في الفضول من ا</w:t>
      </w:r>
      <w:r>
        <w:rPr>
          <w:rFonts w:ascii="Poor Richard" w:hAnsi="Poor Richard" w:cs="Traditional Arabic" w:hint="cs"/>
          <w:sz w:val="32"/>
          <w:szCs w:val="32"/>
          <w:rtl/>
        </w:rPr>
        <w:t xml:space="preserve">لمباح، إن كان لا يرجو لها وفاء، جاء في </w:t>
      </w:r>
      <w:r w:rsidRPr="00695FFE">
        <w:rPr>
          <w:rFonts w:ascii="Poor Richard" w:hAnsi="Poor Richard" w:cs="Traditional Arabic" w:hint="cs"/>
          <w:sz w:val="32"/>
          <w:szCs w:val="32"/>
          <w:rtl/>
        </w:rPr>
        <w:t>كتاب الفتاوى الفقهية للهي</w:t>
      </w:r>
      <w:r>
        <w:rPr>
          <w:rFonts w:ascii="Poor Richard" w:hAnsi="Poor Richard" w:cs="Traditional Arabic" w:hint="cs"/>
          <w:sz w:val="32"/>
          <w:szCs w:val="32"/>
          <w:rtl/>
        </w:rPr>
        <w:t>ت</w:t>
      </w:r>
      <w:r w:rsidRPr="00695FFE">
        <w:rPr>
          <w:rFonts w:ascii="Poor Richard" w:hAnsi="Poor Richard" w:cs="Traditional Arabic" w:hint="cs"/>
          <w:sz w:val="32"/>
          <w:szCs w:val="32"/>
          <w:rtl/>
        </w:rPr>
        <w:t>مي: (</w:t>
      </w:r>
      <w:r>
        <w:rPr>
          <w:rFonts w:ascii="Poor Richard" w:hAnsi="Poor Richard" w:cs="Traditional Arabic"/>
          <w:sz w:val="32"/>
          <w:szCs w:val="32"/>
          <w:rtl/>
        </w:rPr>
        <w:t>(</w:t>
      </w:r>
      <w:r w:rsidRPr="00695FFE">
        <w:rPr>
          <w:rFonts w:ascii="Poor Richard" w:hAnsi="Poor Richard" w:cs="Traditional Arabic" w:hint="eastAsia"/>
          <w:sz w:val="32"/>
          <w:szCs w:val="32"/>
          <w:rtl/>
        </w:rPr>
        <w:t>وَسُئِلَ</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عَنْ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التَّكَلُّفِ</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الْمَذْمُومِ</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مَا</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حَدُّهُ؟</w:t>
      </w:r>
      <w:r>
        <w:rPr>
          <w:rFonts w:ascii="Poor Richard" w:hAnsi="Poor Richard" w:cs="Traditional Arabic"/>
          <w:sz w:val="32"/>
          <w:szCs w:val="32"/>
          <w:rtl/>
        </w:rPr>
        <w:t xml:space="preserve"> </w:t>
      </w:r>
      <w:r w:rsidRPr="00695FFE">
        <w:rPr>
          <w:rFonts w:ascii="Poor Richard" w:hAnsi="Poor Richard" w:cs="Traditional Arabic" w:hint="eastAsia"/>
          <w:sz w:val="32"/>
          <w:szCs w:val="32"/>
          <w:rtl/>
        </w:rPr>
        <w:t>فَأَجَابَ</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بِقَوْلِهِ</w:t>
      </w:r>
      <w:r w:rsidRPr="00695FFE">
        <w:rPr>
          <w:rFonts w:ascii="Poor Richard" w:hAnsi="Poor Richard" w:cs="Traditional Arabic"/>
          <w:sz w:val="32"/>
          <w:szCs w:val="32"/>
          <w:rtl/>
        </w:rPr>
        <w:t xml:space="preserve"> </w:t>
      </w:r>
      <w:r>
        <w:rPr>
          <w:rFonts w:ascii="Poor Richard" w:hAnsi="Poor Richard" w:cs="Traditional Arabic" w:hint="eastAsia"/>
          <w:sz w:val="32"/>
          <w:szCs w:val="32"/>
          <w:rtl/>
        </w:rPr>
        <w:t>حَد</w:t>
      </w:r>
      <w:r w:rsidRPr="00695FFE">
        <w:rPr>
          <w:rFonts w:ascii="Poor Richard" w:hAnsi="Poor Richard" w:cs="Traditional Arabic" w:hint="eastAsia"/>
          <w:sz w:val="32"/>
          <w:szCs w:val="32"/>
          <w:rtl/>
        </w:rPr>
        <w:t>هُ</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أَنْ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يَكُونَ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فِيهِ</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مَشَقَّةٌ</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عُرْفًا</w:t>
      </w:r>
      <w:r>
        <w:rPr>
          <w:rFonts w:ascii="Poor Richard" w:hAnsi="Poor Richard" w:cs="Traditional Arabic" w:hint="cs"/>
          <w:sz w:val="32"/>
          <w:szCs w:val="32"/>
          <w:rtl/>
        </w:rPr>
        <w:t>،</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إمَّا</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بِأَنْ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لَا</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يَتَيَسَّر</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لَهُ</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الشَّيْءُ</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إلَّا</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بِدَيْنٍ</w:t>
      </w:r>
      <w:r>
        <w:rPr>
          <w:rFonts w:ascii="Poor Richard" w:hAnsi="Poor Richard" w:cs="Traditional Arabic" w:hint="cs"/>
          <w:sz w:val="32"/>
          <w:szCs w:val="32"/>
          <w:rtl/>
        </w:rPr>
        <w:t>،</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وَالدَّائِنُ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مُتَكَرِّهٌ</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مِنْ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اسْتِدَانَتِهِ</w:t>
      </w:r>
      <w:r>
        <w:rPr>
          <w:rFonts w:ascii="Poor Richard" w:hAnsi="Poor Richard" w:cs="Traditional Arabic" w:hint="cs"/>
          <w:sz w:val="32"/>
          <w:szCs w:val="32"/>
          <w:rtl/>
        </w:rPr>
        <w:t>،</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أَوْ</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وَالْمَدِينُ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يَعْسُرُ</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عَلَيْهِ</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أَنْ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يَبْذُلَ</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وَجْهَهُ</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لِلدَّائِنِ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حَتَّى</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يَقْتَرِضَ</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مِنْهُ</w:t>
      </w:r>
      <w:r>
        <w:rPr>
          <w:rFonts w:ascii="Poor Richard" w:hAnsi="Poor Richard" w:cs="Traditional Arabic" w:hint="cs"/>
          <w:sz w:val="32"/>
          <w:szCs w:val="32"/>
          <w:rtl/>
        </w:rPr>
        <w:t>،</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أَوْ</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لَا</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يَكُونُ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لَهُ</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جِهَةٌ</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ظَاهِرَةٌ</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يُوفِي</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مِنْهَا</w:t>
      </w:r>
      <w:r w:rsidRPr="00695FFE">
        <w:rPr>
          <w:rFonts w:ascii="Poor Richard" w:hAnsi="Poor Richard" w:cs="Traditional Arabic" w:hint="cs"/>
          <w:sz w:val="32"/>
          <w:szCs w:val="32"/>
          <w:rtl/>
        </w:rPr>
        <w:t>،</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لِأَنَّ</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الِاسْتِدَانَةَ</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فِي</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هَذِهِ</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الْحَالَةِ</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الْأَخِيرَةِ</w:t>
      </w:r>
      <w:r w:rsidRPr="00695FFE">
        <w:rPr>
          <w:rFonts w:ascii="Poor Richard" w:hAnsi="Poor Richard" w:cs="Traditional Arabic"/>
          <w:sz w:val="32"/>
          <w:szCs w:val="32"/>
          <w:rtl/>
        </w:rPr>
        <w:t xml:space="preserve"> </w:t>
      </w:r>
      <w:r w:rsidRPr="00695FFE">
        <w:rPr>
          <w:rFonts w:ascii="Poor Richard" w:hAnsi="Poor Richard" w:cs="Traditional Arabic" w:hint="eastAsia"/>
          <w:sz w:val="32"/>
          <w:szCs w:val="32"/>
          <w:rtl/>
        </w:rPr>
        <w:t>حَرَامٌ</w:t>
      </w:r>
      <w:r>
        <w:rPr>
          <w:rFonts w:ascii="Poor Richard" w:hAnsi="Poor Richard" w:cs="Traditional Arabic" w:hint="cs"/>
          <w:sz w:val="32"/>
          <w:szCs w:val="32"/>
          <w:rtl/>
        </w:rPr>
        <w:t xml:space="preserve">.)) </w:t>
      </w:r>
      <w:r>
        <w:rPr>
          <w:rFonts w:cs="Traditional Arabic" w:hint="cs"/>
          <w:sz w:val="32"/>
          <w:szCs w:val="32"/>
          <w:rtl/>
        </w:rPr>
        <w:t xml:space="preserve">وجاء في كتاب </w:t>
      </w:r>
      <w:r w:rsidRPr="00A15D11">
        <w:rPr>
          <w:rFonts w:cs="Traditional Arabic"/>
          <w:sz w:val="32"/>
          <w:szCs w:val="32"/>
          <w:rtl/>
        </w:rPr>
        <w:t xml:space="preserve">تحفة المحتاج </w:t>
      </w:r>
      <w:r>
        <w:rPr>
          <w:rFonts w:cs="Traditional Arabic" w:hint="cs"/>
          <w:sz w:val="32"/>
          <w:szCs w:val="32"/>
          <w:rtl/>
        </w:rPr>
        <w:t xml:space="preserve">للهيتمي: </w:t>
      </w:r>
      <w:r>
        <w:rPr>
          <w:rFonts w:ascii="Traditional Arabic" w:cs="Traditional Arabic" w:hint="cs"/>
          <w:color w:val="000000"/>
          <w:sz w:val="32"/>
          <w:szCs w:val="32"/>
          <w:rtl/>
        </w:rPr>
        <w:t>(</w:t>
      </w:r>
      <w:r w:rsidRPr="00A15D11">
        <w:rPr>
          <w:rFonts w:ascii="Traditional Arabic" w:cs="Traditional Arabic"/>
          <w:color w:val="000000"/>
          <w:sz w:val="32"/>
          <w:szCs w:val="32"/>
          <w:rtl/>
        </w:rPr>
        <w:t>(</w:t>
      </w:r>
      <w:r w:rsidRPr="00A15D11">
        <w:rPr>
          <w:rFonts w:cs="Traditional Arabic"/>
          <w:color w:val="000000"/>
          <w:sz w:val="32"/>
          <w:szCs w:val="32"/>
          <w:rtl/>
        </w:rPr>
        <w:t>وَالْأَصَحُّ</w:t>
      </w:r>
      <w:r w:rsidRPr="00A15D11">
        <w:rPr>
          <w:rFonts w:ascii="Traditional Arabic" w:cs="Traditional Arabic"/>
          <w:color w:val="000000"/>
          <w:sz w:val="32"/>
          <w:szCs w:val="32"/>
          <w:rtl/>
        </w:rPr>
        <w:t xml:space="preserve"> </w:t>
      </w:r>
      <w:r w:rsidRPr="00A15D11">
        <w:rPr>
          <w:rFonts w:cs="Traditional Arabic"/>
          <w:color w:val="000000"/>
          <w:sz w:val="32"/>
          <w:szCs w:val="32"/>
          <w:rtl/>
        </w:rPr>
        <w:t>أَنَّ</w:t>
      </w:r>
      <w:r w:rsidRPr="00A15D11">
        <w:rPr>
          <w:rFonts w:ascii="Traditional Arabic" w:cs="Traditional Arabic"/>
          <w:color w:val="000000"/>
          <w:sz w:val="32"/>
          <w:szCs w:val="32"/>
          <w:rtl/>
        </w:rPr>
        <w:t xml:space="preserve"> </w:t>
      </w:r>
      <w:r w:rsidRPr="00A15D11">
        <w:rPr>
          <w:rFonts w:cs="Traditional Arabic"/>
          <w:color w:val="000000"/>
          <w:sz w:val="32"/>
          <w:szCs w:val="32"/>
          <w:rtl/>
        </w:rPr>
        <w:t>صَرْفَهُ</w:t>
      </w:r>
      <w:r w:rsidRPr="00A15D11">
        <w:rPr>
          <w:rFonts w:ascii="Traditional Arabic" w:cs="Traditional Arabic"/>
          <w:color w:val="000000"/>
          <w:sz w:val="32"/>
          <w:szCs w:val="32"/>
          <w:rtl/>
        </w:rPr>
        <w:t xml:space="preserve"> </w:t>
      </w:r>
      <w:r w:rsidRPr="00A15D11">
        <w:rPr>
          <w:rFonts w:cs="Traditional Arabic"/>
          <w:color w:val="000000"/>
          <w:sz w:val="32"/>
          <w:szCs w:val="32"/>
          <w:rtl/>
        </w:rPr>
        <w:t>فِي</w:t>
      </w:r>
      <w:r w:rsidRPr="00A15D11">
        <w:rPr>
          <w:rFonts w:ascii="Traditional Arabic" w:cs="Traditional Arabic"/>
          <w:color w:val="000000"/>
          <w:sz w:val="32"/>
          <w:szCs w:val="32"/>
          <w:rtl/>
        </w:rPr>
        <w:t xml:space="preserve"> </w:t>
      </w:r>
      <w:r w:rsidRPr="00A15D11">
        <w:rPr>
          <w:rFonts w:cs="Traditional Arabic"/>
          <w:color w:val="000000"/>
          <w:sz w:val="32"/>
          <w:szCs w:val="32"/>
          <w:rtl/>
        </w:rPr>
        <w:t>الصَّدَقَةِ</w:t>
      </w:r>
      <w:r w:rsidRPr="00A15D11">
        <w:rPr>
          <w:rFonts w:ascii="Traditional Arabic" w:cs="Traditional Arabic"/>
          <w:color w:val="000000"/>
          <w:sz w:val="32"/>
          <w:szCs w:val="32"/>
          <w:rtl/>
        </w:rPr>
        <w:t xml:space="preserve"> </w:t>
      </w:r>
      <w:r w:rsidRPr="00A15D11">
        <w:rPr>
          <w:rFonts w:cs="Traditional Arabic"/>
          <w:color w:val="000000"/>
          <w:sz w:val="32"/>
          <w:szCs w:val="32"/>
          <w:rtl/>
        </w:rPr>
        <w:t>وَوُجُوهِ</w:t>
      </w:r>
      <w:r w:rsidRPr="00A15D11">
        <w:rPr>
          <w:rFonts w:ascii="Traditional Arabic" w:cs="Traditional Arabic"/>
          <w:color w:val="000000"/>
          <w:sz w:val="32"/>
          <w:szCs w:val="32"/>
          <w:rtl/>
        </w:rPr>
        <w:t xml:space="preserve"> </w:t>
      </w:r>
      <w:r w:rsidRPr="00A15D11">
        <w:rPr>
          <w:rFonts w:cs="Traditional Arabic"/>
          <w:color w:val="000000"/>
          <w:sz w:val="32"/>
          <w:szCs w:val="32"/>
          <w:rtl/>
        </w:rPr>
        <w:t>الْخَيْرِ</w:t>
      </w:r>
      <w:r w:rsidRPr="00A15D11">
        <w:rPr>
          <w:rFonts w:ascii="Traditional Arabic" w:cs="Traditional Arabic"/>
          <w:color w:val="000000"/>
          <w:sz w:val="32"/>
          <w:szCs w:val="32"/>
          <w:rtl/>
        </w:rPr>
        <w:t xml:space="preserve"> </w:t>
      </w:r>
      <w:r w:rsidRPr="00A15D11">
        <w:rPr>
          <w:rFonts w:cs="Traditional Arabic"/>
          <w:color w:val="000000"/>
          <w:sz w:val="32"/>
          <w:szCs w:val="32"/>
          <w:rtl/>
        </w:rPr>
        <w:t>وَالْمَطَاعِمُ</w:t>
      </w:r>
      <w:r w:rsidRPr="00A15D11">
        <w:rPr>
          <w:rFonts w:ascii="Traditional Arabic" w:cs="Traditional Arabic"/>
          <w:color w:val="000000"/>
          <w:sz w:val="32"/>
          <w:szCs w:val="32"/>
          <w:rtl/>
        </w:rPr>
        <w:t xml:space="preserve"> </w:t>
      </w:r>
      <w:r w:rsidRPr="00A15D11">
        <w:rPr>
          <w:rFonts w:cs="Traditional Arabic"/>
          <w:color w:val="000000"/>
          <w:sz w:val="32"/>
          <w:szCs w:val="32"/>
          <w:rtl/>
        </w:rPr>
        <w:t>وَالْمَلَابِسُ</w:t>
      </w:r>
      <w:r w:rsidRPr="00A15D11">
        <w:rPr>
          <w:rFonts w:ascii="Traditional Arabic" w:cs="Traditional Arabic"/>
          <w:color w:val="000000"/>
          <w:sz w:val="32"/>
          <w:szCs w:val="32"/>
          <w:rtl/>
        </w:rPr>
        <w:t xml:space="preserve">) </w:t>
      </w:r>
      <w:r w:rsidRPr="00A15D11">
        <w:rPr>
          <w:rFonts w:cs="Traditional Arabic"/>
          <w:color w:val="000000"/>
          <w:sz w:val="32"/>
          <w:szCs w:val="32"/>
          <w:rtl/>
        </w:rPr>
        <w:t>وَالْهَدَايَا</w:t>
      </w:r>
      <w:r>
        <w:rPr>
          <w:rFonts w:ascii="Traditional Arabic" w:cs="Traditional Arabic"/>
          <w:color w:val="000000"/>
          <w:sz w:val="32"/>
          <w:szCs w:val="32"/>
          <w:rtl/>
        </w:rPr>
        <w:t xml:space="preserve"> (</w:t>
      </w:r>
      <w:r w:rsidRPr="00A15D11">
        <w:rPr>
          <w:rFonts w:cs="Traditional Arabic"/>
          <w:color w:val="000000"/>
          <w:sz w:val="32"/>
          <w:szCs w:val="32"/>
          <w:rtl/>
        </w:rPr>
        <w:t>الَّتِي</w:t>
      </w:r>
      <w:r w:rsidRPr="00A15D11">
        <w:rPr>
          <w:rFonts w:ascii="Traditional Arabic" w:cs="Traditional Arabic"/>
          <w:color w:val="000000"/>
          <w:sz w:val="32"/>
          <w:szCs w:val="32"/>
          <w:rtl/>
        </w:rPr>
        <w:t xml:space="preserve"> </w:t>
      </w:r>
      <w:r w:rsidRPr="00A15D11">
        <w:rPr>
          <w:rFonts w:cs="Traditional Arabic"/>
          <w:color w:val="000000"/>
          <w:sz w:val="32"/>
          <w:szCs w:val="32"/>
          <w:rtl/>
        </w:rPr>
        <w:t>لَا</w:t>
      </w:r>
      <w:r w:rsidRPr="00A15D11">
        <w:rPr>
          <w:rFonts w:ascii="Traditional Arabic" w:cs="Traditional Arabic"/>
          <w:color w:val="000000"/>
          <w:sz w:val="32"/>
          <w:szCs w:val="32"/>
          <w:rtl/>
        </w:rPr>
        <w:t xml:space="preserve"> </w:t>
      </w:r>
      <w:r w:rsidRPr="00A15D11">
        <w:rPr>
          <w:rFonts w:cs="Traditional Arabic"/>
          <w:color w:val="000000"/>
          <w:sz w:val="32"/>
          <w:szCs w:val="32"/>
          <w:rtl/>
        </w:rPr>
        <w:t>تَلِيقُ</w:t>
      </w:r>
      <w:r w:rsidRPr="00A15D11">
        <w:rPr>
          <w:rFonts w:ascii="Traditional Arabic" w:cs="Traditional Arabic"/>
          <w:color w:val="000000"/>
          <w:sz w:val="32"/>
          <w:szCs w:val="32"/>
          <w:rtl/>
        </w:rPr>
        <w:t xml:space="preserve">) </w:t>
      </w:r>
      <w:r w:rsidRPr="00A15D11">
        <w:rPr>
          <w:rFonts w:cs="Traditional Arabic"/>
          <w:color w:val="000000"/>
          <w:sz w:val="32"/>
          <w:szCs w:val="32"/>
          <w:rtl/>
        </w:rPr>
        <w:t>بِهِ</w:t>
      </w:r>
      <w:r>
        <w:rPr>
          <w:rFonts w:ascii="Traditional Arabic" w:cs="Traditional Arabic"/>
          <w:color w:val="000000"/>
          <w:sz w:val="32"/>
          <w:szCs w:val="32"/>
          <w:rtl/>
        </w:rPr>
        <w:t xml:space="preserve"> (</w:t>
      </w:r>
      <w:r w:rsidRPr="00A15D11">
        <w:rPr>
          <w:rFonts w:cs="Traditional Arabic"/>
          <w:color w:val="000000"/>
          <w:sz w:val="32"/>
          <w:szCs w:val="32"/>
          <w:rtl/>
        </w:rPr>
        <w:t>لَيْسَ</w:t>
      </w:r>
      <w:r w:rsidRPr="00A15D11">
        <w:rPr>
          <w:rFonts w:ascii="Traditional Arabic" w:cs="Traditional Arabic"/>
          <w:color w:val="000000"/>
          <w:sz w:val="32"/>
          <w:szCs w:val="32"/>
          <w:rtl/>
        </w:rPr>
        <w:t xml:space="preserve"> </w:t>
      </w:r>
      <w:r w:rsidRPr="00A15D11">
        <w:rPr>
          <w:rFonts w:cs="Traditional Arabic"/>
          <w:color w:val="000000"/>
          <w:sz w:val="32"/>
          <w:szCs w:val="32"/>
          <w:rtl/>
        </w:rPr>
        <w:t>بِتَبْذِيرٍ</w:t>
      </w:r>
      <w:r>
        <w:rPr>
          <w:rFonts w:ascii="Traditional Arabic" w:cs="Traditional Arabic"/>
          <w:color w:val="000000"/>
          <w:sz w:val="32"/>
          <w:szCs w:val="32"/>
          <w:rtl/>
        </w:rPr>
        <w:t>)</w:t>
      </w:r>
      <w:r w:rsidRPr="00A15D11">
        <w:rPr>
          <w:rFonts w:cs="Traditional Arabic"/>
          <w:color w:val="000000"/>
          <w:sz w:val="32"/>
          <w:szCs w:val="32"/>
          <w:rtl/>
        </w:rPr>
        <w:t>؛</w:t>
      </w:r>
      <w:r w:rsidRPr="00A15D11">
        <w:rPr>
          <w:rFonts w:ascii="Traditional Arabic" w:cs="Traditional Arabic"/>
          <w:color w:val="000000"/>
          <w:sz w:val="32"/>
          <w:szCs w:val="32"/>
          <w:rtl/>
        </w:rPr>
        <w:t xml:space="preserve"> </w:t>
      </w:r>
      <w:r w:rsidRPr="00A15D11">
        <w:rPr>
          <w:rFonts w:cs="Traditional Arabic"/>
          <w:color w:val="000000"/>
          <w:sz w:val="32"/>
          <w:szCs w:val="32"/>
          <w:rtl/>
        </w:rPr>
        <w:t>لِأَنَّ</w:t>
      </w:r>
      <w:r w:rsidRPr="00A15D11">
        <w:rPr>
          <w:rFonts w:ascii="Traditional Arabic" w:cs="Traditional Arabic"/>
          <w:color w:val="000000"/>
          <w:sz w:val="32"/>
          <w:szCs w:val="32"/>
          <w:rtl/>
        </w:rPr>
        <w:t xml:space="preserve"> </w:t>
      </w:r>
      <w:r w:rsidRPr="00A15D11">
        <w:rPr>
          <w:rFonts w:cs="Traditional Arabic"/>
          <w:color w:val="000000"/>
          <w:sz w:val="32"/>
          <w:szCs w:val="32"/>
          <w:rtl/>
        </w:rPr>
        <w:t>لَهُ</w:t>
      </w:r>
      <w:r w:rsidRPr="00A15D11">
        <w:rPr>
          <w:rFonts w:ascii="Traditional Arabic" w:cs="Traditional Arabic"/>
          <w:color w:val="000000"/>
          <w:sz w:val="32"/>
          <w:szCs w:val="32"/>
          <w:rtl/>
        </w:rPr>
        <w:t xml:space="preserve"> </w:t>
      </w:r>
      <w:r w:rsidRPr="00A15D11">
        <w:rPr>
          <w:rFonts w:cs="Traditional Arabic"/>
          <w:color w:val="000000"/>
          <w:sz w:val="32"/>
          <w:szCs w:val="32"/>
          <w:rtl/>
        </w:rPr>
        <w:t>فِيهِ</w:t>
      </w:r>
      <w:r w:rsidRPr="00A15D11">
        <w:rPr>
          <w:rFonts w:ascii="Traditional Arabic" w:cs="Traditional Arabic"/>
          <w:color w:val="000000"/>
          <w:sz w:val="32"/>
          <w:szCs w:val="32"/>
          <w:rtl/>
        </w:rPr>
        <w:t xml:space="preserve"> </w:t>
      </w:r>
      <w:r w:rsidRPr="00A15D11">
        <w:rPr>
          <w:rFonts w:cs="Traditional Arabic"/>
          <w:color w:val="000000"/>
          <w:sz w:val="32"/>
          <w:szCs w:val="32"/>
          <w:rtl/>
        </w:rPr>
        <w:t>غَرَضًا</w:t>
      </w:r>
      <w:r w:rsidRPr="00A15D11">
        <w:rPr>
          <w:rFonts w:ascii="Traditional Arabic" w:cs="Traditional Arabic"/>
          <w:color w:val="000000"/>
          <w:sz w:val="32"/>
          <w:szCs w:val="32"/>
          <w:rtl/>
        </w:rPr>
        <w:t xml:space="preserve"> </w:t>
      </w:r>
      <w:r w:rsidRPr="00A15D11">
        <w:rPr>
          <w:rFonts w:cs="Traditional Arabic"/>
          <w:color w:val="000000"/>
          <w:sz w:val="32"/>
          <w:szCs w:val="32"/>
          <w:rtl/>
        </w:rPr>
        <w:t>صَحِيحًا</w:t>
      </w:r>
      <w:r w:rsidRPr="00A15D11">
        <w:rPr>
          <w:rFonts w:ascii="Traditional Arabic" w:cs="Traditional Arabic"/>
          <w:color w:val="000000"/>
          <w:sz w:val="32"/>
          <w:szCs w:val="32"/>
          <w:rtl/>
        </w:rPr>
        <w:t xml:space="preserve"> </w:t>
      </w:r>
      <w:r w:rsidRPr="00A15D11">
        <w:rPr>
          <w:rFonts w:cs="Traditional Arabic"/>
          <w:color w:val="000000"/>
          <w:sz w:val="32"/>
          <w:szCs w:val="32"/>
          <w:rtl/>
        </w:rPr>
        <w:t>هُوَ</w:t>
      </w:r>
      <w:r w:rsidRPr="00A15D11">
        <w:rPr>
          <w:rFonts w:ascii="Traditional Arabic" w:cs="Traditional Arabic"/>
          <w:color w:val="000000"/>
          <w:sz w:val="32"/>
          <w:szCs w:val="32"/>
          <w:rtl/>
        </w:rPr>
        <w:t xml:space="preserve"> </w:t>
      </w:r>
      <w:r w:rsidRPr="00A15D11">
        <w:rPr>
          <w:rFonts w:cs="Traditional Arabic"/>
          <w:color w:val="000000"/>
          <w:sz w:val="32"/>
          <w:szCs w:val="32"/>
          <w:rtl/>
        </w:rPr>
        <w:t>الثَّوَابُ</w:t>
      </w:r>
      <w:r w:rsidRPr="00584E19">
        <w:rPr>
          <w:rFonts w:cs="Traditional Arabic"/>
          <w:color w:val="000000"/>
          <w:sz w:val="32"/>
          <w:szCs w:val="32"/>
          <w:rtl/>
        </w:rPr>
        <w:t xml:space="preserve"> </w:t>
      </w:r>
      <w:r w:rsidRPr="00A15D11">
        <w:rPr>
          <w:rFonts w:cs="Traditional Arabic"/>
          <w:color w:val="000000"/>
          <w:sz w:val="32"/>
          <w:szCs w:val="32"/>
          <w:rtl/>
        </w:rPr>
        <w:t>أَوْ</w:t>
      </w:r>
      <w:r w:rsidRPr="00584E19">
        <w:rPr>
          <w:rFonts w:cs="Traditional Arabic"/>
          <w:color w:val="000000"/>
          <w:sz w:val="32"/>
          <w:szCs w:val="32"/>
          <w:rtl/>
        </w:rPr>
        <w:t xml:space="preserve"> </w:t>
      </w:r>
      <w:r w:rsidRPr="00A15D11">
        <w:rPr>
          <w:rFonts w:cs="Traditional Arabic"/>
          <w:color w:val="000000"/>
          <w:sz w:val="32"/>
          <w:szCs w:val="32"/>
          <w:rtl/>
        </w:rPr>
        <w:t>التَّلَذُّذُ</w:t>
      </w:r>
      <w:r w:rsidRPr="00584E19">
        <w:rPr>
          <w:rFonts w:cs="Traditional Arabic" w:hint="cs"/>
          <w:color w:val="000000"/>
          <w:sz w:val="32"/>
          <w:szCs w:val="32"/>
          <w:rtl/>
        </w:rPr>
        <w:t>،</w:t>
      </w:r>
      <w:r w:rsidRPr="00584E19">
        <w:rPr>
          <w:rFonts w:cs="Traditional Arabic"/>
          <w:color w:val="000000"/>
          <w:sz w:val="32"/>
          <w:szCs w:val="32"/>
          <w:rtl/>
        </w:rPr>
        <w:t xml:space="preserve"> </w:t>
      </w:r>
      <w:r w:rsidRPr="00A15D11">
        <w:rPr>
          <w:rFonts w:cs="Traditional Arabic"/>
          <w:color w:val="000000"/>
          <w:sz w:val="32"/>
          <w:szCs w:val="32"/>
          <w:rtl/>
        </w:rPr>
        <w:t>وَمِنْ</w:t>
      </w:r>
      <w:r w:rsidRPr="00584E19">
        <w:rPr>
          <w:rFonts w:cs="Traditional Arabic"/>
          <w:color w:val="000000"/>
          <w:sz w:val="32"/>
          <w:szCs w:val="32"/>
          <w:rtl/>
        </w:rPr>
        <w:t xml:space="preserve"> </w:t>
      </w:r>
      <w:r w:rsidRPr="00A15D11">
        <w:rPr>
          <w:rFonts w:cs="Traditional Arabic"/>
          <w:color w:val="000000"/>
          <w:sz w:val="32"/>
          <w:szCs w:val="32"/>
          <w:rtl/>
        </w:rPr>
        <w:t>ثَمَّ</w:t>
      </w:r>
      <w:r w:rsidRPr="00584E19">
        <w:rPr>
          <w:rFonts w:cs="Traditional Arabic"/>
          <w:color w:val="000000"/>
          <w:sz w:val="32"/>
          <w:szCs w:val="32"/>
          <w:rtl/>
        </w:rPr>
        <w:t xml:space="preserve"> </w:t>
      </w:r>
      <w:r w:rsidRPr="00A15D11">
        <w:rPr>
          <w:rFonts w:cs="Traditional Arabic"/>
          <w:color w:val="000000"/>
          <w:sz w:val="32"/>
          <w:szCs w:val="32"/>
          <w:rtl/>
        </w:rPr>
        <w:t>قَالُوا</w:t>
      </w:r>
      <w:r w:rsidRPr="00584E19">
        <w:rPr>
          <w:rFonts w:cs="Traditional Arabic"/>
          <w:color w:val="000000"/>
          <w:sz w:val="32"/>
          <w:szCs w:val="32"/>
          <w:rtl/>
        </w:rPr>
        <w:t xml:space="preserve"> </w:t>
      </w:r>
      <w:r w:rsidRPr="00A15D11">
        <w:rPr>
          <w:rFonts w:cs="Traditional Arabic"/>
          <w:color w:val="000000"/>
          <w:sz w:val="32"/>
          <w:szCs w:val="32"/>
          <w:rtl/>
        </w:rPr>
        <w:t>لَا</w:t>
      </w:r>
      <w:r w:rsidRPr="00584E19">
        <w:rPr>
          <w:rFonts w:cs="Traditional Arabic"/>
          <w:color w:val="000000"/>
          <w:sz w:val="32"/>
          <w:szCs w:val="32"/>
          <w:rtl/>
        </w:rPr>
        <w:t xml:space="preserve"> </w:t>
      </w:r>
      <w:r w:rsidRPr="00A15D11">
        <w:rPr>
          <w:rFonts w:cs="Traditional Arabic"/>
          <w:color w:val="000000"/>
          <w:sz w:val="32"/>
          <w:szCs w:val="32"/>
          <w:rtl/>
        </w:rPr>
        <w:t>سَرَفَ</w:t>
      </w:r>
      <w:r w:rsidRPr="00584E19">
        <w:rPr>
          <w:rFonts w:cs="Traditional Arabic"/>
          <w:color w:val="000000"/>
          <w:sz w:val="32"/>
          <w:szCs w:val="32"/>
          <w:rtl/>
        </w:rPr>
        <w:t xml:space="preserve"> </w:t>
      </w:r>
      <w:r w:rsidRPr="00A15D11">
        <w:rPr>
          <w:rFonts w:cs="Traditional Arabic"/>
          <w:color w:val="000000"/>
          <w:sz w:val="32"/>
          <w:szCs w:val="32"/>
          <w:rtl/>
        </w:rPr>
        <w:t>فِي</w:t>
      </w:r>
      <w:r w:rsidRPr="00584E19">
        <w:rPr>
          <w:rFonts w:cs="Traditional Arabic"/>
          <w:color w:val="000000"/>
          <w:sz w:val="32"/>
          <w:szCs w:val="32"/>
          <w:rtl/>
        </w:rPr>
        <w:t xml:space="preserve"> </w:t>
      </w:r>
      <w:r w:rsidRPr="00A15D11">
        <w:rPr>
          <w:rFonts w:cs="Traditional Arabic"/>
          <w:color w:val="000000"/>
          <w:sz w:val="32"/>
          <w:szCs w:val="32"/>
          <w:rtl/>
        </w:rPr>
        <w:t>الْخَيْرِ</w:t>
      </w:r>
      <w:r w:rsidRPr="00584E19">
        <w:rPr>
          <w:rFonts w:cs="Traditional Arabic"/>
          <w:color w:val="000000"/>
          <w:sz w:val="32"/>
          <w:szCs w:val="32"/>
          <w:rtl/>
        </w:rPr>
        <w:t xml:space="preserve"> </w:t>
      </w:r>
      <w:r w:rsidRPr="00A15D11">
        <w:rPr>
          <w:rFonts w:cs="Traditional Arabic"/>
          <w:color w:val="000000"/>
          <w:sz w:val="32"/>
          <w:szCs w:val="32"/>
          <w:rtl/>
        </w:rPr>
        <w:t>كَمَا</w:t>
      </w:r>
      <w:r w:rsidRPr="00584E19">
        <w:rPr>
          <w:rFonts w:cs="Traditional Arabic"/>
          <w:color w:val="000000"/>
          <w:sz w:val="32"/>
          <w:szCs w:val="32"/>
          <w:rtl/>
        </w:rPr>
        <w:t xml:space="preserve"> </w:t>
      </w:r>
      <w:r w:rsidRPr="00A15D11">
        <w:rPr>
          <w:rFonts w:cs="Traditional Arabic"/>
          <w:color w:val="000000"/>
          <w:sz w:val="32"/>
          <w:szCs w:val="32"/>
          <w:rtl/>
        </w:rPr>
        <w:t>لَا</w:t>
      </w:r>
      <w:r w:rsidRPr="00584E19">
        <w:rPr>
          <w:rFonts w:cs="Traditional Arabic"/>
          <w:color w:val="000000"/>
          <w:sz w:val="32"/>
          <w:szCs w:val="32"/>
          <w:rtl/>
        </w:rPr>
        <w:t xml:space="preserve"> </w:t>
      </w:r>
      <w:r w:rsidRPr="00A15D11">
        <w:rPr>
          <w:rFonts w:cs="Traditional Arabic"/>
          <w:color w:val="000000"/>
          <w:sz w:val="32"/>
          <w:szCs w:val="32"/>
          <w:rtl/>
        </w:rPr>
        <w:t>خَيْرَ</w:t>
      </w:r>
      <w:r w:rsidRPr="00584E19">
        <w:rPr>
          <w:rFonts w:cs="Traditional Arabic"/>
          <w:color w:val="000000"/>
          <w:sz w:val="32"/>
          <w:szCs w:val="32"/>
          <w:rtl/>
        </w:rPr>
        <w:t xml:space="preserve"> </w:t>
      </w:r>
      <w:r w:rsidRPr="00A15D11">
        <w:rPr>
          <w:rFonts w:cs="Traditional Arabic"/>
          <w:color w:val="000000"/>
          <w:sz w:val="32"/>
          <w:szCs w:val="32"/>
          <w:rtl/>
        </w:rPr>
        <w:t>فِي</w:t>
      </w:r>
      <w:r w:rsidRPr="00584E19">
        <w:rPr>
          <w:rFonts w:cs="Traditional Arabic"/>
          <w:color w:val="000000"/>
          <w:sz w:val="32"/>
          <w:szCs w:val="32"/>
          <w:rtl/>
        </w:rPr>
        <w:t xml:space="preserve"> </w:t>
      </w:r>
      <w:r w:rsidRPr="00A15D11">
        <w:rPr>
          <w:rFonts w:cs="Traditional Arabic"/>
          <w:color w:val="000000"/>
          <w:sz w:val="32"/>
          <w:szCs w:val="32"/>
          <w:rtl/>
        </w:rPr>
        <w:t>السَّرَفِ</w:t>
      </w:r>
      <w:r w:rsidRPr="00584E19">
        <w:rPr>
          <w:rFonts w:cs="Traditional Arabic" w:hint="cs"/>
          <w:color w:val="000000"/>
          <w:sz w:val="32"/>
          <w:szCs w:val="32"/>
          <w:rtl/>
        </w:rPr>
        <w:t xml:space="preserve">.)) </w:t>
      </w:r>
      <w:r>
        <w:rPr>
          <w:rFonts w:cs="Traditional Arabic" w:hint="cs"/>
          <w:color w:val="000000"/>
          <w:sz w:val="32"/>
          <w:szCs w:val="32"/>
          <w:rtl/>
        </w:rPr>
        <w:t xml:space="preserve">وفي </w:t>
      </w:r>
      <w:r w:rsidRPr="00A15D11">
        <w:rPr>
          <w:rFonts w:cs="Traditional Arabic"/>
          <w:color w:val="000000"/>
          <w:sz w:val="32"/>
          <w:szCs w:val="32"/>
          <w:rtl/>
        </w:rPr>
        <w:lastRenderedPageBreak/>
        <w:t>كشاف</w:t>
      </w:r>
      <w:r w:rsidRPr="00584E19">
        <w:rPr>
          <w:rFonts w:cs="Traditional Arabic"/>
          <w:color w:val="000000"/>
          <w:sz w:val="32"/>
          <w:szCs w:val="32"/>
          <w:rtl/>
        </w:rPr>
        <w:t xml:space="preserve"> </w:t>
      </w:r>
      <w:r w:rsidRPr="00A15D11">
        <w:rPr>
          <w:rFonts w:cs="Traditional Arabic"/>
          <w:color w:val="000000"/>
          <w:sz w:val="32"/>
          <w:szCs w:val="32"/>
          <w:rtl/>
        </w:rPr>
        <w:t>القناع</w:t>
      </w:r>
      <w:r>
        <w:rPr>
          <w:rFonts w:cs="Traditional Arabic" w:hint="cs"/>
          <w:color w:val="000000"/>
          <w:sz w:val="32"/>
          <w:szCs w:val="32"/>
          <w:rtl/>
        </w:rPr>
        <w:t xml:space="preserve"> للبهوتي: </w:t>
      </w:r>
      <w:r w:rsidRPr="00584E19">
        <w:rPr>
          <w:rFonts w:cs="Traditional Arabic" w:hint="cs"/>
          <w:color w:val="000000"/>
          <w:sz w:val="32"/>
          <w:szCs w:val="32"/>
          <w:rtl/>
        </w:rPr>
        <w:t>(</w:t>
      </w:r>
      <w:r w:rsidRPr="00584E19">
        <w:rPr>
          <w:rFonts w:cs="Traditional Arabic"/>
          <w:color w:val="000000"/>
          <w:sz w:val="32"/>
          <w:szCs w:val="32"/>
          <w:rtl/>
        </w:rPr>
        <w:t xml:space="preserve">( </w:t>
      </w:r>
      <w:r w:rsidRPr="00A15D11">
        <w:rPr>
          <w:rFonts w:cs="Traditional Arabic"/>
          <w:color w:val="000000"/>
          <w:sz w:val="32"/>
          <w:szCs w:val="32"/>
          <w:rtl/>
        </w:rPr>
        <w:t>وَ</w:t>
      </w:r>
      <w:r w:rsidRPr="00584E19">
        <w:rPr>
          <w:rFonts w:cs="Traditional Arabic"/>
          <w:color w:val="000000"/>
          <w:sz w:val="32"/>
          <w:szCs w:val="32"/>
          <w:rtl/>
        </w:rPr>
        <w:t xml:space="preserve"> ) </w:t>
      </w:r>
      <w:r w:rsidRPr="00A15D11">
        <w:rPr>
          <w:rFonts w:cs="Traditional Arabic"/>
          <w:color w:val="000000"/>
          <w:sz w:val="32"/>
          <w:szCs w:val="32"/>
          <w:rtl/>
        </w:rPr>
        <w:t>يُكْرَهُ</w:t>
      </w:r>
      <w:r w:rsidRPr="00584E19">
        <w:rPr>
          <w:rFonts w:cs="Traditional Arabic"/>
          <w:color w:val="000000"/>
          <w:sz w:val="32"/>
          <w:szCs w:val="32"/>
          <w:rtl/>
        </w:rPr>
        <w:t xml:space="preserve"> </w:t>
      </w:r>
      <w:r w:rsidRPr="00584E19">
        <w:rPr>
          <w:rFonts w:cs="Traditional Arabic" w:hint="cs"/>
          <w:color w:val="000000"/>
          <w:sz w:val="32"/>
          <w:szCs w:val="32"/>
          <w:rtl/>
        </w:rPr>
        <w:t>(</w:t>
      </w:r>
      <w:r w:rsidRPr="00584E19">
        <w:rPr>
          <w:rFonts w:cs="Traditional Arabic"/>
          <w:color w:val="000000"/>
          <w:sz w:val="32"/>
          <w:szCs w:val="32"/>
          <w:rtl/>
        </w:rPr>
        <w:t>الْإِسْرَاف</w:t>
      </w:r>
      <w:r w:rsidRPr="00A15D11">
        <w:rPr>
          <w:rFonts w:cs="Traditional Arabic"/>
          <w:color w:val="000000"/>
          <w:sz w:val="32"/>
          <w:szCs w:val="32"/>
          <w:rtl/>
        </w:rPr>
        <w:t>ُ</w:t>
      </w:r>
      <w:r w:rsidRPr="00584E19">
        <w:rPr>
          <w:rFonts w:cs="Traditional Arabic"/>
          <w:color w:val="000000"/>
          <w:sz w:val="32"/>
          <w:szCs w:val="32"/>
          <w:rtl/>
        </w:rPr>
        <w:t xml:space="preserve"> </w:t>
      </w:r>
      <w:r w:rsidRPr="00A15D11">
        <w:rPr>
          <w:rFonts w:cs="Traditional Arabic"/>
          <w:color w:val="000000"/>
          <w:sz w:val="32"/>
          <w:szCs w:val="32"/>
          <w:rtl/>
        </w:rPr>
        <w:t>فِي</w:t>
      </w:r>
      <w:r w:rsidRPr="00584E19">
        <w:rPr>
          <w:rFonts w:cs="Traditional Arabic"/>
          <w:color w:val="000000"/>
          <w:sz w:val="32"/>
          <w:szCs w:val="32"/>
          <w:rtl/>
        </w:rPr>
        <w:t xml:space="preserve"> </w:t>
      </w:r>
      <w:r w:rsidRPr="00A15D11">
        <w:rPr>
          <w:rFonts w:cs="Traditional Arabic"/>
          <w:color w:val="000000"/>
          <w:sz w:val="32"/>
          <w:szCs w:val="32"/>
          <w:rtl/>
        </w:rPr>
        <w:t>الْمُبَاحِ</w:t>
      </w:r>
      <w:r w:rsidRPr="00584E19">
        <w:rPr>
          <w:rFonts w:cs="Traditional Arabic"/>
          <w:color w:val="000000"/>
          <w:sz w:val="32"/>
          <w:szCs w:val="32"/>
          <w:rtl/>
        </w:rPr>
        <w:t>)</w:t>
      </w:r>
      <w:r>
        <w:rPr>
          <w:rFonts w:cs="Traditional Arabic" w:hint="cs"/>
          <w:color w:val="000000"/>
          <w:sz w:val="32"/>
          <w:szCs w:val="32"/>
          <w:rtl/>
        </w:rPr>
        <w:t xml:space="preserve"> </w:t>
      </w:r>
      <w:r w:rsidRPr="00A15D11">
        <w:rPr>
          <w:rFonts w:cs="Traditional Arabic"/>
          <w:color w:val="000000"/>
          <w:sz w:val="32"/>
          <w:szCs w:val="32"/>
          <w:rtl/>
        </w:rPr>
        <w:t>وَحَرَّمَهُ</w:t>
      </w:r>
      <w:r w:rsidRPr="00584E19">
        <w:rPr>
          <w:rFonts w:cs="Traditional Arabic"/>
          <w:color w:val="000000"/>
          <w:sz w:val="32"/>
          <w:szCs w:val="32"/>
          <w:rtl/>
        </w:rPr>
        <w:t xml:space="preserve"> </w:t>
      </w:r>
      <w:r w:rsidRPr="00A15D11">
        <w:rPr>
          <w:rFonts w:cs="Traditional Arabic"/>
          <w:color w:val="000000"/>
          <w:sz w:val="32"/>
          <w:szCs w:val="32"/>
          <w:rtl/>
        </w:rPr>
        <w:t>الشَّيْخُ</w:t>
      </w:r>
      <w:r w:rsidRPr="00584E19">
        <w:rPr>
          <w:rFonts w:cs="Traditional Arabic"/>
          <w:color w:val="000000"/>
          <w:sz w:val="32"/>
          <w:szCs w:val="32"/>
          <w:rtl/>
        </w:rPr>
        <w:t xml:space="preserve"> </w:t>
      </w:r>
      <w:r w:rsidRPr="00A15D11">
        <w:rPr>
          <w:rFonts w:cs="Traditional Arabic"/>
          <w:color w:val="000000"/>
          <w:sz w:val="32"/>
          <w:szCs w:val="32"/>
          <w:rtl/>
        </w:rPr>
        <w:t>تَقِيُّ</w:t>
      </w:r>
      <w:r w:rsidRPr="00584E19">
        <w:rPr>
          <w:rFonts w:cs="Traditional Arabic"/>
          <w:color w:val="000000"/>
          <w:sz w:val="32"/>
          <w:szCs w:val="32"/>
          <w:rtl/>
        </w:rPr>
        <w:t xml:space="preserve"> </w:t>
      </w:r>
      <w:r w:rsidRPr="00A15D11">
        <w:rPr>
          <w:rFonts w:cs="Traditional Arabic"/>
          <w:color w:val="000000"/>
          <w:sz w:val="32"/>
          <w:szCs w:val="32"/>
          <w:rtl/>
        </w:rPr>
        <w:t>الدِّينِ،</w:t>
      </w:r>
      <w:r>
        <w:rPr>
          <w:rFonts w:cs="Traditional Arabic" w:hint="cs"/>
          <w:color w:val="000000"/>
          <w:sz w:val="32"/>
          <w:szCs w:val="32"/>
          <w:rtl/>
        </w:rPr>
        <w:t xml:space="preserve"> ل</w:t>
      </w:r>
      <w:r w:rsidRPr="00A15D11">
        <w:rPr>
          <w:rFonts w:cs="Traditional Arabic" w:hint="eastAsia"/>
          <w:color w:val="000000"/>
          <w:sz w:val="32"/>
          <w:szCs w:val="32"/>
          <w:rtl/>
        </w:rPr>
        <w:t>عُمُومِ</w:t>
      </w:r>
      <w:r w:rsidRPr="00584E19">
        <w:rPr>
          <w:rFonts w:cs="Traditional Arabic"/>
          <w:color w:val="000000"/>
          <w:sz w:val="32"/>
          <w:szCs w:val="32"/>
          <w:rtl/>
        </w:rPr>
        <w:t xml:space="preserve"> { </w:t>
      </w:r>
      <w:r w:rsidRPr="00A15D11">
        <w:rPr>
          <w:rFonts w:cs="Traditional Arabic" w:hint="eastAsia"/>
          <w:color w:val="000000"/>
          <w:sz w:val="32"/>
          <w:szCs w:val="32"/>
          <w:rtl/>
        </w:rPr>
        <w:t>وَلَا</w:t>
      </w:r>
      <w:r w:rsidRPr="00584E19">
        <w:rPr>
          <w:rFonts w:cs="Traditional Arabic"/>
          <w:color w:val="000000"/>
          <w:sz w:val="32"/>
          <w:szCs w:val="32"/>
          <w:rtl/>
        </w:rPr>
        <w:t xml:space="preserve"> </w:t>
      </w:r>
      <w:r w:rsidRPr="00A15D11">
        <w:rPr>
          <w:rFonts w:cs="Traditional Arabic" w:hint="eastAsia"/>
          <w:color w:val="000000"/>
          <w:sz w:val="32"/>
          <w:szCs w:val="32"/>
          <w:rtl/>
        </w:rPr>
        <w:t>تُسْرِفُوا</w:t>
      </w:r>
      <w:r w:rsidRPr="00584E19">
        <w:rPr>
          <w:rFonts w:cs="Traditional Arabic"/>
          <w:color w:val="000000"/>
          <w:sz w:val="32"/>
          <w:szCs w:val="32"/>
          <w:rtl/>
        </w:rPr>
        <w:t xml:space="preserve"> }</w:t>
      </w:r>
      <w:r w:rsidRPr="00584E19">
        <w:rPr>
          <w:rFonts w:cs="Traditional Arabic" w:hint="cs"/>
          <w:color w:val="000000"/>
          <w:sz w:val="32"/>
          <w:szCs w:val="32"/>
          <w:rtl/>
        </w:rPr>
        <w:t>.))</w:t>
      </w:r>
    </w:p>
    <w:p w:rsidR="007C24A6" w:rsidRDefault="007C24A6" w:rsidP="007C24A6">
      <w:pPr>
        <w:widowControl w:val="0"/>
        <w:autoSpaceDE w:val="0"/>
        <w:autoSpaceDN w:val="0"/>
        <w:adjustRightInd w:val="0"/>
        <w:jc w:val="both"/>
        <w:rPr>
          <w:rFonts w:cs="Traditional Arabic"/>
          <w:sz w:val="32"/>
          <w:szCs w:val="32"/>
          <w:rtl/>
        </w:rPr>
      </w:pPr>
      <w:r w:rsidRPr="00584E19">
        <w:rPr>
          <w:rFonts w:cs="Traditional Arabic" w:hint="cs"/>
          <w:color w:val="000000"/>
          <w:sz w:val="32"/>
          <w:szCs w:val="32"/>
          <w:rtl/>
        </w:rPr>
        <w:t xml:space="preserve">       أما عند المالكية فمذهبهم</w:t>
      </w:r>
      <w:r>
        <w:rPr>
          <w:rFonts w:ascii="Poor Richard" w:hAnsi="Poor Richard" w:cs="Traditional Arabic" w:hint="cs"/>
          <w:sz w:val="32"/>
          <w:szCs w:val="32"/>
          <w:rtl/>
        </w:rPr>
        <w:t xml:space="preserve"> قريب من الحنفية في تعريف الإسراف المحرم، لأنه </w:t>
      </w:r>
      <w:r w:rsidRPr="00257703">
        <w:rPr>
          <w:rFonts w:ascii="Poor Richard" w:hAnsi="Poor Richard" w:cs="Traditional Arabic" w:hint="cs"/>
          <w:sz w:val="32"/>
          <w:szCs w:val="32"/>
          <w:rtl/>
        </w:rPr>
        <w:t>إنفا</w:t>
      </w:r>
      <w:r w:rsidRPr="00257703">
        <w:rPr>
          <w:rFonts w:ascii="Poor Richard" w:hAnsi="Poor Richard" w:cs="Traditional Arabic"/>
          <w:sz w:val="32"/>
          <w:szCs w:val="32"/>
          <w:rtl/>
        </w:rPr>
        <w:t xml:space="preserve">ق </w:t>
      </w:r>
      <w:r w:rsidRPr="00257703">
        <w:rPr>
          <w:rFonts w:ascii="Poor Richard" w:hAnsi="Poor Richard" w:cs="Traditional Arabic" w:hint="cs"/>
          <w:sz w:val="32"/>
          <w:szCs w:val="32"/>
          <w:rtl/>
        </w:rPr>
        <w:t>ال</w:t>
      </w:r>
      <w:r w:rsidRPr="00257703">
        <w:rPr>
          <w:rFonts w:ascii="Poor Richard" w:hAnsi="Poor Richard" w:cs="Traditional Arabic"/>
          <w:sz w:val="32"/>
          <w:szCs w:val="32"/>
          <w:rtl/>
        </w:rPr>
        <w:t xml:space="preserve">مال في الشهوات </w:t>
      </w:r>
      <w:r>
        <w:rPr>
          <w:rFonts w:ascii="Poor Richard" w:hAnsi="Poor Richard" w:cs="Traditional Arabic" w:hint="cs"/>
          <w:sz w:val="32"/>
          <w:szCs w:val="32"/>
          <w:rtl/>
        </w:rPr>
        <w:t>زيادة</w:t>
      </w:r>
      <w:r w:rsidRPr="00257703">
        <w:rPr>
          <w:rFonts w:ascii="Poor Richard" w:hAnsi="Poor Richard" w:cs="Traditional Arabic"/>
          <w:sz w:val="32"/>
          <w:szCs w:val="32"/>
          <w:rtl/>
        </w:rPr>
        <w:t xml:space="preserve"> ع</w:t>
      </w:r>
      <w:r w:rsidRPr="00257703">
        <w:rPr>
          <w:rFonts w:ascii="Poor Richard" w:hAnsi="Poor Richard" w:cs="Traditional Arabic" w:hint="cs"/>
          <w:sz w:val="32"/>
          <w:szCs w:val="32"/>
          <w:rtl/>
        </w:rPr>
        <w:t>ن</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 xml:space="preserve">قدر </w:t>
      </w:r>
      <w:r w:rsidRPr="00257703">
        <w:rPr>
          <w:rFonts w:ascii="Poor Richard" w:hAnsi="Poor Richard" w:cs="Traditional Arabic"/>
          <w:sz w:val="32"/>
          <w:szCs w:val="32"/>
          <w:rtl/>
        </w:rPr>
        <w:t xml:space="preserve">الحاجات </w:t>
      </w:r>
      <w:r>
        <w:rPr>
          <w:rFonts w:ascii="Poor Richard" w:hAnsi="Poor Richard" w:cs="Traditional Arabic" w:hint="cs"/>
          <w:sz w:val="32"/>
          <w:szCs w:val="32"/>
          <w:rtl/>
        </w:rPr>
        <w:t xml:space="preserve">على خلاف عادة أمثاله، كما جاء في كتاب </w:t>
      </w:r>
      <w:r>
        <w:rPr>
          <w:rFonts w:cs="Traditional Arabic" w:hint="cs"/>
          <w:sz w:val="32"/>
          <w:szCs w:val="32"/>
          <w:rtl/>
        </w:rPr>
        <w:t>أقرب المسالك للدردير، أنه قال: (</w:t>
      </w:r>
      <w:r w:rsidRPr="00332FC3">
        <w:rPr>
          <w:rFonts w:cs="Traditional Arabic"/>
          <w:sz w:val="32"/>
          <w:szCs w:val="32"/>
          <w:rtl/>
        </w:rPr>
        <w:t>(</w:t>
      </w:r>
      <w:r w:rsidRPr="00332FC3">
        <w:rPr>
          <w:rFonts w:cs="Traditional Arabic" w:hint="eastAsia"/>
          <w:sz w:val="32"/>
          <w:szCs w:val="32"/>
          <w:rtl/>
        </w:rPr>
        <w:t>التَّبْذِيرُ</w:t>
      </w:r>
      <w:r w:rsidRPr="00332FC3">
        <w:rPr>
          <w:rFonts w:cs="Traditional Arabic"/>
          <w:sz w:val="32"/>
          <w:szCs w:val="32"/>
          <w:rtl/>
        </w:rPr>
        <w:t xml:space="preserve">) </w:t>
      </w:r>
      <w:r w:rsidRPr="00332FC3">
        <w:rPr>
          <w:rFonts w:cs="Traditional Arabic" w:hint="eastAsia"/>
          <w:sz w:val="32"/>
          <w:szCs w:val="32"/>
          <w:rtl/>
        </w:rPr>
        <w:t>أَيْ</w:t>
      </w:r>
      <w:r w:rsidRPr="00332FC3">
        <w:rPr>
          <w:rFonts w:cs="Traditional Arabic"/>
          <w:sz w:val="32"/>
          <w:szCs w:val="32"/>
          <w:rtl/>
        </w:rPr>
        <w:t xml:space="preserve"> </w:t>
      </w:r>
      <w:r w:rsidRPr="00332FC3">
        <w:rPr>
          <w:rFonts w:cs="Traditional Arabic" w:hint="eastAsia"/>
          <w:sz w:val="32"/>
          <w:szCs w:val="32"/>
          <w:rtl/>
        </w:rPr>
        <w:t>صَرْفُ</w:t>
      </w:r>
      <w:r w:rsidRPr="00332FC3">
        <w:rPr>
          <w:rFonts w:cs="Traditional Arabic"/>
          <w:sz w:val="32"/>
          <w:szCs w:val="32"/>
          <w:rtl/>
        </w:rPr>
        <w:t xml:space="preserve"> </w:t>
      </w:r>
      <w:r w:rsidRPr="00332FC3">
        <w:rPr>
          <w:rFonts w:cs="Traditional Arabic" w:hint="eastAsia"/>
          <w:sz w:val="32"/>
          <w:szCs w:val="32"/>
          <w:rtl/>
        </w:rPr>
        <w:t>الْمَالِ</w:t>
      </w:r>
      <w:r w:rsidRPr="00332FC3">
        <w:rPr>
          <w:rFonts w:cs="Traditional Arabic"/>
          <w:sz w:val="32"/>
          <w:szCs w:val="32"/>
          <w:rtl/>
        </w:rPr>
        <w:t xml:space="preserve"> </w:t>
      </w:r>
      <w:r w:rsidRPr="00332FC3">
        <w:rPr>
          <w:rFonts w:cs="Traditional Arabic" w:hint="eastAsia"/>
          <w:sz w:val="32"/>
          <w:szCs w:val="32"/>
          <w:rtl/>
        </w:rPr>
        <w:t>فِي</w:t>
      </w:r>
      <w:r w:rsidRPr="00332FC3">
        <w:rPr>
          <w:rFonts w:cs="Traditional Arabic"/>
          <w:sz w:val="32"/>
          <w:szCs w:val="32"/>
          <w:rtl/>
        </w:rPr>
        <w:t xml:space="preserve"> </w:t>
      </w:r>
      <w:r w:rsidRPr="00332FC3">
        <w:rPr>
          <w:rFonts w:cs="Traditional Arabic" w:hint="eastAsia"/>
          <w:sz w:val="32"/>
          <w:szCs w:val="32"/>
          <w:rtl/>
        </w:rPr>
        <w:t>غَيْرِ</w:t>
      </w:r>
      <w:r w:rsidRPr="00332FC3">
        <w:rPr>
          <w:rFonts w:cs="Traditional Arabic"/>
          <w:sz w:val="32"/>
          <w:szCs w:val="32"/>
          <w:rtl/>
        </w:rPr>
        <w:t xml:space="preserve"> </w:t>
      </w:r>
      <w:r w:rsidRPr="00332FC3">
        <w:rPr>
          <w:rFonts w:cs="Traditional Arabic" w:hint="eastAsia"/>
          <w:sz w:val="32"/>
          <w:szCs w:val="32"/>
          <w:rtl/>
        </w:rPr>
        <w:t>مَا</w:t>
      </w:r>
      <w:r w:rsidRPr="00332FC3">
        <w:rPr>
          <w:rFonts w:cs="Traditional Arabic"/>
          <w:sz w:val="32"/>
          <w:szCs w:val="32"/>
          <w:rtl/>
        </w:rPr>
        <w:t xml:space="preserve"> </w:t>
      </w:r>
      <w:r w:rsidRPr="00332FC3">
        <w:rPr>
          <w:rFonts w:cs="Traditional Arabic" w:hint="eastAsia"/>
          <w:sz w:val="32"/>
          <w:szCs w:val="32"/>
          <w:rtl/>
        </w:rPr>
        <w:t>يُرَادُ</w:t>
      </w:r>
      <w:r w:rsidRPr="00332FC3">
        <w:rPr>
          <w:rFonts w:cs="Traditional Arabic"/>
          <w:sz w:val="32"/>
          <w:szCs w:val="32"/>
          <w:rtl/>
        </w:rPr>
        <w:t xml:space="preserve"> </w:t>
      </w:r>
      <w:r w:rsidRPr="00332FC3">
        <w:rPr>
          <w:rFonts w:cs="Traditional Arabic" w:hint="eastAsia"/>
          <w:sz w:val="32"/>
          <w:szCs w:val="32"/>
          <w:rtl/>
        </w:rPr>
        <w:t>لَهُ</w:t>
      </w:r>
      <w:r w:rsidRPr="00332FC3">
        <w:rPr>
          <w:rFonts w:cs="Traditional Arabic"/>
          <w:sz w:val="32"/>
          <w:szCs w:val="32"/>
          <w:rtl/>
        </w:rPr>
        <w:t xml:space="preserve"> </w:t>
      </w:r>
      <w:r w:rsidRPr="00332FC3">
        <w:rPr>
          <w:rFonts w:cs="Traditional Arabic" w:hint="eastAsia"/>
          <w:sz w:val="32"/>
          <w:szCs w:val="32"/>
          <w:rtl/>
        </w:rPr>
        <w:t>شَرْعًا</w:t>
      </w:r>
      <w:r>
        <w:rPr>
          <w:rFonts w:cs="Traditional Arabic" w:hint="cs"/>
          <w:sz w:val="32"/>
          <w:szCs w:val="32"/>
          <w:rtl/>
        </w:rPr>
        <w:t>،</w:t>
      </w:r>
      <w:r w:rsidRPr="00332FC3">
        <w:rPr>
          <w:rFonts w:cs="Traditional Arabic"/>
          <w:sz w:val="32"/>
          <w:szCs w:val="32"/>
          <w:rtl/>
        </w:rPr>
        <w:t xml:space="preserve"> </w:t>
      </w:r>
      <w:r w:rsidRPr="00332FC3">
        <w:rPr>
          <w:rFonts w:cs="Traditional Arabic" w:hint="eastAsia"/>
          <w:sz w:val="32"/>
          <w:szCs w:val="32"/>
          <w:rtl/>
        </w:rPr>
        <w:t>وَفَسَّرَهُ</w:t>
      </w:r>
      <w:r w:rsidRPr="00332FC3">
        <w:rPr>
          <w:rFonts w:cs="Traditional Arabic"/>
          <w:sz w:val="32"/>
          <w:szCs w:val="32"/>
          <w:rtl/>
        </w:rPr>
        <w:t xml:space="preserve"> </w:t>
      </w:r>
      <w:r w:rsidRPr="00332FC3">
        <w:rPr>
          <w:rFonts w:cs="Traditional Arabic" w:hint="eastAsia"/>
          <w:sz w:val="32"/>
          <w:szCs w:val="32"/>
          <w:rtl/>
        </w:rPr>
        <w:t>بِقَوْلِهِ</w:t>
      </w:r>
      <w:r w:rsidRPr="00332FC3">
        <w:rPr>
          <w:rFonts w:cs="Traditional Arabic"/>
          <w:sz w:val="32"/>
          <w:szCs w:val="32"/>
          <w:rtl/>
        </w:rPr>
        <w:t>: (</w:t>
      </w:r>
      <w:r w:rsidRPr="00332FC3">
        <w:rPr>
          <w:rFonts w:cs="Traditional Arabic" w:hint="eastAsia"/>
          <w:sz w:val="32"/>
          <w:szCs w:val="32"/>
          <w:rtl/>
        </w:rPr>
        <w:t>بِصَرْفِ</w:t>
      </w:r>
      <w:r w:rsidRPr="00332FC3">
        <w:rPr>
          <w:rFonts w:cs="Traditional Arabic"/>
          <w:sz w:val="32"/>
          <w:szCs w:val="32"/>
          <w:rtl/>
        </w:rPr>
        <w:t xml:space="preserve"> </w:t>
      </w:r>
      <w:r w:rsidRPr="00332FC3">
        <w:rPr>
          <w:rFonts w:cs="Traditional Arabic" w:hint="eastAsia"/>
          <w:sz w:val="32"/>
          <w:szCs w:val="32"/>
          <w:rtl/>
        </w:rPr>
        <w:t>الْمَالِ</w:t>
      </w:r>
      <w:r w:rsidRPr="00332FC3">
        <w:rPr>
          <w:rFonts w:cs="Traditional Arabic"/>
          <w:sz w:val="32"/>
          <w:szCs w:val="32"/>
          <w:rtl/>
        </w:rPr>
        <w:t xml:space="preserve"> </w:t>
      </w:r>
      <w:r w:rsidRPr="00332FC3">
        <w:rPr>
          <w:rFonts w:cs="Traditional Arabic" w:hint="eastAsia"/>
          <w:sz w:val="32"/>
          <w:szCs w:val="32"/>
          <w:rtl/>
        </w:rPr>
        <w:t>فِي</w:t>
      </w:r>
      <w:r w:rsidRPr="00332FC3">
        <w:rPr>
          <w:rFonts w:cs="Traditional Arabic"/>
          <w:sz w:val="32"/>
          <w:szCs w:val="32"/>
          <w:rtl/>
        </w:rPr>
        <w:t xml:space="preserve"> </w:t>
      </w:r>
      <w:r w:rsidRPr="00332FC3">
        <w:rPr>
          <w:rFonts w:cs="Traditional Arabic" w:hint="eastAsia"/>
          <w:sz w:val="32"/>
          <w:szCs w:val="32"/>
          <w:rtl/>
        </w:rPr>
        <w:t>مَعْصِيَةٍ</w:t>
      </w:r>
      <w:r>
        <w:rPr>
          <w:rFonts w:cs="Traditional Arabic" w:hint="cs"/>
          <w:sz w:val="32"/>
          <w:szCs w:val="32"/>
          <w:rtl/>
        </w:rPr>
        <w:t>،</w:t>
      </w:r>
      <w:r w:rsidRPr="00332FC3">
        <w:rPr>
          <w:rFonts w:cs="Traditional Arabic"/>
          <w:sz w:val="32"/>
          <w:szCs w:val="32"/>
          <w:rtl/>
        </w:rPr>
        <w:t xml:space="preserve"> </w:t>
      </w:r>
      <w:r w:rsidRPr="00332FC3">
        <w:rPr>
          <w:rFonts w:cs="Traditional Arabic" w:hint="eastAsia"/>
          <w:sz w:val="32"/>
          <w:szCs w:val="32"/>
          <w:rtl/>
        </w:rPr>
        <w:t>كَخَمْرٍ</w:t>
      </w:r>
      <w:r w:rsidRPr="00332FC3">
        <w:rPr>
          <w:rFonts w:cs="Traditional Arabic"/>
          <w:sz w:val="32"/>
          <w:szCs w:val="32"/>
          <w:rtl/>
        </w:rPr>
        <w:t xml:space="preserve"> </w:t>
      </w:r>
      <w:r w:rsidRPr="00332FC3">
        <w:rPr>
          <w:rFonts w:cs="Traditional Arabic" w:hint="eastAsia"/>
          <w:sz w:val="32"/>
          <w:szCs w:val="32"/>
          <w:rtl/>
        </w:rPr>
        <w:t>وَقِمَارٍ</w:t>
      </w:r>
      <w:r w:rsidRPr="00332FC3">
        <w:rPr>
          <w:rFonts w:cs="Traditional Arabic" w:hint="cs"/>
          <w:sz w:val="32"/>
          <w:szCs w:val="32"/>
          <w:rtl/>
        </w:rPr>
        <w:t xml:space="preserve"> </w:t>
      </w:r>
      <w:r w:rsidRPr="00332FC3">
        <w:rPr>
          <w:rFonts w:cs="Traditional Arabic" w:hint="eastAsia"/>
          <w:sz w:val="32"/>
          <w:szCs w:val="32"/>
          <w:rtl/>
        </w:rPr>
        <w:t>أَوْ</w:t>
      </w:r>
      <w:r w:rsidRPr="00332FC3">
        <w:rPr>
          <w:rFonts w:cs="Traditional Arabic" w:hint="cs"/>
          <w:sz w:val="32"/>
          <w:szCs w:val="32"/>
          <w:rtl/>
        </w:rPr>
        <w:t xml:space="preserve"> </w:t>
      </w:r>
      <w:r w:rsidRPr="00332FC3">
        <w:rPr>
          <w:rFonts w:cs="Traditional Arabic" w:hint="eastAsia"/>
          <w:sz w:val="32"/>
          <w:szCs w:val="32"/>
          <w:rtl/>
        </w:rPr>
        <w:t>فِي</w:t>
      </w:r>
      <w:r w:rsidRPr="00332FC3">
        <w:rPr>
          <w:rFonts w:cs="Traditional Arabic"/>
          <w:sz w:val="32"/>
          <w:szCs w:val="32"/>
          <w:rtl/>
        </w:rPr>
        <w:t xml:space="preserve"> </w:t>
      </w:r>
      <w:r w:rsidRPr="00332FC3">
        <w:rPr>
          <w:rFonts w:cs="Traditional Arabic" w:hint="eastAsia"/>
          <w:sz w:val="32"/>
          <w:szCs w:val="32"/>
          <w:rtl/>
        </w:rPr>
        <w:t>مُعَامَلَةٍ</w:t>
      </w:r>
      <w:r w:rsidRPr="00332FC3">
        <w:rPr>
          <w:rFonts w:cs="Traditional Arabic"/>
          <w:sz w:val="32"/>
          <w:szCs w:val="32"/>
          <w:rtl/>
        </w:rPr>
        <w:t xml:space="preserve">) </w:t>
      </w:r>
      <w:r w:rsidRPr="00332FC3">
        <w:rPr>
          <w:rFonts w:cs="Traditional Arabic" w:hint="eastAsia"/>
          <w:sz w:val="32"/>
          <w:szCs w:val="32"/>
          <w:rtl/>
        </w:rPr>
        <w:t>مِنْ</w:t>
      </w:r>
      <w:r w:rsidRPr="00332FC3">
        <w:rPr>
          <w:rFonts w:cs="Traditional Arabic"/>
          <w:sz w:val="32"/>
          <w:szCs w:val="32"/>
          <w:rtl/>
        </w:rPr>
        <w:t xml:space="preserve"> </w:t>
      </w:r>
      <w:r w:rsidRPr="00332FC3">
        <w:rPr>
          <w:rFonts w:cs="Traditional Arabic" w:hint="eastAsia"/>
          <w:sz w:val="32"/>
          <w:szCs w:val="32"/>
          <w:rtl/>
        </w:rPr>
        <w:t>بَيْعٍ</w:t>
      </w:r>
      <w:r w:rsidRPr="00332FC3">
        <w:rPr>
          <w:rFonts w:cs="Traditional Arabic"/>
          <w:sz w:val="32"/>
          <w:szCs w:val="32"/>
          <w:rtl/>
        </w:rPr>
        <w:t xml:space="preserve"> </w:t>
      </w:r>
      <w:r w:rsidRPr="00332FC3">
        <w:rPr>
          <w:rFonts w:cs="Traditional Arabic" w:hint="eastAsia"/>
          <w:sz w:val="32"/>
          <w:szCs w:val="32"/>
          <w:rtl/>
        </w:rPr>
        <w:t>أَوْ</w:t>
      </w:r>
      <w:r w:rsidRPr="00332FC3">
        <w:rPr>
          <w:rFonts w:cs="Traditional Arabic"/>
          <w:sz w:val="32"/>
          <w:szCs w:val="32"/>
          <w:rtl/>
        </w:rPr>
        <w:t xml:space="preserve"> </w:t>
      </w:r>
      <w:r w:rsidRPr="00332FC3">
        <w:rPr>
          <w:rFonts w:cs="Traditional Arabic" w:hint="eastAsia"/>
          <w:sz w:val="32"/>
          <w:szCs w:val="32"/>
          <w:rtl/>
        </w:rPr>
        <w:t>شِرَاءٍ</w:t>
      </w:r>
      <w:r w:rsidRPr="00332FC3">
        <w:rPr>
          <w:rFonts w:cs="Traditional Arabic"/>
          <w:sz w:val="32"/>
          <w:szCs w:val="32"/>
          <w:rtl/>
        </w:rPr>
        <w:t xml:space="preserve"> (</w:t>
      </w:r>
      <w:r w:rsidRPr="00332FC3">
        <w:rPr>
          <w:rFonts w:cs="Traditional Arabic" w:hint="eastAsia"/>
          <w:sz w:val="32"/>
          <w:szCs w:val="32"/>
          <w:rtl/>
        </w:rPr>
        <w:t>بِغَبْنٍ</w:t>
      </w:r>
      <w:r w:rsidRPr="00332FC3">
        <w:rPr>
          <w:rFonts w:cs="Traditional Arabic"/>
          <w:sz w:val="32"/>
          <w:szCs w:val="32"/>
          <w:rtl/>
        </w:rPr>
        <w:t xml:space="preserve"> </w:t>
      </w:r>
      <w:r w:rsidRPr="00332FC3">
        <w:rPr>
          <w:rFonts w:cs="Traditional Arabic" w:hint="eastAsia"/>
          <w:sz w:val="32"/>
          <w:szCs w:val="32"/>
          <w:rtl/>
        </w:rPr>
        <w:t>فَاحِشٍ</w:t>
      </w:r>
      <w:r w:rsidRPr="00332FC3">
        <w:rPr>
          <w:rFonts w:cs="Traditional Arabic"/>
          <w:sz w:val="32"/>
          <w:szCs w:val="32"/>
          <w:rtl/>
        </w:rPr>
        <w:t xml:space="preserve">) </w:t>
      </w:r>
      <w:r w:rsidRPr="00332FC3">
        <w:rPr>
          <w:rFonts w:cs="Traditional Arabic" w:hint="eastAsia"/>
          <w:sz w:val="32"/>
          <w:szCs w:val="32"/>
          <w:rtl/>
        </w:rPr>
        <w:t>خَارِجٍ</w:t>
      </w:r>
      <w:r w:rsidRPr="00332FC3">
        <w:rPr>
          <w:rFonts w:cs="Traditional Arabic"/>
          <w:sz w:val="32"/>
          <w:szCs w:val="32"/>
          <w:rtl/>
        </w:rPr>
        <w:t xml:space="preserve"> </w:t>
      </w:r>
      <w:r w:rsidRPr="00332FC3">
        <w:rPr>
          <w:rFonts w:cs="Traditional Arabic" w:hint="eastAsia"/>
          <w:sz w:val="32"/>
          <w:szCs w:val="32"/>
          <w:rtl/>
        </w:rPr>
        <w:t>عَنْ</w:t>
      </w:r>
      <w:r w:rsidRPr="00332FC3">
        <w:rPr>
          <w:rFonts w:cs="Traditional Arabic"/>
          <w:sz w:val="32"/>
          <w:szCs w:val="32"/>
          <w:rtl/>
        </w:rPr>
        <w:t xml:space="preserve"> </w:t>
      </w:r>
      <w:r w:rsidRPr="00332FC3">
        <w:rPr>
          <w:rFonts w:cs="Traditional Arabic" w:hint="eastAsia"/>
          <w:sz w:val="32"/>
          <w:szCs w:val="32"/>
          <w:rtl/>
        </w:rPr>
        <w:t>الْعَادَةِ</w:t>
      </w:r>
      <w:r w:rsidRPr="00332FC3">
        <w:rPr>
          <w:rFonts w:cs="Traditional Arabic"/>
          <w:sz w:val="32"/>
          <w:szCs w:val="32"/>
          <w:rtl/>
        </w:rPr>
        <w:t xml:space="preserve"> (</w:t>
      </w:r>
      <w:r w:rsidRPr="00332FC3">
        <w:rPr>
          <w:rFonts w:cs="Traditional Arabic" w:hint="eastAsia"/>
          <w:sz w:val="32"/>
          <w:szCs w:val="32"/>
          <w:rtl/>
        </w:rPr>
        <w:t>بِلَا</w:t>
      </w:r>
      <w:r w:rsidRPr="00332FC3">
        <w:rPr>
          <w:rFonts w:cs="Traditional Arabic"/>
          <w:sz w:val="32"/>
          <w:szCs w:val="32"/>
          <w:rtl/>
        </w:rPr>
        <w:t xml:space="preserve"> </w:t>
      </w:r>
      <w:r w:rsidRPr="00332FC3">
        <w:rPr>
          <w:rFonts w:cs="Traditional Arabic" w:hint="eastAsia"/>
          <w:sz w:val="32"/>
          <w:szCs w:val="32"/>
          <w:rtl/>
        </w:rPr>
        <w:t>مَصْلَحَةٍ</w:t>
      </w:r>
      <w:r w:rsidRPr="00332FC3">
        <w:rPr>
          <w:rFonts w:cs="Traditional Arabic"/>
          <w:sz w:val="32"/>
          <w:szCs w:val="32"/>
          <w:rtl/>
        </w:rPr>
        <w:t xml:space="preserve">) </w:t>
      </w:r>
      <w:r w:rsidRPr="00332FC3">
        <w:rPr>
          <w:rFonts w:cs="Traditional Arabic" w:hint="eastAsia"/>
          <w:sz w:val="32"/>
          <w:szCs w:val="32"/>
          <w:rtl/>
        </w:rPr>
        <w:t>تَتَرَتَّبُ</w:t>
      </w:r>
      <w:r w:rsidRPr="00332FC3">
        <w:rPr>
          <w:rFonts w:cs="Traditional Arabic"/>
          <w:sz w:val="32"/>
          <w:szCs w:val="32"/>
          <w:rtl/>
        </w:rPr>
        <w:t xml:space="preserve"> </w:t>
      </w:r>
      <w:r w:rsidRPr="00332FC3">
        <w:rPr>
          <w:rFonts w:cs="Traditional Arabic" w:hint="eastAsia"/>
          <w:sz w:val="32"/>
          <w:szCs w:val="32"/>
          <w:rtl/>
        </w:rPr>
        <w:t>عَلَيْهِ</w:t>
      </w:r>
      <w:r w:rsidRPr="00332FC3">
        <w:rPr>
          <w:rFonts w:cs="Traditional Arabic"/>
          <w:sz w:val="32"/>
          <w:szCs w:val="32"/>
          <w:rtl/>
        </w:rPr>
        <w:t xml:space="preserve"> </w:t>
      </w:r>
      <w:r w:rsidRPr="00332FC3">
        <w:rPr>
          <w:rFonts w:cs="Traditional Arabic" w:hint="eastAsia"/>
          <w:sz w:val="32"/>
          <w:szCs w:val="32"/>
          <w:rtl/>
        </w:rPr>
        <w:t>بِأَنْ</w:t>
      </w:r>
      <w:r w:rsidRPr="00332FC3">
        <w:rPr>
          <w:rFonts w:cs="Traditional Arabic"/>
          <w:sz w:val="32"/>
          <w:szCs w:val="32"/>
          <w:rtl/>
        </w:rPr>
        <w:t xml:space="preserve"> </w:t>
      </w:r>
      <w:r w:rsidRPr="00332FC3">
        <w:rPr>
          <w:rFonts w:cs="Traditional Arabic" w:hint="eastAsia"/>
          <w:sz w:val="32"/>
          <w:szCs w:val="32"/>
          <w:rtl/>
        </w:rPr>
        <w:t>يَكُونَ</w:t>
      </w:r>
      <w:r w:rsidRPr="00332FC3">
        <w:rPr>
          <w:rFonts w:cs="Traditional Arabic"/>
          <w:sz w:val="32"/>
          <w:szCs w:val="32"/>
          <w:rtl/>
        </w:rPr>
        <w:t xml:space="preserve"> </w:t>
      </w:r>
      <w:r w:rsidRPr="00332FC3">
        <w:rPr>
          <w:rFonts w:cs="Traditional Arabic" w:hint="eastAsia"/>
          <w:sz w:val="32"/>
          <w:szCs w:val="32"/>
          <w:rtl/>
        </w:rPr>
        <w:t>شَأْنُهُ</w:t>
      </w:r>
      <w:r w:rsidRPr="00332FC3">
        <w:rPr>
          <w:rFonts w:cs="Traditional Arabic"/>
          <w:sz w:val="32"/>
          <w:szCs w:val="32"/>
          <w:rtl/>
        </w:rPr>
        <w:t xml:space="preserve"> </w:t>
      </w:r>
      <w:r w:rsidRPr="00332FC3">
        <w:rPr>
          <w:rFonts w:cs="Traditional Arabic" w:hint="eastAsia"/>
          <w:sz w:val="32"/>
          <w:szCs w:val="32"/>
          <w:rtl/>
        </w:rPr>
        <w:t>ذَلِكَ</w:t>
      </w:r>
      <w:r w:rsidRPr="00332FC3">
        <w:rPr>
          <w:rFonts w:cs="Traditional Arabic"/>
          <w:sz w:val="32"/>
          <w:szCs w:val="32"/>
          <w:rtl/>
        </w:rPr>
        <w:t xml:space="preserve"> </w:t>
      </w:r>
      <w:r w:rsidRPr="00332FC3">
        <w:rPr>
          <w:rFonts w:cs="Traditional Arabic" w:hint="eastAsia"/>
          <w:sz w:val="32"/>
          <w:szCs w:val="32"/>
          <w:rtl/>
        </w:rPr>
        <w:t>مِنْ</w:t>
      </w:r>
      <w:r w:rsidRPr="00332FC3">
        <w:rPr>
          <w:rFonts w:cs="Traditional Arabic"/>
          <w:sz w:val="32"/>
          <w:szCs w:val="32"/>
          <w:rtl/>
        </w:rPr>
        <w:t xml:space="preserve"> </w:t>
      </w:r>
      <w:r w:rsidRPr="00332FC3">
        <w:rPr>
          <w:rFonts w:cs="Traditional Arabic" w:hint="eastAsia"/>
          <w:sz w:val="32"/>
          <w:szCs w:val="32"/>
          <w:rtl/>
        </w:rPr>
        <w:t>غَيْرِ</w:t>
      </w:r>
      <w:r w:rsidRPr="00332FC3">
        <w:rPr>
          <w:rFonts w:cs="Traditional Arabic"/>
          <w:sz w:val="32"/>
          <w:szCs w:val="32"/>
          <w:rtl/>
        </w:rPr>
        <w:t xml:space="preserve"> </w:t>
      </w:r>
      <w:r w:rsidRPr="00332FC3">
        <w:rPr>
          <w:rFonts w:cs="Traditional Arabic" w:hint="eastAsia"/>
          <w:sz w:val="32"/>
          <w:szCs w:val="32"/>
          <w:rtl/>
        </w:rPr>
        <w:t>مُبَالَاةٍ</w:t>
      </w:r>
      <w:r w:rsidRPr="00332FC3">
        <w:rPr>
          <w:rFonts w:cs="Traditional Arabic"/>
          <w:sz w:val="32"/>
          <w:szCs w:val="32"/>
          <w:rtl/>
        </w:rPr>
        <w:t xml:space="preserve"> (</w:t>
      </w:r>
      <w:r w:rsidRPr="00332FC3">
        <w:rPr>
          <w:rFonts w:cs="Traditional Arabic" w:hint="eastAsia"/>
          <w:sz w:val="32"/>
          <w:szCs w:val="32"/>
          <w:rtl/>
        </w:rPr>
        <w:t>أَوْ</w:t>
      </w:r>
      <w:r w:rsidRPr="00332FC3">
        <w:rPr>
          <w:rFonts w:cs="Traditional Arabic"/>
          <w:sz w:val="32"/>
          <w:szCs w:val="32"/>
          <w:rtl/>
        </w:rPr>
        <w:t xml:space="preserve">) </w:t>
      </w:r>
      <w:r w:rsidRPr="00332FC3">
        <w:rPr>
          <w:rFonts w:cs="Traditional Arabic" w:hint="eastAsia"/>
          <w:sz w:val="32"/>
          <w:szCs w:val="32"/>
          <w:rtl/>
        </w:rPr>
        <w:t>صَرْفِهِ</w:t>
      </w:r>
      <w:r w:rsidRPr="00332FC3">
        <w:rPr>
          <w:rFonts w:cs="Traditional Arabic"/>
          <w:sz w:val="32"/>
          <w:szCs w:val="32"/>
          <w:rtl/>
        </w:rPr>
        <w:t xml:space="preserve"> (</w:t>
      </w:r>
      <w:r w:rsidRPr="00332FC3">
        <w:rPr>
          <w:rFonts w:cs="Traditional Arabic" w:hint="eastAsia"/>
          <w:sz w:val="32"/>
          <w:szCs w:val="32"/>
          <w:rtl/>
        </w:rPr>
        <w:t>فِي</w:t>
      </w:r>
      <w:r w:rsidRPr="00332FC3">
        <w:rPr>
          <w:rFonts w:cs="Traditional Arabic"/>
          <w:sz w:val="32"/>
          <w:szCs w:val="32"/>
          <w:rtl/>
        </w:rPr>
        <w:t xml:space="preserve"> </w:t>
      </w:r>
      <w:r w:rsidRPr="00332FC3">
        <w:rPr>
          <w:rFonts w:cs="Traditional Arabic" w:hint="eastAsia"/>
          <w:sz w:val="32"/>
          <w:szCs w:val="32"/>
          <w:rtl/>
        </w:rPr>
        <w:t>شَهَوَاتٍ</w:t>
      </w:r>
      <w:r w:rsidRPr="00332FC3">
        <w:rPr>
          <w:rFonts w:cs="Traditional Arabic"/>
          <w:sz w:val="32"/>
          <w:szCs w:val="32"/>
          <w:rtl/>
        </w:rPr>
        <w:t xml:space="preserve">) </w:t>
      </w:r>
      <w:r w:rsidRPr="00332FC3">
        <w:rPr>
          <w:rFonts w:cs="Traditional Arabic" w:hint="eastAsia"/>
          <w:sz w:val="32"/>
          <w:szCs w:val="32"/>
          <w:rtl/>
        </w:rPr>
        <w:t>نَفْسَانِيَّةٍ</w:t>
      </w:r>
      <w:r w:rsidRPr="00332FC3">
        <w:rPr>
          <w:rFonts w:cs="Traditional Arabic"/>
          <w:sz w:val="32"/>
          <w:szCs w:val="32"/>
          <w:rtl/>
        </w:rPr>
        <w:t xml:space="preserve"> (</w:t>
      </w:r>
      <w:r w:rsidRPr="00332FC3">
        <w:rPr>
          <w:rFonts w:cs="Traditional Arabic" w:hint="eastAsia"/>
          <w:sz w:val="32"/>
          <w:szCs w:val="32"/>
          <w:rtl/>
        </w:rPr>
        <w:t>عَلَى</w:t>
      </w:r>
      <w:r w:rsidRPr="00332FC3">
        <w:rPr>
          <w:rFonts w:cs="Traditional Arabic"/>
          <w:sz w:val="32"/>
          <w:szCs w:val="32"/>
          <w:rtl/>
        </w:rPr>
        <w:t xml:space="preserve"> </w:t>
      </w:r>
      <w:r w:rsidRPr="00332FC3">
        <w:rPr>
          <w:rFonts w:cs="Traditional Arabic" w:hint="eastAsia"/>
          <w:sz w:val="32"/>
          <w:szCs w:val="32"/>
          <w:rtl/>
        </w:rPr>
        <w:t>خِلَافِ</w:t>
      </w:r>
      <w:r w:rsidRPr="00332FC3">
        <w:rPr>
          <w:rFonts w:cs="Traditional Arabic"/>
          <w:sz w:val="32"/>
          <w:szCs w:val="32"/>
          <w:rtl/>
        </w:rPr>
        <w:t xml:space="preserve"> </w:t>
      </w:r>
      <w:r w:rsidRPr="00332FC3">
        <w:rPr>
          <w:rFonts w:cs="Traditional Arabic" w:hint="eastAsia"/>
          <w:sz w:val="32"/>
          <w:szCs w:val="32"/>
          <w:rtl/>
        </w:rPr>
        <w:t>عَادَةِ</w:t>
      </w:r>
      <w:r w:rsidRPr="00332FC3">
        <w:rPr>
          <w:rFonts w:cs="Traditional Arabic"/>
          <w:sz w:val="32"/>
          <w:szCs w:val="32"/>
          <w:rtl/>
        </w:rPr>
        <w:t xml:space="preserve"> </w:t>
      </w:r>
      <w:r w:rsidRPr="00332FC3">
        <w:rPr>
          <w:rFonts w:cs="Traditional Arabic" w:hint="eastAsia"/>
          <w:sz w:val="32"/>
          <w:szCs w:val="32"/>
          <w:rtl/>
        </w:rPr>
        <w:t>مِثْلِهِ</w:t>
      </w:r>
      <w:r w:rsidRPr="00332FC3">
        <w:rPr>
          <w:rFonts w:cs="Traditional Arabic"/>
          <w:sz w:val="32"/>
          <w:szCs w:val="32"/>
          <w:rtl/>
        </w:rPr>
        <w:t xml:space="preserve">) </w:t>
      </w:r>
      <w:r w:rsidRPr="00332FC3">
        <w:rPr>
          <w:rFonts w:cs="Traditional Arabic" w:hint="eastAsia"/>
          <w:sz w:val="32"/>
          <w:szCs w:val="32"/>
          <w:rtl/>
        </w:rPr>
        <w:t>فِي</w:t>
      </w:r>
      <w:r w:rsidRPr="00332FC3">
        <w:rPr>
          <w:rFonts w:cs="Traditional Arabic"/>
          <w:sz w:val="32"/>
          <w:szCs w:val="32"/>
          <w:rtl/>
        </w:rPr>
        <w:t xml:space="preserve"> </w:t>
      </w:r>
      <w:r w:rsidRPr="00332FC3">
        <w:rPr>
          <w:rFonts w:cs="Traditional Arabic" w:hint="eastAsia"/>
          <w:sz w:val="32"/>
          <w:szCs w:val="32"/>
          <w:rtl/>
        </w:rPr>
        <w:t>مَأْكَلِهِ</w:t>
      </w:r>
      <w:r w:rsidRPr="00332FC3">
        <w:rPr>
          <w:rFonts w:cs="Traditional Arabic"/>
          <w:sz w:val="32"/>
          <w:szCs w:val="32"/>
          <w:rtl/>
        </w:rPr>
        <w:t xml:space="preserve"> </w:t>
      </w:r>
      <w:r w:rsidRPr="00332FC3">
        <w:rPr>
          <w:rFonts w:cs="Traditional Arabic" w:hint="eastAsia"/>
          <w:sz w:val="32"/>
          <w:szCs w:val="32"/>
          <w:rtl/>
        </w:rPr>
        <w:t>وَمَشْرَبِهِ</w:t>
      </w:r>
      <w:r w:rsidRPr="00332FC3">
        <w:rPr>
          <w:rFonts w:cs="Traditional Arabic"/>
          <w:sz w:val="32"/>
          <w:szCs w:val="32"/>
          <w:rtl/>
        </w:rPr>
        <w:t xml:space="preserve"> </w:t>
      </w:r>
      <w:r w:rsidRPr="00332FC3">
        <w:rPr>
          <w:rFonts w:cs="Traditional Arabic" w:hint="eastAsia"/>
          <w:sz w:val="32"/>
          <w:szCs w:val="32"/>
          <w:rtl/>
        </w:rPr>
        <w:t>وَمَلْبُوسِهِ</w:t>
      </w:r>
      <w:r w:rsidRPr="00332FC3">
        <w:rPr>
          <w:rFonts w:cs="Traditional Arabic"/>
          <w:sz w:val="32"/>
          <w:szCs w:val="32"/>
          <w:rtl/>
        </w:rPr>
        <w:t xml:space="preserve"> </w:t>
      </w:r>
      <w:r w:rsidRPr="00332FC3">
        <w:rPr>
          <w:rFonts w:cs="Traditional Arabic" w:hint="eastAsia"/>
          <w:sz w:val="32"/>
          <w:szCs w:val="32"/>
          <w:rtl/>
        </w:rPr>
        <w:t>وَمَرْكُوبِهِ</w:t>
      </w:r>
      <w:r w:rsidRPr="00332FC3">
        <w:rPr>
          <w:rFonts w:cs="Traditional Arabic"/>
          <w:sz w:val="32"/>
          <w:szCs w:val="32"/>
          <w:rtl/>
        </w:rPr>
        <w:t xml:space="preserve"> </w:t>
      </w:r>
      <w:r w:rsidRPr="00332FC3">
        <w:rPr>
          <w:rFonts w:cs="Traditional Arabic" w:hint="eastAsia"/>
          <w:sz w:val="32"/>
          <w:szCs w:val="32"/>
          <w:rtl/>
        </w:rPr>
        <w:t>وَنَحْوِ</w:t>
      </w:r>
      <w:r w:rsidRPr="00332FC3">
        <w:rPr>
          <w:rFonts w:cs="Traditional Arabic"/>
          <w:sz w:val="32"/>
          <w:szCs w:val="32"/>
          <w:rtl/>
        </w:rPr>
        <w:t xml:space="preserve"> </w:t>
      </w:r>
      <w:r w:rsidRPr="00332FC3">
        <w:rPr>
          <w:rFonts w:cs="Traditional Arabic" w:hint="eastAsia"/>
          <w:sz w:val="32"/>
          <w:szCs w:val="32"/>
          <w:rtl/>
        </w:rPr>
        <w:t>ذَلِكَ</w:t>
      </w:r>
      <w:r w:rsidRPr="00332FC3">
        <w:rPr>
          <w:rFonts w:cs="Traditional Arabic"/>
          <w:sz w:val="32"/>
          <w:szCs w:val="32"/>
          <w:rtl/>
        </w:rPr>
        <w:t xml:space="preserve"> (</w:t>
      </w:r>
      <w:r w:rsidRPr="00332FC3">
        <w:rPr>
          <w:rFonts w:cs="Traditional Arabic" w:hint="eastAsia"/>
          <w:sz w:val="32"/>
          <w:szCs w:val="32"/>
          <w:rtl/>
        </w:rPr>
        <w:t>أَوْ</w:t>
      </w:r>
      <w:r w:rsidRPr="00332FC3">
        <w:rPr>
          <w:rFonts w:cs="Traditional Arabic"/>
          <w:sz w:val="32"/>
          <w:szCs w:val="32"/>
          <w:rtl/>
        </w:rPr>
        <w:t xml:space="preserve"> </w:t>
      </w:r>
      <w:r w:rsidRPr="00332FC3">
        <w:rPr>
          <w:rFonts w:cs="Traditional Arabic" w:hint="eastAsia"/>
          <w:sz w:val="32"/>
          <w:szCs w:val="32"/>
          <w:rtl/>
        </w:rPr>
        <w:t>بِإِتْلَافِهِ</w:t>
      </w:r>
      <w:r w:rsidRPr="00332FC3">
        <w:rPr>
          <w:rFonts w:cs="Traditional Arabic"/>
          <w:sz w:val="32"/>
          <w:szCs w:val="32"/>
          <w:rtl/>
        </w:rPr>
        <w:t xml:space="preserve"> </w:t>
      </w:r>
      <w:r w:rsidRPr="00332FC3">
        <w:rPr>
          <w:rFonts w:cs="Traditional Arabic" w:hint="eastAsia"/>
          <w:sz w:val="32"/>
          <w:szCs w:val="32"/>
          <w:rtl/>
        </w:rPr>
        <w:t>هَدَرًا</w:t>
      </w:r>
      <w:r>
        <w:rPr>
          <w:rFonts w:cs="Traditional Arabic"/>
          <w:sz w:val="32"/>
          <w:szCs w:val="32"/>
          <w:rtl/>
        </w:rPr>
        <w:t>)</w:t>
      </w:r>
      <w:r w:rsidRPr="00332FC3">
        <w:rPr>
          <w:rFonts w:cs="Traditional Arabic"/>
          <w:sz w:val="32"/>
          <w:szCs w:val="32"/>
          <w:rtl/>
        </w:rPr>
        <w:t xml:space="preserve"> </w:t>
      </w:r>
      <w:r w:rsidRPr="00332FC3">
        <w:rPr>
          <w:rFonts w:cs="Traditional Arabic" w:hint="eastAsia"/>
          <w:sz w:val="32"/>
          <w:szCs w:val="32"/>
          <w:rtl/>
        </w:rPr>
        <w:t>كَأَنْ</w:t>
      </w:r>
      <w:r w:rsidRPr="00332FC3">
        <w:rPr>
          <w:rFonts w:cs="Traditional Arabic"/>
          <w:sz w:val="32"/>
          <w:szCs w:val="32"/>
          <w:rtl/>
        </w:rPr>
        <w:t xml:space="preserve"> </w:t>
      </w:r>
      <w:r w:rsidRPr="00332FC3">
        <w:rPr>
          <w:rFonts w:cs="Traditional Arabic" w:hint="eastAsia"/>
          <w:sz w:val="32"/>
          <w:szCs w:val="32"/>
          <w:rtl/>
        </w:rPr>
        <w:t>يَطْرَحَهُ</w:t>
      </w:r>
      <w:r w:rsidRPr="00332FC3">
        <w:rPr>
          <w:rFonts w:cs="Traditional Arabic"/>
          <w:sz w:val="32"/>
          <w:szCs w:val="32"/>
          <w:rtl/>
        </w:rPr>
        <w:t xml:space="preserve"> </w:t>
      </w:r>
      <w:r w:rsidRPr="00332FC3">
        <w:rPr>
          <w:rFonts w:cs="Traditional Arabic" w:hint="eastAsia"/>
          <w:sz w:val="32"/>
          <w:szCs w:val="32"/>
          <w:rtl/>
        </w:rPr>
        <w:t>عَلَى</w:t>
      </w:r>
      <w:r w:rsidRPr="00332FC3">
        <w:rPr>
          <w:rFonts w:cs="Traditional Arabic"/>
          <w:sz w:val="32"/>
          <w:szCs w:val="32"/>
          <w:rtl/>
        </w:rPr>
        <w:t xml:space="preserve"> </w:t>
      </w:r>
      <w:r w:rsidRPr="00332FC3">
        <w:rPr>
          <w:rFonts w:cs="Traditional Arabic" w:hint="eastAsia"/>
          <w:sz w:val="32"/>
          <w:szCs w:val="32"/>
          <w:rtl/>
        </w:rPr>
        <w:t>الْأَرْضِ</w:t>
      </w:r>
      <w:r w:rsidRPr="00332FC3">
        <w:rPr>
          <w:rFonts w:cs="Traditional Arabic"/>
          <w:sz w:val="32"/>
          <w:szCs w:val="32"/>
          <w:rtl/>
        </w:rPr>
        <w:t xml:space="preserve"> </w:t>
      </w:r>
      <w:r w:rsidRPr="00332FC3">
        <w:rPr>
          <w:rFonts w:cs="Traditional Arabic" w:hint="eastAsia"/>
          <w:sz w:val="32"/>
          <w:szCs w:val="32"/>
          <w:rtl/>
        </w:rPr>
        <w:t>أَوْ</w:t>
      </w:r>
      <w:r w:rsidRPr="00332FC3">
        <w:rPr>
          <w:rFonts w:cs="Traditional Arabic"/>
          <w:sz w:val="32"/>
          <w:szCs w:val="32"/>
          <w:rtl/>
        </w:rPr>
        <w:t xml:space="preserve"> </w:t>
      </w:r>
      <w:r w:rsidRPr="00332FC3">
        <w:rPr>
          <w:rFonts w:cs="Traditional Arabic" w:hint="eastAsia"/>
          <w:sz w:val="32"/>
          <w:szCs w:val="32"/>
          <w:rtl/>
        </w:rPr>
        <w:t>يَرْمِيَهُ</w:t>
      </w:r>
      <w:r w:rsidRPr="00332FC3">
        <w:rPr>
          <w:rFonts w:cs="Traditional Arabic"/>
          <w:sz w:val="32"/>
          <w:szCs w:val="32"/>
          <w:rtl/>
        </w:rPr>
        <w:t xml:space="preserve"> </w:t>
      </w:r>
      <w:r w:rsidRPr="00332FC3">
        <w:rPr>
          <w:rFonts w:cs="Traditional Arabic" w:hint="eastAsia"/>
          <w:sz w:val="32"/>
          <w:szCs w:val="32"/>
          <w:rtl/>
        </w:rPr>
        <w:t>فِي</w:t>
      </w:r>
      <w:r w:rsidRPr="00332FC3">
        <w:rPr>
          <w:rFonts w:cs="Traditional Arabic"/>
          <w:sz w:val="32"/>
          <w:szCs w:val="32"/>
          <w:rtl/>
        </w:rPr>
        <w:t xml:space="preserve"> </w:t>
      </w:r>
      <w:r w:rsidRPr="00332FC3">
        <w:rPr>
          <w:rFonts w:cs="Traditional Arabic" w:hint="eastAsia"/>
          <w:sz w:val="32"/>
          <w:szCs w:val="32"/>
          <w:rtl/>
        </w:rPr>
        <w:t>بَحْرٍ</w:t>
      </w:r>
      <w:r w:rsidRPr="00332FC3">
        <w:rPr>
          <w:rFonts w:cs="Traditional Arabic"/>
          <w:sz w:val="32"/>
          <w:szCs w:val="32"/>
          <w:rtl/>
        </w:rPr>
        <w:t xml:space="preserve"> </w:t>
      </w:r>
      <w:r w:rsidRPr="00332FC3">
        <w:rPr>
          <w:rFonts w:cs="Traditional Arabic" w:hint="eastAsia"/>
          <w:sz w:val="32"/>
          <w:szCs w:val="32"/>
          <w:rtl/>
        </w:rPr>
        <w:t>أَوْ</w:t>
      </w:r>
      <w:r w:rsidRPr="00332FC3">
        <w:rPr>
          <w:rFonts w:cs="Traditional Arabic"/>
          <w:sz w:val="32"/>
          <w:szCs w:val="32"/>
          <w:rtl/>
        </w:rPr>
        <w:t xml:space="preserve"> </w:t>
      </w:r>
      <w:r w:rsidRPr="00332FC3">
        <w:rPr>
          <w:rFonts w:cs="Traditional Arabic" w:hint="eastAsia"/>
          <w:sz w:val="32"/>
          <w:szCs w:val="32"/>
          <w:rtl/>
        </w:rPr>
        <w:t>مِرْحَاضٍ</w:t>
      </w:r>
      <w:r w:rsidRPr="00332FC3">
        <w:rPr>
          <w:rFonts w:cs="Traditional Arabic"/>
          <w:sz w:val="32"/>
          <w:szCs w:val="32"/>
          <w:rtl/>
        </w:rPr>
        <w:t xml:space="preserve"> </w:t>
      </w:r>
      <w:r w:rsidRPr="00332FC3">
        <w:rPr>
          <w:rFonts w:cs="Traditional Arabic" w:hint="eastAsia"/>
          <w:sz w:val="32"/>
          <w:szCs w:val="32"/>
          <w:rtl/>
        </w:rPr>
        <w:t>كَمَا</w:t>
      </w:r>
      <w:r w:rsidRPr="00332FC3">
        <w:rPr>
          <w:rFonts w:cs="Traditional Arabic"/>
          <w:sz w:val="32"/>
          <w:szCs w:val="32"/>
          <w:rtl/>
        </w:rPr>
        <w:t xml:space="preserve"> </w:t>
      </w:r>
      <w:r w:rsidRPr="00332FC3">
        <w:rPr>
          <w:rFonts w:cs="Traditional Arabic" w:hint="eastAsia"/>
          <w:sz w:val="32"/>
          <w:szCs w:val="32"/>
          <w:rtl/>
        </w:rPr>
        <w:t>يَقَعُ</w:t>
      </w:r>
      <w:r w:rsidRPr="00332FC3">
        <w:rPr>
          <w:rFonts w:cs="Traditional Arabic"/>
          <w:sz w:val="32"/>
          <w:szCs w:val="32"/>
          <w:rtl/>
        </w:rPr>
        <w:t xml:space="preserve"> </w:t>
      </w:r>
      <w:r w:rsidRPr="00332FC3">
        <w:rPr>
          <w:rFonts w:cs="Traditional Arabic" w:hint="eastAsia"/>
          <w:sz w:val="32"/>
          <w:szCs w:val="32"/>
          <w:rtl/>
        </w:rPr>
        <w:t>لِكَثِيرٍ</w:t>
      </w:r>
      <w:r w:rsidRPr="00332FC3">
        <w:rPr>
          <w:rFonts w:cs="Traditional Arabic"/>
          <w:sz w:val="32"/>
          <w:szCs w:val="32"/>
          <w:rtl/>
        </w:rPr>
        <w:t xml:space="preserve"> </w:t>
      </w:r>
      <w:r w:rsidRPr="00332FC3">
        <w:rPr>
          <w:rFonts w:cs="Traditional Arabic" w:hint="eastAsia"/>
          <w:sz w:val="32"/>
          <w:szCs w:val="32"/>
          <w:rtl/>
        </w:rPr>
        <w:t>مِنْ</w:t>
      </w:r>
      <w:r w:rsidRPr="00332FC3">
        <w:rPr>
          <w:rFonts w:cs="Traditional Arabic"/>
          <w:sz w:val="32"/>
          <w:szCs w:val="32"/>
          <w:rtl/>
        </w:rPr>
        <w:t xml:space="preserve"> </w:t>
      </w:r>
      <w:r w:rsidRPr="00332FC3">
        <w:rPr>
          <w:rFonts w:cs="Traditional Arabic" w:hint="eastAsia"/>
          <w:sz w:val="32"/>
          <w:szCs w:val="32"/>
          <w:rtl/>
        </w:rPr>
        <w:t>السُّفَهَاءِ</w:t>
      </w:r>
      <w:r w:rsidRPr="00332FC3">
        <w:rPr>
          <w:rFonts w:cs="Traditional Arabic"/>
          <w:sz w:val="32"/>
          <w:szCs w:val="32"/>
          <w:rtl/>
        </w:rPr>
        <w:t xml:space="preserve"> </w:t>
      </w:r>
      <w:r w:rsidRPr="00332FC3">
        <w:rPr>
          <w:rFonts w:cs="Traditional Arabic" w:hint="eastAsia"/>
          <w:sz w:val="32"/>
          <w:szCs w:val="32"/>
          <w:rtl/>
        </w:rPr>
        <w:t>يَطْرَحُونَ</w:t>
      </w:r>
      <w:r w:rsidRPr="00332FC3">
        <w:rPr>
          <w:rFonts w:cs="Traditional Arabic"/>
          <w:sz w:val="32"/>
          <w:szCs w:val="32"/>
          <w:rtl/>
        </w:rPr>
        <w:t xml:space="preserve"> </w:t>
      </w:r>
      <w:r w:rsidRPr="00332FC3">
        <w:rPr>
          <w:rFonts w:cs="Traditional Arabic" w:hint="eastAsia"/>
          <w:sz w:val="32"/>
          <w:szCs w:val="32"/>
          <w:rtl/>
        </w:rPr>
        <w:t>الْأَطْعِمَةَ</w:t>
      </w:r>
      <w:r w:rsidRPr="00332FC3">
        <w:rPr>
          <w:rFonts w:cs="Traditional Arabic"/>
          <w:sz w:val="32"/>
          <w:szCs w:val="32"/>
          <w:rtl/>
        </w:rPr>
        <w:t xml:space="preserve"> </w:t>
      </w:r>
      <w:r w:rsidRPr="00332FC3">
        <w:rPr>
          <w:rFonts w:cs="Traditional Arabic" w:hint="eastAsia"/>
          <w:sz w:val="32"/>
          <w:szCs w:val="32"/>
          <w:rtl/>
        </w:rPr>
        <w:t>وَالْأَشْرِبَةَ</w:t>
      </w:r>
      <w:r w:rsidRPr="00332FC3">
        <w:rPr>
          <w:rFonts w:cs="Traditional Arabic"/>
          <w:sz w:val="32"/>
          <w:szCs w:val="32"/>
          <w:rtl/>
        </w:rPr>
        <w:t xml:space="preserve"> </w:t>
      </w:r>
      <w:r w:rsidRPr="00332FC3">
        <w:rPr>
          <w:rFonts w:cs="Traditional Arabic" w:hint="eastAsia"/>
          <w:sz w:val="32"/>
          <w:szCs w:val="32"/>
          <w:rtl/>
        </w:rPr>
        <w:t>فِيمَا</w:t>
      </w:r>
      <w:r w:rsidRPr="00332FC3">
        <w:rPr>
          <w:rFonts w:cs="Traditional Arabic"/>
          <w:sz w:val="32"/>
          <w:szCs w:val="32"/>
          <w:rtl/>
        </w:rPr>
        <w:t xml:space="preserve"> </w:t>
      </w:r>
      <w:r w:rsidRPr="00332FC3">
        <w:rPr>
          <w:rFonts w:cs="Traditional Arabic" w:hint="eastAsia"/>
          <w:sz w:val="32"/>
          <w:szCs w:val="32"/>
          <w:rtl/>
        </w:rPr>
        <w:t>ذُكِرَ</w:t>
      </w:r>
      <w:r w:rsidRPr="00332FC3">
        <w:rPr>
          <w:rFonts w:cs="Traditional Arabic"/>
          <w:sz w:val="32"/>
          <w:szCs w:val="32"/>
          <w:rtl/>
        </w:rPr>
        <w:t xml:space="preserve"> </w:t>
      </w:r>
      <w:r w:rsidRPr="00332FC3">
        <w:rPr>
          <w:rFonts w:cs="Traditional Arabic" w:hint="eastAsia"/>
          <w:sz w:val="32"/>
          <w:szCs w:val="32"/>
          <w:rtl/>
        </w:rPr>
        <w:t>وَلَا</w:t>
      </w:r>
      <w:r w:rsidRPr="00332FC3">
        <w:rPr>
          <w:rFonts w:cs="Traditional Arabic"/>
          <w:sz w:val="32"/>
          <w:szCs w:val="32"/>
          <w:rtl/>
        </w:rPr>
        <w:t xml:space="preserve"> </w:t>
      </w:r>
      <w:r w:rsidRPr="00332FC3">
        <w:rPr>
          <w:rFonts w:cs="Traditional Arabic" w:hint="eastAsia"/>
          <w:sz w:val="32"/>
          <w:szCs w:val="32"/>
          <w:rtl/>
        </w:rPr>
        <w:t>يَتَصَدَّقُونَ</w:t>
      </w:r>
      <w:r w:rsidRPr="00332FC3">
        <w:rPr>
          <w:rFonts w:cs="Traditional Arabic"/>
          <w:sz w:val="32"/>
          <w:szCs w:val="32"/>
          <w:rtl/>
        </w:rPr>
        <w:t xml:space="preserve"> </w:t>
      </w:r>
      <w:r w:rsidRPr="00332FC3">
        <w:rPr>
          <w:rFonts w:cs="Traditional Arabic" w:hint="eastAsia"/>
          <w:sz w:val="32"/>
          <w:szCs w:val="32"/>
          <w:rtl/>
        </w:rPr>
        <w:t>بِهَا</w:t>
      </w:r>
      <w:r>
        <w:rPr>
          <w:rFonts w:cs="Traditional Arabic" w:hint="cs"/>
          <w:sz w:val="32"/>
          <w:szCs w:val="32"/>
          <w:rtl/>
        </w:rPr>
        <w:t>.))</w:t>
      </w:r>
    </w:p>
    <w:p w:rsidR="007C24A6" w:rsidRPr="003629CE" w:rsidRDefault="007C24A6" w:rsidP="007C24A6">
      <w:pPr>
        <w:widowControl w:val="0"/>
        <w:autoSpaceDE w:val="0"/>
        <w:autoSpaceDN w:val="0"/>
        <w:adjustRightInd w:val="0"/>
        <w:jc w:val="both"/>
        <w:rPr>
          <w:rFonts w:ascii="Poor Richard" w:hAnsi="Poor Richard" w:cs="Traditional Arabic" w:hint="cs"/>
          <w:sz w:val="32"/>
          <w:szCs w:val="32"/>
          <w:rtl/>
        </w:rPr>
      </w:pPr>
      <w:r>
        <w:rPr>
          <w:rFonts w:cs="Traditional Arabic" w:hint="cs"/>
          <w:sz w:val="32"/>
          <w:szCs w:val="32"/>
          <w:rtl/>
        </w:rPr>
        <w:t xml:space="preserve">       فكلا المذهبين المالكي والحنفي يريان أن الإسراف مجاوزة الحد في الإنفاق الجائز، وأنه ليس محصورا على الإنفاق في المعصية فقط، مع تقارب عبارتهما في توضيح الحد الذي يعتبر تجاوزه إسرافا، فالمالكية يقولون: صرفه على خلاف عادة مثله، والحنفية يقولون أن </w:t>
      </w:r>
      <w:r w:rsidRPr="003629CE">
        <w:rPr>
          <w:rFonts w:ascii="Poor Richard" w:hAnsi="Poor Richard" w:cs="Traditional Arabic" w:hint="cs"/>
          <w:sz w:val="32"/>
          <w:szCs w:val="32"/>
          <w:rtl/>
        </w:rPr>
        <w:t xml:space="preserve">يتصرف فيه لغرض لا </w:t>
      </w:r>
      <w:r w:rsidRPr="003629CE">
        <w:rPr>
          <w:rFonts w:ascii="Poor Richard" w:hAnsi="Poor Richard" w:cs="Traditional Arabic" w:hint="eastAsia"/>
          <w:sz w:val="32"/>
          <w:szCs w:val="32"/>
          <w:rtl/>
        </w:rPr>
        <w:t>يَعُدُّهُ</w:t>
      </w:r>
      <w:r w:rsidRPr="003629CE">
        <w:rPr>
          <w:rFonts w:ascii="Poor Richard" w:hAnsi="Poor Richard" w:cs="Traditional Arabic"/>
          <w:sz w:val="32"/>
          <w:szCs w:val="32"/>
          <w:rtl/>
        </w:rPr>
        <w:t xml:space="preserve"> </w:t>
      </w:r>
      <w:r w:rsidRPr="003629CE">
        <w:rPr>
          <w:rFonts w:ascii="Poor Richard" w:hAnsi="Poor Richard" w:cs="Traditional Arabic" w:hint="eastAsia"/>
          <w:sz w:val="32"/>
          <w:szCs w:val="32"/>
          <w:rtl/>
        </w:rPr>
        <w:t>الْعُقَلَاءُ</w:t>
      </w:r>
      <w:r w:rsidRPr="003629CE">
        <w:rPr>
          <w:rFonts w:ascii="Poor Richard" w:hAnsi="Poor Richard" w:cs="Traditional Arabic"/>
          <w:sz w:val="32"/>
          <w:szCs w:val="32"/>
          <w:rtl/>
        </w:rPr>
        <w:t xml:space="preserve"> </w:t>
      </w:r>
      <w:r w:rsidRPr="003629CE">
        <w:rPr>
          <w:rFonts w:ascii="Poor Richard" w:hAnsi="Poor Richard" w:cs="Traditional Arabic" w:hint="eastAsia"/>
          <w:sz w:val="32"/>
          <w:szCs w:val="32"/>
          <w:rtl/>
        </w:rPr>
        <w:t>مِنْ</w:t>
      </w:r>
      <w:r w:rsidRPr="003629CE">
        <w:rPr>
          <w:rFonts w:ascii="Poor Richard" w:hAnsi="Poor Richard" w:cs="Traditional Arabic"/>
          <w:sz w:val="32"/>
          <w:szCs w:val="32"/>
          <w:rtl/>
        </w:rPr>
        <w:t xml:space="preserve"> </w:t>
      </w:r>
      <w:r w:rsidRPr="003629CE">
        <w:rPr>
          <w:rFonts w:ascii="Poor Richard" w:hAnsi="Poor Richard" w:cs="Traditional Arabic" w:hint="eastAsia"/>
          <w:sz w:val="32"/>
          <w:szCs w:val="32"/>
          <w:rtl/>
        </w:rPr>
        <w:t>أَهْلِ</w:t>
      </w:r>
      <w:r w:rsidRPr="003629CE">
        <w:rPr>
          <w:rFonts w:ascii="Poor Richard" w:hAnsi="Poor Richard" w:cs="Traditional Arabic"/>
          <w:sz w:val="32"/>
          <w:szCs w:val="32"/>
          <w:rtl/>
        </w:rPr>
        <w:t xml:space="preserve"> </w:t>
      </w:r>
      <w:r w:rsidRPr="003629CE">
        <w:rPr>
          <w:rFonts w:ascii="Poor Richard" w:hAnsi="Poor Richard" w:cs="Traditional Arabic" w:hint="eastAsia"/>
          <w:sz w:val="32"/>
          <w:szCs w:val="32"/>
          <w:rtl/>
        </w:rPr>
        <w:t>الدِّيَانَةِ</w:t>
      </w:r>
      <w:r w:rsidRPr="003629CE">
        <w:rPr>
          <w:rFonts w:ascii="Poor Richard" w:hAnsi="Poor Richard" w:cs="Traditional Arabic"/>
          <w:sz w:val="32"/>
          <w:szCs w:val="32"/>
          <w:rtl/>
        </w:rPr>
        <w:t xml:space="preserve"> </w:t>
      </w:r>
      <w:r w:rsidRPr="003629CE">
        <w:rPr>
          <w:rFonts w:ascii="Poor Richard" w:hAnsi="Poor Richard" w:cs="Traditional Arabic" w:hint="eastAsia"/>
          <w:sz w:val="32"/>
          <w:szCs w:val="32"/>
          <w:rtl/>
        </w:rPr>
        <w:t>غَرَضًا</w:t>
      </w:r>
      <w:r>
        <w:rPr>
          <w:rFonts w:ascii="Poor Richard" w:hAnsi="Poor Richard" w:cs="Traditional Arabic" w:hint="cs"/>
          <w:sz w:val="32"/>
          <w:szCs w:val="32"/>
          <w:rtl/>
        </w:rPr>
        <w:t>، وهذا القول الذي اختاره الحنفية والمالكية رواه الطبري في تفسيره عن إبراهيم النخعي ويزيد بن أبي حبيب.</w:t>
      </w:r>
    </w:p>
    <w:p w:rsidR="007C24A6" w:rsidRDefault="007C24A6" w:rsidP="007C24A6">
      <w:pPr>
        <w:widowControl w:val="0"/>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وعند القرطبي من المالكية هو</w:t>
      </w:r>
      <w:r w:rsidRPr="00257703">
        <w:rPr>
          <w:rFonts w:ascii="Poor Richard" w:hAnsi="Poor Richard" w:cs="Traditional Arabic" w:hint="cs"/>
          <w:sz w:val="32"/>
          <w:szCs w:val="32"/>
          <w:rtl/>
        </w:rPr>
        <w:t xml:space="preserve"> ع</w:t>
      </w:r>
      <w:r>
        <w:rPr>
          <w:rFonts w:ascii="Poor Richard" w:hAnsi="Poor Richard" w:cs="Traditional Arabic" w:hint="cs"/>
          <w:sz w:val="32"/>
          <w:szCs w:val="32"/>
          <w:rtl/>
        </w:rPr>
        <w:t>دم تناسب الإنفاق مع مال المنفق، بحيث يعرضه به للنفاذ، جاء في كتابه أحكام القرآن ما يلي: ((</w:t>
      </w:r>
      <w:r w:rsidRPr="00A15D11">
        <w:rPr>
          <w:rFonts w:cs="Traditional Arabic"/>
          <w:color w:val="000000"/>
          <w:sz w:val="32"/>
          <w:szCs w:val="32"/>
          <w:rtl/>
        </w:rPr>
        <w:t>من</w:t>
      </w:r>
      <w:r w:rsidRPr="00A15D11">
        <w:rPr>
          <w:rFonts w:ascii="Traditional Arabic" w:cs="Traditional Arabic"/>
          <w:color w:val="000000"/>
          <w:sz w:val="32"/>
          <w:szCs w:val="32"/>
          <w:rtl/>
        </w:rPr>
        <w:t xml:space="preserve"> </w:t>
      </w:r>
      <w:r w:rsidRPr="00A15D11">
        <w:rPr>
          <w:rFonts w:cs="Traditional Arabic"/>
          <w:color w:val="000000"/>
          <w:sz w:val="32"/>
          <w:szCs w:val="32"/>
          <w:rtl/>
        </w:rPr>
        <w:t>أنفق</w:t>
      </w:r>
      <w:r w:rsidRPr="00A15D11">
        <w:rPr>
          <w:rFonts w:ascii="Traditional Arabic" w:cs="Traditional Arabic"/>
          <w:color w:val="000000"/>
          <w:sz w:val="32"/>
          <w:szCs w:val="32"/>
          <w:rtl/>
        </w:rPr>
        <w:t xml:space="preserve"> </w:t>
      </w:r>
      <w:r w:rsidRPr="00A15D11">
        <w:rPr>
          <w:rFonts w:cs="Traditional Arabic"/>
          <w:color w:val="000000"/>
          <w:sz w:val="32"/>
          <w:szCs w:val="32"/>
          <w:rtl/>
        </w:rPr>
        <w:t>ماله</w:t>
      </w:r>
      <w:r w:rsidRPr="00A15D11">
        <w:rPr>
          <w:rFonts w:ascii="Traditional Arabic" w:cs="Traditional Arabic"/>
          <w:color w:val="000000"/>
          <w:sz w:val="32"/>
          <w:szCs w:val="32"/>
          <w:rtl/>
        </w:rPr>
        <w:t xml:space="preserve"> </w:t>
      </w:r>
      <w:r w:rsidRPr="00A15D11">
        <w:rPr>
          <w:rFonts w:cs="Traditional Arabic"/>
          <w:color w:val="000000"/>
          <w:sz w:val="32"/>
          <w:szCs w:val="32"/>
          <w:rtl/>
        </w:rPr>
        <w:t>في</w:t>
      </w:r>
      <w:r w:rsidRPr="00A15D11">
        <w:rPr>
          <w:rFonts w:ascii="Traditional Arabic" w:cs="Traditional Arabic"/>
          <w:color w:val="000000"/>
          <w:sz w:val="32"/>
          <w:szCs w:val="32"/>
          <w:rtl/>
        </w:rPr>
        <w:t xml:space="preserve"> </w:t>
      </w:r>
      <w:r w:rsidRPr="00A15D11">
        <w:rPr>
          <w:rFonts w:cs="Traditional Arabic"/>
          <w:color w:val="000000"/>
          <w:sz w:val="32"/>
          <w:szCs w:val="32"/>
          <w:rtl/>
        </w:rPr>
        <w:t>الشهوات</w:t>
      </w:r>
      <w:r w:rsidRPr="00A15D11">
        <w:rPr>
          <w:rFonts w:ascii="Traditional Arabic" w:cs="Traditional Arabic"/>
          <w:color w:val="000000"/>
          <w:sz w:val="32"/>
          <w:szCs w:val="32"/>
          <w:rtl/>
        </w:rPr>
        <w:t xml:space="preserve"> </w:t>
      </w:r>
      <w:r w:rsidRPr="00A15D11">
        <w:rPr>
          <w:rFonts w:cs="Traditional Arabic"/>
          <w:color w:val="000000"/>
          <w:sz w:val="32"/>
          <w:szCs w:val="32"/>
          <w:rtl/>
        </w:rPr>
        <w:t>زائدة</w:t>
      </w:r>
      <w:r w:rsidRPr="00A15D11">
        <w:rPr>
          <w:rFonts w:ascii="Traditional Arabic" w:cs="Traditional Arabic"/>
          <w:color w:val="000000"/>
          <w:sz w:val="32"/>
          <w:szCs w:val="32"/>
          <w:rtl/>
        </w:rPr>
        <w:t xml:space="preserve"> </w:t>
      </w:r>
      <w:r w:rsidRPr="00A15D11">
        <w:rPr>
          <w:rFonts w:cs="Traditional Arabic"/>
          <w:color w:val="000000"/>
          <w:sz w:val="32"/>
          <w:szCs w:val="32"/>
          <w:rtl/>
        </w:rPr>
        <w:t>على</w:t>
      </w:r>
      <w:r w:rsidRPr="00A15D11">
        <w:rPr>
          <w:rFonts w:ascii="Traditional Arabic" w:cs="Traditional Arabic"/>
          <w:color w:val="000000"/>
          <w:sz w:val="32"/>
          <w:szCs w:val="32"/>
          <w:rtl/>
        </w:rPr>
        <w:t xml:space="preserve"> </w:t>
      </w:r>
      <w:r w:rsidRPr="00A15D11">
        <w:rPr>
          <w:rFonts w:cs="Traditional Arabic"/>
          <w:color w:val="000000"/>
          <w:sz w:val="32"/>
          <w:szCs w:val="32"/>
          <w:rtl/>
        </w:rPr>
        <w:t>قدر</w:t>
      </w:r>
      <w:r w:rsidRPr="00A15D11">
        <w:rPr>
          <w:rFonts w:ascii="Traditional Arabic" w:cs="Traditional Arabic"/>
          <w:color w:val="000000"/>
          <w:sz w:val="32"/>
          <w:szCs w:val="32"/>
          <w:rtl/>
        </w:rPr>
        <w:t xml:space="preserve"> </w:t>
      </w:r>
      <w:r w:rsidRPr="00A15D11">
        <w:rPr>
          <w:rFonts w:cs="Traditional Arabic"/>
          <w:color w:val="000000"/>
          <w:sz w:val="32"/>
          <w:szCs w:val="32"/>
          <w:rtl/>
        </w:rPr>
        <w:t>الحاجات</w:t>
      </w:r>
      <w:r w:rsidRPr="00A15D11">
        <w:rPr>
          <w:rFonts w:ascii="Traditional Arabic" w:cs="Traditional Arabic"/>
          <w:color w:val="000000"/>
          <w:sz w:val="32"/>
          <w:szCs w:val="32"/>
          <w:rtl/>
        </w:rPr>
        <w:t xml:space="preserve"> </w:t>
      </w:r>
      <w:r w:rsidRPr="00A15D11">
        <w:rPr>
          <w:rFonts w:cs="Traditional Arabic"/>
          <w:color w:val="000000"/>
          <w:sz w:val="32"/>
          <w:szCs w:val="32"/>
          <w:rtl/>
        </w:rPr>
        <w:t>وعرضه</w:t>
      </w:r>
      <w:r w:rsidRPr="00A15D11">
        <w:rPr>
          <w:rFonts w:ascii="Traditional Arabic" w:cs="Traditional Arabic"/>
          <w:color w:val="000000"/>
          <w:sz w:val="32"/>
          <w:szCs w:val="32"/>
          <w:rtl/>
        </w:rPr>
        <w:t xml:space="preserve"> </w:t>
      </w:r>
      <w:r w:rsidRPr="00A15D11">
        <w:rPr>
          <w:rFonts w:cs="Traditional Arabic"/>
          <w:color w:val="000000"/>
          <w:sz w:val="32"/>
          <w:szCs w:val="32"/>
          <w:rtl/>
        </w:rPr>
        <w:t>بذلك</w:t>
      </w:r>
      <w:r w:rsidRPr="00A15D11">
        <w:rPr>
          <w:rFonts w:ascii="Traditional Arabic" w:cs="Traditional Arabic"/>
          <w:color w:val="000000"/>
          <w:sz w:val="32"/>
          <w:szCs w:val="32"/>
          <w:rtl/>
        </w:rPr>
        <w:t xml:space="preserve"> </w:t>
      </w:r>
      <w:r w:rsidRPr="00A15D11">
        <w:rPr>
          <w:rFonts w:cs="Traditional Arabic"/>
          <w:color w:val="000000"/>
          <w:sz w:val="32"/>
          <w:szCs w:val="32"/>
          <w:rtl/>
        </w:rPr>
        <w:t>للنفاد</w:t>
      </w:r>
      <w:r w:rsidRPr="00A15D11">
        <w:rPr>
          <w:rFonts w:ascii="Traditional Arabic" w:cs="Traditional Arabic"/>
          <w:color w:val="000000"/>
          <w:sz w:val="32"/>
          <w:szCs w:val="32"/>
          <w:rtl/>
        </w:rPr>
        <w:t xml:space="preserve"> </w:t>
      </w:r>
      <w:r w:rsidRPr="00A15D11">
        <w:rPr>
          <w:rFonts w:cs="Traditional Arabic"/>
          <w:color w:val="000000"/>
          <w:sz w:val="32"/>
          <w:szCs w:val="32"/>
          <w:rtl/>
        </w:rPr>
        <w:t>فهو</w:t>
      </w:r>
      <w:r w:rsidRPr="00A15D11">
        <w:rPr>
          <w:rFonts w:ascii="Traditional Arabic" w:cs="Traditional Arabic"/>
          <w:color w:val="000000"/>
          <w:sz w:val="32"/>
          <w:szCs w:val="32"/>
          <w:rtl/>
        </w:rPr>
        <w:t xml:space="preserve"> </w:t>
      </w:r>
      <w:r w:rsidRPr="00A15D11">
        <w:rPr>
          <w:rFonts w:cs="Traditional Arabic"/>
          <w:color w:val="000000"/>
          <w:sz w:val="32"/>
          <w:szCs w:val="32"/>
          <w:rtl/>
        </w:rPr>
        <w:t>مبذر</w:t>
      </w:r>
      <w:r>
        <w:rPr>
          <w:rFonts w:ascii="Traditional Arabic" w:cs="Traditional Arabic" w:hint="cs"/>
          <w:color w:val="000000"/>
          <w:sz w:val="32"/>
          <w:szCs w:val="32"/>
          <w:rtl/>
        </w:rPr>
        <w:t xml:space="preserve">، </w:t>
      </w:r>
      <w:r w:rsidRPr="00A15D11">
        <w:rPr>
          <w:rFonts w:cs="Traditional Arabic"/>
          <w:color w:val="000000"/>
          <w:sz w:val="32"/>
          <w:szCs w:val="32"/>
          <w:rtl/>
        </w:rPr>
        <w:t>ومن</w:t>
      </w:r>
      <w:r w:rsidRPr="00A15D11">
        <w:rPr>
          <w:rFonts w:ascii="Traditional Arabic" w:cs="Traditional Arabic"/>
          <w:color w:val="000000"/>
          <w:sz w:val="32"/>
          <w:szCs w:val="32"/>
          <w:rtl/>
        </w:rPr>
        <w:t xml:space="preserve"> </w:t>
      </w:r>
      <w:r w:rsidRPr="00A15D11">
        <w:rPr>
          <w:rFonts w:cs="Traditional Arabic"/>
          <w:color w:val="000000"/>
          <w:sz w:val="32"/>
          <w:szCs w:val="32"/>
          <w:rtl/>
        </w:rPr>
        <w:t>أنفق</w:t>
      </w:r>
      <w:r w:rsidRPr="00A15D11">
        <w:rPr>
          <w:rFonts w:ascii="Traditional Arabic" w:cs="Traditional Arabic"/>
          <w:color w:val="000000"/>
          <w:sz w:val="32"/>
          <w:szCs w:val="32"/>
          <w:rtl/>
        </w:rPr>
        <w:t xml:space="preserve"> </w:t>
      </w:r>
      <w:r w:rsidRPr="00A15D11">
        <w:rPr>
          <w:rFonts w:cs="Traditional Arabic"/>
          <w:color w:val="000000"/>
          <w:sz w:val="32"/>
          <w:szCs w:val="32"/>
          <w:rtl/>
        </w:rPr>
        <w:t>ربح</w:t>
      </w:r>
      <w:r w:rsidRPr="00A15D11">
        <w:rPr>
          <w:rFonts w:ascii="Traditional Arabic" w:cs="Traditional Arabic"/>
          <w:color w:val="000000"/>
          <w:sz w:val="32"/>
          <w:szCs w:val="32"/>
          <w:rtl/>
        </w:rPr>
        <w:t xml:space="preserve"> </w:t>
      </w:r>
      <w:r w:rsidRPr="00A15D11">
        <w:rPr>
          <w:rFonts w:cs="Traditional Arabic"/>
          <w:color w:val="000000"/>
          <w:sz w:val="32"/>
          <w:szCs w:val="32"/>
          <w:rtl/>
        </w:rPr>
        <w:t>ماله</w:t>
      </w:r>
      <w:r w:rsidRPr="00A15D11">
        <w:rPr>
          <w:rFonts w:ascii="Traditional Arabic" w:cs="Traditional Arabic"/>
          <w:color w:val="000000"/>
          <w:sz w:val="32"/>
          <w:szCs w:val="32"/>
          <w:rtl/>
        </w:rPr>
        <w:t xml:space="preserve"> </w:t>
      </w:r>
      <w:r w:rsidRPr="00A15D11">
        <w:rPr>
          <w:rFonts w:cs="Traditional Arabic"/>
          <w:color w:val="000000"/>
          <w:sz w:val="32"/>
          <w:szCs w:val="32"/>
          <w:rtl/>
        </w:rPr>
        <w:t>في</w:t>
      </w:r>
      <w:r w:rsidRPr="00A15D11">
        <w:rPr>
          <w:rFonts w:ascii="Traditional Arabic" w:cs="Traditional Arabic"/>
          <w:color w:val="000000"/>
          <w:sz w:val="32"/>
          <w:szCs w:val="32"/>
          <w:rtl/>
        </w:rPr>
        <w:t xml:space="preserve"> </w:t>
      </w:r>
      <w:r w:rsidRPr="00A15D11">
        <w:rPr>
          <w:rFonts w:cs="Traditional Arabic"/>
          <w:color w:val="000000"/>
          <w:sz w:val="32"/>
          <w:szCs w:val="32"/>
          <w:rtl/>
        </w:rPr>
        <w:t>شهواته</w:t>
      </w:r>
      <w:r w:rsidRPr="00A15D11">
        <w:rPr>
          <w:rFonts w:ascii="Traditional Arabic" w:cs="Traditional Arabic"/>
          <w:color w:val="000000"/>
          <w:sz w:val="32"/>
          <w:szCs w:val="32"/>
          <w:rtl/>
        </w:rPr>
        <w:t xml:space="preserve"> </w:t>
      </w:r>
      <w:r w:rsidRPr="00A15D11">
        <w:rPr>
          <w:rFonts w:cs="Traditional Arabic"/>
          <w:color w:val="000000"/>
          <w:sz w:val="32"/>
          <w:szCs w:val="32"/>
          <w:rtl/>
        </w:rPr>
        <w:t>وحفظ</w:t>
      </w:r>
      <w:r w:rsidRPr="00A15D11">
        <w:rPr>
          <w:rFonts w:ascii="Traditional Arabic" w:cs="Traditional Arabic"/>
          <w:color w:val="000000"/>
          <w:sz w:val="32"/>
          <w:szCs w:val="32"/>
          <w:rtl/>
        </w:rPr>
        <w:t xml:space="preserve"> </w:t>
      </w:r>
      <w:r w:rsidRPr="00A15D11">
        <w:rPr>
          <w:rFonts w:cs="Traditional Arabic"/>
          <w:color w:val="000000"/>
          <w:sz w:val="32"/>
          <w:szCs w:val="32"/>
          <w:rtl/>
        </w:rPr>
        <w:lastRenderedPageBreak/>
        <w:t>الاصل</w:t>
      </w:r>
      <w:r w:rsidRPr="00A15D11">
        <w:rPr>
          <w:rFonts w:ascii="Traditional Arabic" w:cs="Traditional Arabic"/>
          <w:color w:val="000000"/>
          <w:sz w:val="32"/>
          <w:szCs w:val="32"/>
          <w:rtl/>
        </w:rPr>
        <w:t xml:space="preserve"> </w:t>
      </w:r>
      <w:r w:rsidRPr="00A15D11">
        <w:rPr>
          <w:rFonts w:cs="Traditional Arabic"/>
          <w:color w:val="000000"/>
          <w:sz w:val="32"/>
          <w:szCs w:val="32"/>
          <w:rtl/>
        </w:rPr>
        <w:t>أو</w:t>
      </w:r>
      <w:r w:rsidRPr="00A15D11">
        <w:rPr>
          <w:rFonts w:ascii="Traditional Arabic" w:cs="Traditional Arabic"/>
          <w:color w:val="000000"/>
          <w:sz w:val="32"/>
          <w:szCs w:val="32"/>
          <w:rtl/>
        </w:rPr>
        <w:t xml:space="preserve"> </w:t>
      </w:r>
      <w:r>
        <w:rPr>
          <w:rFonts w:cs="Traditional Arabic"/>
          <w:color w:val="000000"/>
          <w:sz w:val="32"/>
          <w:szCs w:val="32"/>
          <w:rtl/>
        </w:rPr>
        <w:t>الرقب</w:t>
      </w:r>
      <w:r>
        <w:rPr>
          <w:rFonts w:cs="Traditional Arabic" w:hint="cs"/>
          <w:color w:val="000000"/>
          <w:sz w:val="32"/>
          <w:szCs w:val="32"/>
          <w:rtl/>
        </w:rPr>
        <w:t>ة</w:t>
      </w:r>
      <w:r w:rsidRPr="00A15D11">
        <w:rPr>
          <w:rFonts w:ascii="Traditional Arabic" w:cs="Traditional Arabic"/>
          <w:color w:val="000000"/>
          <w:sz w:val="32"/>
          <w:szCs w:val="32"/>
          <w:rtl/>
        </w:rPr>
        <w:t xml:space="preserve"> </w:t>
      </w:r>
      <w:r w:rsidRPr="00A15D11">
        <w:rPr>
          <w:rFonts w:cs="Traditional Arabic"/>
          <w:color w:val="000000"/>
          <w:sz w:val="32"/>
          <w:szCs w:val="32"/>
          <w:rtl/>
        </w:rPr>
        <w:t>فليس</w:t>
      </w:r>
      <w:r w:rsidRPr="00A15D11">
        <w:rPr>
          <w:rFonts w:ascii="Traditional Arabic" w:cs="Traditional Arabic"/>
          <w:color w:val="000000"/>
          <w:sz w:val="32"/>
          <w:szCs w:val="32"/>
          <w:rtl/>
        </w:rPr>
        <w:t xml:space="preserve"> </w:t>
      </w:r>
      <w:r w:rsidRPr="00A15D11">
        <w:rPr>
          <w:rFonts w:cs="Traditional Arabic"/>
          <w:color w:val="000000"/>
          <w:sz w:val="32"/>
          <w:szCs w:val="32"/>
          <w:rtl/>
        </w:rPr>
        <w:t>بمبذر</w:t>
      </w:r>
      <w:r w:rsidRPr="00A15D11">
        <w:rPr>
          <w:rFonts w:ascii="Traditional Arabic" w:cs="Traditional Arabic"/>
          <w:color w:val="000000"/>
          <w:sz w:val="32"/>
          <w:szCs w:val="32"/>
          <w:rtl/>
        </w:rPr>
        <w:t>.</w:t>
      </w:r>
      <w:r>
        <w:rPr>
          <w:rFonts w:ascii="Traditional Arabic" w:cs="Traditional Arabic" w:hint="cs"/>
          <w:color w:val="000000"/>
          <w:sz w:val="32"/>
          <w:szCs w:val="32"/>
          <w:rtl/>
        </w:rPr>
        <w:t xml:space="preserve">)) </w:t>
      </w:r>
      <w:r>
        <w:rPr>
          <w:rFonts w:ascii="Poor Richard" w:hAnsi="Poor Richard" w:cs="Traditional Arabic" w:hint="cs"/>
          <w:sz w:val="32"/>
          <w:szCs w:val="32"/>
          <w:rtl/>
        </w:rPr>
        <w:t xml:space="preserve">ويستدل على ذلك بأن </w:t>
      </w:r>
      <w:r>
        <w:rPr>
          <w:rFonts w:ascii="Poor Richard" w:hAnsi="Poor Richard" w:cs="Traditional Arabic"/>
          <w:sz w:val="32"/>
          <w:szCs w:val="32"/>
          <w:rtl/>
        </w:rPr>
        <w:t>عمر</w:t>
      </w:r>
      <w:r>
        <w:rPr>
          <w:rFonts w:ascii="Poor Richard" w:hAnsi="Poor Richard" w:cs="Traditional Arabic" w:hint="cs"/>
          <w:sz w:val="32"/>
          <w:szCs w:val="32"/>
          <w:rtl/>
        </w:rPr>
        <w:t xml:space="preserve"> بن الخطاب رضي الله عنه</w:t>
      </w:r>
      <w:r>
        <w:rPr>
          <w:rFonts w:ascii="Poor Richard" w:hAnsi="Poor Richard" w:cs="Traditional Arabic"/>
          <w:sz w:val="32"/>
          <w:szCs w:val="32"/>
          <w:rtl/>
        </w:rPr>
        <w:t xml:space="preserve"> </w:t>
      </w:r>
      <w:r>
        <w:rPr>
          <w:rFonts w:ascii="Poor Richard" w:hAnsi="Poor Richard" w:cs="Traditional Arabic" w:hint="cs"/>
          <w:sz w:val="32"/>
          <w:szCs w:val="32"/>
          <w:rtl/>
        </w:rPr>
        <w:t xml:space="preserve">رأى </w:t>
      </w:r>
      <w:r>
        <w:rPr>
          <w:rFonts w:ascii="Poor Richard" w:hAnsi="Poor Richard" w:cs="Traditional Arabic"/>
          <w:sz w:val="32"/>
          <w:szCs w:val="32"/>
          <w:rtl/>
        </w:rPr>
        <w:t>رجلا يلبس ثوبا فسأله</w:t>
      </w:r>
      <w:r w:rsidRPr="00257703">
        <w:rPr>
          <w:rFonts w:ascii="Poor Richard" w:hAnsi="Poor Richard" w:cs="Traditional Arabic"/>
          <w:sz w:val="32"/>
          <w:szCs w:val="32"/>
          <w:rtl/>
        </w:rPr>
        <w:t xml:space="preserve"> </w:t>
      </w:r>
      <w:r>
        <w:rPr>
          <w:rFonts w:ascii="Poor Richard" w:hAnsi="Poor Richard" w:cs="Traditional Arabic"/>
          <w:sz w:val="32"/>
          <w:szCs w:val="32"/>
          <w:rtl/>
        </w:rPr>
        <w:t>بكم ابتعته؟ فقال بستين درهما</w:t>
      </w:r>
      <w:r>
        <w:rPr>
          <w:rFonts w:ascii="Poor Richard" w:hAnsi="Poor Richard" w:cs="Traditional Arabic" w:hint="cs"/>
          <w:sz w:val="32"/>
          <w:szCs w:val="32"/>
          <w:rtl/>
        </w:rPr>
        <w:t xml:space="preserve">، </w:t>
      </w:r>
      <w:r>
        <w:rPr>
          <w:rFonts w:ascii="Poor Richard" w:hAnsi="Poor Richard" w:cs="Traditional Arabic"/>
          <w:sz w:val="32"/>
          <w:szCs w:val="32"/>
          <w:rtl/>
        </w:rPr>
        <w:t>قال و</w:t>
      </w:r>
      <w:r w:rsidRPr="00257703">
        <w:rPr>
          <w:rFonts w:ascii="Poor Richard" w:hAnsi="Poor Richard" w:cs="Traditional Arabic"/>
          <w:sz w:val="32"/>
          <w:szCs w:val="32"/>
          <w:rtl/>
        </w:rPr>
        <w:t>كم رأس مالك؟ قال ألف درهم</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فخفقه عمر رضي الله عنه </w:t>
      </w:r>
      <w:r>
        <w:rPr>
          <w:rFonts w:ascii="Poor Richard" w:hAnsi="Poor Richard" w:cs="Traditional Arabic" w:hint="cs"/>
          <w:sz w:val="32"/>
          <w:szCs w:val="32"/>
          <w:rtl/>
        </w:rPr>
        <w:t>بال</w:t>
      </w:r>
      <w:r w:rsidRPr="00257703">
        <w:rPr>
          <w:rFonts w:ascii="Poor Richard" w:hAnsi="Poor Richard" w:cs="Traditional Arabic"/>
          <w:sz w:val="32"/>
          <w:szCs w:val="32"/>
          <w:rtl/>
        </w:rPr>
        <w:t>درة</w:t>
      </w:r>
      <w:r>
        <w:rPr>
          <w:rFonts w:ascii="Poor Richard" w:hAnsi="Poor Richard" w:cs="Traditional Arabic" w:hint="cs"/>
          <w:sz w:val="32"/>
          <w:szCs w:val="32"/>
          <w:rtl/>
        </w:rPr>
        <w:t xml:space="preserve"> </w:t>
      </w:r>
      <w:r>
        <w:rPr>
          <w:rFonts w:ascii="Poor Richard" w:hAnsi="Poor Richard" w:cs="Traditional Arabic"/>
          <w:sz w:val="32"/>
          <w:szCs w:val="32"/>
          <w:rtl/>
        </w:rPr>
        <w:t>قائلا رأس مالك ألف درهم و</w:t>
      </w:r>
      <w:r w:rsidRPr="00257703">
        <w:rPr>
          <w:rFonts w:ascii="Poor Richard" w:hAnsi="Poor Richard" w:cs="Traditional Arabic"/>
          <w:sz w:val="32"/>
          <w:szCs w:val="32"/>
          <w:rtl/>
        </w:rPr>
        <w:t>تشتري ثوبا بستين</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وكان يرى عبد الرحمن بن </w:t>
      </w:r>
      <w:r>
        <w:rPr>
          <w:rFonts w:ascii="Poor Richard" w:hAnsi="Poor Richard" w:cs="Traditional Arabic"/>
          <w:sz w:val="32"/>
          <w:szCs w:val="32"/>
          <w:rtl/>
        </w:rPr>
        <w:t>عوف يلبس الثوب بأربع مئة درهم</w:t>
      </w:r>
      <w:r>
        <w:rPr>
          <w:rFonts w:ascii="Poor Richard" w:hAnsi="Poor Richard" w:cs="Traditional Arabic" w:hint="cs"/>
          <w:sz w:val="32"/>
          <w:szCs w:val="32"/>
          <w:rtl/>
        </w:rPr>
        <w:t>،</w:t>
      </w:r>
      <w:r>
        <w:rPr>
          <w:rFonts w:ascii="Poor Richard" w:hAnsi="Poor Richard" w:cs="Traditional Arabic"/>
          <w:sz w:val="32"/>
          <w:szCs w:val="32"/>
          <w:rtl/>
        </w:rPr>
        <w:t xml:space="preserve"> ولا يلومه</w:t>
      </w:r>
      <w:r>
        <w:rPr>
          <w:rFonts w:ascii="Poor Richard" w:hAnsi="Poor Richard" w:cs="Traditional Arabic" w:hint="cs"/>
          <w:sz w:val="32"/>
          <w:szCs w:val="32"/>
          <w:rtl/>
        </w:rPr>
        <w:t>،</w:t>
      </w:r>
      <w:r>
        <w:rPr>
          <w:rFonts w:ascii="Poor Richard" w:hAnsi="Poor Richard" w:cs="Traditional Arabic"/>
          <w:sz w:val="32"/>
          <w:szCs w:val="32"/>
          <w:rtl/>
        </w:rPr>
        <w:t xml:space="preserve"> لأنه كان غنيا</w:t>
      </w:r>
      <w:r>
        <w:rPr>
          <w:rFonts w:ascii="Poor Richard" w:hAnsi="Poor Richard" w:cs="Traditional Arabic" w:hint="cs"/>
          <w:sz w:val="32"/>
          <w:szCs w:val="32"/>
          <w:rtl/>
        </w:rPr>
        <w:t>.</w:t>
      </w:r>
    </w:p>
    <w:p w:rsidR="007C24A6" w:rsidRDefault="007C24A6" w:rsidP="007C24A6">
      <w:pPr>
        <w:widowControl w:val="0"/>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ومن الإسراف المحرم أيضا عند الباجي من المالكية الصدقة بجميع المال: ((قال </w:t>
      </w:r>
      <w:r w:rsidRPr="00257703">
        <w:rPr>
          <w:rFonts w:ascii="Poor Richard" w:hAnsi="Poor Richard" w:cs="Traditional Arabic"/>
          <w:sz w:val="32"/>
          <w:szCs w:val="32"/>
          <w:rtl/>
        </w:rPr>
        <w:t>يَحْرُمُ اسْتِيعَابُ جَمِيعِ الْمَالِ بِالصَّدَقَةِ</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وقال ابن حجر في </w:t>
      </w:r>
      <w:r>
        <w:rPr>
          <w:rFonts w:ascii="Poor Richard" w:hAnsi="Poor Richard" w:cs="Traditional Arabic" w:hint="cs"/>
          <w:sz w:val="32"/>
          <w:szCs w:val="32"/>
          <w:rtl/>
        </w:rPr>
        <w:t>ال</w:t>
      </w:r>
      <w:r w:rsidRPr="00257703">
        <w:rPr>
          <w:rFonts w:ascii="Poor Richard" w:hAnsi="Poor Richard" w:cs="Traditional Arabic"/>
          <w:sz w:val="32"/>
          <w:szCs w:val="32"/>
          <w:rtl/>
        </w:rPr>
        <w:t>فتح</w:t>
      </w:r>
      <w:r>
        <w:rPr>
          <w:rFonts w:ascii="Poor Richard" w:hAnsi="Poor Richard" w:cs="Traditional Arabic" w:hint="cs"/>
          <w:sz w:val="32"/>
          <w:szCs w:val="32"/>
          <w:rtl/>
        </w:rPr>
        <w:t>: ((</w:t>
      </w:r>
      <w:r w:rsidRPr="00257703">
        <w:rPr>
          <w:rFonts w:ascii="Poor Richard" w:hAnsi="Poor Richard" w:cs="Traditional Arabic" w:hint="cs"/>
          <w:sz w:val="32"/>
          <w:szCs w:val="32"/>
          <w:rtl/>
        </w:rPr>
        <w:t>الراجح</w:t>
      </w:r>
      <w:r w:rsidRPr="00257703">
        <w:rPr>
          <w:rFonts w:ascii="Poor Richard" w:hAnsi="Poor Richard" w:cs="Traditional Arabic"/>
          <w:sz w:val="32"/>
          <w:szCs w:val="32"/>
          <w:rtl/>
        </w:rPr>
        <w:t xml:space="preserve"> جواز</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التصدق بجميع المال لمن عرف من نفسه الصبر على المضايقة </w:t>
      </w:r>
      <w:r>
        <w:rPr>
          <w:rFonts w:ascii="Poor Richard" w:hAnsi="Poor Richard" w:cs="Traditional Arabic" w:hint="cs"/>
          <w:sz w:val="32"/>
          <w:szCs w:val="32"/>
          <w:rtl/>
        </w:rPr>
        <w:t>خلافا للجمهور.))</w:t>
      </w:r>
    </w:p>
    <w:p w:rsidR="007C24A6" w:rsidRDefault="007C24A6" w:rsidP="007C24A6">
      <w:pPr>
        <w:widowControl w:val="0"/>
        <w:autoSpaceDE w:val="0"/>
        <w:autoSpaceDN w:val="0"/>
        <w:adjustRightInd w:val="0"/>
        <w:jc w:val="both"/>
        <w:rPr>
          <w:rFonts w:cs="Traditional Arabic" w:hint="cs"/>
          <w:sz w:val="32"/>
          <w:szCs w:val="32"/>
        </w:rPr>
      </w:pPr>
      <w:r>
        <w:rPr>
          <w:rFonts w:cs="Traditional Arabic" w:hint="cs"/>
          <w:sz w:val="32"/>
          <w:szCs w:val="32"/>
          <w:rtl/>
        </w:rPr>
        <w:t xml:space="preserve">       وقد يكون الإسراف مكروها ولا يحرم، إذا كان فيه مجاوزة للحد الذي يقصده الناس في تحصيل مصلحة معينة من جهة الشرع، مع وجود مصالح دنيوية أخرى تدعو له على خلاف ذلك، لكنها  لا تقتضي تحريمه، كالإنفاق الكثير في الزينة، واتخاذ الستائر للجدران، والتطاول في البنيان، ومداومة الترفه في الأكل واللباس، والأكل فوق الشبع عند الجمهور، ونحو ذلك من الأمور، وجاء في كتاب </w:t>
      </w:r>
      <w:r w:rsidRPr="00A15D11">
        <w:rPr>
          <w:rFonts w:cs="Traditional Arabic" w:hint="eastAsia"/>
          <w:color w:val="000000"/>
          <w:sz w:val="32"/>
          <w:szCs w:val="32"/>
          <w:rtl/>
        </w:rPr>
        <w:t>الفتاوى</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الكبرى</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لابن</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تيمية</w:t>
      </w:r>
      <w:r>
        <w:rPr>
          <w:rFonts w:cs="Traditional Arabic" w:hint="cs"/>
          <w:color w:val="000000"/>
          <w:sz w:val="32"/>
          <w:szCs w:val="32"/>
          <w:rtl/>
        </w:rPr>
        <w:t>: ((</w:t>
      </w:r>
      <w:r w:rsidRPr="00A15D11">
        <w:rPr>
          <w:rFonts w:cs="Traditional Arabic" w:hint="eastAsia"/>
          <w:color w:val="000000"/>
          <w:sz w:val="32"/>
          <w:szCs w:val="32"/>
          <w:rtl/>
        </w:rPr>
        <w:t>وَكَذَلِكَ</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السُّتُورُ</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فِي</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الدِّهْلِيزِ</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لِغَيْرِ</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حَاجَةٍ</w:t>
      </w:r>
      <w:r>
        <w:rPr>
          <w:rFonts w:cs="Traditional Arabic" w:hint="cs"/>
          <w:color w:val="000000"/>
          <w:sz w:val="32"/>
          <w:szCs w:val="32"/>
          <w:rtl/>
        </w:rPr>
        <w:t>،</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فَإِنَّ</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مَا</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زَادَ</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عَلَى</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الْحَاجَةِ</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فَهُوَ</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سَرَفٌ</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وَهَلْ</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يَرْتَقِي</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إلَى</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التَّحْرِيمِ؟</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فِيهِ</w:t>
      </w:r>
      <w:r w:rsidRPr="00A15D11">
        <w:rPr>
          <w:rFonts w:ascii="Traditional Arabic" w:cs="Traditional Arabic"/>
          <w:color w:val="000000"/>
          <w:sz w:val="32"/>
          <w:szCs w:val="32"/>
          <w:rtl/>
        </w:rPr>
        <w:t xml:space="preserve"> </w:t>
      </w:r>
      <w:r w:rsidRPr="00A15D11">
        <w:rPr>
          <w:rFonts w:cs="Traditional Arabic" w:hint="eastAsia"/>
          <w:color w:val="000000"/>
          <w:sz w:val="32"/>
          <w:szCs w:val="32"/>
          <w:rtl/>
        </w:rPr>
        <w:t>نَظَرٌ</w:t>
      </w:r>
      <w:r>
        <w:rPr>
          <w:rFonts w:cs="Traditional Arabic" w:hint="cs"/>
          <w:sz w:val="32"/>
          <w:szCs w:val="32"/>
          <w:rtl/>
        </w:rPr>
        <w:t>.))</w:t>
      </w:r>
    </w:p>
    <w:p w:rsidR="007C24A6" w:rsidRPr="00987018" w:rsidRDefault="007C24A6" w:rsidP="007C24A6">
      <w:pPr>
        <w:pStyle w:val="2"/>
        <w:bidi w:val="0"/>
        <w:jc w:val="center"/>
      </w:pPr>
      <w:bookmarkStart w:id="176" w:name="_Toc78929554"/>
      <w:r w:rsidRPr="00987018">
        <w:rPr>
          <w:rFonts w:hint="cs"/>
          <w:rtl/>
        </w:rPr>
        <w:t>الخشونة وترك الترف:</w:t>
      </w:r>
      <w:bookmarkEnd w:id="176"/>
    </w:p>
    <w:p w:rsidR="007C24A6" w:rsidRDefault="007C24A6" w:rsidP="007C24A6">
      <w:pPr>
        <w:autoSpaceDE w:val="0"/>
        <w:autoSpaceDN w:val="0"/>
        <w:adjustRightInd w:val="0"/>
        <w:jc w:val="both"/>
        <w:rPr>
          <w:rFonts w:cs="Traditional Arabic"/>
          <w:sz w:val="32"/>
          <w:szCs w:val="32"/>
          <w:rtl/>
        </w:rPr>
      </w:pPr>
      <w:r>
        <w:rPr>
          <w:rFonts w:ascii="Poor Richard" w:hAnsi="Poor Richard" w:cs="Traditional Arabic" w:hint="cs"/>
          <w:sz w:val="32"/>
          <w:szCs w:val="32"/>
          <w:rtl/>
        </w:rPr>
        <w:t xml:space="preserve">       ا</w:t>
      </w:r>
      <w:r w:rsidRPr="00257703">
        <w:rPr>
          <w:rFonts w:ascii="Poor Richard" w:hAnsi="Poor Richard" w:cs="Traditional Arabic" w:hint="cs"/>
          <w:sz w:val="32"/>
          <w:szCs w:val="32"/>
          <w:rtl/>
        </w:rPr>
        <w:t xml:space="preserve">لترف </w:t>
      </w:r>
      <w:r>
        <w:rPr>
          <w:rFonts w:ascii="Poor Richard" w:hAnsi="Poor Richard" w:cs="Traditional Arabic" w:hint="cs"/>
          <w:sz w:val="32"/>
          <w:szCs w:val="32"/>
          <w:rtl/>
        </w:rPr>
        <w:t>أو الترفه يختلف عن الإسراف، فهو</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ملازمة </w:t>
      </w:r>
      <w:r w:rsidRPr="00257703">
        <w:rPr>
          <w:rFonts w:ascii="Poor Richard" w:hAnsi="Poor Richard" w:cs="Traditional Arabic"/>
          <w:sz w:val="32"/>
          <w:szCs w:val="32"/>
          <w:rtl/>
        </w:rPr>
        <w:t>التوسع في النعمة</w:t>
      </w:r>
      <w:r>
        <w:rPr>
          <w:rFonts w:ascii="Poor Richard" w:hAnsi="Poor Richard" w:cs="Traditional Arabic" w:hint="cs"/>
          <w:sz w:val="32"/>
          <w:szCs w:val="32"/>
          <w:rtl/>
        </w:rPr>
        <w:t xml:space="preserve">، والترفه بها، يقال رجل </w:t>
      </w:r>
      <w:r w:rsidRPr="00257703">
        <w:rPr>
          <w:rFonts w:ascii="Poor Richard" w:hAnsi="Poor Richard" w:cs="Traditional Arabic"/>
          <w:sz w:val="32"/>
          <w:szCs w:val="32"/>
          <w:rtl/>
        </w:rPr>
        <w:t xml:space="preserve">مترف </w:t>
      </w:r>
      <w:r>
        <w:rPr>
          <w:rFonts w:ascii="Poor Richard" w:hAnsi="Poor Richard" w:cs="Traditional Arabic" w:hint="cs"/>
          <w:sz w:val="32"/>
          <w:szCs w:val="32"/>
          <w:rtl/>
        </w:rPr>
        <w:t>أي م</w:t>
      </w:r>
      <w:r w:rsidRPr="00257703">
        <w:rPr>
          <w:rFonts w:ascii="Poor Richard" w:hAnsi="Poor Richard" w:cs="Traditional Arabic" w:hint="cs"/>
          <w:sz w:val="32"/>
          <w:szCs w:val="32"/>
          <w:rtl/>
        </w:rPr>
        <w:t>نعم</w:t>
      </w:r>
      <w:r>
        <w:rPr>
          <w:rFonts w:ascii="Poor Richard" w:hAnsi="Poor Richard" w:cs="Traditional Arabic" w:hint="cs"/>
          <w:sz w:val="32"/>
          <w:szCs w:val="32"/>
          <w:rtl/>
        </w:rPr>
        <w:t>، ومنه</w:t>
      </w:r>
      <w:r w:rsidRPr="00257703">
        <w:rPr>
          <w:rFonts w:ascii="Poor Richard" w:hAnsi="Poor Richard" w:cs="Traditional Arabic" w:hint="cs"/>
          <w:sz w:val="32"/>
          <w:szCs w:val="32"/>
          <w:rtl/>
        </w:rPr>
        <w:t xml:space="preserve"> أكل النفائس من الأطعمة</w:t>
      </w:r>
      <w:r>
        <w:rPr>
          <w:rFonts w:ascii="Poor Richard" w:hAnsi="Poor Richard" w:cs="Traditional Arabic" w:hint="cs"/>
          <w:sz w:val="32"/>
          <w:szCs w:val="32"/>
          <w:rtl/>
        </w:rPr>
        <w:t>، ولبس الفاخر من الثياب، واتخاذ</w:t>
      </w:r>
      <w:r w:rsidRPr="00257703">
        <w:rPr>
          <w:rFonts w:ascii="Poor Richard" w:hAnsi="Poor Richard" w:cs="Traditional Arabic" w:hint="cs"/>
          <w:sz w:val="32"/>
          <w:szCs w:val="32"/>
          <w:rtl/>
        </w:rPr>
        <w:t xml:space="preserve"> الأبنية الرفيعة</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 xml:space="preserve">المداومة عليه من المكروه </w:t>
      </w:r>
      <w:r>
        <w:rPr>
          <w:rFonts w:ascii="Poor Richard" w:hAnsi="Poor Richard" w:cs="Traditional Arabic" w:hint="cs"/>
          <w:sz w:val="32"/>
          <w:szCs w:val="32"/>
          <w:rtl/>
        </w:rPr>
        <w:t>لأنه يفضي</w:t>
      </w:r>
      <w:r w:rsidRPr="00257703">
        <w:rPr>
          <w:rFonts w:ascii="Poor Richard" w:hAnsi="Poor Richard" w:cs="Traditional Arabic" w:hint="cs"/>
          <w:sz w:val="32"/>
          <w:szCs w:val="32"/>
          <w:rtl/>
        </w:rPr>
        <w:t xml:space="preserve"> إلى التكبر والعناد والإجرام</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قال</w:t>
      </w:r>
      <w:r>
        <w:rPr>
          <w:rFonts w:ascii="Poor Richard" w:hAnsi="Poor Richard" w:cs="Traditional Arabic" w:hint="cs"/>
          <w:sz w:val="32"/>
          <w:szCs w:val="32"/>
          <w:rtl/>
        </w:rPr>
        <w:t xml:space="preserve"> الله</w:t>
      </w:r>
      <w:r w:rsidRPr="00257703">
        <w:rPr>
          <w:rFonts w:ascii="Poor Richard" w:hAnsi="Poor Richard" w:cs="Traditional Arabic" w:hint="cs"/>
          <w:sz w:val="32"/>
          <w:szCs w:val="32"/>
          <w:rtl/>
        </w:rPr>
        <w:t xml:space="preserve"> تعالى </w:t>
      </w:r>
      <w:r w:rsidRPr="00257703">
        <w:rPr>
          <w:rFonts w:ascii="Poor Richard" w:hAnsi="Poor Richard" w:cs="Traditional Arabic"/>
          <w:sz w:val="32"/>
          <w:szCs w:val="32"/>
          <w:rtl/>
        </w:rPr>
        <w:t>((واتبع الذين ظلموا ما أترفوا فيه</w:t>
      </w:r>
      <w:r w:rsidRPr="00257703">
        <w:rPr>
          <w:rFonts w:ascii="Poor Richard" w:hAnsi="Poor Richard" w:cs="Traditional Arabic" w:hint="cs"/>
          <w:sz w:val="32"/>
          <w:szCs w:val="32"/>
          <w:rtl/>
        </w:rPr>
        <w:t xml:space="preserve"> و</w:t>
      </w:r>
      <w:r w:rsidRPr="00257703">
        <w:rPr>
          <w:rFonts w:ascii="Poor Richard" w:hAnsi="Poor Richard" w:cs="Traditional Arabic"/>
          <w:sz w:val="32"/>
          <w:szCs w:val="32"/>
          <w:rtl/>
        </w:rPr>
        <w:t xml:space="preserve">كانوا مجرمين)) </w:t>
      </w:r>
      <w:r>
        <w:rPr>
          <w:rFonts w:ascii="Poor Richard" w:hAnsi="Poor Richard" w:cs="Traditional Arabic" w:hint="cs"/>
          <w:sz w:val="32"/>
          <w:szCs w:val="32"/>
          <w:rtl/>
        </w:rPr>
        <w:t xml:space="preserve">وفي المسند مرفوعا: </w:t>
      </w:r>
      <w:r>
        <w:rPr>
          <w:rFonts w:ascii="Poor Richard" w:hAnsi="Poor Richard" w:cs="Traditional Arabic" w:hint="cs"/>
          <w:sz w:val="32"/>
          <w:szCs w:val="32"/>
          <w:rtl/>
        </w:rPr>
        <w:lastRenderedPageBreak/>
        <w:t>((</w:t>
      </w:r>
      <w:r w:rsidRPr="00257703">
        <w:rPr>
          <w:rFonts w:ascii="Poor Richard" w:hAnsi="Poor Richard" w:cs="Traditional Arabic"/>
          <w:sz w:val="32"/>
          <w:szCs w:val="32"/>
          <w:rtl/>
        </w:rPr>
        <w:t>إياك والتنعم</w:t>
      </w:r>
      <w:r>
        <w:rPr>
          <w:rFonts w:ascii="Poor Richard" w:hAnsi="Poor Richard" w:cs="Traditional Arabic"/>
          <w:sz w:val="32"/>
          <w:szCs w:val="32"/>
          <w:rtl/>
        </w:rPr>
        <w:t xml:space="preserve"> فإن عباد الله ليسوا بالمتنعمين</w:t>
      </w:r>
      <w:r>
        <w:rPr>
          <w:rFonts w:ascii="Poor Richard" w:hAnsi="Poor Richard" w:cs="Traditional Arabic" w:hint="cs"/>
          <w:sz w:val="32"/>
          <w:szCs w:val="32"/>
          <w:rtl/>
        </w:rPr>
        <w:t>.)) جاء</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في فيض القدير للمناوي: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هذا محمول على المداومة </w:t>
      </w:r>
      <w:r>
        <w:rPr>
          <w:rFonts w:ascii="Poor Richard" w:hAnsi="Poor Richard" w:cs="Traditional Arabic" w:hint="cs"/>
          <w:sz w:val="32"/>
          <w:szCs w:val="32"/>
          <w:rtl/>
        </w:rPr>
        <w:t>على</w:t>
      </w:r>
      <w:r w:rsidRPr="00257703">
        <w:rPr>
          <w:rFonts w:ascii="Poor Richard" w:hAnsi="Poor Richard" w:cs="Traditional Arabic"/>
          <w:sz w:val="32"/>
          <w:szCs w:val="32"/>
          <w:rtl/>
        </w:rPr>
        <w:t xml:space="preserve"> التنعم</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لما </w:t>
      </w:r>
      <w:r w:rsidRPr="00257703">
        <w:rPr>
          <w:rFonts w:ascii="Poor Richard" w:hAnsi="Poor Richard" w:cs="Traditional Arabic"/>
          <w:sz w:val="32"/>
          <w:szCs w:val="32"/>
          <w:rtl/>
        </w:rPr>
        <w:t>في المستدرك أن ال</w:t>
      </w:r>
      <w:r w:rsidRPr="00257703">
        <w:rPr>
          <w:rFonts w:ascii="Poor Richard" w:hAnsi="Poor Richard" w:cs="Traditional Arabic" w:hint="cs"/>
          <w:sz w:val="32"/>
          <w:szCs w:val="32"/>
          <w:rtl/>
        </w:rPr>
        <w:t>نبي صلى الله عليه وسلم</w:t>
      </w:r>
      <w:r w:rsidRPr="00257703">
        <w:rPr>
          <w:rFonts w:ascii="Poor Richard" w:hAnsi="Poor Richard" w:cs="Traditional Arabic"/>
          <w:sz w:val="32"/>
          <w:szCs w:val="32"/>
          <w:rtl/>
        </w:rPr>
        <w:t xml:space="preserve"> أهديت له حلة اشتريت بثلاثة</w:t>
      </w:r>
      <w:r>
        <w:rPr>
          <w:rFonts w:ascii="Poor Richard" w:hAnsi="Poor Richard" w:cs="Traditional Arabic"/>
          <w:sz w:val="32"/>
          <w:szCs w:val="32"/>
          <w:rtl/>
        </w:rPr>
        <w:t xml:space="preserve"> وثلاثين بعيرا وناقة فلبسها مرة</w:t>
      </w:r>
      <w:r>
        <w:rPr>
          <w:rFonts w:ascii="Poor Richard" w:hAnsi="Poor Richard" w:cs="Traditional Arabic" w:hint="cs"/>
          <w:sz w:val="32"/>
          <w:szCs w:val="32"/>
          <w:rtl/>
        </w:rPr>
        <w:t xml:space="preserve">، </w:t>
      </w:r>
      <w:r>
        <w:rPr>
          <w:rFonts w:cs="Traditional Arabic" w:hint="cs"/>
          <w:sz w:val="32"/>
          <w:szCs w:val="32"/>
          <w:rtl/>
        </w:rPr>
        <w:t>و</w:t>
      </w:r>
      <w:r w:rsidRPr="009D30A3">
        <w:rPr>
          <w:rFonts w:cs="Traditional Arabic" w:hint="cs"/>
          <w:sz w:val="32"/>
          <w:szCs w:val="32"/>
          <w:rtl/>
        </w:rPr>
        <w:t xml:space="preserve">جاء في كتاب عمر إلى عامله على البصرة </w:t>
      </w:r>
      <w:r w:rsidRPr="009D30A3">
        <w:rPr>
          <w:rFonts w:cs="Traditional Arabic" w:hint="eastAsia"/>
          <w:sz w:val="32"/>
          <w:szCs w:val="32"/>
          <w:rtl/>
        </w:rPr>
        <w:t>عتبة</w:t>
      </w:r>
      <w:r w:rsidRPr="009D30A3">
        <w:rPr>
          <w:rFonts w:cs="Traditional Arabic"/>
          <w:sz w:val="32"/>
          <w:szCs w:val="32"/>
          <w:rtl/>
        </w:rPr>
        <w:t xml:space="preserve"> </w:t>
      </w:r>
      <w:r w:rsidRPr="009D30A3">
        <w:rPr>
          <w:rFonts w:cs="Traditional Arabic" w:hint="eastAsia"/>
          <w:sz w:val="32"/>
          <w:szCs w:val="32"/>
          <w:rtl/>
        </w:rPr>
        <w:t>بن</w:t>
      </w:r>
      <w:r w:rsidRPr="009D30A3">
        <w:rPr>
          <w:rFonts w:cs="Traditional Arabic"/>
          <w:sz w:val="32"/>
          <w:szCs w:val="32"/>
          <w:rtl/>
        </w:rPr>
        <w:t xml:space="preserve"> </w:t>
      </w:r>
      <w:r w:rsidRPr="009D30A3">
        <w:rPr>
          <w:rFonts w:cs="Traditional Arabic" w:hint="eastAsia"/>
          <w:sz w:val="32"/>
          <w:szCs w:val="32"/>
          <w:rtl/>
        </w:rPr>
        <w:t>فرقد</w:t>
      </w:r>
      <w:r w:rsidRPr="009D30A3">
        <w:rPr>
          <w:rFonts w:cs="Traditional Arabic" w:hint="cs"/>
          <w:sz w:val="32"/>
          <w:szCs w:val="32"/>
          <w:rtl/>
        </w:rPr>
        <w:t xml:space="preserve"> أنه قال: ((</w:t>
      </w:r>
      <w:r w:rsidRPr="009D30A3">
        <w:rPr>
          <w:rFonts w:cs="Traditional Arabic" w:hint="eastAsia"/>
          <w:sz w:val="32"/>
          <w:szCs w:val="32"/>
          <w:rtl/>
        </w:rPr>
        <w:t>وإياكم</w:t>
      </w:r>
      <w:r w:rsidRPr="009D30A3">
        <w:rPr>
          <w:rFonts w:cs="Traditional Arabic"/>
          <w:sz w:val="32"/>
          <w:szCs w:val="32"/>
          <w:rtl/>
        </w:rPr>
        <w:t xml:space="preserve"> </w:t>
      </w:r>
      <w:r w:rsidRPr="009D30A3">
        <w:rPr>
          <w:rFonts w:cs="Traditional Arabic" w:hint="eastAsia"/>
          <w:sz w:val="32"/>
          <w:szCs w:val="32"/>
          <w:rtl/>
        </w:rPr>
        <w:t>والتنعّم،</w:t>
      </w:r>
      <w:r w:rsidRPr="009D30A3">
        <w:rPr>
          <w:rFonts w:cs="Traditional Arabic"/>
          <w:sz w:val="32"/>
          <w:szCs w:val="32"/>
          <w:rtl/>
        </w:rPr>
        <w:t xml:space="preserve"> </w:t>
      </w:r>
      <w:r w:rsidRPr="009D30A3">
        <w:rPr>
          <w:rFonts w:cs="Traditional Arabic" w:hint="eastAsia"/>
          <w:sz w:val="32"/>
          <w:szCs w:val="32"/>
          <w:rtl/>
        </w:rPr>
        <w:t>وزيّ</w:t>
      </w:r>
      <w:r w:rsidRPr="009D30A3">
        <w:rPr>
          <w:rFonts w:cs="Traditional Arabic"/>
          <w:sz w:val="32"/>
          <w:szCs w:val="32"/>
          <w:rtl/>
        </w:rPr>
        <w:t xml:space="preserve"> </w:t>
      </w:r>
      <w:r w:rsidRPr="009D30A3">
        <w:rPr>
          <w:rFonts w:cs="Traditional Arabic" w:hint="eastAsia"/>
          <w:sz w:val="32"/>
          <w:szCs w:val="32"/>
          <w:rtl/>
        </w:rPr>
        <w:t>العجم،</w:t>
      </w:r>
      <w:r w:rsidRPr="009D30A3">
        <w:rPr>
          <w:rFonts w:cs="Traditional Arabic"/>
          <w:sz w:val="32"/>
          <w:szCs w:val="32"/>
          <w:rtl/>
        </w:rPr>
        <w:t xml:space="preserve"> </w:t>
      </w:r>
      <w:r w:rsidRPr="009D30A3">
        <w:rPr>
          <w:rFonts w:cs="Traditional Arabic" w:hint="eastAsia"/>
          <w:sz w:val="32"/>
          <w:szCs w:val="32"/>
          <w:rtl/>
        </w:rPr>
        <w:t>وعليكم</w:t>
      </w:r>
      <w:r w:rsidRPr="009D30A3">
        <w:rPr>
          <w:rFonts w:cs="Traditional Arabic"/>
          <w:sz w:val="32"/>
          <w:szCs w:val="32"/>
          <w:rtl/>
        </w:rPr>
        <w:t xml:space="preserve"> </w:t>
      </w:r>
      <w:r w:rsidRPr="009D30A3">
        <w:rPr>
          <w:rFonts w:cs="Traditional Arabic" w:hint="eastAsia"/>
          <w:sz w:val="32"/>
          <w:szCs w:val="32"/>
          <w:rtl/>
        </w:rPr>
        <w:t>بالشمس،</w:t>
      </w:r>
      <w:r w:rsidRPr="009D30A3">
        <w:rPr>
          <w:rFonts w:cs="Traditional Arabic"/>
          <w:sz w:val="32"/>
          <w:szCs w:val="32"/>
          <w:rtl/>
        </w:rPr>
        <w:t xml:space="preserve"> </w:t>
      </w:r>
      <w:r w:rsidRPr="009D30A3">
        <w:rPr>
          <w:rFonts w:cs="Traditional Arabic" w:hint="eastAsia"/>
          <w:sz w:val="32"/>
          <w:szCs w:val="32"/>
          <w:rtl/>
        </w:rPr>
        <w:t>فإنها</w:t>
      </w:r>
      <w:r w:rsidRPr="009D30A3">
        <w:rPr>
          <w:rFonts w:cs="Traditional Arabic"/>
          <w:sz w:val="32"/>
          <w:szCs w:val="32"/>
          <w:rtl/>
        </w:rPr>
        <w:t xml:space="preserve"> </w:t>
      </w:r>
      <w:r w:rsidRPr="009D30A3">
        <w:rPr>
          <w:rFonts w:cs="Traditional Arabic" w:hint="eastAsia"/>
          <w:sz w:val="32"/>
          <w:szCs w:val="32"/>
          <w:rtl/>
        </w:rPr>
        <w:t>حمّام</w:t>
      </w:r>
      <w:r w:rsidRPr="009D30A3">
        <w:rPr>
          <w:rFonts w:cs="Traditional Arabic"/>
          <w:sz w:val="32"/>
          <w:szCs w:val="32"/>
          <w:rtl/>
        </w:rPr>
        <w:t xml:space="preserve"> </w:t>
      </w:r>
      <w:r w:rsidRPr="009D30A3">
        <w:rPr>
          <w:rFonts w:cs="Traditional Arabic" w:hint="eastAsia"/>
          <w:sz w:val="32"/>
          <w:szCs w:val="32"/>
          <w:rtl/>
        </w:rPr>
        <w:t>العرب،</w:t>
      </w:r>
      <w:r w:rsidRPr="009D30A3">
        <w:rPr>
          <w:rFonts w:cs="Traditional Arabic"/>
          <w:sz w:val="32"/>
          <w:szCs w:val="32"/>
          <w:rtl/>
        </w:rPr>
        <w:t xml:space="preserve"> </w:t>
      </w:r>
      <w:r w:rsidRPr="009D30A3">
        <w:rPr>
          <w:rFonts w:cs="Traditional Arabic" w:hint="eastAsia"/>
          <w:sz w:val="32"/>
          <w:szCs w:val="32"/>
          <w:rtl/>
        </w:rPr>
        <w:t>وتمعددوا،</w:t>
      </w:r>
      <w:r w:rsidRPr="009D30A3">
        <w:rPr>
          <w:rFonts w:cs="Traditional Arabic"/>
          <w:sz w:val="32"/>
          <w:szCs w:val="32"/>
          <w:rtl/>
        </w:rPr>
        <w:t xml:space="preserve"> </w:t>
      </w:r>
      <w:r w:rsidRPr="009D30A3">
        <w:rPr>
          <w:rFonts w:cs="Traditional Arabic" w:hint="eastAsia"/>
          <w:sz w:val="32"/>
          <w:szCs w:val="32"/>
          <w:rtl/>
        </w:rPr>
        <w:t>واخشوشنوا،</w:t>
      </w:r>
      <w:r w:rsidRPr="009D30A3">
        <w:rPr>
          <w:rFonts w:cs="Traditional Arabic"/>
          <w:sz w:val="32"/>
          <w:szCs w:val="32"/>
          <w:rtl/>
        </w:rPr>
        <w:t xml:space="preserve"> </w:t>
      </w:r>
      <w:r w:rsidRPr="009D30A3">
        <w:rPr>
          <w:rFonts w:cs="Traditional Arabic" w:hint="eastAsia"/>
          <w:sz w:val="32"/>
          <w:szCs w:val="32"/>
          <w:rtl/>
        </w:rPr>
        <w:t>واخلولقوا</w:t>
      </w:r>
      <w:r w:rsidRPr="009D30A3">
        <w:rPr>
          <w:rFonts w:cs="Traditional Arabic" w:hint="cs"/>
          <w:sz w:val="32"/>
          <w:szCs w:val="32"/>
          <w:rtl/>
        </w:rPr>
        <w:t>.))</w:t>
      </w:r>
      <w:r w:rsidRPr="009D30A3">
        <w:rPr>
          <w:rFonts w:cs="Traditional Arabic"/>
          <w:sz w:val="32"/>
          <w:szCs w:val="32"/>
          <w:rtl/>
        </w:rPr>
        <w:t xml:space="preserve"> </w:t>
      </w:r>
      <w:r w:rsidRPr="009D30A3">
        <w:rPr>
          <w:rFonts w:cs="Traditional Arabic" w:hint="eastAsia"/>
          <w:sz w:val="32"/>
          <w:szCs w:val="32"/>
          <w:rtl/>
        </w:rPr>
        <w:t>الْحَدِيث</w:t>
      </w:r>
      <w:r w:rsidRPr="009D30A3">
        <w:rPr>
          <w:rFonts w:cs="Traditional Arabic"/>
          <w:sz w:val="32"/>
          <w:szCs w:val="32"/>
          <w:rtl/>
        </w:rPr>
        <w:t>.</w:t>
      </w:r>
      <w:r w:rsidRPr="009D30A3">
        <w:rPr>
          <w:rFonts w:cs="Traditional Arabic" w:hint="cs"/>
          <w:sz w:val="32"/>
          <w:szCs w:val="32"/>
          <w:rtl/>
        </w:rPr>
        <w:t xml:space="preserve"> رواه ابن حبان في صحيحه.</w:t>
      </w:r>
      <w:r>
        <w:rPr>
          <w:rFonts w:cs="Traditional Arabic" w:hint="cs"/>
          <w:sz w:val="32"/>
          <w:szCs w:val="32"/>
          <w:rtl/>
        </w:rPr>
        <w:t xml:space="preserve"> </w:t>
      </w:r>
      <w:r w:rsidRPr="009D30A3">
        <w:rPr>
          <w:rFonts w:cs="Traditional Arabic" w:hint="eastAsia"/>
          <w:sz w:val="32"/>
          <w:szCs w:val="32"/>
          <w:rtl/>
        </w:rPr>
        <w:t>قَالَ</w:t>
      </w:r>
      <w:r w:rsidRPr="009D30A3">
        <w:rPr>
          <w:rFonts w:cs="Traditional Arabic"/>
          <w:sz w:val="32"/>
          <w:szCs w:val="32"/>
          <w:rtl/>
        </w:rPr>
        <w:t xml:space="preserve"> </w:t>
      </w:r>
      <w:r>
        <w:rPr>
          <w:rFonts w:cs="Traditional Arabic" w:hint="cs"/>
          <w:sz w:val="32"/>
          <w:szCs w:val="32"/>
          <w:rtl/>
        </w:rPr>
        <w:t xml:space="preserve">ابن عبد البر </w:t>
      </w:r>
      <w:r w:rsidRPr="009D30A3">
        <w:rPr>
          <w:rFonts w:cs="Traditional Arabic" w:hint="cs"/>
          <w:sz w:val="32"/>
          <w:szCs w:val="32"/>
          <w:rtl/>
        </w:rPr>
        <w:t>في التمهيد: ((</w:t>
      </w:r>
      <w:r w:rsidRPr="009D30A3">
        <w:rPr>
          <w:rFonts w:cs="Traditional Arabic" w:hint="eastAsia"/>
          <w:sz w:val="32"/>
          <w:szCs w:val="32"/>
          <w:rtl/>
        </w:rPr>
        <w:t>قَوْلُهُ</w:t>
      </w:r>
      <w:r w:rsidRPr="009D30A3">
        <w:rPr>
          <w:rFonts w:cs="Traditional Arabic"/>
          <w:sz w:val="32"/>
          <w:szCs w:val="32"/>
          <w:rtl/>
        </w:rPr>
        <w:t xml:space="preserve"> </w:t>
      </w:r>
      <w:r w:rsidRPr="009D30A3">
        <w:rPr>
          <w:rFonts w:cs="Traditional Arabic" w:hint="eastAsia"/>
          <w:sz w:val="32"/>
          <w:szCs w:val="32"/>
          <w:rtl/>
        </w:rPr>
        <w:t>اخْشَوْشِنُوا</w:t>
      </w:r>
      <w:r w:rsidRPr="009D30A3">
        <w:rPr>
          <w:rFonts w:cs="Traditional Arabic" w:hint="cs"/>
          <w:sz w:val="32"/>
          <w:szCs w:val="32"/>
          <w:rtl/>
        </w:rPr>
        <w:t xml:space="preserve">.. </w:t>
      </w:r>
      <w:r w:rsidRPr="009D30A3">
        <w:rPr>
          <w:rFonts w:cs="Traditional Arabic" w:hint="eastAsia"/>
          <w:sz w:val="32"/>
          <w:szCs w:val="32"/>
          <w:rtl/>
        </w:rPr>
        <w:t>مِنَ</w:t>
      </w:r>
      <w:r w:rsidRPr="009D30A3">
        <w:rPr>
          <w:rFonts w:cs="Traditional Arabic"/>
          <w:sz w:val="32"/>
          <w:szCs w:val="32"/>
          <w:rtl/>
        </w:rPr>
        <w:t xml:space="preserve"> </w:t>
      </w:r>
      <w:r w:rsidRPr="009D30A3">
        <w:rPr>
          <w:rFonts w:cs="Traditional Arabic" w:hint="eastAsia"/>
          <w:sz w:val="32"/>
          <w:szCs w:val="32"/>
          <w:rtl/>
        </w:rPr>
        <w:t>الْخُشُونَةِ</w:t>
      </w:r>
      <w:r w:rsidRPr="009D30A3">
        <w:rPr>
          <w:rFonts w:cs="Traditional Arabic"/>
          <w:sz w:val="32"/>
          <w:szCs w:val="32"/>
          <w:rtl/>
        </w:rPr>
        <w:t xml:space="preserve"> </w:t>
      </w:r>
      <w:r w:rsidRPr="009D30A3">
        <w:rPr>
          <w:rFonts w:cs="Traditional Arabic" w:hint="eastAsia"/>
          <w:sz w:val="32"/>
          <w:szCs w:val="32"/>
          <w:rtl/>
        </w:rPr>
        <w:t>فِي</w:t>
      </w:r>
      <w:r w:rsidRPr="009D30A3">
        <w:rPr>
          <w:rFonts w:cs="Traditional Arabic"/>
          <w:sz w:val="32"/>
          <w:szCs w:val="32"/>
          <w:rtl/>
        </w:rPr>
        <w:t xml:space="preserve"> </w:t>
      </w:r>
      <w:r w:rsidRPr="009D30A3">
        <w:rPr>
          <w:rFonts w:cs="Traditional Arabic" w:hint="eastAsia"/>
          <w:sz w:val="32"/>
          <w:szCs w:val="32"/>
          <w:rtl/>
        </w:rPr>
        <w:t>الْمَلْبَسِ</w:t>
      </w:r>
      <w:r w:rsidRPr="009D30A3">
        <w:rPr>
          <w:rFonts w:cs="Traditional Arabic"/>
          <w:sz w:val="32"/>
          <w:szCs w:val="32"/>
          <w:rtl/>
        </w:rPr>
        <w:t xml:space="preserve"> </w:t>
      </w:r>
      <w:r w:rsidRPr="009D30A3">
        <w:rPr>
          <w:rFonts w:cs="Traditional Arabic" w:hint="eastAsia"/>
          <w:sz w:val="32"/>
          <w:szCs w:val="32"/>
          <w:rtl/>
        </w:rPr>
        <w:t>وَالْمَطْعَمِ</w:t>
      </w:r>
      <w:r>
        <w:rPr>
          <w:rFonts w:cs="Traditional Arabic" w:hint="cs"/>
          <w:sz w:val="32"/>
          <w:szCs w:val="32"/>
          <w:rtl/>
        </w:rPr>
        <w:t xml:space="preserve">.)) </w:t>
      </w:r>
      <w:r w:rsidRPr="009D30A3">
        <w:rPr>
          <w:rFonts w:cs="Traditional Arabic" w:hint="cs"/>
          <w:sz w:val="32"/>
          <w:szCs w:val="32"/>
          <w:rtl/>
        </w:rPr>
        <w:t>انتهى</w:t>
      </w:r>
      <w:r>
        <w:rPr>
          <w:rFonts w:cs="Traditional Arabic" w:hint="cs"/>
          <w:sz w:val="32"/>
          <w:szCs w:val="32"/>
          <w:rtl/>
        </w:rPr>
        <w:t xml:space="preserve"> أما </w:t>
      </w:r>
      <w:r w:rsidRPr="009D30A3">
        <w:rPr>
          <w:rFonts w:cs="Traditional Arabic" w:hint="eastAsia"/>
          <w:sz w:val="32"/>
          <w:szCs w:val="32"/>
          <w:rtl/>
        </w:rPr>
        <w:t>قوله</w:t>
      </w:r>
      <w:r w:rsidRPr="009D30A3">
        <w:rPr>
          <w:rFonts w:cs="Traditional Arabic"/>
          <w:sz w:val="32"/>
          <w:szCs w:val="32"/>
          <w:rtl/>
        </w:rPr>
        <w:t xml:space="preserve"> </w:t>
      </w:r>
      <w:r w:rsidRPr="009D30A3">
        <w:rPr>
          <w:rFonts w:cs="Traditional Arabic" w:hint="eastAsia"/>
          <w:sz w:val="32"/>
          <w:szCs w:val="32"/>
          <w:rtl/>
        </w:rPr>
        <w:t>وتمعد</w:t>
      </w:r>
      <w:r>
        <w:rPr>
          <w:rFonts w:cs="Traditional Arabic" w:hint="cs"/>
          <w:sz w:val="32"/>
          <w:szCs w:val="32"/>
          <w:rtl/>
        </w:rPr>
        <w:t>د</w:t>
      </w:r>
      <w:r w:rsidRPr="009D30A3">
        <w:rPr>
          <w:rFonts w:cs="Traditional Arabic" w:hint="eastAsia"/>
          <w:sz w:val="32"/>
          <w:szCs w:val="32"/>
          <w:rtl/>
        </w:rPr>
        <w:t>وا</w:t>
      </w:r>
      <w:r w:rsidRPr="009D30A3">
        <w:rPr>
          <w:rFonts w:cs="Traditional Arabic" w:hint="cs"/>
          <w:sz w:val="32"/>
          <w:szCs w:val="32"/>
          <w:rtl/>
        </w:rPr>
        <w:t>:</w:t>
      </w:r>
      <w:r w:rsidRPr="009D30A3">
        <w:rPr>
          <w:rFonts w:cs="Traditional Arabic"/>
          <w:sz w:val="32"/>
          <w:szCs w:val="32"/>
          <w:rtl/>
        </w:rPr>
        <w:t xml:space="preserve"> </w:t>
      </w:r>
      <w:r w:rsidRPr="009D30A3">
        <w:rPr>
          <w:rFonts w:cs="Traditional Arabic" w:hint="eastAsia"/>
          <w:sz w:val="32"/>
          <w:szCs w:val="32"/>
          <w:rtl/>
        </w:rPr>
        <w:t>أي</w:t>
      </w:r>
      <w:r w:rsidRPr="009D30A3">
        <w:rPr>
          <w:rFonts w:cs="Traditional Arabic"/>
          <w:sz w:val="32"/>
          <w:szCs w:val="32"/>
          <w:rtl/>
        </w:rPr>
        <w:t xml:space="preserve"> </w:t>
      </w:r>
      <w:r w:rsidRPr="009D30A3">
        <w:rPr>
          <w:rFonts w:cs="Traditional Arabic" w:hint="eastAsia"/>
          <w:sz w:val="32"/>
          <w:szCs w:val="32"/>
          <w:rtl/>
        </w:rPr>
        <w:t>تخلقوا</w:t>
      </w:r>
      <w:r w:rsidRPr="009D30A3">
        <w:rPr>
          <w:rFonts w:cs="Traditional Arabic"/>
          <w:sz w:val="32"/>
          <w:szCs w:val="32"/>
          <w:rtl/>
        </w:rPr>
        <w:t xml:space="preserve"> </w:t>
      </w:r>
      <w:r w:rsidRPr="009D30A3">
        <w:rPr>
          <w:rFonts w:cs="Traditional Arabic" w:hint="eastAsia"/>
          <w:sz w:val="32"/>
          <w:szCs w:val="32"/>
          <w:rtl/>
        </w:rPr>
        <w:t>بعادة</w:t>
      </w:r>
      <w:r w:rsidRPr="009D30A3">
        <w:rPr>
          <w:rFonts w:cs="Traditional Arabic"/>
          <w:sz w:val="32"/>
          <w:szCs w:val="32"/>
          <w:rtl/>
        </w:rPr>
        <w:t xml:space="preserve"> </w:t>
      </w:r>
      <w:r w:rsidRPr="009D30A3">
        <w:rPr>
          <w:rFonts w:cs="Traditional Arabic" w:hint="eastAsia"/>
          <w:sz w:val="32"/>
          <w:szCs w:val="32"/>
          <w:rtl/>
        </w:rPr>
        <w:t>أبيكم</w:t>
      </w:r>
      <w:r w:rsidRPr="009D30A3">
        <w:rPr>
          <w:rFonts w:cs="Traditional Arabic"/>
          <w:sz w:val="32"/>
          <w:szCs w:val="32"/>
          <w:rtl/>
        </w:rPr>
        <w:t xml:space="preserve"> </w:t>
      </w:r>
      <w:r w:rsidRPr="009D30A3">
        <w:rPr>
          <w:rFonts w:cs="Traditional Arabic" w:hint="eastAsia"/>
          <w:sz w:val="32"/>
          <w:szCs w:val="32"/>
          <w:rtl/>
        </w:rPr>
        <w:t>معد</w:t>
      </w:r>
      <w:r w:rsidRPr="009D30A3">
        <w:rPr>
          <w:rFonts w:cs="Traditional Arabic"/>
          <w:sz w:val="32"/>
          <w:szCs w:val="32"/>
          <w:rtl/>
        </w:rPr>
        <w:t xml:space="preserve"> </w:t>
      </w:r>
      <w:r w:rsidRPr="009D30A3">
        <w:rPr>
          <w:rFonts w:cs="Traditional Arabic" w:hint="eastAsia"/>
          <w:sz w:val="32"/>
          <w:szCs w:val="32"/>
          <w:rtl/>
        </w:rPr>
        <w:t>بن</w:t>
      </w:r>
      <w:r w:rsidRPr="009D30A3">
        <w:rPr>
          <w:rFonts w:cs="Traditional Arabic"/>
          <w:sz w:val="32"/>
          <w:szCs w:val="32"/>
          <w:rtl/>
        </w:rPr>
        <w:t xml:space="preserve"> </w:t>
      </w:r>
      <w:r w:rsidRPr="009D30A3">
        <w:rPr>
          <w:rFonts w:cs="Traditional Arabic" w:hint="eastAsia"/>
          <w:sz w:val="32"/>
          <w:szCs w:val="32"/>
          <w:rtl/>
        </w:rPr>
        <w:t>عدنان</w:t>
      </w:r>
      <w:r w:rsidRPr="009D30A3">
        <w:rPr>
          <w:rFonts w:cs="Traditional Arabic"/>
          <w:sz w:val="32"/>
          <w:szCs w:val="32"/>
          <w:rtl/>
        </w:rPr>
        <w:t xml:space="preserve"> </w:t>
      </w:r>
      <w:r w:rsidRPr="009D30A3">
        <w:rPr>
          <w:rFonts w:cs="Traditional Arabic" w:hint="eastAsia"/>
          <w:sz w:val="32"/>
          <w:szCs w:val="32"/>
          <w:rtl/>
        </w:rPr>
        <w:t>في</w:t>
      </w:r>
      <w:r w:rsidRPr="009D30A3">
        <w:rPr>
          <w:rFonts w:cs="Traditional Arabic"/>
          <w:sz w:val="32"/>
          <w:szCs w:val="32"/>
          <w:rtl/>
        </w:rPr>
        <w:t xml:space="preserve"> </w:t>
      </w:r>
      <w:r w:rsidRPr="009D30A3">
        <w:rPr>
          <w:rFonts w:cs="Traditional Arabic" w:hint="eastAsia"/>
          <w:sz w:val="32"/>
          <w:szCs w:val="32"/>
          <w:rtl/>
        </w:rPr>
        <w:t>خشونة</w:t>
      </w:r>
      <w:r w:rsidRPr="009D30A3">
        <w:rPr>
          <w:rFonts w:cs="Traditional Arabic"/>
          <w:sz w:val="32"/>
          <w:szCs w:val="32"/>
          <w:rtl/>
        </w:rPr>
        <w:t xml:space="preserve"> </w:t>
      </w:r>
      <w:r w:rsidRPr="009D30A3">
        <w:rPr>
          <w:rFonts w:cs="Traditional Arabic" w:hint="eastAsia"/>
          <w:sz w:val="32"/>
          <w:szCs w:val="32"/>
          <w:rtl/>
        </w:rPr>
        <w:t>العيش</w:t>
      </w:r>
      <w:r>
        <w:rPr>
          <w:rFonts w:cs="Traditional Arabic" w:hint="cs"/>
          <w:sz w:val="32"/>
          <w:szCs w:val="32"/>
          <w:rtl/>
        </w:rPr>
        <w:t>.</w:t>
      </w:r>
    </w:p>
    <w:p w:rsidR="007C24A6" w:rsidRPr="00F072EC" w:rsidRDefault="007C24A6" w:rsidP="007C24A6">
      <w:pPr>
        <w:widowControl w:val="0"/>
        <w:autoSpaceDE w:val="0"/>
        <w:autoSpaceDN w:val="0"/>
        <w:adjustRightInd w:val="0"/>
        <w:jc w:val="both"/>
        <w:rPr>
          <w:rFonts w:ascii="Arial" w:hAnsi="Arial" w:cs="Traditional Arabic"/>
          <w:sz w:val="32"/>
          <w:szCs w:val="32"/>
          <w:rtl/>
        </w:rPr>
      </w:pPr>
      <w:r>
        <w:rPr>
          <w:rFonts w:ascii="Arial" w:hAnsi="Arial" w:cs="Traditional Arabic" w:hint="cs"/>
          <w:sz w:val="32"/>
          <w:szCs w:val="32"/>
          <w:rtl/>
        </w:rPr>
        <w:t xml:space="preserve">       وفي </w:t>
      </w:r>
      <w:r w:rsidRPr="00F072EC">
        <w:rPr>
          <w:rFonts w:ascii="Arial" w:hAnsi="Arial" w:cs="Traditional Arabic"/>
          <w:sz w:val="32"/>
          <w:szCs w:val="32"/>
          <w:rtl/>
        </w:rPr>
        <w:t>سنن النسائي الكبرى</w:t>
      </w:r>
      <w:r w:rsidRPr="00F072EC">
        <w:rPr>
          <w:rFonts w:ascii="Arial" w:hAnsi="Arial" w:cs="Traditional Arabic" w:hint="cs"/>
          <w:sz w:val="32"/>
          <w:szCs w:val="32"/>
          <w:rtl/>
        </w:rPr>
        <w:t>: ((</w:t>
      </w:r>
      <w:r w:rsidRPr="00F072EC">
        <w:rPr>
          <w:rFonts w:ascii="Arial" w:hAnsi="Arial" w:cs="Traditional Arabic"/>
          <w:sz w:val="32"/>
          <w:szCs w:val="32"/>
          <w:rtl/>
        </w:rPr>
        <w:t xml:space="preserve">عن عبد الله بن </w:t>
      </w:r>
      <w:r>
        <w:rPr>
          <w:rFonts w:ascii="Arial" w:hAnsi="Arial" w:cs="Traditional Arabic"/>
          <w:sz w:val="32"/>
          <w:szCs w:val="32"/>
          <w:rtl/>
        </w:rPr>
        <w:t>شقيق قال كان رجل من أصحاب النبي</w:t>
      </w:r>
      <w:r w:rsidRPr="00F072EC">
        <w:rPr>
          <w:rFonts w:ascii="Arial" w:hAnsi="Arial" w:cs="Traditional Arabic"/>
          <w:sz w:val="32"/>
          <w:szCs w:val="32"/>
          <w:rtl/>
        </w:rPr>
        <w:t xml:space="preserve"> صلى الله عليه وسلم</w:t>
      </w:r>
      <w:r>
        <w:rPr>
          <w:rFonts w:ascii="Arial" w:hAnsi="Arial" w:cs="Traditional Arabic" w:hint="cs"/>
          <w:sz w:val="32"/>
          <w:szCs w:val="32"/>
          <w:rtl/>
        </w:rPr>
        <w:t xml:space="preserve"> </w:t>
      </w:r>
      <w:r w:rsidRPr="00F072EC">
        <w:rPr>
          <w:rFonts w:ascii="Arial" w:hAnsi="Arial" w:cs="Traditional Arabic"/>
          <w:sz w:val="32"/>
          <w:szCs w:val="32"/>
          <w:rtl/>
        </w:rPr>
        <w:t xml:space="preserve">  عاملا بمصر فأتاه رجل من أصحابه فإذا هو أشعث الرأس مشعان</w:t>
      </w:r>
      <w:r w:rsidRPr="00F072EC">
        <w:rPr>
          <w:rFonts w:ascii="Arial" w:hAnsi="Arial" w:cs="Traditional Arabic" w:hint="cs"/>
          <w:sz w:val="32"/>
          <w:szCs w:val="32"/>
          <w:rtl/>
        </w:rPr>
        <w:t>،</w:t>
      </w:r>
      <w:r w:rsidRPr="00F072EC">
        <w:rPr>
          <w:rFonts w:ascii="Arial" w:hAnsi="Arial" w:cs="Traditional Arabic"/>
          <w:sz w:val="32"/>
          <w:szCs w:val="32"/>
          <w:rtl/>
        </w:rPr>
        <w:t xml:space="preserve"> فقال ما لي أراك مشعانا وأنت أمير</w:t>
      </w:r>
      <w:r w:rsidRPr="00F072EC">
        <w:rPr>
          <w:rFonts w:ascii="Arial" w:hAnsi="Arial" w:cs="Traditional Arabic" w:hint="cs"/>
          <w:sz w:val="32"/>
          <w:szCs w:val="32"/>
          <w:rtl/>
        </w:rPr>
        <w:t>،</w:t>
      </w:r>
      <w:r>
        <w:rPr>
          <w:rFonts w:ascii="Arial" w:hAnsi="Arial" w:cs="Traditional Arabic"/>
          <w:sz w:val="32"/>
          <w:szCs w:val="32"/>
          <w:rtl/>
        </w:rPr>
        <w:t xml:space="preserve"> قال كان نبي الله صلى الله عليه وسلم </w:t>
      </w:r>
      <w:r w:rsidRPr="00F072EC">
        <w:rPr>
          <w:rFonts w:ascii="Arial" w:hAnsi="Arial" w:cs="Traditional Arabic"/>
          <w:sz w:val="32"/>
          <w:szCs w:val="32"/>
          <w:rtl/>
        </w:rPr>
        <w:t>ينهانا عن الإرفاه</w:t>
      </w:r>
      <w:r w:rsidRPr="00F072EC">
        <w:rPr>
          <w:rFonts w:ascii="Arial" w:hAnsi="Arial" w:cs="Traditional Arabic" w:hint="cs"/>
          <w:sz w:val="32"/>
          <w:szCs w:val="32"/>
          <w:rtl/>
        </w:rPr>
        <w:t>،</w:t>
      </w:r>
      <w:r w:rsidRPr="00F072EC">
        <w:rPr>
          <w:rFonts w:ascii="Arial" w:hAnsi="Arial" w:cs="Traditional Arabic"/>
          <w:sz w:val="32"/>
          <w:szCs w:val="32"/>
          <w:rtl/>
        </w:rPr>
        <w:t xml:space="preserve"> قلنا وما الإرفاه</w:t>
      </w:r>
      <w:r w:rsidRPr="00F072EC">
        <w:rPr>
          <w:rFonts w:ascii="Arial" w:hAnsi="Arial" w:cs="Traditional Arabic" w:hint="cs"/>
          <w:sz w:val="32"/>
          <w:szCs w:val="32"/>
          <w:rtl/>
        </w:rPr>
        <w:t>؟</w:t>
      </w:r>
      <w:r w:rsidRPr="00F072EC">
        <w:rPr>
          <w:rFonts w:ascii="Arial" w:hAnsi="Arial" w:cs="Traditional Arabic"/>
          <w:sz w:val="32"/>
          <w:szCs w:val="32"/>
          <w:rtl/>
        </w:rPr>
        <w:t xml:space="preserve"> قال الترجل كل يوم</w:t>
      </w:r>
      <w:r w:rsidRPr="00F072EC">
        <w:rPr>
          <w:rFonts w:ascii="Arial" w:hAnsi="Arial" w:cs="Traditional Arabic" w:hint="cs"/>
          <w:sz w:val="32"/>
          <w:szCs w:val="32"/>
          <w:rtl/>
        </w:rPr>
        <w:t>.))</w:t>
      </w:r>
      <w:r>
        <w:rPr>
          <w:rFonts w:ascii="Arial" w:hAnsi="Arial" w:cs="Traditional Arabic" w:hint="cs"/>
          <w:sz w:val="32"/>
          <w:szCs w:val="32"/>
          <w:rtl/>
        </w:rPr>
        <w:t xml:space="preserve"> </w:t>
      </w:r>
      <w:r w:rsidRPr="00F072EC">
        <w:rPr>
          <w:rFonts w:ascii="Arial" w:hAnsi="Arial" w:cs="Traditional Arabic" w:hint="cs"/>
          <w:sz w:val="32"/>
          <w:szCs w:val="32"/>
          <w:rtl/>
        </w:rPr>
        <w:t xml:space="preserve">جاء في </w:t>
      </w:r>
      <w:r w:rsidRPr="00F072EC">
        <w:rPr>
          <w:rFonts w:ascii="Arial" w:hAnsi="Arial" w:cs="Traditional Arabic"/>
          <w:sz w:val="32"/>
          <w:szCs w:val="32"/>
          <w:rtl/>
        </w:rPr>
        <w:t>حاشية السندي</w:t>
      </w:r>
      <w:r w:rsidRPr="00F072EC">
        <w:rPr>
          <w:rFonts w:ascii="Arial" w:hAnsi="Arial" w:cs="Traditional Arabic" w:hint="cs"/>
          <w:sz w:val="32"/>
          <w:szCs w:val="32"/>
          <w:rtl/>
        </w:rPr>
        <w:t>: ((</w:t>
      </w:r>
      <w:r w:rsidRPr="00F072EC">
        <w:rPr>
          <w:rFonts w:ascii="Arial" w:hAnsi="Arial" w:cs="Traditional Arabic"/>
          <w:sz w:val="32"/>
          <w:szCs w:val="32"/>
          <w:rtl/>
        </w:rPr>
        <w:t>الإرفاه بكسر الهمزة على المصدر</w:t>
      </w:r>
      <w:r w:rsidRPr="00F072EC">
        <w:rPr>
          <w:rFonts w:ascii="Arial" w:hAnsi="Arial" w:cs="Traditional Arabic" w:hint="cs"/>
          <w:sz w:val="32"/>
          <w:szCs w:val="32"/>
          <w:rtl/>
        </w:rPr>
        <w:t xml:space="preserve">، </w:t>
      </w:r>
      <w:r w:rsidRPr="00F072EC">
        <w:rPr>
          <w:rFonts w:ascii="Arial" w:hAnsi="Arial" w:cs="Traditional Arabic"/>
          <w:sz w:val="32"/>
          <w:szCs w:val="32"/>
          <w:rtl/>
        </w:rPr>
        <w:t>والمراد كثرة التدهن والتنعم</w:t>
      </w:r>
      <w:r w:rsidRPr="00F072EC">
        <w:rPr>
          <w:rFonts w:ascii="Arial" w:hAnsi="Arial" w:cs="Traditional Arabic" w:hint="cs"/>
          <w:sz w:val="32"/>
          <w:szCs w:val="32"/>
          <w:rtl/>
        </w:rPr>
        <w:t>،</w:t>
      </w:r>
      <w:r w:rsidRPr="00F072EC">
        <w:rPr>
          <w:rFonts w:ascii="Arial" w:hAnsi="Arial" w:cs="Traditional Arabic"/>
          <w:sz w:val="32"/>
          <w:szCs w:val="32"/>
          <w:rtl/>
        </w:rPr>
        <w:t xml:space="preserve"> وقيل التوسع في المطعم والمشرب لأنه من زي الأعاجم وأرباب الدنيا</w:t>
      </w:r>
      <w:r w:rsidRPr="00F072EC">
        <w:rPr>
          <w:rFonts w:ascii="Arial" w:hAnsi="Arial" w:cs="Traditional Arabic" w:hint="cs"/>
          <w:sz w:val="32"/>
          <w:szCs w:val="32"/>
          <w:rtl/>
        </w:rPr>
        <w:t>.))</w:t>
      </w:r>
      <w:r w:rsidRPr="00F072EC">
        <w:rPr>
          <w:rFonts w:ascii="Arial" w:hAnsi="Arial" w:cs="Traditional Arabic"/>
          <w:sz w:val="32"/>
          <w:szCs w:val="32"/>
          <w:rtl/>
        </w:rPr>
        <w:t xml:space="preserve"> </w:t>
      </w:r>
      <w:r>
        <w:rPr>
          <w:rFonts w:ascii="Arial" w:hAnsi="Arial" w:cs="Traditional Arabic" w:hint="cs"/>
          <w:sz w:val="32"/>
          <w:szCs w:val="32"/>
          <w:rtl/>
        </w:rPr>
        <w:t>و</w:t>
      </w:r>
      <w:r w:rsidRPr="00F072EC">
        <w:rPr>
          <w:rFonts w:ascii="Arial" w:hAnsi="Arial" w:cs="Traditional Arabic"/>
          <w:sz w:val="32"/>
          <w:szCs w:val="32"/>
          <w:rtl/>
        </w:rPr>
        <w:t xml:space="preserve">قال </w:t>
      </w:r>
      <w:r w:rsidRPr="00F072EC">
        <w:rPr>
          <w:rFonts w:ascii="Arial" w:hAnsi="Arial" w:cs="Traditional Arabic" w:hint="cs"/>
          <w:sz w:val="32"/>
          <w:szCs w:val="32"/>
          <w:rtl/>
        </w:rPr>
        <w:t>ابن حجر:</w:t>
      </w:r>
      <w:r w:rsidRPr="00F072EC">
        <w:rPr>
          <w:rFonts w:ascii="Arial" w:hAnsi="Arial" w:cs="Traditional Arabic"/>
          <w:sz w:val="32"/>
          <w:szCs w:val="32"/>
          <w:rtl/>
        </w:rPr>
        <w:t xml:space="preserve"> </w:t>
      </w:r>
      <w:r>
        <w:rPr>
          <w:rFonts w:ascii="Arial" w:hAnsi="Arial" w:cs="Traditional Arabic" w:hint="cs"/>
          <w:sz w:val="32"/>
          <w:szCs w:val="32"/>
          <w:rtl/>
        </w:rPr>
        <w:t>((</w:t>
      </w:r>
      <w:r w:rsidRPr="00F072EC">
        <w:rPr>
          <w:rFonts w:ascii="Arial" w:hAnsi="Arial" w:cs="Traditional Arabic"/>
          <w:sz w:val="32"/>
          <w:szCs w:val="32"/>
          <w:rtl/>
        </w:rPr>
        <w:t>القيد بالكثير في الحديث إشارة إلى أن الوسط المعتدل من الإرفاه لا يذم</w:t>
      </w:r>
      <w:r>
        <w:rPr>
          <w:rFonts w:ascii="Arial" w:hAnsi="Arial" w:cs="Traditional Arabic" w:hint="cs"/>
          <w:sz w:val="32"/>
          <w:szCs w:val="32"/>
          <w:rtl/>
        </w:rPr>
        <w:t>،</w:t>
      </w:r>
      <w:r>
        <w:rPr>
          <w:rFonts w:ascii="Arial" w:hAnsi="Arial" w:cs="Traditional Arabic"/>
          <w:sz w:val="32"/>
          <w:szCs w:val="32"/>
          <w:rtl/>
        </w:rPr>
        <w:t xml:space="preserve"> وبذلك يجمع بين الأخبار</w:t>
      </w:r>
      <w:r>
        <w:rPr>
          <w:rFonts w:ascii="Arial" w:hAnsi="Arial" w:cs="Traditional Arabic" w:hint="cs"/>
          <w:sz w:val="32"/>
          <w:szCs w:val="32"/>
          <w:rtl/>
        </w:rPr>
        <w:t xml:space="preserve">.)) انتهى. </w:t>
      </w:r>
      <w:r w:rsidRPr="00F072EC">
        <w:rPr>
          <w:rFonts w:ascii="Arial" w:hAnsi="Arial" w:cs="Traditional Arabic" w:hint="cs"/>
          <w:sz w:val="32"/>
          <w:szCs w:val="32"/>
          <w:rtl/>
        </w:rPr>
        <w:t xml:space="preserve">وفي </w:t>
      </w:r>
      <w:r w:rsidRPr="00F072EC">
        <w:rPr>
          <w:rFonts w:ascii="Arial" w:hAnsi="Arial" w:cs="Traditional Arabic"/>
          <w:sz w:val="32"/>
          <w:szCs w:val="32"/>
          <w:rtl/>
        </w:rPr>
        <w:t>سنن أبي داود</w:t>
      </w:r>
      <w:r w:rsidRPr="00F072EC">
        <w:rPr>
          <w:rFonts w:ascii="Arial" w:hAnsi="Arial" w:cs="Traditional Arabic" w:hint="cs"/>
          <w:sz w:val="32"/>
          <w:szCs w:val="32"/>
          <w:rtl/>
        </w:rPr>
        <w:t>: ((</w:t>
      </w:r>
      <w:r w:rsidRPr="00F072EC">
        <w:rPr>
          <w:rFonts w:ascii="Arial" w:hAnsi="Arial" w:cs="Traditional Arabic"/>
          <w:sz w:val="32"/>
          <w:szCs w:val="32"/>
          <w:rtl/>
        </w:rPr>
        <w:t>عن أبي</w:t>
      </w:r>
      <w:r>
        <w:rPr>
          <w:rFonts w:ascii="Arial" w:hAnsi="Arial" w:cs="Traditional Arabic"/>
          <w:sz w:val="32"/>
          <w:szCs w:val="32"/>
          <w:rtl/>
        </w:rPr>
        <w:t xml:space="preserve"> أمامة قال ذكر أصحاب رسول الله صلى الله عليه وسلم </w:t>
      </w:r>
      <w:r w:rsidRPr="00F072EC">
        <w:rPr>
          <w:rFonts w:ascii="Arial" w:hAnsi="Arial" w:cs="Traditional Arabic"/>
          <w:sz w:val="32"/>
          <w:szCs w:val="32"/>
          <w:rtl/>
        </w:rPr>
        <w:t>يوما عنده الدنيا</w:t>
      </w:r>
      <w:r w:rsidRPr="00F072EC">
        <w:rPr>
          <w:rFonts w:ascii="Arial" w:hAnsi="Arial" w:cs="Traditional Arabic" w:hint="cs"/>
          <w:sz w:val="32"/>
          <w:szCs w:val="32"/>
          <w:rtl/>
        </w:rPr>
        <w:t>،</w:t>
      </w:r>
      <w:r>
        <w:rPr>
          <w:rFonts w:ascii="Arial" w:hAnsi="Arial" w:cs="Traditional Arabic"/>
          <w:sz w:val="32"/>
          <w:szCs w:val="32"/>
          <w:rtl/>
        </w:rPr>
        <w:t xml:space="preserve"> فقال رسول الله </w:t>
      </w:r>
      <w:r w:rsidRPr="00F072EC">
        <w:rPr>
          <w:rFonts w:ascii="Arial" w:hAnsi="Arial" w:cs="Traditional Arabic"/>
          <w:sz w:val="32"/>
          <w:szCs w:val="32"/>
          <w:rtl/>
        </w:rPr>
        <w:t>صلى الله عليه وسلم  ألا تسمعون ألا تسمعون إن البذاذة من الإيمان إن البذاذة من الإيمان يعني التقحل قال أبو داود هو أبو أمامة بن ثعلبة الأنصاري</w:t>
      </w:r>
      <w:r w:rsidRPr="00F072EC">
        <w:rPr>
          <w:rFonts w:ascii="Arial" w:hAnsi="Arial" w:cs="Traditional Arabic" w:hint="cs"/>
          <w:sz w:val="32"/>
          <w:szCs w:val="32"/>
          <w:rtl/>
        </w:rPr>
        <w:t>.))</w:t>
      </w:r>
    </w:p>
    <w:p w:rsidR="007C24A6" w:rsidRPr="009D30A3" w:rsidRDefault="007C24A6" w:rsidP="007C24A6">
      <w:pPr>
        <w:widowControl w:val="0"/>
        <w:autoSpaceDE w:val="0"/>
        <w:autoSpaceDN w:val="0"/>
        <w:adjustRightInd w:val="0"/>
        <w:jc w:val="both"/>
        <w:rPr>
          <w:rFonts w:cs="Traditional Arabic"/>
          <w:sz w:val="32"/>
          <w:szCs w:val="32"/>
          <w:rtl/>
        </w:rPr>
      </w:pPr>
      <w:r>
        <w:rPr>
          <w:rFonts w:ascii="Arial" w:hAnsi="Arial" w:cs="Traditional Arabic" w:hint="cs"/>
          <w:sz w:val="32"/>
          <w:szCs w:val="32"/>
          <w:rtl/>
        </w:rPr>
        <w:t xml:space="preserve">       قال صاحب كتاب </w:t>
      </w:r>
      <w:r w:rsidRPr="00F072EC">
        <w:rPr>
          <w:rFonts w:ascii="Arial" w:hAnsi="Arial" w:cs="Traditional Arabic"/>
          <w:sz w:val="32"/>
          <w:szCs w:val="32"/>
          <w:rtl/>
        </w:rPr>
        <w:t>كشاف القناع</w:t>
      </w:r>
      <w:r w:rsidRPr="00F072EC">
        <w:rPr>
          <w:rFonts w:ascii="Arial" w:hAnsi="Arial" w:cs="Traditional Arabic" w:hint="cs"/>
          <w:sz w:val="32"/>
          <w:szCs w:val="32"/>
          <w:rtl/>
        </w:rPr>
        <w:t>: ((</w:t>
      </w:r>
      <w:r w:rsidRPr="00F072EC">
        <w:rPr>
          <w:rFonts w:ascii="Arial" w:hAnsi="Arial" w:cs="Traditional Arabic"/>
          <w:sz w:val="32"/>
          <w:szCs w:val="32"/>
          <w:rtl/>
        </w:rPr>
        <w:t>ويكره كثرة الإرفاه</w:t>
      </w:r>
      <w:r>
        <w:rPr>
          <w:rFonts w:ascii="Arial" w:hAnsi="Arial" w:cs="Traditional Arabic" w:hint="cs"/>
          <w:sz w:val="32"/>
          <w:szCs w:val="32"/>
          <w:rtl/>
        </w:rPr>
        <w:t>،</w:t>
      </w:r>
      <w:r w:rsidRPr="00F072EC">
        <w:rPr>
          <w:rFonts w:ascii="Arial" w:hAnsi="Arial" w:cs="Traditional Arabic" w:hint="cs"/>
          <w:sz w:val="32"/>
          <w:szCs w:val="32"/>
          <w:rtl/>
        </w:rPr>
        <w:t xml:space="preserve"> </w:t>
      </w:r>
      <w:r w:rsidRPr="00F072EC">
        <w:rPr>
          <w:rFonts w:ascii="Arial" w:hAnsi="Arial" w:cs="Traditional Arabic"/>
          <w:sz w:val="32"/>
          <w:szCs w:val="32"/>
          <w:rtl/>
        </w:rPr>
        <w:t xml:space="preserve">أي التنعم والدعة </w:t>
      </w:r>
      <w:r w:rsidRPr="00F072EC">
        <w:rPr>
          <w:rFonts w:ascii="Arial" w:hAnsi="Arial" w:cs="Traditional Arabic"/>
          <w:sz w:val="32"/>
          <w:szCs w:val="32"/>
          <w:rtl/>
        </w:rPr>
        <w:lastRenderedPageBreak/>
        <w:t>ولين العيش</w:t>
      </w:r>
      <w:r w:rsidRPr="00F072EC">
        <w:rPr>
          <w:rFonts w:ascii="Arial" w:hAnsi="Arial" w:cs="Traditional Arabic" w:hint="cs"/>
          <w:sz w:val="32"/>
          <w:szCs w:val="32"/>
          <w:rtl/>
        </w:rPr>
        <w:t xml:space="preserve">، </w:t>
      </w:r>
      <w:r w:rsidRPr="00F072EC">
        <w:rPr>
          <w:rFonts w:ascii="Arial" w:hAnsi="Arial" w:cs="Traditional Arabic"/>
          <w:sz w:val="32"/>
          <w:szCs w:val="32"/>
          <w:rtl/>
        </w:rPr>
        <w:t>للنهي عنه</w:t>
      </w:r>
      <w:r w:rsidRPr="00F072EC">
        <w:rPr>
          <w:rFonts w:ascii="Arial" w:hAnsi="Arial" w:cs="Traditional Arabic" w:hint="cs"/>
          <w:sz w:val="32"/>
          <w:szCs w:val="32"/>
          <w:rtl/>
        </w:rPr>
        <w:t xml:space="preserve">، </w:t>
      </w:r>
      <w:r w:rsidRPr="00F072EC">
        <w:rPr>
          <w:rFonts w:ascii="Arial" w:hAnsi="Arial" w:cs="Traditional Arabic"/>
          <w:sz w:val="32"/>
          <w:szCs w:val="32"/>
          <w:rtl/>
        </w:rPr>
        <w:t>ولأنه من زي العجم وأرباب الدنيا</w:t>
      </w:r>
      <w:r w:rsidRPr="00F072EC">
        <w:rPr>
          <w:rFonts w:ascii="Arial" w:hAnsi="Arial" w:cs="Traditional Arabic" w:hint="cs"/>
          <w:sz w:val="32"/>
          <w:szCs w:val="32"/>
          <w:rtl/>
        </w:rPr>
        <w:t>.))</w:t>
      </w:r>
      <w:r>
        <w:rPr>
          <w:rFonts w:ascii="Arial" w:hAnsi="Arial" w:cs="Traditional Arabic" w:hint="cs"/>
          <w:sz w:val="32"/>
          <w:szCs w:val="32"/>
          <w:rtl/>
        </w:rPr>
        <w:t xml:space="preserve"> اهـ وفي </w:t>
      </w:r>
      <w:r>
        <w:rPr>
          <w:rFonts w:ascii="Arial" w:hAnsi="Arial" w:cs="Traditional Arabic"/>
          <w:sz w:val="32"/>
          <w:szCs w:val="32"/>
          <w:rtl/>
        </w:rPr>
        <w:t>فتح الباري</w:t>
      </w:r>
      <w:r>
        <w:rPr>
          <w:rFonts w:ascii="Arial" w:hAnsi="Arial" w:cs="Traditional Arabic" w:hint="cs"/>
          <w:sz w:val="32"/>
          <w:szCs w:val="32"/>
          <w:rtl/>
        </w:rPr>
        <w:t xml:space="preserve"> لابن حجر: </w:t>
      </w:r>
      <w:r w:rsidRPr="00F072EC">
        <w:rPr>
          <w:rFonts w:ascii="Arial" w:hAnsi="Arial" w:cs="Traditional Arabic" w:hint="cs"/>
          <w:sz w:val="32"/>
          <w:szCs w:val="32"/>
          <w:rtl/>
        </w:rPr>
        <w:t>((</w:t>
      </w:r>
      <w:r w:rsidRPr="00F072EC">
        <w:rPr>
          <w:rFonts w:ascii="Arial" w:hAnsi="Arial" w:cs="Traditional Arabic"/>
          <w:sz w:val="32"/>
          <w:szCs w:val="32"/>
          <w:rtl/>
        </w:rPr>
        <w:t>والحق أن ملازمة استعمال الطيبات تفضي إلى الترفه والبطر</w:t>
      </w:r>
      <w:r w:rsidRPr="00F072EC">
        <w:rPr>
          <w:rFonts w:ascii="Arial" w:hAnsi="Arial" w:cs="Traditional Arabic" w:hint="cs"/>
          <w:sz w:val="32"/>
          <w:szCs w:val="32"/>
          <w:rtl/>
        </w:rPr>
        <w:t xml:space="preserve">، </w:t>
      </w:r>
      <w:r w:rsidRPr="00F072EC">
        <w:rPr>
          <w:rFonts w:ascii="Arial" w:hAnsi="Arial" w:cs="Traditional Arabic"/>
          <w:sz w:val="32"/>
          <w:szCs w:val="32"/>
          <w:rtl/>
        </w:rPr>
        <w:t>ولا يأمن من الوقوع في الشبهات</w:t>
      </w:r>
      <w:r w:rsidRPr="00F072EC">
        <w:rPr>
          <w:rFonts w:ascii="Arial" w:hAnsi="Arial" w:cs="Traditional Arabic" w:hint="cs"/>
          <w:sz w:val="32"/>
          <w:szCs w:val="32"/>
          <w:rtl/>
        </w:rPr>
        <w:t>،</w:t>
      </w:r>
      <w:r w:rsidRPr="00F072EC">
        <w:rPr>
          <w:rFonts w:ascii="Arial" w:hAnsi="Arial" w:cs="Traditional Arabic"/>
          <w:sz w:val="32"/>
          <w:szCs w:val="32"/>
          <w:rtl/>
        </w:rPr>
        <w:t xml:space="preserve"> لأن من اعتاد ذلك قد لا يجده أحيانا</w:t>
      </w:r>
      <w:r w:rsidRPr="00F072EC">
        <w:rPr>
          <w:rFonts w:ascii="Arial" w:hAnsi="Arial" w:cs="Traditional Arabic" w:hint="cs"/>
          <w:sz w:val="32"/>
          <w:szCs w:val="32"/>
          <w:rtl/>
        </w:rPr>
        <w:t>،</w:t>
      </w:r>
      <w:r w:rsidRPr="00F072EC">
        <w:rPr>
          <w:rFonts w:ascii="Arial" w:hAnsi="Arial" w:cs="Traditional Arabic"/>
          <w:sz w:val="32"/>
          <w:szCs w:val="32"/>
          <w:rtl/>
        </w:rPr>
        <w:t xml:space="preserve"> فلا يستطيع الانتقال عنه</w:t>
      </w:r>
      <w:r w:rsidRPr="00F072EC">
        <w:rPr>
          <w:rFonts w:ascii="Arial" w:hAnsi="Arial" w:cs="Traditional Arabic" w:hint="cs"/>
          <w:sz w:val="32"/>
          <w:szCs w:val="32"/>
          <w:rtl/>
        </w:rPr>
        <w:t>،</w:t>
      </w:r>
      <w:r>
        <w:rPr>
          <w:rFonts w:ascii="Arial" w:hAnsi="Arial" w:cs="Traditional Arabic"/>
          <w:sz w:val="32"/>
          <w:szCs w:val="32"/>
          <w:rtl/>
        </w:rPr>
        <w:t xml:space="preserve"> فيقع في المحظور</w:t>
      </w:r>
      <w:r>
        <w:rPr>
          <w:rFonts w:ascii="Arial" w:hAnsi="Arial" w:cs="Traditional Arabic" w:hint="cs"/>
          <w:sz w:val="32"/>
          <w:szCs w:val="32"/>
          <w:rtl/>
        </w:rPr>
        <w:t xml:space="preserve">، </w:t>
      </w:r>
      <w:r w:rsidRPr="00F072EC">
        <w:rPr>
          <w:rFonts w:ascii="Arial" w:hAnsi="Arial" w:cs="Traditional Arabic"/>
          <w:sz w:val="32"/>
          <w:szCs w:val="32"/>
          <w:rtl/>
        </w:rPr>
        <w:t>كما أن منع تناول ذلك أحيانا يفضي الى التنطع المنهي عنه</w:t>
      </w:r>
      <w:r w:rsidRPr="00F072EC">
        <w:rPr>
          <w:rFonts w:ascii="Arial" w:hAnsi="Arial" w:cs="Traditional Arabic" w:hint="cs"/>
          <w:sz w:val="32"/>
          <w:szCs w:val="32"/>
          <w:rtl/>
        </w:rPr>
        <w:t xml:space="preserve">، </w:t>
      </w:r>
      <w:r w:rsidRPr="00F072EC">
        <w:rPr>
          <w:rFonts w:ascii="Arial" w:hAnsi="Arial" w:cs="Traditional Arabic"/>
          <w:sz w:val="32"/>
          <w:szCs w:val="32"/>
          <w:rtl/>
        </w:rPr>
        <w:t>ويرد عليه صريح قوله تعالى قل من حرم زينة الله التي أخرج لعباده والطيبات من الرزق</w:t>
      </w:r>
      <w:r w:rsidRPr="00F072EC">
        <w:rPr>
          <w:rFonts w:ascii="Arial" w:hAnsi="Arial" w:cs="Traditional Arabic" w:hint="cs"/>
          <w:sz w:val="32"/>
          <w:szCs w:val="32"/>
          <w:rtl/>
        </w:rPr>
        <w:t>...</w:t>
      </w:r>
      <w:r w:rsidRPr="00F072EC">
        <w:rPr>
          <w:rFonts w:ascii="Arial" w:hAnsi="Arial" w:cs="Traditional Arabic"/>
          <w:sz w:val="32"/>
          <w:szCs w:val="32"/>
          <w:rtl/>
        </w:rPr>
        <w:t xml:space="preserve"> وخير الأمور الوسط</w:t>
      </w:r>
      <w:r w:rsidRPr="00F072EC">
        <w:rPr>
          <w:rFonts w:ascii="Arial" w:hAnsi="Arial" w:cs="Traditional Arabic" w:hint="cs"/>
          <w:sz w:val="32"/>
          <w:szCs w:val="32"/>
          <w:rtl/>
        </w:rPr>
        <w:t>.))</w:t>
      </w:r>
      <w:r>
        <w:rPr>
          <w:rFonts w:ascii="Arial" w:hAnsi="Arial" w:cs="Traditional Arabic" w:hint="cs"/>
          <w:sz w:val="32"/>
          <w:szCs w:val="32"/>
          <w:rtl/>
        </w:rPr>
        <w:t xml:space="preserve"> وقال </w:t>
      </w:r>
      <w:r w:rsidRPr="00AC3A52">
        <w:rPr>
          <w:rFonts w:ascii="Arial" w:hAnsi="Arial" w:cs="Traditional Arabic"/>
          <w:sz w:val="32"/>
          <w:szCs w:val="32"/>
          <w:rtl/>
        </w:rPr>
        <w:t>الغزالي رحمه الله</w:t>
      </w:r>
      <w:r w:rsidRPr="00AC3A52">
        <w:rPr>
          <w:rFonts w:ascii="Arial" w:hAnsi="Arial" w:cs="Traditional Arabic" w:hint="cs"/>
          <w:sz w:val="32"/>
          <w:szCs w:val="32"/>
          <w:rtl/>
        </w:rPr>
        <w:t>: ((</w:t>
      </w:r>
      <w:r w:rsidRPr="00AC3A52">
        <w:rPr>
          <w:rFonts w:ascii="Arial" w:hAnsi="Arial" w:cs="Traditional Arabic"/>
          <w:sz w:val="32"/>
          <w:szCs w:val="32"/>
          <w:rtl/>
        </w:rPr>
        <w:t>التزين بالمباح غير حرام</w:t>
      </w:r>
      <w:r w:rsidRPr="00AC3A52">
        <w:rPr>
          <w:rFonts w:ascii="Arial" w:hAnsi="Arial" w:cs="Traditional Arabic" w:hint="cs"/>
          <w:sz w:val="32"/>
          <w:szCs w:val="32"/>
          <w:rtl/>
        </w:rPr>
        <w:t>،</w:t>
      </w:r>
      <w:r w:rsidRPr="00AC3A52">
        <w:rPr>
          <w:rFonts w:ascii="Arial" w:hAnsi="Arial" w:cs="Traditional Arabic"/>
          <w:sz w:val="32"/>
          <w:szCs w:val="32"/>
          <w:rtl/>
        </w:rPr>
        <w:t xml:space="preserve"> لكن الخوض فيه يوجب الأنس به</w:t>
      </w:r>
      <w:r w:rsidRPr="00AC3A52">
        <w:rPr>
          <w:rFonts w:ascii="Arial" w:hAnsi="Arial" w:cs="Traditional Arabic" w:hint="cs"/>
          <w:sz w:val="32"/>
          <w:szCs w:val="32"/>
          <w:rtl/>
        </w:rPr>
        <w:t xml:space="preserve">، </w:t>
      </w:r>
      <w:r w:rsidRPr="00AC3A52">
        <w:rPr>
          <w:rFonts w:ascii="Arial" w:hAnsi="Arial" w:cs="Traditional Arabic"/>
          <w:sz w:val="32"/>
          <w:szCs w:val="32"/>
          <w:rtl/>
        </w:rPr>
        <w:t>حتى يشق تركه</w:t>
      </w:r>
      <w:r w:rsidRPr="00AC3A52">
        <w:rPr>
          <w:rFonts w:ascii="Arial" w:hAnsi="Arial" w:cs="Traditional Arabic" w:hint="cs"/>
          <w:sz w:val="32"/>
          <w:szCs w:val="32"/>
          <w:rtl/>
        </w:rPr>
        <w:t xml:space="preserve">، </w:t>
      </w:r>
      <w:r w:rsidRPr="00AC3A52">
        <w:rPr>
          <w:rFonts w:ascii="Arial" w:hAnsi="Arial" w:cs="Traditional Arabic"/>
          <w:sz w:val="32"/>
          <w:szCs w:val="32"/>
          <w:rtl/>
        </w:rPr>
        <w:t>واستدام</w:t>
      </w:r>
      <w:r w:rsidRPr="00AC3A52">
        <w:rPr>
          <w:rFonts w:ascii="Arial" w:hAnsi="Arial" w:cs="Traditional Arabic" w:hint="cs"/>
          <w:sz w:val="32"/>
          <w:szCs w:val="32"/>
          <w:rtl/>
        </w:rPr>
        <w:t>ة</w:t>
      </w:r>
      <w:r w:rsidRPr="00AC3A52">
        <w:rPr>
          <w:rFonts w:ascii="Arial" w:hAnsi="Arial" w:cs="Traditional Arabic"/>
          <w:sz w:val="32"/>
          <w:szCs w:val="32"/>
          <w:rtl/>
        </w:rPr>
        <w:t xml:space="preserve"> الزينة لا تمكن إلا بمباشرة أسباب</w:t>
      </w:r>
      <w:r w:rsidRPr="00AC3A52">
        <w:rPr>
          <w:rFonts w:ascii="Arial" w:hAnsi="Arial" w:cs="Traditional Arabic" w:hint="cs"/>
          <w:sz w:val="32"/>
          <w:szCs w:val="32"/>
          <w:rtl/>
        </w:rPr>
        <w:t>،</w:t>
      </w:r>
      <w:r w:rsidRPr="00AC3A52">
        <w:rPr>
          <w:rFonts w:ascii="Arial" w:hAnsi="Arial" w:cs="Traditional Arabic"/>
          <w:sz w:val="32"/>
          <w:szCs w:val="32"/>
          <w:rtl/>
        </w:rPr>
        <w:t xml:space="preserve"> في الغالب يلزم من مراعاتها ارتكاب المعاصي</w:t>
      </w:r>
      <w:r w:rsidRPr="00AC3A52">
        <w:rPr>
          <w:rFonts w:ascii="Arial" w:hAnsi="Arial" w:cs="Traditional Arabic" w:hint="cs"/>
          <w:sz w:val="32"/>
          <w:szCs w:val="32"/>
          <w:rtl/>
        </w:rPr>
        <w:t>،</w:t>
      </w:r>
      <w:r w:rsidRPr="00AC3A52">
        <w:rPr>
          <w:rFonts w:ascii="Arial" w:hAnsi="Arial" w:cs="Traditional Arabic"/>
          <w:sz w:val="32"/>
          <w:szCs w:val="32"/>
          <w:rtl/>
        </w:rPr>
        <w:t xml:space="preserve"> من المداهنة ومراعاة الخلق</w:t>
      </w:r>
      <w:r w:rsidRPr="00AC3A52">
        <w:rPr>
          <w:rFonts w:ascii="Arial" w:hAnsi="Arial" w:cs="Traditional Arabic" w:hint="cs"/>
          <w:sz w:val="32"/>
          <w:szCs w:val="32"/>
          <w:rtl/>
        </w:rPr>
        <w:t>،</w:t>
      </w:r>
      <w:r w:rsidRPr="00AC3A52">
        <w:rPr>
          <w:rFonts w:ascii="Arial" w:hAnsi="Arial" w:cs="Traditional Arabic"/>
          <w:sz w:val="32"/>
          <w:szCs w:val="32"/>
          <w:rtl/>
        </w:rPr>
        <w:t xml:space="preserve"> فالحزم اجتناب ذلك</w:t>
      </w:r>
      <w:r>
        <w:rPr>
          <w:rFonts w:ascii="Arial" w:hAnsi="Arial" w:cs="Traditional Arabic" w:hint="cs"/>
          <w:sz w:val="32"/>
          <w:szCs w:val="32"/>
          <w:rtl/>
        </w:rPr>
        <w:t>.))</w:t>
      </w:r>
    </w:p>
    <w:p w:rsidR="007C24A6" w:rsidRPr="00E63FB9" w:rsidRDefault="007C24A6" w:rsidP="007C24A6">
      <w:pPr>
        <w:jc w:val="both"/>
        <w:rPr>
          <w:rFonts w:ascii="Traditional Arabic" w:hAnsi="Traditional Arabic" w:cs="Traditional Arabic"/>
          <w:b/>
          <w:bCs/>
          <w:sz w:val="44"/>
          <w:szCs w:val="44"/>
        </w:rPr>
      </w:pPr>
      <w:r>
        <w:rPr>
          <w:rFonts w:ascii="Poor Richard" w:hAnsi="Poor Richard" w:cs="Traditional Arabic" w:hint="cs"/>
          <w:sz w:val="32"/>
          <w:szCs w:val="32"/>
          <w:rtl/>
        </w:rPr>
        <w:t xml:space="preserve">       والحامل على الترف غالبا هو حب الشرف والوجاهة، بحيث يحرص صاحبه </w:t>
      </w:r>
      <w:r w:rsidRPr="00A81923">
        <w:rPr>
          <w:rFonts w:ascii="Poor Richard" w:hAnsi="Poor Richard" w:cs="Traditional Arabic"/>
          <w:sz w:val="32"/>
          <w:szCs w:val="32"/>
          <w:rtl/>
        </w:rPr>
        <w:t xml:space="preserve">على </w:t>
      </w:r>
      <w:r w:rsidRPr="00A81923">
        <w:rPr>
          <w:rFonts w:ascii="Poor Richard" w:hAnsi="Poor Richard" w:cs="Traditional Arabic" w:hint="cs"/>
          <w:sz w:val="32"/>
          <w:szCs w:val="32"/>
          <w:rtl/>
        </w:rPr>
        <w:t>إ</w:t>
      </w:r>
      <w:r w:rsidRPr="00A81923">
        <w:rPr>
          <w:rFonts w:ascii="Poor Richard" w:hAnsi="Poor Richard" w:cs="Traditional Arabic"/>
          <w:sz w:val="32"/>
          <w:szCs w:val="32"/>
          <w:rtl/>
        </w:rPr>
        <w:t>ظهار الغنى</w:t>
      </w:r>
      <w:r>
        <w:rPr>
          <w:rFonts w:ascii="Poor Richard" w:hAnsi="Poor Richard" w:cs="Traditional Arabic" w:hint="cs"/>
          <w:sz w:val="32"/>
          <w:szCs w:val="32"/>
          <w:rtl/>
        </w:rPr>
        <w:t>،</w:t>
      </w:r>
      <w:r w:rsidRPr="00A81923">
        <w:rPr>
          <w:rFonts w:ascii="Poor Richard" w:hAnsi="Poor Richard" w:cs="Traditional Arabic"/>
          <w:sz w:val="32"/>
          <w:szCs w:val="32"/>
          <w:rtl/>
        </w:rPr>
        <w:t xml:space="preserve"> </w:t>
      </w:r>
      <w:r>
        <w:rPr>
          <w:rFonts w:ascii="Poor Richard" w:hAnsi="Poor Richard" w:cs="Traditional Arabic" w:hint="cs"/>
          <w:sz w:val="32"/>
          <w:szCs w:val="32"/>
          <w:rtl/>
        </w:rPr>
        <w:t xml:space="preserve">ولو لم يكن غنيا بالفعل، لأن الناس تكرم الغني وتهين الفقير، كما تقدم، وحب الشرف مرض من أمراض النفس، لحديث  </w:t>
      </w:r>
      <w:r w:rsidRPr="00825133">
        <w:rPr>
          <w:rFonts w:ascii="Poor Richard" w:hAnsi="Poor Richard" w:cs="Traditional Arabic"/>
          <w:sz w:val="32"/>
          <w:szCs w:val="32"/>
          <w:rtl/>
        </w:rPr>
        <w:t>((</w:t>
      </w:r>
      <w:r w:rsidRPr="00825133">
        <w:rPr>
          <w:rFonts w:ascii="Poor Richard" w:hAnsi="Poor Richard" w:cs="Traditional Arabic" w:hint="cs"/>
          <w:sz w:val="32"/>
          <w:szCs w:val="32"/>
          <w:rtl/>
        </w:rPr>
        <w:t>م</w:t>
      </w:r>
      <w:r w:rsidRPr="00825133">
        <w:rPr>
          <w:rFonts w:ascii="Poor Richard" w:hAnsi="Poor Richard" w:cs="Traditional Arabic"/>
          <w:sz w:val="32"/>
          <w:szCs w:val="32"/>
          <w:rtl/>
        </w:rPr>
        <w:t>ا ذئبان جائعان أرسلا في غنم بأفسد لها من ح</w:t>
      </w:r>
      <w:r>
        <w:rPr>
          <w:rFonts w:ascii="Poor Richard" w:hAnsi="Poor Richard" w:cs="Traditional Arabic"/>
          <w:sz w:val="32"/>
          <w:szCs w:val="32"/>
          <w:rtl/>
        </w:rPr>
        <w:t>رص المرء على المال والشرف لدينه</w:t>
      </w:r>
      <w:r w:rsidRPr="00825133">
        <w:rPr>
          <w:rFonts w:ascii="Poor Richard" w:hAnsi="Poor Richard" w:cs="Traditional Arabic"/>
          <w:sz w:val="32"/>
          <w:szCs w:val="32"/>
          <w:rtl/>
        </w:rPr>
        <w:t>))</w:t>
      </w:r>
      <w:r w:rsidRPr="00825133">
        <w:rPr>
          <w:rFonts w:ascii="Poor Richard" w:hAnsi="Poor Richard" w:cs="Traditional Arabic" w:hint="cs"/>
          <w:sz w:val="32"/>
          <w:szCs w:val="32"/>
          <w:rtl/>
        </w:rPr>
        <w:t xml:space="preserve"> </w:t>
      </w:r>
      <w:r>
        <w:rPr>
          <w:rFonts w:ascii="Poor Richard" w:hAnsi="Poor Richard" w:cs="Traditional Arabic" w:hint="cs"/>
          <w:sz w:val="32"/>
          <w:szCs w:val="32"/>
          <w:rtl/>
        </w:rPr>
        <w:t>ولأنه سبب للحرص على المال، والتساهل في اكتسابه، ثم البخل به.</w:t>
      </w:r>
    </w:p>
    <w:p w:rsidR="007C24A6" w:rsidRPr="00987018" w:rsidRDefault="007C24A6" w:rsidP="007C24A6">
      <w:pPr>
        <w:pStyle w:val="2"/>
        <w:jc w:val="center"/>
        <w:rPr>
          <w:rtl/>
        </w:rPr>
      </w:pPr>
      <w:bookmarkStart w:id="177" w:name="_Toc78929555"/>
      <w:r w:rsidRPr="00987018">
        <w:rPr>
          <w:rtl/>
        </w:rPr>
        <w:t>الادخا</w:t>
      </w:r>
      <w:r w:rsidRPr="00987018">
        <w:rPr>
          <w:rFonts w:hint="cs"/>
          <w:rtl/>
        </w:rPr>
        <w:t>ر خوفا من الفقر هل هو من الاقتصاد المحمود أم لا؟</w:t>
      </w:r>
      <w:bookmarkEnd w:id="177"/>
    </w:p>
    <w:p w:rsidR="007C24A6" w:rsidRDefault="007C24A6" w:rsidP="007C24A6">
      <w:pPr>
        <w:jc w:val="both"/>
        <w:rPr>
          <w:rFonts w:cs="Traditional Arabic"/>
          <w:sz w:val="32"/>
          <w:szCs w:val="32"/>
          <w:rtl/>
        </w:rPr>
      </w:pPr>
      <w:r>
        <w:rPr>
          <w:rFonts w:ascii="Traditional Arabic" w:hAnsi="Traditional Arabic" w:cs="Traditional Arabic" w:hint="cs"/>
          <w:sz w:val="32"/>
          <w:szCs w:val="32"/>
          <w:rtl/>
        </w:rPr>
        <w:t xml:space="preserve">       </w:t>
      </w:r>
      <w:r w:rsidRPr="00E84B87">
        <w:rPr>
          <w:rFonts w:ascii="Traditional Arabic" w:hAnsi="Traditional Arabic" w:cs="Traditional Arabic" w:hint="cs"/>
          <w:sz w:val="32"/>
          <w:szCs w:val="32"/>
          <w:rtl/>
        </w:rPr>
        <w:t>حض الله</w:t>
      </w:r>
      <w:r w:rsidRPr="00E84B87">
        <w:rPr>
          <w:rFonts w:ascii="Traditional Arabic" w:hAnsi="Traditional Arabic" w:cs="Traditional Arabic"/>
          <w:sz w:val="32"/>
          <w:szCs w:val="32"/>
          <w:rtl/>
        </w:rPr>
        <w:t xml:space="preserve"> </w:t>
      </w:r>
      <w:r w:rsidRPr="00E84B87">
        <w:rPr>
          <w:rFonts w:ascii="Traditional Arabic" w:hAnsi="Traditional Arabic" w:cs="Traditional Arabic" w:hint="cs"/>
          <w:sz w:val="32"/>
          <w:szCs w:val="32"/>
          <w:rtl/>
        </w:rPr>
        <w:t xml:space="preserve">سبحانه </w:t>
      </w:r>
      <w:r>
        <w:rPr>
          <w:rFonts w:ascii="Traditional Arabic" w:hAnsi="Traditional Arabic" w:cs="Traditional Arabic" w:hint="cs"/>
          <w:sz w:val="32"/>
          <w:szCs w:val="32"/>
          <w:rtl/>
        </w:rPr>
        <w:t xml:space="preserve">وتعالى </w:t>
      </w:r>
      <w:r w:rsidRPr="00E84B87">
        <w:rPr>
          <w:rFonts w:ascii="Traditional Arabic" w:hAnsi="Traditional Arabic" w:cs="Traditional Arabic" w:hint="cs"/>
          <w:sz w:val="32"/>
          <w:szCs w:val="32"/>
          <w:rtl/>
        </w:rPr>
        <w:t>عباده على الإنفاق</w:t>
      </w:r>
      <w:r>
        <w:rPr>
          <w:rFonts w:ascii="Traditional Arabic" w:hAnsi="Traditional Arabic" w:cs="Traditional Arabic" w:hint="cs"/>
          <w:sz w:val="32"/>
          <w:szCs w:val="32"/>
          <w:rtl/>
        </w:rPr>
        <w:t>، ووعدهم بالإخلاف لهم فيه،</w:t>
      </w:r>
      <w:r w:rsidRPr="00E84B87">
        <w:rPr>
          <w:rFonts w:ascii="Traditional Arabic" w:hAnsi="Traditional Arabic" w:cs="Traditional Arabic" w:hint="cs"/>
          <w:sz w:val="32"/>
          <w:szCs w:val="32"/>
          <w:rtl/>
        </w:rPr>
        <w:t xml:space="preserve"> فقال:</w:t>
      </w:r>
      <w:r w:rsidRPr="00E84B87">
        <w:rPr>
          <w:rFonts w:ascii="Traditional Arabic" w:hAnsi="Traditional Arabic" w:cs="Traditional Arabic"/>
          <w:sz w:val="32"/>
          <w:szCs w:val="32"/>
          <w:rtl/>
        </w:rPr>
        <w:t xml:space="preserve"> ((وما أنفقتم من شيء فهو يخلفه)) </w:t>
      </w:r>
      <w:r>
        <w:rPr>
          <w:rFonts w:ascii="Traditional Arabic" w:hAnsi="Traditional Arabic" w:cs="Traditional Arabic" w:hint="cs"/>
          <w:sz w:val="32"/>
          <w:szCs w:val="32"/>
          <w:rtl/>
        </w:rPr>
        <w:t>وال</w:t>
      </w:r>
      <w:r w:rsidRPr="00E84B87">
        <w:rPr>
          <w:rFonts w:ascii="Traditional Arabic" w:hAnsi="Traditional Arabic" w:cs="Traditional Arabic" w:hint="cs"/>
          <w:sz w:val="32"/>
          <w:szCs w:val="32"/>
          <w:rtl/>
        </w:rPr>
        <w:t xml:space="preserve">وعد </w:t>
      </w:r>
      <w:r>
        <w:rPr>
          <w:rFonts w:ascii="Traditional Arabic" w:hAnsi="Traditional Arabic" w:cs="Traditional Arabic" w:hint="cs"/>
          <w:sz w:val="32"/>
          <w:szCs w:val="32"/>
          <w:rtl/>
        </w:rPr>
        <w:t>يقتضي</w:t>
      </w:r>
      <w:r w:rsidRPr="00E84B87">
        <w:rPr>
          <w:rFonts w:ascii="Traditional Arabic" w:hAnsi="Traditional Arabic" w:cs="Traditional Arabic" w:hint="cs"/>
          <w:sz w:val="32"/>
          <w:szCs w:val="32"/>
          <w:rtl/>
        </w:rPr>
        <w:t xml:space="preserve"> </w:t>
      </w:r>
      <w:r w:rsidRPr="00E84B87">
        <w:rPr>
          <w:rFonts w:ascii="Traditional Arabic" w:hAnsi="Traditional Arabic" w:cs="Traditional Arabic"/>
          <w:sz w:val="32"/>
          <w:szCs w:val="32"/>
          <w:rtl/>
        </w:rPr>
        <w:t xml:space="preserve">الطمأنينة إلى صنع الله </w:t>
      </w:r>
      <w:r>
        <w:rPr>
          <w:rFonts w:ascii="Traditional Arabic" w:hAnsi="Traditional Arabic" w:cs="Traditional Arabic" w:hint="cs"/>
          <w:sz w:val="32"/>
          <w:szCs w:val="32"/>
          <w:rtl/>
        </w:rPr>
        <w:t xml:space="preserve">في عباده المنفقين، </w:t>
      </w:r>
      <w:r w:rsidRPr="00E84B87">
        <w:rPr>
          <w:rFonts w:ascii="Traditional Arabic" w:hAnsi="Traditional Arabic" w:cs="Traditional Arabic"/>
          <w:sz w:val="32"/>
          <w:szCs w:val="32"/>
          <w:rtl/>
        </w:rPr>
        <w:t>و</w:t>
      </w:r>
      <w:r>
        <w:rPr>
          <w:rFonts w:ascii="Traditional Arabic" w:hAnsi="Traditional Arabic" w:cs="Traditional Arabic" w:hint="cs"/>
          <w:sz w:val="32"/>
          <w:szCs w:val="32"/>
          <w:rtl/>
        </w:rPr>
        <w:t>الثقة ب</w:t>
      </w:r>
      <w:r w:rsidRPr="00E84B87">
        <w:rPr>
          <w:rFonts w:ascii="Traditional Arabic" w:hAnsi="Traditional Arabic" w:cs="Traditional Arabic"/>
          <w:sz w:val="32"/>
          <w:szCs w:val="32"/>
          <w:rtl/>
        </w:rPr>
        <w:t>صدق</w:t>
      </w:r>
      <w:r>
        <w:rPr>
          <w:rFonts w:ascii="Traditional Arabic" w:hAnsi="Traditional Arabic" w:cs="Traditional Arabic" w:hint="cs"/>
          <w:sz w:val="32"/>
          <w:szCs w:val="32"/>
          <w:rtl/>
        </w:rPr>
        <w:t>ه</w:t>
      </w:r>
      <w:r w:rsidRPr="00E84B87">
        <w:rPr>
          <w:rFonts w:ascii="Traditional Arabic" w:hAnsi="Traditional Arabic" w:cs="Traditional Arabic"/>
          <w:sz w:val="32"/>
          <w:szCs w:val="32"/>
          <w:rtl/>
        </w:rPr>
        <w:t xml:space="preserve"> </w:t>
      </w:r>
      <w:r>
        <w:rPr>
          <w:rFonts w:ascii="Traditional Arabic" w:hAnsi="Traditional Arabic" w:cs="Traditional Arabic" w:hint="cs"/>
          <w:sz w:val="32"/>
          <w:szCs w:val="32"/>
          <w:rtl/>
        </w:rPr>
        <w:t>في وعده لهم بالإخلاف</w:t>
      </w:r>
      <w:r w:rsidRPr="00E84B87">
        <w:rPr>
          <w:rFonts w:ascii="Traditional Arabic" w:hAnsi="Traditional Arabic" w:cs="Traditional Arabic"/>
          <w:sz w:val="32"/>
          <w:szCs w:val="32"/>
          <w:rtl/>
        </w:rPr>
        <w:t xml:space="preserve">، </w:t>
      </w:r>
      <w:r>
        <w:rPr>
          <w:rFonts w:ascii="Traditional Arabic" w:hAnsi="Traditional Arabic" w:cs="Traditional Arabic" w:hint="cs"/>
          <w:sz w:val="32"/>
          <w:szCs w:val="32"/>
          <w:rtl/>
        </w:rPr>
        <w:t>ما يعني أن</w:t>
      </w:r>
      <w:r w:rsidRPr="00E84B87">
        <w:rPr>
          <w:rFonts w:ascii="Traditional Arabic" w:hAnsi="Traditional Arabic" w:cs="Traditional Arabic" w:hint="cs"/>
          <w:sz w:val="32"/>
          <w:szCs w:val="32"/>
          <w:rtl/>
        </w:rPr>
        <w:t xml:space="preserve"> </w:t>
      </w:r>
      <w:r w:rsidRPr="00E84B87">
        <w:rPr>
          <w:rFonts w:ascii="Traditional Arabic" w:hAnsi="Traditional Arabic" w:cs="Traditional Arabic"/>
          <w:sz w:val="32"/>
          <w:szCs w:val="32"/>
          <w:rtl/>
        </w:rPr>
        <w:t>ينفق</w:t>
      </w:r>
      <w:r w:rsidRPr="00E84B87">
        <w:rPr>
          <w:rFonts w:ascii="Traditional Arabic" w:hAnsi="Traditional Arabic" w:cs="Traditional Arabic" w:hint="cs"/>
          <w:sz w:val="32"/>
          <w:szCs w:val="32"/>
          <w:rtl/>
        </w:rPr>
        <w:t xml:space="preserve"> المؤمن</w:t>
      </w:r>
      <w:r w:rsidRPr="00E84B87">
        <w:rPr>
          <w:rFonts w:ascii="Traditional Arabic" w:hAnsi="Traditional Arabic" w:cs="Traditional Arabic"/>
          <w:sz w:val="32"/>
          <w:szCs w:val="32"/>
          <w:rtl/>
        </w:rPr>
        <w:t xml:space="preserve"> ماله</w:t>
      </w:r>
      <w:r>
        <w:rPr>
          <w:rFonts w:ascii="Traditional Arabic" w:hAnsi="Traditional Arabic" w:cs="Traditional Arabic" w:hint="cs"/>
          <w:sz w:val="32"/>
          <w:szCs w:val="32"/>
          <w:rtl/>
        </w:rPr>
        <w:t xml:space="preserve"> كله في سبيل الله</w:t>
      </w:r>
      <w:r w:rsidRPr="00E84B8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ويجتهد في ذلك،</w:t>
      </w:r>
      <w:r w:rsidRPr="00E84B87">
        <w:rPr>
          <w:rFonts w:ascii="Traditional Arabic" w:hAnsi="Traditional Arabic" w:cs="Traditional Arabic" w:hint="cs"/>
          <w:sz w:val="32"/>
          <w:szCs w:val="32"/>
          <w:rtl/>
        </w:rPr>
        <w:t xml:space="preserve"> ولا يدخر منه شيئا، إن صحت له هذه الصفة،</w:t>
      </w:r>
      <w:r>
        <w:rPr>
          <w:rFonts w:ascii="Traditional Arabic" w:hAnsi="Traditional Arabic" w:cs="Traditional Arabic" w:hint="cs"/>
          <w:sz w:val="32"/>
          <w:szCs w:val="32"/>
          <w:rtl/>
        </w:rPr>
        <w:t xml:space="preserve"> وقد صح في الحديث أن النبي عليه الصلاة والسلام كان لا يدخر شيئا لغد،</w:t>
      </w:r>
      <w:r w:rsidRPr="00E84B87">
        <w:rPr>
          <w:rFonts w:ascii="Traditional Arabic" w:hAnsi="Traditional Arabic" w:cs="Traditional Arabic" w:hint="cs"/>
          <w:sz w:val="32"/>
          <w:szCs w:val="32"/>
          <w:rtl/>
        </w:rPr>
        <w:t xml:space="preserve"> </w:t>
      </w:r>
      <w:r w:rsidRPr="00E84B87">
        <w:rPr>
          <w:rFonts w:ascii="Traditional Arabic" w:hAnsi="Traditional Arabic" w:cs="Traditional Arabic"/>
          <w:sz w:val="32"/>
          <w:szCs w:val="32"/>
          <w:rtl/>
        </w:rPr>
        <w:t xml:space="preserve">قال مسلمة بن عبد </w:t>
      </w:r>
      <w:r w:rsidRPr="00E84B87">
        <w:rPr>
          <w:rFonts w:ascii="Traditional Arabic" w:hAnsi="Traditional Arabic" w:cs="Traditional Arabic"/>
          <w:sz w:val="32"/>
          <w:szCs w:val="32"/>
          <w:rtl/>
        </w:rPr>
        <w:lastRenderedPageBreak/>
        <w:t>الملك لعمر بن عبد العزيز: لو ادخرت من مالك لأبنائك</w:t>
      </w:r>
      <w:r w:rsidRPr="00E84B87">
        <w:rPr>
          <w:rFonts w:ascii="Traditional Arabic" w:hAnsi="Traditional Arabic" w:cs="Traditional Arabic" w:hint="cs"/>
          <w:sz w:val="32"/>
          <w:szCs w:val="32"/>
          <w:rtl/>
        </w:rPr>
        <w:t>؟</w:t>
      </w:r>
      <w:r w:rsidRPr="00E84B87">
        <w:rPr>
          <w:rFonts w:ascii="Traditional Arabic" w:hAnsi="Traditional Arabic" w:cs="Traditional Arabic"/>
          <w:sz w:val="32"/>
          <w:szCs w:val="32"/>
          <w:rtl/>
        </w:rPr>
        <w:t xml:space="preserve"> فقال له</w:t>
      </w:r>
      <w:r w:rsidRPr="00E84B87">
        <w:rPr>
          <w:rFonts w:ascii="Traditional Arabic" w:hAnsi="Traditional Arabic" w:cs="Traditional Arabic" w:hint="cs"/>
          <w:sz w:val="32"/>
          <w:szCs w:val="32"/>
          <w:rtl/>
        </w:rPr>
        <w:t xml:space="preserve"> عمر</w:t>
      </w:r>
      <w:r w:rsidRPr="00E84B87">
        <w:rPr>
          <w:rFonts w:ascii="Traditional Arabic" w:hAnsi="Traditional Arabic" w:cs="Traditional Arabic"/>
          <w:sz w:val="32"/>
          <w:szCs w:val="32"/>
          <w:rtl/>
        </w:rPr>
        <w:t>: ادخرت مالي لنفسي عند ربي، وادخرت ربي لأبنائي.</w:t>
      </w:r>
      <w:r w:rsidRPr="00E84B87">
        <w:rPr>
          <w:rFonts w:ascii="Traditional Arabic" w:hAnsi="Traditional Arabic" w:cs="Traditional Arabic" w:hint="cs"/>
          <w:sz w:val="32"/>
          <w:szCs w:val="32"/>
          <w:rtl/>
        </w:rPr>
        <w:t xml:space="preserve"> انتهى. </w:t>
      </w:r>
      <w:r>
        <w:rPr>
          <w:rFonts w:ascii="Traditional Arabic" w:hAnsi="Traditional Arabic" w:cs="Traditional Arabic" w:hint="cs"/>
          <w:sz w:val="32"/>
          <w:szCs w:val="32"/>
          <w:rtl/>
        </w:rPr>
        <w:t>و</w:t>
      </w:r>
      <w:r w:rsidRPr="00E84B87">
        <w:rPr>
          <w:rFonts w:ascii="Traditional Arabic" w:hAnsi="Traditional Arabic" w:cs="Traditional Arabic"/>
          <w:sz w:val="32"/>
          <w:szCs w:val="32"/>
          <w:rtl/>
        </w:rPr>
        <w:t>لكن هذا</w:t>
      </w:r>
      <w:r>
        <w:rPr>
          <w:rFonts w:ascii="Traditional Arabic" w:hAnsi="Traditional Arabic" w:cs="Traditional Arabic" w:hint="cs"/>
          <w:sz w:val="32"/>
          <w:szCs w:val="32"/>
          <w:rtl/>
        </w:rPr>
        <w:t xml:space="preserve"> التفسير</w:t>
      </w:r>
      <w:r w:rsidRPr="00E84B87">
        <w:rPr>
          <w:rFonts w:ascii="Traditional Arabic" w:hAnsi="Traditional Arabic" w:cs="Traditional Arabic"/>
          <w:sz w:val="32"/>
          <w:szCs w:val="32"/>
          <w:rtl/>
        </w:rPr>
        <w:t xml:space="preserve"> لا يعني أن المنفق</w:t>
      </w:r>
      <w:r>
        <w:rPr>
          <w:rFonts w:ascii="Traditional Arabic" w:hAnsi="Traditional Arabic" w:cs="Traditional Arabic" w:hint="cs"/>
          <w:sz w:val="32"/>
          <w:szCs w:val="32"/>
          <w:rtl/>
        </w:rPr>
        <w:t xml:space="preserve"> لماله كله</w:t>
      </w:r>
      <w:r w:rsidRPr="00E84B87">
        <w:rPr>
          <w:rFonts w:ascii="Traditional Arabic" w:hAnsi="Traditional Arabic" w:cs="Traditional Arabic"/>
          <w:sz w:val="32"/>
          <w:szCs w:val="32"/>
          <w:rtl/>
        </w:rPr>
        <w:t xml:space="preserve"> ل</w:t>
      </w:r>
      <w:r w:rsidRPr="00E84B87">
        <w:rPr>
          <w:rFonts w:ascii="Traditional Arabic" w:hAnsi="Traditional Arabic" w:cs="Traditional Arabic" w:hint="cs"/>
          <w:sz w:val="32"/>
          <w:szCs w:val="32"/>
          <w:rtl/>
        </w:rPr>
        <w:t>ن</w:t>
      </w:r>
      <w:r w:rsidRPr="00E84B87">
        <w:rPr>
          <w:rFonts w:ascii="Traditional Arabic" w:hAnsi="Traditional Arabic" w:cs="Traditional Arabic"/>
          <w:sz w:val="32"/>
          <w:szCs w:val="32"/>
          <w:rtl/>
        </w:rPr>
        <w:t xml:space="preserve"> يتعرض للفتنة </w:t>
      </w:r>
      <w:r w:rsidRPr="00E84B87">
        <w:rPr>
          <w:rFonts w:ascii="Traditional Arabic" w:hAnsi="Traditional Arabic" w:cs="Traditional Arabic" w:hint="cs"/>
          <w:sz w:val="32"/>
          <w:szCs w:val="32"/>
          <w:rtl/>
        </w:rPr>
        <w:t xml:space="preserve">أو </w:t>
      </w:r>
      <w:r w:rsidRPr="00E84B87">
        <w:rPr>
          <w:rFonts w:ascii="Traditional Arabic" w:hAnsi="Traditional Arabic" w:cs="Traditional Arabic"/>
          <w:sz w:val="32"/>
          <w:szCs w:val="32"/>
          <w:rtl/>
        </w:rPr>
        <w:t>الابتلاء ب</w:t>
      </w:r>
      <w:r w:rsidRPr="00E84B87">
        <w:rPr>
          <w:rFonts w:ascii="Traditional Arabic" w:hAnsi="Traditional Arabic" w:cs="Traditional Arabic" w:hint="cs"/>
          <w:sz w:val="32"/>
          <w:szCs w:val="32"/>
          <w:rtl/>
        </w:rPr>
        <w:t xml:space="preserve">سبب </w:t>
      </w:r>
      <w:r>
        <w:rPr>
          <w:rFonts w:ascii="Traditional Arabic" w:hAnsi="Traditional Arabic" w:cs="Traditional Arabic"/>
          <w:sz w:val="32"/>
          <w:szCs w:val="32"/>
          <w:rtl/>
        </w:rPr>
        <w:t>الفقر</w:t>
      </w:r>
      <w:r>
        <w:rPr>
          <w:rFonts w:ascii="Traditional Arabic" w:hAnsi="Traditional Arabic" w:cs="Traditional Arabic" w:hint="cs"/>
          <w:sz w:val="32"/>
          <w:szCs w:val="32"/>
          <w:rtl/>
        </w:rPr>
        <w:t>، ك</w:t>
      </w:r>
      <w:r w:rsidRPr="00E84B87">
        <w:rPr>
          <w:rFonts w:ascii="Traditional Arabic" w:hAnsi="Traditional Arabic" w:cs="Traditional Arabic" w:hint="cs"/>
          <w:sz w:val="32"/>
          <w:szCs w:val="32"/>
          <w:rtl/>
        </w:rPr>
        <w:t>ا</w:t>
      </w:r>
      <w:r w:rsidRPr="00E84B87">
        <w:rPr>
          <w:rFonts w:ascii="Traditional Arabic" w:hAnsi="Traditional Arabic" w:cs="Traditional Arabic"/>
          <w:sz w:val="32"/>
          <w:szCs w:val="32"/>
          <w:rtl/>
        </w:rPr>
        <w:t>لجوع والمرض، وغيرها من وجوه البلاء</w:t>
      </w:r>
      <w:r w:rsidRPr="00E84B87">
        <w:rPr>
          <w:rFonts w:ascii="Traditional Arabic" w:hAnsi="Traditional Arabic" w:cs="Traditional Arabic" w:hint="cs"/>
          <w:sz w:val="32"/>
          <w:szCs w:val="32"/>
          <w:rtl/>
        </w:rPr>
        <w:t xml:space="preserve"> والفتن في حياته، فهذه سنة ماضية لا تتخلف، له ولغيره، </w:t>
      </w:r>
      <w:r w:rsidRPr="00E84B87">
        <w:rPr>
          <w:rFonts w:ascii="Traditional Arabic" w:hAnsi="Traditional Arabic" w:cs="Traditional Arabic"/>
          <w:sz w:val="32"/>
          <w:szCs w:val="32"/>
          <w:rtl/>
        </w:rPr>
        <w:t>و</w:t>
      </w:r>
      <w:r>
        <w:rPr>
          <w:rFonts w:ascii="Traditional Arabic" w:hAnsi="Traditional Arabic" w:cs="Traditional Arabic" w:hint="cs"/>
          <w:sz w:val="32"/>
          <w:szCs w:val="32"/>
          <w:rtl/>
        </w:rPr>
        <w:t xml:space="preserve">من أجل </w:t>
      </w:r>
      <w:r w:rsidRPr="00E84B87">
        <w:rPr>
          <w:rFonts w:ascii="Traditional Arabic" w:hAnsi="Traditional Arabic" w:cs="Traditional Arabic"/>
          <w:sz w:val="32"/>
          <w:szCs w:val="32"/>
          <w:rtl/>
        </w:rPr>
        <w:t xml:space="preserve">ذلك </w:t>
      </w:r>
      <w:r w:rsidRPr="00E84B87">
        <w:rPr>
          <w:rFonts w:ascii="Traditional Arabic" w:hAnsi="Traditional Arabic" w:cs="Traditional Arabic" w:hint="cs"/>
          <w:sz w:val="32"/>
          <w:szCs w:val="32"/>
          <w:rtl/>
        </w:rPr>
        <w:t>كا</w:t>
      </w:r>
      <w:r>
        <w:rPr>
          <w:rFonts w:ascii="Traditional Arabic" w:hAnsi="Traditional Arabic" w:cs="Traditional Arabic"/>
          <w:sz w:val="32"/>
          <w:szCs w:val="32"/>
          <w:rtl/>
        </w:rPr>
        <w:t>ن</w:t>
      </w:r>
      <w:r>
        <w:rPr>
          <w:rFonts w:ascii="Traditional Arabic" w:hAnsi="Traditional Arabic" w:cs="Traditional Arabic" w:hint="cs"/>
          <w:sz w:val="32"/>
          <w:szCs w:val="32"/>
          <w:rtl/>
        </w:rPr>
        <w:t xml:space="preserve">ت </w:t>
      </w:r>
      <w:r w:rsidRPr="00E84B87">
        <w:rPr>
          <w:rFonts w:ascii="Traditional Arabic" w:hAnsi="Traditional Arabic" w:cs="Traditional Arabic"/>
          <w:sz w:val="32"/>
          <w:szCs w:val="32"/>
          <w:rtl/>
        </w:rPr>
        <w:t>السنة لأكثر الناس ادخار شيء من المال لهم ولولدهم إن خشوا على أنفسهم الافتتان وقلة الصبر</w:t>
      </w:r>
      <w:r w:rsidRPr="00E84B87">
        <w:rPr>
          <w:rFonts w:ascii="Traditional Arabic" w:hAnsi="Traditional Arabic" w:cs="Traditional Arabic" w:hint="cs"/>
          <w:sz w:val="32"/>
          <w:szCs w:val="32"/>
          <w:rtl/>
        </w:rPr>
        <w:t xml:space="preserve"> عند وقوع البلاء، </w:t>
      </w:r>
      <w:r w:rsidRPr="00E84B87">
        <w:rPr>
          <w:rStyle w:val="textexposedshow"/>
          <w:rFonts w:ascii="Traditional Arabic" w:hAnsi="Traditional Arabic" w:cs="Traditional Arabic"/>
          <w:sz w:val="32"/>
          <w:szCs w:val="32"/>
          <w:shd w:val="clear" w:color="auto" w:fill="FFFFFF"/>
          <w:rtl/>
        </w:rPr>
        <w:t>ك</w:t>
      </w:r>
      <w:r w:rsidRPr="00E84B87">
        <w:rPr>
          <w:rStyle w:val="textexposedshow"/>
          <w:rFonts w:ascii="Traditional Arabic" w:hAnsi="Traditional Arabic" w:cs="Traditional Arabic" w:hint="cs"/>
          <w:sz w:val="32"/>
          <w:szCs w:val="32"/>
          <w:shd w:val="clear" w:color="auto" w:fill="FFFFFF"/>
          <w:rtl/>
        </w:rPr>
        <w:t>ما في حديث سعد</w:t>
      </w:r>
      <w:r w:rsidRPr="00E84B87">
        <w:rPr>
          <w:rStyle w:val="textexposedshow"/>
          <w:rFonts w:ascii="Traditional Arabic" w:hAnsi="Traditional Arabic" w:cs="Traditional Arabic"/>
          <w:sz w:val="32"/>
          <w:szCs w:val="32"/>
          <w:shd w:val="clear" w:color="auto" w:fill="FFFFFF"/>
          <w:rtl/>
        </w:rPr>
        <w:t xml:space="preserve"> ((إنك إن تترك ورثتك أغنياء خير من أن تتركهم عالة يتكففون الناس.)) فقوله (أَنْ تَترُكَهُمْ عَالَةً)</w:t>
      </w:r>
      <w:r w:rsidRPr="00E84B87">
        <w:rPr>
          <w:rStyle w:val="textexposedshow"/>
          <w:rFonts w:ascii="Traditional Arabic" w:hAnsi="Traditional Arabic" w:cs="Traditional Arabic" w:hint="cs"/>
          <w:sz w:val="32"/>
          <w:szCs w:val="32"/>
          <w:shd w:val="clear" w:color="auto" w:fill="FFFFFF"/>
          <w:rtl/>
        </w:rPr>
        <w:t xml:space="preserve"> </w:t>
      </w:r>
      <w:r w:rsidRPr="00E84B87">
        <w:rPr>
          <w:rStyle w:val="textexposedshow"/>
          <w:rFonts w:ascii="Traditional Arabic" w:hAnsi="Traditional Arabic" w:cs="Traditional Arabic"/>
          <w:sz w:val="32"/>
          <w:szCs w:val="32"/>
          <w:shd w:val="clear" w:color="auto" w:fill="FFFFFF"/>
          <w:rtl/>
        </w:rPr>
        <w:t>أي فقراء و(يتَكَفَّفُونَ النَّاسَ) أي يسألون الناس بأكفّهم</w:t>
      </w:r>
      <w:r w:rsidRPr="00E84B87">
        <w:rPr>
          <w:rStyle w:val="textexposedshow"/>
          <w:rFonts w:ascii="Traditional Arabic" w:hAnsi="Traditional Arabic" w:cs="Traditional Arabic" w:hint="cs"/>
          <w:sz w:val="32"/>
          <w:szCs w:val="32"/>
          <w:shd w:val="clear" w:color="auto" w:fill="FFFFFF"/>
          <w:rtl/>
        </w:rPr>
        <w:t>، ولقوله</w:t>
      </w:r>
      <w:r w:rsidRPr="00E84B87">
        <w:rPr>
          <w:rStyle w:val="textexposedshow"/>
          <w:rFonts w:ascii="Traditional Arabic" w:hAnsi="Traditional Arabic" w:cs="Traditional Arabic"/>
          <w:sz w:val="32"/>
          <w:szCs w:val="32"/>
          <w:shd w:val="clear" w:color="auto" w:fill="FFFFFF"/>
          <w:rtl/>
        </w:rPr>
        <w:t xml:space="preserve"> تعالى ((ويسألونك ماذا ينفقون قل العفو)) قال الحسن: أي لا تنفق حَتَّى تجهد مالك، فتبقى تسأل الناس. كما في التوضيح لابن الملقن</w:t>
      </w:r>
      <w:r w:rsidRPr="00E84B87">
        <w:rPr>
          <w:rStyle w:val="textexposedshow"/>
          <w:rFonts w:ascii="Traditional Arabic" w:hAnsi="Traditional Arabic" w:cs="Traditional Arabic" w:hint="cs"/>
          <w:sz w:val="32"/>
          <w:szCs w:val="32"/>
          <w:shd w:val="clear" w:color="auto" w:fill="FFFFFF"/>
          <w:rtl/>
        </w:rPr>
        <w:t xml:space="preserve">، </w:t>
      </w:r>
      <w:r w:rsidRPr="00E84B87">
        <w:rPr>
          <w:rStyle w:val="textexposedshow"/>
          <w:rFonts w:ascii="Traditional Arabic" w:hAnsi="Traditional Arabic" w:cs="Traditional Arabic"/>
          <w:sz w:val="32"/>
          <w:szCs w:val="32"/>
          <w:shd w:val="clear" w:color="auto" w:fill="FFFFFF"/>
          <w:rtl/>
        </w:rPr>
        <w:t>وقال عليه الصلاة والسلام لكعب بن مالك: "أمسك عليك بعض مالك، فهو خير لك" رواه البخاري</w:t>
      </w:r>
      <w:r w:rsidRPr="00E84B87">
        <w:rPr>
          <w:rStyle w:val="textexposedshow"/>
          <w:rFonts w:ascii="Traditional Arabic" w:hAnsi="Traditional Arabic" w:cs="Traditional Arabic" w:hint="cs"/>
          <w:sz w:val="32"/>
          <w:szCs w:val="32"/>
          <w:shd w:val="clear" w:color="auto" w:fill="FFFFFF"/>
          <w:rtl/>
        </w:rPr>
        <w:t xml:space="preserve">، </w:t>
      </w:r>
      <w:r w:rsidRPr="00E84B87">
        <w:rPr>
          <w:rStyle w:val="textexposedshow"/>
          <w:rFonts w:ascii="Traditional Arabic" w:hAnsi="Traditional Arabic" w:cs="Traditional Arabic"/>
          <w:sz w:val="32"/>
          <w:szCs w:val="32"/>
          <w:shd w:val="clear" w:color="auto" w:fill="FFFFFF"/>
          <w:rtl/>
        </w:rPr>
        <w:t>وفي سنن أبي داود عن جابر بن عبد الله الأنصاري قال كنا عند رسول الله صلى الله عليه وسلم، إذ جاء رجل بمثل بيضة من ذهب، فقال يا رسول الله أصبت هذه من معدن، فخذها فهي صدقة، ما أملك غيرها، فأعرض عنه رسول الله صلى الله عليه وسلم، ثم أتاه من قبل ركنه الأيمن فقال مثل ذلك، فأعرض عنه، ثم أتاه من قبل ركنه الأيسر، فأعرض عنه رسول الله صلى الله عليه وسلم، ثم أتاه من خلفه، فأخذها رسول الله صلى الله عليه وسلم، فحذفه بها، فلو أصابته لأوجعته أو لعقرته، وقال رسول الله صلى الله عليه وسلم، يأتي أحدكم بما يملك، فيقول هذه صدقة، ثم يقعد يستكف الناس، خير الصدقة ما كان عن ظهر غنى</w:t>
      </w:r>
      <w:r w:rsidRPr="00E84B87">
        <w:rPr>
          <w:rStyle w:val="textexposedshow"/>
          <w:rFonts w:ascii="Traditional Arabic" w:hAnsi="Traditional Arabic" w:cs="Traditional Arabic" w:hint="cs"/>
          <w:sz w:val="32"/>
          <w:szCs w:val="32"/>
          <w:shd w:val="clear" w:color="auto" w:fill="FFFFFF"/>
          <w:rtl/>
        </w:rPr>
        <w:t xml:space="preserve">.)) </w:t>
      </w:r>
      <w:r w:rsidRPr="00E84B87">
        <w:rPr>
          <w:rStyle w:val="textexposedshow"/>
          <w:rFonts w:ascii="Traditional Arabic" w:hAnsi="Traditional Arabic" w:cs="Traditional Arabic"/>
          <w:sz w:val="32"/>
          <w:szCs w:val="32"/>
          <w:shd w:val="clear" w:color="auto" w:fill="FFFFFF"/>
          <w:rtl/>
        </w:rPr>
        <w:t xml:space="preserve">وفي سنن أبي داود أيضا: ((عَن أبي هريرة قال: قال رسول الله صلى الله عليه </w:t>
      </w:r>
      <w:r>
        <w:rPr>
          <w:rStyle w:val="textexposedshow"/>
          <w:rFonts w:ascii="Traditional Arabic" w:hAnsi="Traditional Arabic" w:cs="Traditional Arabic"/>
          <w:sz w:val="32"/>
          <w:szCs w:val="32"/>
          <w:shd w:val="clear" w:color="auto" w:fill="FFFFFF"/>
          <w:rtl/>
        </w:rPr>
        <w:t>وسلم إن خير الصدقة ما ترك غنى و</w:t>
      </w:r>
      <w:r>
        <w:rPr>
          <w:rStyle w:val="textexposedshow"/>
          <w:rFonts w:ascii="Traditional Arabic" w:hAnsi="Traditional Arabic" w:cs="Traditional Arabic" w:hint="cs"/>
          <w:sz w:val="32"/>
          <w:szCs w:val="32"/>
          <w:shd w:val="clear" w:color="auto" w:fill="FFFFFF"/>
          <w:rtl/>
        </w:rPr>
        <w:t>ا</w:t>
      </w:r>
      <w:r w:rsidRPr="00E84B87">
        <w:rPr>
          <w:rStyle w:val="textexposedshow"/>
          <w:rFonts w:ascii="Traditional Arabic" w:hAnsi="Traditional Arabic" w:cs="Traditional Arabic"/>
          <w:sz w:val="32"/>
          <w:szCs w:val="32"/>
          <w:shd w:val="clear" w:color="auto" w:fill="FFFFFF"/>
          <w:rtl/>
        </w:rPr>
        <w:t>بدأ بمن تعول.))</w:t>
      </w:r>
      <w:r w:rsidRPr="00E84B87">
        <w:rPr>
          <w:rStyle w:val="textexposedshow"/>
          <w:rFonts w:ascii="Traditional Arabic" w:hAnsi="Traditional Arabic" w:cs="Traditional Arabic" w:hint="cs"/>
          <w:sz w:val="32"/>
          <w:szCs w:val="32"/>
          <w:shd w:val="clear" w:color="auto" w:fill="FFFFFF"/>
          <w:rtl/>
        </w:rPr>
        <w:t xml:space="preserve"> </w:t>
      </w:r>
      <w:r w:rsidRPr="00E84B87">
        <w:rPr>
          <w:rStyle w:val="textexposedshow"/>
          <w:rFonts w:ascii="Traditional Arabic" w:hAnsi="Traditional Arabic" w:cs="Traditional Arabic"/>
          <w:sz w:val="32"/>
          <w:szCs w:val="32"/>
          <w:shd w:val="clear" w:color="auto" w:fill="FFFFFF"/>
          <w:rtl/>
        </w:rPr>
        <w:t xml:space="preserve">وفي معالم السنن للخطابي: ((ومن هذا قوله صلى الله عليه وسلم </w:t>
      </w:r>
      <w:r w:rsidRPr="00E84B87">
        <w:rPr>
          <w:rStyle w:val="textexposedshow"/>
          <w:rFonts w:ascii="Traditional Arabic" w:hAnsi="Traditional Arabic" w:cs="Traditional Arabic"/>
          <w:sz w:val="32"/>
          <w:szCs w:val="32"/>
          <w:shd w:val="clear" w:color="auto" w:fill="FFFFFF"/>
          <w:rtl/>
        </w:rPr>
        <w:lastRenderedPageBreak/>
        <w:t xml:space="preserve">لسعد رضي الله عنه: إنك إن تدع ورثتك أغنياء خير لك من أن تدعهم عالة يتكففون الناس. وقوله صلى الله عليه وسلم خير الصدقة ما كان عن ظهر غنى. أي عن غنى يعتمده ويستظهر به على النوائب التي تنوبه، كقوله في حديث آخر خير الصدقة ما أبقت غنى. وفي الحديث من الفقه أن الاختيار </w:t>
      </w:r>
      <w:r>
        <w:rPr>
          <w:rStyle w:val="textexposedshow"/>
          <w:rFonts w:ascii="Traditional Arabic" w:hAnsi="Traditional Arabic" w:cs="Traditional Arabic"/>
          <w:sz w:val="32"/>
          <w:szCs w:val="32"/>
          <w:shd w:val="clear" w:color="auto" w:fill="FFFFFF"/>
          <w:rtl/>
        </w:rPr>
        <w:t>للمرء أن يستبقي لنفسه قوتا، وأ</w:t>
      </w:r>
      <w:r w:rsidRPr="00E84B87">
        <w:rPr>
          <w:rStyle w:val="textexposedshow"/>
          <w:rFonts w:ascii="Traditional Arabic" w:hAnsi="Traditional Arabic" w:cs="Traditional Arabic"/>
          <w:sz w:val="32"/>
          <w:szCs w:val="32"/>
          <w:shd w:val="clear" w:color="auto" w:fill="FFFFFF"/>
          <w:rtl/>
        </w:rPr>
        <w:t>لا ينخلع من ملكه أجمع مرة واحدة، لما يخاف عليه من فتنة الفقر، وشدة نزاع النفس إلى ما خرج من يده فيندم فيذهب ماله ويبطل أجره ويصير كلاً على الناس. قلت ولم ينكر على أبي بكر الصديق رضي الله عنه خروجه من ماله أجمع لما علمه من صحة نيته وقوة يقينه ولم يخف عليه الفتنة كما خافها على الرجل الذي رد عليه الذهب.))</w:t>
      </w:r>
      <w:r>
        <w:rPr>
          <w:rFonts w:ascii="Traditional Arabic" w:hAnsi="Traditional Arabic" w:cs="Traditional Arabic" w:hint="cs"/>
          <w:sz w:val="32"/>
          <w:szCs w:val="32"/>
          <w:shd w:val="clear" w:color="auto" w:fill="FFFFFF"/>
          <w:rtl/>
        </w:rPr>
        <w:t xml:space="preserve"> انتهى كلام الخطابي، والمقصود من قصة أبي بكر رضي الله عنه ما رواه الترمذي وحسنه </w:t>
      </w:r>
      <w:r w:rsidRPr="009D30A3">
        <w:rPr>
          <w:rFonts w:cs="Traditional Arabic" w:hint="cs"/>
          <w:sz w:val="32"/>
          <w:szCs w:val="32"/>
          <w:rtl/>
        </w:rPr>
        <w:t xml:space="preserve">عَنْ زَيْدِ بْنِ أَسْلَمَ، عَنْ أَبِيهِ، قَالَ: </w:t>
      </w:r>
      <w:r>
        <w:rPr>
          <w:rFonts w:cs="Traditional Arabic" w:hint="cs"/>
          <w:sz w:val="32"/>
          <w:szCs w:val="32"/>
          <w:rtl/>
        </w:rPr>
        <w:t>سَمِعْتُ عُمَرَ بْنَ الخَطَّابِ رضي الله عنه</w:t>
      </w:r>
      <w:r w:rsidRPr="009D30A3">
        <w:rPr>
          <w:rFonts w:cs="Traditional Arabic" w:hint="cs"/>
          <w:sz w:val="32"/>
          <w:szCs w:val="32"/>
          <w:rtl/>
        </w:rPr>
        <w:t xml:space="preserve"> يَقُولُ: أَمَرَنَا رَسُولُ اللَّهِ صَلَّى اللَّهُ عَل</w:t>
      </w:r>
      <w:r>
        <w:rPr>
          <w:rFonts w:cs="Traditional Arabic" w:hint="cs"/>
          <w:sz w:val="32"/>
          <w:szCs w:val="32"/>
          <w:rtl/>
        </w:rPr>
        <w:t>َيْهِ وَسَلَّمَ أَنْ نَتَصَدَّق،</w:t>
      </w:r>
      <w:r w:rsidRPr="009D30A3">
        <w:rPr>
          <w:rFonts w:cs="Traditional Arabic" w:hint="cs"/>
          <w:sz w:val="32"/>
          <w:szCs w:val="32"/>
          <w:rtl/>
        </w:rPr>
        <w:t xml:space="preserve"> فَوَافَقَ ذَلِكَ عِنْدِي مَالًا، فَقُلْتُ: اليَوْمَ أَسْبِقُ أَبَا بَكْرٍ إِنْ سَبَقْتُهُ يَوْمًا، قَالَ: فَجِئْتُ بِنِصْفِ مَالِي، فَقَالَ رَسُولُ اللَّهِ صَلَّى اللَّهُ عَلَيْهِ: وَسَلَّمَ: «مَا أَبْقَيْتَ لِأَهْلِكَ؟» قُلْتُ: مِثْلَهُ، وَأَتَى أَبُو بَكْرٍ بِكُلِّ مَا عِنْدَهُ، فَقَالَ: «يَا أَبَا بَكْرٍ مَا أَبْقَيْتَ لِأَهْلِكَ؟» قَالَ: أَبْقَيْتُ لَهُمُ اللَّهَ وَرَسُولَهُ، قُلْتُ: لَا أَسْبِقُهُ إِلَى شَيْءٍ أَبَدًا.</w:t>
      </w:r>
    </w:p>
    <w:p w:rsidR="007C24A6" w:rsidRPr="00E84B87" w:rsidRDefault="007C24A6" w:rsidP="007C24A6">
      <w:pPr>
        <w:jc w:val="both"/>
        <w:rPr>
          <w:rFonts w:ascii="Traditional Arabic" w:hAnsi="Traditional Arabic" w:cs="Traditional Arabic"/>
          <w:sz w:val="32"/>
          <w:szCs w:val="32"/>
          <w:rtl/>
        </w:rPr>
      </w:pPr>
      <w:r w:rsidRPr="00E84B87">
        <w:rPr>
          <w:rFonts w:ascii="Traditional Arabic" w:hAnsi="Traditional Arabic" w:cs="Traditional Arabic" w:hint="cs"/>
          <w:sz w:val="32"/>
          <w:szCs w:val="32"/>
          <w:rtl/>
        </w:rPr>
        <w:t xml:space="preserve">       أما </w:t>
      </w:r>
      <w:r w:rsidRPr="00E84B87">
        <w:rPr>
          <w:rFonts w:ascii="Traditional Arabic" w:hAnsi="Traditional Arabic" w:cs="Traditional Arabic"/>
          <w:sz w:val="32"/>
          <w:szCs w:val="32"/>
          <w:rtl/>
        </w:rPr>
        <w:t xml:space="preserve">حديث </w:t>
      </w:r>
      <w:r w:rsidRPr="00E84B87">
        <w:rPr>
          <w:rFonts w:ascii="Traditional Arabic" w:hAnsi="Traditional Arabic" w:cs="Traditional Arabic" w:hint="cs"/>
          <w:sz w:val="32"/>
          <w:szCs w:val="32"/>
          <w:rtl/>
        </w:rPr>
        <w:t>مسلم الذي فيه: ((</w:t>
      </w:r>
      <w:r w:rsidRPr="00E84B87">
        <w:rPr>
          <w:rFonts w:ascii="Traditional Arabic" w:hAnsi="Traditional Arabic" w:cs="Traditional Arabic"/>
          <w:sz w:val="32"/>
          <w:szCs w:val="32"/>
          <w:rtl/>
        </w:rPr>
        <w:t>ما نقصت صدقة من مال</w:t>
      </w:r>
      <w:r w:rsidRPr="00E84B87">
        <w:rPr>
          <w:rFonts w:ascii="Traditional Arabic" w:hAnsi="Traditional Arabic" w:cs="Traditional Arabic" w:hint="cs"/>
          <w:sz w:val="32"/>
          <w:szCs w:val="32"/>
          <w:rtl/>
        </w:rPr>
        <w:t>))</w:t>
      </w:r>
      <w:r w:rsidRPr="00E84B87">
        <w:rPr>
          <w:rFonts w:ascii="Traditional Arabic" w:hAnsi="Traditional Arabic" w:cs="Traditional Arabic"/>
          <w:sz w:val="32"/>
          <w:szCs w:val="32"/>
          <w:rtl/>
        </w:rPr>
        <w:t xml:space="preserve"> </w:t>
      </w:r>
      <w:r w:rsidRPr="00E84B87">
        <w:rPr>
          <w:rFonts w:ascii="Traditional Arabic" w:hAnsi="Traditional Arabic" w:cs="Traditional Arabic" w:hint="cs"/>
          <w:sz w:val="32"/>
          <w:szCs w:val="32"/>
          <w:rtl/>
        </w:rPr>
        <w:t>ف</w:t>
      </w:r>
      <w:r w:rsidRPr="00E84B87">
        <w:rPr>
          <w:rFonts w:ascii="Traditional Arabic" w:hAnsi="Traditional Arabic" w:cs="Traditional Arabic"/>
          <w:sz w:val="32"/>
          <w:szCs w:val="32"/>
          <w:rtl/>
        </w:rPr>
        <w:t xml:space="preserve">ليس المقصود منه </w:t>
      </w:r>
      <w:r w:rsidRPr="00E84B87">
        <w:rPr>
          <w:rStyle w:val="textexposedshow"/>
          <w:rFonts w:ascii="Traditional Arabic" w:hAnsi="Traditional Arabic" w:cs="Traditional Arabic"/>
          <w:sz w:val="32"/>
          <w:szCs w:val="32"/>
          <w:shd w:val="clear" w:color="auto" w:fill="FFFFFF"/>
          <w:rtl/>
        </w:rPr>
        <w:t xml:space="preserve">وقوع </w:t>
      </w:r>
      <w:r>
        <w:rPr>
          <w:rStyle w:val="textexposedshow"/>
          <w:rFonts w:ascii="Traditional Arabic" w:hAnsi="Traditional Arabic" w:cs="Traditional Arabic" w:hint="cs"/>
          <w:sz w:val="32"/>
          <w:szCs w:val="32"/>
          <w:shd w:val="clear" w:color="auto" w:fill="FFFFFF"/>
          <w:rtl/>
        </w:rPr>
        <w:t>التعويض له</w:t>
      </w:r>
      <w:r w:rsidRPr="00E84B87">
        <w:rPr>
          <w:rStyle w:val="textexposedshow"/>
          <w:rFonts w:ascii="Traditional Arabic" w:hAnsi="Traditional Arabic" w:cs="Traditional Arabic"/>
          <w:sz w:val="32"/>
          <w:szCs w:val="32"/>
          <w:shd w:val="clear" w:color="auto" w:fill="FFFFFF"/>
          <w:rtl/>
        </w:rPr>
        <w:t xml:space="preserve"> </w:t>
      </w:r>
      <w:r>
        <w:rPr>
          <w:rStyle w:val="textexposedshow"/>
          <w:rFonts w:ascii="Traditional Arabic" w:hAnsi="Traditional Arabic" w:cs="Traditional Arabic" w:hint="cs"/>
          <w:sz w:val="32"/>
          <w:szCs w:val="32"/>
          <w:shd w:val="clear" w:color="auto" w:fill="FFFFFF"/>
          <w:rtl/>
        </w:rPr>
        <w:t xml:space="preserve">مباشرة </w:t>
      </w:r>
      <w:r w:rsidRPr="00E84B87">
        <w:rPr>
          <w:rStyle w:val="textexposedshow"/>
          <w:rFonts w:ascii="Traditional Arabic" w:hAnsi="Traditional Arabic" w:cs="Traditional Arabic"/>
          <w:sz w:val="32"/>
          <w:szCs w:val="32"/>
          <w:shd w:val="clear" w:color="auto" w:fill="FFFFFF"/>
          <w:rtl/>
        </w:rPr>
        <w:t xml:space="preserve">في </w:t>
      </w:r>
      <w:r>
        <w:rPr>
          <w:rStyle w:val="textexposedshow"/>
          <w:rFonts w:ascii="Traditional Arabic" w:hAnsi="Traditional Arabic" w:cs="Traditional Arabic" w:hint="cs"/>
          <w:sz w:val="32"/>
          <w:szCs w:val="32"/>
          <w:shd w:val="clear" w:color="auto" w:fill="FFFFFF"/>
          <w:rtl/>
        </w:rPr>
        <w:t xml:space="preserve">نفس </w:t>
      </w:r>
      <w:r w:rsidRPr="00E84B87">
        <w:rPr>
          <w:rStyle w:val="textexposedshow"/>
          <w:rFonts w:ascii="Traditional Arabic" w:hAnsi="Traditional Arabic" w:cs="Traditional Arabic"/>
          <w:sz w:val="32"/>
          <w:szCs w:val="32"/>
          <w:shd w:val="clear" w:color="auto" w:fill="FFFFFF"/>
          <w:rtl/>
        </w:rPr>
        <w:t xml:space="preserve">الحال، بلا مرور وقت، </w:t>
      </w:r>
      <w:r w:rsidRPr="00E84B87">
        <w:rPr>
          <w:rFonts w:ascii="Traditional Arabic" w:hAnsi="Traditional Arabic" w:cs="Traditional Arabic" w:hint="cs"/>
          <w:sz w:val="32"/>
          <w:szCs w:val="32"/>
          <w:rtl/>
        </w:rPr>
        <w:t xml:space="preserve">أو </w:t>
      </w:r>
      <w:r>
        <w:rPr>
          <w:rFonts w:ascii="Traditional Arabic" w:hAnsi="Traditional Arabic" w:cs="Traditional Arabic"/>
          <w:sz w:val="32"/>
          <w:szCs w:val="32"/>
          <w:rtl/>
        </w:rPr>
        <w:t>عدم حصول الفقر للمتصدق أصلا</w:t>
      </w:r>
      <w:r w:rsidRPr="00E84B87">
        <w:rPr>
          <w:rFonts w:ascii="Traditional Arabic" w:hAnsi="Traditional Arabic" w:cs="Traditional Arabic"/>
          <w:sz w:val="32"/>
          <w:szCs w:val="32"/>
          <w:rtl/>
        </w:rPr>
        <w:t>، بل ذلك وعد صادق</w:t>
      </w:r>
      <w:r>
        <w:rPr>
          <w:rFonts w:ascii="Traditional Arabic" w:hAnsi="Traditional Arabic" w:cs="Traditional Arabic" w:hint="cs"/>
          <w:sz w:val="32"/>
          <w:szCs w:val="32"/>
          <w:rtl/>
        </w:rPr>
        <w:t>،</w:t>
      </w:r>
      <w:r w:rsidRPr="00E84B87">
        <w:rPr>
          <w:rFonts w:ascii="Traditional Arabic" w:hAnsi="Traditional Arabic" w:cs="Traditional Arabic"/>
          <w:sz w:val="32"/>
          <w:szCs w:val="32"/>
          <w:rtl/>
        </w:rPr>
        <w:t xml:space="preserve"> إما في الدنيا </w:t>
      </w:r>
      <w:r>
        <w:rPr>
          <w:rFonts w:ascii="Traditional Arabic" w:hAnsi="Traditional Arabic" w:cs="Traditional Arabic" w:hint="cs"/>
          <w:sz w:val="32"/>
          <w:szCs w:val="32"/>
          <w:rtl/>
        </w:rPr>
        <w:t>حالا</w:t>
      </w:r>
      <w:r w:rsidRPr="00E84B87">
        <w:rPr>
          <w:rFonts w:ascii="Traditional Arabic" w:hAnsi="Traditional Arabic" w:cs="Traditional Arabic"/>
          <w:sz w:val="32"/>
          <w:szCs w:val="32"/>
          <w:rtl/>
        </w:rPr>
        <w:t xml:space="preserve">، أو في الأخرة </w:t>
      </w:r>
      <w:r>
        <w:rPr>
          <w:rFonts w:ascii="Traditional Arabic" w:hAnsi="Traditional Arabic" w:cs="Traditional Arabic" w:hint="cs"/>
          <w:sz w:val="32"/>
          <w:szCs w:val="32"/>
          <w:rtl/>
        </w:rPr>
        <w:t xml:space="preserve">مآلا </w:t>
      </w:r>
      <w:r w:rsidRPr="00E84B87">
        <w:rPr>
          <w:rFonts w:ascii="Traditional Arabic" w:hAnsi="Traditional Arabic" w:cs="Traditional Arabic"/>
          <w:sz w:val="32"/>
          <w:szCs w:val="32"/>
          <w:rtl/>
        </w:rPr>
        <w:t>بمضاعفة الحسنات</w:t>
      </w:r>
      <w:r w:rsidRPr="00E84B87">
        <w:rPr>
          <w:rFonts w:ascii="Traditional Arabic" w:hAnsi="Traditional Arabic" w:cs="Traditional Arabic" w:hint="cs"/>
          <w:sz w:val="32"/>
          <w:szCs w:val="32"/>
          <w:rtl/>
        </w:rPr>
        <w:t xml:space="preserve">، </w:t>
      </w:r>
      <w:r w:rsidRPr="00E84B87">
        <w:rPr>
          <w:rFonts w:ascii="Traditional Arabic" w:hAnsi="Traditional Arabic" w:cs="Traditional Arabic"/>
          <w:sz w:val="32"/>
          <w:szCs w:val="32"/>
          <w:shd w:val="clear" w:color="auto" w:fill="FFFFFF"/>
          <w:rtl/>
        </w:rPr>
        <w:t>جاء في كتاب فيض القدير</w:t>
      </w:r>
      <w:r w:rsidRPr="00E84B87">
        <w:rPr>
          <w:rFonts w:ascii="Traditional Arabic" w:hAnsi="Traditional Arabic" w:cs="Traditional Arabic" w:hint="cs"/>
          <w:sz w:val="32"/>
          <w:szCs w:val="32"/>
          <w:shd w:val="clear" w:color="auto" w:fill="FFFFFF"/>
          <w:rtl/>
        </w:rPr>
        <w:t xml:space="preserve"> للمناوي</w:t>
      </w:r>
      <w:r w:rsidRPr="00E84B87">
        <w:rPr>
          <w:rFonts w:ascii="Traditional Arabic" w:hAnsi="Traditional Arabic" w:cs="Traditional Arabic"/>
          <w:sz w:val="32"/>
          <w:szCs w:val="32"/>
          <w:shd w:val="clear" w:color="auto" w:fill="FFFFFF"/>
          <w:rtl/>
        </w:rPr>
        <w:t>: ((أي ما نقصت شيئا من مال في الدنيا، بالبركة فيه ودفع المفسدات عنه والإخلاف عليه بما هو أجدى وأنفع وأكثر وأطيب {وما أنفقتم من شيء فهو يخلفه} أو في الآخرة بإجزال الأجر وتضعيفه، أو فيهما.))</w:t>
      </w:r>
    </w:p>
    <w:p w:rsidR="007C24A6" w:rsidRPr="00E84B87" w:rsidRDefault="007C24A6" w:rsidP="007C24A6">
      <w:pPr>
        <w:jc w:val="both"/>
        <w:rPr>
          <w:rStyle w:val="textexposedshow"/>
          <w:rFonts w:ascii="Traditional Arabic" w:hAnsi="Traditional Arabic" w:cs="Traditional Arabic"/>
          <w:sz w:val="32"/>
          <w:szCs w:val="32"/>
          <w:shd w:val="clear" w:color="auto" w:fill="FFFFFF"/>
          <w:rtl/>
        </w:rPr>
      </w:pPr>
      <w:r w:rsidRPr="00E84B87">
        <w:rPr>
          <w:rFonts w:ascii="Traditional Arabic" w:hAnsi="Traditional Arabic" w:cs="Traditional Arabic" w:hint="cs"/>
          <w:sz w:val="32"/>
          <w:szCs w:val="32"/>
          <w:shd w:val="clear" w:color="auto" w:fill="FFFFFF"/>
          <w:rtl/>
        </w:rPr>
        <w:lastRenderedPageBreak/>
        <w:t xml:space="preserve">       </w:t>
      </w:r>
      <w:r w:rsidRPr="00E84B87">
        <w:rPr>
          <w:rFonts w:ascii="Traditional Arabic" w:hAnsi="Traditional Arabic" w:cs="Traditional Arabic"/>
          <w:sz w:val="32"/>
          <w:szCs w:val="32"/>
          <w:shd w:val="clear" w:color="auto" w:fill="FFFFFF"/>
          <w:rtl/>
        </w:rPr>
        <w:t>وفي الاستذكار لابن عبد البر: ((وَمَعْنَى قَوْلِهِ مَا نَقَصَتْ صَدَقَةٌ مِنْ مَالٍ، أَيْ لَا تَنْقُصُ الصَّدَقَةُ الْمَالَ، لِأَنَّهُ مَالٌ مُبَارَكٌ فِيهِ إِذَا أُدِّيَتْ زَكَاتُهُ وَتَطَوَّعَ مِنْهُ صَاحِبُهُ، </w:t>
      </w:r>
      <w:r w:rsidRPr="00E84B87">
        <w:rPr>
          <w:rStyle w:val="textexposedshow"/>
          <w:rFonts w:ascii="Traditional Arabic" w:hAnsi="Traditional Arabic" w:cs="Traditional Arabic"/>
          <w:sz w:val="32"/>
          <w:szCs w:val="32"/>
          <w:shd w:val="clear" w:color="auto" w:fill="FFFFFF"/>
          <w:rtl/>
        </w:rPr>
        <w:t>لِأَنَّ الصَّدَقَةَ تُضَاعَفُ إِلَى سَبْعِمِائَةِ ضِعْفٍ، وَيَجِدُهَا صَاحِبُهَا وَقْتَ الْحَاجَةِ إِلَيْهَا كَجَبَلِ أُحُدٍ، مُضَاعَفَةً أَضْعَافًا كَثِيرَةً، فَأَيُّ نُقْصَانٍ مَعَ هَذَ</w:t>
      </w:r>
      <w:r w:rsidRPr="00E84B87">
        <w:rPr>
          <w:rStyle w:val="textexposedshow"/>
          <w:rFonts w:ascii="Traditional Arabic" w:hAnsi="Traditional Arabic" w:cs="Traditional Arabic" w:hint="cs"/>
          <w:sz w:val="32"/>
          <w:szCs w:val="32"/>
          <w:shd w:val="clear" w:color="auto" w:fill="FFFFFF"/>
          <w:rtl/>
        </w:rPr>
        <w:t>ا.</w:t>
      </w:r>
      <w:r w:rsidRPr="00E84B87">
        <w:rPr>
          <w:rStyle w:val="textexposedshow"/>
          <w:rFonts w:ascii="Traditional Arabic" w:hAnsi="Traditional Arabic" w:cs="Traditional Arabic"/>
          <w:sz w:val="32"/>
          <w:szCs w:val="32"/>
          <w:shd w:val="clear" w:color="auto" w:fill="FFFFFF"/>
        </w:rPr>
        <w:t>((</w:t>
      </w:r>
    </w:p>
    <w:p w:rsidR="007C24A6" w:rsidRPr="00987018" w:rsidRDefault="007C24A6" w:rsidP="007C24A6">
      <w:pPr>
        <w:pStyle w:val="2"/>
        <w:jc w:val="center"/>
        <w:rPr>
          <w:rFonts w:hint="cs"/>
          <w:rtl/>
        </w:rPr>
      </w:pPr>
      <w:bookmarkStart w:id="178" w:name="_Toc78929556"/>
      <w:r w:rsidRPr="00987018">
        <w:rPr>
          <w:rFonts w:hint="cs"/>
          <w:rtl/>
        </w:rPr>
        <w:t>الخوف من الفقر والاحتياط له، هل هو مذموم شرعا أم لا؟</w:t>
      </w:r>
      <w:bookmarkEnd w:id="178"/>
    </w:p>
    <w:p w:rsidR="007C24A6" w:rsidRPr="00E84B87" w:rsidRDefault="007C24A6" w:rsidP="007C24A6">
      <w:pPr>
        <w:autoSpaceDE w:val="0"/>
        <w:autoSpaceDN w:val="0"/>
        <w:adjustRightInd w:val="0"/>
        <w:jc w:val="both"/>
        <w:rPr>
          <w:rFonts w:ascii="Traditional Arabic" w:hAnsi="Traditional Arabic" w:cs="Traditional Arabic"/>
          <w:color w:val="000000"/>
          <w:sz w:val="32"/>
          <w:szCs w:val="32"/>
          <w:rtl/>
        </w:rPr>
      </w:pPr>
      <w:r w:rsidRPr="00E84B87">
        <w:rPr>
          <w:rFonts w:ascii="Traditional Arabic" w:hAnsi="Traditional Arabic" w:cs="Traditional Arabic" w:hint="cs"/>
          <w:color w:val="000000"/>
          <w:sz w:val="32"/>
          <w:szCs w:val="32"/>
          <w:rtl/>
        </w:rPr>
        <w:t xml:space="preserve">       بعض العلماء كالشيخ الخادمي الحنفي رحمه الله، </w:t>
      </w:r>
      <w:r>
        <w:rPr>
          <w:rFonts w:ascii="Traditional Arabic" w:hAnsi="Traditional Arabic" w:cs="Traditional Arabic" w:hint="cs"/>
          <w:color w:val="000000"/>
          <w:sz w:val="32"/>
          <w:szCs w:val="32"/>
          <w:rtl/>
        </w:rPr>
        <w:t>صاحب كتاب</w:t>
      </w:r>
      <w:r w:rsidRPr="00E84B87">
        <w:rPr>
          <w:rFonts w:ascii="Traditional Arabic" w:hAnsi="Traditional Arabic" w:cs="Traditional Arabic" w:hint="cs"/>
          <w:color w:val="000000"/>
          <w:sz w:val="32"/>
          <w:szCs w:val="32"/>
          <w:rtl/>
        </w:rPr>
        <w:t xml:space="preserve"> بريقة محمودية </w:t>
      </w:r>
      <w:r>
        <w:rPr>
          <w:rFonts w:ascii="Traditional Arabic" w:hAnsi="Traditional Arabic" w:cs="Traditional Arabic" w:hint="cs"/>
          <w:color w:val="000000"/>
          <w:sz w:val="32"/>
          <w:szCs w:val="32"/>
          <w:rtl/>
        </w:rPr>
        <w:t xml:space="preserve">في </w:t>
      </w:r>
      <w:r w:rsidRPr="00E84B87">
        <w:rPr>
          <w:rFonts w:ascii="Traditional Arabic" w:hAnsi="Traditional Arabic" w:cs="Traditional Arabic" w:hint="cs"/>
          <w:color w:val="000000"/>
          <w:sz w:val="32"/>
          <w:szCs w:val="32"/>
          <w:rtl/>
        </w:rPr>
        <w:t xml:space="preserve">شرح الطريقة المحمدية، </w:t>
      </w:r>
      <w:r>
        <w:rPr>
          <w:rFonts w:ascii="Traditional Arabic" w:hAnsi="Traditional Arabic" w:cs="Traditional Arabic" w:hint="cs"/>
          <w:color w:val="000000"/>
          <w:sz w:val="32"/>
          <w:szCs w:val="32"/>
          <w:rtl/>
        </w:rPr>
        <w:t xml:space="preserve">وغيره، </w:t>
      </w:r>
      <w:r w:rsidRPr="00E84B87">
        <w:rPr>
          <w:rFonts w:ascii="Traditional Arabic" w:hAnsi="Traditional Arabic" w:cs="Traditional Arabic" w:hint="cs"/>
          <w:color w:val="000000"/>
          <w:sz w:val="32"/>
          <w:szCs w:val="32"/>
          <w:rtl/>
        </w:rPr>
        <w:t xml:space="preserve">يحصرون أسباب </w:t>
      </w:r>
      <w:r>
        <w:rPr>
          <w:rFonts w:ascii="Traditional Arabic" w:hAnsi="Traditional Arabic" w:cs="Traditional Arabic" w:hint="cs"/>
          <w:color w:val="000000"/>
          <w:sz w:val="32"/>
          <w:szCs w:val="32"/>
          <w:rtl/>
        </w:rPr>
        <w:t>ال</w:t>
      </w:r>
      <w:r w:rsidRPr="00E84B87">
        <w:rPr>
          <w:rFonts w:ascii="Traditional Arabic" w:hAnsi="Traditional Arabic" w:cs="Traditional Arabic" w:hint="cs"/>
          <w:color w:val="000000"/>
          <w:sz w:val="32"/>
          <w:szCs w:val="32"/>
          <w:rtl/>
        </w:rPr>
        <w:t xml:space="preserve">خوف </w:t>
      </w:r>
      <w:r>
        <w:rPr>
          <w:rFonts w:ascii="Traditional Arabic" w:hAnsi="Traditional Arabic" w:cs="Traditional Arabic" w:hint="cs"/>
          <w:color w:val="000000"/>
          <w:sz w:val="32"/>
          <w:szCs w:val="32"/>
          <w:rtl/>
        </w:rPr>
        <w:t>من الفقر في ثلاثة أشياء</w:t>
      </w:r>
      <w:r w:rsidRPr="00E84B87">
        <w:rPr>
          <w:rFonts w:ascii="Traditional Arabic" w:hAnsi="Traditional Arabic" w:cs="Traditional Arabic" w:hint="cs"/>
          <w:color w:val="000000"/>
          <w:sz w:val="32"/>
          <w:szCs w:val="32"/>
          <w:rtl/>
        </w:rPr>
        <w:t xml:space="preserve">، هي خوف الموت جوعا، أو خوف المرض بسبب الجوع، أو خوف الحاجة للكسب، ويشددون على أن خوف الفقر مذموم </w:t>
      </w:r>
      <w:r>
        <w:rPr>
          <w:rFonts w:ascii="Traditional Arabic" w:hAnsi="Traditional Arabic" w:cs="Traditional Arabic" w:hint="cs"/>
          <w:color w:val="000000"/>
          <w:sz w:val="32"/>
          <w:szCs w:val="32"/>
          <w:rtl/>
        </w:rPr>
        <w:t xml:space="preserve">بشكل </w:t>
      </w:r>
      <w:r w:rsidRPr="00E84B87">
        <w:rPr>
          <w:rFonts w:ascii="Traditional Arabic" w:hAnsi="Traditional Arabic" w:cs="Traditional Arabic" w:hint="cs"/>
          <w:color w:val="000000"/>
          <w:sz w:val="32"/>
          <w:szCs w:val="32"/>
          <w:rtl/>
        </w:rPr>
        <w:t xml:space="preserve">عام، </w:t>
      </w:r>
      <w:r>
        <w:rPr>
          <w:rFonts w:ascii="Traditional Arabic" w:hAnsi="Traditional Arabic" w:cs="Traditional Arabic" w:hint="cs"/>
          <w:color w:val="000000"/>
          <w:sz w:val="32"/>
          <w:szCs w:val="32"/>
          <w:rtl/>
        </w:rPr>
        <w:t>وأنه لا داعي له،</w:t>
      </w:r>
      <w:r w:rsidRPr="00E84B87">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ولكنه</w:t>
      </w:r>
      <w:r w:rsidRPr="00E84B87">
        <w:rPr>
          <w:rFonts w:ascii="Traditional Arabic" w:hAnsi="Traditional Arabic" w:cs="Traditional Arabic" w:hint="cs"/>
          <w:color w:val="000000"/>
          <w:sz w:val="32"/>
          <w:szCs w:val="32"/>
          <w:rtl/>
        </w:rPr>
        <w:t xml:space="preserve"> كلام فيه تعميم، </w:t>
      </w:r>
      <w:r>
        <w:rPr>
          <w:rFonts w:ascii="Traditional Arabic" w:hAnsi="Traditional Arabic" w:cs="Traditional Arabic" w:hint="cs"/>
          <w:color w:val="000000"/>
          <w:sz w:val="32"/>
          <w:szCs w:val="32"/>
          <w:rtl/>
        </w:rPr>
        <w:t>و</w:t>
      </w:r>
      <w:r w:rsidRPr="00E84B87">
        <w:rPr>
          <w:rFonts w:ascii="Traditional Arabic" w:hAnsi="Traditional Arabic" w:cs="Traditional Arabic" w:hint="cs"/>
          <w:color w:val="000000"/>
          <w:sz w:val="32"/>
          <w:szCs w:val="32"/>
          <w:rtl/>
        </w:rPr>
        <w:t xml:space="preserve">تنقصه الدقة في الحقيقة، </w:t>
      </w:r>
      <w:r>
        <w:rPr>
          <w:rFonts w:ascii="Traditional Arabic" w:hAnsi="Traditional Arabic" w:cs="Traditional Arabic" w:hint="cs"/>
          <w:color w:val="000000"/>
          <w:sz w:val="32"/>
          <w:szCs w:val="32"/>
          <w:rtl/>
        </w:rPr>
        <w:t xml:space="preserve">لأن </w:t>
      </w:r>
      <w:r w:rsidRPr="00E84B87">
        <w:rPr>
          <w:rFonts w:ascii="Traditional Arabic" w:hAnsi="Traditional Arabic" w:cs="Traditional Arabic" w:hint="cs"/>
          <w:color w:val="000000"/>
          <w:sz w:val="32"/>
          <w:szCs w:val="32"/>
          <w:rtl/>
        </w:rPr>
        <w:t xml:space="preserve">الناس تخاف الفقر لأسباب أخرى كثيرة، </w:t>
      </w:r>
      <w:r>
        <w:rPr>
          <w:rFonts w:ascii="Traditional Arabic" w:hAnsi="Traditional Arabic" w:cs="Traditional Arabic" w:hint="cs"/>
          <w:color w:val="000000"/>
          <w:sz w:val="32"/>
          <w:szCs w:val="32"/>
          <w:rtl/>
        </w:rPr>
        <w:t>ليست فقط خوف الموت والمرض الناشئين عنه، بل أكثر تلك الأسباب شيوعا هي خوف</w:t>
      </w:r>
      <w:r w:rsidRPr="00E84B87">
        <w:rPr>
          <w:rFonts w:ascii="Traditional Arabic" w:hAnsi="Traditional Arabic" w:cs="Traditional Arabic" w:hint="cs"/>
          <w:color w:val="000000"/>
          <w:sz w:val="32"/>
          <w:szCs w:val="32"/>
          <w:rtl/>
        </w:rPr>
        <w:t xml:space="preserve"> الألم الناشئ عن الجوع</w:t>
      </w:r>
      <w:r>
        <w:rPr>
          <w:rFonts w:ascii="Traditional Arabic" w:hAnsi="Traditional Arabic" w:cs="Traditional Arabic" w:hint="cs"/>
          <w:color w:val="000000"/>
          <w:sz w:val="32"/>
          <w:szCs w:val="32"/>
          <w:rtl/>
        </w:rPr>
        <w:t xml:space="preserve"> وشدته</w:t>
      </w:r>
      <w:r w:rsidRPr="00E84B87">
        <w:rPr>
          <w:rFonts w:ascii="Traditional Arabic" w:hAnsi="Traditional Arabic" w:cs="Traditional Arabic" w:hint="cs"/>
          <w:color w:val="000000"/>
          <w:sz w:val="32"/>
          <w:szCs w:val="32"/>
          <w:rtl/>
        </w:rPr>
        <w:t xml:space="preserve">، خاصة </w:t>
      </w:r>
      <w:r>
        <w:rPr>
          <w:rFonts w:ascii="Traditional Arabic" w:hAnsi="Traditional Arabic" w:cs="Traditional Arabic" w:hint="cs"/>
          <w:color w:val="000000"/>
          <w:sz w:val="32"/>
          <w:szCs w:val="32"/>
          <w:rtl/>
        </w:rPr>
        <w:t>ل</w:t>
      </w:r>
      <w:r w:rsidRPr="00E84B87">
        <w:rPr>
          <w:rFonts w:ascii="Traditional Arabic" w:hAnsi="Traditional Arabic" w:cs="Traditional Arabic" w:hint="cs"/>
          <w:color w:val="000000"/>
          <w:sz w:val="32"/>
          <w:szCs w:val="32"/>
          <w:rtl/>
        </w:rPr>
        <w:t>لأطفال</w:t>
      </w:r>
      <w:r>
        <w:rPr>
          <w:rFonts w:ascii="Traditional Arabic" w:hAnsi="Traditional Arabic" w:cs="Traditional Arabic" w:hint="cs"/>
          <w:color w:val="000000"/>
          <w:sz w:val="32"/>
          <w:szCs w:val="32"/>
          <w:rtl/>
        </w:rPr>
        <w:t xml:space="preserve"> وسائر من هم في نفقة الرجل</w:t>
      </w:r>
      <w:r w:rsidRPr="00E84B87">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 xml:space="preserve">وهذا لا يتنافى </w:t>
      </w:r>
      <w:r w:rsidRPr="00E84B87">
        <w:rPr>
          <w:rFonts w:ascii="Traditional Arabic" w:hAnsi="Traditional Arabic" w:cs="Traditional Arabic" w:hint="cs"/>
          <w:color w:val="000000"/>
          <w:sz w:val="32"/>
          <w:szCs w:val="32"/>
          <w:rtl/>
        </w:rPr>
        <w:t xml:space="preserve">مع وجود ما يسد الرمق ويحفظ الحياة غالبا، </w:t>
      </w:r>
      <w:r>
        <w:rPr>
          <w:rFonts w:ascii="Traditional Arabic" w:hAnsi="Traditional Arabic" w:cs="Traditional Arabic" w:hint="cs"/>
          <w:color w:val="000000"/>
          <w:sz w:val="32"/>
          <w:szCs w:val="32"/>
          <w:rtl/>
        </w:rPr>
        <w:t xml:space="preserve">بل </w:t>
      </w:r>
      <w:r w:rsidRPr="00E84B87">
        <w:rPr>
          <w:rFonts w:ascii="Traditional Arabic" w:hAnsi="Traditional Arabic" w:cs="Traditional Arabic" w:hint="cs"/>
          <w:color w:val="000000"/>
          <w:sz w:val="32"/>
          <w:szCs w:val="32"/>
          <w:rtl/>
        </w:rPr>
        <w:t>و</w:t>
      </w:r>
      <w:r>
        <w:rPr>
          <w:rFonts w:ascii="Traditional Arabic" w:hAnsi="Traditional Arabic" w:cs="Traditional Arabic" w:hint="cs"/>
          <w:color w:val="000000"/>
          <w:sz w:val="32"/>
          <w:szCs w:val="32"/>
          <w:rtl/>
        </w:rPr>
        <w:t xml:space="preserve">ما </w:t>
      </w:r>
      <w:r w:rsidRPr="00E84B87">
        <w:rPr>
          <w:rFonts w:ascii="Traditional Arabic" w:hAnsi="Traditional Arabic" w:cs="Traditional Arabic" w:hint="cs"/>
          <w:color w:val="000000"/>
          <w:sz w:val="32"/>
          <w:szCs w:val="32"/>
          <w:rtl/>
        </w:rPr>
        <w:t xml:space="preserve">لا يقع معه المرض، </w:t>
      </w:r>
      <w:r>
        <w:rPr>
          <w:rFonts w:ascii="Traditional Arabic" w:hAnsi="Traditional Arabic" w:cs="Traditional Arabic" w:hint="cs"/>
          <w:color w:val="000000"/>
          <w:sz w:val="32"/>
          <w:szCs w:val="32"/>
          <w:rtl/>
        </w:rPr>
        <w:t xml:space="preserve">ولكنه لا يرفع ألم الجوع وشدته، وهذا شيء لا يطيق كل أحد الصبر عليه وتحمله، </w:t>
      </w:r>
      <w:r w:rsidRPr="00E84B87">
        <w:rPr>
          <w:rFonts w:ascii="Traditional Arabic" w:hAnsi="Traditional Arabic" w:cs="Traditional Arabic" w:hint="cs"/>
          <w:color w:val="000000"/>
          <w:sz w:val="32"/>
          <w:szCs w:val="32"/>
          <w:rtl/>
        </w:rPr>
        <w:t xml:space="preserve">إضافة إلى عدم القدرة على أكل أو لبس ما هو معتاد لعموم الناس، من رقيق الطعام وجيد الثياب، مع كونه </w:t>
      </w:r>
      <w:r>
        <w:rPr>
          <w:rFonts w:ascii="Traditional Arabic" w:hAnsi="Traditional Arabic" w:cs="Traditional Arabic" w:hint="cs"/>
          <w:color w:val="000000"/>
          <w:sz w:val="32"/>
          <w:szCs w:val="32"/>
          <w:rtl/>
        </w:rPr>
        <w:t>هو</w:t>
      </w:r>
      <w:r w:rsidRPr="00E84B87">
        <w:rPr>
          <w:rFonts w:ascii="Traditional Arabic" w:hAnsi="Traditional Arabic" w:cs="Traditional Arabic" w:hint="cs"/>
          <w:color w:val="000000"/>
          <w:sz w:val="32"/>
          <w:szCs w:val="32"/>
          <w:rtl/>
        </w:rPr>
        <w:t xml:space="preserve"> المعتاد، وعدم القدرة على النكاح أصلا</w:t>
      </w:r>
      <w:r>
        <w:rPr>
          <w:rFonts w:ascii="Traditional Arabic" w:hAnsi="Traditional Arabic" w:cs="Traditional Arabic" w:hint="cs"/>
          <w:color w:val="000000"/>
          <w:sz w:val="32"/>
          <w:szCs w:val="32"/>
          <w:rtl/>
        </w:rPr>
        <w:t xml:space="preserve">، أو </w:t>
      </w:r>
      <w:r w:rsidRPr="00E84B87">
        <w:rPr>
          <w:rFonts w:ascii="Traditional Arabic" w:hAnsi="Traditional Arabic" w:cs="Traditional Arabic" w:hint="cs"/>
          <w:color w:val="000000"/>
          <w:sz w:val="32"/>
          <w:szCs w:val="32"/>
          <w:rtl/>
        </w:rPr>
        <w:t>تحمل مشقة فقد الخدمات المعتادة للناس، كالكهرباء والأجهزة المستعملة بها، وعدم استعمال وسائل النقل، واضطرارهم إلى تحمل الألم في المرض</w:t>
      </w:r>
      <w:r>
        <w:rPr>
          <w:rFonts w:ascii="Traditional Arabic" w:hAnsi="Traditional Arabic" w:cs="Traditional Arabic" w:hint="cs"/>
          <w:color w:val="000000"/>
          <w:sz w:val="32"/>
          <w:szCs w:val="32"/>
          <w:rtl/>
        </w:rPr>
        <w:t xml:space="preserve"> الذي لا علاقة له بالجوع</w:t>
      </w:r>
      <w:r w:rsidRPr="00E84B87">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أ</w:t>
      </w:r>
      <w:r w:rsidRPr="00E84B87">
        <w:rPr>
          <w:rFonts w:ascii="Traditional Arabic" w:hAnsi="Traditional Arabic" w:cs="Traditional Arabic" w:hint="cs"/>
          <w:color w:val="000000"/>
          <w:sz w:val="32"/>
          <w:szCs w:val="32"/>
          <w:rtl/>
        </w:rPr>
        <w:t>و</w:t>
      </w:r>
      <w:r>
        <w:rPr>
          <w:rFonts w:ascii="Traditional Arabic" w:hAnsi="Traditional Arabic" w:cs="Traditional Arabic" w:hint="cs"/>
          <w:color w:val="000000"/>
          <w:sz w:val="32"/>
          <w:szCs w:val="32"/>
          <w:rtl/>
        </w:rPr>
        <w:t xml:space="preserve"> </w:t>
      </w:r>
      <w:r w:rsidRPr="00E84B87">
        <w:rPr>
          <w:rFonts w:ascii="Traditional Arabic" w:hAnsi="Traditional Arabic" w:cs="Traditional Arabic" w:hint="cs"/>
          <w:color w:val="000000"/>
          <w:sz w:val="32"/>
          <w:szCs w:val="32"/>
          <w:rtl/>
        </w:rPr>
        <w:t>التعرض ل</w:t>
      </w:r>
      <w:r>
        <w:rPr>
          <w:rFonts w:ascii="Traditional Arabic" w:hAnsi="Traditional Arabic" w:cs="Traditional Arabic" w:hint="cs"/>
          <w:color w:val="000000"/>
          <w:sz w:val="32"/>
          <w:szCs w:val="32"/>
          <w:rtl/>
        </w:rPr>
        <w:t>خطر ا</w:t>
      </w:r>
      <w:r w:rsidRPr="00E84B87">
        <w:rPr>
          <w:rFonts w:ascii="Traditional Arabic" w:hAnsi="Traditional Arabic" w:cs="Traditional Arabic" w:hint="cs"/>
          <w:color w:val="000000"/>
          <w:sz w:val="32"/>
          <w:szCs w:val="32"/>
          <w:rtl/>
        </w:rPr>
        <w:t>لموت وشدة الضرر</w:t>
      </w:r>
      <w:r>
        <w:rPr>
          <w:rFonts w:ascii="Traditional Arabic" w:hAnsi="Traditional Arabic" w:cs="Traditional Arabic" w:hint="cs"/>
          <w:color w:val="000000"/>
          <w:sz w:val="32"/>
          <w:szCs w:val="32"/>
          <w:rtl/>
        </w:rPr>
        <w:t>، ليس ب</w:t>
      </w:r>
      <w:r w:rsidRPr="00E84B87">
        <w:rPr>
          <w:rFonts w:ascii="Traditional Arabic" w:hAnsi="Traditional Arabic" w:cs="Traditional Arabic" w:hint="cs"/>
          <w:color w:val="000000"/>
          <w:sz w:val="32"/>
          <w:szCs w:val="32"/>
          <w:rtl/>
        </w:rPr>
        <w:t>سبب الجوع، بل بسبب فقد القدرة على العلاج مع توفره، وهذا كله إضافة إلى هوان الفقير على الناس وازدرائهم له.</w:t>
      </w:r>
    </w:p>
    <w:p w:rsidR="007C24A6" w:rsidRPr="00E84B87" w:rsidRDefault="007C24A6" w:rsidP="007C24A6">
      <w:pPr>
        <w:autoSpaceDE w:val="0"/>
        <w:autoSpaceDN w:val="0"/>
        <w:adjustRightInd w:val="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lastRenderedPageBreak/>
        <w:t xml:space="preserve">       </w:t>
      </w:r>
      <w:r w:rsidRPr="00E84B87">
        <w:rPr>
          <w:rFonts w:ascii="Traditional Arabic" w:hAnsi="Traditional Arabic" w:cs="Traditional Arabic" w:hint="cs"/>
          <w:color w:val="000000"/>
          <w:sz w:val="32"/>
          <w:szCs w:val="32"/>
          <w:rtl/>
        </w:rPr>
        <w:t>والحق أن الخوف من الفقر في أصله أمر مشروع بالنسبة لعموم الناس وضعافهم، لشدة مشقته، و</w:t>
      </w:r>
      <w:r>
        <w:rPr>
          <w:rFonts w:ascii="Traditional Arabic" w:hAnsi="Traditional Arabic" w:cs="Traditional Arabic" w:hint="cs"/>
          <w:color w:val="000000"/>
          <w:sz w:val="32"/>
          <w:szCs w:val="32"/>
          <w:rtl/>
        </w:rPr>
        <w:t>ل</w:t>
      </w:r>
      <w:r w:rsidRPr="00E84B87">
        <w:rPr>
          <w:rFonts w:ascii="Traditional Arabic" w:hAnsi="Traditional Arabic" w:cs="Traditional Arabic" w:hint="cs"/>
          <w:color w:val="000000"/>
          <w:sz w:val="32"/>
          <w:szCs w:val="32"/>
          <w:rtl/>
        </w:rPr>
        <w:t>عظيم الحرج الناشئ عنه، إلا أنه تفصيلا</w:t>
      </w:r>
      <w:r>
        <w:rPr>
          <w:rFonts w:ascii="Traditional Arabic" w:hAnsi="Traditional Arabic" w:cs="Traditional Arabic" w:hint="cs"/>
          <w:color w:val="000000"/>
          <w:sz w:val="32"/>
          <w:szCs w:val="32"/>
          <w:rtl/>
        </w:rPr>
        <w:t xml:space="preserve"> يمكن تقسيمه إ</w:t>
      </w:r>
      <w:r w:rsidRPr="00E84B87">
        <w:rPr>
          <w:rFonts w:ascii="Traditional Arabic" w:hAnsi="Traditional Arabic" w:cs="Traditional Arabic" w:hint="cs"/>
          <w:color w:val="000000"/>
          <w:sz w:val="32"/>
          <w:szCs w:val="32"/>
          <w:rtl/>
        </w:rPr>
        <w:t>لى درجتين، كما أن الناس فيه على نوعين، فالمذموم في الخوف من الفقر هو الخوف الحامل على ترك الإنفاق أصلا، أو تق</w:t>
      </w:r>
      <w:r>
        <w:rPr>
          <w:rFonts w:ascii="Traditional Arabic" w:hAnsi="Traditional Arabic" w:cs="Traditional Arabic" w:hint="cs"/>
          <w:color w:val="000000"/>
          <w:sz w:val="32"/>
          <w:szCs w:val="32"/>
          <w:rtl/>
        </w:rPr>
        <w:t xml:space="preserve">ليل الإنفاق عن القدر المتأكد بالشرع والمروءة بالنسبة لمثله، </w:t>
      </w:r>
      <w:r w:rsidRPr="00E84B87">
        <w:rPr>
          <w:rFonts w:ascii="Traditional Arabic" w:hAnsi="Traditional Arabic" w:cs="Traditional Arabic" w:hint="cs"/>
          <w:color w:val="000000"/>
          <w:sz w:val="32"/>
          <w:szCs w:val="32"/>
          <w:rtl/>
        </w:rPr>
        <w:t xml:space="preserve">وغير المذموم هو الخوف المقتضي لترك مقدار الكفاية لنفسه </w:t>
      </w:r>
      <w:r>
        <w:rPr>
          <w:rFonts w:ascii="Traditional Arabic" w:hAnsi="Traditional Arabic" w:cs="Traditional Arabic" w:hint="cs"/>
          <w:color w:val="000000"/>
          <w:sz w:val="32"/>
          <w:szCs w:val="32"/>
          <w:rtl/>
        </w:rPr>
        <w:t>و</w:t>
      </w:r>
      <w:r w:rsidRPr="00E84B87">
        <w:rPr>
          <w:rFonts w:ascii="Traditional Arabic" w:hAnsi="Traditional Arabic" w:cs="Traditional Arabic" w:hint="cs"/>
          <w:color w:val="000000"/>
          <w:sz w:val="32"/>
          <w:szCs w:val="32"/>
          <w:rtl/>
        </w:rPr>
        <w:t xml:space="preserve">لورثته من بعده، وذلك كترك الثلثين أو </w:t>
      </w:r>
      <w:r>
        <w:rPr>
          <w:rFonts w:ascii="Traditional Arabic" w:hAnsi="Traditional Arabic" w:cs="Traditional Arabic" w:hint="cs"/>
          <w:color w:val="000000"/>
          <w:sz w:val="32"/>
          <w:szCs w:val="32"/>
          <w:rtl/>
        </w:rPr>
        <w:t>أكثر أو أقل بحسب حاله وتقديره</w:t>
      </w:r>
      <w:r w:rsidRPr="00E84B87">
        <w:rPr>
          <w:rFonts w:ascii="Traditional Arabic" w:hAnsi="Traditional Arabic" w:cs="Traditional Arabic" w:hint="cs"/>
          <w:color w:val="000000"/>
          <w:sz w:val="32"/>
          <w:szCs w:val="32"/>
          <w:rtl/>
        </w:rPr>
        <w:t xml:space="preserve">، كما في حديث عمر </w:t>
      </w:r>
      <w:r>
        <w:rPr>
          <w:rFonts w:ascii="Traditional Arabic" w:hAnsi="Traditional Arabic" w:cs="Traditional Arabic" w:hint="cs"/>
          <w:color w:val="000000"/>
          <w:sz w:val="32"/>
          <w:szCs w:val="32"/>
          <w:rtl/>
        </w:rPr>
        <w:t xml:space="preserve">عند الترمذي </w:t>
      </w:r>
      <w:r w:rsidRPr="00E84B87">
        <w:rPr>
          <w:rFonts w:ascii="Traditional Arabic" w:hAnsi="Traditional Arabic" w:cs="Traditional Arabic" w:hint="cs"/>
          <w:color w:val="000000"/>
          <w:sz w:val="32"/>
          <w:szCs w:val="32"/>
          <w:rtl/>
        </w:rPr>
        <w:t>وفيه</w:t>
      </w:r>
      <w:r>
        <w:rPr>
          <w:rFonts w:ascii="Traditional Arabic" w:hAnsi="Traditional Arabic" w:cs="Traditional Arabic" w:hint="cs"/>
          <w:color w:val="000000"/>
          <w:sz w:val="32"/>
          <w:szCs w:val="32"/>
          <w:rtl/>
        </w:rPr>
        <w:t>:</w:t>
      </w:r>
      <w:r w:rsidRPr="00E84B87">
        <w:rPr>
          <w:rFonts w:ascii="Traditional Arabic" w:hAnsi="Traditional Arabic" w:cs="Traditional Arabic" w:hint="cs"/>
          <w:color w:val="000000"/>
          <w:sz w:val="32"/>
          <w:szCs w:val="32"/>
          <w:rtl/>
        </w:rPr>
        <w:t xml:space="preserve"> أبقيت لهم النصف، أو حديث سعد رضي الله عنه، وفيه: الثلث والثلث كثير، إنك أن تذر ورثتك أغنياء خير من أن تدعهم عالة يتكففون الناس.</w:t>
      </w:r>
    </w:p>
    <w:p w:rsidR="007C24A6" w:rsidRPr="00E84B87" w:rsidRDefault="007C24A6" w:rsidP="007C24A6">
      <w:pPr>
        <w:autoSpaceDE w:val="0"/>
        <w:autoSpaceDN w:val="0"/>
        <w:adjustRightInd w:val="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       </w:t>
      </w:r>
      <w:r w:rsidRPr="00E84B87">
        <w:rPr>
          <w:rFonts w:ascii="Traditional Arabic" w:hAnsi="Traditional Arabic" w:cs="Traditional Arabic" w:hint="cs"/>
          <w:color w:val="000000"/>
          <w:sz w:val="32"/>
          <w:szCs w:val="32"/>
          <w:rtl/>
        </w:rPr>
        <w:t xml:space="preserve">والناس في خوف الفقر على نوعين أيضا، الأول هم الأنبياء وكاملوا التحقق بصفة التوكل من الأولياء، الذين لا يرقون ولا يسترقون ولا يتطيرون، ولا يخشون على أنفسهم من الفتنة والتغير بشدة البلاء، فهؤلاء يشرع لهم ترك الخوف من الفقر بشكل كامل، بحيث لا يبقون لأنفسهم شيئا، ثقة بقضاء الله واختياره لهم، والنوع الثاني من نقص عن هذا المقام الرفيع، مع حسن حاله وكمال تقواه، وهؤلاء لا يشرع لهم ترك الخوف من الفقر، بمعنى عدم إبقاء الكفاية لهم ولورثتهم، لأن فيه تعريضا لأنفسهم لما لا يطيقونه من الفتنة، لتحصيل مقامات عالية من الكمال، هي ليست مقاما لهم أصلا. </w:t>
      </w:r>
    </w:p>
    <w:p w:rsidR="007C24A6" w:rsidRPr="00E84B87" w:rsidRDefault="007C24A6" w:rsidP="007C24A6">
      <w:pPr>
        <w:autoSpaceDE w:val="0"/>
        <w:autoSpaceDN w:val="0"/>
        <w:adjustRightInd w:val="0"/>
        <w:jc w:val="both"/>
        <w:rPr>
          <w:rFonts w:ascii="Traditional Arabic" w:hAnsi="Traditional Arabic" w:cs="Traditional Arabic"/>
          <w:sz w:val="32"/>
          <w:szCs w:val="32"/>
          <w:shd w:val="clear" w:color="auto" w:fill="FFFFFF"/>
          <w:rtl/>
        </w:rPr>
      </w:pPr>
      <w:r>
        <w:rPr>
          <w:rFonts w:ascii="Traditional Arabic" w:hAnsi="Traditional Arabic" w:cs="Traditional Arabic" w:hint="cs"/>
          <w:color w:val="000000"/>
          <w:sz w:val="32"/>
          <w:szCs w:val="32"/>
          <w:rtl/>
        </w:rPr>
        <w:t xml:space="preserve">       </w:t>
      </w:r>
      <w:r w:rsidRPr="00E84B87">
        <w:rPr>
          <w:rFonts w:ascii="Traditional Arabic" w:hAnsi="Traditional Arabic" w:cs="Traditional Arabic" w:hint="cs"/>
          <w:color w:val="000000"/>
          <w:sz w:val="32"/>
          <w:szCs w:val="32"/>
          <w:rtl/>
        </w:rPr>
        <w:t xml:space="preserve">وأما قوله تعالى ((الشيطان يعدكم الفقر)) فمعناه التخويف من الفقر الذي يمنع من الإنفاق أصلا، أو يحمل على المبالغة في التقليل منه، جاء في تفسير </w:t>
      </w:r>
      <w:r w:rsidRPr="00E84B87">
        <w:rPr>
          <w:rFonts w:ascii="Traditional Arabic" w:hAnsi="Traditional Arabic" w:cs="Traditional Arabic"/>
          <w:color w:val="000000"/>
          <w:sz w:val="32"/>
          <w:szCs w:val="32"/>
          <w:rtl/>
        </w:rPr>
        <w:t>ابن كثير:</w:t>
      </w:r>
      <w:r w:rsidRPr="00E84B87">
        <w:rPr>
          <w:rFonts w:ascii="Traditional Arabic" w:hAnsi="Traditional Arabic" w:cs="Traditional Arabic" w:hint="cs"/>
          <w:color w:val="000000"/>
          <w:sz w:val="32"/>
          <w:szCs w:val="32"/>
          <w:rtl/>
        </w:rPr>
        <w:t xml:space="preserve"> ((</w:t>
      </w:r>
      <w:r w:rsidRPr="00E84B87">
        <w:rPr>
          <w:rFonts w:ascii="Traditional Arabic" w:hAnsi="Traditional Arabic" w:cs="Traditional Arabic"/>
          <w:color w:val="000000"/>
          <w:sz w:val="32"/>
          <w:szCs w:val="32"/>
          <w:rtl/>
        </w:rPr>
        <w:t xml:space="preserve">وَمَعْنَى قَوْلِهِ تَعَالَى: {الشَّيْطَانُ </w:t>
      </w:r>
      <w:r w:rsidRPr="00584E19">
        <w:rPr>
          <w:rFonts w:ascii="Traditional Arabic" w:hAnsi="Traditional Arabic" w:cs="Traditional Arabic"/>
          <w:color w:val="000000"/>
          <w:sz w:val="32"/>
          <w:szCs w:val="32"/>
          <w:rtl/>
        </w:rPr>
        <w:t>يَعِدُكُمُ الْفَقْر</w:t>
      </w:r>
      <w:r w:rsidRPr="00E84B87">
        <w:rPr>
          <w:rFonts w:ascii="Traditional Arabic" w:hAnsi="Traditional Arabic" w:cs="Traditional Arabic"/>
          <w:color w:val="000000"/>
          <w:sz w:val="32"/>
          <w:szCs w:val="32"/>
          <w:rtl/>
        </w:rPr>
        <w:t>َ} أَيْ: يُخَوِّفُكُمُ الْفَقْرَ، لِتُمْسِكُوا مَا بِأَيْدِيكُمْ فَلَا تُنْفِقُوهُ فِي مَرْضَاةِ اللَّهِ</w:t>
      </w:r>
      <w:r w:rsidRPr="00E84B87">
        <w:rPr>
          <w:rFonts w:ascii="Traditional Arabic" w:hAnsi="Traditional Arabic" w:cs="Traditional Arabic" w:hint="cs"/>
          <w:color w:val="000000"/>
          <w:sz w:val="32"/>
          <w:szCs w:val="32"/>
          <w:rtl/>
        </w:rPr>
        <w:t>.)) و</w:t>
      </w:r>
      <w:r w:rsidRPr="00E84B87">
        <w:rPr>
          <w:rFonts w:ascii="Traditional Arabic" w:hAnsi="Traditional Arabic" w:cs="Traditional Arabic"/>
          <w:sz w:val="32"/>
          <w:szCs w:val="32"/>
          <w:rtl/>
        </w:rPr>
        <w:t>في كتاب الزواجر عن ارتكاب الكبائر للهيثمي:</w:t>
      </w:r>
      <w:r w:rsidRPr="00E84B87">
        <w:rPr>
          <w:rFonts w:ascii="Traditional Arabic" w:hAnsi="Traditional Arabic" w:cs="Traditional Arabic" w:hint="cs"/>
          <w:color w:val="000000"/>
          <w:sz w:val="32"/>
          <w:szCs w:val="32"/>
          <w:rtl/>
        </w:rPr>
        <w:t xml:space="preserve"> ((</w:t>
      </w:r>
      <w:r w:rsidRPr="00E84B87">
        <w:rPr>
          <w:rFonts w:ascii="Traditional Arabic" w:hAnsi="Traditional Arabic" w:cs="Traditional Arabic"/>
          <w:color w:val="000000"/>
          <w:sz w:val="32"/>
          <w:szCs w:val="32"/>
          <w:rtl/>
        </w:rPr>
        <w:t xml:space="preserve">وَمِنْهَا : </w:t>
      </w:r>
      <w:r w:rsidRPr="00E84B87">
        <w:rPr>
          <w:rFonts w:ascii="Traditional Arabic" w:hAnsi="Traditional Arabic" w:cs="Traditional Arabic"/>
          <w:color w:val="000000"/>
          <w:sz w:val="32"/>
          <w:szCs w:val="32"/>
          <w:rtl/>
        </w:rPr>
        <w:lastRenderedPageBreak/>
        <w:t>الْبُخْلُ وَخَوْفُ الْفَقْرِ، فَإِنَّهُ يَمْنَعُ مِنْ التَّصَدُّقِ وَالْإِنْفَاقِ فِي وُجُوهِ الْخَيْرَاتِ وَيَأْمُرُ بِالْإِمْسَاكِ وَالتَّقْتِيرِ وَالْكَنْزِ</w:t>
      </w:r>
      <w:r w:rsidRPr="00E84B87">
        <w:rPr>
          <w:rFonts w:ascii="Traditional Arabic" w:hAnsi="Traditional Arabic" w:cs="Traditional Arabic"/>
          <w:sz w:val="32"/>
          <w:szCs w:val="32"/>
          <w:shd w:val="clear" w:color="auto" w:fill="FFFFFF"/>
          <w:rtl/>
        </w:rPr>
        <w:t>.</w:t>
      </w:r>
      <w:r w:rsidRPr="00E84B87">
        <w:rPr>
          <w:rFonts w:ascii="Traditional Arabic" w:hAnsi="Traditional Arabic" w:cs="Traditional Arabic" w:hint="cs"/>
          <w:sz w:val="32"/>
          <w:szCs w:val="32"/>
          <w:shd w:val="clear" w:color="auto" w:fill="FFFFFF"/>
          <w:rtl/>
        </w:rPr>
        <w:t>))</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وقد كان كثير من السلف يحض على تنمية المال والمحافظة عليه بقصد حفظ المروءة وصيانة النفس عن مذلة الحاجة، والتعزز بكثرته، لأن الناس لا تزال تحترم الشخص ما داموا يعلمون أنه مستغن عنهم، فإن علموا فيه الحاجة والفقر، نفروا منه وانفضوا عنه، على أن لا يتضمن ذلك التقصير في مقتضيات الإنفاق بالشرع والمروءة، أو يتضمن رد سائل أو حرمانا لمحتاج، </w:t>
      </w:r>
      <w:r w:rsidRPr="00E873EC">
        <w:rPr>
          <w:rFonts w:ascii="Poor Richard" w:hAnsi="Poor Richard" w:cs="Traditional Arabic"/>
          <w:sz w:val="32"/>
          <w:szCs w:val="32"/>
          <w:rtl/>
        </w:rPr>
        <w:t xml:space="preserve">قال </w:t>
      </w:r>
      <w:r>
        <w:rPr>
          <w:rFonts w:ascii="Poor Richard" w:hAnsi="Poor Richard" w:cs="Traditional Arabic" w:hint="cs"/>
          <w:sz w:val="32"/>
          <w:szCs w:val="32"/>
          <w:rtl/>
        </w:rPr>
        <w:t>بعضهم</w:t>
      </w:r>
      <w:r w:rsidRPr="00E873EC">
        <w:rPr>
          <w:rFonts w:ascii="Poor Richard" w:hAnsi="Poor Richard" w:cs="Traditional Arabic"/>
          <w:sz w:val="32"/>
          <w:szCs w:val="32"/>
          <w:rtl/>
        </w:rPr>
        <w:t xml:space="preserve"> وددت أن لي</w:t>
      </w:r>
      <w:r>
        <w:rPr>
          <w:rFonts w:ascii="Poor Richard" w:hAnsi="Poor Richard" w:cs="Traditional Arabic"/>
          <w:sz w:val="32"/>
          <w:szCs w:val="32"/>
          <w:rtl/>
        </w:rPr>
        <w:t xml:space="preserve"> مثل أحد ذهبا لا أنتفع منه بشيء</w:t>
      </w:r>
      <w:r>
        <w:rPr>
          <w:rFonts w:ascii="Poor Richard" w:hAnsi="Poor Richard" w:cs="Traditional Arabic" w:hint="cs"/>
          <w:sz w:val="32"/>
          <w:szCs w:val="32"/>
          <w:rtl/>
        </w:rPr>
        <w:t>،</w:t>
      </w:r>
      <w:r>
        <w:rPr>
          <w:rFonts w:ascii="Poor Richard" w:hAnsi="Poor Richard" w:cs="Traditional Arabic"/>
          <w:sz w:val="32"/>
          <w:szCs w:val="32"/>
          <w:rtl/>
        </w:rPr>
        <w:t xml:space="preserve"> قيل</w:t>
      </w:r>
      <w:r>
        <w:rPr>
          <w:rFonts w:ascii="Poor Richard" w:hAnsi="Poor Richard" w:cs="Traditional Arabic" w:hint="cs"/>
          <w:sz w:val="32"/>
          <w:szCs w:val="32"/>
          <w:rtl/>
        </w:rPr>
        <w:t xml:space="preserve"> </w:t>
      </w:r>
      <w:r w:rsidRPr="00E873EC">
        <w:rPr>
          <w:rFonts w:ascii="Poor Richard" w:hAnsi="Poor Richard" w:cs="Traditional Arabic"/>
          <w:sz w:val="32"/>
          <w:szCs w:val="32"/>
          <w:rtl/>
        </w:rPr>
        <w:t>فما ينفعك من ذلك</w:t>
      </w:r>
      <w:r>
        <w:rPr>
          <w:rFonts w:ascii="Poor Richard" w:hAnsi="Poor Richard" w:cs="Traditional Arabic"/>
          <w:sz w:val="32"/>
          <w:szCs w:val="32"/>
          <w:rtl/>
        </w:rPr>
        <w:t>؟ قال لكثرة من يخدمني عليه</w:t>
      </w:r>
      <w:r>
        <w:rPr>
          <w:rFonts w:ascii="Poor Richard" w:hAnsi="Poor Richard" w:cs="Traditional Arabic" w:hint="cs"/>
          <w:sz w:val="32"/>
          <w:szCs w:val="32"/>
          <w:rtl/>
        </w:rPr>
        <w:t>، وقيل</w:t>
      </w:r>
      <w:r w:rsidRPr="00E873EC">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E873EC">
        <w:rPr>
          <w:rFonts w:ascii="Poor Richard" w:hAnsi="Poor Richard" w:cs="Traditional Arabic" w:hint="cs"/>
          <w:sz w:val="32"/>
          <w:szCs w:val="32"/>
          <w:rtl/>
        </w:rPr>
        <w:t>إذا قل مال المرء لانت قناته .. وهان على الأدنى فكيف الأباعد</w:t>
      </w:r>
      <w:r>
        <w:rPr>
          <w:rFonts w:ascii="Poor Richard" w:hAnsi="Poor Richard" w:cs="Traditional Arabic" w:hint="cs"/>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w:t>
      </w:r>
      <w:r>
        <w:rPr>
          <w:rFonts w:ascii="Poor Richard" w:hAnsi="Poor Richard" w:cs="Traditional Arabic"/>
          <w:sz w:val="32"/>
          <w:szCs w:val="32"/>
          <w:rtl/>
        </w:rPr>
        <w:t>قال ابن الأحنف</w:t>
      </w:r>
      <w:r>
        <w:rPr>
          <w:rFonts w:ascii="Poor Richard" w:hAnsi="Poor Richard" w:cs="Traditional Arabic" w:hint="cs"/>
          <w:sz w:val="32"/>
          <w:szCs w:val="32"/>
          <w:rtl/>
        </w:rPr>
        <w:t xml:space="preserve"> :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Pr>
          <w:rFonts w:ascii="Poor Richard" w:hAnsi="Poor Richard" w:cs="Traditional Arabic"/>
          <w:sz w:val="32"/>
          <w:szCs w:val="32"/>
          <w:rtl/>
        </w:rPr>
        <w:t xml:space="preserve">يمشي الفقير وكل شيء ضده </w:t>
      </w:r>
      <w:r w:rsidRPr="00A82A41">
        <w:rPr>
          <w:rFonts w:ascii="Poor Richard" w:hAnsi="Poor Richard" w:cs="Traditional Arabic"/>
          <w:sz w:val="32"/>
          <w:szCs w:val="32"/>
          <w:rtl/>
        </w:rPr>
        <w:t>.. والناس تغلق دونه أبوابها</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Pr>
          <w:rFonts w:ascii="Poor Richard" w:hAnsi="Poor Richard" w:cs="Traditional Arabic"/>
          <w:sz w:val="32"/>
          <w:szCs w:val="32"/>
          <w:rtl/>
        </w:rPr>
        <w:t>وتراه مبغوضا وليس بمذنب .</w:t>
      </w:r>
      <w:r w:rsidRPr="00A82A41">
        <w:rPr>
          <w:rFonts w:ascii="Poor Richard" w:hAnsi="Poor Richard" w:cs="Traditional Arabic"/>
          <w:sz w:val="32"/>
          <w:szCs w:val="32"/>
          <w:rtl/>
        </w:rPr>
        <w:t>. ويرى العداوة لا يرى أسبابها</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وقيل </w:t>
      </w:r>
      <w:r>
        <w:rPr>
          <w:rFonts w:ascii="Poor Richard" w:hAnsi="Poor Richard" w:cs="Traditional Arabic"/>
          <w:sz w:val="32"/>
          <w:szCs w:val="32"/>
          <w:rtl/>
        </w:rPr>
        <w:t>ما من خلة هي للغن</w:t>
      </w:r>
      <w:r>
        <w:rPr>
          <w:rFonts w:ascii="Poor Richard" w:hAnsi="Poor Richard" w:cs="Traditional Arabic" w:hint="cs"/>
          <w:sz w:val="32"/>
          <w:szCs w:val="32"/>
          <w:rtl/>
        </w:rPr>
        <w:t>ي</w:t>
      </w:r>
      <w:r w:rsidRPr="00A82A41">
        <w:rPr>
          <w:rFonts w:ascii="Poor Richard" w:hAnsi="Poor Richard" w:cs="Traditional Arabic"/>
          <w:sz w:val="32"/>
          <w:szCs w:val="32"/>
          <w:rtl/>
        </w:rPr>
        <w:t xml:space="preserve"> مدح إلا وهي للفقير عيب، فإن كان شجاعا سمي أهوج، وإن كان مؤثرا سمي مفسدا، وإن كان حليما سمي ضعيفا، وإن كان وقورا سمي بليدا، وإن كان لسنا سمي مهذارا، وإن كان صموتا سمي عييا</w:t>
      </w:r>
      <w:r>
        <w:rPr>
          <w:rFonts w:ascii="Poor Richard" w:hAnsi="Poor Richard" w:cs="Traditional Arabic" w:hint="cs"/>
          <w:sz w:val="32"/>
          <w:szCs w:val="32"/>
          <w:rtl/>
        </w:rPr>
        <w:t xml:space="preserve"> </w:t>
      </w:r>
      <w:r w:rsidRPr="00A82A41">
        <w:rPr>
          <w:rFonts w:ascii="Poor Richard" w:hAnsi="Poor Richard" w:cs="Traditional Arabic"/>
          <w:sz w:val="32"/>
          <w:szCs w:val="32"/>
          <w:rtl/>
        </w:rPr>
        <w:t>.</w:t>
      </w:r>
      <w:r>
        <w:rPr>
          <w:rFonts w:ascii="Poor Richard" w:hAnsi="Poor Richard" w:cs="Traditional Arabic" w:hint="cs"/>
          <w:sz w:val="32"/>
          <w:szCs w:val="32"/>
          <w:rtl/>
        </w:rPr>
        <w:t xml:space="preserve"> اهـ و</w:t>
      </w:r>
      <w:r w:rsidRPr="00445EA5">
        <w:rPr>
          <w:rFonts w:ascii="Poor Richard" w:hAnsi="Poor Richard" w:cs="Traditional Arabic" w:hint="eastAsia"/>
          <w:sz w:val="32"/>
          <w:szCs w:val="32"/>
          <w:rtl/>
        </w:rPr>
        <w:t>عَنْ</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بَعْضِ</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الْحُكَمَاءِ</w:t>
      </w:r>
      <w:r w:rsidRPr="00445EA5">
        <w:rPr>
          <w:rFonts w:ascii="Poor Richard" w:hAnsi="Poor Richard" w:cs="Traditional Arabic"/>
          <w:sz w:val="32"/>
          <w:szCs w:val="32"/>
          <w:rtl/>
        </w:rPr>
        <w:t xml:space="preserve"> </w:t>
      </w:r>
      <w:r w:rsidRPr="00445EA5">
        <w:rPr>
          <w:rFonts w:ascii="Poor Richard" w:hAnsi="Poor Richard" w:cs="Traditional Arabic" w:hint="cs"/>
          <w:sz w:val="32"/>
          <w:szCs w:val="32"/>
          <w:rtl/>
        </w:rPr>
        <w:t>أنه</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قَالَ</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إِذَا</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افَتَقَرَ</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الرَّجُلُ</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اتَّهَمَهُ</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مَنْ</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كَانَ</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لَهُ</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مُؤْتَمِنًا</w:t>
      </w:r>
      <w:r w:rsidRPr="00445EA5">
        <w:rPr>
          <w:rFonts w:ascii="Poor Richard" w:hAnsi="Poor Richard" w:cs="Traditional Arabic" w:hint="cs"/>
          <w:sz w:val="32"/>
          <w:szCs w:val="32"/>
          <w:rtl/>
        </w:rPr>
        <w:t xml:space="preserve">، </w:t>
      </w:r>
      <w:r w:rsidRPr="00445EA5">
        <w:rPr>
          <w:rFonts w:ascii="Poor Richard" w:hAnsi="Poor Richard" w:cs="Traditional Arabic" w:hint="eastAsia"/>
          <w:sz w:val="32"/>
          <w:szCs w:val="32"/>
          <w:rtl/>
        </w:rPr>
        <w:t>وَأَسَاءَ</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بِهِ</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الظَّنَّ</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مَنْ</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كَانَ</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يَظُنُّ</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بِهِ</w:t>
      </w:r>
      <w:r w:rsidRPr="00445EA5">
        <w:rPr>
          <w:rFonts w:ascii="Poor Richard" w:hAnsi="Poor Richard" w:cs="Traditional Arabic"/>
          <w:sz w:val="32"/>
          <w:szCs w:val="32"/>
          <w:rtl/>
        </w:rPr>
        <w:t xml:space="preserve"> </w:t>
      </w:r>
      <w:r w:rsidRPr="00445EA5">
        <w:rPr>
          <w:rFonts w:ascii="Poor Richard" w:hAnsi="Poor Richard" w:cs="Traditional Arabic" w:hint="eastAsia"/>
          <w:sz w:val="32"/>
          <w:szCs w:val="32"/>
          <w:rtl/>
        </w:rPr>
        <w:t>حَسَنًا</w:t>
      </w:r>
      <w:r>
        <w:rPr>
          <w:rFonts w:ascii="Poor Richard" w:hAnsi="Poor Richard" w:cs="Traditional Arabic" w:hint="cs"/>
          <w:sz w:val="32"/>
          <w:szCs w:val="32"/>
          <w:rtl/>
        </w:rPr>
        <w:t>.</w:t>
      </w:r>
    </w:p>
    <w:p w:rsidR="007C24A6" w:rsidRPr="00E66C71" w:rsidRDefault="007C24A6" w:rsidP="007C24A6">
      <w:pPr>
        <w:jc w:val="both"/>
        <w:rPr>
          <w:rFonts w:ascii="Traditional Arabic" w:cs="Traditional Arabic"/>
          <w:color w:val="000000"/>
          <w:sz w:val="32"/>
          <w:szCs w:val="32"/>
          <w:rtl/>
        </w:rPr>
      </w:pPr>
      <w:r>
        <w:rPr>
          <w:rFonts w:ascii="Traditional Arabic" w:cs="Traditional Arabic" w:hint="cs"/>
          <w:color w:val="000000"/>
          <w:sz w:val="32"/>
          <w:szCs w:val="32"/>
          <w:rtl/>
        </w:rPr>
        <w:lastRenderedPageBreak/>
        <w:t xml:space="preserve">       وذكر </w:t>
      </w:r>
      <w:r w:rsidRPr="00E66C71">
        <w:rPr>
          <w:rFonts w:ascii="Traditional Arabic" w:cs="Traditional Arabic" w:hint="cs"/>
          <w:color w:val="000000"/>
          <w:sz w:val="32"/>
          <w:szCs w:val="32"/>
          <w:rtl/>
        </w:rPr>
        <w:t>ابن أبي الدنيا في</w:t>
      </w:r>
      <w:r>
        <w:rPr>
          <w:rFonts w:ascii="Traditional Arabic" w:cs="Traditional Arabic" w:hint="cs"/>
          <w:color w:val="000000"/>
          <w:sz w:val="32"/>
          <w:szCs w:val="32"/>
          <w:rtl/>
        </w:rPr>
        <w:t xml:space="preserve"> كتابه إصلاح المال أن</w:t>
      </w:r>
      <w:r w:rsidRPr="00E66C71">
        <w:rPr>
          <w:rFonts w:ascii="Traditional Arabic" w:cs="Traditional Arabic"/>
          <w:color w:val="000000"/>
          <w:sz w:val="32"/>
          <w:szCs w:val="32"/>
          <w:rtl/>
        </w:rPr>
        <w:t xml:space="preserve"> </w:t>
      </w:r>
      <w:r>
        <w:rPr>
          <w:rFonts w:ascii="Traditional Arabic" w:cs="Traditional Arabic" w:hint="eastAsia"/>
          <w:color w:val="000000"/>
          <w:sz w:val="32"/>
          <w:szCs w:val="32"/>
          <w:rtl/>
        </w:rPr>
        <w:t>أُحَيْحَة</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بْنُ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الْجُلَاحِ</w:t>
      </w:r>
      <w:r w:rsidRPr="00E66C71">
        <w:rPr>
          <w:rFonts w:ascii="Traditional Arabic" w:cs="Traditional Arabic"/>
          <w:color w:val="000000"/>
          <w:sz w:val="32"/>
          <w:szCs w:val="32"/>
          <w:rtl/>
        </w:rPr>
        <w:t xml:space="preserve"> </w:t>
      </w:r>
      <w:r>
        <w:rPr>
          <w:rFonts w:ascii="Traditional Arabic" w:cs="Traditional Arabic" w:hint="cs"/>
          <w:color w:val="000000"/>
          <w:sz w:val="32"/>
          <w:szCs w:val="32"/>
          <w:rtl/>
        </w:rPr>
        <w:t xml:space="preserve">دخل </w:t>
      </w:r>
      <w:r w:rsidRPr="00E66C71">
        <w:rPr>
          <w:rFonts w:ascii="Traditional Arabic" w:cs="Traditional Arabic" w:hint="eastAsia"/>
          <w:color w:val="000000"/>
          <w:sz w:val="32"/>
          <w:szCs w:val="32"/>
          <w:rtl/>
        </w:rPr>
        <w:t>حَدِيقَتَهُ</w:t>
      </w:r>
      <w:r w:rsidRPr="00E66C71">
        <w:rPr>
          <w:rFonts w:ascii="Traditional Arabic" w:cs="Traditional Arabic"/>
          <w:color w:val="000000"/>
          <w:sz w:val="32"/>
          <w:szCs w:val="32"/>
          <w:rtl/>
        </w:rPr>
        <w:t xml:space="preserve"> </w:t>
      </w:r>
      <w:r>
        <w:rPr>
          <w:rFonts w:ascii="Traditional Arabic" w:cs="Traditional Arabic" w:hint="eastAsia"/>
          <w:color w:val="000000"/>
          <w:sz w:val="32"/>
          <w:szCs w:val="32"/>
          <w:rtl/>
        </w:rPr>
        <w:t>ال</w:t>
      </w:r>
      <w:r>
        <w:rPr>
          <w:rFonts w:ascii="Traditional Arabic" w:cs="Traditional Arabic" w:hint="cs"/>
          <w:color w:val="000000"/>
          <w:sz w:val="32"/>
          <w:szCs w:val="32"/>
          <w:rtl/>
        </w:rPr>
        <w:t>ز</w:t>
      </w:r>
      <w:r>
        <w:rPr>
          <w:rFonts w:ascii="Traditional Arabic" w:cs="Traditional Arabic" w:hint="eastAsia"/>
          <w:color w:val="000000"/>
          <w:sz w:val="32"/>
          <w:szCs w:val="32"/>
          <w:rtl/>
        </w:rPr>
        <w:t>وْ</w:t>
      </w:r>
      <w:r>
        <w:rPr>
          <w:rFonts w:ascii="Traditional Arabic" w:cs="Traditional Arabic" w:hint="cs"/>
          <w:color w:val="000000"/>
          <w:sz w:val="32"/>
          <w:szCs w:val="32"/>
          <w:rtl/>
        </w:rPr>
        <w:t>ر</w:t>
      </w:r>
      <w:r w:rsidRPr="00E66C71">
        <w:rPr>
          <w:rFonts w:ascii="Traditional Arabic" w:cs="Traditional Arabic" w:hint="eastAsia"/>
          <w:color w:val="000000"/>
          <w:sz w:val="32"/>
          <w:szCs w:val="32"/>
          <w:rtl/>
        </w:rPr>
        <w:t>اءَ</w:t>
      </w:r>
      <w:r>
        <w:rPr>
          <w:rFonts w:ascii="Traditional Arabic" w:cs="Traditional Arabic" w:hint="cs"/>
          <w:color w:val="000000"/>
          <w:sz w:val="32"/>
          <w:szCs w:val="32"/>
          <w:rtl/>
        </w:rPr>
        <w:t xml:space="preserve"> يوما،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فَهَبَطَ</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بِهِ</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نِسْوَةٌ</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مِنْ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بَنِي</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سُلَيْمٍ</w:t>
      </w:r>
      <w:r>
        <w:rPr>
          <w:rFonts w:ascii="Traditional Arabic" w:cs="Traditional Arabic" w:hint="cs"/>
          <w:color w:val="000000"/>
          <w:sz w:val="32"/>
          <w:szCs w:val="32"/>
          <w:rtl/>
        </w:rPr>
        <w:t>،</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وَأَنْزَلْنَ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بِهِ</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حَاجَاتِهِنَّ</w:t>
      </w:r>
      <w:r>
        <w:rPr>
          <w:rFonts w:ascii="Traditional Arabic" w:cs="Traditional Arabic" w:hint="cs"/>
          <w:color w:val="000000"/>
          <w:sz w:val="32"/>
          <w:szCs w:val="32"/>
          <w:rtl/>
        </w:rPr>
        <w:t>،</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فَقَالَ</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ادْخُلُوا</w:t>
      </w:r>
      <w:r>
        <w:rPr>
          <w:rFonts w:ascii="Traditional Arabic" w:cs="Traditional Arabic" w:hint="cs"/>
          <w:color w:val="000000"/>
          <w:sz w:val="32"/>
          <w:szCs w:val="32"/>
          <w:rtl/>
        </w:rPr>
        <w:t xml:space="preserve">، </w:t>
      </w:r>
      <w:r w:rsidRPr="00E66C71">
        <w:rPr>
          <w:rFonts w:ascii="Traditional Arabic" w:cs="Traditional Arabic" w:hint="eastAsia"/>
          <w:color w:val="000000"/>
          <w:sz w:val="32"/>
          <w:szCs w:val="32"/>
          <w:rtl/>
        </w:rPr>
        <w:t>فَدَخَلْنَ</w:t>
      </w:r>
      <w:r>
        <w:rPr>
          <w:rFonts w:ascii="Traditional Arabic" w:cs="Traditional Arabic" w:hint="cs"/>
          <w:color w:val="000000"/>
          <w:sz w:val="32"/>
          <w:szCs w:val="32"/>
          <w:rtl/>
        </w:rPr>
        <w:t>،</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فَبَيْنَا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هُوَ</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يَمْشِي</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فِي</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حَدِيقَتِهِ</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إِذْ</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نَظَرَ</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إِلَى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تَمَرَة</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فأخذها،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ثُمَّ</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إِلَى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أُخْرَى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فَأَخَذَهَا،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فَجَعَلَ</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يَلْقُطُ</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التَّمْرَ</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كَذَلِكَ،</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حَتَّى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جَمَعَ</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تَمَرَاتٍ</w:t>
      </w:r>
      <w:r>
        <w:rPr>
          <w:rFonts w:ascii="Traditional Arabic" w:cs="Traditional Arabic" w:hint="cs"/>
          <w:color w:val="000000"/>
          <w:sz w:val="32"/>
          <w:szCs w:val="32"/>
          <w:rtl/>
        </w:rPr>
        <w:t>،</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فَقَالَتِ</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امْرَأَةٌ</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مِنْهُنَّ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أَلَا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تَرَيْنَ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إِلَى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مَا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يَصْنَعُ؟</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مَا</w:t>
      </w:r>
      <w:r w:rsidRPr="00E66C71">
        <w:rPr>
          <w:rFonts w:ascii="Traditional Arabic" w:cs="Traditional Arabic"/>
          <w:color w:val="000000"/>
          <w:sz w:val="32"/>
          <w:szCs w:val="32"/>
          <w:rtl/>
        </w:rPr>
        <w:t xml:space="preserve"> </w:t>
      </w:r>
      <w:r>
        <w:rPr>
          <w:rFonts w:ascii="Traditional Arabic" w:cs="Traditional Arabic" w:hint="eastAsia"/>
          <w:color w:val="000000"/>
          <w:sz w:val="32"/>
          <w:szCs w:val="32"/>
          <w:rtl/>
        </w:rPr>
        <w:t>لَكُنّ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عِنْدَهُ</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خَيْرٌ</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بَعْدَ</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هَذَا</w:t>
      </w:r>
      <w:r>
        <w:rPr>
          <w:rFonts w:ascii="Traditional Arabic" w:cs="Traditional Arabic" w:hint="cs"/>
          <w:color w:val="000000"/>
          <w:sz w:val="32"/>
          <w:szCs w:val="32"/>
          <w:rtl/>
        </w:rPr>
        <w:t>،</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فَارْجِعْنَ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فَسَمِعَ</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قَوْلَهَا</w:t>
      </w:r>
      <w:r>
        <w:rPr>
          <w:rFonts w:ascii="Traditional Arabic" w:cs="Traditional Arabic" w:hint="cs"/>
          <w:color w:val="000000"/>
          <w:sz w:val="32"/>
          <w:szCs w:val="32"/>
          <w:rtl/>
        </w:rPr>
        <w:t>.</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فَقَالَ</w:t>
      </w:r>
      <w:r>
        <w:rPr>
          <w:rFonts w:ascii="Traditional Arabic" w:cs="Traditional Arabic"/>
          <w:color w:val="000000"/>
          <w:sz w:val="32"/>
          <w:szCs w:val="32"/>
          <w:rtl/>
        </w:rPr>
        <w:t>: "</w:t>
      </w:r>
      <w:r w:rsidRPr="00E66C71">
        <w:rPr>
          <w:rFonts w:ascii="Traditional Arabic" w:cs="Traditional Arabic" w:hint="eastAsia"/>
          <w:color w:val="000000"/>
          <w:sz w:val="32"/>
          <w:szCs w:val="32"/>
          <w:rtl/>
        </w:rPr>
        <w:t>التَّمْرَةُ</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إِلَى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التَّمْرَةِ</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تَمْرٌ</w:t>
      </w:r>
      <w:r>
        <w:rPr>
          <w:rFonts w:ascii="Traditional Arabic" w:cs="Traditional Arabic" w:hint="cs"/>
          <w:color w:val="000000"/>
          <w:sz w:val="32"/>
          <w:szCs w:val="32"/>
          <w:rtl/>
        </w:rPr>
        <w:t>،</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وَالذَّوْدُ</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إِلَى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الذَّوْدِ</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إِبِلٌ</w:t>
      </w:r>
      <w:r>
        <w:rPr>
          <w:rFonts w:ascii="Traditional Arabic" w:cs="Traditional Arabic" w:hint="cs"/>
          <w:color w:val="000000"/>
          <w:sz w:val="32"/>
          <w:szCs w:val="32"/>
          <w:rtl/>
        </w:rPr>
        <w:t>،</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فَذَهَبَ</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مَثَلًا</w:t>
      </w:r>
      <w:r w:rsidRPr="00E66C71">
        <w:rPr>
          <w:rFonts w:ascii="Traditional Arabic" w:cs="Traditional Arabic" w:hint="cs"/>
          <w:color w:val="000000"/>
          <w:sz w:val="32"/>
          <w:szCs w:val="32"/>
          <w:rtl/>
        </w:rPr>
        <w:t xml:space="preserve">، </w:t>
      </w:r>
      <w:r w:rsidRPr="00E66C71">
        <w:rPr>
          <w:rFonts w:ascii="Traditional Arabic" w:cs="Traditional Arabic" w:hint="eastAsia"/>
          <w:color w:val="000000"/>
          <w:sz w:val="32"/>
          <w:szCs w:val="32"/>
          <w:rtl/>
        </w:rPr>
        <w:t>وَأَنْشَأَ</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يَقُولُ</w:t>
      </w:r>
      <w:r w:rsidRPr="00E66C71">
        <w:rPr>
          <w:rFonts w:ascii="Traditional Arabic" w:cs="Traditional Arabic"/>
          <w:color w:val="000000"/>
          <w:sz w:val="32"/>
          <w:szCs w:val="32"/>
          <w:rtl/>
        </w:rPr>
        <w:t>:</w:t>
      </w:r>
    </w:p>
    <w:p w:rsidR="007C24A6" w:rsidRPr="00E66C71" w:rsidRDefault="007C24A6" w:rsidP="007C24A6">
      <w:pPr>
        <w:autoSpaceDE w:val="0"/>
        <w:autoSpaceDN w:val="0"/>
        <w:adjustRightInd w:val="0"/>
        <w:jc w:val="both"/>
        <w:rPr>
          <w:rFonts w:ascii="Traditional Arabic" w:cs="Traditional Arabic"/>
          <w:color w:val="000000"/>
          <w:sz w:val="32"/>
          <w:szCs w:val="32"/>
          <w:rtl/>
        </w:rPr>
      </w:pPr>
      <w:r>
        <w:rPr>
          <w:rFonts w:ascii="Traditional Arabic" w:cs="Traditional Arabic" w:hint="cs"/>
          <w:color w:val="000000"/>
          <w:sz w:val="32"/>
          <w:szCs w:val="32"/>
          <w:rtl/>
        </w:rPr>
        <w:t xml:space="preserve">       </w:t>
      </w:r>
      <w:r w:rsidRPr="00E66C71">
        <w:rPr>
          <w:rFonts w:ascii="Traditional Arabic" w:cs="Traditional Arabic" w:hint="eastAsia"/>
          <w:color w:val="000000"/>
          <w:sz w:val="32"/>
          <w:szCs w:val="32"/>
          <w:rtl/>
        </w:rPr>
        <w:t>وَلَنْ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أَزَالَ</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عَلَى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الزَّوْرَاءِ</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أَعْمُرُهَا</w:t>
      </w:r>
      <w:r w:rsidRPr="00E66C71">
        <w:rPr>
          <w:rFonts w:ascii="Traditional Arabic" w:cs="Traditional Arabic"/>
          <w:color w:val="000000"/>
          <w:sz w:val="32"/>
          <w:szCs w:val="32"/>
          <w:rtl/>
        </w:rPr>
        <w:t xml:space="preserve"> ... </w:t>
      </w:r>
      <w:r w:rsidRPr="00E66C71">
        <w:rPr>
          <w:rFonts w:ascii="Traditional Arabic" w:cs="Traditional Arabic" w:hint="eastAsia"/>
          <w:color w:val="000000"/>
          <w:sz w:val="32"/>
          <w:szCs w:val="32"/>
          <w:rtl/>
        </w:rPr>
        <w:t>إِنَّ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الْحَبِيبَ</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إِلَى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الْإِخْوَانِ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ذُو</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مَالٍ</w:t>
      </w:r>
    </w:p>
    <w:p w:rsidR="007C24A6" w:rsidRPr="00E66C71" w:rsidRDefault="007C24A6" w:rsidP="007C24A6">
      <w:pPr>
        <w:autoSpaceDE w:val="0"/>
        <w:autoSpaceDN w:val="0"/>
        <w:adjustRightInd w:val="0"/>
        <w:jc w:val="both"/>
        <w:rPr>
          <w:rFonts w:ascii="Traditional Arabic" w:cs="Traditional Arabic"/>
          <w:color w:val="000000"/>
          <w:sz w:val="32"/>
          <w:szCs w:val="32"/>
          <w:rtl/>
        </w:rPr>
      </w:pPr>
      <w:r>
        <w:rPr>
          <w:rFonts w:ascii="Traditional Arabic" w:cs="Traditional Arabic" w:hint="cs"/>
          <w:color w:val="000000"/>
          <w:sz w:val="32"/>
          <w:szCs w:val="32"/>
          <w:rtl/>
        </w:rPr>
        <w:t xml:space="preserve">       قال ابن أبي الدنيا: </w:t>
      </w:r>
      <w:r w:rsidRPr="00E66C71">
        <w:rPr>
          <w:rFonts w:ascii="Traditional Arabic" w:cs="Traditional Arabic" w:hint="cs"/>
          <w:color w:val="000000"/>
          <w:sz w:val="32"/>
          <w:szCs w:val="32"/>
          <w:rtl/>
        </w:rPr>
        <w:t xml:space="preserve">وبلغني </w:t>
      </w:r>
      <w:r w:rsidRPr="00E66C71">
        <w:rPr>
          <w:rFonts w:ascii="Traditional Arabic" w:cs="Traditional Arabic" w:hint="eastAsia"/>
          <w:color w:val="000000"/>
          <w:sz w:val="32"/>
          <w:szCs w:val="32"/>
          <w:rtl/>
        </w:rPr>
        <w:t>أَنَّ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أُحَيْحَةَ</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كَانَ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يَقُولُ</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اتَّقُوا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اللَّهَ</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فِي</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أَمْوَالِكُمْ</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فَإِنَّكُمْ</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لَنْ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تَزَالُوا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كُرَمَاءَ</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عَلَى</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عَشِيرَتِكُمْ</w:t>
      </w:r>
      <w:r>
        <w:rPr>
          <w:rFonts w:ascii="Traditional Arabic" w:cs="Traditional Arabic" w:hint="cs"/>
          <w:color w:val="000000"/>
          <w:sz w:val="32"/>
          <w:szCs w:val="32"/>
          <w:rtl/>
        </w:rPr>
        <w:t xml:space="preserve">، </w:t>
      </w:r>
      <w:r w:rsidRPr="00E66C71">
        <w:rPr>
          <w:rFonts w:ascii="Traditional Arabic" w:cs="Traditional Arabic" w:hint="eastAsia"/>
          <w:color w:val="000000"/>
          <w:sz w:val="32"/>
          <w:szCs w:val="32"/>
          <w:rtl/>
        </w:rPr>
        <w:t>مَا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دَامُوا</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يَعْلَمُونَ</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أَنَّكُمْ</w:t>
      </w:r>
      <w:r w:rsidRPr="00E66C71">
        <w:rPr>
          <w:rFonts w:ascii="Traditional Arabic" w:cs="Traditional Arabic"/>
          <w:color w:val="000000"/>
          <w:sz w:val="32"/>
          <w:szCs w:val="32"/>
          <w:rtl/>
        </w:rPr>
        <w:t xml:space="preserve"> </w:t>
      </w:r>
      <w:r w:rsidRPr="00E66C71">
        <w:rPr>
          <w:rFonts w:ascii="Traditional Arabic" w:cs="Traditional Arabic" w:hint="eastAsia"/>
          <w:color w:val="000000"/>
          <w:sz w:val="32"/>
          <w:szCs w:val="32"/>
          <w:rtl/>
        </w:rPr>
        <w:t>مُسْتَغْنُونَ</w:t>
      </w:r>
      <w:r w:rsidRPr="00E66C71">
        <w:rPr>
          <w:rFonts w:ascii="Traditional Arabic" w:cs="Traditional Arabic" w:hint="cs"/>
          <w:color w:val="000000"/>
          <w:sz w:val="32"/>
          <w:szCs w:val="32"/>
          <w:rtl/>
        </w:rPr>
        <w:t>.</w:t>
      </w:r>
    </w:p>
    <w:p w:rsidR="007C24A6" w:rsidRPr="00445EA5" w:rsidRDefault="007C24A6" w:rsidP="007C24A6">
      <w:pPr>
        <w:autoSpaceDE w:val="0"/>
        <w:autoSpaceDN w:val="0"/>
        <w:adjustRightInd w:val="0"/>
        <w:rPr>
          <w:rFonts w:ascii="Poor Richard" w:hAnsi="Poor Richard" w:cs="Traditional Arabic"/>
          <w:sz w:val="32"/>
          <w:szCs w:val="32"/>
          <w:rtl/>
        </w:rPr>
      </w:pPr>
      <w:r>
        <w:rPr>
          <w:rFonts w:ascii="Poor Richard" w:hAnsi="Poor Richard" w:cs="Traditional Arabic" w:hint="cs"/>
          <w:sz w:val="32"/>
          <w:szCs w:val="32"/>
          <w:rtl/>
        </w:rPr>
        <w:t xml:space="preserve">       أما البخل فسيأتي في خلق التودد وما يتفرع عنه من أخلاق أنه ضد الكرم، وهو الإمساك عن الإنفاق الواجب بالشرع أو المروءة، ورد السائل، وإمساك فضل المال عن المحتاجين.</w:t>
      </w:r>
    </w:p>
    <w:p w:rsidR="007C24A6" w:rsidRPr="00987018" w:rsidRDefault="007C24A6" w:rsidP="007C24A6">
      <w:pPr>
        <w:pStyle w:val="2"/>
        <w:jc w:val="center"/>
        <w:rPr>
          <w:rFonts w:hint="cs"/>
          <w:rtl/>
        </w:rPr>
      </w:pPr>
      <w:bookmarkStart w:id="179" w:name="_Toc78929557"/>
      <w:r w:rsidRPr="00987018">
        <w:rPr>
          <w:rFonts w:hint="cs"/>
          <w:rtl/>
        </w:rPr>
        <w:t>حكم الادخار لقدر زائد عن الكفاية</w:t>
      </w:r>
      <w:bookmarkEnd w:id="179"/>
    </w:p>
    <w:p w:rsidR="007C24A6" w:rsidRDefault="007C24A6" w:rsidP="007C24A6">
      <w:pPr>
        <w:jc w:val="both"/>
        <w:rPr>
          <w:rFonts w:ascii="Traditional Arabic" w:cs="Traditional Arabic"/>
          <w:color w:val="000000"/>
          <w:sz w:val="32"/>
          <w:szCs w:val="32"/>
          <w:rtl/>
        </w:rPr>
      </w:pPr>
      <w:r>
        <w:rPr>
          <w:rFonts w:ascii="Poor Richard" w:hAnsi="Poor Richard" w:cs="Traditional Arabic" w:hint="cs"/>
          <w:sz w:val="32"/>
          <w:szCs w:val="32"/>
          <w:rtl/>
        </w:rPr>
        <w:t xml:space="preserve">       ادخار المال بقدر زائد على كفاية سنة كاملة هو من قبيل خلاف الأولى شرعا، وليس من المكروه ولا الحرام، لكن بشرط أن لا يمنع ذلك الادخار صاحب المال من أداء حقه فيه بالشرع والمروءة، أو من إجابة السائلين وكفاية المحتاجين، حتى لو عظم المال المدخر، كمن ينفق ثلث ماله ويدخر الثلثين مثلا، أو أقل أو أكثر، ومع ذلك فإن الإنفاق يبقى هو الأولى، بشرط أن يبقي المرء لنفسه من المال ما يأمن به على نفسه من الفتنة وعدم الصبر، ويدل على تلك الأفضلية حديث مسلم في صحيحه، أن النبي عليه </w:t>
      </w:r>
      <w:r>
        <w:rPr>
          <w:rFonts w:ascii="Poor Richard" w:hAnsi="Poor Richard" w:cs="Traditional Arabic" w:hint="cs"/>
          <w:sz w:val="32"/>
          <w:szCs w:val="32"/>
          <w:rtl/>
        </w:rPr>
        <w:lastRenderedPageBreak/>
        <w:t>الصلاة والسلام قال: ((</w:t>
      </w:r>
      <w:r w:rsidRPr="00E873EC">
        <w:rPr>
          <w:rFonts w:ascii="Poor Richard" w:hAnsi="Poor Richard" w:cs="Traditional Arabic"/>
          <w:sz w:val="32"/>
          <w:szCs w:val="32"/>
          <w:rtl/>
        </w:rPr>
        <w:t xml:space="preserve">إنَّكَ أَنْ تبذل الفضل خير لك، </w:t>
      </w:r>
      <w:r>
        <w:rPr>
          <w:rFonts w:ascii="Poor Richard" w:hAnsi="Poor Richard" w:cs="Traditional Arabic" w:hint="cs"/>
          <w:sz w:val="32"/>
          <w:szCs w:val="32"/>
          <w:rtl/>
        </w:rPr>
        <w:t>وأ</w:t>
      </w:r>
      <w:r w:rsidRPr="00E873EC">
        <w:rPr>
          <w:rFonts w:ascii="Poor Richard" w:hAnsi="Poor Richard" w:cs="Traditional Arabic"/>
          <w:sz w:val="32"/>
          <w:szCs w:val="32"/>
          <w:rtl/>
        </w:rPr>
        <w:t>ن تُمْسِكَهُ شَرٌّ لَكَ</w:t>
      </w:r>
      <w:r>
        <w:rPr>
          <w:rFonts w:ascii="Poor Richard" w:hAnsi="Poor Richard" w:cs="Traditional Arabic" w:hint="cs"/>
          <w:sz w:val="32"/>
          <w:szCs w:val="32"/>
          <w:rtl/>
        </w:rPr>
        <w:t>،</w:t>
      </w:r>
      <w:r w:rsidRPr="00E873EC">
        <w:rPr>
          <w:rFonts w:ascii="Poor Richard" w:hAnsi="Poor Richard" w:cs="Traditional Arabic"/>
          <w:sz w:val="32"/>
          <w:szCs w:val="32"/>
          <w:rtl/>
        </w:rPr>
        <w:t xml:space="preserve"> وَلَا تُلَامُ عَلَى كَفَافٍ</w:t>
      </w:r>
      <w:r>
        <w:rPr>
          <w:rFonts w:ascii="Poor Richard" w:hAnsi="Poor Richard" w:cs="Traditional Arabic" w:hint="cs"/>
          <w:sz w:val="32"/>
          <w:szCs w:val="32"/>
          <w:rtl/>
        </w:rPr>
        <w:t>.)) والكفاية مقدرة بمدة سنة لصاحب العيال، لحديث البخاري</w:t>
      </w:r>
      <w:r w:rsidRPr="00E873EC">
        <w:rPr>
          <w:rFonts w:ascii="Poor Richard" w:hAnsi="Poor Richard" w:cs="Traditional Arabic" w:hint="cs"/>
          <w:sz w:val="32"/>
          <w:szCs w:val="32"/>
          <w:rtl/>
        </w:rPr>
        <w:t xml:space="preserve"> أن النبي صلى الله</w:t>
      </w:r>
      <w:r>
        <w:rPr>
          <w:rFonts w:ascii="Poor Richard" w:hAnsi="Poor Richard" w:cs="Traditional Arabic" w:hint="cs"/>
          <w:sz w:val="32"/>
          <w:szCs w:val="32"/>
          <w:rtl/>
        </w:rPr>
        <w:t xml:space="preserve"> عليه وسلم ادخر لأزواجه قوت سنة، ولقوله عليه الصلاة والسلام في الحديث السابق: ((</w:t>
      </w:r>
      <w:r w:rsidRPr="00800279">
        <w:rPr>
          <w:rFonts w:ascii="Poor Richard" w:hAnsi="Poor Richard" w:cs="Traditional Arabic"/>
          <w:sz w:val="32"/>
          <w:szCs w:val="32"/>
          <w:rtl/>
        </w:rPr>
        <w:t>وَلَا تُلَامُ عَلَى كَفَافٍ</w:t>
      </w:r>
      <w:r>
        <w:rPr>
          <w:rFonts w:ascii="Poor Richard" w:hAnsi="Poor Richard" w:cs="Traditional Arabic" w:hint="cs"/>
          <w:sz w:val="32"/>
          <w:szCs w:val="32"/>
          <w:rtl/>
        </w:rPr>
        <w:t>.)) قال في مرقاة المفاتيح: ((</w:t>
      </w:r>
      <w:r w:rsidRPr="00800279">
        <w:rPr>
          <w:rFonts w:ascii="Poor Richard" w:hAnsi="Poor Richard" w:cs="Traditional Arabic"/>
          <w:sz w:val="32"/>
          <w:szCs w:val="32"/>
          <w:rtl/>
        </w:rPr>
        <w:t>مَفْهُومُهُ أَنَّكَ إِنْ حَفِظْتَ أَكْثَرَ مِنْ ذَلِكَ وَلَمْ تَتَصَدَّقْ بِمَا فَضَلَ عَنْكَ فَأَنْتَ مَذْمُومٌ وَبَخِيلٌ وَمَلُومٌ</w:t>
      </w:r>
      <w:r>
        <w:rPr>
          <w:rFonts w:ascii="Poor Richard" w:hAnsi="Poor Richard" w:cs="Traditional Arabic" w:hint="cs"/>
          <w:sz w:val="32"/>
          <w:szCs w:val="32"/>
          <w:rtl/>
        </w:rPr>
        <w:t xml:space="preserve">.)) </w:t>
      </w:r>
      <w:r w:rsidRPr="008E3A88">
        <w:rPr>
          <w:rFonts w:ascii="Poor Richard" w:hAnsi="Poor Richard" w:cs="Traditional Arabic" w:hint="cs"/>
          <w:sz w:val="32"/>
          <w:szCs w:val="32"/>
          <w:rtl/>
        </w:rPr>
        <w:t>وفي الطبراني وصححه الهيثمي</w:t>
      </w:r>
      <w:r>
        <w:rPr>
          <w:rFonts w:ascii="Poor Richard" w:hAnsi="Poor Richard" w:cs="Traditional Arabic" w:hint="cs"/>
          <w:sz w:val="32"/>
          <w:szCs w:val="32"/>
          <w:rtl/>
        </w:rPr>
        <w:t>:</w:t>
      </w:r>
      <w:r w:rsidRPr="008E3A88">
        <w:rPr>
          <w:rFonts w:ascii="Poor Richard" w:hAnsi="Poor Richard" w:cs="Traditional Arabic"/>
          <w:sz w:val="32"/>
          <w:szCs w:val="32"/>
          <w:rtl/>
        </w:rPr>
        <w:t xml:space="preserve"> </w:t>
      </w:r>
      <w:r>
        <w:rPr>
          <w:rFonts w:ascii="Poor Richard" w:hAnsi="Poor Richard" w:cs="Traditional Arabic" w:hint="cs"/>
          <w:sz w:val="32"/>
          <w:szCs w:val="32"/>
          <w:rtl/>
        </w:rPr>
        <w:t>((</w:t>
      </w:r>
      <w:r w:rsidRPr="008E3A88">
        <w:rPr>
          <w:rFonts w:ascii="Poor Richard" w:hAnsi="Poor Richard" w:cs="Traditional Arabic"/>
          <w:sz w:val="32"/>
          <w:szCs w:val="32"/>
          <w:rtl/>
        </w:rPr>
        <w:t>يا بلال مت فقيرا ولا تمت غنيا</w:t>
      </w:r>
      <w:r w:rsidRPr="008E3A88">
        <w:rPr>
          <w:rFonts w:ascii="Poor Richard" w:hAnsi="Poor Richard" w:cs="Traditional Arabic" w:hint="cs"/>
          <w:sz w:val="32"/>
          <w:szCs w:val="32"/>
          <w:rtl/>
        </w:rPr>
        <w:t>،</w:t>
      </w:r>
      <w:r w:rsidRPr="008E3A88">
        <w:rPr>
          <w:rFonts w:ascii="Poor Richard" w:hAnsi="Poor Richard" w:cs="Traditional Arabic"/>
          <w:sz w:val="32"/>
          <w:szCs w:val="32"/>
          <w:rtl/>
        </w:rPr>
        <w:t xml:space="preserve"> قلت: وكيف لي بذلك يا رسول الله؟ قال ما ر</w:t>
      </w:r>
      <w:r>
        <w:rPr>
          <w:rFonts w:ascii="Poor Richard" w:hAnsi="Poor Richard" w:cs="Traditional Arabic"/>
          <w:sz w:val="32"/>
          <w:szCs w:val="32"/>
          <w:rtl/>
        </w:rPr>
        <w:t>زقت فلا تخبأ، وما سئلت فلا تمنع</w:t>
      </w:r>
      <w:r w:rsidRPr="008E3A88">
        <w:rPr>
          <w:rFonts w:ascii="Poor Richard" w:hAnsi="Poor Richard" w:cs="Traditional Arabic"/>
          <w:sz w:val="32"/>
          <w:szCs w:val="32"/>
          <w:rtl/>
        </w:rPr>
        <w:t>. فقلت يا رسول الله</w:t>
      </w:r>
      <w:r w:rsidRPr="008E3A88">
        <w:rPr>
          <w:rFonts w:ascii="Poor Richard" w:hAnsi="Poor Richard" w:cs="Traditional Arabic" w:hint="cs"/>
          <w:sz w:val="32"/>
          <w:szCs w:val="32"/>
          <w:rtl/>
        </w:rPr>
        <w:t xml:space="preserve"> </w:t>
      </w:r>
      <w:r w:rsidRPr="008E3A88">
        <w:rPr>
          <w:rFonts w:ascii="Poor Richard" w:hAnsi="Poor Richard" w:cs="Traditional Arabic"/>
          <w:sz w:val="32"/>
          <w:szCs w:val="32"/>
          <w:rtl/>
        </w:rPr>
        <w:t>وكيف لي بذلك؟ فقال</w:t>
      </w:r>
      <w:r w:rsidRPr="008E3A88">
        <w:rPr>
          <w:rFonts w:ascii="Poor Richard" w:hAnsi="Poor Richard" w:cs="Traditional Arabic" w:hint="cs"/>
          <w:sz w:val="32"/>
          <w:szCs w:val="32"/>
          <w:rtl/>
        </w:rPr>
        <w:t xml:space="preserve"> </w:t>
      </w:r>
      <w:r>
        <w:rPr>
          <w:rFonts w:ascii="Poor Richard" w:hAnsi="Poor Richard" w:cs="Traditional Arabic"/>
          <w:sz w:val="32"/>
          <w:szCs w:val="32"/>
          <w:rtl/>
        </w:rPr>
        <w:t>هو ذاك أو النار</w:t>
      </w:r>
      <w:r w:rsidRPr="008E3A88">
        <w:rPr>
          <w:rFonts w:ascii="Poor Richard" w:hAnsi="Poor Richard" w:cs="Traditional Arabic"/>
          <w:sz w:val="32"/>
          <w:szCs w:val="32"/>
          <w:rtl/>
        </w:rPr>
        <w:t>.</w:t>
      </w:r>
      <w:r>
        <w:rPr>
          <w:rFonts w:ascii="Poor Richard" w:hAnsi="Poor Richard" w:cs="Traditional Arabic" w:hint="cs"/>
          <w:sz w:val="32"/>
          <w:szCs w:val="32"/>
          <w:rtl/>
        </w:rPr>
        <w:t>))</w:t>
      </w:r>
    </w:p>
    <w:p w:rsidR="007C24A6" w:rsidRPr="00A531F5" w:rsidRDefault="007C24A6" w:rsidP="007C24A6">
      <w:pPr>
        <w:rPr>
          <w:rFonts w:hint="cs"/>
        </w:rPr>
      </w:pPr>
    </w:p>
    <w:p w:rsidR="007C24A6" w:rsidRPr="009B0AD8" w:rsidRDefault="007C24A6" w:rsidP="007C24A6">
      <w:pPr>
        <w:jc w:val="both"/>
        <w:rPr>
          <w:rFonts w:ascii="Traditional Arabic" w:hAnsi="Traditional Arabic" w:cs="Traditional Arabic" w:hint="cs"/>
          <w:color w:val="000000"/>
          <w:sz w:val="32"/>
          <w:szCs w:val="32"/>
          <w:rtl/>
        </w:rPr>
      </w:pPr>
    </w:p>
    <w:p w:rsidR="007C24A6" w:rsidRDefault="007C24A6" w:rsidP="007C24A6">
      <w:pPr>
        <w:pStyle w:val="1"/>
        <w:jc w:val="center"/>
        <w:rPr>
          <w:rtl/>
        </w:rPr>
      </w:pPr>
      <w:bookmarkStart w:id="180" w:name="_Toc495072294"/>
      <w:bookmarkStart w:id="181" w:name="_Toc495072238"/>
      <w:bookmarkEnd w:id="145"/>
      <w:r>
        <w:rPr>
          <w:rtl/>
        </w:rPr>
        <w:br w:type="page"/>
      </w:r>
      <w:bookmarkStart w:id="182" w:name="_Toc78929558"/>
      <w:r>
        <w:rPr>
          <w:rFonts w:hint="cs"/>
          <w:rtl/>
        </w:rPr>
        <w:lastRenderedPageBreak/>
        <w:t xml:space="preserve">الفصل الثاني: خلق </w:t>
      </w:r>
      <w:r w:rsidRPr="00162C1B">
        <w:rPr>
          <w:rFonts w:hint="cs"/>
          <w:rtl/>
        </w:rPr>
        <w:t>عزة النفس</w:t>
      </w:r>
      <w:bookmarkEnd w:id="181"/>
      <w:bookmarkEnd w:id="182"/>
    </w:p>
    <w:p w:rsidR="007C24A6" w:rsidRDefault="007C24A6" w:rsidP="007C24A6">
      <w:pPr>
        <w:autoSpaceDE w:val="0"/>
        <w:autoSpaceDN w:val="0"/>
        <w:adjustRightInd w:val="0"/>
        <w:jc w:val="both"/>
        <w:rPr>
          <w:rFonts w:ascii="Poor Richard" w:hAnsi="Poor Richard" w:cs="Traditional Arabic"/>
          <w:sz w:val="32"/>
          <w:szCs w:val="32"/>
          <w:rtl/>
        </w:rPr>
      </w:pPr>
      <w:bookmarkStart w:id="183" w:name="_Toc495072239"/>
    </w:p>
    <w:p w:rsidR="007C24A6" w:rsidRDefault="007C24A6" w:rsidP="007C24A6">
      <w:pPr>
        <w:autoSpaceDE w:val="0"/>
        <w:autoSpaceDN w:val="0"/>
        <w:adjustRightInd w:val="0"/>
        <w:jc w:val="both"/>
        <w:rPr>
          <w:rFonts w:ascii="Traditional Arabic" w:cs="Traditional Arabic"/>
          <w:sz w:val="32"/>
          <w:szCs w:val="32"/>
          <w:rtl/>
        </w:rPr>
      </w:pPr>
      <w:r>
        <w:rPr>
          <w:rFonts w:ascii="Poor Richard" w:hAnsi="Poor Richard" w:cs="Traditional Arabic" w:hint="cs"/>
          <w:sz w:val="32"/>
          <w:szCs w:val="32"/>
          <w:rtl/>
        </w:rPr>
        <w:t xml:space="preserve">       </w:t>
      </w:r>
      <w:r w:rsidRPr="00162C1B">
        <w:rPr>
          <w:rFonts w:ascii="Poor Richard" w:hAnsi="Poor Richard" w:cs="Traditional Arabic" w:hint="cs"/>
          <w:sz w:val="32"/>
          <w:szCs w:val="32"/>
          <w:rtl/>
        </w:rPr>
        <w:t>وتسمى أيضا الأنفة</w:t>
      </w:r>
      <w:bookmarkEnd w:id="183"/>
      <w:r w:rsidRPr="00162C1B">
        <w:rPr>
          <w:rFonts w:ascii="Poor Richard" w:hAnsi="Poor Richard" w:cs="Traditional Arabic" w:hint="cs"/>
          <w:sz w:val="32"/>
          <w:szCs w:val="32"/>
          <w:rtl/>
        </w:rPr>
        <w:t xml:space="preserve">، وهي </w:t>
      </w:r>
      <w:r>
        <w:rPr>
          <w:rFonts w:ascii="Poor Richard" w:hAnsi="Poor Richard" w:cs="Traditional Arabic" w:hint="cs"/>
          <w:sz w:val="32"/>
          <w:szCs w:val="32"/>
          <w:rtl/>
        </w:rPr>
        <w:t xml:space="preserve">لغة </w:t>
      </w:r>
      <w:r w:rsidRPr="00162C1B">
        <w:rPr>
          <w:rFonts w:ascii="Poor Richard" w:hAnsi="Poor Richard" w:cs="Traditional Arabic"/>
          <w:sz w:val="32"/>
          <w:szCs w:val="32"/>
          <w:rtl/>
        </w:rPr>
        <w:t>التَّأَبِّي عن حمل المذَلَّة</w:t>
      </w:r>
      <w:r w:rsidRPr="00162C1B">
        <w:rPr>
          <w:rFonts w:ascii="Poor Richard" w:hAnsi="Poor Richard" w:cs="Traditional Arabic" w:hint="cs"/>
          <w:sz w:val="32"/>
          <w:szCs w:val="32"/>
          <w:rtl/>
        </w:rPr>
        <w:t>، أو رفض النفس للأمور الدنيئ</w:t>
      </w:r>
      <w:r>
        <w:rPr>
          <w:rFonts w:ascii="Poor Richard" w:hAnsi="Poor Richard" w:cs="Traditional Arabic" w:hint="cs"/>
          <w:sz w:val="32"/>
          <w:szCs w:val="32"/>
          <w:rtl/>
        </w:rPr>
        <w:t>ة</w:t>
      </w:r>
      <w:r w:rsidRPr="00162C1B">
        <w:rPr>
          <w:rFonts w:ascii="Poor Richard" w:hAnsi="Poor Richard" w:cs="Traditional Arabic" w:hint="cs"/>
          <w:sz w:val="32"/>
          <w:szCs w:val="32"/>
          <w:rtl/>
        </w:rPr>
        <w:t xml:space="preserve">، </w:t>
      </w:r>
      <w:r>
        <w:rPr>
          <w:rFonts w:ascii="Poor Richard" w:hAnsi="Poor Richard" w:cs="Traditional Arabic"/>
          <w:sz w:val="32"/>
          <w:szCs w:val="32"/>
          <w:rtl/>
        </w:rPr>
        <w:t>قال الرّاغب</w:t>
      </w:r>
      <w:r>
        <w:rPr>
          <w:rFonts w:ascii="Poor Richard" w:hAnsi="Poor Richard" w:cs="Traditional Arabic" w:hint="cs"/>
          <w:sz w:val="32"/>
          <w:szCs w:val="32"/>
          <w:rtl/>
        </w:rPr>
        <w:t xml:space="preserve">: </w:t>
      </w:r>
      <w:r w:rsidRPr="00162C1B">
        <w:rPr>
          <w:rFonts w:ascii="Poor Richard" w:hAnsi="Poor Richard" w:cs="Traditional Arabic"/>
          <w:sz w:val="32"/>
          <w:szCs w:val="32"/>
          <w:rtl/>
        </w:rPr>
        <w:t>العزّة حالة مانعة للإنسان من أن يغلب</w:t>
      </w:r>
      <w:r w:rsidRPr="00162C1B">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وعرفا </w:t>
      </w:r>
      <w:r w:rsidRPr="00CC0B39">
        <w:rPr>
          <w:rFonts w:cs="Traditional Arabic" w:hint="cs"/>
          <w:sz w:val="32"/>
          <w:szCs w:val="32"/>
          <w:rtl/>
        </w:rPr>
        <w:t>هي</w:t>
      </w:r>
      <w:r>
        <w:rPr>
          <w:rFonts w:cs="Traditional Arabic" w:hint="cs"/>
          <w:sz w:val="32"/>
          <w:szCs w:val="32"/>
          <w:rtl/>
        </w:rPr>
        <w:t>: ((</w:t>
      </w:r>
      <w:r w:rsidRPr="00CC0B39">
        <w:rPr>
          <w:rFonts w:cs="Traditional Arabic" w:hint="cs"/>
          <w:sz w:val="32"/>
          <w:szCs w:val="32"/>
          <w:rtl/>
        </w:rPr>
        <w:t>إظهار الاس</w:t>
      </w:r>
      <w:r>
        <w:rPr>
          <w:rFonts w:cs="Traditional Arabic" w:hint="cs"/>
          <w:sz w:val="32"/>
          <w:szCs w:val="32"/>
          <w:rtl/>
        </w:rPr>
        <w:t>تغناء عن الناس، وعدم الحاجة لهم.))</w:t>
      </w:r>
      <w:r w:rsidRPr="00CC0B39">
        <w:rPr>
          <w:rFonts w:cs="Traditional Arabic" w:hint="cs"/>
          <w:sz w:val="32"/>
          <w:szCs w:val="32"/>
          <w:rtl/>
        </w:rPr>
        <w:t xml:space="preserve"> بترك السؤال والتعرض</w:t>
      </w:r>
      <w:r>
        <w:rPr>
          <w:rFonts w:cs="Traditional Arabic" w:hint="cs"/>
          <w:sz w:val="32"/>
          <w:szCs w:val="32"/>
          <w:rtl/>
        </w:rPr>
        <w:t>،</w:t>
      </w:r>
      <w:r w:rsidRPr="00CC0B39">
        <w:rPr>
          <w:rFonts w:cs="Traditional Arabic" w:hint="cs"/>
          <w:sz w:val="32"/>
          <w:szCs w:val="32"/>
          <w:rtl/>
        </w:rPr>
        <w:t xml:space="preserve"> أو إظهار الحاجة والشكوى، </w:t>
      </w:r>
      <w:r w:rsidRPr="00221CBC">
        <w:rPr>
          <w:rFonts w:ascii="Traditional Arabic" w:eastAsia="Calibri" w:cs="Traditional Arabic" w:hint="cs"/>
          <w:sz w:val="32"/>
          <w:szCs w:val="32"/>
          <w:rtl/>
        </w:rPr>
        <w:t xml:space="preserve">ومن باب أولى ترك الخضوع للمسؤول عند نزول الحاجة، لحديث </w:t>
      </w:r>
      <w:r w:rsidRPr="00221CBC">
        <w:rPr>
          <w:rFonts w:ascii="Traditional Arabic" w:eastAsia="Calibri" w:cs="Traditional Arabic" w:hint="eastAsia"/>
          <w:sz w:val="32"/>
          <w:szCs w:val="32"/>
          <w:rtl/>
        </w:rPr>
        <w:t>سهل</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بن</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سعد</w:t>
      </w:r>
      <w:r w:rsidRPr="00221CBC">
        <w:rPr>
          <w:rFonts w:ascii="Traditional Arabic" w:eastAsia="Calibri" w:cs="Traditional Arabic"/>
          <w:sz w:val="32"/>
          <w:szCs w:val="32"/>
          <w:rtl/>
        </w:rPr>
        <w:t xml:space="preserve"> </w:t>
      </w:r>
      <w:r w:rsidRPr="00221CBC">
        <w:rPr>
          <w:rFonts w:ascii="Traditional Arabic" w:eastAsia="Calibri" w:cs="Traditional Arabic" w:hint="cs"/>
          <w:sz w:val="32"/>
          <w:szCs w:val="32"/>
          <w:rtl/>
        </w:rPr>
        <w:t xml:space="preserve">في المعجم الأوسط للطبراني </w:t>
      </w:r>
      <w:r w:rsidRPr="00221CBC">
        <w:rPr>
          <w:rFonts w:ascii="Traditional Arabic" w:eastAsia="Calibri" w:cs="Traditional Arabic" w:hint="eastAsia"/>
          <w:sz w:val="32"/>
          <w:szCs w:val="32"/>
          <w:rtl/>
        </w:rPr>
        <w:t>بإسناد</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حسن</w:t>
      </w:r>
      <w:r w:rsidRPr="00221CBC">
        <w:rPr>
          <w:rFonts w:ascii="Traditional Arabic" w:eastAsia="Calibri" w:cs="Traditional Arabic" w:hint="cs"/>
          <w:sz w:val="32"/>
          <w:szCs w:val="32"/>
          <w:rtl/>
        </w:rPr>
        <w:t xml:space="preserve"> </w:t>
      </w:r>
      <w:r w:rsidRPr="00221CBC">
        <w:rPr>
          <w:rFonts w:ascii="Traditional Arabic" w:eastAsia="Calibri" w:cs="Traditional Arabic" w:hint="eastAsia"/>
          <w:sz w:val="32"/>
          <w:szCs w:val="32"/>
          <w:rtl/>
        </w:rPr>
        <w:t>قال</w:t>
      </w:r>
      <w:r w:rsidRPr="00221CBC">
        <w:rPr>
          <w:rFonts w:ascii="Traditional Arabic" w:eastAsia="Calibri" w:cs="Traditional Arabic"/>
          <w:sz w:val="32"/>
          <w:szCs w:val="32"/>
          <w:rtl/>
        </w:rPr>
        <w:t xml:space="preserve"> </w:t>
      </w:r>
      <w:r w:rsidRPr="00221CBC">
        <w:rPr>
          <w:rFonts w:ascii="Traditional Arabic" w:eastAsia="Calibri" w:cs="Traditional Arabic" w:hint="cs"/>
          <w:sz w:val="32"/>
          <w:szCs w:val="32"/>
          <w:rtl/>
        </w:rPr>
        <w:t>((</w:t>
      </w:r>
      <w:r w:rsidRPr="00221CBC">
        <w:rPr>
          <w:rFonts w:ascii="Traditional Arabic" w:eastAsia="Calibri" w:cs="Traditional Arabic" w:hint="eastAsia"/>
          <w:sz w:val="32"/>
          <w:szCs w:val="32"/>
          <w:rtl/>
        </w:rPr>
        <w:t>جاء</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جبريل</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إلى</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النبي</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صلى</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الله</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عليه</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و</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سلم</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فقال</w:t>
      </w:r>
      <w:r w:rsidRPr="00221CBC">
        <w:rPr>
          <w:rFonts w:ascii="Traditional Arabic" w:eastAsia="Calibri" w:cs="Traditional Arabic" w:hint="cs"/>
          <w:sz w:val="32"/>
          <w:szCs w:val="32"/>
          <w:rtl/>
        </w:rPr>
        <w:t>:</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يا</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محمد</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عش</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ما</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شئت</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فإنك</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ميت</w:t>
      </w:r>
      <w:r>
        <w:rPr>
          <w:rFonts w:ascii="Traditional Arabic" w:eastAsia="Calibri" w:cs="Traditional Arabic" w:hint="cs"/>
          <w:sz w:val="32"/>
          <w:szCs w:val="32"/>
          <w:rtl/>
        </w:rPr>
        <w:t>،</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واعمل</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ما</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شئت</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فإنك</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مجزي</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به</w:t>
      </w:r>
      <w:r>
        <w:rPr>
          <w:rFonts w:ascii="Traditional Arabic" w:eastAsia="Calibri" w:cs="Traditional Arabic" w:hint="cs"/>
          <w:sz w:val="32"/>
          <w:szCs w:val="32"/>
          <w:rtl/>
        </w:rPr>
        <w:t>،</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وأحبب</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من</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شئت</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فإنك</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مفارقه</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واعلم</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أن</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شرف</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المؤمن</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قيام</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الليل</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وعزه</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استغناؤه</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عن</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الناس</w:t>
      </w:r>
      <w:r w:rsidRPr="00221CBC">
        <w:rPr>
          <w:rFonts w:ascii="Traditional Arabic" w:eastAsia="Calibri" w:cs="Traditional Arabic" w:hint="cs"/>
          <w:sz w:val="32"/>
          <w:szCs w:val="32"/>
          <w:rtl/>
        </w:rPr>
        <w:t>.))</w:t>
      </w:r>
      <w:r w:rsidRPr="00CC0B39">
        <w:rPr>
          <w:rFonts w:cs="Traditional Arabic"/>
          <w:sz w:val="32"/>
          <w:szCs w:val="32"/>
          <w:rtl/>
        </w:rPr>
        <w:t xml:space="preserve"> </w:t>
      </w:r>
      <w:r w:rsidRPr="00CC0B39">
        <w:rPr>
          <w:rFonts w:ascii="Traditional Arabic" w:cs="Traditional Arabic"/>
          <w:sz w:val="32"/>
          <w:szCs w:val="32"/>
          <w:rtl/>
        </w:rPr>
        <w:t>وَ</w:t>
      </w:r>
      <w:r w:rsidRPr="00CC0B39">
        <w:rPr>
          <w:rFonts w:ascii="Traditional Arabic" w:cs="Traditional Arabic" w:hint="cs"/>
          <w:sz w:val="32"/>
          <w:szCs w:val="32"/>
          <w:rtl/>
        </w:rPr>
        <w:t xml:space="preserve">في </w:t>
      </w:r>
      <w:r w:rsidRPr="00CC0B39">
        <w:rPr>
          <w:rFonts w:ascii="Traditional Arabic" w:cs="Traditional Arabic"/>
          <w:sz w:val="32"/>
          <w:szCs w:val="32"/>
          <w:rtl/>
        </w:rPr>
        <w:t xml:space="preserve">الطَّبَرَانِيُّ بِسَنَدٍ صَحِيحٍ حَسَنٍ </w:t>
      </w:r>
      <w:r w:rsidRPr="00CC0B39">
        <w:rPr>
          <w:rFonts w:ascii="Traditional Arabic" w:cs="Traditional Arabic" w:hint="cs"/>
          <w:sz w:val="32"/>
          <w:szCs w:val="32"/>
          <w:rtl/>
        </w:rPr>
        <w:t>((</w:t>
      </w:r>
      <w:r w:rsidRPr="00CC0B39">
        <w:rPr>
          <w:rFonts w:ascii="Traditional Arabic" w:cs="Traditional Arabic"/>
          <w:sz w:val="32"/>
          <w:szCs w:val="32"/>
          <w:rtl/>
        </w:rPr>
        <w:t>طُوبَى لِمَنْ تَوَاضَعَ فِي غَيْرِ مَنْقَصَة ، وَذَلَّ نَفْسَهُ فِي غَيْرِ مَسْأَلَةٍ</w:t>
      </w:r>
      <w:r w:rsidRPr="00CC0B39">
        <w:rPr>
          <w:rFonts w:ascii="Traditional Arabic" w:cs="Traditional Arabic" w:hint="cs"/>
          <w:sz w:val="32"/>
          <w:szCs w:val="32"/>
          <w:rtl/>
        </w:rPr>
        <w:t>.))</w:t>
      </w:r>
      <w:r>
        <w:rPr>
          <w:rFonts w:ascii="Traditional Arabic" w:cs="Traditional Arabic" w:hint="cs"/>
          <w:sz w:val="32"/>
          <w:szCs w:val="32"/>
          <w:rtl/>
        </w:rPr>
        <w:t xml:space="preserve"> </w:t>
      </w:r>
      <w:r w:rsidRPr="00CC0B39">
        <w:rPr>
          <w:rFonts w:ascii="Traditional Arabic" w:cs="Traditional Arabic" w:hint="cs"/>
          <w:sz w:val="32"/>
          <w:szCs w:val="32"/>
          <w:rtl/>
        </w:rPr>
        <w:t>وقال تعالى: ((يحسبهم الجاهل أغنياء من التعفف تعرفهم بسيماهم لا يسألون الناس إلحافا)) أي لعدم تعرضهم للناس، وإبائهم للضعة والمسألة.</w:t>
      </w:r>
    </w:p>
    <w:p w:rsidR="007C24A6" w:rsidRPr="00823E87"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و</w:t>
      </w:r>
      <w:r w:rsidRPr="00823E87">
        <w:rPr>
          <w:rFonts w:ascii="Simplified Arabic" w:hAnsi="Simplified Arabic" w:cs="Traditional Arabic"/>
          <w:sz w:val="32"/>
          <w:szCs w:val="32"/>
          <w:rtl/>
        </w:rPr>
        <w:t xml:space="preserve">عَنِ ابْنِ مَسْعُودٍ </w:t>
      </w:r>
      <w:r>
        <w:rPr>
          <w:rFonts w:ascii="Simplified Arabic" w:hAnsi="Simplified Arabic" w:cs="Traditional Arabic" w:hint="cs"/>
          <w:sz w:val="32"/>
          <w:szCs w:val="32"/>
          <w:rtl/>
        </w:rPr>
        <w:t>عن النبي</w:t>
      </w:r>
      <w:r w:rsidRPr="00823E87">
        <w:rPr>
          <w:rFonts w:ascii="Simplified Arabic" w:hAnsi="Simplified Arabic" w:cs="Traditional Arabic"/>
          <w:sz w:val="32"/>
          <w:szCs w:val="32"/>
          <w:rtl/>
        </w:rPr>
        <w:t xml:space="preserve"> صَلَّى</w:t>
      </w:r>
      <w:r>
        <w:rPr>
          <w:rFonts w:ascii="Simplified Arabic" w:hAnsi="Simplified Arabic" w:cs="Traditional Arabic"/>
          <w:sz w:val="32"/>
          <w:szCs w:val="32"/>
          <w:rtl/>
        </w:rPr>
        <w:t xml:space="preserve"> اللَّهُ عَلَيْهِ وَسَلَّمَ </w:t>
      </w:r>
      <w:r>
        <w:rPr>
          <w:rFonts w:ascii="Simplified Arabic" w:hAnsi="Simplified Arabic" w:cs="Traditional Arabic" w:hint="cs"/>
          <w:sz w:val="32"/>
          <w:szCs w:val="32"/>
          <w:rtl/>
        </w:rPr>
        <w:t>قال</w:t>
      </w:r>
      <w:r>
        <w:rPr>
          <w:rFonts w:ascii="Simplified Arabic" w:hAnsi="Simplified Arabic" w:cs="Traditional Arabic"/>
          <w:sz w:val="32"/>
          <w:szCs w:val="32"/>
          <w:rtl/>
        </w:rPr>
        <w:t xml:space="preserve">: </w:t>
      </w:r>
      <w:r>
        <w:rPr>
          <w:rFonts w:ascii="Simplified Arabic" w:hAnsi="Simplified Arabic" w:cs="Traditional Arabic" w:hint="cs"/>
          <w:sz w:val="32"/>
          <w:szCs w:val="32"/>
          <w:rtl/>
        </w:rPr>
        <w:t>((</w:t>
      </w:r>
      <w:r w:rsidRPr="00823E87">
        <w:rPr>
          <w:rFonts w:ascii="Simplified Arabic" w:hAnsi="Simplified Arabic" w:cs="Traditional Arabic"/>
          <w:sz w:val="32"/>
          <w:szCs w:val="32"/>
          <w:rtl/>
        </w:rPr>
        <w:t>مَنْ أَصَابَتْهُ فَاقَةٌ، فَأَنْزَلَهَا بِالنَّاسِ لَمْ تُسَدَّ فَاقَتُهُ، وَمَنْ أَنْزَلَهَا بِاللَّهِ أَوْشَكَ اللَّهُ لَهُ بِالْغَنَاءِ، إِمَّا بِمَوْ</w:t>
      </w:r>
      <w:r>
        <w:rPr>
          <w:rFonts w:ascii="Simplified Arabic" w:hAnsi="Simplified Arabic" w:cs="Traditional Arabic"/>
          <w:sz w:val="32"/>
          <w:szCs w:val="32"/>
          <w:rtl/>
        </w:rPr>
        <w:t>تٍ عَاجِلٍ، أَوْ غِنًى آجِلٍ</w:t>
      </w:r>
      <w:r>
        <w:rPr>
          <w:rFonts w:ascii="Simplified Arabic" w:hAnsi="Simplified Arabic" w:cs="Traditional Arabic" w:hint="cs"/>
          <w:sz w:val="32"/>
          <w:szCs w:val="32"/>
          <w:rtl/>
        </w:rPr>
        <w:t>.))</w:t>
      </w:r>
      <w:r w:rsidRPr="00823E87">
        <w:rPr>
          <w:rFonts w:ascii="Simplified Arabic" w:hAnsi="Simplified Arabic" w:cs="Traditional Arabic"/>
          <w:sz w:val="32"/>
          <w:szCs w:val="32"/>
          <w:rtl/>
        </w:rPr>
        <w:t xml:space="preserve"> رَوَاهُ أَبُو دَاوُدَ وَالتِّرْمِذِيّ</w:t>
      </w:r>
      <w:r>
        <w:rPr>
          <w:rFonts w:ascii="Simplified Arabic" w:hAnsi="Simplified Arabic" w:cs="Traditional Arabic" w:hint="cs"/>
          <w:sz w:val="32"/>
          <w:szCs w:val="32"/>
          <w:rtl/>
        </w:rPr>
        <w:t xml:space="preserve">، قال الملا علي القاري في </w:t>
      </w:r>
      <w:r w:rsidRPr="00823E87">
        <w:rPr>
          <w:rFonts w:ascii="Simplified Arabic" w:hAnsi="Simplified Arabic" w:cs="Traditional Arabic" w:hint="cs"/>
          <w:sz w:val="32"/>
          <w:szCs w:val="32"/>
          <w:rtl/>
        </w:rPr>
        <w:t>مرقاة المفاتيح للقاري:</w:t>
      </w:r>
      <w:r>
        <w:rPr>
          <w:rFonts w:ascii="Simplified Arabic" w:hAnsi="Simplified Arabic" w:cs="Traditional Arabic" w:hint="cs"/>
          <w:sz w:val="32"/>
          <w:szCs w:val="32"/>
          <w:rtl/>
        </w:rPr>
        <w:t xml:space="preserve"> ((</w:t>
      </w:r>
      <w:r>
        <w:rPr>
          <w:rFonts w:ascii="Simplified Arabic" w:hAnsi="Simplified Arabic" w:cs="Traditional Arabic"/>
          <w:sz w:val="32"/>
          <w:szCs w:val="32"/>
          <w:rtl/>
        </w:rPr>
        <w:t>فَأَنْزَلَهَا بِالنَّاسِ</w:t>
      </w:r>
      <w:r>
        <w:rPr>
          <w:rFonts w:ascii="Simplified Arabic" w:hAnsi="Simplified Arabic" w:cs="Traditional Arabic" w:hint="cs"/>
          <w:sz w:val="32"/>
          <w:szCs w:val="32"/>
          <w:rtl/>
        </w:rPr>
        <w:t>،</w:t>
      </w:r>
      <w:r>
        <w:rPr>
          <w:rFonts w:ascii="Simplified Arabic" w:hAnsi="Simplified Arabic" w:cs="Traditional Arabic"/>
          <w:sz w:val="32"/>
          <w:szCs w:val="32"/>
          <w:rtl/>
        </w:rPr>
        <w:t xml:space="preserve"> أَي</w:t>
      </w:r>
      <w:r w:rsidRPr="00823E87">
        <w:rPr>
          <w:rFonts w:ascii="Simplified Arabic" w:hAnsi="Simplified Arabic" w:cs="Traditional Arabic"/>
          <w:sz w:val="32"/>
          <w:szCs w:val="32"/>
          <w:rtl/>
        </w:rPr>
        <w:t>: عَرَضَهَا عَلَيْهِمْ، وَأَظْهَرَهَا بِطَرِيقِ الشِّكَايَةِ لَهُم</w:t>
      </w:r>
      <w:r w:rsidRPr="00823E87">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w:t>
      </w:r>
      <w:r w:rsidRPr="00823E87">
        <w:rPr>
          <w:rFonts w:ascii="Simplified Arabic" w:hAnsi="Simplified Arabic" w:cs="Traditional Arabic"/>
          <w:sz w:val="32"/>
          <w:szCs w:val="32"/>
          <w:rtl/>
        </w:rPr>
        <w:t>لَمْ تُسَدَّ فَاقَتُهُ</w:t>
      </w:r>
      <w:r>
        <w:rPr>
          <w:rFonts w:ascii="Simplified Arabic" w:hAnsi="Simplified Arabic" w:cs="Traditional Arabic" w:hint="cs"/>
          <w:sz w:val="32"/>
          <w:szCs w:val="32"/>
          <w:rtl/>
        </w:rPr>
        <w:t>،</w:t>
      </w:r>
      <w:r w:rsidRPr="00823E87">
        <w:rPr>
          <w:rFonts w:ascii="Simplified Arabic" w:hAnsi="Simplified Arabic" w:cs="Traditional Arabic"/>
          <w:sz w:val="32"/>
          <w:szCs w:val="32"/>
          <w:rtl/>
        </w:rPr>
        <w:t xml:space="preserve"> أَيْ: لَمْ تُقْضَ حَاجَتُهُ، وَلَمْ تَزَلْ فَاقَتُهُ، وَكُلَّمَا تُسَدُّ حَاجَةٌ أَصَابَتْهُ أُخْرَى </w:t>
      </w:r>
      <w:r>
        <w:rPr>
          <w:rFonts w:ascii="Simplified Arabic" w:hAnsi="Simplified Arabic" w:cs="Traditional Arabic"/>
          <w:sz w:val="32"/>
          <w:szCs w:val="32"/>
          <w:rtl/>
        </w:rPr>
        <w:t>أَشَدُّ مِنْهَا</w:t>
      </w:r>
      <w:r>
        <w:rPr>
          <w:rFonts w:ascii="Simplified Arabic" w:hAnsi="Simplified Arabic" w:cs="Traditional Arabic" w:hint="cs"/>
          <w:sz w:val="32"/>
          <w:szCs w:val="32"/>
          <w:rtl/>
        </w:rPr>
        <w:t>.))</w:t>
      </w:r>
    </w:p>
    <w:p w:rsidR="007C24A6" w:rsidRPr="00CC0B39" w:rsidRDefault="007C24A6" w:rsidP="007C24A6">
      <w:pPr>
        <w:autoSpaceDE w:val="0"/>
        <w:autoSpaceDN w:val="0"/>
        <w:adjustRightInd w:val="0"/>
        <w:jc w:val="both"/>
        <w:rPr>
          <w:rFonts w:ascii="Traditional Arabic" w:cs="Traditional Arabic"/>
          <w:sz w:val="32"/>
          <w:szCs w:val="32"/>
        </w:rPr>
      </w:pPr>
      <w:r>
        <w:rPr>
          <w:rFonts w:ascii="Traditional Arabic" w:cs="Traditional Arabic" w:hint="cs"/>
          <w:sz w:val="32"/>
          <w:szCs w:val="32"/>
          <w:rtl/>
        </w:rPr>
        <w:lastRenderedPageBreak/>
        <w:t xml:space="preserve">       </w:t>
      </w:r>
      <w:r w:rsidRPr="00CC0B39">
        <w:rPr>
          <w:rFonts w:ascii="Traditional Arabic" w:cs="Traditional Arabic" w:hint="cs"/>
          <w:sz w:val="32"/>
          <w:szCs w:val="32"/>
          <w:rtl/>
        </w:rPr>
        <w:t>و</w:t>
      </w:r>
      <w:r w:rsidRPr="00221CBC">
        <w:rPr>
          <w:rFonts w:ascii="Traditional Arabic" w:eastAsia="Calibri" w:cs="Traditional Arabic" w:hint="eastAsia"/>
          <w:sz w:val="32"/>
          <w:szCs w:val="32"/>
          <w:rtl/>
        </w:rPr>
        <w:t>قَالَ</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أَبُو</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مُسْلِمٍ</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الْخَوْلَانِيُّ</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«أَظْهِرِ</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الْيَأْسَ</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مِمَّا</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فِي</w:t>
      </w:r>
      <w:r w:rsidRPr="00221CBC">
        <w:rPr>
          <w:rFonts w:ascii="Traditional Arabic" w:eastAsia="Calibri" w:cs="Traditional Arabic"/>
          <w:sz w:val="32"/>
          <w:szCs w:val="32"/>
          <w:rtl/>
        </w:rPr>
        <w:t xml:space="preserve"> </w:t>
      </w:r>
      <w:r w:rsidRPr="00221CBC">
        <w:rPr>
          <w:rFonts w:ascii="Traditional Arabic" w:eastAsia="Calibri" w:cs="Traditional Arabic" w:hint="cs"/>
          <w:sz w:val="32"/>
          <w:szCs w:val="32"/>
          <w:rtl/>
        </w:rPr>
        <w:t xml:space="preserve">يد </w:t>
      </w:r>
      <w:r w:rsidRPr="00221CBC">
        <w:rPr>
          <w:rFonts w:ascii="Traditional Arabic" w:eastAsia="Calibri" w:cs="Traditional Arabic" w:hint="eastAsia"/>
          <w:sz w:val="32"/>
          <w:szCs w:val="32"/>
          <w:rtl/>
        </w:rPr>
        <w:t>النَّاسِ</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فَإِنَّ</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فِيهِ</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الْغِنَى</w:t>
      </w:r>
      <w:r w:rsidRPr="00221CBC">
        <w:rPr>
          <w:rFonts w:ascii="Traditional Arabic" w:eastAsia="Calibri" w:cs="Traditional Arabic" w:hint="cs"/>
          <w:sz w:val="32"/>
          <w:szCs w:val="32"/>
          <w:rtl/>
        </w:rPr>
        <w:t>،</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وَأَقِلَّ</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طَلَبَ</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الْحَاجَاتِ</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إِلَى</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النَّاسِ</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فَإِنَّ</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فِيهِ</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الْفَقْرَ</w:t>
      </w:r>
      <w:r w:rsidRPr="00221CBC">
        <w:rPr>
          <w:rFonts w:ascii="Traditional Arabic" w:eastAsia="Calibri" w:cs="Traditional Arabic"/>
          <w:sz w:val="32"/>
          <w:szCs w:val="32"/>
          <w:rtl/>
        </w:rPr>
        <w:t xml:space="preserve"> </w:t>
      </w:r>
      <w:r w:rsidRPr="00221CBC">
        <w:rPr>
          <w:rFonts w:ascii="Traditional Arabic" w:eastAsia="Calibri" w:cs="Traditional Arabic" w:hint="eastAsia"/>
          <w:sz w:val="32"/>
          <w:szCs w:val="32"/>
          <w:rtl/>
        </w:rPr>
        <w:t>الْحَاضِرَ</w:t>
      </w:r>
      <w:r w:rsidRPr="00CC0B39">
        <w:rPr>
          <w:rFonts w:cs="Traditional Arabic" w:hint="cs"/>
          <w:sz w:val="32"/>
          <w:szCs w:val="32"/>
          <w:rtl/>
        </w:rPr>
        <w:t xml:space="preserve">. اهـ </w:t>
      </w:r>
      <w:r w:rsidRPr="00CC0B39">
        <w:rPr>
          <w:rFonts w:ascii="Traditional Arabic" w:cs="Traditional Arabic" w:hint="eastAsia"/>
          <w:sz w:val="32"/>
          <w:szCs w:val="32"/>
          <w:rtl/>
        </w:rPr>
        <w:t>وَكَانَ</w:t>
      </w:r>
      <w:r w:rsidRPr="00CC0B39">
        <w:rPr>
          <w:rFonts w:ascii="Traditional Arabic" w:cs="Traditional Arabic"/>
          <w:sz w:val="32"/>
          <w:szCs w:val="32"/>
          <w:rtl/>
        </w:rPr>
        <w:t xml:space="preserve"> </w:t>
      </w:r>
      <w:r w:rsidRPr="00CC0B39">
        <w:rPr>
          <w:rFonts w:ascii="Traditional Arabic" w:cs="Traditional Arabic" w:hint="eastAsia"/>
          <w:sz w:val="32"/>
          <w:szCs w:val="32"/>
          <w:rtl/>
        </w:rPr>
        <w:t>يُقَالُ</w:t>
      </w:r>
      <w:r w:rsidRPr="00CC0B39">
        <w:rPr>
          <w:rFonts w:ascii="Traditional Arabic" w:cs="Traditional Arabic"/>
          <w:sz w:val="32"/>
          <w:szCs w:val="32"/>
          <w:rtl/>
        </w:rPr>
        <w:t xml:space="preserve">: </w:t>
      </w:r>
      <w:r w:rsidRPr="00CC0B39">
        <w:rPr>
          <w:rFonts w:ascii="Traditional Arabic" w:cs="Traditional Arabic" w:hint="eastAsia"/>
          <w:sz w:val="32"/>
          <w:szCs w:val="32"/>
          <w:rtl/>
        </w:rPr>
        <w:t>«مَا</w:t>
      </w:r>
      <w:r w:rsidRPr="00CC0B39">
        <w:rPr>
          <w:rFonts w:ascii="Traditional Arabic" w:cs="Traditional Arabic"/>
          <w:sz w:val="32"/>
          <w:szCs w:val="32"/>
          <w:rtl/>
        </w:rPr>
        <w:t xml:space="preserve"> </w:t>
      </w:r>
      <w:r w:rsidRPr="00CC0B39">
        <w:rPr>
          <w:rFonts w:ascii="Traditional Arabic" w:cs="Traditional Arabic" w:hint="eastAsia"/>
          <w:sz w:val="32"/>
          <w:szCs w:val="32"/>
          <w:rtl/>
        </w:rPr>
        <w:t>أَقْبَحَ</w:t>
      </w:r>
      <w:r w:rsidRPr="00CC0B39">
        <w:rPr>
          <w:rFonts w:ascii="Traditional Arabic" w:cs="Traditional Arabic"/>
          <w:sz w:val="32"/>
          <w:szCs w:val="32"/>
          <w:rtl/>
        </w:rPr>
        <w:t xml:space="preserve"> </w:t>
      </w:r>
      <w:r w:rsidRPr="00CC0B39">
        <w:rPr>
          <w:rFonts w:ascii="Traditional Arabic" w:cs="Traditional Arabic" w:hint="eastAsia"/>
          <w:sz w:val="32"/>
          <w:szCs w:val="32"/>
          <w:rtl/>
        </w:rPr>
        <w:t>الْخُضُوعَ</w:t>
      </w:r>
      <w:r w:rsidRPr="00CC0B39">
        <w:rPr>
          <w:rFonts w:ascii="Traditional Arabic" w:cs="Traditional Arabic"/>
          <w:sz w:val="32"/>
          <w:szCs w:val="32"/>
          <w:rtl/>
        </w:rPr>
        <w:t xml:space="preserve"> </w:t>
      </w:r>
      <w:r w:rsidRPr="00CC0B39">
        <w:rPr>
          <w:rFonts w:ascii="Traditional Arabic" w:cs="Traditional Arabic" w:hint="eastAsia"/>
          <w:sz w:val="32"/>
          <w:szCs w:val="32"/>
          <w:rtl/>
        </w:rPr>
        <w:t>عِنْدَ</w:t>
      </w:r>
      <w:r w:rsidRPr="00CC0B39">
        <w:rPr>
          <w:rFonts w:ascii="Traditional Arabic" w:cs="Traditional Arabic"/>
          <w:sz w:val="32"/>
          <w:szCs w:val="32"/>
          <w:rtl/>
        </w:rPr>
        <w:t xml:space="preserve"> </w:t>
      </w:r>
      <w:r w:rsidRPr="00CC0B39">
        <w:rPr>
          <w:rFonts w:ascii="Traditional Arabic" w:cs="Traditional Arabic" w:hint="eastAsia"/>
          <w:sz w:val="32"/>
          <w:szCs w:val="32"/>
          <w:rtl/>
        </w:rPr>
        <w:t>الْحَاجَةِ</w:t>
      </w:r>
      <w:r w:rsidRPr="00CC0B39">
        <w:rPr>
          <w:rFonts w:ascii="Traditional Arabic" w:cs="Traditional Arabic" w:hint="cs"/>
          <w:sz w:val="32"/>
          <w:szCs w:val="32"/>
          <w:rtl/>
        </w:rPr>
        <w:t>،</w:t>
      </w:r>
      <w:r w:rsidRPr="00CC0B39">
        <w:rPr>
          <w:rFonts w:ascii="Traditional Arabic" w:cs="Traditional Arabic"/>
          <w:sz w:val="32"/>
          <w:szCs w:val="32"/>
          <w:rtl/>
        </w:rPr>
        <w:t xml:space="preserve"> </w:t>
      </w:r>
      <w:r w:rsidRPr="00CC0B39">
        <w:rPr>
          <w:rFonts w:ascii="Traditional Arabic" w:cs="Traditional Arabic" w:hint="eastAsia"/>
          <w:sz w:val="32"/>
          <w:szCs w:val="32"/>
          <w:rtl/>
        </w:rPr>
        <w:t>وَمَا</w:t>
      </w:r>
      <w:r w:rsidRPr="00CC0B39">
        <w:rPr>
          <w:rFonts w:ascii="Traditional Arabic" w:cs="Traditional Arabic"/>
          <w:sz w:val="32"/>
          <w:szCs w:val="32"/>
          <w:rtl/>
        </w:rPr>
        <w:t xml:space="preserve"> </w:t>
      </w:r>
      <w:r w:rsidRPr="00CC0B39">
        <w:rPr>
          <w:rFonts w:ascii="Traditional Arabic" w:cs="Traditional Arabic" w:hint="eastAsia"/>
          <w:sz w:val="32"/>
          <w:szCs w:val="32"/>
          <w:rtl/>
        </w:rPr>
        <w:t>أَقْبَحَ</w:t>
      </w:r>
      <w:r w:rsidRPr="00CC0B39">
        <w:rPr>
          <w:rFonts w:ascii="Traditional Arabic" w:cs="Traditional Arabic"/>
          <w:sz w:val="32"/>
          <w:szCs w:val="32"/>
          <w:rtl/>
        </w:rPr>
        <w:t xml:space="preserve"> </w:t>
      </w:r>
      <w:r w:rsidRPr="00CC0B39">
        <w:rPr>
          <w:rFonts w:ascii="Traditional Arabic" w:cs="Traditional Arabic" w:hint="eastAsia"/>
          <w:sz w:val="32"/>
          <w:szCs w:val="32"/>
          <w:rtl/>
        </w:rPr>
        <w:t>الْجَفَاءَ</w:t>
      </w:r>
      <w:r w:rsidRPr="00CC0B39">
        <w:rPr>
          <w:rFonts w:ascii="Traditional Arabic" w:cs="Traditional Arabic"/>
          <w:sz w:val="32"/>
          <w:szCs w:val="32"/>
          <w:rtl/>
        </w:rPr>
        <w:t xml:space="preserve"> </w:t>
      </w:r>
      <w:r w:rsidRPr="00CC0B39">
        <w:rPr>
          <w:rFonts w:ascii="Traditional Arabic" w:cs="Traditional Arabic" w:hint="eastAsia"/>
          <w:sz w:val="32"/>
          <w:szCs w:val="32"/>
          <w:rtl/>
        </w:rPr>
        <w:t>عِنْدَ</w:t>
      </w:r>
      <w:r w:rsidRPr="00CC0B39">
        <w:rPr>
          <w:rFonts w:ascii="Traditional Arabic" w:cs="Traditional Arabic"/>
          <w:sz w:val="32"/>
          <w:szCs w:val="32"/>
          <w:rtl/>
        </w:rPr>
        <w:t xml:space="preserve"> </w:t>
      </w:r>
      <w:r w:rsidRPr="00CC0B39">
        <w:rPr>
          <w:rFonts w:ascii="Traditional Arabic" w:cs="Traditional Arabic" w:hint="eastAsia"/>
          <w:sz w:val="32"/>
          <w:szCs w:val="32"/>
          <w:rtl/>
        </w:rPr>
        <w:t>الْغِنَى»</w:t>
      </w:r>
      <w:r>
        <w:rPr>
          <w:rFonts w:ascii="Traditional Arabic" w:cs="Traditional Arabic" w:hint="cs"/>
          <w:sz w:val="32"/>
          <w:szCs w:val="32"/>
          <w:rtl/>
        </w:rPr>
        <w:t xml:space="preserve"> </w:t>
      </w:r>
      <w:r w:rsidRPr="00CC0B39">
        <w:rPr>
          <w:rFonts w:ascii="Traditional Arabic" w:cs="Traditional Arabic" w:hint="cs"/>
          <w:sz w:val="32"/>
          <w:szCs w:val="32"/>
          <w:rtl/>
        </w:rPr>
        <w:t>وقال الشنفرة:</w:t>
      </w:r>
      <w:r w:rsidRPr="00CC0B39">
        <w:rPr>
          <w:rFonts w:ascii="Traditional Arabic" w:cs="Traditional Arabic"/>
          <w:sz w:val="32"/>
          <w:szCs w:val="32"/>
        </w:rPr>
        <w:t xml:space="preserve">    </w:t>
      </w:r>
    </w:p>
    <w:p w:rsidR="007C24A6" w:rsidRPr="00221CBC" w:rsidRDefault="007C24A6" w:rsidP="007C24A6">
      <w:pPr>
        <w:pStyle w:val="a8"/>
        <w:shd w:val="clear" w:color="auto" w:fill="FFFFFF"/>
        <w:spacing w:before="0" w:beforeAutospacing="0" w:after="90" w:afterAutospacing="0" w:line="276" w:lineRule="auto"/>
        <w:jc w:val="right"/>
        <w:rPr>
          <w:rFonts w:ascii="Calibri" w:hAnsi="Calibri" w:cs="Traditional Arabic"/>
          <w:sz w:val="32"/>
          <w:szCs w:val="32"/>
        </w:rPr>
      </w:pPr>
      <w:r w:rsidRPr="00221CBC">
        <w:rPr>
          <w:rFonts w:ascii="Traditional Arabic" w:hAnsi="Calibri" w:cs="Traditional Arabic" w:hint="cs"/>
          <w:sz w:val="32"/>
          <w:szCs w:val="32"/>
          <w:rtl/>
        </w:rPr>
        <w:t xml:space="preserve">       وأستف ترب الأرض كي لا يرى له ... علي من الطول امرؤ متطول</w:t>
      </w:r>
    </w:p>
    <w:p w:rsidR="007C24A6" w:rsidRPr="00987018" w:rsidRDefault="007C24A6" w:rsidP="007C24A6">
      <w:pPr>
        <w:pStyle w:val="2"/>
        <w:bidi w:val="0"/>
        <w:jc w:val="center"/>
      </w:pPr>
      <w:bookmarkStart w:id="184" w:name="_Toc78929559"/>
      <w:r w:rsidRPr="00987018">
        <w:rPr>
          <w:rFonts w:hint="cs"/>
          <w:rtl/>
        </w:rPr>
        <w:t>أصل خلق العزة:</w:t>
      </w:r>
      <w:bookmarkEnd w:id="184"/>
    </w:p>
    <w:p w:rsidR="007C24A6" w:rsidRPr="00B35714" w:rsidRDefault="007C24A6" w:rsidP="007C24A6">
      <w:pPr>
        <w:autoSpaceDE w:val="0"/>
        <w:autoSpaceDN w:val="0"/>
        <w:adjustRightInd w:val="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       نص العلماء على أن أصل العزة هو قوة الغضب التي تحدث عند حصول المؤذيات، بقصد دفعها أو تحقيق لذة الانتقام بعد وقوعها، رغم أن المبالغة في الاستجابة لها والتفاعل معها مذموم شرعا، لعدم انضباطها بأحكامه عندئذ، لكن إلغاء قوة الغضب بالكلية، وتجاهل حصول المؤذيات أصلا هو أمر مرفوض أيضا، ويترتب عليه ضياع فضيلة العزة، قال ابن حجر الهيتمي في كتابه الزواجر عن اقتراف الكبائر: ((</w:t>
      </w:r>
      <w:r w:rsidRPr="00182E07">
        <w:rPr>
          <w:rFonts w:ascii="Traditional Arabic" w:hAnsi="Traditional Arabic" w:cs="Traditional Arabic" w:hint="eastAsia"/>
          <w:color w:val="000000"/>
          <w:sz w:val="32"/>
          <w:szCs w:val="32"/>
          <w:rtl/>
        </w:rPr>
        <w:t>فَعُلِمَ</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أَنَّ</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قُوَّةَ</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الْغَضَبِ</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مَحَلُّهَا</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الْقَلْبُ</w:t>
      </w:r>
      <w:r>
        <w:rPr>
          <w:rFonts w:ascii="Traditional Arabic" w:hAnsi="Traditional Arabic" w:cs="Traditional Arabic" w:hint="cs"/>
          <w:color w:val="000000"/>
          <w:sz w:val="32"/>
          <w:szCs w:val="32"/>
          <w:rtl/>
        </w:rPr>
        <w:t xml:space="preserve">، </w:t>
      </w:r>
      <w:r w:rsidRPr="00182E07">
        <w:rPr>
          <w:rFonts w:ascii="Traditional Arabic" w:hAnsi="Traditional Arabic" w:cs="Traditional Arabic" w:hint="eastAsia"/>
          <w:color w:val="000000"/>
          <w:sz w:val="32"/>
          <w:szCs w:val="32"/>
          <w:rtl/>
        </w:rPr>
        <w:t>وَأَنَّ</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مَعْنَاهَا</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غَلَيَانُ</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دَمِهِ</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لِطَلَبِ</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الِانْتِقَامِ،</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وَأَنَّ</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هَذِهِ</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الْقُوَّةَ</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إنَّمَا</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تَتَوَجَّهُ</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عِنْدَ</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ثَوَرَانِهَا</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إلَى</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دَفْعِ</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مُؤْذٍ</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قَبْلَ</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وُقُوعِهِ،</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أَوْ</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التَّشَفِّي</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وَالِانْتِقَامِ</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بَعْدَهُ</w:t>
      </w:r>
      <w:r>
        <w:rPr>
          <w:rFonts w:ascii="Traditional Arabic" w:hAnsi="Traditional Arabic" w:cs="Traditional Arabic" w:hint="cs"/>
          <w:color w:val="000000"/>
          <w:sz w:val="32"/>
          <w:szCs w:val="32"/>
          <w:rtl/>
        </w:rPr>
        <w:t>،</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فَالِانْتِقَامُ</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هُوَ</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لَذَّتُهَا</w:t>
      </w:r>
      <w:r w:rsidRPr="00182E07">
        <w:rPr>
          <w:rFonts w:ascii="Traditional Arabic" w:hAnsi="Traditional Arabic" w:cs="Traditional Arabic"/>
          <w:color w:val="000000"/>
          <w:sz w:val="32"/>
          <w:szCs w:val="32"/>
          <w:rtl/>
        </w:rPr>
        <w:t xml:space="preserve"> </w:t>
      </w:r>
      <w:r w:rsidRPr="00182E07">
        <w:rPr>
          <w:rFonts w:ascii="Traditional Arabic" w:hAnsi="Traditional Arabic" w:cs="Traditional Arabic" w:hint="eastAsia"/>
          <w:color w:val="000000"/>
          <w:sz w:val="32"/>
          <w:szCs w:val="32"/>
          <w:rtl/>
        </w:rPr>
        <w:t>وَمُمْسِكُهَا،</w:t>
      </w:r>
      <w:r>
        <w:rPr>
          <w:rFonts w:ascii="Traditional Arabic" w:hAnsi="Traditional Arabic" w:cs="Traditional Arabic" w:hint="cs"/>
          <w:color w:val="000000"/>
          <w:sz w:val="32"/>
          <w:szCs w:val="32"/>
          <w:rtl/>
        </w:rPr>
        <w:t xml:space="preserve"> </w:t>
      </w:r>
      <w:r w:rsidRPr="00B35714">
        <w:rPr>
          <w:rFonts w:ascii="Traditional Arabic" w:hAnsi="Traditional Arabic" w:cs="Traditional Arabic" w:hint="cs"/>
          <w:color w:val="000000"/>
          <w:sz w:val="32"/>
          <w:szCs w:val="32"/>
          <w:rtl/>
        </w:rPr>
        <w:t>ث</w:t>
      </w:r>
      <w:r w:rsidRPr="00B35714">
        <w:rPr>
          <w:rFonts w:ascii="Traditional Arabic" w:hAnsi="Traditional Arabic" w:cs="Traditional Arabic"/>
          <w:color w:val="000000"/>
          <w:sz w:val="32"/>
          <w:szCs w:val="32"/>
          <w:rtl/>
        </w:rPr>
        <w:t>ُمَّ إنَّ التَّفْرِيطَ فِيهَا بِانْعِدَامِهَا أَوْ ضَعْفِهَا مَذْمُومٌ جِدًّا لِانْعِدَامِ الْحَ</w:t>
      </w:r>
      <w:r>
        <w:rPr>
          <w:rFonts w:ascii="Traditional Arabic" w:hAnsi="Traditional Arabic" w:cs="Traditional Arabic"/>
          <w:color w:val="000000"/>
          <w:sz w:val="32"/>
          <w:szCs w:val="32"/>
          <w:rtl/>
        </w:rPr>
        <w:t>مِيَّةِ وَالْغَيْرَةِ حِينَئِذٍ</w:t>
      </w:r>
      <w:r w:rsidRPr="00B35714">
        <w:rPr>
          <w:rFonts w:ascii="Traditional Arabic" w:hAnsi="Traditional Arabic" w:cs="Traditional Arabic"/>
          <w:color w:val="000000"/>
          <w:sz w:val="32"/>
          <w:szCs w:val="32"/>
          <w:rtl/>
        </w:rPr>
        <w:t>، وَمَنْ لَا غَيْرَةَ لَهُ وَلَا مُرُوءَةَ لَا يَتَأَهَّلُ لِشَيْءٍ مِنْ أَنْوَاعِ الْكَمَالِ</w:t>
      </w:r>
      <w:r w:rsidRPr="00B35714">
        <w:rPr>
          <w:rFonts w:ascii="Traditional Arabic" w:hAnsi="Traditional Arabic" w:cs="Traditional Arabic" w:hint="cs"/>
          <w:color w:val="000000"/>
          <w:sz w:val="32"/>
          <w:szCs w:val="32"/>
          <w:rtl/>
        </w:rPr>
        <w:t>..</w:t>
      </w:r>
      <w:r w:rsidRPr="00B35714">
        <w:rPr>
          <w:rFonts w:ascii="Traditional Arabic" w:hAnsi="Traditional Arabic" w:cs="Traditional Arabic"/>
          <w:color w:val="000000"/>
          <w:sz w:val="32"/>
          <w:szCs w:val="32"/>
          <w:rtl/>
        </w:rPr>
        <w:t xml:space="preserve"> وَهَذَا هُوَ مَعْنَى قَوْلِ الشَّافِعِيِّ رَضِيَ اللَّهُ عَنْهُ : مَنْ اُسْتُغْضِبَ</w:t>
      </w:r>
      <w:r>
        <w:rPr>
          <w:rFonts w:ascii="Traditional Arabic" w:hAnsi="Traditional Arabic" w:cs="Traditional Arabic"/>
          <w:color w:val="000000"/>
          <w:sz w:val="32"/>
          <w:szCs w:val="32"/>
          <w:rtl/>
        </w:rPr>
        <w:t xml:space="preserve"> فَلَمْ يَغْضَبْ فَهُوَ حِمَارٌ</w:t>
      </w:r>
      <w:r w:rsidRPr="00B35714">
        <w:rPr>
          <w:rFonts w:ascii="Traditional Arabic" w:hAnsi="Traditional Arabic" w:cs="Traditional Arabic"/>
          <w:color w:val="000000"/>
          <w:sz w:val="32"/>
          <w:szCs w:val="32"/>
          <w:rtl/>
        </w:rPr>
        <w:t>، وَمَنْ اُسْتُرْضِيَ</w:t>
      </w:r>
      <w:r>
        <w:rPr>
          <w:rFonts w:ascii="Traditional Arabic" w:hAnsi="Traditional Arabic" w:cs="Traditional Arabic"/>
          <w:color w:val="000000"/>
          <w:sz w:val="32"/>
          <w:szCs w:val="32"/>
          <w:rtl/>
        </w:rPr>
        <w:t xml:space="preserve"> فَلَمْ يَرْضَ فَهُوَ شَيْطَانٌ</w:t>
      </w:r>
      <w:r w:rsidRPr="00B35714">
        <w:rPr>
          <w:rFonts w:ascii="Traditional Arabic" w:hAnsi="Traditional Arabic" w:cs="Traditional Arabic"/>
          <w:color w:val="000000"/>
          <w:sz w:val="32"/>
          <w:szCs w:val="32"/>
          <w:rtl/>
        </w:rPr>
        <w:t>، وَقَدْ وَصَف</w:t>
      </w:r>
      <w:r>
        <w:rPr>
          <w:rFonts w:ascii="Traditional Arabic" w:hAnsi="Traditional Arabic" w:cs="Traditional Arabic"/>
          <w:color w:val="000000"/>
          <w:sz w:val="32"/>
          <w:szCs w:val="32"/>
          <w:rtl/>
        </w:rPr>
        <w:t>َ اللَّهُ تَعَالَى الصَّحَابَةَ رِضْوَانُ اللَّهِ عَلَيْهِمْ</w:t>
      </w:r>
      <w:r w:rsidRPr="00B35714">
        <w:rPr>
          <w:rFonts w:ascii="Traditional Arabic" w:hAnsi="Traditional Arabic" w:cs="Traditional Arabic"/>
          <w:color w:val="000000"/>
          <w:sz w:val="32"/>
          <w:szCs w:val="32"/>
          <w:rtl/>
        </w:rPr>
        <w:t xml:space="preserve"> بِالشِّدَّةِ و</w:t>
      </w:r>
      <w:r>
        <w:rPr>
          <w:rFonts w:ascii="Traditional Arabic" w:hAnsi="Traditional Arabic" w:cs="Traditional Arabic"/>
          <w:color w:val="000000"/>
          <w:sz w:val="32"/>
          <w:szCs w:val="32"/>
          <w:rtl/>
        </w:rPr>
        <w:t>َالْحَمِيَّةِ فَقَالَ تَعَالَى</w:t>
      </w:r>
      <w:r w:rsidRPr="00B35714">
        <w:rPr>
          <w:rFonts w:ascii="Traditional Arabic" w:hAnsi="Traditional Arabic" w:cs="Traditional Arabic"/>
          <w:color w:val="000000"/>
          <w:sz w:val="32"/>
          <w:szCs w:val="32"/>
          <w:rtl/>
        </w:rPr>
        <w:t xml:space="preserve"> { أَذِلَّةً عَلَى الْمُؤْمِنِينَ أَعِزَّةً</w:t>
      </w:r>
      <w:r w:rsidRPr="00B35714">
        <w:rPr>
          <w:rFonts w:ascii="Traditional Arabic" w:hAnsi="Traditional Arabic" w:cs="Traditional Arabic" w:hint="cs"/>
          <w:sz w:val="32"/>
          <w:szCs w:val="32"/>
          <w:rtl/>
        </w:rPr>
        <w:t xml:space="preserve"> </w:t>
      </w:r>
      <w:r w:rsidRPr="00B35714">
        <w:rPr>
          <w:rFonts w:ascii="Traditional Arabic" w:hAnsi="Traditional Arabic" w:cs="Traditional Arabic"/>
          <w:color w:val="000000"/>
          <w:sz w:val="32"/>
          <w:szCs w:val="32"/>
          <w:rtl/>
        </w:rPr>
        <w:t>عَلَى الْكَافِرِينَ } { أَشِدَّاءُ عَلَى الْكُفَّارِ رُحَمَاءُ بَيْنَهُمْ } { يَا أَيُّهَا النَّبِيُّ جَاهِدِ الْكُفَّارَ وَالْمُنَافِقِينَ وَاغْلُظْ عَلَيْهِمْ } وَثَمَرَةُ التَّفْرِيطِ فِي ذَلِكَ قِلَّةُ الْأَنَفَةِ مِمَّا يُؤْنَفُ مِنْهُ</w:t>
      </w:r>
      <w:r>
        <w:rPr>
          <w:rFonts w:ascii="Traditional Arabic" w:hAnsi="Traditional Arabic" w:cs="Traditional Arabic" w:hint="cs"/>
          <w:color w:val="000000"/>
          <w:sz w:val="32"/>
          <w:szCs w:val="32"/>
          <w:rtl/>
        </w:rPr>
        <w:t>،</w:t>
      </w:r>
      <w:r w:rsidRPr="00B35714">
        <w:rPr>
          <w:rFonts w:ascii="Traditional Arabic" w:hAnsi="Traditional Arabic" w:cs="Traditional Arabic"/>
          <w:color w:val="000000"/>
          <w:sz w:val="32"/>
          <w:szCs w:val="32"/>
          <w:rtl/>
        </w:rPr>
        <w:t xml:space="preserve"> مِنْ التَّعَرُّضِ لِلْح</w:t>
      </w:r>
      <w:r>
        <w:rPr>
          <w:rFonts w:ascii="Traditional Arabic" w:hAnsi="Traditional Arabic" w:cs="Traditional Arabic"/>
          <w:color w:val="000000"/>
          <w:sz w:val="32"/>
          <w:szCs w:val="32"/>
          <w:rtl/>
        </w:rPr>
        <w:t>َرَمِ كَالْأُخْتِ وَالزَّوْجَةِ</w:t>
      </w:r>
      <w:r w:rsidRPr="00B35714">
        <w:rPr>
          <w:rFonts w:ascii="Traditional Arabic" w:hAnsi="Traditional Arabic" w:cs="Traditional Arabic"/>
          <w:color w:val="000000"/>
          <w:sz w:val="32"/>
          <w:szCs w:val="32"/>
          <w:rtl/>
        </w:rPr>
        <w:t>، وَاحْتِمَ</w:t>
      </w:r>
      <w:r>
        <w:rPr>
          <w:rFonts w:ascii="Traditional Arabic" w:hAnsi="Traditional Arabic" w:cs="Traditional Arabic"/>
          <w:color w:val="000000"/>
          <w:sz w:val="32"/>
          <w:szCs w:val="32"/>
          <w:rtl/>
        </w:rPr>
        <w:t>الِ الذُّلِّ مِنْ الْأَخِسَّاءِ</w:t>
      </w:r>
      <w:r w:rsidRPr="00B35714">
        <w:rPr>
          <w:rFonts w:ascii="Traditional Arabic" w:hAnsi="Traditional Arabic" w:cs="Traditional Arabic"/>
          <w:color w:val="000000"/>
          <w:sz w:val="32"/>
          <w:szCs w:val="32"/>
          <w:rtl/>
        </w:rPr>
        <w:t>، وَصِغَرِ النَّفْسِ</w:t>
      </w:r>
      <w:r w:rsidRPr="00B35714">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 انتهى كلامه رحمه الله.</w:t>
      </w:r>
    </w:p>
    <w:p w:rsidR="007C24A6" w:rsidRDefault="007C24A6" w:rsidP="007C24A6">
      <w:pPr>
        <w:jc w:val="both"/>
        <w:rPr>
          <w:rFonts w:ascii="Poor Richard" w:hAnsi="Poor Richard" w:cs="Traditional Arabic"/>
          <w:sz w:val="32"/>
          <w:szCs w:val="32"/>
          <w:rtl/>
        </w:rPr>
      </w:pPr>
      <w:r>
        <w:rPr>
          <w:rFonts w:ascii="Traditional Arabic" w:hAnsi="Traditional Arabic" w:cs="Traditional Arabic" w:hint="cs"/>
          <w:color w:val="000000"/>
          <w:sz w:val="32"/>
          <w:szCs w:val="32"/>
          <w:rtl/>
        </w:rPr>
        <w:lastRenderedPageBreak/>
        <w:t xml:space="preserve">       و</w:t>
      </w:r>
      <w:r w:rsidRPr="00B35714">
        <w:rPr>
          <w:rFonts w:ascii="Traditional Arabic" w:hAnsi="Traditional Arabic" w:cs="Traditional Arabic" w:hint="cs"/>
          <w:color w:val="000000"/>
          <w:sz w:val="32"/>
          <w:szCs w:val="32"/>
          <w:rtl/>
        </w:rPr>
        <w:t xml:space="preserve">من </w:t>
      </w:r>
      <w:r>
        <w:rPr>
          <w:rFonts w:ascii="Traditional Arabic" w:hAnsi="Traditional Arabic" w:cs="Traditional Arabic" w:hint="cs"/>
          <w:color w:val="000000"/>
          <w:sz w:val="32"/>
          <w:szCs w:val="32"/>
          <w:rtl/>
        </w:rPr>
        <w:t xml:space="preserve">صور </w:t>
      </w:r>
      <w:r w:rsidRPr="00B35714">
        <w:rPr>
          <w:rFonts w:ascii="Traditional Arabic" w:hAnsi="Traditional Arabic" w:cs="Traditional Arabic" w:hint="cs"/>
          <w:color w:val="000000"/>
          <w:sz w:val="32"/>
          <w:szCs w:val="32"/>
          <w:rtl/>
        </w:rPr>
        <w:t>الذل إظه</w:t>
      </w:r>
      <w:r>
        <w:rPr>
          <w:rFonts w:ascii="Traditional Arabic" w:hAnsi="Traditional Arabic" w:cs="Traditional Arabic" w:hint="cs"/>
          <w:color w:val="000000"/>
          <w:sz w:val="32"/>
          <w:szCs w:val="32"/>
          <w:rtl/>
        </w:rPr>
        <w:t>ار الرضا بالإهانة وقلة الاحترام</w:t>
      </w:r>
      <w:r w:rsidRPr="00B35714">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ك</w:t>
      </w:r>
      <w:r w:rsidRPr="00B35714">
        <w:rPr>
          <w:rFonts w:ascii="Traditional Arabic" w:hAnsi="Traditional Arabic" w:cs="Traditional Arabic" w:hint="cs"/>
          <w:color w:val="000000"/>
          <w:sz w:val="32"/>
          <w:szCs w:val="32"/>
          <w:rtl/>
        </w:rPr>
        <w:t>الابتسام</w:t>
      </w:r>
      <w:r>
        <w:rPr>
          <w:rFonts w:ascii="Traditional Arabic" w:hAnsi="Traditional Arabic" w:cs="Traditional Arabic" w:hint="cs"/>
          <w:color w:val="000000"/>
          <w:sz w:val="32"/>
          <w:szCs w:val="32"/>
          <w:rtl/>
        </w:rPr>
        <w:t xml:space="preserve"> مثلا</w:t>
      </w:r>
      <w:r w:rsidRPr="00B35714">
        <w:rPr>
          <w:rFonts w:ascii="Traditional Arabic" w:hAnsi="Traditional Arabic" w:cs="Traditional Arabic" w:hint="cs"/>
          <w:color w:val="000000"/>
          <w:sz w:val="32"/>
          <w:szCs w:val="32"/>
          <w:rtl/>
        </w:rPr>
        <w:t xml:space="preserve"> لمن يؤذي الإنسان أو يهينه، </w:t>
      </w:r>
      <w:r>
        <w:rPr>
          <w:rFonts w:ascii="Traditional Arabic" w:hAnsi="Traditional Arabic" w:cs="Traditional Arabic" w:hint="cs"/>
          <w:color w:val="000000"/>
          <w:sz w:val="32"/>
          <w:szCs w:val="32"/>
          <w:rtl/>
        </w:rPr>
        <w:t>أو لا يظهر شيئا من التقدير له، وهذا لا يتنافى مع مشروعية ترك الرد عليه أو مجازاته بالمثل، وأهمية عدم الحقد عليه أو بغضه في شخصه، لكن هذا لا يعني أيضا الإقرار والرضا بعمله وإساءته له وتشجيعه على التمادي فيه.</w:t>
      </w:r>
    </w:p>
    <w:p w:rsidR="007C24A6" w:rsidRPr="00077F84" w:rsidRDefault="007C24A6" w:rsidP="007C24A6">
      <w:pPr>
        <w:rPr>
          <w:rtl/>
        </w:rPr>
      </w:pPr>
      <w:r>
        <w:rPr>
          <w:rFonts w:ascii="Poor Richard" w:hAnsi="Poor Richard" w:cs="Traditional Arabic" w:hint="cs"/>
          <w:sz w:val="32"/>
          <w:szCs w:val="32"/>
          <w:rtl/>
        </w:rPr>
        <w:t xml:space="preserve">       </w:t>
      </w:r>
      <w:r w:rsidRPr="00162C1B">
        <w:rPr>
          <w:rFonts w:ascii="Poor Richard" w:hAnsi="Poor Richard" w:cs="Traditional Arabic" w:hint="cs"/>
          <w:sz w:val="32"/>
          <w:szCs w:val="32"/>
          <w:rtl/>
        </w:rPr>
        <w:t xml:space="preserve">وتشمل </w:t>
      </w:r>
      <w:r>
        <w:rPr>
          <w:rFonts w:ascii="Poor Richard" w:hAnsi="Poor Richard" w:cs="Traditional Arabic" w:hint="cs"/>
          <w:sz w:val="32"/>
          <w:szCs w:val="32"/>
          <w:rtl/>
        </w:rPr>
        <w:t>العزة ست صفات، هي الشهامة</w:t>
      </w:r>
      <w:r w:rsidRPr="00162C1B">
        <w:rPr>
          <w:rFonts w:ascii="Poor Richard" w:hAnsi="Poor Richard" w:cs="Traditional Arabic" w:hint="cs"/>
          <w:sz w:val="32"/>
          <w:szCs w:val="32"/>
          <w:rtl/>
        </w:rPr>
        <w:t>، وقوة النفس</w:t>
      </w:r>
      <w:r>
        <w:rPr>
          <w:rFonts w:ascii="Poor Richard" w:hAnsi="Poor Richard" w:cs="Traditional Arabic" w:hint="cs"/>
          <w:sz w:val="32"/>
          <w:szCs w:val="32"/>
          <w:rtl/>
        </w:rPr>
        <w:t>،</w:t>
      </w:r>
      <w:r w:rsidRPr="00162C1B">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وإباء الضيم، </w:t>
      </w:r>
      <w:r w:rsidRPr="00162C1B">
        <w:rPr>
          <w:rFonts w:ascii="Poor Richard" w:hAnsi="Poor Richard" w:cs="Traditional Arabic" w:hint="cs"/>
          <w:sz w:val="32"/>
          <w:szCs w:val="32"/>
          <w:rtl/>
        </w:rPr>
        <w:t>أو تو</w:t>
      </w:r>
      <w:r>
        <w:rPr>
          <w:rFonts w:ascii="Poor Richard" w:hAnsi="Poor Richard" w:cs="Traditional Arabic" w:hint="cs"/>
          <w:sz w:val="32"/>
          <w:szCs w:val="32"/>
          <w:rtl/>
        </w:rPr>
        <w:t>كيد الذات، والشجاعة، والقناعة والإمامة أو القيادة والمروءة.</w:t>
      </w:r>
    </w:p>
    <w:p w:rsidR="007C24A6" w:rsidRPr="00987018" w:rsidRDefault="007C24A6" w:rsidP="007C24A6">
      <w:pPr>
        <w:pStyle w:val="2"/>
        <w:jc w:val="center"/>
        <w:rPr>
          <w:rFonts w:hint="cs"/>
          <w:rtl/>
        </w:rPr>
      </w:pPr>
      <w:bookmarkStart w:id="185" w:name="_Toc78929560"/>
      <w:r w:rsidRPr="00987018">
        <w:rPr>
          <w:rFonts w:hint="cs"/>
          <w:rtl/>
        </w:rPr>
        <w:t>تعريف الشرف والفرق بينه وبين العزة</w:t>
      </w:r>
      <w:bookmarkEnd w:id="185"/>
    </w:p>
    <w:p w:rsidR="007C24A6" w:rsidRDefault="007C24A6" w:rsidP="007C24A6">
      <w:pPr>
        <w:jc w:val="both"/>
        <w:rPr>
          <w:rFonts w:ascii="Simplified Arabic" w:hAnsi="Simplified Arabic" w:cs="Traditional Arabic"/>
          <w:sz w:val="32"/>
          <w:szCs w:val="32"/>
          <w:rtl/>
        </w:rPr>
      </w:pPr>
      <w:r>
        <w:rPr>
          <w:rFonts w:ascii="Poor Richard" w:hAnsi="Poor Richard" w:cs="Traditional Arabic" w:hint="cs"/>
          <w:sz w:val="32"/>
          <w:szCs w:val="32"/>
          <w:rtl/>
        </w:rPr>
        <w:t xml:space="preserve">       </w:t>
      </w:r>
      <w:r w:rsidRPr="00B272F2">
        <w:rPr>
          <w:rFonts w:ascii="Poor Richard" w:hAnsi="Poor Richard" w:cs="Traditional Arabic" w:hint="cs"/>
          <w:sz w:val="32"/>
          <w:szCs w:val="32"/>
          <w:rtl/>
        </w:rPr>
        <w:t xml:space="preserve">العزة </w:t>
      </w:r>
      <w:r>
        <w:rPr>
          <w:rFonts w:ascii="Poor Richard" w:hAnsi="Poor Richard" w:cs="Traditional Arabic" w:hint="cs"/>
          <w:sz w:val="32"/>
          <w:szCs w:val="32"/>
          <w:rtl/>
        </w:rPr>
        <w:t>غير الشرف، فالشرف علو المنزلة أو المكانة في قلوب الناس، وضده الهوان وليس الذل، والشرف كالمال، مرغوب فيه بحسب الطبع، لكن لا يشرع الحرص عليه والمحبة له، وقد يتحلى به العبد المؤمن وقد يحرم منه، تماما كالمال، بخلاف العزة التي يشرع الحرص عليها وطلبها، جاء في معجم الطبراني مرفوعا: ((</w:t>
      </w:r>
      <w:r w:rsidRPr="00D664A1">
        <w:rPr>
          <w:rFonts w:ascii="Poor Richard" w:hAnsi="Poor Richard" w:cs="Traditional Arabic"/>
          <w:sz w:val="32"/>
          <w:szCs w:val="32"/>
          <w:rtl/>
        </w:rPr>
        <w:t>اللهُمَّ إِلَيْكَ أَشْكُو ضَعْفَ قُوَّتِي، وَقِلَّةَ حِيلَتِي، وَهَوَانِي عَلَى النَّاسِ</w:t>
      </w:r>
      <w:r>
        <w:rPr>
          <w:rFonts w:ascii="Poor Richard" w:hAnsi="Poor Richard" w:cs="Traditional Arabic" w:hint="cs"/>
          <w:sz w:val="32"/>
          <w:szCs w:val="32"/>
          <w:rtl/>
        </w:rPr>
        <w:t xml:space="preserve">.)) </w:t>
      </w:r>
      <w:r w:rsidRPr="00825133">
        <w:rPr>
          <w:rFonts w:ascii="Poor Richard" w:hAnsi="Poor Richard" w:cs="Traditional Arabic" w:hint="cs"/>
          <w:sz w:val="32"/>
          <w:szCs w:val="32"/>
          <w:rtl/>
        </w:rPr>
        <w:t>وفي</w:t>
      </w:r>
      <w:r w:rsidRPr="00825133">
        <w:rPr>
          <w:rFonts w:ascii="Poor Richard" w:hAnsi="Poor Richard" w:cs="Traditional Arabic"/>
          <w:sz w:val="32"/>
          <w:szCs w:val="32"/>
          <w:rtl/>
        </w:rPr>
        <w:t xml:space="preserve"> </w:t>
      </w:r>
      <w:r w:rsidRPr="00825133">
        <w:rPr>
          <w:rFonts w:ascii="Poor Richard" w:hAnsi="Poor Richard" w:cs="Traditional Arabic" w:hint="cs"/>
          <w:sz w:val="32"/>
          <w:szCs w:val="32"/>
          <w:rtl/>
        </w:rPr>
        <w:t>المسند</w:t>
      </w:r>
      <w:r w:rsidRPr="00825133">
        <w:rPr>
          <w:rFonts w:ascii="Poor Richard" w:hAnsi="Poor Richard" w:cs="Traditional Arabic"/>
          <w:sz w:val="32"/>
          <w:szCs w:val="32"/>
          <w:rtl/>
        </w:rPr>
        <w:t xml:space="preserve"> ((</w:t>
      </w:r>
      <w:r w:rsidRPr="00825133">
        <w:rPr>
          <w:rFonts w:ascii="Poor Richard" w:hAnsi="Poor Richard" w:cs="Traditional Arabic" w:hint="cs"/>
          <w:sz w:val="32"/>
          <w:szCs w:val="32"/>
          <w:rtl/>
        </w:rPr>
        <w:t>م</w:t>
      </w:r>
      <w:r w:rsidRPr="00825133">
        <w:rPr>
          <w:rFonts w:ascii="Poor Richard" w:hAnsi="Poor Richard" w:cs="Traditional Arabic"/>
          <w:sz w:val="32"/>
          <w:szCs w:val="32"/>
          <w:rtl/>
        </w:rPr>
        <w:t>ا ذئبان جائعان أرسلا في غنم بأفسد لها من ح</w:t>
      </w:r>
      <w:r>
        <w:rPr>
          <w:rFonts w:ascii="Poor Richard" w:hAnsi="Poor Richard" w:cs="Traditional Arabic"/>
          <w:sz w:val="32"/>
          <w:szCs w:val="32"/>
          <w:rtl/>
        </w:rPr>
        <w:t>رص المرء على المال والشرف لدينه</w:t>
      </w:r>
      <w:r w:rsidRPr="00825133">
        <w:rPr>
          <w:rFonts w:ascii="Poor Richard" w:hAnsi="Poor Richard" w:cs="Traditional Arabic"/>
          <w:sz w:val="32"/>
          <w:szCs w:val="32"/>
          <w:rtl/>
        </w:rPr>
        <w:t>))</w:t>
      </w:r>
      <w:r w:rsidRPr="00825133">
        <w:rPr>
          <w:rFonts w:ascii="Poor Richard" w:hAnsi="Poor Richard" w:cs="Traditional Arabic" w:hint="cs"/>
          <w:sz w:val="32"/>
          <w:szCs w:val="32"/>
          <w:rtl/>
        </w:rPr>
        <w:t xml:space="preserve"> و</w:t>
      </w:r>
      <w:r>
        <w:rPr>
          <w:rFonts w:ascii="Poor Richard" w:hAnsi="Poor Richard" w:cs="Traditional Arabic" w:hint="cs"/>
          <w:sz w:val="32"/>
          <w:szCs w:val="32"/>
          <w:rtl/>
        </w:rPr>
        <w:t xml:space="preserve">جاء </w:t>
      </w:r>
      <w:r w:rsidRPr="00825133">
        <w:rPr>
          <w:rFonts w:ascii="Poor Richard" w:hAnsi="Poor Richard" w:cs="Traditional Arabic" w:hint="cs"/>
          <w:sz w:val="32"/>
          <w:szCs w:val="32"/>
          <w:rtl/>
        </w:rPr>
        <w:t xml:space="preserve">في </w:t>
      </w:r>
      <w:r>
        <w:rPr>
          <w:rFonts w:ascii="Poor Richard" w:hAnsi="Poor Richard" w:cs="Traditional Arabic" w:hint="cs"/>
          <w:sz w:val="32"/>
          <w:szCs w:val="32"/>
          <w:rtl/>
        </w:rPr>
        <w:t>البخاري:</w:t>
      </w:r>
      <w:r w:rsidRPr="0082513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825133">
        <w:rPr>
          <w:rFonts w:ascii="Poor Richard" w:hAnsi="Poor Richard" w:cs="Traditional Arabic"/>
          <w:sz w:val="32"/>
          <w:szCs w:val="32"/>
        </w:rPr>
        <w:t> </w:t>
      </w:r>
      <w:r w:rsidRPr="00825133">
        <w:rPr>
          <w:rFonts w:ascii="Poor Richard" w:hAnsi="Poor Richard" w:cs="Traditional Arabic"/>
          <w:sz w:val="32"/>
          <w:szCs w:val="32"/>
          <w:rtl/>
        </w:rPr>
        <w:t>طوبى ل</w:t>
      </w:r>
      <w:r>
        <w:rPr>
          <w:rFonts w:ascii="Poor Richard" w:hAnsi="Poor Richard" w:cs="Traditional Arabic"/>
          <w:sz w:val="32"/>
          <w:szCs w:val="32"/>
          <w:rtl/>
        </w:rPr>
        <w:t>عبد آخذ بعنان فرسه في سبيل الله، أشعث رأسه، مغبرة قدماه</w:t>
      </w:r>
      <w:r w:rsidRPr="00825133">
        <w:rPr>
          <w:rFonts w:ascii="Poor Richard" w:hAnsi="Poor Richard" w:cs="Traditional Arabic"/>
          <w:sz w:val="32"/>
          <w:szCs w:val="32"/>
          <w:rtl/>
        </w:rPr>
        <w:t>، إ</w:t>
      </w:r>
      <w:r>
        <w:rPr>
          <w:rFonts w:ascii="Poor Richard" w:hAnsi="Poor Richard" w:cs="Traditional Arabic"/>
          <w:sz w:val="32"/>
          <w:szCs w:val="32"/>
          <w:rtl/>
        </w:rPr>
        <w:t>ن كان في الحراسة كان في الحراسة</w:t>
      </w:r>
      <w:r w:rsidRPr="00825133">
        <w:rPr>
          <w:rFonts w:ascii="Poor Richard" w:hAnsi="Poor Richard" w:cs="Traditional Arabic"/>
          <w:sz w:val="32"/>
          <w:szCs w:val="32"/>
          <w:rtl/>
        </w:rPr>
        <w:t xml:space="preserve">، </w:t>
      </w:r>
      <w:r>
        <w:rPr>
          <w:rFonts w:ascii="Poor Richard" w:hAnsi="Poor Richard" w:cs="Traditional Arabic"/>
          <w:sz w:val="32"/>
          <w:szCs w:val="32"/>
          <w:rtl/>
        </w:rPr>
        <w:t>وإن كان في الساقة كان في الساقة، إن استأذن لم يؤذن له</w:t>
      </w:r>
      <w:r w:rsidRPr="00825133">
        <w:rPr>
          <w:rFonts w:ascii="Poor Richard" w:hAnsi="Poor Richard" w:cs="Traditional Arabic"/>
          <w:sz w:val="32"/>
          <w:szCs w:val="32"/>
          <w:rtl/>
        </w:rPr>
        <w:t>، وإن شفع لم يُشفَّع</w:t>
      </w:r>
      <w:r w:rsidRPr="00825133">
        <w:rPr>
          <w:rFonts w:ascii="Poor Richard" w:hAnsi="Poor Richard" w:cs="Traditional Arabic"/>
          <w:sz w:val="32"/>
          <w:szCs w:val="32"/>
        </w:rPr>
        <w:t> </w:t>
      </w:r>
      <w:r>
        <w:rPr>
          <w:rFonts w:ascii="Poor Richard" w:hAnsi="Poor Richard" w:cs="Traditional Arabic" w:hint="cs"/>
          <w:sz w:val="32"/>
          <w:szCs w:val="32"/>
          <w:rtl/>
        </w:rPr>
        <w:t>.)) وفي صحيح مسلم أيضا: ((</w:t>
      </w:r>
      <w:r w:rsidRPr="00A82A41">
        <w:rPr>
          <w:rFonts w:ascii="Poor Richard" w:hAnsi="Poor Richard" w:cs="Traditional Arabic"/>
          <w:sz w:val="32"/>
          <w:szCs w:val="32"/>
          <w:rtl/>
        </w:rPr>
        <w:t>رُبَّ أَشْعَثَ مَدْفُوعٍ بِالْأَبْوَابِ لَوْ أَ</w:t>
      </w:r>
      <w:r>
        <w:rPr>
          <w:rFonts w:ascii="Poor Richard" w:hAnsi="Poor Richard" w:cs="Traditional Arabic"/>
          <w:sz w:val="32"/>
          <w:szCs w:val="32"/>
          <w:rtl/>
        </w:rPr>
        <w:t>قْسَمَ عَلَى اللهِ لَأَبَرَّهُ</w:t>
      </w:r>
      <w:r>
        <w:rPr>
          <w:rFonts w:ascii="Poor Richard" w:hAnsi="Poor Richard" w:cs="Traditional Arabic" w:hint="cs"/>
          <w:sz w:val="32"/>
          <w:szCs w:val="32"/>
          <w:rtl/>
        </w:rPr>
        <w:t>.))</w:t>
      </w:r>
    </w:p>
    <w:p w:rsidR="007C24A6" w:rsidRPr="00880137" w:rsidRDefault="007C24A6" w:rsidP="007C24A6">
      <w:pPr>
        <w:pStyle w:val="a8"/>
        <w:shd w:val="clear" w:color="auto" w:fill="FFFFFF"/>
        <w:bidi/>
        <w:spacing w:before="0" w:beforeAutospacing="0" w:after="90" w:afterAutospacing="0" w:line="276" w:lineRule="auto"/>
        <w:jc w:val="both"/>
        <w:rPr>
          <w:rFonts w:ascii="Simplified Arabic" w:hAnsi="Simplified Arabic" w:cs="Traditional Arabic"/>
          <w:sz w:val="32"/>
          <w:szCs w:val="32"/>
        </w:rPr>
      </w:pPr>
      <w:r>
        <w:rPr>
          <w:rFonts w:cs="Traditional Arabic" w:hint="cs"/>
          <w:sz w:val="32"/>
          <w:szCs w:val="32"/>
          <w:rtl/>
        </w:rPr>
        <w:t xml:space="preserve">       ومن أهم أسباب الشرف أمران، الحلم والبذل، أما الحلم فهو ترك المجازاة على الإساءة، </w:t>
      </w:r>
      <w:r>
        <w:rPr>
          <w:rFonts w:ascii="Simplified Arabic" w:hAnsi="Simplified Arabic" w:cs="Traditional Arabic" w:hint="cs"/>
          <w:sz w:val="32"/>
          <w:szCs w:val="32"/>
          <w:rtl/>
        </w:rPr>
        <w:t xml:space="preserve">وقد </w:t>
      </w:r>
      <w:r w:rsidRPr="00B35714">
        <w:rPr>
          <w:rFonts w:ascii="Simplified Arabic" w:hAnsi="Simplified Arabic" w:cs="Traditional Arabic"/>
          <w:sz w:val="32"/>
          <w:szCs w:val="32"/>
          <w:rtl/>
        </w:rPr>
        <w:t>قيل</w:t>
      </w:r>
      <w:r>
        <w:rPr>
          <w:rFonts w:ascii="Simplified Arabic" w:hAnsi="Simplified Arabic" w:cs="Traditional Arabic" w:hint="cs"/>
          <w:sz w:val="32"/>
          <w:szCs w:val="32"/>
          <w:rtl/>
        </w:rPr>
        <w:t>:</w:t>
      </w:r>
      <w:r w:rsidRPr="00B35714">
        <w:rPr>
          <w:rFonts w:ascii="Simplified Arabic" w:hAnsi="Simplified Arabic" w:cs="Traditional Arabic"/>
          <w:sz w:val="32"/>
          <w:szCs w:val="32"/>
          <w:rtl/>
        </w:rPr>
        <w:t xml:space="preserve"> من انتقم فقد شفى غيظه وأخذ حقه فلم يجب شكره ولم يحمد في العالمين ذكره.</w:t>
      </w:r>
      <w:r>
        <w:rPr>
          <w:rFonts w:ascii="Simplified Arabic" w:hAnsi="Simplified Arabic" w:cs="Traditional Arabic" w:hint="cs"/>
          <w:sz w:val="32"/>
          <w:szCs w:val="32"/>
          <w:rtl/>
        </w:rPr>
        <w:t xml:space="preserve"> وكان عبد الله بن عمر يقول: ((أبو بكر وعمر خير من معاوية، لكن </w:t>
      </w:r>
      <w:r>
        <w:rPr>
          <w:rFonts w:ascii="Simplified Arabic" w:hAnsi="Simplified Arabic" w:cs="Traditional Arabic" w:hint="cs"/>
          <w:sz w:val="32"/>
          <w:szCs w:val="32"/>
          <w:rtl/>
        </w:rPr>
        <w:lastRenderedPageBreak/>
        <w:t>معاوية أسود منهما.)) قال العلماء يعني أحلم منهما، وكان معروفا بشدة الحلم والعفو رضي الله عنه، و</w:t>
      </w:r>
      <w:r w:rsidRPr="00B35714">
        <w:rPr>
          <w:rFonts w:ascii="Simplified Arabic" w:hAnsi="Simplified Arabic" w:cs="Traditional Arabic"/>
          <w:sz w:val="32"/>
          <w:szCs w:val="32"/>
          <w:rtl/>
        </w:rPr>
        <w:t>العرب تقول</w:t>
      </w:r>
      <w:r>
        <w:rPr>
          <w:rFonts w:ascii="Simplified Arabic" w:hAnsi="Simplified Arabic" w:cs="Traditional Arabic" w:hint="cs"/>
          <w:sz w:val="32"/>
          <w:szCs w:val="32"/>
          <w:rtl/>
        </w:rPr>
        <w:t>:</w:t>
      </w:r>
      <w:r>
        <w:rPr>
          <w:rFonts w:ascii="Simplified Arabic" w:hAnsi="Simplified Arabic" w:cs="Traditional Arabic"/>
          <w:sz w:val="32"/>
          <w:szCs w:val="32"/>
          <w:rtl/>
        </w:rPr>
        <w:t xml:space="preserve"> لا سؤدد مع الانتقام</w:t>
      </w:r>
      <w:r>
        <w:rPr>
          <w:rFonts w:ascii="Simplified Arabic" w:hAnsi="Simplified Arabic" w:cs="Traditional Arabic" w:hint="cs"/>
          <w:sz w:val="32"/>
          <w:szCs w:val="32"/>
          <w:rtl/>
        </w:rPr>
        <w:t xml:space="preserve">، </w:t>
      </w:r>
      <w:r w:rsidRPr="00880137">
        <w:rPr>
          <w:rFonts w:ascii="Simplified Arabic" w:hAnsi="Simplified Arabic" w:cs="Traditional Arabic" w:hint="cs"/>
          <w:sz w:val="32"/>
          <w:szCs w:val="32"/>
          <w:rtl/>
        </w:rPr>
        <w:t>و</w:t>
      </w:r>
      <w:r w:rsidRPr="00880137">
        <w:rPr>
          <w:rFonts w:ascii="Simplified Arabic" w:hAnsi="Simplified Arabic" w:cs="Traditional Arabic" w:hint="eastAsia"/>
          <w:sz w:val="32"/>
          <w:szCs w:val="32"/>
          <w:rtl/>
        </w:rPr>
        <w:t>َقَالَ</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عَبْدُ</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الْمَلِكِ</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لِرَجُلٍ</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مِنْ</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قُرَيْشٍ</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إِنَّا</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نَعُدُّ</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الْحِلْمَ</w:t>
      </w:r>
    </w:p>
    <w:p w:rsidR="007C24A6" w:rsidRPr="009E6973" w:rsidRDefault="007C24A6" w:rsidP="007C24A6">
      <w:pPr>
        <w:pStyle w:val="a8"/>
        <w:shd w:val="clear" w:color="auto" w:fill="FFFFFF"/>
        <w:bidi/>
        <w:spacing w:before="0" w:beforeAutospacing="0" w:after="90" w:afterAutospacing="0" w:line="276" w:lineRule="auto"/>
        <w:jc w:val="both"/>
        <w:rPr>
          <w:rFonts w:ascii="Simplified Arabic" w:hAnsi="Simplified Arabic" w:cs="Traditional Arabic"/>
          <w:sz w:val="32"/>
          <w:szCs w:val="32"/>
        </w:rPr>
      </w:pPr>
      <w:r w:rsidRPr="00880137">
        <w:rPr>
          <w:rFonts w:ascii="Simplified Arabic" w:hAnsi="Simplified Arabic" w:cs="Traditional Arabic" w:hint="eastAsia"/>
          <w:sz w:val="32"/>
          <w:szCs w:val="32"/>
          <w:rtl/>
        </w:rPr>
        <w:t>وَإِعْطَاءَ</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الْمَالِ</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سُؤْدُدًا</w:t>
      </w:r>
      <w:r w:rsidRPr="00880137">
        <w:rPr>
          <w:rFonts w:ascii="Simplified Arabic" w:hAnsi="Simplified Arabic" w:cs="Traditional Arabic" w:hint="cs"/>
          <w:sz w:val="32"/>
          <w:szCs w:val="32"/>
          <w:rtl/>
        </w:rPr>
        <w:t>،</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وَنَعُدَّ</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الْقِيَامَ</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عَلَى</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الْمَالِ</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وَإِصْلَاحِهِ</w:t>
      </w:r>
      <w:r w:rsidRPr="00880137">
        <w:rPr>
          <w:rFonts w:ascii="Simplified Arabic" w:hAnsi="Simplified Arabic" w:cs="Traditional Arabic"/>
          <w:sz w:val="32"/>
          <w:szCs w:val="32"/>
          <w:rtl/>
        </w:rPr>
        <w:t xml:space="preserve"> </w:t>
      </w:r>
      <w:r w:rsidRPr="00880137">
        <w:rPr>
          <w:rFonts w:ascii="Simplified Arabic" w:hAnsi="Simplified Arabic" w:cs="Traditional Arabic" w:hint="eastAsia"/>
          <w:sz w:val="32"/>
          <w:szCs w:val="32"/>
          <w:rtl/>
        </w:rPr>
        <w:t>مُرُوءَةً</w:t>
      </w:r>
      <w:r w:rsidRPr="00880137">
        <w:rPr>
          <w:rFonts w:ascii="Simplified Arabic" w:hAnsi="Simplified Arabic" w:cs="Traditional Arabic" w:hint="cs"/>
          <w:sz w:val="32"/>
          <w:szCs w:val="32"/>
          <w:rtl/>
        </w:rPr>
        <w:t>.</w:t>
      </w:r>
    </w:p>
    <w:p w:rsidR="007C24A6" w:rsidRPr="00987018" w:rsidRDefault="007C24A6" w:rsidP="007C24A6">
      <w:pPr>
        <w:pStyle w:val="2"/>
        <w:jc w:val="center"/>
        <w:rPr>
          <w:rtl/>
        </w:rPr>
      </w:pPr>
      <w:bookmarkStart w:id="186" w:name="_Toc78929561"/>
      <w:r w:rsidRPr="00987018">
        <w:rPr>
          <w:rFonts w:hint="cs"/>
          <w:rtl/>
        </w:rPr>
        <w:t>الفرق بين الذل والهوان:</w:t>
      </w:r>
      <w:bookmarkEnd w:id="186"/>
    </w:p>
    <w:p w:rsidR="007C24A6" w:rsidRDefault="007C24A6" w:rsidP="007C24A6">
      <w:pPr>
        <w:pStyle w:val="a8"/>
        <w:shd w:val="clear" w:color="auto" w:fill="FFFFFF"/>
        <w:bidi/>
        <w:spacing w:before="0" w:beforeAutospacing="0" w:after="90" w:afterAutospacing="0" w:line="276" w:lineRule="auto"/>
        <w:jc w:val="both"/>
        <w:rPr>
          <w:rFonts w:ascii="Simplified Arabic" w:hAnsi="Simplified Arabic" w:cs="Traditional Arabic"/>
          <w:sz w:val="32"/>
          <w:szCs w:val="32"/>
          <w:lang w:bidi="ar-JO"/>
        </w:rPr>
      </w:pPr>
      <w:r>
        <w:rPr>
          <w:rFonts w:ascii="Simplified Arabic" w:hAnsi="Simplified Arabic" w:cs="Traditional Arabic" w:hint="cs"/>
          <w:sz w:val="32"/>
          <w:szCs w:val="32"/>
          <w:rtl/>
          <w:lang w:bidi="ar-JO"/>
        </w:rPr>
        <w:t xml:space="preserve">       </w:t>
      </w:r>
      <w:r w:rsidRPr="00B35714">
        <w:rPr>
          <w:rFonts w:ascii="Simplified Arabic" w:hAnsi="Simplified Arabic" w:cs="Traditional Arabic"/>
          <w:sz w:val="32"/>
          <w:szCs w:val="32"/>
          <w:rtl/>
          <w:lang w:bidi="ar-JO"/>
        </w:rPr>
        <w:t xml:space="preserve">الهوان </w:t>
      </w:r>
      <w:r>
        <w:rPr>
          <w:rFonts w:ascii="Simplified Arabic" w:hAnsi="Simplified Arabic" w:cs="Traditional Arabic" w:hint="cs"/>
          <w:sz w:val="32"/>
          <w:szCs w:val="32"/>
          <w:rtl/>
          <w:lang w:bidi="ar-JO"/>
        </w:rPr>
        <w:t>ضد الشرف، و</w:t>
      </w:r>
      <w:r w:rsidRPr="00B35714">
        <w:rPr>
          <w:rFonts w:ascii="Simplified Arabic" w:hAnsi="Simplified Arabic" w:cs="Traditional Arabic"/>
          <w:sz w:val="32"/>
          <w:szCs w:val="32"/>
          <w:rtl/>
          <w:lang w:bidi="ar-JO"/>
        </w:rPr>
        <w:t xml:space="preserve">هو </w:t>
      </w:r>
      <w:r>
        <w:rPr>
          <w:rFonts w:ascii="Simplified Arabic" w:hAnsi="Simplified Arabic" w:cs="Traditional Arabic" w:hint="cs"/>
          <w:sz w:val="32"/>
          <w:szCs w:val="32"/>
          <w:rtl/>
          <w:lang w:bidi="ar-JO"/>
        </w:rPr>
        <w:t>نقص</w:t>
      </w:r>
      <w:r w:rsidRPr="00B35714">
        <w:rPr>
          <w:rFonts w:ascii="Simplified Arabic" w:hAnsi="Simplified Arabic" w:cs="Traditional Arabic"/>
          <w:sz w:val="32"/>
          <w:szCs w:val="32"/>
          <w:rtl/>
          <w:lang w:bidi="ar-JO"/>
        </w:rPr>
        <w:t xml:space="preserve"> المنزلة في قلوب الناس لقلة أسباب الدنيا</w:t>
      </w:r>
      <w:r>
        <w:rPr>
          <w:rFonts w:ascii="Simplified Arabic" w:hAnsi="Simplified Arabic" w:cs="Traditional Arabic" w:hint="cs"/>
          <w:sz w:val="32"/>
          <w:szCs w:val="32"/>
          <w:rtl/>
          <w:lang w:bidi="ar-JO"/>
        </w:rPr>
        <w:t>،</w:t>
      </w:r>
      <w:r>
        <w:rPr>
          <w:rFonts w:ascii="Simplified Arabic" w:hAnsi="Simplified Arabic" w:cs="Traditional Arabic"/>
          <w:sz w:val="32"/>
          <w:szCs w:val="32"/>
          <w:rtl/>
          <w:lang w:bidi="ar-JO"/>
        </w:rPr>
        <w:t xml:space="preserve"> كقلة مال أو </w:t>
      </w:r>
      <w:r>
        <w:rPr>
          <w:rFonts w:ascii="Simplified Arabic" w:hAnsi="Simplified Arabic" w:cs="Traditional Arabic" w:hint="cs"/>
          <w:sz w:val="32"/>
          <w:szCs w:val="32"/>
          <w:rtl/>
          <w:lang w:bidi="ar-JO"/>
        </w:rPr>
        <w:t xml:space="preserve">جاه </w:t>
      </w:r>
      <w:r w:rsidRPr="00B35714">
        <w:rPr>
          <w:rFonts w:ascii="Simplified Arabic" w:hAnsi="Simplified Arabic" w:cs="Traditional Arabic"/>
          <w:sz w:val="32"/>
          <w:szCs w:val="32"/>
          <w:rtl/>
          <w:lang w:bidi="ar-JO"/>
        </w:rPr>
        <w:t xml:space="preserve">أو دمامة </w:t>
      </w:r>
      <w:r>
        <w:rPr>
          <w:rFonts w:ascii="Simplified Arabic" w:hAnsi="Simplified Arabic" w:cs="Traditional Arabic" w:hint="cs"/>
          <w:sz w:val="32"/>
          <w:szCs w:val="32"/>
          <w:rtl/>
          <w:lang w:bidi="ar-JO"/>
        </w:rPr>
        <w:t>منظر</w:t>
      </w:r>
      <w:r>
        <w:rPr>
          <w:rFonts w:ascii="Simplified Arabic" w:hAnsi="Simplified Arabic" w:cs="Traditional Arabic"/>
          <w:sz w:val="32"/>
          <w:szCs w:val="32"/>
          <w:rtl/>
          <w:lang w:bidi="ar-JO"/>
        </w:rPr>
        <w:t xml:space="preserve"> ونحو ذلك</w:t>
      </w:r>
      <w:r>
        <w:rPr>
          <w:rFonts w:ascii="Simplified Arabic" w:hAnsi="Simplified Arabic" w:cs="Traditional Arabic" w:hint="cs"/>
          <w:sz w:val="32"/>
          <w:szCs w:val="32"/>
          <w:rtl/>
        </w:rPr>
        <w:t xml:space="preserve">، </w:t>
      </w:r>
      <w:r w:rsidRPr="00B35714">
        <w:rPr>
          <w:rFonts w:ascii="Simplified Arabic" w:hAnsi="Simplified Arabic" w:cs="Traditional Arabic"/>
          <w:sz w:val="32"/>
          <w:szCs w:val="32"/>
          <w:rtl/>
          <w:lang w:bidi="ar-JO"/>
        </w:rPr>
        <w:t xml:space="preserve">والذل </w:t>
      </w:r>
      <w:r>
        <w:rPr>
          <w:rFonts w:ascii="Simplified Arabic" w:hAnsi="Simplified Arabic" w:cs="Traditional Arabic" w:hint="cs"/>
          <w:sz w:val="32"/>
          <w:szCs w:val="32"/>
          <w:rtl/>
          <w:lang w:bidi="ar-JO"/>
        </w:rPr>
        <w:t>ضد عزة النفس، و</w:t>
      </w:r>
      <w:r w:rsidRPr="00B35714">
        <w:rPr>
          <w:rFonts w:ascii="Simplified Arabic" w:hAnsi="Simplified Arabic" w:cs="Traditional Arabic"/>
          <w:sz w:val="32"/>
          <w:szCs w:val="32"/>
          <w:rtl/>
          <w:lang w:bidi="ar-JO"/>
        </w:rPr>
        <w:t xml:space="preserve">هو </w:t>
      </w:r>
      <w:r>
        <w:rPr>
          <w:rFonts w:ascii="Simplified Arabic" w:hAnsi="Simplified Arabic" w:cs="Traditional Arabic" w:hint="cs"/>
          <w:sz w:val="32"/>
          <w:szCs w:val="32"/>
          <w:rtl/>
          <w:lang w:bidi="ar-JO"/>
        </w:rPr>
        <w:t>إظهار الفقر والحاجة، وفعل</w:t>
      </w:r>
      <w:r w:rsidRPr="00B35714">
        <w:rPr>
          <w:rFonts w:ascii="Simplified Arabic" w:hAnsi="Simplified Arabic" w:cs="Traditional Arabic"/>
          <w:sz w:val="32"/>
          <w:szCs w:val="32"/>
          <w:rtl/>
          <w:lang w:bidi="ar-JO"/>
        </w:rPr>
        <w:t xml:space="preserve"> ما يشين النفس وينقص به قدرها، من </w:t>
      </w:r>
    </w:p>
    <w:p w:rsidR="007C24A6" w:rsidRDefault="007C24A6" w:rsidP="007C24A6">
      <w:pPr>
        <w:pStyle w:val="a8"/>
        <w:shd w:val="clear" w:color="auto" w:fill="FFFFFF"/>
        <w:bidi/>
        <w:spacing w:before="0" w:beforeAutospacing="0" w:after="90" w:afterAutospacing="0" w:line="276" w:lineRule="auto"/>
        <w:jc w:val="both"/>
        <w:rPr>
          <w:rFonts w:ascii="Simplified Arabic" w:hAnsi="Simplified Arabic" w:cs="Traditional Arabic"/>
          <w:sz w:val="32"/>
          <w:szCs w:val="32"/>
          <w:rtl/>
          <w:lang w:bidi="ar-JO"/>
        </w:rPr>
      </w:pPr>
      <w:r w:rsidRPr="00B35714">
        <w:rPr>
          <w:rFonts w:ascii="Simplified Arabic" w:hAnsi="Simplified Arabic" w:cs="Traditional Arabic"/>
          <w:sz w:val="32"/>
          <w:szCs w:val="32"/>
          <w:rtl/>
          <w:lang w:bidi="ar-JO"/>
        </w:rPr>
        <w:t>معصية أو</w:t>
      </w:r>
      <w:r>
        <w:rPr>
          <w:rFonts w:ascii="Simplified Arabic" w:hAnsi="Simplified Arabic" w:cs="Traditional Arabic" w:hint="cs"/>
          <w:sz w:val="32"/>
          <w:szCs w:val="32"/>
          <w:rtl/>
          <w:lang w:bidi="ar-JO"/>
        </w:rPr>
        <w:t xml:space="preserve"> فعل مخل بالمروءة، كك</w:t>
      </w:r>
      <w:r w:rsidRPr="00B35714">
        <w:rPr>
          <w:rFonts w:ascii="Simplified Arabic" w:hAnsi="Simplified Arabic" w:cs="Traditional Arabic"/>
          <w:sz w:val="32"/>
          <w:szCs w:val="32"/>
          <w:rtl/>
          <w:lang w:bidi="ar-JO"/>
        </w:rPr>
        <w:t xml:space="preserve">ثرة </w:t>
      </w:r>
      <w:r>
        <w:rPr>
          <w:rFonts w:ascii="Simplified Arabic" w:hAnsi="Simplified Arabic" w:cs="Traditional Arabic" w:hint="cs"/>
          <w:sz w:val="32"/>
          <w:szCs w:val="32"/>
          <w:rtl/>
          <w:lang w:bidi="ar-JO"/>
        </w:rPr>
        <w:t>ال</w:t>
      </w:r>
      <w:r w:rsidRPr="00B35714">
        <w:rPr>
          <w:rFonts w:ascii="Simplified Arabic" w:hAnsi="Simplified Arabic" w:cs="Traditional Arabic"/>
          <w:sz w:val="32"/>
          <w:szCs w:val="32"/>
          <w:rtl/>
          <w:lang w:bidi="ar-JO"/>
        </w:rPr>
        <w:t>حركة و</w:t>
      </w:r>
      <w:r>
        <w:rPr>
          <w:rFonts w:ascii="Simplified Arabic" w:hAnsi="Simplified Arabic" w:cs="Traditional Arabic" w:hint="cs"/>
          <w:sz w:val="32"/>
          <w:szCs w:val="32"/>
          <w:rtl/>
          <w:lang w:bidi="ar-JO"/>
        </w:rPr>
        <w:t>ال</w:t>
      </w:r>
      <w:r>
        <w:rPr>
          <w:rFonts w:ascii="Simplified Arabic" w:hAnsi="Simplified Arabic" w:cs="Traditional Arabic"/>
          <w:sz w:val="32"/>
          <w:szCs w:val="32"/>
          <w:rtl/>
          <w:lang w:bidi="ar-JO"/>
        </w:rPr>
        <w:t xml:space="preserve">كلام </w:t>
      </w:r>
      <w:r>
        <w:rPr>
          <w:rFonts w:ascii="Simplified Arabic" w:hAnsi="Simplified Arabic" w:cs="Traditional Arabic" w:hint="cs"/>
          <w:sz w:val="32"/>
          <w:szCs w:val="32"/>
          <w:rtl/>
          <w:lang w:bidi="ar-JO"/>
        </w:rPr>
        <w:t>و</w:t>
      </w:r>
      <w:r w:rsidRPr="00B35714">
        <w:rPr>
          <w:rFonts w:ascii="Simplified Arabic" w:hAnsi="Simplified Arabic" w:cs="Traditional Arabic"/>
          <w:sz w:val="32"/>
          <w:szCs w:val="32"/>
          <w:rtl/>
          <w:lang w:bidi="ar-JO"/>
        </w:rPr>
        <w:t>نحو ذلك</w:t>
      </w:r>
      <w:r>
        <w:rPr>
          <w:rFonts w:ascii="Simplified Arabic" w:hAnsi="Simplified Arabic" w:cs="Traditional Arabic" w:hint="cs"/>
          <w:sz w:val="32"/>
          <w:szCs w:val="32"/>
          <w:rtl/>
          <w:lang w:bidi="ar-JO"/>
        </w:rPr>
        <w:t>.</w:t>
      </w:r>
    </w:p>
    <w:p w:rsidR="007C24A6" w:rsidRPr="00987018" w:rsidRDefault="007C24A6" w:rsidP="007C24A6">
      <w:pPr>
        <w:pStyle w:val="2"/>
        <w:jc w:val="center"/>
        <w:rPr>
          <w:rtl/>
        </w:rPr>
      </w:pPr>
      <w:bookmarkStart w:id="187" w:name="_Toc78929562"/>
      <w:r w:rsidRPr="00987018">
        <w:rPr>
          <w:rFonts w:hint="cs"/>
          <w:rtl/>
        </w:rPr>
        <w:t>الخلق الأول: الشهامة</w:t>
      </w:r>
      <w:bookmarkEnd w:id="187"/>
      <w:r w:rsidRPr="00987018">
        <w:rPr>
          <w:rFonts w:hint="cs"/>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8331DA">
        <w:rPr>
          <w:rFonts w:ascii="Poor Richard" w:hAnsi="Poor Richard" w:cs="Traditional Arabic"/>
          <w:sz w:val="32"/>
          <w:szCs w:val="32"/>
          <w:rtl/>
        </w:rPr>
        <w:t>الشهامة</w:t>
      </w:r>
      <w:r w:rsidRPr="008331DA">
        <w:rPr>
          <w:rFonts w:ascii="Poor Richard" w:hAnsi="Poor Richard" w:cs="Traditional Arabic" w:hint="cs"/>
          <w:sz w:val="32"/>
          <w:szCs w:val="32"/>
          <w:rtl/>
        </w:rPr>
        <w:t xml:space="preserve"> </w:t>
      </w:r>
      <w:r>
        <w:rPr>
          <w:rFonts w:ascii="Traditional Arabic" w:hAnsi="Traditional Arabic" w:cs="Traditional Arabic" w:hint="cs"/>
          <w:color w:val="000000"/>
          <w:sz w:val="32"/>
          <w:szCs w:val="32"/>
          <w:rtl/>
          <w:lang w:bidi="ar-JO"/>
        </w:rPr>
        <w:t xml:space="preserve">هي </w:t>
      </w:r>
      <w:r w:rsidRPr="000D314F">
        <w:rPr>
          <w:rFonts w:ascii="Traditional Arabic" w:hAnsi="Traditional Arabic" w:cs="Traditional Arabic"/>
          <w:color w:val="000000"/>
          <w:sz w:val="32"/>
          <w:szCs w:val="32"/>
          <w:rtl/>
          <w:lang w:bidi="ar-JO"/>
        </w:rPr>
        <w:t>الحرص على الأمور العظام توقّعا للذّكر الجميل</w:t>
      </w:r>
      <w:r>
        <w:rPr>
          <w:rFonts w:ascii="Traditional Arabic" w:hAnsi="Traditional Arabic" w:cs="Traditional Arabic" w:hint="cs"/>
          <w:color w:val="000000"/>
          <w:sz w:val="32"/>
          <w:szCs w:val="32"/>
          <w:rtl/>
          <w:lang w:bidi="ar-JO"/>
        </w:rPr>
        <w:t xml:space="preserve">، </w:t>
      </w:r>
      <w:r w:rsidRPr="008331DA">
        <w:rPr>
          <w:rFonts w:ascii="Poor Richard" w:hAnsi="Poor Richard" w:cs="Traditional Arabic"/>
          <w:sz w:val="32"/>
          <w:szCs w:val="32"/>
          <w:rtl/>
        </w:rPr>
        <w:t>وإتعاب النفس في الحسنات</w:t>
      </w:r>
      <w:r>
        <w:rPr>
          <w:rFonts w:ascii="Poor Richard" w:hAnsi="Poor Richard" w:cs="Traditional Arabic" w:hint="cs"/>
          <w:sz w:val="32"/>
          <w:szCs w:val="32"/>
          <w:rtl/>
        </w:rPr>
        <w:t>،</w:t>
      </w:r>
      <w:r w:rsidRPr="006F4BEC">
        <w:rPr>
          <w:rFonts w:ascii="Poor Richard" w:hAnsi="Poor Richard" w:cs="Traditional Arabic" w:hint="cs"/>
          <w:sz w:val="32"/>
          <w:szCs w:val="32"/>
          <w:rtl/>
        </w:rPr>
        <w:t xml:space="preserve"> وهي صفة </w:t>
      </w:r>
      <w:r>
        <w:rPr>
          <w:rFonts w:ascii="Poor Richard" w:hAnsi="Poor Richard" w:cs="Traditional Arabic" w:hint="cs"/>
          <w:sz w:val="32"/>
          <w:szCs w:val="32"/>
          <w:rtl/>
        </w:rPr>
        <w:t>تحمل</w:t>
      </w:r>
      <w:r w:rsidRPr="006F4BEC">
        <w:rPr>
          <w:rFonts w:ascii="Poor Richard" w:hAnsi="Poor Richard" w:cs="Traditional Arabic" w:hint="cs"/>
          <w:sz w:val="32"/>
          <w:szCs w:val="32"/>
          <w:rtl/>
        </w:rPr>
        <w:t xml:space="preserve"> على نبذ الكسل</w:t>
      </w:r>
      <w:r>
        <w:rPr>
          <w:rFonts w:ascii="Poor Richard" w:hAnsi="Poor Richard" w:cs="Traditional Arabic" w:hint="cs"/>
          <w:sz w:val="32"/>
          <w:szCs w:val="32"/>
          <w:rtl/>
        </w:rPr>
        <w:t xml:space="preserve"> والدعة</w:t>
      </w:r>
      <w:r w:rsidRPr="006F4BEC">
        <w:rPr>
          <w:rFonts w:ascii="Poor Richard" w:hAnsi="Poor Richard" w:cs="Traditional Arabic" w:hint="cs"/>
          <w:sz w:val="32"/>
          <w:szCs w:val="32"/>
          <w:rtl/>
        </w:rPr>
        <w:t xml:space="preserve"> وتحمل المشاق، قال طرفة </w:t>
      </w:r>
      <w:r>
        <w:rPr>
          <w:rFonts w:ascii="Poor Richard" w:hAnsi="Poor Richard" w:cs="Traditional Arabic" w:hint="cs"/>
          <w:sz w:val="32"/>
          <w:szCs w:val="32"/>
          <w:rtl/>
        </w:rPr>
        <w:t>بن العبد</w:t>
      </w:r>
      <w:r w:rsidRPr="006F4BEC">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6F4BEC">
        <w:rPr>
          <w:rFonts w:ascii="Poor Richard" w:hAnsi="Poor Richard" w:cs="Traditional Arabic"/>
          <w:sz w:val="32"/>
          <w:szCs w:val="32"/>
          <w:rtl/>
        </w:rPr>
        <w:t>إذا القومُ قالوا مَن فَتًى خِلتُ أنّني .. عُنِيتُ فلمْ أكسَلْ ولم أتبَلّدِ</w:t>
      </w:r>
      <w:r>
        <w:rPr>
          <w:rFonts w:ascii="Poor Richard" w:hAnsi="Poor Richard" w:cs="Traditional Arabic" w:hint="cs"/>
          <w:sz w:val="32"/>
          <w:szCs w:val="32"/>
          <w:rtl/>
        </w:rPr>
        <w:t xml:space="preserve"> </w:t>
      </w:r>
      <w:r w:rsidRPr="006F4BEC">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w:t>
      </w:r>
      <w:r w:rsidRPr="00257703">
        <w:rPr>
          <w:rFonts w:ascii="Poor Richard" w:hAnsi="Poor Richard" w:cs="Traditional Arabic" w:hint="cs"/>
          <w:sz w:val="32"/>
          <w:szCs w:val="32"/>
          <w:rtl/>
        </w:rPr>
        <w:t>قا</w:t>
      </w:r>
      <w:r w:rsidRPr="00257703">
        <w:rPr>
          <w:rFonts w:ascii="Poor Richard" w:hAnsi="Poor Richard" w:cs="Traditional Arabic"/>
          <w:sz w:val="32"/>
          <w:szCs w:val="32"/>
          <w:rtl/>
        </w:rPr>
        <w:t xml:space="preserve">ل </w:t>
      </w:r>
      <w:r w:rsidRPr="00257703">
        <w:rPr>
          <w:rFonts w:ascii="Poor Richard" w:hAnsi="Poor Richard" w:cs="Traditional Arabic" w:hint="cs"/>
          <w:sz w:val="32"/>
          <w:szCs w:val="32"/>
          <w:rtl/>
        </w:rPr>
        <w:t>الشاعر</w:t>
      </w:r>
      <w:r>
        <w:rPr>
          <w:rFonts w:ascii="Poor Richard" w:hAnsi="Poor Richard" w:cs="Traditional Arabic" w:hint="cs"/>
          <w:sz w:val="32"/>
          <w:szCs w:val="32"/>
          <w:rtl/>
        </w:rPr>
        <w:t>:</w:t>
      </w:r>
    </w:p>
    <w:p w:rsidR="007C24A6" w:rsidRDefault="007C24A6" w:rsidP="007C24A6">
      <w:pPr>
        <w:jc w:val="both"/>
        <w:rPr>
          <w:rFonts w:ascii="Traditional Arabic" w:hAnsi="Traditional Arabic" w:cs="Traditional Arabic"/>
          <w:color w:val="000000"/>
          <w:sz w:val="32"/>
          <w:szCs w:val="32"/>
          <w:rtl/>
          <w:lang w:bidi="ar-JO"/>
        </w:rPr>
      </w:pPr>
      <w:r>
        <w:rPr>
          <w:rFonts w:ascii="Poor Richard" w:hAnsi="Poor Richard" w:cs="Traditional Arabic" w:hint="cs"/>
          <w:sz w:val="32"/>
          <w:szCs w:val="32"/>
          <w:rtl/>
        </w:rPr>
        <w:t xml:space="preserve">       </w:t>
      </w:r>
      <w:r>
        <w:rPr>
          <w:rFonts w:ascii="Poor Richard" w:hAnsi="Poor Richard" w:cs="Traditional Arabic"/>
          <w:sz w:val="32"/>
          <w:szCs w:val="32"/>
          <w:rtl/>
        </w:rPr>
        <w:t>إ</w:t>
      </w:r>
      <w:r>
        <w:rPr>
          <w:rFonts w:ascii="Poor Richard" w:hAnsi="Poor Richard" w:cs="Traditional Arabic" w:hint="cs"/>
          <w:sz w:val="32"/>
          <w:szCs w:val="32"/>
          <w:rtl/>
        </w:rPr>
        <w:t>ذا</w:t>
      </w:r>
      <w:r>
        <w:rPr>
          <w:rFonts w:ascii="Poor Richard" w:hAnsi="Poor Richard" w:cs="Traditional Arabic"/>
          <w:sz w:val="32"/>
          <w:szCs w:val="32"/>
          <w:rtl/>
        </w:rPr>
        <w:t xml:space="preserve"> هو لم يحمل على النفس ضيمها .</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فليس إلى حسن الثناء سبيل</w:t>
      </w:r>
      <w:r>
        <w:rPr>
          <w:rFonts w:ascii="Poor Richard" w:hAnsi="Poor Richard" w:cs="Traditional Arabic" w:hint="cs"/>
          <w:sz w:val="32"/>
          <w:szCs w:val="32"/>
          <w:rtl/>
        </w:rPr>
        <w:t xml:space="preserve"> </w:t>
      </w:r>
    </w:p>
    <w:p w:rsidR="007C24A6" w:rsidRPr="00077F84" w:rsidRDefault="007C24A6" w:rsidP="007C24A6">
      <w:pPr>
        <w:rPr>
          <w:rtl/>
        </w:rPr>
      </w:pPr>
      <w:r>
        <w:rPr>
          <w:rFonts w:ascii="Poor Richard" w:hAnsi="Poor Richard" w:cs="Traditional Arabic" w:hint="cs"/>
          <w:sz w:val="32"/>
          <w:szCs w:val="32"/>
          <w:rtl/>
        </w:rPr>
        <w:t xml:space="preserve">       والشهامة تشمل أربعة أخلاق، هي الوقار والحياء والتواضع وحسن المظهر، والوقار يشمل خلقين، هما </w:t>
      </w:r>
      <w:r>
        <w:rPr>
          <w:rFonts w:ascii="Poor Richard" w:hAnsi="Poor Richard" w:cs="Traditional Arabic"/>
          <w:sz w:val="32"/>
          <w:szCs w:val="32"/>
          <w:rtl/>
        </w:rPr>
        <w:t>الس</w:t>
      </w:r>
      <w:r>
        <w:rPr>
          <w:rFonts w:ascii="Poor Richard" w:hAnsi="Poor Richard" w:cs="Traditional Arabic" w:hint="cs"/>
          <w:sz w:val="32"/>
          <w:szCs w:val="32"/>
          <w:rtl/>
        </w:rPr>
        <w:t>كينة</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أو الرصانة، والطمأنينة.</w:t>
      </w:r>
    </w:p>
    <w:p w:rsidR="007C24A6" w:rsidRPr="00987018" w:rsidRDefault="007C24A6" w:rsidP="007C24A6">
      <w:pPr>
        <w:pStyle w:val="2"/>
        <w:rPr>
          <w:rtl/>
          <w:lang w:bidi="ar-JO"/>
        </w:rPr>
      </w:pPr>
      <w:r w:rsidRPr="00987018">
        <w:rPr>
          <w:rFonts w:hint="cs"/>
          <w:rtl/>
          <w:lang w:bidi="ar-JO"/>
        </w:rPr>
        <w:lastRenderedPageBreak/>
        <w:t xml:space="preserve">       </w:t>
      </w:r>
      <w:bookmarkStart w:id="188" w:name="_Toc78929563"/>
      <w:r w:rsidRPr="00987018">
        <w:rPr>
          <w:rFonts w:hint="cs"/>
          <w:rtl/>
          <w:lang w:bidi="ar-JO"/>
        </w:rPr>
        <w:t>حكم طلب الثناء والمنزلة عند الناس:</w:t>
      </w:r>
      <w:bookmarkEnd w:id="188"/>
    </w:p>
    <w:p w:rsidR="007C24A6" w:rsidRPr="00DB7F27"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825133">
        <w:rPr>
          <w:rFonts w:ascii="Poor Richard" w:hAnsi="Poor Richard" w:cs="Traditional Arabic" w:hint="cs"/>
          <w:sz w:val="32"/>
          <w:szCs w:val="32"/>
          <w:rtl/>
        </w:rPr>
        <w:t xml:space="preserve">طلب </w:t>
      </w:r>
      <w:r>
        <w:rPr>
          <w:rFonts w:ascii="Poor Richard" w:hAnsi="Poor Richard" w:cs="Traditional Arabic" w:hint="cs"/>
          <w:sz w:val="32"/>
          <w:szCs w:val="32"/>
          <w:rtl/>
        </w:rPr>
        <w:t>الثناء والمنزلة عند الناس نوعان، مباح ومذموم، فا</w:t>
      </w:r>
      <w:r w:rsidRPr="00825133">
        <w:rPr>
          <w:rFonts w:ascii="Poor Richard" w:hAnsi="Poor Richard" w:cs="Traditional Arabic" w:hint="cs"/>
          <w:sz w:val="32"/>
          <w:szCs w:val="32"/>
          <w:rtl/>
        </w:rPr>
        <w:t>لمذموم</w:t>
      </w:r>
      <w:r>
        <w:rPr>
          <w:rFonts w:ascii="Poor Richard" w:hAnsi="Poor Richard" w:cs="Traditional Arabic" w:hint="cs"/>
          <w:sz w:val="32"/>
          <w:szCs w:val="32"/>
          <w:rtl/>
        </w:rPr>
        <w:t xml:space="preserve"> قسمان، </w:t>
      </w:r>
      <w:r w:rsidRPr="00825133">
        <w:rPr>
          <w:rFonts w:ascii="Poor Richard" w:hAnsi="Poor Richard" w:cs="Traditional Arabic" w:hint="cs"/>
          <w:sz w:val="32"/>
          <w:szCs w:val="32"/>
          <w:rtl/>
        </w:rPr>
        <w:t>أولهما الرياء، وهو طل</w:t>
      </w:r>
      <w:r>
        <w:rPr>
          <w:rFonts w:ascii="Poor Richard" w:hAnsi="Poor Richard" w:cs="Traditional Arabic" w:hint="cs"/>
          <w:sz w:val="32"/>
          <w:szCs w:val="32"/>
          <w:rtl/>
        </w:rPr>
        <w:t>ب المنزلة في قلوب الناس بالعبادات وما يقصد به وجه الله</w:t>
      </w:r>
      <w:r w:rsidRPr="00825133">
        <w:rPr>
          <w:rFonts w:ascii="Poor Richard" w:hAnsi="Poor Richard" w:cs="Traditional Arabic" w:hint="cs"/>
          <w:sz w:val="32"/>
          <w:szCs w:val="32"/>
          <w:rtl/>
        </w:rPr>
        <w:t>،</w:t>
      </w:r>
      <w:r w:rsidRPr="00825133">
        <w:rPr>
          <w:rFonts w:ascii="Poor Richard" w:hAnsi="Poor Richard" w:cs="Traditional Arabic"/>
          <w:sz w:val="32"/>
          <w:szCs w:val="32"/>
          <w:rtl/>
        </w:rPr>
        <w:t xml:space="preserve"> أو هو </w:t>
      </w:r>
      <w:r w:rsidRPr="00825133">
        <w:rPr>
          <w:rFonts w:ascii="Poor Richard" w:hAnsi="Poor Richard" w:cs="Traditional Arabic" w:hint="cs"/>
          <w:sz w:val="32"/>
          <w:szCs w:val="32"/>
          <w:rtl/>
        </w:rPr>
        <w:t xml:space="preserve"> </w:t>
      </w:r>
      <w:r>
        <w:rPr>
          <w:rFonts w:ascii="Poor Richard" w:hAnsi="Poor Richard" w:cs="Traditional Arabic"/>
          <w:sz w:val="32"/>
          <w:szCs w:val="32"/>
          <w:rtl/>
        </w:rPr>
        <w:t>إرادة نفع الدنيا بعمل الآخرة</w:t>
      </w:r>
      <w:r>
        <w:rPr>
          <w:rFonts w:ascii="Poor Richard" w:hAnsi="Poor Richard" w:cs="Traditional Arabic" w:hint="cs"/>
          <w:sz w:val="32"/>
          <w:szCs w:val="32"/>
          <w:rtl/>
        </w:rPr>
        <w:t xml:space="preserve">، كما </w:t>
      </w:r>
      <w:r w:rsidRPr="00825133">
        <w:rPr>
          <w:rFonts w:ascii="Poor Richard" w:hAnsi="Poor Richard" w:cs="Traditional Arabic" w:hint="cs"/>
          <w:sz w:val="32"/>
          <w:szCs w:val="32"/>
          <w:rtl/>
        </w:rPr>
        <w:t xml:space="preserve">في المسند </w:t>
      </w:r>
      <w:r w:rsidRPr="00825133">
        <w:rPr>
          <w:rFonts w:ascii="Poor Richard" w:hAnsi="Poor Richard" w:cs="Traditional Arabic"/>
          <w:sz w:val="32"/>
          <w:szCs w:val="32"/>
          <w:rtl/>
        </w:rPr>
        <w:t>((مَنْ تعلَّم عِل</w:t>
      </w:r>
      <w:r>
        <w:rPr>
          <w:rFonts w:ascii="Poor Richard" w:hAnsi="Poor Richard" w:cs="Traditional Arabic"/>
          <w:sz w:val="32"/>
          <w:szCs w:val="32"/>
          <w:rtl/>
        </w:rPr>
        <w:t>ماً مِمَّا يُبتَغى به وجهُ الله</w:t>
      </w:r>
      <w:r w:rsidRPr="00825133">
        <w:rPr>
          <w:rFonts w:ascii="Poor Richard" w:hAnsi="Poor Richard" w:cs="Traditional Arabic"/>
          <w:sz w:val="32"/>
          <w:szCs w:val="32"/>
          <w:rtl/>
        </w:rPr>
        <w:t>، لا يتعلَّمُه</w:t>
      </w:r>
      <w:r w:rsidRPr="00466366">
        <w:rPr>
          <w:rFonts w:ascii="Poor Richard" w:hAnsi="Poor Richard" w:cs="Traditional Arabic"/>
          <w:sz w:val="32"/>
          <w:szCs w:val="32"/>
          <w:rtl/>
        </w:rPr>
        <w:t xml:space="preserve"> </w:t>
      </w:r>
      <w:r w:rsidRPr="00825133">
        <w:rPr>
          <w:rFonts w:ascii="Poor Richard" w:hAnsi="Poor Richard" w:cs="Traditional Arabic"/>
          <w:sz w:val="32"/>
          <w:szCs w:val="32"/>
          <w:rtl/>
        </w:rPr>
        <w:t>إلاَّ ليُصيبَ بهِ عَرَضاً من الدُّنيا ، لم يَجِدْ عَرْفَ الجنَّة يومَ القيامَةِ))</w:t>
      </w:r>
      <w:r w:rsidRPr="00825133">
        <w:rPr>
          <w:rFonts w:ascii="Poor Richard" w:hAnsi="Poor Richard" w:cs="Traditional Arabic" w:hint="cs"/>
          <w:sz w:val="32"/>
          <w:szCs w:val="32"/>
          <w:rtl/>
        </w:rPr>
        <w:t xml:space="preserve"> وفي </w:t>
      </w:r>
      <w:r>
        <w:rPr>
          <w:rFonts w:ascii="Poor Richard" w:hAnsi="Poor Richard" w:cs="Traditional Arabic" w:hint="cs"/>
          <w:sz w:val="32"/>
          <w:szCs w:val="32"/>
          <w:rtl/>
        </w:rPr>
        <w:t xml:space="preserve">البخاري </w:t>
      </w:r>
      <w:r w:rsidRPr="00466366">
        <w:rPr>
          <w:rFonts w:ascii="Poor Richard" w:hAnsi="Poor Richard" w:cs="Traditional Arabic"/>
          <w:sz w:val="32"/>
          <w:szCs w:val="32"/>
          <w:rtl/>
        </w:rPr>
        <w:t>مَنْ سَمَّعَ سَمَّعَ اللَّهُ بِهِ وَمَنْ يُرَائِي يُرَائِي اللَّهُ بِهِ</w:t>
      </w:r>
      <w:r>
        <w:rPr>
          <w:rFonts w:ascii="Poor Richard" w:hAnsi="Poor Richard" w:cs="Traditional Arabic" w:hint="cs"/>
          <w:sz w:val="32"/>
          <w:szCs w:val="32"/>
          <w:rtl/>
        </w:rPr>
        <w:t xml:space="preserve"> ، </w:t>
      </w:r>
      <w:r w:rsidRPr="00466366">
        <w:rPr>
          <w:rFonts w:ascii="Poor Richard" w:hAnsi="Poor Richard" w:cs="Traditional Arabic"/>
          <w:sz w:val="32"/>
          <w:szCs w:val="32"/>
          <w:rtl/>
        </w:rPr>
        <w:t>أي يجازيه على ريائه</w:t>
      </w:r>
      <w:r w:rsidRPr="00466366">
        <w:rPr>
          <w:rFonts w:ascii="Poor Richard" w:hAnsi="Poor Richard" w:cs="Traditional Arabic" w:hint="cs"/>
          <w:sz w:val="32"/>
          <w:szCs w:val="32"/>
          <w:rtl/>
        </w:rPr>
        <w:t xml:space="preserve"> ،</w:t>
      </w:r>
      <w:r w:rsidRPr="00825133">
        <w:rPr>
          <w:rFonts w:ascii="Poor Richard" w:hAnsi="Poor Richard" w:cs="Traditional Arabic" w:hint="cs"/>
          <w:sz w:val="32"/>
          <w:szCs w:val="32"/>
          <w:rtl/>
        </w:rPr>
        <w:t xml:space="preserve"> </w:t>
      </w:r>
      <w:r>
        <w:rPr>
          <w:rFonts w:ascii="Poor Richard" w:hAnsi="Poor Richard" w:cs="Traditional Arabic" w:hint="cs"/>
          <w:sz w:val="32"/>
          <w:szCs w:val="32"/>
          <w:rtl/>
        </w:rPr>
        <w:t>وضده الإخلاص، وهو كتمان العمل الصالح وإخفاؤه، وقيل</w:t>
      </w:r>
      <w:r w:rsidRPr="00825133">
        <w:rPr>
          <w:rFonts w:ascii="Poor Richard" w:hAnsi="Poor Richard" w:cs="Traditional Arabic"/>
          <w:sz w:val="32"/>
          <w:szCs w:val="32"/>
          <w:rtl/>
        </w:rPr>
        <w:t xml:space="preserve"> المخلص هو الذي يكتم حسناته كما يكتم سيئاته</w:t>
      </w:r>
      <w:r>
        <w:rPr>
          <w:rFonts w:ascii="Poor Richard" w:hAnsi="Poor Richard" w:cs="Traditional Arabic" w:hint="cs"/>
          <w:sz w:val="32"/>
          <w:szCs w:val="32"/>
          <w:rtl/>
        </w:rPr>
        <w:t xml:space="preserve">، وفي حديث السبعة المظللين تحت ظل العرش يوم القيامة في الصحيحين رجل ذكر الله خاليا ففاضت عيناه، ورجل تصدق بصدقة فأخفاها حتى لا تعلم شماله ما تنفق يمينه، </w:t>
      </w:r>
      <w:r w:rsidRPr="00DB7F27">
        <w:rPr>
          <w:rFonts w:ascii="Poor Richard" w:hAnsi="Poor Richard" w:cs="Traditional Arabic" w:hint="cs"/>
          <w:sz w:val="32"/>
          <w:szCs w:val="32"/>
          <w:rtl/>
        </w:rPr>
        <w:t xml:space="preserve">وتصحيح النية في العمل أو قصد وجه الله به يعني مجموع خمسة أمور، يجب </w:t>
      </w:r>
      <w:r>
        <w:rPr>
          <w:rFonts w:ascii="Poor Richard" w:hAnsi="Poor Richard" w:cs="Traditional Arabic" w:hint="cs"/>
          <w:sz w:val="32"/>
          <w:szCs w:val="32"/>
          <w:rtl/>
        </w:rPr>
        <w:t>ا</w:t>
      </w:r>
      <w:r w:rsidRPr="00DB7F27">
        <w:rPr>
          <w:rFonts w:ascii="Poor Richard" w:hAnsi="Poor Richard" w:cs="Traditional Arabic" w:hint="cs"/>
          <w:sz w:val="32"/>
          <w:szCs w:val="32"/>
          <w:rtl/>
        </w:rPr>
        <w:t>ستحضارها والالتزام بها</w:t>
      </w:r>
      <w:r>
        <w:rPr>
          <w:rFonts w:ascii="Poor Richard" w:hAnsi="Poor Richard" w:cs="Traditional Arabic" w:hint="cs"/>
          <w:sz w:val="32"/>
          <w:szCs w:val="32"/>
          <w:rtl/>
        </w:rPr>
        <w:t xml:space="preserve"> في العمل</w:t>
      </w:r>
      <w:r w:rsidRPr="00DB7F27">
        <w:rPr>
          <w:rFonts w:ascii="Poor Richard" w:hAnsi="Poor Richard" w:cs="Traditional Arabic" w:hint="cs"/>
          <w:sz w:val="32"/>
          <w:szCs w:val="32"/>
          <w:rtl/>
        </w:rPr>
        <w:t xml:space="preserve">، وهي نية عدم إخبار أحد من الناس به، نية صادقة </w:t>
      </w:r>
      <w:r>
        <w:rPr>
          <w:rFonts w:ascii="Poor Richard" w:hAnsi="Poor Richard" w:cs="Traditional Arabic" w:hint="cs"/>
          <w:sz w:val="32"/>
          <w:szCs w:val="32"/>
          <w:rtl/>
        </w:rPr>
        <w:t>و</w:t>
      </w:r>
      <w:r w:rsidRPr="00DB7F27">
        <w:rPr>
          <w:rFonts w:ascii="Poor Richard" w:hAnsi="Poor Richard" w:cs="Traditional Arabic" w:hint="cs"/>
          <w:sz w:val="32"/>
          <w:szCs w:val="32"/>
          <w:rtl/>
        </w:rPr>
        <w:t xml:space="preserve">جازمة، </w:t>
      </w:r>
      <w:r>
        <w:rPr>
          <w:rFonts w:ascii="Poor Richard" w:hAnsi="Poor Richard" w:cs="Traditional Arabic" w:hint="cs"/>
          <w:sz w:val="32"/>
          <w:szCs w:val="32"/>
          <w:rtl/>
        </w:rPr>
        <w:t>مع استحضار</w:t>
      </w:r>
      <w:r w:rsidRPr="00DB7F27">
        <w:rPr>
          <w:rFonts w:ascii="Poor Richard" w:hAnsi="Poor Richard" w:cs="Traditional Arabic" w:hint="cs"/>
          <w:sz w:val="32"/>
          <w:szCs w:val="32"/>
          <w:rtl/>
        </w:rPr>
        <w:t xml:space="preserve"> مشقة الكتمان وصعوبته، حتى لا يدخل في الوعيد الوارد في حديث النهي عن التسميع، </w:t>
      </w:r>
      <w:r>
        <w:rPr>
          <w:rFonts w:ascii="Poor Richard" w:hAnsi="Poor Richard" w:cs="Traditional Arabic" w:hint="cs"/>
          <w:sz w:val="32"/>
          <w:szCs w:val="32"/>
          <w:rtl/>
        </w:rPr>
        <w:t>كما ورد</w:t>
      </w:r>
      <w:r w:rsidRPr="00F00F13">
        <w:rPr>
          <w:rFonts w:ascii="Droid Naskh Regular" w:hAnsi="Droid Naskh Regular" w:cs="Traditional Arabic" w:hint="cs"/>
          <w:sz w:val="32"/>
          <w:szCs w:val="32"/>
          <w:rtl/>
        </w:rPr>
        <w:t xml:space="preserve"> في </w:t>
      </w:r>
      <w:r>
        <w:rPr>
          <w:rFonts w:ascii="Droid Naskh Regular" w:hAnsi="Droid Naskh Regular" w:cs="Traditional Arabic" w:hint="cs"/>
          <w:sz w:val="32"/>
          <w:szCs w:val="32"/>
          <w:rtl/>
        </w:rPr>
        <w:t>صحيح</w:t>
      </w:r>
      <w:r w:rsidRPr="00F00F13">
        <w:rPr>
          <w:rFonts w:ascii="Droid Naskh Regular" w:hAnsi="Droid Naskh Regular" w:cs="Traditional Arabic" w:hint="cs"/>
          <w:sz w:val="32"/>
          <w:szCs w:val="32"/>
          <w:rtl/>
        </w:rPr>
        <w:t xml:space="preserve"> البخاري </w:t>
      </w:r>
      <w:r>
        <w:rPr>
          <w:rFonts w:ascii="Droid Naskh Regular" w:hAnsi="Droid Naskh Regular" w:cs="Traditional Arabic" w:hint="cs"/>
          <w:sz w:val="32"/>
          <w:szCs w:val="32"/>
          <w:rtl/>
        </w:rPr>
        <w:t xml:space="preserve">أنه عليه الصلاة والسلام قال: </w:t>
      </w:r>
      <w:r w:rsidRPr="00F00F13">
        <w:rPr>
          <w:rFonts w:ascii="Droid Naskh Regular" w:hAnsi="Droid Naskh Regular" w:cs="Traditional Arabic"/>
          <w:sz w:val="32"/>
          <w:szCs w:val="32"/>
          <w:rtl/>
        </w:rPr>
        <w:t>"من سمّعَ سمّعَ الله به" قال الخطَّابي: المعنى مَنْ عمل عملاً على غير إخلاص، يريد أن يراه الناس ويسمعوه جوزِيَ على ذلك بأن يُشهِّر اللهُ به ويفضحه ويُظهر ما كان يُبطنه</w:t>
      </w:r>
      <w:r>
        <w:rPr>
          <w:rFonts w:ascii="Poor Richard" w:hAnsi="Poor Richard" w:cs="Traditional Arabic" w:hint="cs"/>
          <w:sz w:val="32"/>
          <w:szCs w:val="32"/>
          <w:rtl/>
        </w:rPr>
        <w:t>،</w:t>
      </w:r>
      <w:r w:rsidRPr="00DB7F27">
        <w:rPr>
          <w:rFonts w:ascii="Poor Richard" w:hAnsi="Poor Richard" w:cs="Traditional Arabic" w:hint="cs"/>
          <w:sz w:val="32"/>
          <w:szCs w:val="32"/>
          <w:rtl/>
        </w:rPr>
        <w:t xml:space="preserve"> و</w:t>
      </w:r>
      <w:r>
        <w:rPr>
          <w:rFonts w:ascii="Poor Richard" w:hAnsi="Poor Richard" w:cs="Traditional Arabic" w:hint="cs"/>
          <w:sz w:val="32"/>
          <w:szCs w:val="32"/>
          <w:rtl/>
        </w:rPr>
        <w:t xml:space="preserve">الأمر </w:t>
      </w:r>
      <w:r w:rsidRPr="00DB7F27">
        <w:rPr>
          <w:rFonts w:ascii="Poor Richard" w:hAnsi="Poor Richard" w:cs="Traditional Arabic" w:hint="cs"/>
          <w:sz w:val="32"/>
          <w:szCs w:val="32"/>
          <w:rtl/>
        </w:rPr>
        <w:t>الثاني: ألا يقصد رؤية الناس له وهو يعمل</w:t>
      </w:r>
      <w:r>
        <w:rPr>
          <w:rFonts w:ascii="Poor Richard" w:hAnsi="Poor Richard" w:cs="Traditional Arabic" w:hint="cs"/>
          <w:sz w:val="32"/>
          <w:szCs w:val="32"/>
          <w:rtl/>
        </w:rPr>
        <w:t>ه</w:t>
      </w:r>
      <w:r w:rsidRPr="00DB7F27">
        <w:rPr>
          <w:rFonts w:ascii="Poor Richard" w:hAnsi="Poor Richard" w:cs="Traditional Arabic" w:hint="cs"/>
          <w:sz w:val="32"/>
          <w:szCs w:val="32"/>
          <w:rtl/>
        </w:rPr>
        <w:t xml:space="preserve">، بحيث ينوي العمل حتى عندما لا يراه الناس، وألا يقتصر فعله </w:t>
      </w:r>
      <w:r>
        <w:rPr>
          <w:rFonts w:ascii="Poor Richard" w:hAnsi="Poor Richard" w:cs="Traditional Arabic" w:hint="cs"/>
          <w:sz w:val="32"/>
          <w:szCs w:val="32"/>
          <w:rtl/>
        </w:rPr>
        <w:t xml:space="preserve">له على وقت وجود الناس معه، </w:t>
      </w:r>
      <w:r>
        <w:rPr>
          <w:rStyle w:val="a5"/>
          <w:rFonts w:ascii="inherit" w:hAnsi="inherit" w:cs="Traditional Arabic"/>
          <w:b w:val="0"/>
          <w:bCs w:val="0"/>
          <w:sz w:val="32"/>
          <w:szCs w:val="32"/>
          <w:bdr w:val="none" w:sz="0" w:space="0" w:color="auto" w:frame="1"/>
          <w:rtl/>
        </w:rPr>
        <w:t>قال علي بن أبي طالب</w:t>
      </w:r>
      <w:r>
        <w:rPr>
          <w:rStyle w:val="a5"/>
          <w:rFonts w:ascii="inherit" w:hAnsi="inherit" w:cs="Traditional Arabic" w:hint="cs"/>
          <w:b w:val="0"/>
          <w:bCs w:val="0"/>
          <w:sz w:val="32"/>
          <w:szCs w:val="32"/>
          <w:bdr w:val="none" w:sz="0" w:space="0" w:color="auto" w:frame="1"/>
          <w:rtl/>
        </w:rPr>
        <w:t>: ((</w:t>
      </w:r>
      <w:r w:rsidRPr="00F00F13">
        <w:rPr>
          <w:rStyle w:val="a5"/>
          <w:rFonts w:ascii="inherit" w:hAnsi="inherit" w:cs="Traditional Arabic"/>
          <w:b w:val="0"/>
          <w:bCs w:val="0"/>
          <w:sz w:val="32"/>
          <w:szCs w:val="32"/>
          <w:bdr w:val="none" w:sz="0" w:space="0" w:color="auto" w:frame="1"/>
          <w:rtl/>
        </w:rPr>
        <w:t>للمرائي ثلاث علامات، يكسل إذا كان وحده، وينشط إذا كان في الناس، ويزيد في العمل إذا أثني عليه، وينقص إذا ذ</w:t>
      </w:r>
      <w:r>
        <w:rPr>
          <w:rStyle w:val="a5"/>
          <w:rFonts w:ascii="inherit" w:hAnsi="inherit" w:cs="Traditional Arabic" w:hint="cs"/>
          <w:b w:val="0"/>
          <w:bCs w:val="0"/>
          <w:sz w:val="32"/>
          <w:szCs w:val="32"/>
          <w:bdr w:val="none" w:sz="0" w:space="0" w:color="auto" w:frame="1"/>
          <w:rtl/>
        </w:rPr>
        <w:t xml:space="preserve">م به.)) </w:t>
      </w:r>
      <w:r w:rsidRPr="00DB7F27">
        <w:rPr>
          <w:rFonts w:ascii="Poor Richard" w:hAnsi="Poor Richard" w:cs="Traditional Arabic" w:hint="cs"/>
          <w:sz w:val="32"/>
          <w:szCs w:val="32"/>
          <w:rtl/>
        </w:rPr>
        <w:t xml:space="preserve">والثالث: أن ينوي عدم </w:t>
      </w:r>
      <w:r>
        <w:rPr>
          <w:rFonts w:ascii="Poor Richard" w:hAnsi="Poor Richard" w:cs="Traditional Arabic" w:hint="cs"/>
          <w:sz w:val="32"/>
          <w:szCs w:val="32"/>
          <w:rtl/>
        </w:rPr>
        <w:t>ت</w:t>
      </w:r>
      <w:r w:rsidRPr="00DB7F27">
        <w:rPr>
          <w:rFonts w:ascii="Poor Richard" w:hAnsi="Poor Richard" w:cs="Traditional Arabic" w:hint="cs"/>
          <w:sz w:val="32"/>
          <w:szCs w:val="32"/>
          <w:rtl/>
        </w:rPr>
        <w:t xml:space="preserve">ذكير الغير به إن صادف منه جحودا أو إعراضا، أو عدم مكافأة بالمثل، </w:t>
      </w:r>
      <w:r>
        <w:rPr>
          <w:rFonts w:ascii="Poor Richard" w:hAnsi="Poor Richard" w:cs="Traditional Arabic" w:hint="cs"/>
          <w:sz w:val="32"/>
          <w:szCs w:val="32"/>
          <w:rtl/>
        </w:rPr>
        <w:t xml:space="preserve">كما في قوله تعالى: ((إنما نطعمكم لوجه الله لا نريد منكم جزاء ولا شكورا)) </w:t>
      </w:r>
      <w:r w:rsidRPr="00DB7F27">
        <w:rPr>
          <w:rFonts w:ascii="Poor Richard" w:hAnsi="Poor Richard" w:cs="Traditional Arabic" w:hint="cs"/>
          <w:sz w:val="32"/>
          <w:szCs w:val="32"/>
          <w:rtl/>
        </w:rPr>
        <w:t xml:space="preserve">والرابع: ألا يترك العمل إذا ذمه الناس عليه، </w:t>
      </w:r>
      <w:r w:rsidRPr="00DB7F27">
        <w:rPr>
          <w:rFonts w:ascii="Poor Richard" w:hAnsi="Poor Richard" w:cs="Traditional Arabic" w:hint="cs"/>
          <w:sz w:val="32"/>
          <w:szCs w:val="32"/>
          <w:rtl/>
        </w:rPr>
        <w:lastRenderedPageBreak/>
        <w:t xml:space="preserve">بل يقوم به ويستمر </w:t>
      </w:r>
      <w:r>
        <w:rPr>
          <w:rFonts w:ascii="Poor Richard" w:hAnsi="Poor Richard" w:cs="Traditional Arabic" w:hint="cs"/>
          <w:sz w:val="32"/>
          <w:szCs w:val="32"/>
          <w:rtl/>
        </w:rPr>
        <w:t>عليه</w:t>
      </w:r>
      <w:r w:rsidRPr="00DB7F27">
        <w:rPr>
          <w:rFonts w:ascii="Poor Richard" w:hAnsi="Poor Richard" w:cs="Traditional Arabic" w:hint="cs"/>
          <w:sz w:val="32"/>
          <w:szCs w:val="32"/>
          <w:rtl/>
        </w:rPr>
        <w:t xml:space="preserve"> حتى لو لاحظ أن الناس سينظرون إليه بسببه نظرة سيئة، لأن الكثيرين من الناس لا يفعلون من الخير إلا ما يفعله الناس فقط، ويتركون ما يتركونه، والخامس: أن يستحضر النص الشرعي الآمر بذلك العمل، أو المبين لفضله</w:t>
      </w:r>
      <w:r>
        <w:rPr>
          <w:rFonts w:ascii="Poor Richard" w:hAnsi="Poor Richard" w:cs="Traditional Arabic" w:hint="cs"/>
          <w:sz w:val="32"/>
          <w:szCs w:val="32"/>
          <w:rtl/>
        </w:rPr>
        <w:t>،</w:t>
      </w:r>
      <w:r w:rsidRPr="00DB7F27">
        <w:rPr>
          <w:rFonts w:ascii="Poor Richard" w:hAnsi="Poor Richard" w:cs="Traditional Arabic" w:hint="cs"/>
          <w:sz w:val="32"/>
          <w:szCs w:val="32"/>
          <w:rtl/>
        </w:rPr>
        <w:t xml:space="preserve"> أو معنى ذلك النص، فيفعله امتثالا له، أو تحببا لله عموما، مستحضرا للحديث القدسي: لا يزل عبدي يتقرب إلي بالنوافل حتى أحبه فإذا أحببته كنت سمعه الذي يسمع به وبصره الذي يبصر به ويده التي يبطش بها.</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825133">
        <w:rPr>
          <w:rFonts w:ascii="Poor Richard" w:hAnsi="Poor Richard" w:cs="Traditional Arabic" w:hint="cs"/>
          <w:sz w:val="32"/>
          <w:szCs w:val="32"/>
          <w:rtl/>
        </w:rPr>
        <w:t xml:space="preserve">والنوع الثاني </w:t>
      </w:r>
      <w:r>
        <w:rPr>
          <w:rFonts w:ascii="Poor Richard" w:hAnsi="Poor Richard" w:cs="Traditional Arabic" w:hint="cs"/>
          <w:sz w:val="32"/>
          <w:szCs w:val="32"/>
          <w:rtl/>
        </w:rPr>
        <w:t xml:space="preserve">المذموم من طب الثناء والمنزلة عند الناس </w:t>
      </w:r>
      <w:r w:rsidRPr="00825133">
        <w:rPr>
          <w:rFonts w:ascii="Poor Richard" w:hAnsi="Poor Richard" w:cs="Traditional Arabic" w:hint="cs"/>
          <w:sz w:val="32"/>
          <w:szCs w:val="32"/>
          <w:rtl/>
        </w:rPr>
        <w:t xml:space="preserve">طلب المنزلة </w:t>
      </w:r>
      <w:r>
        <w:rPr>
          <w:rFonts w:ascii="Poor Richard" w:hAnsi="Poor Richard" w:cs="Traditional Arabic" w:hint="cs"/>
          <w:sz w:val="32"/>
          <w:szCs w:val="32"/>
          <w:rtl/>
        </w:rPr>
        <w:t>والثناء بغير العبادة، مع الحرص عليه</w:t>
      </w:r>
      <w:r w:rsidRPr="00825133">
        <w:rPr>
          <w:rFonts w:ascii="Poor Richard" w:hAnsi="Poor Richard" w:cs="Traditional Arabic" w:hint="cs"/>
          <w:sz w:val="32"/>
          <w:szCs w:val="32"/>
          <w:rtl/>
        </w:rPr>
        <w:t xml:space="preserve"> </w:t>
      </w:r>
      <w:r>
        <w:rPr>
          <w:rFonts w:ascii="Poor Richard" w:hAnsi="Poor Richard" w:cs="Traditional Arabic" w:hint="cs"/>
          <w:sz w:val="32"/>
          <w:szCs w:val="32"/>
          <w:rtl/>
        </w:rPr>
        <w:t>والمحبة له</w:t>
      </w:r>
      <w:r w:rsidRPr="00825133">
        <w:rPr>
          <w:rFonts w:ascii="Poor Richard" w:hAnsi="Poor Richard" w:cs="Traditional Arabic" w:hint="cs"/>
          <w:sz w:val="32"/>
          <w:szCs w:val="32"/>
          <w:rtl/>
        </w:rPr>
        <w:t xml:space="preserve">، </w:t>
      </w:r>
      <w:r>
        <w:rPr>
          <w:rFonts w:ascii="Poor Richard" w:hAnsi="Poor Richard" w:cs="Traditional Arabic" w:hint="cs"/>
          <w:sz w:val="32"/>
          <w:szCs w:val="32"/>
          <w:rtl/>
        </w:rPr>
        <w:t>لأنه مفض إلى طلبه بالأسباب الممنوعة،</w:t>
      </w:r>
      <w:r w:rsidRPr="00825133">
        <w:rPr>
          <w:rFonts w:ascii="Poor Richard" w:hAnsi="Poor Richard" w:cs="Traditional Arabic" w:hint="cs"/>
          <w:sz w:val="32"/>
          <w:szCs w:val="32"/>
          <w:rtl/>
        </w:rPr>
        <w:t xml:space="preserve">كالموافقة للغير على </w:t>
      </w:r>
      <w:r>
        <w:rPr>
          <w:rFonts w:ascii="Poor Richard" w:hAnsi="Poor Richard" w:cs="Traditional Arabic" w:hint="cs"/>
          <w:sz w:val="32"/>
          <w:szCs w:val="32"/>
          <w:rtl/>
        </w:rPr>
        <w:t>المعصية،</w:t>
      </w:r>
      <w:r w:rsidRPr="00825133">
        <w:rPr>
          <w:rFonts w:ascii="Poor Richard" w:hAnsi="Poor Richard" w:cs="Traditional Arabic" w:hint="cs"/>
          <w:sz w:val="32"/>
          <w:szCs w:val="32"/>
          <w:rtl/>
        </w:rPr>
        <w:t xml:space="preserve"> </w:t>
      </w:r>
      <w:r>
        <w:rPr>
          <w:rFonts w:ascii="Poor Richard" w:hAnsi="Poor Richard" w:cs="Traditional Arabic" w:hint="cs"/>
          <w:sz w:val="32"/>
          <w:szCs w:val="32"/>
          <w:rtl/>
        </w:rPr>
        <w:t>أو بترك إنكار المنكر، أو بالعداوة والأذى</w:t>
      </w:r>
      <w:r w:rsidRPr="0082513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أو بالإسراف والترف المفضي إلى منع الحقوق والتساهل فيها، كالتوسع في النفقة بالدين مع العجز عن وفائه، </w:t>
      </w:r>
      <w:r w:rsidRPr="00825133">
        <w:rPr>
          <w:rFonts w:ascii="Poor Richard" w:hAnsi="Poor Richard" w:cs="Traditional Arabic" w:hint="cs"/>
          <w:sz w:val="32"/>
          <w:szCs w:val="32"/>
          <w:rtl/>
        </w:rPr>
        <w:t>وفي</w:t>
      </w:r>
      <w:r w:rsidRPr="00825133">
        <w:rPr>
          <w:rFonts w:ascii="Poor Richard" w:hAnsi="Poor Richard" w:cs="Traditional Arabic"/>
          <w:sz w:val="32"/>
          <w:szCs w:val="32"/>
          <w:rtl/>
        </w:rPr>
        <w:t xml:space="preserve"> </w:t>
      </w:r>
      <w:r w:rsidRPr="00825133">
        <w:rPr>
          <w:rFonts w:ascii="Poor Richard" w:hAnsi="Poor Richard" w:cs="Traditional Arabic" w:hint="cs"/>
          <w:sz w:val="32"/>
          <w:szCs w:val="32"/>
          <w:rtl/>
        </w:rPr>
        <w:t>المسند</w:t>
      </w:r>
      <w:r w:rsidRPr="00825133">
        <w:rPr>
          <w:rFonts w:ascii="Poor Richard" w:hAnsi="Poor Richard" w:cs="Traditional Arabic"/>
          <w:sz w:val="32"/>
          <w:szCs w:val="32"/>
          <w:rtl/>
        </w:rPr>
        <w:t xml:space="preserve"> ((</w:t>
      </w:r>
      <w:r w:rsidRPr="00825133">
        <w:rPr>
          <w:rFonts w:ascii="Poor Richard" w:hAnsi="Poor Richard" w:cs="Traditional Arabic" w:hint="cs"/>
          <w:sz w:val="32"/>
          <w:szCs w:val="32"/>
          <w:rtl/>
        </w:rPr>
        <w:t>م</w:t>
      </w:r>
      <w:r w:rsidRPr="00825133">
        <w:rPr>
          <w:rFonts w:ascii="Poor Richard" w:hAnsi="Poor Richard" w:cs="Traditional Arabic"/>
          <w:sz w:val="32"/>
          <w:szCs w:val="32"/>
          <w:rtl/>
        </w:rPr>
        <w:t>ا ذئبان جائعان أرسلا في غنم بأفسد لها من حرص المرء على المال والشرف لدينه ))</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أما طلب المنزلة المباح الذي لا يذم، فهو</w:t>
      </w:r>
      <w:r w:rsidRPr="00825133">
        <w:rPr>
          <w:rFonts w:ascii="Poor Richard" w:hAnsi="Poor Richard" w:cs="Traditional Arabic" w:hint="cs"/>
          <w:sz w:val="32"/>
          <w:szCs w:val="32"/>
          <w:rtl/>
        </w:rPr>
        <w:t xml:space="preserve"> طلب المنزلة والثناء </w:t>
      </w:r>
      <w:r>
        <w:rPr>
          <w:rFonts w:ascii="Poor Richard" w:hAnsi="Poor Richard" w:cs="Traditional Arabic" w:hint="cs"/>
          <w:sz w:val="32"/>
          <w:szCs w:val="32"/>
          <w:rtl/>
        </w:rPr>
        <w:t>بغير العبادة،</w:t>
      </w:r>
      <w:r w:rsidRPr="0082513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بقدر الحاجة لها، </w:t>
      </w:r>
      <w:r w:rsidRPr="00825133">
        <w:rPr>
          <w:rFonts w:ascii="Poor Richard" w:hAnsi="Poor Richard" w:cs="Traditional Arabic" w:hint="cs"/>
          <w:sz w:val="32"/>
          <w:szCs w:val="32"/>
          <w:rtl/>
        </w:rPr>
        <w:t xml:space="preserve">بلا حرص </w:t>
      </w:r>
      <w:r>
        <w:rPr>
          <w:rFonts w:ascii="Poor Richard" w:hAnsi="Poor Richard" w:cs="Traditional Arabic" w:hint="cs"/>
          <w:sz w:val="32"/>
          <w:szCs w:val="32"/>
          <w:rtl/>
        </w:rPr>
        <w:t xml:space="preserve">عليها </w:t>
      </w:r>
      <w:r w:rsidRPr="00825133">
        <w:rPr>
          <w:rFonts w:ascii="Poor Richard" w:hAnsi="Poor Richard" w:cs="Traditional Arabic" w:hint="cs"/>
          <w:sz w:val="32"/>
          <w:szCs w:val="32"/>
          <w:rtl/>
        </w:rPr>
        <w:t xml:space="preserve">ولا تعلق </w:t>
      </w:r>
      <w:r>
        <w:rPr>
          <w:rFonts w:ascii="Poor Richard" w:hAnsi="Poor Richard" w:cs="Traditional Arabic" w:hint="cs"/>
          <w:sz w:val="32"/>
          <w:szCs w:val="32"/>
          <w:rtl/>
        </w:rPr>
        <w:t>بها يفضي إلى ارتكاب الممنوع،</w:t>
      </w:r>
      <w:r w:rsidRPr="0082513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وذلك كما يشرع طلب المال وكسبه دون حبه والتعلق به، </w:t>
      </w:r>
      <w:r w:rsidRPr="00825133">
        <w:rPr>
          <w:rFonts w:ascii="Poor Richard" w:hAnsi="Poor Richard" w:cs="Traditional Arabic" w:hint="cs"/>
          <w:sz w:val="32"/>
          <w:szCs w:val="32"/>
          <w:rtl/>
        </w:rPr>
        <w:t>بدليل جواز طلب المنزلة والثناء با</w:t>
      </w:r>
      <w:r w:rsidRPr="00825133">
        <w:rPr>
          <w:rFonts w:ascii="Poor Richard" w:hAnsi="Poor Richard" w:cs="Traditional Arabic"/>
          <w:sz w:val="32"/>
          <w:szCs w:val="32"/>
          <w:rtl/>
        </w:rPr>
        <w:t xml:space="preserve">لهدية والنفقة </w:t>
      </w:r>
      <w:r w:rsidRPr="00825133">
        <w:rPr>
          <w:rFonts w:ascii="Poor Richard" w:hAnsi="Poor Richard" w:cs="Traditional Arabic" w:hint="cs"/>
          <w:sz w:val="32"/>
          <w:szCs w:val="32"/>
          <w:rtl/>
        </w:rPr>
        <w:t>والإطعا</w:t>
      </w:r>
      <w:r w:rsidRPr="00825133">
        <w:rPr>
          <w:rFonts w:ascii="Poor Richard" w:hAnsi="Poor Richard" w:cs="Traditional Arabic"/>
          <w:sz w:val="32"/>
          <w:szCs w:val="32"/>
          <w:rtl/>
        </w:rPr>
        <w:t>م</w:t>
      </w:r>
      <w:r>
        <w:rPr>
          <w:rFonts w:ascii="Poor Richard" w:hAnsi="Poor Richard" w:cs="Traditional Arabic" w:hint="cs"/>
          <w:sz w:val="32"/>
          <w:szCs w:val="32"/>
          <w:rtl/>
        </w:rPr>
        <w:t>،</w:t>
      </w:r>
      <w:r w:rsidRPr="00825133">
        <w:rPr>
          <w:rFonts w:ascii="Poor Richard" w:hAnsi="Poor Richard" w:cs="Traditional Arabic"/>
          <w:sz w:val="32"/>
          <w:szCs w:val="32"/>
          <w:rtl/>
        </w:rPr>
        <w:t xml:space="preserve"> </w:t>
      </w:r>
      <w:r>
        <w:rPr>
          <w:rFonts w:ascii="Poor Richard" w:hAnsi="Poor Richard" w:cs="Traditional Arabic" w:hint="cs"/>
          <w:sz w:val="32"/>
          <w:szCs w:val="32"/>
          <w:rtl/>
        </w:rPr>
        <w:t>لا على وجه الصدقة والعبادة</w:t>
      </w:r>
      <w:r w:rsidRPr="00825133">
        <w:rPr>
          <w:rFonts w:ascii="Poor Richard" w:hAnsi="Poor Richard" w:cs="Traditional Arabic" w:hint="cs"/>
          <w:sz w:val="32"/>
          <w:szCs w:val="32"/>
          <w:rtl/>
        </w:rPr>
        <w:t>، أو ب</w:t>
      </w:r>
      <w:r w:rsidRPr="00825133">
        <w:rPr>
          <w:rFonts w:ascii="Poor Richard" w:hAnsi="Poor Richard" w:cs="Traditional Arabic"/>
          <w:sz w:val="32"/>
          <w:szCs w:val="32"/>
          <w:rtl/>
        </w:rPr>
        <w:t xml:space="preserve">اللباس الجميل وحسن السمت </w:t>
      </w:r>
      <w:r>
        <w:rPr>
          <w:rFonts w:ascii="Poor Richard" w:hAnsi="Poor Richard" w:cs="Traditional Arabic" w:hint="cs"/>
          <w:sz w:val="32"/>
          <w:szCs w:val="32"/>
          <w:rtl/>
        </w:rPr>
        <w:t>و</w:t>
      </w:r>
      <w:r w:rsidRPr="00825133">
        <w:rPr>
          <w:rFonts w:ascii="Poor Richard" w:hAnsi="Poor Richard" w:cs="Traditional Arabic" w:hint="cs"/>
          <w:sz w:val="32"/>
          <w:szCs w:val="32"/>
          <w:rtl/>
        </w:rPr>
        <w:t xml:space="preserve">السكينة </w:t>
      </w:r>
      <w:r>
        <w:rPr>
          <w:rFonts w:ascii="Poor Richard" w:hAnsi="Poor Richard" w:cs="Traditional Arabic"/>
          <w:sz w:val="32"/>
          <w:szCs w:val="32"/>
          <w:rtl/>
        </w:rPr>
        <w:t>ونحو ذلك</w:t>
      </w:r>
      <w:r w:rsidRPr="00825133">
        <w:rPr>
          <w:rFonts w:ascii="Poor Richard" w:hAnsi="Poor Richard" w:cs="Traditional Arabic"/>
          <w:sz w:val="32"/>
          <w:szCs w:val="32"/>
          <w:rtl/>
        </w:rPr>
        <w:t xml:space="preserve">، بل هو مروءة </w:t>
      </w:r>
      <w:r>
        <w:rPr>
          <w:rFonts w:ascii="Poor Richard" w:hAnsi="Poor Richard" w:cs="Traditional Arabic"/>
          <w:sz w:val="32"/>
          <w:szCs w:val="32"/>
          <w:rtl/>
        </w:rPr>
        <w:t>ووقار</w:t>
      </w:r>
      <w:r>
        <w:rPr>
          <w:rFonts w:ascii="Poor Richard" w:hAnsi="Poor Richard" w:cs="Traditional Arabic" w:hint="cs"/>
          <w:sz w:val="32"/>
          <w:szCs w:val="32"/>
          <w:rtl/>
        </w:rPr>
        <w:t xml:space="preserve"> وحياء مطلوب شرعا</w:t>
      </w:r>
      <w:r w:rsidRPr="00825133">
        <w:rPr>
          <w:rFonts w:ascii="Poor Richard" w:hAnsi="Poor Richard" w:cs="Traditional Arabic" w:hint="cs"/>
          <w:sz w:val="32"/>
          <w:szCs w:val="32"/>
          <w:rtl/>
        </w:rPr>
        <w:t>.</w:t>
      </w:r>
    </w:p>
    <w:p w:rsidR="007C24A6" w:rsidRPr="00987018" w:rsidRDefault="007C24A6" w:rsidP="007C24A6">
      <w:pPr>
        <w:pStyle w:val="2"/>
        <w:jc w:val="center"/>
        <w:rPr>
          <w:rtl/>
        </w:rPr>
      </w:pPr>
      <w:bookmarkStart w:id="189" w:name="_Toc78929564"/>
      <w:r w:rsidRPr="00987018">
        <w:rPr>
          <w:rFonts w:hint="cs"/>
          <w:rtl/>
        </w:rPr>
        <w:t>وجوه وصور طلب محبة الناس:</w:t>
      </w:r>
      <w:bookmarkEnd w:id="189"/>
    </w:p>
    <w:p w:rsidR="007C24A6" w:rsidRDefault="007C24A6" w:rsidP="007C24A6">
      <w:pPr>
        <w:jc w:val="both"/>
        <w:rPr>
          <w:rFonts w:cs="Traditional Arabic"/>
          <w:sz w:val="32"/>
          <w:szCs w:val="32"/>
          <w:rtl/>
        </w:rPr>
      </w:pPr>
      <w:r>
        <w:rPr>
          <w:rFonts w:cs="Traditional Arabic" w:hint="cs"/>
          <w:sz w:val="32"/>
          <w:szCs w:val="32"/>
          <w:rtl/>
        </w:rPr>
        <w:t xml:space="preserve">       طلب المرء لمحبة بعض الناس، ورغبته في مودتهم له، لا يخلو عن شبه بطلب الوجاهة والمنزلة عندهم، ويمكن أن يكون ذلك الطلب على وجهين: </w:t>
      </w:r>
    </w:p>
    <w:p w:rsidR="007C24A6" w:rsidRDefault="007C24A6" w:rsidP="007C24A6">
      <w:pPr>
        <w:jc w:val="both"/>
        <w:rPr>
          <w:rFonts w:cs="Traditional Arabic"/>
          <w:sz w:val="32"/>
          <w:szCs w:val="32"/>
          <w:rtl/>
        </w:rPr>
      </w:pPr>
      <w:r>
        <w:rPr>
          <w:rFonts w:cs="Traditional Arabic" w:hint="cs"/>
          <w:sz w:val="32"/>
          <w:szCs w:val="32"/>
          <w:rtl/>
        </w:rPr>
        <w:lastRenderedPageBreak/>
        <w:t xml:space="preserve">       الوجه الأول: طلب محبة الغير بالأسباب المعتادة، دون إظهار للحرص الشديد عليه، بحيث لا يحزن في حال لم يتحقق له ما أراد من المودة والمحبة، وكأنه يقول إن أحبوني فالحمد لله، وإن لم يحبوني فلا بأس أيضا، ولا يكترث لذلك، مع الأخذ بأسبابه، وهذا تودد محمود، لا لوم فيه.</w:t>
      </w:r>
    </w:p>
    <w:p w:rsidR="007C24A6" w:rsidRPr="00D66064" w:rsidRDefault="007C24A6" w:rsidP="007C24A6">
      <w:pPr>
        <w:jc w:val="both"/>
        <w:rPr>
          <w:rFonts w:ascii="Simplified Arabic" w:hAnsi="Simplified Arabic" w:cs="Traditional Arabic"/>
          <w:sz w:val="32"/>
          <w:szCs w:val="32"/>
          <w:rtl/>
        </w:rPr>
      </w:pPr>
      <w:r>
        <w:rPr>
          <w:rFonts w:cs="Traditional Arabic" w:hint="cs"/>
          <w:sz w:val="32"/>
          <w:szCs w:val="32"/>
          <w:rtl/>
        </w:rPr>
        <w:t xml:space="preserve">       الوجه الثاني من طلب المودة في قلوب الناس: وهو النوع المذموم، </w:t>
      </w:r>
      <w:r w:rsidRPr="00B35714">
        <w:rPr>
          <w:rFonts w:cs="Traditional Arabic" w:hint="cs"/>
          <w:sz w:val="32"/>
          <w:szCs w:val="32"/>
          <w:rtl/>
        </w:rPr>
        <w:t xml:space="preserve">أن </w:t>
      </w:r>
      <w:r>
        <w:rPr>
          <w:rFonts w:cs="Traditional Arabic" w:hint="cs"/>
          <w:sz w:val="32"/>
          <w:szCs w:val="32"/>
          <w:rtl/>
        </w:rPr>
        <w:t>ت</w:t>
      </w:r>
      <w:r w:rsidRPr="00B35714">
        <w:rPr>
          <w:rFonts w:cs="Traditional Arabic" w:hint="cs"/>
          <w:sz w:val="32"/>
          <w:szCs w:val="32"/>
          <w:rtl/>
        </w:rPr>
        <w:t>تحول</w:t>
      </w:r>
      <w:r w:rsidRPr="00B35714">
        <w:rPr>
          <w:rFonts w:cs="Traditional Arabic"/>
          <w:sz w:val="32"/>
          <w:szCs w:val="32"/>
          <w:rtl/>
        </w:rPr>
        <w:t xml:space="preserve"> </w:t>
      </w:r>
      <w:r>
        <w:rPr>
          <w:rFonts w:cs="Traditional Arabic" w:hint="cs"/>
          <w:sz w:val="32"/>
          <w:szCs w:val="32"/>
          <w:rtl/>
        </w:rPr>
        <w:t>تلك ال</w:t>
      </w:r>
      <w:r w:rsidRPr="00B35714">
        <w:rPr>
          <w:rFonts w:cs="Traditional Arabic" w:hint="cs"/>
          <w:sz w:val="32"/>
          <w:szCs w:val="32"/>
          <w:rtl/>
        </w:rPr>
        <w:t>رغبة</w:t>
      </w:r>
      <w:r w:rsidRPr="00B35714">
        <w:rPr>
          <w:rFonts w:cs="Traditional Arabic"/>
          <w:sz w:val="32"/>
          <w:szCs w:val="32"/>
          <w:rtl/>
        </w:rPr>
        <w:t xml:space="preserve"> </w:t>
      </w:r>
      <w:r w:rsidRPr="00B35714">
        <w:rPr>
          <w:rFonts w:cs="Traditional Arabic" w:hint="cs"/>
          <w:sz w:val="32"/>
          <w:szCs w:val="32"/>
          <w:rtl/>
        </w:rPr>
        <w:t>إلى</w:t>
      </w:r>
      <w:r w:rsidRPr="00B35714">
        <w:rPr>
          <w:rFonts w:cs="Traditional Arabic"/>
          <w:sz w:val="32"/>
          <w:szCs w:val="32"/>
          <w:rtl/>
        </w:rPr>
        <w:t xml:space="preserve"> </w:t>
      </w:r>
      <w:r w:rsidRPr="00B35714">
        <w:rPr>
          <w:rFonts w:cs="Traditional Arabic" w:hint="cs"/>
          <w:sz w:val="32"/>
          <w:szCs w:val="32"/>
          <w:rtl/>
        </w:rPr>
        <w:t>ضرورة</w:t>
      </w:r>
      <w:r w:rsidRPr="00B35714">
        <w:rPr>
          <w:rFonts w:cs="Traditional Arabic"/>
          <w:sz w:val="32"/>
          <w:szCs w:val="32"/>
          <w:rtl/>
        </w:rPr>
        <w:t xml:space="preserve"> </w:t>
      </w:r>
      <w:r w:rsidRPr="00B35714">
        <w:rPr>
          <w:rFonts w:cs="Traditional Arabic" w:hint="cs"/>
          <w:sz w:val="32"/>
          <w:szCs w:val="32"/>
          <w:rtl/>
        </w:rPr>
        <w:t>ملحة،</w:t>
      </w:r>
      <w:r w:rsidRPr="00B35714">
        <w:rPr>
          <w:rFonts w:cs="Traditional Arabic"/>
          <w:sz w:val="32"/>
          <w:szCs w:val="32"/>
          <w:rtl/>
        </w:rPr>
        <w:t xml:space="preserve"> </w:t>
      </w:r>
      <w:r>
        <w:rPr>
          <w:rFonts w:cs="Traditional Arabic" w:hint="cs"/>
          <w:sz w:val="32"/>
          <w:szCs w:val="32"/>
          <w:rtl/>
        </w:rPr>
        <w:t xml:space="preserve">بحيث </w:t>
      </w:r>
      <w:r w:rsidRPr="00B35714">
        <w:rPr>
          <w:rFonts w:cs="Traditional Arabic" w:hint="cs"/>
          <w:sz w:val="32"/>
          <w:szCs w:val="32"/>
          <w:rtl/>
        </w:rPr>
        <w:t>لا</w:t>
      </w:r>
      <w:r w:rsidRPr="00B35714">
        <w:rPr>
          <w:rFonts w:cs="Traditional Arabic"/>
          <w:sz w:val="32"/>
          <w:szCs w:val="32"/>
          <w:rtl/>
        </w:rPr>
        <w:t xml:space="preserve"> </w:t>
      </w:r>
      <w:r w:rsidRPr="00B35714">
        <w:rPr>
          <w:rFonts w:cs="Traditional Arabic" w:hint="cs"/>
          <w:sz w:val="32"/>
          <w:szCs w:val="32"/>
          <w:rtl/>
        </w:rPr>
        <w:t>يستطيع</w:t>
      </w:r>
      <w:r w:rsidRPr="00B35714">
        <w:rPr>
          <w:rFonts w:cs="Traditional Arabic"/>
          <w:sz w:val="32"/>
          <w:szCs w:val="32"/>
          <w:rtl/>
        </w:rPr>
        <w:t xml:space="preserve"> </w:t>
      </w:r>
      <w:r w:rsidRPr="00B35714">
        <w:rPr>
          <w:rFonts w:cs="Traditional Arabic" w:hint="cs"/>
          <w:sz w:val="32"/>
          <w:szCs w:val="32"/>
          <w:rtl/>
        </w:rPr>
        <w:t>صاحبها العيش</w:t>
      </w:r>
      <w:r>
        <w:rPr>
          <w:rFonts w:cs="Traditional Arabic" w:hint="cs"/>
          <w:sz w:val="32"/>
          <w:szCs w:val="32"/>
          <w:rtl/>
        </w:rPr>
        <w:t xml:space="preserve"> مطمئنا</w:t>
      </w:r>
      <w:r w:rsidRPr="00B35714">
        <w:rPr>
          <w:rFonts w:cs="Traditional Arabic"/>
          <w:sz w:val="32"/>
          <w:szCs w:val="32"/>
          <w:rtl/>
        </w:rPr>
        <w:t xml:space="preserve"> </w:t>
      </w:r>
      <w:r w:rsidRPr="00B35714">
        <w:rPr>
          <w:rFonts w:cs="Traditional Arabic" w:hint="cs"/>
          <w:sz w:val="32"/>
          <w:szCs w:val="32"/>
          <w:rtl/>
        </w:rPr>
        <w:t>بدونها،</w:t>
      </w:r>
      <w:r w:rsidRPr="00B35714">
        <w:rPr>
          <w:rFonts w:cs="Traditional Arabic"/>
          <w:sz w:val="32"/>
          <w:szCs w:val="32"/>
          <w:rtl/>
        </w:rPr>
        <w:t xml:space="preserve"> </w:t>
      </w:r>
      <w:r>
        <w:rPr>
          <w:rFonts w:cs="Traditional Arabic" w:hint="cs"/>
          <w:sz w:val="32"/>
          <w:szCs w:val="32"/>
          <w:rtl/>
        </w:rPr>
        <w:t>ويشتد حزنه على تخلفها، فيصبح كال</w:t>
      </w:r>
      <w:r w:rsidRPr="00B35714">
        <w:rPr>
          <w:rFonts w:cs="Traditional Arabic" w:hint="cs"/>
          <w:sz w:val="32"/>
          <w:szCs w:val="32"/>
          <w:rtl/>
        </w:rPr>
        <w:t>أسير</w:t>
      </w:r>
      <w:r w:rsidRPr="00B35714">
        <w:rPr>
          <w:rFonts w:cs="Traditional Arabic"/>
          <w:sz w:val="32"/>
          <w:szCs w:val="32"/>
          <w:rtl/>
        </w:rPr>
        <w:t xml:space="preserve"> </w:t>
      </w:r>
      <w:r>
        <w:rPr>
          <w:rFonts w:cs="Traditional Arabic" w:hint="cs"/>
          <w:sz w:val="32"/>
          <w:szCs w:val="32"/>
          <w:rtl/>
        </w:rPr>
        <w:t>لرغبات أولئك الأشخاص</w:t>
      </w:r>
      <w:r w:rsidRPr="00B35714">
        <w:rPr>
          <w:rFonts w:cs="Traditional Arabic" w:hint="cs"/>
          <w:sz w:val="32"/>
          <w:szCs w:val="32"/>
          <w:rtl/>
        </w:rPr>
        <w:t>،</w:t>
      </w:r>
      <w:r>
        <w:rPr>
          <w:rFonts w:cs="Traditional Arabic" w:hint="cs"/>
          <w:sz w:val="32"/>
          <w:szCs w:val="32"/>
          <w:rtl/>
        </w:rPr>
        <w:t xml:space="preserve"> الذين يرغب في مودتهم،</w:t>
      </w:r>
      <w:r w:rsidRPr="00B35714">
        <w:rPr>
          <w:rFonts w:cs="Traditional Arabic"/>
          <w:sz w:val="32"/>
          <w:szCs w:val="32"/>
          <w:rtl/>
        </w:rPr>
        <w:t xml:space="preserve"> </w:t>
      </w:r>
      <w:r>
        <w:rPr>
          <w:rFonts w:cs="Traditional Arabic" w:hint="cs"/>
          <w:sz w:val="32"/>
          <w:szCs w:val="32"/>
          <w:rtl/>
        </w:rPr>
        <w:t>ويكون</w:t>
      </w:r>
      <w:r w:rsidRPr="00B35714">
        <w:rPr>
          <w:rFonts w:cs="Traditional Arabic"/>
          <w:sz w:val="32"/>
          <w:szCs w:val="32"/>
          <w:rtl/>
        </w:rPr>
        <w:t xml:space="preserve"> </w:t>
      </w:r>
      <w:r w:rsidRPr="00B35714">
        <w:rPr>
          <w:rFonts w:cs="Traditional Arabic" w:hint="cs"/>
          <w:sz w:val="32"/>
          <w:szCs w:val="32"/>
          <w:rtl/>
        </w:rPr>
        <w:t>كالدمية</w:t>
      </w:r>
      <w:r w:rsidRPr="00B35714">
        <w:rPr>
          <w:rFonts w:cs="Traditional Arabic"/>
          <w:sz w:val="32"/>
          <w:szCs w:val="32"/>
          <w:rtl/>
        </w:rPr>
        <w:t xml:space="preserve"> </w:t>
      </w:r>
      <w:r w:rsidRPr="00B35714">
        <w:rPr>
          <w:rFonts w:cs="Traditional Arabic" w:hint="cs"/>
          <w:sz w:val="32"/>
          <w:szCs w:val="32"/>
          <w:rtl/>
        </w:rPr>
        <w:t>في</w:t>
      </w:r>
      <w:r w:rsidRPr="00B35714">
        <w:rPr>
          <w:rFonts w:cs="Traditional Arabic"/>
          <w:sz w:val="32"/>
          <w:szCs w:val="32"/>
          <w:rtl/>
        </w:rPr>
        <w:t xml:space="preserve"> </w:t>
      </w:r>
      <w:r w:rsidRPr="00B35714">
        <w:rPr>
          <w:rFonts w:cs="Traditional Arabic" w:hint="cs"/>
          <w:sz w:val="32"/>
          <w:szCs w:val="32"/>
          <w:rtl/>
        </w:rPr>
        <w:t>أيديهم،</w:t>
      </w:r>
      <w:r w:rsidRPr="00B35714">
        <w:rPr>
          <w:rFonts w:cs="Traditional Arabic"/>
          <w:sz w:val="32"/>
          <w:szCs w:val="32"/>
          <w:rtl/>
        </w:rPr>
        <w:t xml:space="preserve"> </w:t>
      </w:r>
      <w:r>
        <w:rPr>
          <w:rFonts w:cs="Traditional Arabic" w:hint="cs"/>
          <w:sz w:val="32"/>
          <w:szCs w:val="32"/>
          <w:rtl/>
        </w:rPr>
        <w:t>رغبة في أن يرضوا عنه، لأنه جعل</w:t>
      </w:r>
      <w:r w:rsidRPr="00B35714">
        <w:rPr>
          <w:rFonts w:cs="Traditional Arabic"/>
          <w:sz w:val="32"/>
          <w:szCs w:val="32"/>
          <w:rtl/>
        </w:rPr>
        <w:t xml:space="preserve"> </w:t>
      </w:r>
      <w:r w:rsidRPr="00B35714">
        <w:rPr>
          <w:rFonts w:cs="Traditional Arabic" w:hint="cs"/>
          <w:sz w:val="32"/>
          <w:szCs w:val="32"/>
          <w:rtl/>
        </w:rPr>
        <w:t>رأيهم</w:t>
      </w:r>
      <w:r w:rsidRPr="00B35714">
        <w:rPr>
          <w:rFonts w:cs="Traditional Arabic"/>
          <w:sz w:val="32"/>
          <w:szCs w:val="32"/>
          <w:rtl/>
        </w:rPr>
        <w:t xml:space="preserve"> </w:t>
      </w:r>
      <w:r w:rsidRPr="00B35714">
        <w:rPr>
          <w:rFonts w:cs="Traditional Arabic" w:hint="cs"/>
          <w:sz w:val="32"/>
          <w:szCs w:val="32"/>
          <w:rtl/>
        </w:rPr>
        <w:t>فيه</w:t>
      </w:r>
      <w:r w:rsidRPr="00B35714">
        <w:rPr>
          <w:rFonts w:cs="Traditional Arabic"/>
          <w:sz w:val="32"/>
          <w:szCs w:val="32"/>
          <w:rtl/>
        </w:rPr>
        <w:t xml:space="preserve"> </w:t>
      </w:r>
      <w:r w:rsidRPr="00B35714">
        <w:rPr>
          <w:rFonts w:cs="Traditional Arabic" w:hint="cs"/>
          <w:sz w:val="32"/>
          <w:szCs w:val="32"/>
          <w:rtl/>
        </w:rPr>
        <w:t>أهم</w:t>
      </w:r>
      <w:r w:rsidRPr="00B35714">
        <w:rPr>
          <w:rFonts w:cs="Traditional Arabic"/>
          <w:sz w:val="32"/>
          <w:szCs w:val="32"/>
          <w:rtl/>
        </w:rPr>
        <w:t xml:space="preserve"> </w:t>
      </w:r>
      <w:r w:rsidRPr="00B35714">
        <w:rPr>
          <w:rFonts w:cs="Traditional Arabic" w:hint="cs"/>
          <w:sz w:val="32"/>
          <w:szCs w:val="32"/>
          <w:rtl/>
        </w:rPr>
        <w:t>من</w:t>
      </w:r>
      <w:r w:rsidRPr="00B35714">
        <w:rPr>
          <w:rFonts w:cs="Traditional Arabic"/>
          <w:sz w:val="32"/>
          <w:szCs w:val="32"/>
          <w:rtl/>
        </w:rPr>
        <w:t xml:space="preserve"> </w:t>
      </w:r>
      <w:r w:rsidRPr="00B35714">
        <w:rPr>
          <w:rFonts w:cs="Traditional Arabic" w:hint="cs"/>
          <w:sz w:val="32"/>
          <w:szCs w:val="32"/>
          <w:rtl/>
        </w:rPr>
        <w:t>رأيه</w:t>
      </w:r>
      <w:r w:rsidRPr="00B35714">
        <w:rPr>
          <w:rFonts w:cs="Traditional Arabic"/>
          <w:sz w:val="32"/>
          <w:szCs w:val="32"/>
          <w:rtl/>
        </w:rPr>
        <w:t xml:space="preserve"> </w:t>
      </w:r>
      <w:r>
        <w:rPr>
          <w:rFonts w:cs="Traditional Arabic" w:hint="cs"/>
          <w:sz w:val="32"/>
          <w:szCs w:val="32"/>
          <w:rtl/>
        </w:rPr>
        <w:t xml:space="preserve">هو </w:t>
      </w:r>
      <w:r w:rsidRPr="00B35714">
        <w:rPr>
          <w:rFonts w:cs="Traditional Arabic" w:hint="cs"/>
          <w:sz w:val="32"/>
          <w:szCs w:val="32"/>
          <w:rtl/>
        </w:rPr>
        <w:t>في</w:t>
      </w:r>
      <w:r w:rsidRPr="00B35714">
        <w:rPr>
          <w:rFonts w:cs="Traditional Arabic"/>
          <w:sz w:val="32"/>
          <w:szCs w:val="32"/>
          <w:rtl/>
        </w:rPr>
        <w:t xml:space="preserve"> </w:t>
      </w:r>
      <w:r w:rsidRPr="00B35714">
        <w:rPr>
          <w:rFonts w:cs="Traditional Arabic" w:hint="cs"/>
          <w:sz w:val="32"/>
          <w:szCs w:val="32"/>
          <w:rtl/>
        </w:rPr>
        <w:t>نفسه</w:t>
      </w:r>
      <w:r>
        <w:rPr>
          <w:rFonts w:cs="Traditional Arabic" w:hint="cs"/>
          <w:sz w:val="32"/>
          <w:szCs w:val="32"/>
          <w:rtl/>
        </w:rPr>
        <w:t>، وهو نوع من الثقالة وضعف الشخصية، والتعلق الشديد بالآخرين.</w:t>
      </w:r>
    </w:p>
    <w:p w:rsidR="007C24A6" w:rsidRPr="00987018" w:rsidRDefault="007C24A6" w:rsidP="007C24A6">
      <w:pPr>
        <w:pStyle w:val="2"/>
        <w:jc w:val="center"/>
        <w:rPr>
          <w:rtl/>
        </w:rPr>
      </w:pPr>
      <w:bookmarkStart w:id="190" w:name="_Toc78929565"/>
      <w:r w:rsidRPr="00987018">
        <w:rPr>
          <w:rFonts w:hint="cs"/>
          <w:rtl/>
        </w:rPr>
        <w:t>أولا: خلق الحياء</w:t>
      </w:r>
      <w:bookmarkEnd w:id="190"/>
    </w:p>
    <w:p w:rsidR="007C24A6" w:rsidRPr="00680182" w:rsidRDefault="007C24A6" w:rsidP="007C24A6">
      <w:pPr>
        <w:jc w:val="both"/>
        <w:rPr>
          <w:rFonts w:ascii="Traditional Arabic" w:cs="Traditional Arabic"/>
          <w:color w:val="000000"/>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من الشهامة </w:t>
      </w:r>
      <w:r w:rsidRPr="00257703">
        <w:rPr>
          <w:rFonts w:ascii="Poor Richard" w:hAnsi="Poor Richard" w:cs="Traditional Arabic"/>
          <w:sz w:val="32"/>
          <w:szCs w:val="32"/>
          <w:rtl/>
        </w:rPr>
        <w:t>الحَيَاء</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sz w:val="32"/>
          <w:szCs w:val="32"/>
          <w:rtl/>
        </w:rPr>
        <w:t>هو</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انقباض النَّفس </w:t>
      </w:r>
      <w:r w:rsidRPr="00257703">
        <w:rPr>
          <w:rFonts w:ascii="Poor Richard" w:hAnsi="Poor Richard" w:cs="Traditional Arabic" w:hint="cs"/>
          <w:sz w:val="32"/>
          <w:szCs w:val="32"/>
          <w:rtl/>
        </w:rPr>
        <w:t xml:space="preserve">عن فعل </w:t>
      </w:r>
      <w:r>
        <w:rPr>
          <w:rFonts w:ascii="Poor Richard" w:hAnsi="Poor Richard" w:cs="Traditional Arabic" w:hint="cs"/>
          <w:sz w:val="32"/>
          <w:szCs w:val="32"/>
          <w:rtl/>
        </w:rPr>
        <w:t>ما ت</w:t>
      </w:r>
      <w:r>
        <w:rPr>
          <w:rFonts w:ascii="Poor Richard" w:hAnsi="Poor Richard" w:cs="Traditional Arabic"/>
          <w:sz w:val="32"/>
          <w:szCs w:val="32"/>
          <w:rtl/>
        </w:rPr>
        <w:t>ُعَاب به</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حذرًا </w:t>
      </w:r>
      <w:r w:rsidRPr="00257703">
        <w:rPr>
          <w:rFonts w:ascii="Poor Richard" w:hAnsi="Poor Richard" w:cs="Traditional Arabic" w:hint="cs"/>
          <w:sz w:val="32"/>
          <w:szCs w:val="32"/>
          <w:rtl/>
        </w:rPr>
        <w:t>م</w:t>
      </w:r>
      <w:r w:rsidRPr="00257703">
        <w:rPr>
          <w:rFonts w:ascii="Poor Richard" w:hAnsi="Poor Richard" w:cs="Traditional Arabic"/>
          <w:sz w:val="32"/>
          <w:szCs w:val="32"/>
          <w:rtl/>
        </w:rPr>
        <w:t xml:space="preserve">ن اللَّوم </w:t>
      </w:r>
      <w:r>
        <w:rPr>
          <w:rFonts w:ascii="Poor Richard" w:hAnsi="Poor Richard" w:cs="Traditional Arabic" w:hint="cs"/>
          <w:sz w:val="32"/>
          <w:szCs w:val="32"/>
          <w:rtl/>
        </w:rPr>
        <w:t xml:space="preserve">وخوفا من الذم، </w:t>
      </w:r>
      <w:r w:rsidRPr="00860BE0">
        <w:rPr>
          <w:rFonts w:ascii="Traditional Arabic" w:cs="Traditional Arabic" w:hint="cs"/>
          <w:color w:val="000000"/>
          <w:sz w:val="32"/>
          <w:szCs w:val="32"/>
          <w:rtl/>
        </w:rPr>
        <w:t>قال ابن مسكويه في كتابه تهذيب الأخلاق: ((</w:t>
      </w:r>
      <w:r w:rsidRPr="00860BE0">
        <w:rPr>
          <w:rFonts w:ascii="Traditional Arabic" w:cs="Traditional Arabic" w:hint="eastAsia"/>
          <w:color w:val="000000"/>
          <w:sz w:val="32"/>
          <w:szCs w:val="32"/>
          <w:rtl/>
        </w:rPr>
        <w:t>أما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الحياء</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فهو</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إنحصار</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النفس</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خوف</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إتيان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القبائح</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والحذر</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الذم</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والسب</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الصادق</w:t>
      </w:r>
      <w:r>
        <w:rPr>
          <w:rFonts w:ascii="Traditional Arabic" w:cs="Traditional Arabic"/>
          <w:color w:val="000000"/>
          <w:sz w:val="32"/>
          <w:szCs w:val="32"/>
          <w:rtl/>
        </w:rPr>
        <w:t>.</w:t>
      </w:r>
      <w:r>
        <w:rPr>
          <w:rFonts w:ascii="Traditional Arabic" w:cs="Traditional Arabic" w:hint="cs"/>
          <w:color w:val="000000"/>
          <w:sz w:val="32"/>
          <w:szCs w:val="32"/>
          <w:rtl/>
        </w:rPr>
        <w:t xml:space="preserve">)) </w:t>
      </w:r>
      <w:r>
        <w:rPr>
          <w:rFonts w:ascii="Poor Richard" w:hAnsi="Poor Richard" w:cs="Traditional Arabic" w:hint="cs"/>
          <w:sz w:val="32"/>
          <w:szCs w:val="32"/>
          <w:rtl/>
        </w:rPr>
        <w:t>وفي الصحيحين</w:t>
      </w:r>
      <w:r>
        <w:rPr>
          <w:rFonts w:ascii="Poor Richard" w:hAnsi="Poor Richard" w:cs="Traditional Arabic"/>
          <w:sz w:val="32"/>
          <w:szCs w:val="32"/>
          <w:rtl/>
        </w:rPr>
        <w:t xml:space="preserve"> الحياء لا يأتي إلا بخير</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وأتى</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زيد بن ثابت</w:t>
      </w:r>
      <w:r w:rsidRPr="00257703">
        <w:rPr>
          <w:rFonts w:ascii="Poor Richard" w:hAnsi="Poor Richard" w:cs="Traditional Arabic"/>
          <w:sz w:val="32"/>
          <w:szCs w:val="32"/>
          <w:rtl/>
        </w:rPr>
        <w:t xml:space="preserve"> الجمعة فوجد الناس قد انص</w:t>
      </w:r>
      <w:r>
        <w:rPr>
          <w:rFonts w:ascii="Poor Richard" w:hAnsi="Poor Richard" w:cs="Traditional Arabic"/>
          <w:sz w:val="32"/>
          <w:szCs w:val="32"/>
          <w:rtl/>
        </w:rPr>
        <w:t>رفوا فتنكب عن الناس وقال لا خير في من لا يستحي من الناس</w:t>
      </w:r>
      <w:r>
        <w:rPr>
          <w:rFonts w:ascii="Poor Richard" w:hAnsi="Poor Richard" w:cs="Traditional Arabic" w:hint="cs"/>
          <w:sz w:val="32"/>
          <w:szCs w:val="32"/>
          <w:rtl/>
        </w:rPr>
        <w:t>، و</w:t>
      </w:r>
      <w:r w:rsidRPr="006E0A2C">
        <w:rPr>
          <w:rFonts w:ascii="Poor Richard" w:hAnsi="Poor Richard" w:cs="Traditional Arabic" w:hint="cs"/>
          <w:sz w:val="32"/>
          <w:szCs w:val="32"/>
          <w:rtl/>
        </w:rPr>
        <w:t xml:space="preserve">سئل </w:t>
      </w:r>
      <w:r w:rsidRPr="006E0A2C">
        <w:rPr>
          <w:rFonts w:ascii="Poor Richard" w:hAnsi="Poor Richard" w:cs="Traditional Arabic"/>
          <w:sz w:val="32"/>
          <w:szCs w:val="32"/>
          <w:rtl/>
        </w:rPr>
        <w:t>لُقْمَانُ</w:t>
      </w:r>
      <w:r>
        <w:rPr>
          <w:rFonts w:ascii="Poor Richard" w:hAnsi="Poor Richard" w:cs="Traditional Arabic" w:hint="cs"/>
          <w:sz w:val="32"/>
          <w:szCs w:val="32"/>
          <w:rtl/>
        </w:rPr>
        <w:t xml:space="preserve"> الحكيم</w:t>
      </w:r>
      <w:r w:rsidRPr="006E0A2C">
        <w:rPr>
          <w:rFonts w:ascii="Poor Richard" w:hAnsi="Poor Richard" w:cs="Traditional Arabic" w:hint="cs"/>
          <w:sz w:val="32"/>
          <w:szCs w:val="32"/>
          <w:rtl/>
        </w:rPr>
        <w:t xml:space="preserve"> </w:t>
      </w:r>
      <w:r w:rsidRPr="006E0A2C">
        <w:rPr>
          <w:rFonts w:ascii="Poor Richard" w:hAnsi="Poor Richard" w:cs="Traditional Arabic"/>
          <w:sz w:val="32"/>
          <w:szCs w:val="32"/>
          <w:rtl/>
        </w:rPr>
        <w:t>مَنْ شَرُّ النَّاسِ</w:t>
      </w:r>
      <w:r>
        <w:rPr>
          <w:rFonts w:ascii="Poor Richard" w:hAnsi="Poor Richard" w:cs="Traditional Arabic"/>
          <w:sz w:val="32"/>
          <w:szCs w:val="32"/>
          <w:rtl/>
        </w:rPr>
        <w:t>؟</w:t>
      </w:r>
      <w:r>
        <w:rPr>
          <w:rFonts w:ascii="Poor Richard" w:hAnsi="Poor Richard" w:cs="Traditional Arabic" w:hint="cs"/>
          <w:sz w:val="32"/>
          <w:szCs w:val="32"/>
          <w:rtl/>
        </w:rPr>
        <w:t xml:space="preserve"> فق</w:t>
      </w:r>
      <w:r>
        <w:rPr>
          <w:rFonts w:ascii="Poor Richard" w:hAnsi="Poor Richard" w:cs="Traditional Arabic"/>
          <w:sz w:val="32"/>
          <w:szCs w:val="32"/>
          <w:rtl/>
        </w:rPr>
        <w:t>الَ</w:t>
      </w:r>
      <w:r w:rsidRPr="006E0A2C">
        <w:rPr>
          <w:rFonts w:ascii="Poor Richard" w:hAnsi="Poor Richard" w:cs="Traditional Arabic"/>
          <w:sz w:val="32"/>
          <w:szCs w:val="32"/>
          <w:rtl/>
        </w:rPr>
        <w:t xml:space="preserve"> مَنْ لَا يُبَالِي أَنْ يَرَاهُ النَّاسُ مُسِيئًا</w:t>
      </w:r>
      <w:r>
        <w:rPr>
          <w:rFonts w:ascii="Poor Richard" w:hAnsi="Poor Richard" w:cs="Traditional Arabic" w:hint="cs"/>
          <w:sz w:val="32"/>
          <w:szCs w:val="32"/>
          <w:rtl/>
        </w:rPr>
        <w:t>. وقال الشنفرة</w:t>
      </w:r>
      <w:r w:rsidRPr="006E0A2C">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6E0A2C">
        <w:rPr>
          <w:rFonts w:ascii="Poor Richard" w:hAnsi="Poor Richard" w:cs="Traditional Arabic"/>
          <w:sz w:val="32"/>
          <w:szCs w:val="32"/>
          <w:rtl/>
        </w:rPr>
        <w:t>ولولا اجتِنابُ الذَّأمِ لم يُلفَ مشربٌ ... يُعاش به إلاَّ لديَّ ومأكلُ</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6E0A2C">
        <w:rPr>
          <w:rFonts w:ascii="Poor Richard" w:hAnsi="Poor Richard" w:cs="Traditional Arabic"/>
          <w:sz w:val="32"/>
          <w:szCs w:val="32"/>
          <w:rtl/>
        </w:rPr>
        <w:t xml:space="preserve">ولكنَّ نفساً حُرَّة ما تُقيم بي .. على </w:t>
      </w:r>
      <w:r w:rsidRPr="006E0A2C">
        <w:rPr>
          <w:rFonts w:ascii="Poor Richard" w:hAnsi="Poor Richard" w:cs="Traditional Arabic" w:hint="cs"/>
          <w:sz w:val="32"/>
          <w:szCs w:val="32"/>
          <w:rtl/>
        </w:rPr>
        <w:t>الذم</w:t>
      </w:r>
      <w:r w:rsidRPr="006E0A2C">
        <w:rPr>
          <w:rFonts w:ascii="Poor Richard" w:hAnsi="Poor Richard" w:cs="Traditional Arabic"/>
          <w:sz w:val="32"/>
          <w:szCs w:val="32"/>
          <w:rtl/>
        </w:rPr>
        <w:t xml:space="preserve"> إلاَّ ريثَما أتحوَّلُ</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وي</w:t>
      </w:r>
      <w:r w:rsidRPr="004E1886">
        <w:rPr>
          <w:rFonts w:ascii="Poor Richard" w:hAnsi="Poor Richard" w:cs="Traditional Arabic" w:hint="cs"/>
          <w:sz w:val="32"/>
          <w:szCs w:val="32"/>
          <w:rtl/>
        </w:rPr>
        <w:t xml:space="preserve">قابله الوقاحة </w:t>
      </w:r>
      <w:r>
        <w:rPr>
          <w:rFonts w:ascii="Poor Richard" w:hAnsi="Poor Richard" w:cs="Traditional Arabic" w:hint="cs"/>
          <w:sz w:val="32"/>
          <w:szCs w:val="32"/>
          <w:rtl/>
        </w:rPr>
        <w:t xml:space="preserve">والتبذل والمجون، والوقاحة هي </w:t>
      </w:r>
      <w:r w:rsidRPr="002C4765">
        <w:rPr>
          <w:rFonts w:ascii="Poor Richard" w:hAnsi="Poor Richard" w:cs="Traditional Arabic" w:hint="cs"/>
          <w:sz w:val="32"/>
          <w:szCs w:val="32"/>
          <w:rtl/>
        </w:rPr>
        <w:t>صفة ت</w:t>
      </w:r>
      <w:r>
        <w:rPr>
          <w:rFonts w:ascii="Poor Richard" w:hAnsi="Poor Richard" w:cs="Traditional Arabic" w:hint="cs"/>
          <w:sz w:val="32"/>
          <w:szCs w:val="32"/>
          <w:rtl/>
        </w:rPr>
        <w:t>حمل صاحبها على الانغماس في الشر</w:t>
      </w:r>
      <w:r w:rsidRPr="002C4765">
        <w:rPr>
          <w:rFonts w:ascii="Poor Richard" w:hAnsi="Poor Richard" w:cs="Traditional Arabic" w:hint="cs"/>
          <w:sz w:val="32"/>
          <w:szCs w:val="32"/>
          <w:rtl/>
        </w:rPr>
        <w:t>، وعدم ال</w:t>
      </w:r>
      <w:r>
        <w:rPr>
          <w:rFonts w:ascii="Poor Richard" w:hAnsi="Poor Richard" w:cs="Traditional Arabic" w:hint="cs"/>
          <w:sz w:val="32"/>
          <w:szCs w:val="32"/>
          <w:rtl/>
        </w:rPr>
        <w:t>مبالاة بما يلحقه من الذم واللوم</w:t>
      </w:r>
      <w:r w:rsidRPr="002C4765">
        <w:rPr>
          <w:rFonts w:ascii="Poor Richard" w:hAnsi="Poor Richard" w:cs="Traditional Arabic" w:hint="cs"/>
          <w:sz w:val="32"/>
          <w:szCs w:val="32"/>
          <w:rtl/>
        </w:rPr>
        <w:t>، وفي الحديث ((إذا لم تستح فاصنع ما شئت))</w:t>
      </w:r>
      <w:r>
        <w:rPr>
          <w:rFonts w:ascii="Poor Richard" w:hAnsi="Poor Richard" w:cs="Traditional Arabic" w:hint="cs"/>
          <w:sz w:val="32"/>
          <w:szCs w:val="32"/>
          <w:rtl/>
        </w:rPr>
        <w:t>، والتبذل اطراح الحشمة والتحفظ، ب</w:t>
      </w:r>
      <w:r w:rsidRPr="00D32B46">
        <w:rPr>
          <w:rFonts w:ascii="Poor Richard" w:hAnsi="Poor Richard" w:cs="Traditional Arabic" w:hint="cs"/>
          <w:sz w:val="32"/>
          <w:szCs w:val="32"/>
          <w:rtl/>
        </w:rPr>
        <w:t xml:space="preserve">الإكثار من </w:t>
      </w:r>
      <w:r>
        <w:rPr>
          <w:rFonts w:ascii="Poor Richard" w:hAnsi="Poor Richard" w:cs="Traditional Arabic" w:hint="cs"/>
          <w:sz w:val="32"/>
          <w:szCs w:val="32"/>
          <w:rtl/>
        </w:rPr>
        <w:t xml:space="preserve">الهزل واللهو، ومجالسة السفهاء ، وأما </w:t>
      </w:r>
      <w:r w:rsidRPr="00171EA3">
        <w:rPr>
          <w:rFonts w:ascii="Poor Richard" w:hAnsi="Poor Richard" w:cs="Traditional Arabic" w:hint="cs"/>
          <w:sz w:val="32"/>
          <w:szCs w:val="32"/>
          <w:rtl/>
        </w:rPr>
        <w:t xml:space="preserve">المجون </w:t>
      </w:r>
      <w:r>
        <w:rPr>
          <w:rFonts w:ascii="Poor Richard" w:hAnsi="Poor Richard" w:cs="Traditional Arabic" w:hint="cs"/>
          <w:sz w:val="32"/>
          <w:szCs w:val="32"/>
          <w:rtl/>
        </w:rPr>
        <w:t xml:space="preserve">فيقال </w:t>
      </w:r>
      <w:r w:rsidRPr="00171EA3">
        <w:rPr>
          <w:rFonts w:ascii="Poor Richard" w:hAnsi="Poor Richard" w:cs="Traditional Arabic"/>
          <w:sz w:val="32"/>
          <w:szCs w:val="32"/>
          <w:rtl/>
        </w:rPr>
        <w:t>مَجَنَ أَيْ لَمْ يُبَالِ بِمَا قَالَ وَمَا صَنَعَ وَمَا قِيلَ لَهُ</w:t>
      </w:r>
      <w:r>
        <w:rPr>
          <w:rFonts w:ascii="Poor Richard" w:hAnsi="Poor Richard" w:cs="Traditional Arabic" w:hint="cs"/>
          <w:sz w:val="32"/>
          <w:szCs w:val="32"/>
          <w:rtl/>
        </w:rPr>
        <w:t>، قال الدردير هو أن يكثر من الدعابة، ولا يبالي بما يقع منه من الهزل، كإخراج الصوت من فيه، والنطق بألفاظ الخنا في الملأ مما يستبشع النطق به، أي حتى إن أدى ذلك إلى السخرية به</w:t>
      </w:r>
      <w:r w:rsidRPr="00171EA3">
        <w:rPr>
          <w:rFonts w:ascii="Poor Richard" w:hAnsi="Poor Richard" w:cs="Traditional Arabic" w:hint="cs"/>
          <w:sz w:val="32"/>
          <w:szCs w:val="32"/>
          <w:rtl/>
        </w:rPr>
        <w:t xml:space="preserve">، لأنه قد عود نفسه على احتمال </w:t>
      </w:r>
      <w:r>
        <w:rPr>
          <w:rFonts w:ascii="Poor Richard" w:hAnsi="Poor Richard" w:cs="Traditional Arabic" w:hint="cs"/>
          <w:sz w:val="32"/>
          <w:szCs w:val="32"/>
          <w:rtl/>
        </w:rPr>
        <w:t>السخرية به أضعاف ذلك</w:t>
      </w:r>
      <w:r w:rsidRPr="00171EA3">
        <w:rPr>
          <w:rFonts w:ascii="Poor Richard" w:hAnsi="Poor Richard" w:cs="Traditional Arabic" w:hint="cs"/>
          <w:sz w:val="32"/>
          <w:szCs w:val="32"/>
          <w:rtl/>
        </w:rPr>
        <w:t>.</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4E1886">
        <w:rPr>
          <w:rFonts w:ascii="Poor Richard" w:hAnsi="Poor Richard" w:cs="Traditional Arabic" w:hint="cs"/>
          <w:sz w:val="32"/>
          <w:szCs w:val="32"/>
          <w:rtl/>
        </w:rPr>
        <w:t xml:space="preserve"> </w:t>
      </w:r>
      <w:r w:rsidRPr="00E94C10">
        <w:rPr>
          <w:rFonts w:ascii="Poor Richard" w:hAnsi="Poor Richard" w:cs="Traditional Arabic" w:hint="cs"/>
          <w:sz w:val="32"/>
          <w:szCs w:val="32"/>
          <w:rtl/>
        </w:rPr>
        <w:t xml:space="preserve">     ومن </w:t>
      </w:r>
      <w:r w:rsidRPr="00E94C10">
        <w:rPr>
          <w:rFonts w:ascii="Poor Richard" w:hAnsi="Poor Richard" w:cs="Traditional Arabic"/>
          <w:sz w:val="32"/>
          <w:szCs w:val="32"/>
          <w:rtl/>
        </w:rPr>
        <w:t>الحَيَاء</w:t>
      </w:r>
      <w:r w:rsidRPr="00E94C10">
        <w:rPr>
          <w:rFonts w:ascii="Poor Richard" w:hAnsi="Poor Richard" w:cs="Traditional Arabic" w:hint="cs"/>
          <w:sz w:val="32"/>
          <w:szCs w:val="32"/>
          <w:rtl/>
        </w:rPr>
        <w:t xml:space="preserve"> ترك </w:t>
      </w:r>
      <w:r>
        <w:rPr>
          <w:rFonts w:ascii="Poor Richard" w:hAnsi="Poor Richard" w:cs="Traditional Arabic"/>
          <w:sz w:val="32"/>
          <w:szCs w:val="32"/>
          <w:rtl/>
        </w:rPr>
        <w:t>المجاهرة بالذُّنوب</w:t>
      </w:r>
      <w:r w:rsidRPr="00E94C10">
        <w:rPr>
          <w:rFonts w:ascii="Poor Richard" w:hAnsi="Poor Richard" w:cs="Traditional Arabic" w:hint="cs"/>
          <w:sz w:val="32"/>
          <w:szCs w:val="32"/>
          <w:rtl/>
        </w:rPr>
        <w:t xml:space="preserve">، ففي </w:t>
      </w:r>
      <w:r w:rsidRPr="00E94C10">
        <w:rPr>
          <w:rFonts w:ascii="Poor Richard" w:hAnsi="Poor Richard" w:cs="Traditional Arabic"/>
          <w:sz w:val="32"/>
          <w:szCs w:val="32"/>
          <w:rtl/>
        </w:rPr>
        <w:t>البخ</w:t>
      </w:r>
      <w:r>
        <w:rPr>
          <w:rFonts w:ascii="Poor Richard" w:hAnsi="Poor Richard" w:cs="Traditional Arabic"/>
          <w:sz w:val="32"/>
          <w:szCs w:val="32"/>
          <w:rtl/>
        </w:rPr>
        <w:t>اري كل أمتي معافى إلا المجاهرين</w:t>
      </w:r>
      <w:r w:rsidRPr="00E94C10">
        <w:rPr>
          <w:rFonts w:ascii="Poor Richard" w:hAnsi="Poor Richard" w:cs="Traditional Arabic" w:hint="cs"/>
          <w:sz w:val="32"/>
          <w:szCs w:val="32"/>
          <w:rtl/>
        </w:rPr>
        <w:t xml:space="preserve">، ومنه ستر </w:t>
      </w:r>
      <w:r w:rsidRPr="00E94C10">
        <w:rPr>
          <w:rFonts w:ascii="Poor Richard" w:hAnsi="Poor Richard" w:cs="Traditional Arabic"/>
          <w:sz w:val="32"/>
          <w:szCs w:val="32"/>
          <w:rtl/>
        </w:rPr>
        <w:t xml:space="preserve">العورات </w:t>
      </w:r>
      <w:r w:rsidRPr="00E94C10">
        <w:rPr>
          <w:rFonts w:ascii="Poor Richard" w:hAnsi="Poor Richard" w:cs="Traditional Arabic" w:hint="cs"/>
          <w:sz w:val="32"/>
          <w:szCs w:val="32"/>
          <w:rtl/>
        </w:rPr>
        <w:t xml:space="preserve">كما في </w:t>
      </w:r>
      <w:r w:rsidRPr="00E94C10">
        <w:rPr>
          <w:rFonts w:ascii="Poor Richard" w:hAnsi="Poor Richard" w:cs="Traditional Arabic"/>
          <w:sz w:val="32"/>
          <w:szCs w:val="32"/>
          <w:rtl/>
        </w:rPr>
        <w:t xml:space="preserve">سنن أبي داود أن رسول الله  صلى الله عليه وسلم  رأى رجلا يغتسل بلا إزار </w:t>
      </w:r>
      <w:r w:rsidRPr="00E94C10">
        <w:rPr>
          <w:rFonts w:ascii="Poor Richard" w:hAnsi="Poor Richard" w:cs="Traditional Arabic" w:hint="cs"/>
          <w:sz w:val="32"/>
          <w:szCs w:val="32"/>
          <w:rtl/>
        </w:rPr>
        <w:t>ف</w:t>
      </w:r>
      <w:r w:rsidRPr="00E94C10">
        <w:rPr>
          <w:rFonts w:ascii="Poor Richard" w:hAnsi="Poor Richard" w:cs="Traditional Arabic"/>
          <w:sz w:val="32"/>
          <w:szCs w:val="32"/>
          <w:rtl/>
        </w:rPr>
        <w:t>قال  إن الله حيي ستير يحب الحياء والستر فإذا اغتسل أحدكم فليستتر</w:t>
      </w:r>
      <w:r>
        <w:rPr>
          <w:rFonts w:ascii="Poor Richard" w:hAnsi="Poor Richard" w:cs="Traditional Arabic" w:hint="cs"/>
          <w:sz w:val="32"/>
          <w:szCs w:val="32"/>
          <w:rtl/>
        </w:rPr>
        <w:t>.</w:t>
      </w:r>
      <w:r w:rsidRPr="00E94C10">
        <w:rPr>
          <w:rFonts w:ascii="Poor Richard" w:hAnsi="Poor Richard" w:cs="Traditional Arabic" w:hint="cs"/>
          <w:sz w:val="32"/>
          <w:szCs w:val="32"/>
          <w:rtl/>
        </w:rPr>
        <w:t xml:space="preserve"> ومنه ترك </w:t>
      </w:r>
      <w:r>
        <w:rPr>
          <w:rFonts w:ascii="Poor Richard" w:hAnsi="Poor Richard" w:cs="Traditional Arabic"/>
          <w:sz w:val="32"/>
          <w:szCs w:val="32"/>
          <w:rtl/>
        </w:rPr>
        <w:t>الألفاظ البذيئة</w:t>
      </w:r>
      <w:r w:rsidRPr="00E94C10">
        <w:rPr>
          <w:rFonts w:ascii="Poor Richard" w:hAnsi="Poor Richard" w:cs="Traditional Arabic" w:hint="cs"/>
          <w:sz w:val="32"/>
          <w:szCs w:val="32"/>
          <w:rtl/>
        </w:rPr>
        <w:t>، لحديث</w:t>
      </w:r>
      <w:r>
        <w:rPr>
          <w:rFonts w:ascii="Poor Richard" w:hAnsi="Poor Richard" w:cs="Traditional Arabic" w:hint="cs"/>
          <w:sz w:val="32"/>
          <w:szCs w:val="32"/>
          <w:rtl/>
        </w:rPr>
        <w:t xml:space="preserve"> أحمد</w:t>
      </w:r>
      <w:r w:rsidRPr="00E94C10">
        <w:rPr>
          <w:rFonts w:ascii="Poor Richard" w:hAnsi="Poor Richard" w:cs="Traditional Arabic" w:hint="cs"/>
          <w:sz w:val="32"/>
          <w:szCs w:val="32"/>
          <w:rtl/>
        </w:rPr>
        <w:t xml:space="preserve"> </w:t>
      </w:r>
      <w:r w:rsidRPr="00E94C10">
        <w:rPr>
          <w:rFonts w:ascii="Poor Richard" w:hAnsi="Poor Richard" w:cs="Traditional Arabic"/>
          <w:sz w:val="32"/>
          <w:szCs w:val="32"/>
          <w:rtl/>
        </w:rPr>
        <w:t>البذاء</w:t>
      </w:r>
      <w:r w:rsidRPr="00E94C10">
        <w:rPr>
          <w:rFonts w:ascii="Poor Richard" w:hAnsi="Poor Richard" w:cs="Traditional Arabic" w:hint="cs"/>
          <w:sz w:val="32"/>
          <w:szCs w:val="32"/>
          <w:rtl/>
        </w:rPr>
        <w:t xml:space="preserve"> </w:t>
      </w:r>
      <w:r w:rsidRPr="00E94C10">
        <w:rPr>
          <w:rFonts w:ascii="Poor Richard" w:hAnsi="Poor Richard" w:cs="Traditional Arabic"/>
          <w:sz w:val="32"/>
          <w:szCs w:val="32"/>
          <w:rtl/>
        </w:rPr>
        <w:t>من</w:t>
      </w:r>
      <w:r w:rsidRPr="00E94C10">
        <w:rPr>
          <w:rFonts w:ascii="Poor Richard" w:hAnsi="Poor Richard" w:cs="Traditional Arabic" w:hint="cs"/>
          <w:sz w:val="32"/>
          <w:szCs w:val="32"/>
          <w:rtl/>
        </w:rPr>
        <w:t xml:space="preserve"> </w:t>
      </w:r>
      <w:r w:rsidRPr="00E94C10">
        <w:rPr>
          <w:rFonts w:ascii="Poor Richard" w:hAnsi="Poor Richard" w:cs="Traditional Arabic"/>
          <w:sz w:val="32"/>
          <w:szCs w:val="32"/>
          <w:rtl/>
        </w:rPr>
        <w:t>الجفاء</w:t>
      </w:r>
      <w:r w:rsidRPr="00E94C10">
        <w:rPr>
          <w:rFonts w:ascii="Poor Richard" w:hAnsi="Poor Richard" w:cs="Traditional Arabic" w:hint="cs"/>
          <w:sz w:val="32"/>
          <w:szCs w:val="32"/>
          <w:rtl/>
        </w:rPr>
        <w:t xml:space="preserve"> </w:t>
      </w:r>
      <w:r w:rsidRPr="00E94C10">
        <w:rPr>
          <w:rFonts w:ascii="Poor Richard" w:hAnsi="Poor Richard" w:cs="Traditional Arabic"/>
          <w:sz w:val="32"/>
          <w:szCs w:val="32"/>
          <w:rtl/>
        </w:rPr>
        <w:t>والجفاء</w:t>
      </w:r>
      <w:r w:rsidRPr="00E94C10">
        <w:rPr>
          <w:rFonts w:ascii="Poor Richard" w:hAnsi="Poor Richard" w:cs="Traditional Arabic" w:hint="cs"/>
          <w:sz w:val="32"/>
          <w:szCs w:val="32"/>
          <w:rtl/>
        </w:rPr>
        <w:t xml:space="preserve"> </w:t>
      </w:r>
      <w:r w:rsidRPr="00E94C10">
        <w:rPr>
          <w:rFonts w:ascii="Poor Richard" w:hAnsi="Poor Richard" w:cs="Traditional Arabic"/>
          <w:sz w:val="32"/>
          <w:szCs w:val="32"/>
          <w:rtl/>
        </w:rPr>
        <w:t>في</w:t>
      </w:r>
      <w:r w:rsidRPr="00E94C10">
        <w:rPr>
          <w:rFonts w:ascii="Poor Richard" w:hAnsi="Poor Richard" w:cs="Traditional Arabic" w:hint="cs"/>
          <w:sz w:val="32"/>
          <w:szCs w:val="32"/>
          <w:rtl/>
        </w:rPr>
        <w:t xml:space="preserve"> </w:t>
      </w:r>
      <w:r w:rsidRPr="00E94C10">
        <w:rPr>
          <w:rFonts w:ascii="Poor Richard" w:hAnsi="Poor Richard" w:cs="Traditional Arabic"/>
          <w:sz w:val="32"/>
          <w:szCs w:val="32"/>
          <w:rtl/>
        </w:rPr>
        <w:t>النار</w:t>
      </w:r>
      <w:r w:rsidRPr="00E94C10">
        <w:rPr>
          <w:rFonts w:ascii="Poor Richard" w:hAnsi="Poor Richard" w:cs="Traditional Arabic" w:hint="cs"/>
          <w:sz w:val="32"/>
          <w:szCs w:val="32"/>
          <w:rtl/>
        </w:rPr>
        <w:t>، والبذاء هو التعبير عن الأمور المستقبحة بالعبارة الصريح</w:t>
      </w:r>
      <w:r>
        <w:rPr>
          <w:rFonts w:ascii="Poor Richard" w:hAnsi="Poor Richard" w:cs="Traditional Arabic" w:hint="cs"/>
          <w:sz w:val="32"/>
          <w:szCs w:val="32"/>
          <w:rtl/>
        </w:rPr>
        <w:t>ة، كألفاظ الوقاع وقضاء الحاجة،</w:t>
      </w:r>
      <w:r w:rsidRPr="00E94C10">
        <w:rPr>
          <w:rFonts w:ascii="Poor Richard" w:hAnsi="Poor Richard" w:cs="Traditional Arabic" w:hint="cs"/>
          <w:sz w:val="32"/>
          <w:szCs w:val="32"/>
          <w:rtl/>
        </w:rPr>
        <w:t xml:space="preserve"> قال صاحب الدرر المباحة </w:t>
      </w:r>
      <w:r>
        <w:rPr>
          <w:rFonts w:ascii="Poor Richard" w:hAnsi="Poor Richard" w:cs="Traditional Arabic" w:hint="cs"/>
          <w:sz w:val="32"/>
          <w:szCs w:val="32"/>
          <w:rtl/>
        </w:rPr>
        <w:t>((</w:t>
      </w:r>
      <w:r w:rsidRPr="00E94C10">
        <w:rPr>
          <w:rFonts w:ascii="Poor Richard" w:hAnsi="Poor Richard" w:cs="Traditional Arabic" w:hint="cs"/>
          <w:sz w:val="32"/>
          <w:szCs w:val="32"/>
          <w:rtl/>
        </w:rPr>
        <w:t>وهذا مكروه تحريما</w:t>
      </w:r>
      <w:r>
        <w:rPr>
          <w:rFonts w:ascii="Poor Richard" w:hAnsi="Poor Richard" w:cs="Traditional Arabic" w:hint="cs"/>
          <w:sz w:val="32"/>
          <w:szCs w:val="32"/>
          <w:rtl/>
        </w:rPr>
        <w:t>،</w:t>
      </w:r>
      <w:r w:rsidRPr="00E94C10">
        <w:rPr>
          <w:rFonts w:ascii="Poor Richard" w:hAnsi="Poor Richard" w:cs="Traditional Arabic" w:hint="cs"/>
          <w:sz w:val="32"/>
          <w:szCs w:val="32"/>
          <w:rtl/>
        </w:rPr>
        <w:t xml:space="preserve"> ومخل بالمروءة وموجب للوقاحة .. وا</w:t>
      </w:r>
      <w:r>
        <w:rPr>
          <w:rFonts w:ascii="Poor Richard" w:hAnsi="Poor Richard" w:cs="Traditional Arabic" w:hint="cs"/>
          <w:sz w:val="32"/>
          <w:szCs w:val="32"/>
          <w:rtl/>
        </w:rPr>
        <w:t>لأدب ذكر ذلك بالكناية دون تصريح</w:t>
      </w:r>
      <w:r w:rsidRPr="00E94C10">
        <w:rPr>
          <w:rFonts w:ascii="Poor Richard" w:hAnsi="Poor Richard" w:cs="Traditional Arabic" w:hint="cs"/>
          <w:sz w:val="32"/>
          <w:szCs w:val="32"/>
          <w:rtl/>
        </w:rPr>
        <w:t>، كما كنى الله ت</w:t>
      </w:r>
      <w:r>
        <w:rPr>
          <w:rFonts w:ascii="Poor Richard" w:hAnsi="Poor Richard" w:cs="Traditional Arabic" w:hint="cs"/>
          <w:sz w:val="32"/>
          <w:szCs w:val="32"/>
          <w:rtl/>
        </w:rPr>
        <w:t>عالى عن الخرء بالمجيء من الغائط</w:t>
      </w:r>
      <w:r w:rsidRPr="00E94C10">
        <w:rPr>
          <w:rFonts w:ascii="Poor Richard" w:hAnsi="Poor Richard" w:cs="Traditional Arabic" w:hint="cs"/>
          <w:sz w:val="32"/>
          <w:szCs w:val="32"/>
          <w:rtl/>
        </w:rPr>
        <w:t>، وعن الجماع باللمس فقال تعالى "أو جاء أحد منكم من الغائط أو لامستم النساء</w:t>
      </w:r>
      <w:r>
        <w:rPr>
          <w:rFonts w:ascii="Poor Richard" w:hAnsi="Poor Richard" w:cs="Traditional Arabic" w:hint="cs"/>
          <w:sz w:val="32"/>
          <w:szCs w:val="32"/>
          <w:rtl/>
        </w:rPr>
        <w:t>.))</w:t>
      </w:r>
    </w:p>
    <w:p w:rsidR="007C24A6" w:rsidRPr="00987018" w:rsidRDefault="007C24A6" w:rsidP="007C24A6">
      <w:pPr>
        <w:pStyle w:val="2"/>
        <w:jc w:val="center"/>
        <w:rPr>
          <w:rtl/>
        </w:rPr>
      </w:pPr>
      <w:bookmarkStart w:id="191" w:name="_Toc78929566"/>
      <w:r w:rsidRPr="00987018">
        <w:rPr>
          <w:rFonts w:hint="cs"/>
          <w:rtl/>
        </w:rPr>
        <w:t>ثانيا: خلق الوقار</w:t>
      </w:r>
      <w:bookmarkEnd w:id="191"/>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روى البخاري في صحيحه </w:t>
      </w:r>
      <w:r w:rsidRPr="00313F42">
        <w:rPr>
          <w:rFonts w:ascii="Poor Richard" w:hAnsi="Poor Richard" w:cs="Traditional Arabic" w:hint="eastAsia"/>
          <w:sz w:val="32"/>
          <w:szCs w:val="32"/>
          <w:rtl/>
        </w:rPr>
        <w:t>عَنْ</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أَبِي</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هُرَيْرَةَ</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عَنِ</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النَّبِيِّ</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صَلَّى</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اللهُ</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عَلَيْهِ</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وَسَلَّمَ</w:t>
      </w:r>
      <w:r w:rsidRPr="00313F42">
        <w:rPr>
          <w:rFonts w:ascii="Poor Richard" w:hAnsi="Poor Richard" w:cs="Traditional Arabic"/>
          <w:sz w:val="32"/>
          <w:szCs w:val="32"/>
          <w:rtl/>
        </w:rPr>
        <w:t xml:space="preserve"> </w:t>
      </w:r>
      <w:r w:rsidRPr="00313F42">
        <w:rPr>
          <w:rFonts w:ascii="Poor Richard" w:hAnsi="Poor Richard" w:cs="Traditional Arabic" w:hint="cs"/>
          <w:sz w:val="32"/>
          <w:szCs w:val="32"/>
          <w:rtl/>
        </w:rPr>
        <w:t xml:space="preserve">أنه </w:t>
      </w:r>
      <w:r w:rsidRPr="00313F42">
        <w:rPr>
          <w:rFonts w:ascii="Poor Richard" w:hAnsi="Poor Richard" w:cs="Traditional Arabic" w:hint="eastAsia"/>
          <w:sz w:val="32"/>
          <w:szCs w:val="32"/>
          <w:rtl/>
        </w:rPr>
        <w:t>قَالَ</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«إِذَا</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سَمِعْتُمُ</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الإِقَامَةَ،</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فَامْشُوا</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إِلَى</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الصَّلاَةِ</w:t>
      </w:r>
      <w:r w:rsidRPr="00313F42">
        <w:rPr>
          <w:rFonts w:ascii="Poor Richard" w:hAnsi="Poor Richard" w:cs="Traditional Arabic" w:hint="cs"/>
          <w:sz w:val="32"/>
          <w:szCs w:val="32"/>
          <w:rtl/>
        </w:rPr>
        <w:t>،</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وَعَلَيْكُمْ</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بِالسَّكِينَةِ</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وَالوَقَارِ،</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وَلاَ</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تُسْرِعُوا،</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فَمَا</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أَدْرَكْتُمْ</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فَصَلُّوا،</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وَمَا</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فَاتَكُمْ</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فَأَتِمُّوا»</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والوقار هو </w:t>
      </w:r>
      <w:r>
        <w:rPr>
          <w:rFonts w:ascii="Poor Richard" w:hAnsi="Poor Richard" w:cs="Traditional Arabic"/>
          <w:sz w:val="32"/>
          <w:szCs w:val="32"/>
          <w:rtl/>
        </w:rPr>
        <w:t>الْعَظَمَة</w:t>
      </w:r>
      <w:r>
        <w:rPr>
          <w:rFonts w:ascii="Poor Richard" w:hAnsi="Poor Richard" w:cs="Traditional Arabic" w:hint="cs"/>
          <w:sz w:val="32"/>
          <w:szCs w:val="32"/>
          <w:rtl/>
        </w:rPr>
        <w:t>، أ</w:t>
      </w:r>
      <w:r w:rsidRPr="00257703">
        <w:rPr>
          <w:rFonts w:ascii="Poor Richard" w:hAnsi="Poor Richard" w:cs="Traditional Arabic" w:hint="cs"/>
          <w:sz w:val="32"/>
          <w:szCs w:val="32"/>
          <w:rtl/>
        </w:rPr>
        <w:t>و</w:t>
      </w:r>
      <w:r>
        <w:rPr>
          <w:rFonts w:ascii="Poor Richard" w:hAnsi="Poor Richard" w:cs="Traditional Arabic" w:hint="cs"/>
          <w:sz w:val="32"/>
          <w:szCs w:val="32"/>
          <w:rtl/>
        </w:rPr>
        <w:t xml:space="preserve"> المكانة في النفوس</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يقول الله تعالى: ((مالكم لا ترجونا لله وقارا)) أي عظمة، كمال روى الطبري عن ابن عباس وغيره، ويعني الوقار أيضا الثبات والاستقرار، جاء في كتاب مفاتيح الغيب للرازي: ((</w:t>
      </w:r>
      <w:r w:rsidRPr="00AF4D57">
        <w:rPr>
          <w:rFonts w:ascii="Poor Richard" w:hAnsi="Poor Richard" w:cs="Traditional Arabic" w:hint="eastAsia"/>
          <w:sz w:val="32"/>
          <w:szCs w:val="32"/>
          <w:rtl/>
        </w:rPr>
        <w:t>الْوَقَارَ</w:t>
      </w:r>
      <w:r w:rsidRPr="00AF4D57">
        <w:rPr>
          <w:rFonts w:ascii="Poor Richard" w:hAnsi="Poor Richard" w:cs="Traditional Arabic"/>
          <w:sz w:val="32"/>
          <w:szCs w:val="32"/>
          <w:rtl/>
        </w:rPr>
        <w:t xml:space="preserve"> </w:t>
      </w:r>
      <w:r w:rsidRPr="00AF4D57">
        <w:rPr>
          <w:rFonts w:ascii="Poor Richard" w:hAnsi="Poor Richard" w:cs="Traditional Arabic" w:hint="eastAsia"/>
          <w:sz w:val="32"/>
          <w:szCs w:val="32"/>
          <w:rtl/>
        </w:rPr>
        <w:t>وَهُوَ</w:t>
      </w:r>
      <w:r w:rsidRPr="00AF4D57">
        <w:rPr>
          <w:rFonts w:ascii="Poor Richard" w:hAnsi="Poor Richard" w:cs="Traditional Arabic"/>
          <w:sz w:val="32"/>
          <w:szCs w:val="32"/>
          <w:rtl/>
        </w:rPr>
        <w:t xml:space="preserve"> </w:t>
      </w:r>
      <w:r w:rsidRPr="00AF4D57">
        <w:rPr>
          <w:rFonts w:ascii="Poor Richard" w:hAnsi="Poor Richard" w:cs="Traditional Arabic" w:hint="eastAsia"/>
          <w:sz w:val="32"/>
          <w:szCs w:val="32"/>
          <w:rtl/>
        </w:rPr>
        <w:t>الثَّبَاتُ</w:t>
      </w:r>
      <w:r w:rsidRPr="00AF4D57">
        <w:rPr>
          <w:rFonts w:ascii="Poor Richard" w:hAnsi="Poor Richard" w:cs="Traditional Arabic" w:hint="cs"/>
          <w:sz w:val="32"/>
          <w:szCs w:val="32"/>
          <w:rtl/>
        </w:rPr>
        <w:t>،</w:t>
      </w:r>
      <w:r w:rsidRPr="00AF4D57">
        <w:rPr>
          <w:rFonts w:ascii="Poor Richard" w:hAnsi="Poor Richard" w:cs="Traditional Arabic"/>
          <w:sz w:val="32"/>
          <w:szCs w:val="32"/>
          <w:rtl/>
        </w:rPr>
        <w:t xml:space="preserve"> </w:t>
      </w:r>
      <w:r w:rsidRPr="00AF4D57">
        <w:rPr>
          <w:rFonts w:ascii="Poor Richard" w:hAnsi="Poor Richard" w:cs="Traditional Arabic" w:hint="eastAsia"/>
          <w:sz w:val="32"/>
          <w:szCs w:val="32"/>
          <w:rtl/>
        </w:rPr>
        <w:t>مِنْ</w:t>
      </w:r>
      <w:r w:rsidRPr="00AF4D57">
        <w:rPr>
          <w:rFonts w:ascii="Poor Richard" w:hAnsi="Poor Richard" w:cs="Traditional Arabic"/>
          <w:sz w:val="32"/>
          <w:szCs w:val="32"/>
          <w:rtl/>
        </w:rPr>
        <w:t xml:space="preserve"> </w:t>
      </w:r>
      <w:r w:rsidRPr="00AF4D57">
        <w:rPr>
          <w:rFonts w:ascii="Poor Richard" w:hAnsi="Poor Richard" w:cs="Traditional Arabic" w:hint="eastAsia"/>
          <w:sz w:val="32"/>
          <w:szCs w:val="32"/>
          <w:rtl/>
        </w:rPr>
        <w:t>وَقَرَ</w:t>
      </w:r>
      <w:r w:rsidRPr="00AF4D57">
        <w:rPr>
          <w:rFonts w:ascii="Poor Richard" w:hAnsi="Poor Richard" w:cs="Traditional Arabic"/>
          <w:sz w:val="32"/>
          <w:szCs w:val="32"/>
          <w:rtl/>
        </w:rPr>
        <w:t xml:space="preserve"> </w:t>
      </w:r>
      <w:r w:rsidRPr="00AF4D57">
        <w:rPr>
          <w:rFonts w:ascii="Poor Richard" w:hAnsi="Poor Richard" w:cs="Traditional Arabic" w:hint="eastAsia"/>
          <w:sz w:val="32"/>
          <w:szCs w:val="32"/>
          <w:rtl/>
        </w:rPr>
        <w:t>إِذَا</w:t>
      </w:r>
      <w:r w:rsidRPr="00AF4D57">
        <w:rPr>
          <w:rFonts w:ascii="Poor Richard" w:hAnsi="Poor Richard" w:cs="Traditional Arabic"/>
          <w:sz w:val="32"/>
          <w:szCs w:val="32"/>
          <w:rtl/>
        </w:rPr>
        <w:t xml:space="preserve"> </w:t>
      </w:r>
      <w:r w:rsidRPr="00AF4D57">
        <w:rPr>
          <w:rFonts w:ascii="Poor Richard" w:hAnsi="Poor Richard" w:cs="Traditional Arabic" w:hint="eastAsia"/>
          <w:sz w:val="32"/>
          <w:szCs w:val="32"/>
          <w:rtl/>
        </w:rPr>
        <w:t>ثَبَتَ</w:t>
      </w:r>
      <w:r w:rsidRPr="00AF4D57">
        <w:rPr>
          <w:rFonts w:ascii="Poor Richard" w:hAnsi="Poor Richard" w:cs="Traditional Arabic"/>
          <w:sz w:val="32"/>
          <w:szCs w:val="32"/>
          <w:rtl/>
        </w:rPr>
        <w:t xml:space="preserve"> </w:t>
      </w:r>
      <w:r w:rsidRPr="00AF4D57">
        <w:rPr>
          <w:rFonts w:ascii="Poor Richard" w:hAnsi="Poor Richard" w:cs="Traditional Arabic" w:hint="eastAsia"/>
          <w:sz w:val="32"/>
          <w:szCs w:val="32"/>
          <w:rtl/>
        </w:rPr>
        <w:t>وَاسْتَقَرَّ</w:t>
      </w:r>
      <w:r w:rsidRPr="00AF4D57">
        <w:rPr>
          <w:rFonts w:ascii="Poor Richard" w:hAnsi="Poor Richard" w:cs="Traditional Arabic" w:hint="cs"/>
          <w:sz w:val="32"/>
          <w:szCs w:val="32"/>
          <w:rtl/>
        </w:rPr>
        <w:t>.))</w:t>
      </w:r>
      <w:r>
        <w:rPr>
          <w:rFonts w:ascii="Poor Richard" w:hAnsi="Poor Richard" w:cs="Traditional Arabic" w:hint="cs"/>
          <w:sz w:val="32"/>
          <w:szCs w:val="32"/>
          <w:rtl/>
        </w:rPr>
        <w:t xml:space="preserve"> وفي تفسير النكت والعيون للماوردي: ((</w:t>
      </w:r>
      <w:r w:rsidRPr="00313F42">
        <w:rPr>
          <w:rFonts w:ascii="Poor Richard" w:hAnsi="Poor Richard" w:cs="Traditional Arabic" w:hint="eastAsia"/>
          <w:sz w:val="32"/>
          <w:szCs w:val="32"/>
          <w:rtl/>
        </w:rPr>
        <w:t>الوقار</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الثبات</w:t>
      </w:r>
      <w:r w:rsidRPr="00313F42">
        <w:rPr>
          <w:rFonts w:ascii="Poor Richard" w:hAnsi="Poor Richard" w:cs="Traditional Arabic" w:hint="cs"/>
          <w:sz w:val="32"/>
          <w:szCs w:val="32"/>
          <w:rtl/>
        </w:rPr>
        <w:t>،</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ومنه</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قوله</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تعالى</w:t>
      </w:r>
      <w:r w:rsidRPr="00313F42">
        <w:rPr>
          <w:rFonts w:ascii="Poor Richard" w:hAnsi="Poor Richard" w:cs="Traditional Arabic"/>
          <w:sz w:val="32"/>
          <w:szCs w:val="32"/>
          <w:rtl/>
        </w:rPr>
        <w:t>:{</w:t>
      </w:r>
      <w:r w:rsidRPr="00313F42">
        <w:rPr>
          <w:rFonts w:ascii="Poor Richard" w:hAnsi="Poor Richard" w:cs="Traditional Arabic" w:hint="eastAsia"/>
          <w:sz w:val="32"/>
          <w:szCs w:val="32"/>
          <w:rtl/>
        </w:rPr>
        <w:t>وقرن</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في</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بيوتكن</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أي</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اثبتن</w:t>
      </w:r>
      <w:r>
        <w:rPr>
          <w:rFonts w:ascii="Poor Richard" w:hAnsi="Poor Richard" w:cs="Traditional Arabic" w:hint="cs"/>
          <w:sz w:val="32"/>
          <w:szCs w:val="32"/>
          <w:rtl/>
        </w:rPr>
        <w:t>.)) ((</w:t>
      </w:r>
      <w:r w:rsidRPr="00F32A14">
        <w:rPr>
          <w:rFonts w:ascii="Poor Richard" w:hAnsi="Poor Richard" w:cs="Traditional Arabic" w:hint="eastAsia"/>
          <w:sz w:val="32"/>
          <w:szCs w:val="32"/>
          <w:rtl/>
        </w:rPr>
        <w:t>والوقر</w:t>
      </w:r>
      <w:r w:rsidRPr="00F32A14">
        <w:rPr>
          <w:rFonts w:ascii="Poor Richard" w:hAnsi="Poor Richard" w:cs="Traditional Arabic"/>
          <w:sz w:val="32"/>
          <w:szCs w:val="32"/>
          <w:rtl/>
        </w:rPr>
        <w:t xml:space="preserve">: </w:t>
      </w:r>
      <w:r w:rsidRPr="00F32A14">
        <w:rPr>
          <w:rFonts w:ascii="Poor Richard" w:hAnsi="Poor Richard" w:cs="Traditional Arabic" w:hint="eastAsia"/>
          <w:sz w:val="32"/>
          <w:szCs w:val="32"/>
          <w:rtl/>
        </w:rPr>
        <w:t>الثقل</w:t>
      </w:r>
      <w:r w:rsidRPr="00F32A14">
        <w:rPr>
          <w:rFonts w:ascii="Poor Richard" w:hAnsi="Poor Richard" w:cs="Traditional Arabic" w:hint="cs"/>
          <w:sz w:val="32"/>
          <w:szCs w:val="32"/>
          <w:rtl/>
        </w:rPr>
        <w:t>،</w:t>
      </w:r>
      <w:r w:rsidRPr="00F32A14">
        <w:rPr>
          <w:rFonts w:ascii="Poor Richard" w:hAnsi="Poor Richard" w:cs="Traditional Arabic"/>
          <w:sz w:val="32"/>
          <w:szCs w:val="32"/>
          <w:rtl/>
        </w:rPr>
        <w:t xml:space="preserve"> </w:t>
      </w:r>
      <w:r w:rsidRPr="00F32A14">
        <w:rPr>
          <w:rFonts w:ascii="Poor Richard" w:hAnsi="Poor Richard" w:cs="Traditional Arabic" w:hint="eastAsia"/>
          <w:sz w:val="32"/>
          <w:szCs w:val="32"/>
          <w:rtl/>
        </w:rPr>
        <w:t>ومنه</w:t>
      </w:r>
      <w:r w:rsidRPr="00F32A14">
        <w:rPr>
          <w:rFonts w:ascii="Poor Richard" w:hAnsi="Poor Richard" w:cs="Traditional Arabic"/>
          <w:sz w:val="32"/>
          <w:szCs w:val="32"/>
          <w:rtl/>
        </w:rPr>
        <w:t xml:space="preserve"> </w:t>
      </w:r>
      <w:r w:rsidRPr="00F32A14">
        <w:rPr>
          <w:rFonts w:ascii="Poor Richard" w:hAnsi="Poor Richard" w:cs="Traditional Arabic" w:hint="eastAsia"/>
          <w:sz w:val="32"/>
          <w:szCs w:val="32"/>
          <w:rtl/>
        </w:rPr>
        <w:t>الوَقَار</w:t>
      </w:r>
      <w:r w:rsidRPr="00F32A14">
        <w:rPr>
          <w:rFonts w:ascii="Poor Richard" w:hAnsi="Poor Richard" w:cs="Traditional Arabic"/>
          <w:sz w:val="32"/>
          <w:szCs w:val="32"/>
          <w:rtl/>
        </w:rPr>
        <w:t xml:space="preserve"> </w:t>
      </w:r>
      <w:r w:rsidRPr="00F32A14">
        <w:rPr>
          <w:rFonts w:ascii="Poor Richard" w:hAnsi="Poor Richard" w:cs="Traditional Arabic" w:hint="eastAsia"/>
          <w:sz w:val="32"/>
          <w:szCs w:val="32"/>
          <w:rtl/>
        </w:rPr>
        <w:t>إذا</w:t>
      </w:r>
      <w:r w:rsidRPr="00F32A14">
        <w:rPr>
          <w:rFonts w:ascii="Poor Richard" w:hAnsi="Poor Richard" w:cs="Traditional Arabic"/>
          <w:sz w:val="32"/>
          <w:szCs w:val="32"/>
          <w:rtl/>
        </w:rPr>
        <w:t xml:space="preserve"> </w:t>
      </w:r>
      <w:r w:rsidRPr="00F32A14">
        <w:rPr>
          <w:rFonts w:ascii="Poor Richard" w:hAnsi="Poor Richard" w:cs="Traditional Arabic" w:hint="eastAsia"/>
          <w:sz w:val="32"/>
          <w:szCs w:val="32"/>
          <w:rtl/>
        </w:rPr>
        <w:t>ثقل</w:t>
      </w:r>
      <w:r w:rsidRPr="00F32A14">
        <w:rPr>
          <w:rFonts w:ascii="Poor Richard" w:hAnsi="Poor Richard" w:cs="Traditional Arabic"/>
          <w:sz w:val="32"/>
          <w:szCs w:val="32"/>
          <w:rtl/>
        </w:rPr>
        <w:t xml:space="preserve"> </w:t>
      </w:r>
      <w:r w:rsidRPr="00F32A14">
        <w:rPr>
          <w:rFonts w:ascii="Poor Richard" w:hAnsi="Poor Richard" w:cs="Traditional Arabic" w:hint="eastAsia"/>
          <w:sz w:val="32"/>
          <w:szCs w:val="32"/>
          <w:rtl/>
        </w:rPr>
        <w:t>في</w:t>
      </w:r>
      <w:r w:rsidRPr="00F32A14">
        <w:rPr>
          <w:rFonts w:ascii="Poor Richard" w:hAnsi="Poor Richard" w:cs="Traditional Arabic"/>
          <w:sz w:val="32"/>
          <w:szCs w:val="32"/>
          <w:rtl/>
        </w:rPr>
        <w:t xml:space="preserve"> </w:t>
      </w:r>
      <w:r w:rsidRPr="00F32A14">
        <w:rPr>
          <w:rFonts w:ascii="Poor Richard" w:hAnsi="Poor Richard" w:cs="Traditional Arabic" w:hint="eastAsia"/>
          <w:sz w:val="32"/>
          <w:szCs w:val="32"/>
          <w:rtl/>
        </w:rPr>
        <w:t>المجلس</w:t>
      </w:r>
      <w:r>
        <w:rPr>
          <w:rFonts w:ascii="Poor Richard" w:hAnsi="Poor Richard" w:cs="Traditional Arabic"/>
          <w:sz w:val="32"/>
          <w:szCs w:val="32"/>
          <w:rtl/>
        </w:rPr>
        <w:t>.</w:t>
      </w:r>
      <w:r w:rsidRPr="00F32A14">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ويدخل في صفة الوقار أربعة أخلاق، هي </w:t>
      </w:r>
      <w:r>
        <w:rPr>
          <w:rFonts w:ascii="Poor Richard" w:hAnsi="Poor Richard" w:cs="Traditional Arabic"/>
          <w:sz w:val="32"/>
          <w:szCs w:val="32"/>
          <w:rtl/>
        </w:rPr>
        <w:t>الس</w:t>
      </w:r>
      <w:r>
        <w:rPr>
          <w:rFonts w:ascii="Poor Richard" w:hAnsi="Poor Richard" w:cs="Traditional Arabic" w:hint="cs"/>
          <w:sz w:val="32"/>
          <w:szCs w:val="32"/>
          <w:rtl/>
        </w:rPr>
        <w:t>كينة</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أو الرصانة، والطمأنينة، وحسن المظهر، والمروءة.</w:t>
      </w:r>
    </w:p>
    <w:p w:rsidR="007C24A6" w:rsidRPr="00F651E5" w:rsidRDefault="007C24A6" w:rsidP="007C24A6">
      <w:pPr>
        <w:pStyle w:val="2"/>
        <w:jc w:val="center"/>
        <w:rPr>
          <w:i/>
          <w:iCs/>
          <w:rtl/>
        </w:rPr>
      </w:pPr>
      <w:bookmarkStart w:id="192" w:name="_Toc78929567"/>
      <w:r>
        <w:rPr>
          <w:rFonts w:hint="cs"/>
          <w:i/>
          <w:iCs/>
          <w:rtl/>
        </w:rPr>
        <w:t xml:space="preserve">1_ </w:t>
      </w:r>
      <w:r w:rsidRPr="00987018">
        <w:rPr>
          <w:rFonts w:hint="cs"/>
          <w:rtl/>
        </w:rPr>
        <w:t>السكينة</w:t>
      </w:r>
      <w:r w:rsidRPr="00F651E5">
        <w:rPr>
          <w:rFonts w:hint="cs"/>
          <w:i/>
          <w:iCs/>
          <w:rtl/>
        </w:rPr>
        <w:t>:</w:t>
      </w:r>
      <w:bookmarkEnd w:id="192"/>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السَّكِينَة </w:t>
      </w:r>
      <w:r w:rsidRPr="00257703">
        <w:rPr>
          <w:rFonts w:ascii="Poor Richard" w:hAnsi="Poor Richard" w:cs="Traditional Arabic" w:hint="cs"/>
          <w:sz w:val="32"/>
          <w:szCs w:val="32"/>
          <w:rtl/>
        </w:rPr>
        <w:t>هي</w:t>
      </w:r>
      <w:r w:rsidRPr="00257703">
        <w:rPr>
          <w:rFonts w:ascii="Poor Richard" w:hAnsi="Poor Richard" w:cs="Traditional Arabic"/>
          <w:sz w:val="32"/>
          <w:szCs w:val="32"/>
          <w:rtl/>
        </w:rPr>
        <w:t xml:space="preserve"> عَد</w:t>
      </w:r>
      <w:r>
        <w:rPr>
          <w:rFonts w:ascii="Poor Richard" w:hAnsi="Poor Richard" w:cs="Traditional Arabic"/>
          <w:sz w:val="32"/>
          <w:szCs w:val="32"/>
          <w:rtl/>
        </w:rPr>
        <w:t>َمُ الْحَرَكَةِ بِلَا فَائِدَةٍ</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أو هي </w:t>
      </w:r>
      <w:r w:rsidRPr="00257703">
        <w:rPr>
          <w:rFonts w:ascii="Poor Richard" w:hAnsi="Poor Richard" w:cs="Traditional Arabic"/>
          <w:sz w:val="32"/>
          <w:szCs w:val="32"/>
          <w:rtl/>
        </w:rPr>
        <w:t>الِاحْتِرَازُ عَنْ فُضُولِ النَّ</w:t>
      </w:r>
      <w:r>
        <w:rPr>
          <w:rFonts w:ascii="Poor Richard" w:hAnsi="Poor Richard" w:cs="Traditional Arabic"/>
          <w:sz w:val="32"/>
          <w:szCs w:val="32"/>
          <w:rtl/>
        </w:rPr>
        <w:t>ظَرِ وَالْكَلَامِ وَالْحَرَكَةِ</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ومنها ثبات </w:t>
      </w:r>
      <w:r>
        <w:rPr>
          <w:rFonts w:ascii="Poor Richard" w:hAnsi="Poor Richard" w:cs="Traditional Arabic"/>
          <w:sz w:val="32"/>
          <w:szCs w:val="32"/>
          <w:rtl/>
        </w:rPr>
        <w:t>النظر</w:t>
      </w:r>
      <w:r w:rsidRPr="00257703">
        <w:rPr>
          <w:rFonts w:ascii="Poor Richard" w:hAnsi="Poor Richard" w:cs="Traditional Arabic" w:hint="cs"/>
          <w:sz w:val="32"/>
          <w:szCs w:val="32"/>
          <w:rtl/>
        </w:rPr>
        <w:t xml:space="preserve">، بحيث لا </w:t>
      </w:r>
      <w:r w:rsidRPr="00257703">
        <w:rPr>
          <w:rFonts w:ascii="Poor Richard" w:hAnsi="Poor Richard" w:cs="Traditional Arabic"/>
          <w:sz w:val="32"/>
          <w:szCs w:val="32"/>
          <w:rtl/>
        </w:rPr>
        <w:t>يَنْظُرُ بِعَيْنِ</w:t>
      </w:r>
      <w:r>
        <w:rPr>
          <w:rFonts w:ascii="Poor Richard" w:hAnsi="Poor Richard" w:cs="Traditional Arabic" w:hint="cs"/>
          <w:sz w:val="32"/>
          <w:szCs w:val="32"/>
          <w:rtl/>
        </w:rPr>
        <w:t>ي</w:t>
      </w:r>
      <w:r w:rsidRPr="00257703">
        <w:rPr>
          <w:rFonts w:ascii="Poor Richard" w:hAnsi="Poor Richard" w:cs="Traditional Arabic"/>
          <w:sz w:val="32"/>
          <w:szCs w:val="32"/>
          <w:rtl/>
        </w:rPr>
        <w:t>هِ لِكُلِّ جَاءٍ وَذَاهِبٍ وَمُتَحَرِّ</w:t>
      </w:r>
      <w:r>
        <w:rPr>
          <w:rFonts w:ascii="Poor Richard" w:hAnsi="Poor Richard" w:cs="Traditional Arabic"/>
          <w:sz w:val="32"/>
          <w:szCs w:val="32"/>
          <w:rtl/>
        </w:rPr>
        <w:t>كٍ</w:t>
      </w:r>
      <w:r>
        <w:rPr>
          <w:rFonts w:ascii="Poor Richard" w:hAnsi="Poor Richard" w:cs="Traditional Arabic" w:hint="cs"/>
          <w:sz w:val="32"/>
          <w:szCs w:val="32"/>
          <w:rtl/>
        </w:rPr>
        <w:t>، بل يح</w:t>
      </w:r>
      <w:r>
        <w:rPr>
          <w:rFonts w:ascii="Poor Richard" w:hAnsi="Poor Richard" w:cs="Traditional Arabic"/>
          <w:sz w:val="32"/>
          <w:szCs w:val="32"/>
          <w:rtl/>
        </w:rPr>
        <w:t>تفظ ب</w:t>
      </w:r>
      <w:r w:rsidRPr="00257703">
        <w:rPr>
          <w:rFonts w:ascii="Poor Richard" w:hAnsi="Poor Richard" w:cs="Traditional Arabic"/>
          <w:sz w:val="32"/>
          <w:szCs w:val="32"/>
          <w:rtl/>
        </w:rPr>
        <w:t>نظر</w:t>
      </w:r>
      <w:r>
        <w:rPr>
          <w:rFonts w:ascii="Poor Richard" w:hAnsi="Poor Richard" w:cs="Traditional Arabic" w:hint="cs"/>
          <w:sz w:val="32"/>
          <w:szCs w:val="32"/>
          <w:rtl/>
        </w:rPr>
        <w:t>ه</w:t>
      </w:r>
      <w:r w:rsidRPr="00257703">
        <w:rPr>
          <w:rFonts w:ascii="Poor Richard" w:hAnsi="Poor Richard" w:cs="Traditional Arabic"/>
          <w:sz w:val="32"/>
          <w:szCs w:val="32"/>
          <w:rtl/>
        </w:rPr>
        <w:t xml:space="preserve"> ثابتا عند نقطة </w:t>
      </w:r>
      <w:r>
        <w:rPr>
          <w:rFonts w:ascii="Poor Richard" w:hAnsi="Poor Richard" w:cs="Traditional Arabic" w:hint="cs"/>
          <w:sz w:val="32"/>
          <w:szCs w:val="32"/>
          <w:rtl/>
        </w:rPr>
        <w:t>واحدة، ويجعل</w:t>
      </w:r>
      <w:r w:rsidRPr="00257703">
        <w:rPr>
          <w:rFonts w:ascii="Poor Richard" w:hAnsi="Poor Richard" w:cs="Traditional Arabic"/>
          <w:sz w:val="32"/>
          <w:szCs w:val="32"/>
          <w:rtl/>
        </w:rPr>
        <w:t xml:space="preserve"> </w:t>
      </w:r>
      <w:r>
        <w:rPr>
          <w:rFonts w:ascii="Poor Richard" w:hAnsi="Poor Richard" w:cs="Traditional Arabic"/>
          <w:sz w:val="32"/>
          <w:szCs w:val="32"/>
          <w:rtl/>
        </w:rPr>
        <w:t>عين</w:t>
      </w:r>
      <w:r>
        <w:rPr>
          <w:rFonts w:ascii="Poor Richard" w:hAnsi="Poor Richard" w:cs="Traditional Arabic" w:hint="cs"/>
          <w:sz w:val="32"/>
          <w:szCs w:val="32"/>
          <w:rtl/>
        </w:rPr>
        <w:t>يه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ثابتتين</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دائما، و</w:t>
      </w:r>
      <w:r w:rsidRPr="00257703">
        <w:rPr>
          <w:rFonts w:ascii="Poor Richard" w:hAnsi="Poor Richard" w:cs="Traditional Arabic"/>
          <w:sz w:val="32"/>
          <w:szCs w:val="32"/>
          <w:rtl/>
        </w:rPr>
        <w:t xml:space="preserve">مفتوحتين فتحة </w:t>
      </w:r>
      <w:r>
        <w:rPr>
          <w:rFonts w:ascii="Poor Richard" w:hAnsi="Poor Richard" w:cs="Traditional Arabic" w:hint="cs"/>
          <w:sz w:val="32"/>
          <w:szCs w:val="32"/>
          <w:rtl/>
        </w:rPr>
        <w:t>معتادة،</w:t>
      </w:r>
      <w:r w:rsidRPr="00257703">
        <w:rPr>
          <w:rFonts w:ascii="Poor Richard" w:hAnsi="Poor Richard" w:cs="Traditional Arabic"/>
          <w:sz w:val="32"/>
          <w:szCs w:val="32"/>
          <w:rtl/>
        </w:rPr>
        <w:t xml:space="preserve"> لا</w:t>
      </w:r>
      <w:r>
        <w:rPr>
          <w:rFonts w:ascii="Poor Richard" w:hAnsi="Poor Richard" w:cs="Traditional Arabic" w:hint="cs"/>
          <w:sz w:val="32"/>
          <w:szCs w:val="32"/>
          <w:rtl/>
        </w:rPr>
        <w:t>تكادان</w:t>
      </w:r>
      <w:r>
        <w:rPr>
          <w:rFonts w:ascii="Poor Richard" w:hAnsi="Poor Richard" w:cs="Traditional Arabic"/>
          <w:sz w:val="32"/>
          <w:szCs w:val="32"/>
          <w:rtl/>
        </w:rPr>
        <w:t xml:space="preserve"> ترمشان أبدا</w:t>
      </w:r>
      <w:r>
        <w:rPr>
          <w:rFonts w:ascii="Poor Richard" w:hAnsi="Poor Richard" w:cs="Traditional Arabic" w:hint="cs"/>
          <w:sz w:val="32"/>
          <w:szCs w:val="32"/>
          <w:rtl/>
        </w:rPr>
        <w:t>، قال الشاعر:</w:t>
      </w:r>
    </w:p>
    <w:p w:rsidR="007C24A6" w:rsidRPr="0025770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7703">
        <w:rPr>
          <w:rFonts w:ascii="Poor Richard" w:hAnsi="Poor Richard" w:cs="Traditional Arabic"/>
          <w:sz w:val="32"/>
          <w:szCs w:val="32"/>
          <w:rtl/>
        </w:rPr>
        <w:t>ملكت سكينته عليه أمره ... فكأنه ساه وليس بساه</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وينصح أطباء النفس من أجل ذلك بأداء</w:t>
      </w:r>
      <w:r>
        <w:rPr>
          <w:rFonts w:ascii="Poor Richard" w:hAnsi="Poor Richard" w:cs="Traditional Arabic"/>
          <w:sz w:val="32"/>
          <w:szCs w:val="32"/>
          <w:rtl/>
        </w:rPr>
        <w:t xml:space="preserve"> </w:t>
      </w:r>
      <w:r w:rsidRPr="00257703">
        <w:rPr>
          <w:rFonts w:ascii="Poor Richard" w:hAnsi="Poor Richard" w:cs="Traditional Arabic"/>
          <w:sz w:val="32"/>
          <w:szCs w:val="32"/>
          <w:rtl/>
        </w:rPr>
        <w:t>تمار</w:t>
      </w:r>
      <w:r>
        <w:rPr>
          <w:rFonts w:ascii="Poor Richard" w:hAnsi="Poor Richard" w:cs="Traditional Arabic"/>
          <w:sz w:val="32"/>
          <w:szCs w:val="32"/>
          <w:rtl/>
        </w:rPr>
        <w:t xml:space="preserve">ين تؤدي إلى الإقلال من الرمش، </w:t>
      </w:r>
      <w:r>
        <w:rPr>
          <w:rFonts w:ascii="Poor Richard" w:hAnsi="Poor Richard" w:cs="Traditional Arabic" w:hint="cs"/>
          <w:sz w:val="32"/>
          <w:szCs w:val="32"/>
          <w:rtl/>
        </w:rPr>
        <w:t>كم</w:t>
      </w:r>
      <w:r w:rsidRPr="00257703">
        <w:rPr>
          <w:rFonts w:ascii="Poor Richard" w:hAnsi="Poor Richard" w:cs="Traditional Arabic"/>
          <w:sz w:val="32"/>
          <w:szCs w:val="32"/>
          <w:rtl/>
        </w:rPr>
        <w:t>حاول</w:t>
      </w:r>
      <w:r>
        <w:rPr>
          <w:rFonts w:ascii="Poor Richard" w:hAnsi="Poor Richard" w:cs="Traditional Arabic" w:hint="cs"/>
          <w:sz w:val="32"/>
          <w:szCs w:val="32"/>
          <w:rtl/>
        </w:rPr>
        <w:t>ة</w:t>
      </w:r>
      <w:r w:rsidRPr="00257703">
        <w:rPr>
          <w:rFonts w:ascii="Poor Richard" w:hAnsi="Poor Richard" w:cs="Traditional Arabic"/>
          <w:sz w:val="32"/>
          <w:szCs w:val="32"/>
          <w:rtl/>
        </w:rPr>
        <w:t xml:space="preserve"> أن </w:t>
      </w:r>
      <w:r>
        <w:rPr>
          <w:rFonts w:ascii="Poor Richard" w:hAnsi="Poor Richard" w:cs="Traditional Arabic" w:hint="cs"/>
          <w:sz w:val="32"/>
          <w:szCs w:val="32"/>
          <w:rtl/>
        </w:rPr>
        <w:t>ي</w:t>
      </w:r>
      <w:r w:rsidRPr="00257703">
        <w:rPr>
          <w:rFonts w:ascii="Poor Richard" w:hAnsi="Poor Richard" w:cs="Traditional Arabic"/>
          <w:sz w:val="32"/>
          <w:szCs w:val="32"/>
          <w:rtl/>
        </w:rPr>
        <w:t>حتفظ ب</w:t>
      </w:r>
      <w:r>
        <w:rPr>
          <w:rFonts w:ascii="Poor Richard" w:hAnsi="Poor Richard" w:cs="Traditional Arabic" w:hint="cs"/>
          <w:sz w:val="32"/>
          <w:szCs w:val="32"/>
          <w:rtl/>
        </w:rPr>
        <w:t>ال</w:t>
      </w:r>
      <w:r>
        <w:rPr>
          <w:rFonts w:ascii="Poor Richard" w:hAnsi="Poor Richard" w:cs="Traditional Arabic"/>
          <w:sz w:val="32"/>
          <w:szCs w:val="32"/>
          <w:rtl/>
        </w:rPr>
        <w:t>عيني</w:t>
      </w:r>
      <w:r>
        <w:rPr>
          <w:rFonts w:ascii="Poor Richard" w:hAnsi="Poor Richard" w:cs="Traditional Arabic" w:hint="cs"/>
          <w:sz w:val="32"/>
          <w:szCs w:val="32"/>
          <w:rtl/>
        </w:rPr>
        <w:t>ن</w:t>
      </w:r>
      <w:r>
        <w:rPr>
          <w:rFonts w:ascii="Poor Richard" w:hAnsi="Poor Richard" w:cs="Traditional Arabic"/>
          <w:sz w:val="32"/>
          <w:szCs w:val="32"/>
          <w:rtl/>
        </w:rPr>
        <w:t xml:space="preserve"> مفتوحتين دون أن يطرف جفن</w:t>
      </w:r>
      <w:r>
        <w:rPr>
          <w:rFonts w:ascii="Poor Richard" w:hAnsi="Poor Richard" w:cs="Traditional Arabic" w:hint="cs"/>
          <w:sz w:val="32"/>
          <w:szCs w:val="32"/>
          <w:rtl/>
        </w:rPr>
        <w:t>ه</w:t>
      </w:r>
      <w:r>
        <w:rPr>
          <w:rFonts w:ascii="Poor Richard" w:hAnsi="Poor Richard" w:cs="Traditional Arabic"/>
          <w:sz w:val="32"/>
          <w:szCs w:val="32"/>
          <w:rtl/>
        </w:rPr>
        <w:t xml:space="preserve"> طوال دقيقة أو دقيقتين</w:t>
      </w:r>
      <w:r>
        <w:rPr>
          <w:rFonts w:ascii="Poor Richard" w:hAnsi="Poor Richard" w:cs="Traditional Arabic" w:hint="cs"/>
          <w:sz w:val="32"/>
          <w:szCs w:val="32"/>
          <w:rtl/>
        </w:rPr>
        <w:t xml:space="preserve">، </w:t>
      </w:r>
      <w:r>
        <w:rPr>
          <w:rFonts w:ascii="Poor Richard" w:hAnsi="Poor Richard" w:cs="Traditional Arabic"/>
          <w:sz w:val="32"/>
          <w:szCs w:val="32"/>
          <w:rtl/>
        </w:rPr>
        <w:t>ثم طوال خمس دقائق</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ثم عشر</w:t>
      </w:r>
      <w:r>
        <w:rPr>
          <w:rFonts w:ascii="Poor Richard" w:hAnsi="Poor Richard" w:cs="Traditional Arabic" w:hint="cs"/>
          <w:sz w:val="32"/>
          <w:szCs w:val="32"/>
          <w:rtl/>
        </w:rPr>
        <w:t>،</w:t>
      </w:r>
      <w:r>
        <w:rPr>
          <w:rFonts w:ascii="Poor Richard" w:hAnsi="Poor Richard" w:cs="Traditional Arabic"/>
          <w:sz w:val="32"/>
          <w:szCs w:val="32"/>
          <w:rtl/>
        </w:rPr>
        <w:t xml:space="preserve"> ثم خمس عشرة</w:t>
      </w:r>
      <w:r>
        <w:rPr>
          <w:rFonts w:ascii="Poor Richard" w:hAnsi="Poor Richard" w:cs="Traditional Arabic" w:hint="cs"/>
          <w:sz w:val="32"/>
          <w:szCs w:val="32"/>
          <w:rtl/>
        </w:rPr>
        <w:t xml:space="preserve">، ومثل </w:t>
      </w:r>
      <w:r>
        <w:rPr>
          <w:rFonts w:ascii="Poor Richard" w:hAnsi="Poor Richard" w:cs="Traditional Arabic"/>
          <w:sz w:val="32"/>
          <w:szCs w:val="32"/>
          <w:rtl/>
        </w:rPr>
        <w:t xml:space="preserve">أن </w:t>
      </w:r>
      <w:r>
        <w:rPr>
          <w:rFonts w:ascii="Poor Richard" w:hAnsi="Poor Richard" w:cs="Traditional Arabic" w:hint="cs"/>
          <w:sz w:val="32"/>
          <w:szCs w:val="32"/>
          <w:rtl/>
        </w:rPr>
        <w:t>ي</w:t>
      </w:r>
      <w:r>
        <w:rPr>
          <w:rFonts w:ascii="Poor Richard" w:hAnsi="Poor Richard" w:cs="Traditional Arabic"/>
          <w:sz w:val="32"/>
          <w:szCs w:val="32"/>
          <w:rtl/>
        </w:rPr>
        <w:t xml:space="preserve">صوب </w:t>
      </w:r>
      <w:r>
        <w:rPr>
          <w:rFonts w:ascii="Poor Richard" w:hAnsi="Poor Richard" w:cs="Traditional Arabic" w:hint="cs"/>
          <w:sz w:val="32"/>
          <w:szCs w:val="32"/>
          <w:rtl/>
        </w:rPr>
        <w:t>ن</w:t>
      </w:r>
      <w:r>
        <w:rPr>
          <w:rFonts w:ascii="Poor Richard" w:hAnsi="Poor Richard" w:cs="Traditional Arabic"/>
          <w:sz w:val="32"/>
          <w:szCs w:val="32"/>
          <w:rtl/>
        </w:rPr>
        <w:t>ظر</w:t>
      </w:r>
      <w:r>
        <w:rPr>
          <w:rFonts w:ascii="Poor Richard" w:hAnsi="Poor Richard" w:cs="Traditional Arabic" w:hint="cs"/>
          <w:sz w:val="32"/>
          <w:szCs w:val="32"/>
          <w:rtl/>
        </w:rPr>
        <w:t>ه</w:t>
      </w:r>
      <w:r w:rsidRPr="00257703">
        <w:rPr>
          <w:rFonts w:ascii="Poor Richard" w:hAnsi="Poor Richard" w:cs="Traditional Arabic"/>
          <w:sz w:val="32"/>
          <w:szCs w:val="32"/>
          <w:rtl/>
        </w:rPr>
        <w:t xml:space="preserve"> إلى نقطة معينة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ول</w:t>
      </w:r>
      <w:r>
        <w:rPr>
          <w:rFonts w:ascii="Poor Richard" w:hAnsi="Poor Richard" w:cs="Traditional Arabic"/>
          <w:sz w:val="32"/>
          <w:szCs w:val="32"/>
          <w:rtl/>
        </w:rPr>
        <w:t xml:space="preserve">ا </w:t>
      </w:r>
      <w:r>
        <w:rPr>
          <w:rFonts w:ascii="Poor Richard" w:hAnsi="Poor Richard" w:cs="Traditional Arabic" w:hint="cs"/>
          <w:sz w:val="32"/>
          <w:szCs w:val="32"/>
          <w:rtl/>
        </w:rPr>
        <w:t>ي</w:t>
      </w:r>
      <w:r w:rsidRPr="00257703">
        <w:rPr>
          <w:rFonts w:ascii="Poor Richard" w:hAnsi="Poor Richard" w:cs="Traditional Arabic"/>
          <w:sz w:val="32"/>
          <w:szCs w:val="32"/>
          <w:rtl/>
        </w:rPr>
        <w:t>رفعه عنها</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وهو</w:t>
      </w:r>
      <w:r>
        <w:rPr>
          <w:rFonts w:ascii="Poor Richard" w:hAnsi="Poor Richard" w:cs="Traditional Arabic"/>
          <w:sz w:val="32"/>
          <w:szCs w:val="32"/>
          <w:rtl/>
        </w:rPr>
        <w:t xml:space="preserve"> محتفظ بصلابة جفني</w:t>
      </w:r>
      <w:r>
        <w:rPr>
          <w:rFonts w:ascii="Poor Richard" w:hAnsi="Poor Richard" w:cs="Traditional Arabic" w:hint="cs"/>
          <w:sz w:val="32"/>
          <w:szCs w:val="32"/>
          <w:rtl/>
        </w:rPr>
        <w:t>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ل</w:t>
      </w:r>
      <w:r>
        <w:rPr>
          <w:rFonts w:ascii="Poor Richard" w:hAnsi="Poor Richard" w:cs="Traditional Arabic"/>
          <w:sz w:val="32"/>
          <w:szCs w:val="32"/>
          <w:rtl/>
        </w:rPr>
        <w:t>مدة طويلة</w:t>
      </w:r>
      <w:r>
        <w:rPr>
          <w:rFonts w:ascii="Poor Richard" w:hAnsi="Poor Richard" w:cs="Traditional Arabic" w:hint="cs"/>
          <w:sz w:val="32"/>
          <w:szCs w:val="32"/>
          <w:rtl/>
        </w:rPr>
        <w:t>، ومن السكينة أيضا عدم الإكثار من الالتفات بالرأس يمينا وشمالا</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قال عمر بن عبد العزيز ((</w:t>
      </w:r>
      <w:r w:rsidRPr="00257703">
        <w:rPr>
          <w:rFonts w:ascii="Poor Richard" w:hAnsi="Poor Richard" w:cs="Traditional Arabic"/>
          <w:sz w:val="32"/>
          <w:szCs w:val="32"/>
          <w:rtl/>
        </w:rPr>
        <w:t xml:space="preserve">خَصْلَتَانِ لَا تَعْدِمُك مِنْ </w:t>
      </w:r>
      <w:r w:rsidRPr="00257703">
        <w:rPr>
          <w:rFonts w:ascii="Poor Richard" w:hAnsi="Poor Richard" w:cs="Traditional Arabic"/>
          <w:sz w:val="32"/>
          <w:szCs w:val="32"/>
          <w:rtl/>
        </w:rPr>
        <w:lastRenderedPageBreak/>
        <w:t>الْأَحْمَقِ كَثْرَةُ الِال</w:t>
      </w:r>
      <w:r>
        <w:rPr>
          <w:rFonts w:ascii="Poor Richard" w:hAnsi="Poor Richard" w:cs="Traditional Arabic"/>
          <w:sz w:val="32"/>
          <w:szCs w:val="32"/>
          <w:rtl/>
        </w:rPr>
        <w:t>ْتِفَاتِ وَسُرْعَةُ الْجَوَابِ</w:t>
      </w:r>
      <w:r>
        <w:rPr>
          <w:rFonts w:ascii="Poor Richard" w:hAnsi="Poor Richard" w:cs="Traditional Arabic" w:hint="cs"/>
          <w:sz w:val="32"/>
          <w:szCs w:val="32"/>
          <w:rtl/>
        </w:rPr>
        <w:t xml:space="preserve">.)) ومنها </w:t>
      </w:r>
      <w:r w:rsidRPr="00257703">
        <w:rPr>
          <w:rFonts w:ascii="Poor Richard" w:hAnsi="Poor Richard" w:cs="Traditional Arabic" w:hint="cs"/>
          <w:sz w:val="32"/>
          <w:szCs w:val="32"/>
          <w:rtl/>
        </w:rPr>
        <w:t>ترك</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الحركات العفوية</w:t>
      </w:r>
      <w:r>
        <w:rPr>
          <w:rFonts w:ascii="Poor Richard" w:hAnsi="Poor Richard" w:cs="Traditional Arabic" w:hint="cs"/>
          <w:sz w:val="32"/>
          <w:szCs w:val="32"/>
          <w:rtl/>
        </w:rPr>
        <w:t xml:space="preserve"> الخالية عن الفائدة ، ك</w:t>
      </w:r>
      <w:r w:rsidRPr="00257703">
        <w:rPr>
          <w:rFonts w:ascii="Poor Richard" w:hAnsi="Poor Richard" w:cs="Traditional Arabic" w:hint="cs"/>
          <w:sz w:val="32"/>
          <w:szCs w:val="32"/>
          <w:rtl/>
        </w:rPr>
        <w:t xml:space="preserve">العبث باليد والأصابع </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وتحريكها </w:t>
      </w:r>
      <w:r w:rsidRPr="00257703">
        <w:rPr>
          <w:rFonts w:ascii="Poor Richard" w:hAnsi="Poor Richard" w:cs="Traditional Arabic"/>
          <w:sz w:val="32"/>
          <w:szCs w:val="32"/>
          <w:rtl/>
        </w:rPr>
        <w:t xml:space="preserve">بِلَا دَاعٍ </w:t>
      </w:r>
      <w:r>
        <w:rPr>
          <w:rFonts w:ascii="Poor Richard" w:hAnsi="Poor Richard" w:cs="Traditional Arabic" w:hint="cs"/>
          <w:sz w:val="32"/>
          <w:szCs w:val="32"/>
          <w:rtl/>
        </w:rPr>
        <w:t>، و</w:t>
      </w:r>
      <w:r w:rsidRPr="00257703">
        <w:rPr>
          <w:rFonts w:ascii="Poor Richard" w:hAnsi="Poor Richard" w:cs="Traditional Arabic" w:hint="cs"/>
          <w:sz w:val="32"/>
          <w:szCs w:val="32"/>
          <w:rtl/>
        </w:rPr>
        <w:t xml:space="preserve">العبث باللحية </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و</w:t>
      </w:r>
      <w:r w:rsidRPr="00257703">
        <w:rPr>
          <w:rFonts w:ascii="Poor Richard" w:hAnsi="Poor Richard" w:cs="Traditional Arabic"/>
          <w:sz w:val="32"/>
          <w:szCs w:val="32"/>
          <w:rtl/>
        </w:rPr>
        <w:t>تَسْوِيَةِ الْ</w:t>
      </w:r>
      <w:r w:rsidRPr="00257703">
        <w:rPr>
          <w:rFonts w:ascii="Poor Richard" w:hAnsi="Poor Richard" w:cs="Traditional Arabic" w:hint="cs"/>
          <w:sz w:val="32"/>
          <w:szCs w:val="32"/>
          <w:rtl/>
        </w:rPr>
        <w:t>قبعة</w:t>
      </w:r>
      <w:r w:rsidRPr="00257703">
        <w:rPr>
          <w:rFonts w:ascii="Poor Richard" w:hAnsi="Poor Richard" w:cs="Traditional Arabic"/>
          <w:sz w:val="32"/>
          <w:szCs w:val="32"/>
          <w:rtl/>
        </w:rPr>
        <w:t xml:space="preserve"> وَالثَّوْبِ بِلَا حَاجَةٍ</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 وَتَحْرِيكِ الْكَتِفَيْنِ وَنَحْوِ ذَلِكَ</w:t>
      </w:r>
      <w:r>
        <w:rPr>
          <w:rFonts w:ascii="Poor Richard" w:hAnsi="Poor Richard" w:cs="Traditional Arabic" w:hint="cs"/>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جاء في كتاب فتح الباري: ((</w:t>
      </w:r>
      <w:r w:rsidRPr="00313F42">
        <w:rPr>
          <w:rFonts w:ascii="Poor Richard" w:hAnsi="Poor Richard" w:cs="Traditional Arabic" w:hint="eastAsia"/>
          <w:sz w:val="32"/>
          <w:szCs w:val="32"/>
          <w:rtl/>
        </w:rPr>
        <w:t>وَالْوَقَارُ</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قَالَ</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عِيَاضٌ</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وَالْقُرْطُبِيُّ</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هُوَ</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بِمَعْنَى</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السَّكِينَةِ</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وَذُكِرَ</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عَلَى</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سَبِيلِ</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التَّأْكِيدِ</w:t>
      </w:r>
      <w:r w:rsidRPr="00313F42">
        <w:rPr>
          <w:rFonts w:ascii="Poor Richard" w:hAnsi="Poor Richard" w:cs="Traditional Arabic" w:hint="cs"/>
          <w:sz w:val="32"/>
          <w:szCs w:val="32"/>
          <w:rtl/>
        </w:rPr>
        <w:t>.)) يعني في لفظ حديث البخاري الذي فيه ((وعليكم بالسكينة والوقار.)) فإن الظاهر في العطف أنه يقتضي المغايرة، ثم قال ابن حجر: ((</w:t>
      </w:r>
      <w:r w:rsidRPr="00313F42">
        <w:rPr>
          <w:rFonts w:ascii="Poor Richard" w:hAnsi="Poor Richard" w:cs="Traditional Arabic" w:hint="eastAsia"/>
          <w:sz w:val="32"/>
          <w:szCs w:val="32"/>
          <w:rtl/>
        </w:rPr>
        <w:t>وَقَالَ</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النَّوَوِيُّ</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الظَّاهِرُ</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أَنَّ</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بَيْنَهُمَا</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فَرْقًا</w:t>
      </w:r>
      <w:r w:rsidRPr="00313F42">
        <w:rPr>
          <w:rFonts w:ascii="Poor Richard" w:hAnsi="Poor Richard" w:cs="Traditional Arabic" w:hint="cs"/>
          <w:sz w:val="32"/>
          <w:szCs w:val="32"/>
          <w:rtl/>
        </w:rPr>
        <w:t>،</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وَأَنَّ</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السَّكِينَةَ</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التَّأَنِّي</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فِي</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الْحَرَكَاتِ</w:t>
      </w:r>
      <w:r w:rsidRPr="00313F42">
        <w:rPr>
          <w:rFonts w:ascii="Poor Richard" w:hAnsi="Poor Richard" w:cs="Traditional Arabic" w:hint="cs"/>
          <w:sz w:val="32"/>
          <w:szCs w:val="32"/>
          <w:rtl/>
        </w:rPr>
        <w:t>،</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وَاجْتِنَابِ</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الْعَبَثِ</w:t>
      </w:r>
      <w:r w:rsidRPr="00313F42">
        <w:rPr>
          <w:rFonts w:ascii="Poor Richard" w:hAnsi="Poor Richard" w:cs="Traditional Arabic" w:hint="cs"/>
          <w:sz w:val="32"/>
          <w:szCs w:val="32"/>
          <w:rtl/>
        </w:rPr>
        <w:t>،</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وَالْوَقَار</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فِي</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الْهَيْئَةِ</w:t>
      </w:r>
      <w:r w:rsidRPr="00313F42">
        <w:rPr>
          <w:rFonts w:ascii="Poor Richard" w:hAnsi="Poor Richard" w:cs="Traditional Arabic" w:hint="cs"/>
          <w:sz w:val="32"/>
          <w:szCs w:val="32"/>
          <w:rtl/>
        </w:rPr>
        <w:t xml:space="preserve">، </w:t>
      </w:r>
      <w:r w:rsidRPr="00313F42">
        <w:rPr>
          <w:rFonts w:ascii="Poor Richard" w:hAnsi="Poor Richard" w:cs="Traditional Arabic" w:hint="eastAsia"/>
          <w:sz w:val="32"/>
          <w:szCs w:val="32"/>
          <w:rtl/>
        </w:rPr>
        <w:t>كَغَضِّ</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الْبَصَرِ</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وَخَفْضِ</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الصَّوْتِ</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وَعَدَمِ</w:t>
      </w:r>
      <w:r w:rsidRPr="00313F42">
        <w:rPr>
          <w:rFonts w:ascii="Poor Richard" w:hAnsi="Poor Richard" w:cs="Traditional Arabic"/>
          <w:sz w:val="32"/>
          <w:szCs w:val="32"/>
          <w:rtl/>
        </w:rPr>
        <w:t xml:space="preserve"> </w:t>
      </w:r>
      <w:r w:rsidRPr="00313F42">
        <w:rPr>
          <w:rFonts w:ascii="Poor Richard" w:hAnsi="Poor Richard" w:cs="Traditional Arabic" w:hint="eastAsia"/>
          <w:sz w:val="32"/>
          <w:szCs w:val="32"/>
          <w:rtl/>
        </w:rPr>
        <w:t>الِالْتِفَات</w:t>
      </w:r>
      <w:r w:rsidRPr="00313F42">
        <w:rPr>
          <w:rFonts w:ascii="Poor Richard" w:hAnsi="Poor Richard" w:cs="Traditional Arabic" w:hint="cs"/>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وضد السكينة والوقار الطيش والخفة، جاء في كتاب بريقة محمودية: (</w:t>
      </w:r>
      <w:r w:rsidRPr="006F25ED">
        <w:rPr>
          <w:rFonts w:ascii="Poor Richard" w:hAnsi="Poor Richard" w:cs="Traditional Arabic"/>
          <w:sz w:val="32"/>
          <w:szCs w:val="32"/>
          <w:rtl/>
        </w:rPr>
        <w:t>(</w:t>
      </w:r>
      <w:r w:rsidRPr="006F25ED">
        <w:rPr>
          <w:rFonts w:ascii="Poor Richard" w:hAnsi="Poor Richard" w:cs="Traditional Arabic" w:hint="eastAsia"/>
          <w:sz w:val="32"/>
          <w:szCs w:val="32"/>
          <w:rtl/>
        </w:rPr>
        <w:t>وَالطَّيْشِ</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وَالْخِفَّةِ</w:t>
      </w:r>
      <w:r>
        <w:rPr>
          <w:rFonts w:ascii="Poor Richard" w:hAnsi="Poor Richard" w:cs="Traditional Arabic" w:hint="cs"/>
          <w:sz w:val="32"/>
          <w:szCs w:val="32"/>
          <w:rtl/>
        </w:rPr>
        <w:t xml:space="preserve"> </w:t>
      </w:r>
      <w:r w:rsidRPr="006F25ED">
        <w:rPr>
          <w:rFonts w:ascii="Poor Richard" w:hAnsi="Poor Richard" w:cs="Traditional Arabic" w:hint="eastAsia"/>
          <w:sz w:val="32"/>
          <w:szCs w:val="32"/>
          <w:rtl/>
        </w:rPr>
        <w:t>وَيَظْهَرُ</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ذَلِكَ</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أَيْ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الْخِفَّةُ</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فِي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الْأَعْضَاءِ</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فِي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الرَّأْسِ</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وَالْعَيْنِ</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وَالْأُذُنِ</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يَلْتَفِتُ</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يَمِينًا</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وَشِمَالًا</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بِرَأْسِهِ</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وَيَنْظُرُ</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بِعَيْنِهِ</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لِكُلِّ</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جَاءٍ</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وَذَاهِبٍ</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وَمُتَحَرِّكٍ</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وَيُرِيدُ</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أَنْ</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يَسْمَعَ</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كُلَّ</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قَوْلٍ</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يَظْهَرُ</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فِي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اللِّسَانِ</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بِأَنْ</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يُكْثِرَ</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الْكَلَامَ</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وَالِاسْتِفْسَارَ</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عَمَّا</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لَا</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يُهِمُّ</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فِي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الدِّينِ</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وَالدُّنْيَا</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وَالِاسْتِعْجَالِ</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فِي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السُّؤَالِ</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وَالْجَوَابِ</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بِلَا</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تَأَمُّلٍ</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وَقَبْلَ</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تَحَرِّي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الْمَنَاطِ</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يَظْهَرُ</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فِي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الْيَدِ</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بِالتَّحْرِيكِ</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الْكَثِيرِ</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بِلَا</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دَاعٍ</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وَحَكِّ</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الْعُضْوِ</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وَتَسْوِيَةِ</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الْعِمَامَةِ</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وَاللِّحْيَةِ</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وَالثَّوْبِ</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بِلَا</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حَاجَةٍ</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بَلْ</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لِمُجَرَّدِ</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الْخِفَّةِ</w:t>
      </w:r>
      <w:r>
        <w:rPr>
          <w:rFonts w:ascii="Poor Richard" w:hAnsi="Poor Richard" w:cs="Traditional Arabic" w:hint="cs"/>
          <w:sz w:val="32"/>
          <w:szCs w:val="32"/>
          <w:rtl/>
        </w:rPr>
        <w:t>... (</w:t>
      </w:r>
      <w:r w:rsidRPr="006F25ED">
        <w:rPr>
          <w:rFonts w:ascii="Poor Richard" w:hAnsi="Poor Richard" w:cs="Traditional Arabic" w:hint="eastAsia"/>
          <w:sz w:val="32"/>
          <w:szCs w:val="32"/>
          <w:rtl/>
        </w:rPr>
        <w:t>أَوْ</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يَظْهَرُ</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فِي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سَائِرِ</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الْأَعْضَاءِ</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بِالتَّمَدُّدِ</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وَتَحْرِيكِ</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الْكَتِفَيْنِ</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وَنَحْوِ</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ذَلِكَ</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وَذَلِكَ</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الْخِفَّةُ</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فِي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الْأَعْضَاءِ</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نَاشِئٌ</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مِنْ</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السَّفَهِ</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وَخِفَّةِ</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الْعَقْلِ</w:t>
      </w:r>
      <w:r>
        <w:rPr>
          <w:rFonts w:ascii="Poor Richard" w:hAnsi="Poor Richard" w:cs="Traditional Arabic" w:hint="cs"/>
          <w:sz w:val="32"/>
          <w:szCs w:val="32"/>
          <w:rtl/>
        </w:rPr>
        <w:t xml:space="preserve"> </w:t>
      </w:r>
      <w:r w:rsidRPr="006F25ED">
        <w:rPr>
          <w:rFonts w:ascii="Poor Richard" w:hAnsi="Poor Richard" w:cs="Traditional Arabic" w:hint="eastAsia"/>
          <w:sz w:val="32"/>
          <w:szCs w:val="32"/>
          <w:rtl/>
        </w:rPr>
        <w:t>وَضِدُّهُ</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أَيْ</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الطَّيْشِ</w:t>
      </w:r>
      <w:r w:rsidRPr="006F25ED">
        <w:rPr>
          <w:rFonts w:ascii="Poor Richard" w:hAnsi="Poor Richard" w:cs="Traditional Arabic"/>
          <w:sz w:val="32"/>
          <w:szCs w:val="32"/>
          <w:rtl/>
        </w:rPr>
        <w:t xml:space="preserve"> (</w:t>
      </w:r>
      <w:r w:rsidRPr="006F25ED">
        <w:rPr>
          <w:rFonts w:ascii="Poor Richard" w:hAnsi="Poor Richard" w:cs="Traditional Arabic" w:hint="eastAsia"/>
          <w:sz w:val="32"/>
          <w:szCs w:val="32"/>
          <w:rtl/>
        </w:rPr>
        <w:t>الْوَقَارُ</w:t>
      </w:r>
      <w:r>
        <w:rPr>
          <w:rFonts w:ascii="Poor Richard" w:hAnsi="Poor Richard" w:cs="Traditional Arabic" w:hint="cs"/>
          <w:sz w:val="32"/>
          <w:szCs w:val="32"/>
          <w:rtl/>
        </w:rPr>
        <w:t xml:space="preserve"> والسكون</w:t>
      </w:r>
      <w:r w:rsidRPr="006F25ED">
        <w:rPr>
          <w:rFonts w:ascii="Poor Richard" w:hAnsi="Poor Richard" w:cs="Traditional Arabic" w:hint="cs"/>
          <w:sz w:val="32"/>
          <w:szCs w:val="32"/>
          <w:rtl/>
        </w:rPr>
        <w:t>.)</w:t>
      </w:r>
      <w:r w:rsidRPr="006F25ED">
        <w:rPr>
          <w:rFonts w:ascii="Poor Richard" w:hAnsi="Poor Richard" w:cs="Traditional Arabic"/>
          <w:sz w:val="32"/>
          <w:szCs w:val="32"/>
          <w:rtl/>
        </w:rPr>
        <w:t>)</w:t>
      </w:r>
    </w:p>
    <w:p w:rsidR="007C24A6" w:rsidRDefault="007C24A6" w:rsidP="007C24A6">
      <w:pPr>
        <w:jc w:val="both"/>
        <w:rPr>
          <w:rFonts w:ascii="Traditional Arabic" w:hAnsi="Traditional Arabic" w:cs="Traditional Arabic"/>
          <w:sz w:val="32"/>
          <w:szCs w:val="32"/>
          <w:rtl/>
        </w:rPr>
      </w:pPr>
      <w:r>
        <w:rPr>
          <w:rFonts w:ascii="Poor Richard" w:hAnsi="Poor Richard" w:cs="Traditional Arabic" w:hint="cs"/>
          <w:sz w:val="32"/>
          <w:szCs w:val="32"/>
          <w:rtl/>
        </w:rPr>
        <w:t xml:space="preserve">       ومن أصول السكينة أيضا الصمت</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sz w:val="32"/>
          <w:szCs w:val="32"/>
          <w:rtl/>
        </w:rPr>
        <w:t>قلة ال</w:t>
      </w:r>
      <w:r>
        <w:rPr>
          <w:rFonts w:ascii="Poor Richard" w:hAnsi="Poor Richard" w:cs="Traditional Arabic" w:hint="cs"/>
          <w:sz w:val="32"/>
          <w:szCs w:val="32"/>
          <w:rtl/>
        </w:rPr>
        <w:t xml:space="preserve">كلام، </w:t>
      </w:r>
      <w:r w:rsidRPr="00157CC6">
        <w:rPr>
          <w:rFonts w:ascii="Traditional Arabic" w:hAnsi="Traditional Arabic" w:cs="Traditional Arabic"/>
          <w:sz w:val="32"/>
          <w:szCs w:val="32"/>
          <w:rtl/>
        </w:rPr>
        <w:t>قال الأبرش :</w:t>
      </w:r>
      <w:r>
        <w:rPr>
          <w:rFonts w:ascii="Traditional Arabic" w:hAnsi="Traditional Arabic" w:cs="Traditional Arabic" w:hint="cs"/>
          <w:sz w:val="32"/>
          <w:szCs w:val="32"/>
          <w:rtl/>
        </w:rPr>
        <w:t xml:space="preserve"> </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157CC6">
        <w:rPr>
          <w:rFonts w:ascii="Traditional Arabic" w:hAnsi="Traditional Arabic" w:cs="Traditional Arabic"/>
          <w:sz w:val="32"/>
          <w:szCs w:val="32"/>
          <w:rtl/>
        </w:rPr>
        <w:t>ما ذل ذو صمت وما من مكثر .. إلا يذل وما يعاب صموت</w:t>
      </w:r>
      <w:r>
        <w:rPr>
          <w:rFonts w:ascii="Traditional Arabic" w:hAnsi="Traditional Arabic" w:cs="Traditional Arabic" w:hint="cs"/>
          <w:sz w:val="32"/>
          <w:szCs w:val="32"/>
          <w:rtl/>
        </w:rPr>
        <w:t xml:space="preserve"> </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       </w:t>
      </w:r>
      <w:r w:rsidRPr="00157CC6">
        <w:rPr>
          <w:rFonts w:ascii="Traditional Arabic" w:hAnsi="Traditional Arabic" w:cs="Traditional Arabic"/>
          <w:sz w:val="32"/>
          <w:szCs w:val="32"/>
          <w:rtl/>
        </w:rPr>
        <w:t>إن كان منطق ناطق من فضة .. فالصمت در زانه الياقوت</w:t>
      </w:r>
    </w:p>
    <w:p w:rsidR="007C24A6" w:rsidRDefault="007C24A6" w:rsidP="007C24A6">
      <w:pPr>
        <w:jc w:val="both"/>
        <w:rPr>
          <w:rFonts w:ascii="Poor Richard" w:hAnsi="Poor Richard" w:cs="Traditional Arabic" w:hint="cs"/>
          <w:sz w:val="32"/>
          <w:szCs w:val="32"/>
          <w:rtl/>
        </w:rPr>
      </w:pPr>
      <w:r>
        <w:rPr>
          <w:rFonts w:ascii="Traditional Arabic" w:hAnsi="Traditional Arabic" w:cs="Traditional Arabic" w:hint="cs"/>
          <w:sz w:val="32"/>
          <w:szCs w:val="32"/>
          <w:rtl/>
        </w:rPr>
        <w:t xml:space="preserve">       </w:t>
      </w:r>
      <w:r w:rsidRPr="00157CC6">
        <w:rPr>
          <w:rFonts w:ascii="Traditional Arabic" w:hAnsi="Traditional Arabic" w:cs="Traditional Arabic"/>
          <w:sz w:val="32"/>
          <w:szCs w:val="32"/>
          <w:rtl/>
        </w:rPr>
        <w:t>وقال عمر : من كثر كلامه كث</w:t>
      </w:r>
      <w:r>
        <w:rPr>
          <w:rFonts w:ascii="Traditional Arabic" w:hAnsi="Traditional Arabic" w:cs="Traditional Arabic"/>
          <w:sz w:val="32"/>
          <w:szCs w:val="32"/>
          <w:rtl/>
        </w:rPr>
        <w:t>ر سقطه، ومن كثر سقطه قل حياؤه</w:t>
      </w:r>
      <w:r>
        <w:rPr>
          <w:rFonts w:ascii="Traditional Arabic" w:hAnsi="Traditional Arabic" w:cs="Traditional Arabic" w:hint="cs"/>
          <w:sz w:val="32"/>
          <w:szCs w:val="32"/>
          <w:rtl/>
        </w:rPr>
        <w:t xml:space="preserve">، </w:t>
      </w:r>
      <w:r>
        <w:rPr>
          <w:rFonts w:ascii="Poor Richard" w:hAnsi="Poor Richard" w:cs="Traditional Arabic" w:hint="cs"/>
          <w:sz w:val="32"/>
          <w:szCs w:val="32"/>
          <w:rtl/>
        </w:rPr>
        <w:t>وقال</w:t>
      </w:r>
      <w:r w:rsidRPr="00257703">
        <w:rPr>
          <w:rFonts w:ascii="Poor Richard" w:hAnsi="Poor Richard" w:cs="Traditional Arabic"/>
          <w:sz w:val="32"/>
          <w:szCs w:val="32"/>
          <w:rtl/>
        </w:rPr>
        <w:t xml:space="preserve"> علي</w:t>
      </w:r>
      <w:r>
        <w:rPr>
          <w:rFonts w:ascii="Poor Richard" w:hAnsi="Poor Richard" w:cs="Traditional Arabic" w:hint="cs"/>
          <w:sz w:val="32"/>
          <w:szCs w:val="32"/>
          <w:rtl/>
        </w:rPr>
        <w:t xml:space="preserve"> بك</w:t>
      </w:r>
      <w:r w:rsidRPr="00257703">
        <w:rPr>
          <w:rFonts w:ascii="Poor Richard" w:hAnsi="Poor Richard" w:cs="Traditional Arabic"/>
          <w:sz w:val="32"/>
          <w:szCs w:val="32"/>
          <w:rtl/>
        </w:rPr>
        <w:t>ثرة الصمت تكون الهيبة</w:t>
      </w:r>
      <w:r>
        <w:rPr>
          <w:rFonts w:ascii="Poor Richard" w:hAnsi="Poor Richard" w:cs="Traditional Arabic" w:hint="cs"/>
          <w:sz w:val="32"/>
          <w:szCs w:val="32"/>
          <w:rtl/>
        </w:rPr>
        <w:t xml:space="preserve">، وقيل </w:t>
      </w:r>
      <w:r w:rsidRPr="00257703">
        <w:rPr>
          <w:rFonts w:ascii="Poor Richard" w:hAnsi="Poor Richard" w:cs="Traditional Arabic" w:hint="cs"/>
          <w:sz w:val="32"/>
          <w:szCs w:val="32"/>
          <w:rtl/>
        </w:rPr>
        <w:t xml:space="preserve">تجنب الفضول يجتنبك </w:t>
      </w:r>
      <w:r>
        <w:rPr>
          <w:rFonts w:ascii="Poor Richard" w:hAnsi="Poor Richard" w:cs="Traditional Arabic" w:hint="cs"/>
          <w:sz w:val="32"/>
          <w:szCs w:val="32"/>
          <w:rtl/>
        </w:rPr>
        <w:t>السفهاء،</w:t>
      </w:r>
      <w:r>
        <w:rPr>
          <w:rFonts w:ascii="Traditional Arabic" w:hAnsi="Traditional Arabic" w:cs="Traditional Arabic" w:hint="cs"/>
          <w:sz w:val="32"/>
          <w:szCs w:val="32"/>
          <w:rtl/>
        </w:rPr>
        <w:t xml:space="preserve"> </w:t>
      </w:r>
      <w:r>
        <w:rPr>
          <w:rFonts w:ascii="Poor Richard" w:hAnsi="Poor Richard" w:cs="Traditional Arabic" w:hint="cs"/>
          <w:sz w:val="32"/>
          <w:szCs w:val="32"/>
          <w:rtl/>
        </w:rPr>
        <w:t xml:space="preserve">وفي </w:t>
      </w:r>
      <w:r w:rsidRPr="00257703">
        <w:rPr>
          <w:rFonts w:ascii="Poor Richard" w:hAnsi="Poor Richard" w:cs="Traditional Arabic" w:hint="cs"/>
          <w:sz w:val="32"/>
          <w:szCs w:val="32"/>
          <w:rtl/>
        </w:rPr>
        <w:t>البخاري</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كان</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صلى</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الله</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عليه</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وسلم</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يحدث</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حديثا</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لو</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عده</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العاد</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لأحصاه</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و</w:t>
      </w:r>
      <w:r w:rsidRPr="00257703">
        <w:rPr>
          <w:rFonts w:ascii="Poor Richard" w:hAnsi="Poor Richard" w:cs="Traditional Arabic"/>
          <w:sz w:val="32"/>
          <w:szCs w:val="32"/>
          <w:rtl/>
        </w:rPr>
        <w:t xml:space="preserve">في </w:t>
      </w:r>
      <w:r w:rsidRPr="00257703">
        <w:rPr>
          <w:rFonts w:ascii="Poor Richard" w:hAnsi="Poor Richard" w:cs="Traditional Arabic" w:hint="cs"/>
          <w:sz w:val="32"/>
          <w:szCs w:val="32"/>
          <w:rtl/>
        </w:rPr>
        <w:t xml:space="preserve">ابن حبان </w:t>
      </w:r>
      <w:r w:rsidRPr="00257703">
        <w:rPr>
          <w:rFonts w:ascii="Poor Richard" w:hAnsi="Poor Richard" w:cs="Traditional Arabic"/>
          <w:sz w:val="32"/>
          <w:szCs w:val="32"/>
          <w:rtl/>
        </w:rPr>
        <w:t>علي</w:t>
      </w:r>
      <w:r>
        <w:rPr>
          <w:rFonts w:ascii="Poor Richard" w:hAnsi="Poor Richard" w:cs="Traditional Arabic"/>
          <w:sz w:val="32"/>
          <w:szCs w:val="32"/>
          <w:rtl/>
        </w:rPr>
        <w:t>ك بطول الصمت فإنه مطردة للشيطان</w:t>
      </w:r>
      <w:r>
        <w:rPr>
          <w:rFonts w:ascii="Poor Richard" w:hAnsi="Poor Richard" w:cs="Traditional Arabic" w:hint="cs"/>
          <w:sz w:val="32"/>
          <w:szCs w:val="32"/>
          <w:rtl/>
        </w:rPr>
        <w:t>، وفي الترمذي ل</w:t>
      </w:r>
      <w:r w:rsidRPr="00257703">
        <w:rPr>
          <w:rFonts w:ascii="Poor Richard" w:hAnsi="Poor Richard" w:cs="Traditional Arabic"/>
          <w:sz w:val="32"/>
          <w:szCs w:val="32"/>
          <w:rtl/>
        </w:rPr>
        <w:t xml:space="preserve">ا تكثروا الكلام بغير ذكر الله فإن كثرة </w:t>
      </w:r>
      <w:r>
        <w:rPr>
          <w:rFonts w:ascii="Poor Richard" w:hAnsi="Poor Richard" w:cs="Traditional Arabic"/>
          <w:sz w:val="32"/>
          <w:szCs w:val="32"/>
          <w:rtl/>
        </w:rPr>
        <w:t>الكلام بغير ذكر الله قسوة للقلب</w:t>
      </w:r>
      <w:r>
        <w:rPr>
          <w:rFonts w:ascii="Poor Richard" w:hAnsi="Poor Richard" w:cs="Traditional Arabic" w:hint="cs"/>
          <w:sz w:val="32"/>
          <w:szCs w:val="32"/>
          <w:rtl/>
        </w:rPr>
        <w:t xml:space="preserve">. وقال في روضة العقلاء </w:t>
      </w:r>
      <w:r w:rsidRPr="0002490B">
        <w:rPr>
          <w:rFonts w:ascii="Poor Richard" w:hAnsi="Poor Richard" w:cs="Traditional Arabic"/>
          <w:sz w:val="32"/>
          <w:szCs w:val="32"/>
          <w:rtl/>
        </w:rPr>
        <w:t>العاقل لا يبتدىء الكلا</w:t>
      </w:r>
      <w:r>
        <w:rPr>
          <w:rFonts w:ascii="Poor Richard" w:hAnsi="Poor Richard" w:cs="Traditional Arabic"/>
          <w:sz w:val="32"/>
          <w:szCs w:val="32"/>
          <w:rtl/>
        </w:rPr>
        <w:t>م إلا أن يسأل</w:t>
      </w:r>
      <w:r>
        <w:rPr>
          <w:rFonts w:ascii="Poor Richard" w:hAnsi="Poor Richard" w:cs="Traditional Arabic" w:hint="cs"/>
          <w:sz w:val="32"/>
          <w:szCs w:val="32"/>
          <w:rtl/>
        </w:rPr>
        <w:t xml:space="preserve">، ومنها ترك كثرة الضحك، قيل </w:t>
      </w:r>
      <w:r>
        <w:rPr>
          <w:rFonts w:ascii="Poor Richard" w:hAnsi="Poor Richard" w:cs="Traditional Arabic"/>
          <w:sz w:val="32"/>
          <w:szCs w:val="32"/>
          <w:rtl/>
        </w:rPr>
        <w:t xml:space="preserve">من ترك الضحك وفق للهيبة </w:t>
      </w:r>
      <w:r>
        <w:rPr>
          <w:rFonts w:ascii="Poor Richard" w:hAnsi="Poor Richard" w:cs="Traditional Arabic" w:hint="cs"/>
          <w:sz w:val="32"/>
          <w:szCs w:val="32"/>
          <w:rtl/>
        </w:rPr>
        <w:t>، وفي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ابن حبان إياك وكثرة الضحك فإنه يميت القلب ويذهب بنور الوجه</w:t>
      </w:r>
      <w:r w:rsidRPr="00257703">
        <w:rPr>
          <w:rFonts w:ascii="Poor Richard" w:hAnsi="Poor Richard" w:cs="Traditional Arabic" w:hint="cs"/>
          <w:sz w:val="32"/>
          <w:szCs w:val="32"/>
          <w:rtl/>
        </w:rPr>
        <w:t>.</w:t>
      </w:r>
    </w:p>
    <w:p w:rsidR="007C24A6" w:rsidRPr="00987018" w:rsidRDefault="007C24A6" w:rsidP="007C24A6">
      <w:pPr>
        <w:pStyle w:val="2"/>
        <w:jc w:val="center"/>
        <w:rPr>
          <w:rtl/>
        </w:rPr>
      </w:pPr>
      <w:bookmarkStart w:id="193" w:name="_Toc78929568"/>
      <w:r w:rsidRPr="00987018">
        <w:rPr>
          <w:rFonts w:hint="cs"/>
          <w:rtl/>
        </w:rPr>
        <w:t>ما يكتسب به طول الصمت:</w:t>
      </w:r>
      <w:bookmarkEnd w:id="193"/>
    </w:p>
    <w:p w:rsidR="007C24A6" w:rsidRDefault="007C24A6" w:rsidP="007C24A6">
      <w:pPr>
        <w:jc w:val="both"/>
        <w:rPr>
          <w:rFonts w:cs="Traditional Arabic"/>
          <w:sz w:val="32"/>
          <w:szCs w:val="32"/>
          <w:rtl/>
        </w:rPr>
      </w:pPr>
      <w:r>
        <w:rPr>
          <w:rFonts w:cs="Traditional Arabic" w:hint="cs"/>
          <w:sz w:val="32"/>
          <w:szCs w:val="32"/>
          <w:rtl/>
        </w:rPr>
        <w:t xml:space="preserve">       يكتسب طول الصمت باستعمال أمور وبتقرر معان يمكن إجمالها فيما يلي:</w:t>
      </w:r>
    </w:p>
    <w:p w:rsidR="007C24A6" w:rsidRDefault="007C24A6" w:rsidP="007C24A6">
      <w:pPr>
        <w:jc w:val="both"/>
        <w:rPr>
          <w:rFonts w:cs="Traditional Arabic"/>
          <w:sz w:val="32"/>
          <w:szCs w:val="32"/>
          <w:rtl/>
        </w:rPr>
      </w:pPr>
      <w:r>
        <w:rPr>
          <w:rFonts w:cs="Traditional Arabic" w:hint="cs"/>
          <w:sz w:val="32"/>
          <w:szCs w:val="32"/>
          <w:rtl/>
        </w:rPr>
        <w:t xml:space="preserve">       أولا: التحلي بأدب حسن الإنصات، و</w:t>
      </w:r>
      <w:r w:rsidRPr="00102993">
        <w:rPr>
          <w:rFonts w:cs="Traditional Arabic" w:hint="cs"/>
          <w:sz w:val="32"/>
          <w:szCs w:val="32"/>
          <w:rtl/>
        </w:rPr>
        <w:t>الاستماع</w:t>
      </w:r>
      <w:r w:rsidRPr="00102993">
        <w:rPr>
          <w:rFonts w:cs="Traditional Arabic"/>
          <w:sz w:val="32"/>
          <w:szCs w:val="32"/>
          <w:rtl/>
        </w:rPr>
        <w:t xml:space="preserve"> </w:t>
      </w:r>
      <w:r>
        <w:rPr>
          <w:rFonts w:cs="Traditional Arabic" w:hint="cs"/>
          <w:sz w:val="32"/>
          <w:szCs w:val="32"/>
          <w:rtl/>
        </w:rPr>
        <w:t xml:space="preserve">الجيد للجليس، دون أي مقاطعة، ولو بالسؤال، وتأخير </w:t>
      </w:r>
      <w:r w:rsidRPr="00102993">
        <w:rPr>
          <w:rFonts w:cs="Traditional Arabic" w:hint="cs"/>
          <w:sz w:val="32"/>
          <w:szCs w:val="32"/>
          <w:rtl/>
        </w:rPr>
        <w:t>الأسئلة</w:t>
      </w:r>
      <w:r>
        <w:rPr>
          <w:rFonts w:cs="Traditional Arabic" w:hint="cs"/>
          <w:sz w:val="32"/>
          <w:szCs w:val="32"/>
          <w:rtl/>
        </w:rPr>
        <w:t xml:space="preserve"> كلها، إلى ما بعد الانتهاء من حديثه، ثم الاشتغال بحسن الإنصات له في إجابتها أيضا.</w:t>
      </w:r>
    </w:p>
    <w:p w:rsidR="007C24A6" w:rsidRDefault="007C24A6" w:rsidP="007C24A6">
      <w:pPr>
        <w:jc w:val="both"/>
        <w:rPr>
          <w:rFonts w:cs="Traditional Arabic"/>
          <w:sz w:val="32"/>
          <w:szCs w:val="32"/>
          <w:rtl/>
        </w:rPr>
      </w:pPr>
      <w:r>
        <w:rPr>
          <w:rFonts w:cs="Traditional Arabic" w:hint="cs"/>
          <w:sz w:val="32"/>
          <w:szCs w:val="32"/>
          <w:rtl/>
        </w:rPr>
        <w:t xml:space="preserve">       ثانيا: المحافظة على قدر من الغموض للشخصية، وإبقاء قدر من الخصوصية للمتحدث، بحيث لا يكون كالكتاب المفتوح الذي يقرأه كل أحد، بترك الحديث عن نفسه وعن مميزاته وعيوبه وطريقة تفكيره وعمله، وترك</w:t>
      </w:r>
      <w:r w:rsidRPr="00102993">
        <w:rPr>
          <w:rFonts w:cs="Traditional Arabic"/>
          <w:sz w:val="32"/>
          <w:szCs w:val="32"/>
          <w:rtl/>
        </w:rPr>
        <w:t xml:space="preserve"> </w:t>
      </w:r>
      <w:r w:rsidRPr="00102993">
        <w:rPr>
          <w:rFonts w:cs="Traditional Arabic" w:hint="cs"/>
          <w:sz w:val="32"/>
          <w:szCs w:val="32"/>
          <w:rtl/>
        </w:rPr>
        <w:t>الإفصاح</w:t>
      </w:r>
      <w:r w:rsidRPr="00102993">
        <w:rPr>
          <w:rFonts w:cs="Traditional Arabic"/>
          <w:sz w:val="32"/>
          <w:szCs w:val="32"/>
          <w:rtl/>
        </w:rPr>
        <w:t xml:space="preserve"> </w:t>
      </w:r>
      <w:r w:rsidRPr="00102993">
        <w:rPr>
          <w:rFonts w:cs="Traditional Arabic" w:hint="cs"/>
          <w:sz w:val="32"/>
          <w:szCs w:val="32"/>
          <w:rtl/>
        </w:rPr>
        <w:t>عن</w:t>
      </w:r>
      <w:r w:rsidRPr="00102993">
        <w:rPr>
          <w:rFonts w:cs="Traditional Arabic"/>
          <w:sz w:val="32"/>
          <w:szCs w:val="32"/>
          <w:rtl/>
        </w:rPr>
        <w:t xml:space="preserve"> </w:t>
      </w:r>
      <w:r w:rsidRPr="00102993">
        <w:rPr>
          <w:rFonts w:cs="Traditional Arabic" w:hint="cs"/>
          <w:sz w:val="32"/>
          <w:szCs w:val="32"/>
          <w:rtl/>
        </w:rPr>
        <w:t>كل ما</w:t>
      </w:r>
      <w:r w:rsidRPr="00102993">
        <w:rPr>
          <w:rFonts w:cs="Traditional Arabic"/>
          <w:sz w:val="32"/>
          <w:szCs w:val="32"/>
          <w:rtl/>
        </w:rPr>
        <w:t xml:space="preserve"> </w:t>
      </w:r>
      <w:r>
        <w:rPr>
          <w:rFonts w:cs="Traditional Arabic" w:hint="cs"/>
          <w:sz w:val="32"/>
          <w:szCs w:val="32"/>
          <w:rtl/>
        </w:rPr>
        <w:t xml:space="preserve">يدور </w:t>
      </w:r>
      <w:r w:rsidRPr="00102993">
        <w:rPr>
          <w:rFonts w:cs="Traditional Arabic" w:hint="cs"/>
          <w:sz w:val="32"/>
          <w:szCs w:val="32"/>
          <w:rtl/>
        </w:rPr>
        <w:t>في</w:t>
      </w:r>
      <w:r w:rsidRPr="00102993">
        <w:rPr>
          <w:rFonts w:cs="Traditional Arabic"/>
          <w:sz w:val="32"/>
          <w:szCs w:val="32"/>
          <w:rtl/>
        </w:rPr>
        <w:t xml:space="preserve"> </w:t>
      </w:r>
      <w:r>
        <w:rPr>
          <w:rFonts w:cs="Traditional Arabic" w:hint="cs"/>
          <w:sz w:val="32"/>
          <w:szCs w:val="32"/>
          <w:rtl/>
        </w:rPr>
        <w:t>خاطره</w:t>
      </w:r>
      <w:r w:rsidRPr="00102993">
        <w:rPr>
          <w:rFonts w:cs="Traditional Arabic" w:hint="cs"/>
          <w:sz w:val="32"/>
          <w:szCs w:val="32"/>
          <w:rtl/>
        </w:rPr>
        <w:t>،</w:t>
      </w:r>
      <w:r w:rsidRPr="00102993">
        <w:rPr>
          <w:rFonts w:cs="Traditional Arabic"/>
          <w:sz w:val="32"/>
          <w:szCs w:val="32"/>
          <w:rtl/>
        </w:rPr>
        <w:t xml:space="preserve"> </w:t>
      </w:r>
      <w:r>
        <w:rPr>
          <w:rFonts w:cs="Traditional Arabic" w:hint="cs"/>
          <w:sz w:val="32"/>
          <w:szCs w:val="32"/>
          <w:rtl/>
        </w:rPr>
        <w:t>من مشاعر ومخاوف، وطموحات وأمان،</w:t>
      </w:r>
      <w:r w:rsidRPr="00102993">
        <w:rPr>
          <w:rFonts w:cs="Traditional Arabic"/>
          <w:sz w:val="32"/>
          <w:szCs w:val="32"/>
          <w:rtl/>
        </w:rPr>
        <w:t xml:space="preserve"> </w:t>
      </w:r>
      <w:r>
        <w:rPr>
          <w:rFonts w:cs="Traditional Arabic" w:hint="cs"/>
          <w:sz w:val="32"/>
          <w:szCs w:val="32"/>
          <w:rtl/>
        </w:rPr>
        <w:t>ونحو ذلك من الأمور.</w:t>
      </w:r>
    </w:p>
    <w:p w:rsidR="007C24A6" w:rsidRDefault="007C24A6" w:rsidP="007C24A6">
      <w:pPr>
        <w:jc w:val="both"/>
        <w:rPr>
          <w:rFonts w:cs="Traditional Arabic"/>
          <w:sz w:val="32"/>
          <w:szCs w:val="32"/>
          <w:rtl/>
        </w:rPr>
      </w:pPr>
      <w:r>
        <w:rPr>
          <w:rFonts w:cs="Traditional Arabic" w:hint="cs"/>
          <w:sz w:val="32"/>
          <w:szCs w:val="32"/>
          <w:rtl/>
        </w:rPr>
        <w:lastRenderedPageBreak/>
        <w:t xml:space="preserve">       ثالثا: تذكر </w:t>
      </w:r>
      <w:r w:rsidRPr="00102993">
        <w:rPr>
          <w:rFonts w:cs="Traditional Arabic" w:hint="cs"/>
          <w:sz w:val="32"/>
          <w:szCs w:val="32"/>
          <w:rtl/>
        </w:rPr>
        <w:t>أن الكلام</w:t>
      </w:r>
      <w:r w:rsidRPr="00102993">
        <w:rPr>
          <w:rFonts w:cs="Traditional Arabic"/>
          <w:sz w:val="32"/>
          <w:szCs w:val="32"/>
          <w:rtl/>
        </w:rPr>
        <w:t xml:space="preserve"> </w:t>
      </w:r>
      <w:r>
        <w:rPr>
          <w:rFonts w:cs="Traditional Arabic" w:hint="cs"/>
          <w:sz w:val="32"/>
          <w:szCs w:val="32"/>
          <w:rtl/>
        </w:rPr>
        <w:t>الكثير يؤدي إلى ظهور العيوب أو الصفات التي لا يرغب المرء في اطلاع الآخرين عليها، و</w:t>
      </w:r>
      <w:r w:rsidRPr="00102993">
        <w:rPr>
          <w:rFonts w:cs="Traditional Arabic" w:hint="cs"/>
          <w:sz w:val="32"/>
          <w:szCs w:val="32"/>
          <w:rtl/>
        </w:rPr>
        <w:t>كلما</w:t>
      </w:r>
      <w:r w:rsidRPr="00102993">
        <w:rPr>
          <w:rFonts w:cs="Traditional Arabic"/>
          <w:sz w:val="32"/>
          <w:szCs w:val="32"/>
          <w:rtl/>
        </w:rPr>
        <w:t xml:space="preserve"> </w:t>
      </w:r>
      <w:r>
        <w:rPr>
          <w:rFonts w:cs="Traditional Arabic" w:hint="cs"/>
          <w:sz w:val="32"/>
          <w:szCs w:val="32"/>
          <w:rtl/>
        </w:rPr>
        <w:t xml:space="preserve">كان الكلام قليلا أو منعدما </w:t>
      </w:r>
      <w:r w:rsidRPr="00102993">
        <w:rPr>
          <w:rFonts w:cs="Traditional Arabic" w:hint="cs"/>
          <w:sz w:val="32"/>
          <w:szCs w:val="32"/>
          <w:rtl/>
        </w:rPr>
        <w:t>كانت</w:t>
      </w:r>
      <w:r w:rsidRPr="00102993">
        <w:rPr>
          <w:rFonts w:cs="Traditional Arabic"/>
          <w:sz w:val="32"/>
          <w:szCs w:val="32"/>
          <w:rtl/>
        </w:rPr>
        <w:t xml:space="preserve"> </w:t>
      </w:r>
      <w:r w:rsidRPr="00102993">
        <w:rPr>
          <w:rFonts w:cs="Traditional Arabic" w:hint="cs"/>
          <w:sz w:val="32"/>
          <w:szCs w:val="32"/>
          <w:rtl/>
        </w:rPr>
        <w:t>إمكانية</w:t>
      </w:r>
      <w:r w:rsidRPr="00102993">
        <w:rPr>
          <w:rFonts w:cs="Traditional Arabic"/>
          <w:sz w:val="32"/>
          <w:szCs w:val="32"/>
          <w:rtl/>
        </w:rPr>
        <w:t xml:space="preserve"> </w:t>
      </w:r>
      <w:r>
        <w:rPr>
          <w:rFonts w:cs="Traditional Arabic" w:hint="cs"/>
          <w:sz w:val="32"/>
          <w:szCs w:val="32"/>
          <w:rtl/>
        </w:rPr>
        <w:t>تضمنه لشيء من ذلك أقل.</w:t>
      </w:r>
    </w:p>
    <w:p w:rsidR="007C24A6" w:rsidRPr="00102993" w:rsidRDefault="007C24A6" w:rsidP="007C24A6">
      <w:pPr>
        <w:jc w:val="both"/>
        <w:rPr>
          <w:rFonts w:ascii="Simplified Arabic" w:hAnsi="Simplified Arabic" w:cs="Traditional Arabic"/>
          <w:sz w:val="32"/>
          <w:szCs w:val="32"/>
          <w:rtl/>
        </w:rPr>
      </w:pPr>
      <w:r>
        <w:rPr>
          <w:rFonts w:cs="Traditional Arabic" w:hint="cs"/>
          <w:sz w:val="32"/>
          <w:szCs w:val="32"/>
          <w:rtl/>
        </w:rPr>
        <w:t xml:space="preserve">       رابعا: أن الكلام الكثير قد يفسر بأنه نوع من التكبر، ومظهر من مظاهر حب العلو والتميز بين الأقران، لأنه من وجهة نظر الآخرين </w:t>
      </w:r>
      <w:r w:rsidRPr="00102993">
        <w:rPr>
          <w:rFonts w:cs="Traditional Arabic" w:hint="cs"/>
          <w:sz w:val="32"/>
          <w:szCs w:val="32"/>
          <w:rtl/>
        </w:rPr>
        <w:t>محاولة</w:t>
      </w:r>
      <w:r>
        <w:rPr>
          <w:rFonts w:cs="Traditional Arabic" w:hint="cs"/>
          <w:sz w:val="32"/>
          <w:szCs w:val="32"/>
          <w:rtl/>
        </w:rPr>
        <w:t xml:space="preserve"> </w:t>
      </w:r>
      <w:r w:rsidRPr="00102993">
        <w:rPr>
          <w:rFonts w:cs="Traditional Arabic" w:hint="cs"/>
          <w:sz w:val="32"/>
          <w:szCs w:val="32"/>
          <w:rtl/>
        </w:rPr>
        <w:t>للفت</w:t>
      </w:r>
      <w:r w:rsidRPr="00102993">
        <w:rPr>
          <w:rFonts w:cs="Traditional Arabic"/>
          <w:sz w:val="32"/>
          <w:szCs w:val="32"/>
          <w:rtl/>
        </w:rPr>
        <w:t xml:space="preserve"> </w:t>
      </w:r>
      <w:r>
        <w:rPr>
          <w:rFonts w:cs="Traditional Arabic" w:hint="cs"/>
          <w:sz w:val="32"/>
          <w:szCs w:val="32"/>
          <w:rtl/>
        </w:rPr>
        <w:t>أنظار الحضور، وإعجابهم</w:t>
      </w:r>
      <w:r w:rsidRPr="00102993">
        <w:rPr>
          <w:rFonts w:cs="Traditional Arabic" w:hint="cs"/>
          <w:sz w:val="32"/>
          <w:szCs w:val="32"/>
          <w:rtl/>
        </w:rPr>
        <w:t>،</w:t>
      </w:r>
      <w:r w:rsidRPr="00102993">
        <w:rPr>
          <w:rFonts w:cs="Traditional Arabic"/>
          <w:sz w:val="32"/>
          <w:szCs w:val="32"/>
          <w:rtl/>
        </w:rPr>
        <w:t xml:space="preserve"> </w:t>
      </w:r>
      <w:r>
        <w:rPr>
          <w:rFonts w:cs="Traditional Arabic" w:hint="cs"/>
          <w:sz w:val="32"/>
          <w:szCs w:val="32"/>
          <w:rtl/>
        </w:rPr>
        <w:t>وهو ما يجعلهم يجتهدون في البحث له عن أي عثرة أو خطأ</w:t>
      </w:r>
      <w:r w:rsidRPr="00102993">
        <w:rPr>
          <w:rFonts w:cs="Traditional Arabic" w:hint="cs"/>
          <w:sz w:val="32"/>
          <w:szCs w:val="32"/>
          <w:rtl/>
        </w:rPr>
        <w:t>،</w:t>
      </w:r>
      <w:r w:rsidRPr="00102993">
        <w:rPr>
          <w:rFonts w:cs="Traditional Arabic"/>
          <w:sz w:val="32"/>
          <w:szCs w:val="32"/>
          <w:rtl/>
        </w:rPr>
        <w:t xml:space="preserve"> </w:t>
      </w:r>
      <w:r>
        <w:rPr>
          <w:rFonts w:ascii="Simplified Arabic" w:hAnsi="Simplified Arabic" w:cs="Traditional Arabic" w:hint="cs"/>
          <w:sz w:val="32"/>
          <w:szCs w:val="32"/>
          <w:rtl/>
        </w:rPr>
        <w:t>يقول الشيخ زروق رحمه الله في منظومة عيوب النفس:</w:t>
      </w:r>
    </w:p>
    <w:p w:rsidR="007C24A6" w:rsidRPr="00102993"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w:t>
      </w:r>
      <w:r w:rsidRPr="00102993">
        <w:rPr>
          <w:rFonts w:ascii="Simplified Arabic" w:hAnsi="Simplified Arabic" w:cs="Traditional Arabic" w:hint="cs"/>
          <w:sz w:val="32"/>
          <w:szCs w:val="32"/>
          <w:rtl/>
        </w:rPr>
        <w:t>من عيبها إكثارها من الكلام ... وذاك من حب العلو في الأنام</w:t>
      </w:r>
    </w:p>
    <w:p w:rsidR="007C24A6" w:rsidRPr="00102993"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w:t>
      </w:r>
      <w:r w:rsidRPr="00102993">
        <w:rPr>
          <w:rFonts w:ascii="Simplified Arabic" w:hAnsi="Simplified Arabic" w:cs="Traditional Arabic" w:hint="cs"/>
          <w:sz w:val="32"/>
          <w:szCs w:val="32"/>
          <w:rtl/>
        </w:rPr>
        <w:t>والجهل بالواجب في التحدث ... وموجبات المقت والتشتت.</w:t>
      </w:r>
    </w:p>
    <w:p w:rsidR="007C24A6" w:rsidRPr="00102993"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قال </w:t>
      </w:r>
      <w:r w:rsidRPr="00102993">
        <w:rPr>
          <w:rFonts w:ascii="Simplified Arabic" w:hAnsi="Simplified Arabic" w:cs="Traditional Arabic" w:hint="cs"/>
          <w:sz w:val="32"/>
          <w:szCs w:val="32"/>
          <w:rtl/>
        </w:rPr>
        <w:t>الخروب</w:t>
      </w:r>
      <w:r>
        <w:rPr>
          <w:rFonts w:ascii="Simplified Arabic" w:hAnsi="Simplified Arabic" w:cs="Traditional Arabic" w:hint="cs"/>
          <w:sz w:val="32"/>
          <w:szCs w:val="32"/>
          <w:rtl/>
        </w:rPr>
        <w:t>ي في شرحه له</w:t>
      </w:r>
      <w:r w:rsidRPr="00102993">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w:t>
      </w:r>
      <w:r w:rsidRPr="00102993">
        <w:rPr>
          <w:rFonts w:ascii="Simplified Arabic" w:hAnsi="Simplified Arabic" w:cs="Traditional Arabic" w:hint="cs"/>
          <w:sz w:val="32"/>
          <w:szCs w:val="32"/>
          <w:rtl/>
        </w:rPr>
        <w:t xml:space="preserve">والحامل على ذلك حب العلو بين الأقران، والتقدم والرياسة </w:t>
      </w:r>
      <w:r>
        <w:rPr>
          <w:rFonts w:ascii="Simplified Arabic" w:hAnsi="Simplified Arabic" w:cs="Traditional Arabic" w:hint="cs"/>
          <w:sz w:val="32"/>
          <w:szCs w:val="32"/>
          <w:rtl/>
        </w:rPr>
        <w:t xml:space="preserve">بين الأمثال، والشهرة في الأنام... </w:t>
      </w:r>
      <w:r w:rsidRPr="00102993">
        <w:rPr>
          <w:rFonts w:ascii="Simplified Arabic" w:hAnsi="Simplified Arabic" w:cs="Traditional Arabic" w:hint="cs"/>
          <w:sz w:val="32"/>
          <w:szCs w:val="32"/>
          <w:rtl/>
        </w:rPr>
        <w:t>وقد ذم عليه الصلاة والسلام الذين حالهم كثرة الكلام ... فقال عليه الصلاة والسلام: ((إن من أبغضكم إلي وأبعدكم مني مجلسا يوم القيامة الثرثارون والمتفيهقون</w:t>
      </w:r>
      <w:r>
        <w:rPr>
          <w:rFonts w:ascii="Simplified Arabic" w:hAnsi="Simplified Arabic" w:cs="Traditional Arabic" w:hint="cs"/>
          <w:sz w:val="32"/>
          <w:szCs w:val="32"/>
          <w:rtl/>
        </w:rPr>
        <w:t xml:space="preserve"> المتشدقون.)) ابن حبان والترمذي.انتهى</w:t>
      </w:r>
    </w:p>
    <w:p w:rsidR="007C24A6" w:rsidRPr="00102993" w:rsidRDefault="007C24A6" w:rsidP="007C24A6">
      <w:pPr>
        <w:jc w:val="both"/>
        <w:rPr>
          <w:rFonts w:ascii="Traditional Arabic" w:hAnsi="Traditional Arabic" w:cs="Traditional Arabic"/>
          <w:color w:val="000000"/>
          <w:sz w:val="32"/>
          <w:szCs w:val="32"/>
          <w:rtl/>
        </w:rPr>
      </w:pPr>
      <w:r>
        <w:rPr>
          <w:rFonts w:ascii="Simplified Arabic" w:hAnsi="Simplified Arabic" w:cs="Traditional Arabic" w:hint="cs"/>
          <w:sz w:val="32"/>
          <w:szCs w:val="32"/>
          <w:rtl/>
        </w:rPr>
        <w:t xml:space="preserve">       قال ابن العربي في </w:t>
      </w:r>
      <w:r w:rsidRPr="00102993">
        <w:rPr>
          <w:rFonts w:ascii="Simplified Arabic" w:hAnsi="Simplified Arabic" w:cs="Traditional Arabic" w:hint="cs"/>
          <w:sz w:val="32"/>
          <w:szCs w:val="32"/>
          <w:rtl/>
        </w:rPr>
        <w:t>عارضة الأحوذي: ((</w:t>
      </w:r>
      <w:r>
        <w:rPr>
          <w:rFonts w:ascii="Traditional Arabic" w:hAnsi="Traditional Arabic" w:cs="Traditional Arabic"/>
          <w:color w:val="000000"/>
          <w:sz w:val="32"/>
          <w:szCs w:val="32"/>
          <w:rtl/>
        </w:rPr>
        <w:t>المتشدق الذي يتطاول على الناس ف</w:t>
      </w:r>
      <w:r>
        <w:rPr>
          <w:rFonts w:ascii="Traditional Arabic" w:hAnsi="Traditional Arabic" w:cs="Traditional Arabic" w:hint="cs"/>
          <w:color w:val="000000"/>
          <w:sz w:val="32"/>
          <w:szCs w:val="32"/>
          <w:rtl/>
        </w:rPr>
        <w:t>ي</w:t>
      </w:r>
      <w:r w:rsidRPr="00102993">
        <w:rPr>
          <w:rFonts w:ascii="Traditional Arabic" w:hAnsi="Traditional Arabic" w:cs="Traditional Arabic"/>
          <w:color w:val="000000"/>
          <w:sz w:val="32"/>
          <w:szCs w:val="32"/>
          <w:rtl/>
        </w:rPr>
        <w:t xml:space="preserve"> الكلام ويبذو عليهم</w:t>
      </w:r>
      <w:r>
        <w:rPr>
          <w:rFonts w:ascii="Traditional Arabic" w:hAnsi="Traditional Arabic" w:cs="Traditional Arabic" w:hint="cs"/>
          <w:color w:val="000000"/>
          <w:sz w:val="32"/>
          <w:szCs w:val="32"/>
          <w:rtl/>
        </w:rPr>
        <w:t>،</w:t>
      </w:r>
      <w:r w:rsidRPr="00102993">
        <w:rPr>
          <w:rFonts w:ascii="Traditional Arabic" w:hAnsi="Traditional Arabic" w:cs="Traditional Arabic"/>
          <w:color w:val="000000"/>
          <w:sz w:val="32"/>
          <w:szCs w:val="32"/>
          <w:rtl/>
        </w:rPr>
        <w:t xml:space="preserve"> واشتقاق المتفيهق من فهق الوادى إذا امتلأ</w:t>
      </w:r>
      <w:r>
        <w:rPr>
          <w:rFonts w:ascii="Traditional Arabic" w:hAnsi="Traditional Arabic" w:cs="Traditional Arabic" w:hint="cs"/>
          <w:color w:val="000000"/>
          <w:sz w:val="32"/>
          <w:szCs w:val="32"/>
          <w:rtl/>
        </w:rPr>
        <w:t>،</w:t>
      </w:r>
      <w:r w:rsidRPr="00102993">
        <w:rPr>
          <w:rFonts w:ascii="Traditional Arabic" w:hAnsi="Traditional Arabic" w:cs="Traditional Arabic"/>
          <w:color w:val="000000"/>
          <w:sz w:val="32"/>
          <w:szCs w:val="32"/>
          <w:rtl/>
        </w:rPr>
        <w:t xml:space="preserve"> وكأن هذا امتلأ كبرا ولذلك استطال على الناس ل</w:t>
      </w:r>
      <w:r>
        <w:rPr>
          <w:rFonts w:ascii="Traditional Arabic" w:hAnsi="Traditional Arabic" w:cs="Traditional Arabic"/>
          <w:color w:val="000000"/>
          <w:sz w:val="32"/>
          <w:szCs w:val="32"/>
          <w:rtl/>
        </w:rPr>
        <w:t xml:space="preserve">سانه واستحقاره كما يسيل الوادى </w:t>
      </w:r>
      <w:r>
        <w:rPr>
          <w:rFonts w:ascii="Traditional Arabic" w:hAnsi="Traditional Arabic" w:cs="Traditional Arabic" w:hint="cs"/>
          <w:color w:val="000000"/>
          <w:sz w:val="32"/>
          <w:szCs w:val="32"/>
          <w:rtl/>
        </w:rPr>
        <w:t>إ</w:t>
      </w:r>
      <w:r w:rsidRPr="00102993">
        <w:rPr>
          <w:rFonts w:ascii="Traditional Arabic" w:hAnsi="Traditional Arabic" w:cs="Traditional Arabic"/>
          <w:color w:val="000000"/>
          <w:sz w:val="32"/>
          <w:szCs w:val="32"/>
          <w:rtl/>
        </w:rPr>
        <w:t>ذا فهق</w:t>
      </w:r>
      <w:r w:rsidRPr="00102993">
        <w:rPr>
          <w:rFonts w:ascii="Traditional Arabic" w:hAnsi="Traditional Arabic" w:cs="Traditional Arabic" w:hint="cs"/>
          <w:color w:val="000000"/>
          <w:sz w:val="32"/>
          <w:szCs w:val="32"/>
          <w:rtl/>
        </w:rPr>
        <w:t>.))</w:t>
      </w:r>
    </w:p>
    <w:p w:rsidR="007C24A6" w:rsidRPr="00102993" w:rsidRDefault="007C24A6" w:rsidP="007C24A6">
      <w:pPr>
        <w:autoSpaceDE w:val="0"/>
        <w:autoSpaceDN w:val="0"/>
        <w:adjustRightInd w:val="0"/>
        <w:jc w:val="both"/>
        <w:rPr>
          <w:rFonts w:cs="Traditional Arabic"/>
          <w:sz w:val="32"/>
          <w:szCs w:val="32"/>
          <w:rtl/>
        </w:rPr>
      </w:pPr>
      <w:r>
        <w:rPr>
          <w:rFonts w:cs="Traditional Arabic" w:hint="cs"/>
          <w:sz w:val="32"/>
          <w:szCs w:val="32"/>
          <w:rtl/>
        </w:rPr>
        <w:t xml:space="preserve">       خامسا: رد الوهم الذي يقول إن طول الصمت ودوام السكوت هو من قلة الأدب مع الجليس، أو دليل</w:t>
      </w:r>
      <w:r w:rsidRPr="00102993">
        <w:rPr>
          <w:rFonts w:cs="Traditional Arabic"/>
          <w:sz w:val="32"/>
          <w:szCs w:val="32"/>
          <w:rtl/>
        </w:rPr>
        <w:t xml:space="preserve"> </w:t>
      </w:r>
      <w:r w:rsidRPr="00102993">
        <w:rPr>
          <w:rFonts w:cs="Traditional Arabic" w:hint="cs"/>
          <w:sz w:val="32"/>
          <w:szCs w:val="32"/>
          <w:rtl/>
        </w:rPr>
        <w:t>على</w:t>
      </w:r>
      <w:r w:rsidRPr="00102993">
        <w:rPr>
          <w:rFonts w:cs="Traditional Arabic"/>
          <w:sz w:val="32"/>
          <w:szCs w:val="32"/>
          <w:rtl/>
        </w:rPr>
        <w:t xml:space="preserve"> </w:t>
      </w:r>
      <w:r>
        <w:rPr>
          <w:rFonts w:cs="Traditional Arabic" w:hint="cs"/>
          <w:sz w:val="32"/>
          <w:szCs w:val="32"/>
          <w:rtl/>
        </w:rPr>
        <w:t xml:space="preserve">نقص المودة معه، فإن ذلك تصور قد يحصل فعلا لدى </w:t>
      </w:r>
      <w:r>
        <w:rPr>
          <w:rFonts w:cs="Traditional Arabic" w:hint="cs"/>
          <w:sz w:val="32"/>
          <w:szCs w:val="32"/>
          <w:rtl/>
        </w:rPr>
        <w:lastRenderedPageBreak/>
        <w:t xml:space="preserve">كثير من الناس، بحيث تهيء له نفسه أن دوام التحدث مع الجليس هو أدب متعين، وتواضع مطلوب، فإذا حصلت دقيقة صمت </w:t>
      </w:r>
      <w:r w:rsidRPr="00102993">
        <w:rPr>
          <w:rFonts w:cs="Traditional Arabic" w:hint="cs"/>
          <w:sz w:val="32"/>
          <w:szCs w:val="32"/>
          <w:rtl/>
        </w:rPr>
        <w:t>بينه</w:t>
      </w:r>
      <w:r w:rsidRPr="00102993">
        <w:rPr>
          <w:rFonts w:cs="Traditional Arabic"/>
          <w:sz w:val="32"/>
          <w:szCs w:val="32"/>
          <w:rtl/>
        </w:rPr>
        <w:t xml:space="preserve"> </w:t>
      </w:r>
      <w:r w:rsidRPr="00102993">
        <w:rPr>
          <w:rFonts w:cs="Traditional Arabic" w:hint="cs"/>
          <w:sz w:val="32"/>
          <w:szCs w:val="32"/>
          <w:rtl/>
        </w:rPr>
        <w:t>وبين</w:t>
      </w:r>
      <w:r w:rsidRPr="00102993">
        <w:rPr>
          <w:rFonts w:cs="Traditional Arabic"/>
          <w:sz w:val="32"/>
          <w:szCs w:val="32"/>
          <w:rtl/>
        </w:rPr>
        <w:t xml:space="preserve"> </w:t>
      </w:r>
      <w:r>
        <w:rPr>
          <w:rFonts w:cs="Traditional Arabic" w:hint="cs"/>
          <w:sz w:val="32"/>
          <w:szCs w:val="32"/>
          <w:rtl/>
        </w:rPr>
        <w:t xml:space="preserve">جليسه في لقاء معين، </w:t>
      </w:r>
      <w:r w:rsidRPr="00102993">
        <w:rPr>
          <w:rFonts w:cs="Traditional Arabic" w:hint="cs"/>
          <w:sz w:val="32"/>
          <w:szCs w:val="32"/>
          <w:rtl/>
        </w:rPr>
        <w:t>سع</w:t>
      </w:r>
      <w:r>
        <w:rPr>
          <w:rFonts w:cs="Traditional Arabic" w:hint="cs"/>
          <w:sz w:val="32"/>
          <w:szCs w:val="32"/>
          <w:rtl/>
        </w:rPr>
        <w:t>ى جاهدا</w:t>
      </w:r>
      <w:r w:rsidRPr="00102993">
        <w:rPr>
          <w:rFonts w:cs="Traditional Arabic"/>
          <w:sz w:val="32"/>
          <w:szCs w:val="32"/>
          <w:rtl/>
        </w:rPr>
        <w:t xml:space="preserve"> </w:t>
      </w:r>
      <w:r>
        <w:rPr>
          <w:rFonts w:cs="Traditional Arabic" w:hint="cs"/>
          <w:sz w:val="32"/>
          <w:szCs w:val="32"/>
          <w:rtl/>
        </w:rPr>
        <w:t xml:space="preserve">إلى </w:t>
      </w:r>
      <w:r w:rsidRPr="00102993">
        <w:rPr>
          <w:rFonts w:cs="Traditional Arabic" w:hint="cs"/>
          <w:sz w:val="32"/>
          <w:szCs w:val="32"/>
          <w:rtl/>
        </w:rPr>
        <w:t>ملء</w:t>
      </w:r>
      <w:r w:rsidRPr="00102993">
        <w:rPr>
          <w:rFonts w:cs="Traditional Arabic"/>
          <w:sz w:val="32"/>
          <w:szCs w:val="32"/>
          <w:rtl/>
        </w:rPr>
        <w:t xml:space="preserve"> </w:t>
      </w:r>
      <w:r>
        <w:rPr>
          <w:rFonts w:cs="Traditional Arabic" w:hint="cs"/>
          <w:sz w:val="32"/>
          <w:szCs w:val="32"/>
          <w:rtl/>
        </w:rPr>
        <w:t xml:space="preserve">ذلك </w:t>
      </w:r>
      <w:r w:rsidRPr="00102993">
        <w:rPr>
          <w:rFonts w:cs="Traditional Arabic" w:hint="cs"/>
          <w:sz w:val="32"/>
          <w:szCs w:val="32"/>
          <w:rtl/>
        </w:rPr>
        <w:t>الفراغ</w:t>
      </w:r>
      <w:r w:rsidRPr="00102993">
        <w:rPr>
          <w:rFonts w:cs="Traditional Arabic"/>
          <w:sz w:val="32"/>
          <w:szCs w:val="32"/>
          <w:rtl/>
        </w:rPr>
        <w:t xml:space="preserve"> </w:t>
      </w:r>
      <w:r w:rsidRPr="00102993">
        <w:rPr>
          <w:rFonts w:cs="Traditional Arabic" w:hint="cs"/>
          <w:sz w:val="32"/>
          <w:szCs w:val="32"/>
          <w:rtl/>
        </w:rPr>
        <w:t>بأي</w:t>
      </w:r>
      <w:r>
        <w:rPr>
          <w:rFonts w:cs="Traditional Arabic" w:hint="cs"/>
          <w:sz w:val="32"/>
          <w:szCs w:val="32"/>
          <w:rtl/>
        </w:rPr>
        <w:t xml:space="preserve"> نوع من ال</w:t>
      </w:r>
      <w:r w:rsidRPr="00102993">
        <w:rPr>
          <w:rFonts w:cs="Traditional Arabic" w:hint="cs"/>
          <w:sz w:val="32"/>
          <w:szCs w:val="32"/>
          <w:rtl/>
        </w:rPr>
        <w:t>كلام</w:t>
      </w:r>
      <w:r>
        <w:rPr>
          <w:rFonts w:cs="Traditional Arabic" w:hint="cs"/>
          <w:sz w:val="32"/>
          <w:szCs w:val="32"/>
          <w:rtl/>
        </w:rPr>
        <w:t xml:space="preserve">، ولو كان ذلك الكلام مما </w:t>
      </w:r>
      <w:r w:rsidRPr="00102993">
        <w:rPr>
          <w:rFonts w:cs="Traditional Arabic" w:hint="cs"/>
          <w:sz w:val="32"/>
          <w:szCs w:val="32"/>
          <w:rtl/>
        </w:rPr>
        <w:t>لا</w:t>
      </w:r>
      <w:r w:rsidRPr="00102993">
        <w:rPr>
          <w:rFonts w:cs="Traditional Arabic"/>
          <w:sz w:val="32"/>
          <w:szCs w:val="32"/>
          <w:rtl/>
        </w:rPr>
        <w:t xml:space="preserve"> </w:t>
      </w:r>
      <w:r w:rsidRPr="00102993">
        <w:rPr>
          <w:rFonts w:cs="Traditional Arabic" w:hint="cs"/>
          <w:sz w:val="32"/>
          <w:szCs w:val="32"/>
          <w:rtl/>
        </w:rPr>
        <w:t>داعي</w:t>
      </w:r>
      <w:r w:rsidRPr="00102993">
        <w:rPr>
          <w:rFonts w:cs="Traditional Arabic"/>
          <w:sz w:val="32"/>
          <w:szCs w:val="32"/>
          <w:rtl/>
        </w:rPr>
        <w:t xml:space="preserve"> </w:t>
      </w:r>
      <w:r w:rsidRPr="00102993">
        <w:rPr>
          <w:rFonts w:cs="Traditional Arabic" w:hint="cs"/>
          <w:sz w:val="32"/>
          <w:szCs w:val="32"/>
          <w:rtl/>
        </w:rPr>
        <w:t>له</w:t>
      </w:r>
      <w:r>
        <w:rPr>
          <w:rFonts w:cs="Traditional Arabic" w:hint="cs"/>
          <w:sz w:val="32"/>
          <w:szCs w:val="32"/>
          <w:rtl/>
        </w:rPr>
        <w:t>، ولا أهمية لقوله</w:t>
      </w:r>
      <w:r w:rsidRPr="00102993">
        <w:rPr>
          <w:rFonts w:cs="Traditional Arabic" w:hint="cs"/>
          <w:sz w:val="32"/>
          <w:szCs w:val="32"/>
          <w:rtl/>
        </w:rPr>
        <w:t>،</w:t>
      </w:r>
      <w:r w:rsidRPr="00102993">
        <w:rPr>
          <w:rFonts w:cs="Traditional Arabic"/>
          <w:sz w:val="32"/>
          <w:szCs w:val="32"/>
          <w:rtl/>
        </w:rPr>
        <w:t xml:space="preserve"> </w:t>
      </w:r>
      <w:r>
        <w:rPr>
          <w:rFonts w:cs="Traditional Arabic" w:hint="cs"/>
          <w:sz w:val="32"/>
          <w:szCs w:val="32"/>
          <w:rtl/>
        </w:rPr>
        <w:t xml:space="preserve">إلا </w:t>
      </w:r>
      <w:r w:rsidRPr="00102993">
        <w:rPr>
          <w:rFonts w:cs="Traditional Arabic" w:hint="cs"/>
          <w:sz w:val="32"/>
          <w:szCs w:val="32"/>
          <w:rtl/>
        </w:rPr>
        <w:t>مجرد</w:t>
      </w:r>
      <w:r w:rsidRPr="00102993">
        <w:rPr>
          <w:rFonts w:cs="Traditional Arabic"/>
          <w:sz w:val="32"/>
          <w:szCs w:val="32"/>
          <w:rtl/>
        </w:rPr>
        <w:t xml:space="preserve"> </w:t>
      </w:r>
      <w:r>
        <w:rPr>
          <w:rFonts w:cs="Traditional Arabic" w:hint="cs"/>
          <w:sz w:val="32"/>
          <w:szCs w:val="32"/>
          <w:rtl/>
        </w:rPr>
        <w:t xml:space="preserve">الرغبة في </w:t>
      </w:r>
      <w:r w:rsidRPr="00102993">
        <w:rPr>
          <w:rFonts w:cs="Traditional Arabic" w:hint="cs"/>
          <w:sz w:val="32"/>
          <w:szCs w:val="32"/>
          <w:rtl/>
        </w:rPr>
        <w:t>ملء</w:t>
      </w:r>
      <w:r w:rsidRPr="00102993">
        <w:rPr>
          <w:rFonts w:cs="Traditional Arabic"/>
          <w:sz w:val="32"/>
          <w:szCs w:val="32"/>
          <w:rtl/>
        </w:rPr>
        <w:t xml:space="preserve"> </w:t>
      </w:r>
      <w:r w:rsidRPr="00102993">
        <w:rPr>
          <w:rFonts w:cs="Traditional Arabic" w:hint="cs"/>
          <w:sz w:val="32"/>
          <w:szCs w:val="32"/>
          <w:rtl/>
        </w:rPr>
        <w:t>الفراغ</w:t>
      </w:r>
      <w:r>
        <w:rPr>
          <w:rFonts w:cs="Traditional Arabic" w:hint="cs"/>
          <w:sz w:val="32"/>
          <w:szCs w:val="32"/>
          <w:rtl/>
        </w:rPr>
        <w:t xml:space="preserve"> فقط</w:t>
      </w:r>
      <w:r w:rsidRPr="00102993">
        <w:rPr>
          <w:rFonts w:cs="Traditional Arabic" w:hint="cs"/>
          <w:sz w:val="32"/>
          <w:szCs w:val="32"/>
          <w:rtl/>
        </w:rPr>
        <w:t>،</w:t>
      </w:r>
      <w:r w:rsidRPr="00102993">
        <w:rPr>
          <w:rFonts w:cs="Traditional Arabic"/>
          <w:sz w:val="32"/>
          <w:szCs w:val="32"/>
          <w:rtl/>
        </w:rPr>
        <w:t xml:space="preserve"> </w:t>
      </w:r>
      <w:r>
        <w:rPr>
          <w:rFonts w:cs="Traditional Arabic" w:hint="cs"/>
          <w:sz w:val="32"/>
          <w:szCs w:val="32"/>
          <w:rtl/>
        </w:rPr>
        <w:t xml:space="preserve">وقد جاء في مسند الإمام أحمد عن </w:t>
      </w:r>
      <w:r w:rsidRPr="00B608BB">
        <w:rPr>
          <w:rFonts w:ascii="Calibri" w:cs="Traditional Arabic" w:hint="eastAsia"/>
          <w:sz w:val="32"/>
          <w:szCs w:val="32"/>
          <w:rtl/>
        </w:rPr>
        <w:t>أسامة</w:t>
      </w:r>
      <w:r w:rsidRPr="00B608BB">
        <w:rPr>
          <w:rFonts w:ascii="Calibri" w:cs="Traditional Arabic"/>
          <w:sz w:val="32"/>
          <w:szCs w:val="32"/>
          <w:rtl/>
        </w:rPr>
        <w:t xml:space="preserve"> </w:t>
      </w:r>
      <w:r w:rsidRPr="00B608BB">
        <w:rPr>
          <w:rFonts w:ascii="Calibri" w:cs="Traditional Arabic" w:hint="eastAsia"/>
          <w:sz w:val="32"/>
          <w:szCs w:val="32"/>
          <w:rtl/>
        </w:rPr>
        <w:t>بن</w:t>
      </w:r>
      <w:r w:rsidRPr="00B608BB">
        <w:rPr>
          <w:rFonts w:ascii="Calibri" w:cs="Traditional Arabic"/>
          <w:sz w:val="32"/>
          <w:szCs w:val="32"/>
          <w:rtl/>
        </w:rPr>
        <w:t xml:space="preserve"> </w:t>
      </w:r>
      <w:r w:rsidRPr="00B608BB">
        <w:rPr>
          <w:rFonts w:ascii="Calibri" w:cs="Traditional Arabic" w:hint="eastAsia"/>
          <w:sz w:val="32"/>
          <w:szCs w:val="32"/>
          <w:rtl/>
        </w:rPr>
        <w:t>شريك</w:t>
      </w:r>
      <w:r w:rsidRPr="00B608BB">
        <w:rPr>
          <w:rFonts w:ascii="Calibri" w:cs="Traditional Arabic"/>
          <w:sz w:val="32"/>
          <w:szCs w:val="32"/>
          <w:rtl/>
        </w:rPr>
        <w:t xml:space="preserve"> </w:t>
      </w:r>
      <w:r w:rsidRPr="00B608BB">
        <w:rPr>
          <w:rFonts w:ascii="Calibri" w:cs="Traditional Arabic" w:hint="eastAsia"/>
          <w:sz w:val="32"/>
          <w:szCs w:val="32"/>
          <w:rtl/>
        </w:rPr>
        <w:t>رضي</w:t>
      </w:r>
      <w:r w:rsidRPr="00B608BB">
        <w:rPr>
          <w:rFonts w:ascii="Calibri" w:cs="Traditional Arabic"/>
          <w:sz w:val="32"/>
          <w:szCs w:val="32"/>
          <w:rtl/>
        </w:rPr>
        <w:t xml:space="preserve"> </w:t>
      </w:r>
      <w:r w:rsidRPr="00B608BB">
        <w:rPr>
          <w:rFonts w:ascii="Calibri" w:cs="Traditional Arabic" w:hint="eastAsia"/>
          <w:sz w:val="32"/>
          <w:szCs w:val="32"/>
          <w:rtl/>
        </w:rPr>
        <w:t>الله</w:t>
      </w:r>
      <w:r w:rsidRPr="00B608BB">
        <w:rPr>
          <w:rFonts w:ascii="Calibri" w:cs="Traditional Arabic"/>
          <w:sz w:val="32"/>
          <w:szCs w:val="32"/>
          <w:rtl/>
        </w:rPr>
        <w:t xml:space="preserve"> </w:t>
      </w:r>
      <w:r w:rsidRPr="00B608BB">
        <w:rPr>
          <w:rFonts w:ascii="Calibri" w:cs="Traditional Arabic" w:hint="eastAsia"/>
          <w:sz w:val="32"/>
          <w:szCs w:val="32"/>
          <w:rtl/>
        </w:rPr>
        <w:t>عنه</w:t>
      </w:r>
      <w:r w:rsidRPr="00B608BB">
        <w:rPr>
          <w:rFonts w:ascii="Calibri" w:cs="Traditional Arabic" w:hint="cs"/>
          <w:sz w:val="32"/>
          <w:szCs w:val="32"/>
          <w:rtl/>
        </w:rPr>
        <w:t>، قال: ((أ</w:t>
      </w:r>
      <w:r w:rsidRPr="00B608BB">
        <w:rPr>
          <w:rFonts w:ascii="Calibri" w:cs="Traditional Arabic" w:hint="eastAsia"/>
          <w:sz w:val="32"/>
          <w:szCs w:val="32"/>
          <w:rtl/>
        </w:rPr>
        <w:t>تيتُ</w:t>
      </w:r>
      <w:r w:rsidRPr="00B608BB">
        <w:rPr>
          <w:rFonts w:ascii="Calibri" w:cs="Traditional Arabic"/>
          <w:sz w:val="32"/>
          <w:szCs w:val="32"/>
          <w:rtl/>
        </w:rPr>
        <w:t xml:space="preserve"> </w:t>
      </w:r>
      <w:r w:rsidRPr="00B608BB">
        <w:rPr>
          <w:rFonts w:ascii="Calibri" w:cs="Traditional Arabic" w:hint="eastAsia"/>
          <w:sz w:val="32"/>
          <w:szCs w:val="32"/>
          <w:rtl/>
        </w:rPr>
        <w:t>النبيّ</w:t>
      </w:r>
      <w:r w:rsidRPr="00B608BB">
        <w:rPr>
          <w:rFonts w:ascii="Calibri" w:cs="Traditional Arabic"/>
          <w:sz w:val="32"/>
          <w:szCs w:val="32"/>
          <w:rtl/>
        </w:rPr>
        <w:t xml:space="preserve"> </w:t>
      </w:r>
      <w:r w:rsidRPr="00B608BB">
        <w:rPr>
          <w:rFonts w:ascii="Calibri" w:cs="Traditional Arabic" w:hint="eastAsia"/>
          <w:sz w:val="32"/>
          <w:szCs w:val="32"/>
          <w:rtl/>
        </w:rPr>
        <w:t>صلى</w:t>
      </w:r>
      <w:r w:rsidRPr="00B608BB">
        <w:rPr>
          <w:rFonts w:ascii="Calibri" w:cs="Traditional Arabic"/>
          <w:sz w:val="32"/>
          <w:szCs w:val="32"/>
          <w:rtl/>
        </w:rPr>
        <w:t xml:space="preserve"> </w:t>
      </w:r>
      <w:r w:rsidRPr="00B608BB">
        <w:rPr>
          <w:rFonts w:ascii="Calibri" w:cs="Traditional Arabic" w:hint="eastAsia"/>
          <w:sz w:val="32"/>
          <w:szCs w:val="32"/>
          <w:rtl/>
        </w:rPr>
        <w:t>الله</w:t>
      </w:r>
      <w:r w:rsidRPr="00B608BB">
        <w:rPr>
          <w:rFonts w:ascii="Calibri" w:cs="Traditional Arabic"/>
          <w:sz w:val="32"/>
          <w:szCs w:val="32"/>
          <w:rtl/>
        </w:rPr>
        <w:t xml:space="preserve"> </w:t>
      </w:r>
      <w:r w:rsidRPr="00B608BB">
        <w:rPr>
          <w:rFonts w:ascii="Calibri" w:cs="Traditional Arabic" w:hint="eastAsia"/>
          <w:sz w:val="32"/>
          <w:szCs w:val="32"/>
          <w:rtl/>
        </w:rPr>
        <w:t>عليه</w:t>
      </w:r>
      <w:r w:rsidRPr="00B608BB">
        <w:rPr>
          <w:rFonts w:ascii="Calibri" w:cs="Traditional Arabic"/>
          <w:sz w:val="32"/>
          <w:szCs w:val="32"/>
          <w:rtl/>
        </w:rPr>
        <w:t xml:space="preserve"> </w:t>
      </w:r>
      <w:r w:rsidRPr="00B608BB">
        <w:rPr>
          <w:rFonts w:ascii="Calibri" w:cs="Traditional Arabic" w:hint="eastAsia"/>
          <w:sz w:val="32"/>
          <w:szCs w:val="32"/>
          <w:rtl/>
        </w:rPr>
        <w:t>وسلم</w:t>
      </w:r>
      <w:r w:rsidRPr="00B608BB">
        <w:rPr>
          <w:rFonts w:ascii="Calibri" w:cs="Traditional Arabic"/>
          <w:sz w:val="32"/>
          <w:szCs w:val="32"/>
          <w:rtl/>
        </w:rPr>
        <w:t xml:space="preserve"> </w:t>
      </w:r>
      <w:r w:rsidRPr="00B608BB">
        <w:rPr>
          <w:rFonts w:ascii="Calibri" w:cs="Traditional Arabic" w:hint="eastAsia"/>
          <w:sz w:val="32"/>
          <w:szCs w:val="32"/>
          <w:rtl/>
        </w:rPr>
        <w:t>وأصحابُه</w:t>
      </w:r>
      <w:r w:rsidRPr="00B608BB">
        <w:rPr>
          <w:rFonts w:ascii="Calibri" w:cs="Traditional Arabic"/>
          <w:sz w:val="32"/>
          <w:szCs w:val="32"/>
          <w:rtl/>
        </w:rPr>
        <w:t xml:space="preserve"> </w:t>
      </w:r>
      <w:r w:rsidRPr="00B608BB">
        <w:rPr>
          <w:rFonts w:ascii="Calibri" w:cs="Traditional Arabic" w:hint="eastAsia"/>
          <w:sz w:val="32"/>
          <w:szCs w:val="32"/>
          <w:rtl/>
        </w:rPr>
        <w:t>عِنْدَه</w:t>
      </w:r>
      <w:r w:rsidRPr="00B608BB">
        <w:rPr>
          <w:rFonts w:ascii="Calibri" w:cs="Traditional Arabic"/>
          <w:sz w:val="32"/>
          <w:szCs w:val="32"/>
          <w:rtl/>
        </w:rPr>
        <w:t xml:space="preserve"> </w:t>
      </w:r>
      <w:r w:rsidRPr="00B608BB">
        <w:rPr>
          <w:rFonts w:ascii="Calibri" w:cs="Traditional Arabic" w:hint="eastAsia"/>
          <w:sz w:val="32"/>
          <w:szCs w:val="32"/>
          <w:rtl/>
        </w:rPr>
        <w:t>كأنَّما</w:t>
      </w:r>
      <w:r w:rsidRPr="00B608BB">
        <w:rPr>
          <w:rFonts w:ascii="Calibri" w:cs="Traditional Arabic"/>
          <w:sz w:val="32"/>
          <w:szCs w:val="32"/>
          <w:rtl/>
        </w:rPr>
        <w:t xml:space="preserve"> </w:t>
      </w:r>
      <w:r w:rsidRPr="00B608BB">
        <w:rPr>
          <w:rFonts w:ascii="Calibri" w:cs="Traditional Arabic" w:hint="eastAsia"/>
          <w:sz w:val="32"/>
          <w:szCs w:val="32"/>
          <w:rtl/>
        </w:rPr>
        <w:t>على</w:t>
      </w:r>
      <w:r w:rsidRPr="00B608BB">
        <w:rPr>
          <w:rFonts w:ascii="Calibri" w:cs="Traditional Arabic"/>
          <w:sz w:val="32"/>
          <w:szCs w:val="32"/>
          <w:rtl/>
        </w:rPr>
        <w:t xml:space="preserve"> </w:t>
      </w:r>
      <w:r w:rsidRPr="00B608BB">
        <w:rPr>
          <w:rFonts w:ascii="Calibri" w:cs="Traditional Arabic" w:hint="eastAsia"/>
          <w:sz w:val="32"/>
          <w:szCs w:val="32"/>
          <w:rtl/>
        </w:rPr>
        <w:t>رؤوسِهم</w:t>
      </w:r>
      <w:r w:rsidRPr="00B608BB">
        <w:rPr>
          <w:rFonts w:ascii="Calibri" w:cs="Traditional Arabic"/>
          <w:sz w:val="32"/>
          <w:szCs w:val="32"/>
          <w:rtl/>
        </w:rPr>
        <w:t xml:space="preserve"> </w:t>
      </w:r>
      <w:r w:rsidRPr="00B608BB">
        <w:rPr>
          <w:rFonts w:ascii="Calibri" w:cs="Traditional Arabic" w:hint="eastAsia"/>
          <w:sz w:val="32"/>
          <w:szCs w:val="32"/>
          <w:rtl/>
        </w:rPr>
        <w:t>الطَّير</w:t>
      </w:r>
      <w:r w:rsidRPr="00B608BB">
        <w:rPr>
          <w:rFonts w:ascii="Calibri" w:cs="Traditional Arabic" w:hint="cs"/>
          <w:sz w:val="32"/>
          <w:szCs w:val="32"/>
          <w:rtl/>
        </w:rPr>
        <w:t>.))</w:t>
      </w:r>
      <w:r>
        <w:rPr>
          <w:rFonts w:cs="Traditional Arabic" w:hint="cs"/>
          <w:sz w:val="32"/>
          <w:szCs w:val="32"/>
          <w:rtl/>
        </w:rPr>
        <w:t xml:space="preserve"> يعني من طول الصمت.</w:t>
      </w:r>
    </w:p>
    <w:p w:rsidR="007C24A6" w:rsidRPr="00102993" w:rsidRDefault="007C24A6" w:rsidP="007C24A6">
      <w:pPr>
        <w:jc w:val="both"/>
        <w:rPr>
          <w:rFonts w:cs="Traditional Arabic"/>
          <w:sz w:val="32"/>
          <w:szCs w:val="32"/>
          <w:rtl/>
        </w:rPr>
      </w:pPr>
      <w:r>
        <w:rPr>
          <w:rFonts w:cs="Traditional Arabic" w:hint="cs"/>
          <w:sz w:val="32"/>
          <w:szCs w:val="32"/>
          <w:rtl/>
        </w:rPr>
        <w:t xml:space="preserve">       سادسا: أن طول السكوت وترك المزاح تعظيم محمود من المرء لنفسه وتشريف لها، وهذا التعظيم وذلك التشريف جزء من السنة، وسمت من سمت الأنبياء عليهم الصلاة والسلام، وليس تكبرا منهيا عنه، ولا جفاء مع الجلساء </w:t>
      </w:r>
      <w:r w:rsidRPr="00102993">
        <w:rPr>
          <w:rFonts w:cs="Traditional Arabic" w:hint="cs"/>
          <w:sz w:val="32"/>
          <w:szCs w:val="32"/>
          <w:rtl/>
        </w:rPr>
        <w:t>كما</w:t>
      </w:r>
      <w:r w:rsidRPr="00102993">
        <w:rPr>
          <w:rFonts w:cs="Traditional Arabic"/>
          <w:sz w:val="32"/>
          <w:szCs w:val="32"/>
          <w:rtl/>
        </w:rPr>
        <w:t xml:space="preserve"> </w:t>
      </w:r>
      <w:r>
        <w:rPr>
          <w:rFonts w:cs="Traditional Arabic" w:hint="cs"/>
          <w:sz w:val="32"/>
          <w:szCs w:val="32"/>
          <w:rtl/>
        </w:rPr>
        <w:t>قد يتوهم</w:t>
      </w:r>
      <w:r w:rsidRPr="00102993">
        <w:rPr>
          <w:rFonts w:cs="Traditional Arabic" w:hint="cs"/>
          <w:sz w:val="32"/>
          <w:szCs w:val="32"/>
          <w:rtl/>
        </w:rPr>
        <w:t>،</w:t>
      </w:r>
      <w:r w:rsidRPr="00102993">
        <w:rPr>
          <w:rFonts w:cs="Traditional Arabic"/>
          <w:sz w:val="32"/>
          <w:szCs w:val="32"/>
          <w:rtl/>
        </w:rPr>
        <w:t xml:space="preserve"> </w:t>
      </w:r>
      <w:r>
        <w:rPr>
          <w:rFonts w:cs="Traditional Arabic" w:hint="cs"/>
          <w:sz w:val="32"/>
          <w:szCs w:val="32"/>
          <w:rtl/>
        </w:rPr>
        <w:t>بل هو ترفع وتعظم مطلوب ومرغب فيه، كما أن ا</w:t>
      </w:r>
      <w:r w:rsidRPr="00102993">
        <w:rPr>
          <w:rFonts w:cs="Traditional Arabic" w:hint="cs"/>
          <w:sz w:val="32"/>
          <w:szCs w:val="32"/>
          <w:rtl/>
        </w:rPr>
        <w:t>لإكثار</w:t>
      </w:r>
      <w:r w:rsidRPr="00102993">
        <w:rPr>
          <w:rFonts w:cs="Traditional Arabic"/>
          <w:sz w:val="32"/>
          <w:szCs w:val="32"/>
          <w:rtl/>
        </w:rPr>
        <w:t xml:space="preserve"> </w:t>
      </w:r>
      <w:r w:rsidRPr="00102993">
        <w:rPr>
          <w:rFonts w:cs="Traditional Arabic" w:hint="cs"/>
          <w:sz w:val="32"/>
          <w:szCs w:val="32"/>
          <w:rtl/>
        </w:rPr>
        <w:t>من</w:t>
      </w:r>
      <w:r w:rsidRPr="00102993">
        <w:rPr>
          <w:rFonts w:cs="Traditional Arabic"/>
          <w:sz w:val="32"/>
          <w:szCs w:val="32"/>
          <w:rtl/>
        </w:rPr>
        <w:t xml:space="preserve"> </w:t>
      </w:r>
      <w:r w:rsidRPr="00102993">
        <w:rPr>
          <w:rFonts w:cs="Traditional Arabic" w:hint="cs"/>
          <w:sz w:val="32"/>
          <w:szCs w:val="32"/>
          <w:rtl/>
        </w:rPr>
        <w:t>الكلام</w:t>
      </w:r>
      <w:r w:rsidRPr="00102993">
        <w:rPr>
          <w:rFonts w:cs="Traditional Arabic"/>
          <w:sz w:val="32"/>
          <w:szCs w:val="32"/>
          <w:rtl/>
        </w:rPr>
        <w:t xml:space="preserve"> </w:t>
      </w:r>
      <w:r w:rsidRPr="00102993">
        <w:rPr>
          <w:rFonts w:cs="Traditional Arabic" w:hint="cs"/>
          <w:sz w:val="32"/>
          <w:szCs w:val="32"/>
          <w:rtl/>
        </w:rPr>
        <w:t>والمزاح</w:t>
      </w:r>
      <w:r w:rsidRPr="00102993">
        <w:rPr>
          <w:rFonts w:cs="Traditional Arabic"/>
          <w:sz w:val="32"/>
          <w:szCs w:val="32"/>
          <w:rtl/>
        </w:rPr>
        <w:t xml:space="preserve"> </w:t>
      </w:r>
      <w:r>
        <w:rPr>
          <w:rFonts w:cs="Traditional Arabic" w:hint="cs"/>
          <w:sz w:val="32"/>
          <w:szCs w:val="32"/>
          <w:rtl/>
        </w:rPr>
        <w:t xml:space="preserve">زيادة عن الحاجة </w:t>
      </w:r>
      <w:r w:rsidRPr="00102993">
        <w:rPr>
          <w:rFonts w:cs="Traditional Arabic" w:hint="cs"/>
          <w:sz w:val="32"/>
          <w:szCs w:val="32"/>
          <w:rtl/>
        </w:rPr>
        <w:t>بقصد</w:t>
      </w:r>
      <w:r w:rsidRPr="00102993">
        <w:rPr>
          <w:rFonts w:cs="Traditional Arabic"/>
          <w:sz w:val="32"/>
          <w:szCs w:val="32"/>
          <w:rtl/>
        </w:rPr>
        <w:t xml:space="preserve"> </w:t>
      </w:r>
      <w:r w:rsidRPr="00102993">
        <w:rPr>
          <w:rFonts w:cs="Traditional Arabic" w:hint="cs"/>
          <w:sz w:val="32"/>
          <w:szCs w:val="32"/>
          <w:rtl/>
        </w:rPr>
        <w:t>المؤانسة</w:t>
      </w:r>
      <w:r w:rsidRPr="00102993">
        <w:rPr>
          <w:rFonts w:cs="Traditional Arabic"/>
          <w:sz w:val="32"/>
          <w:szCs w:val="32"/>
          <w:rtl/>
        </w:rPr>
        <w:t xml:space="preserve"> </w:t>
      </w:r>
      <w:r w:rsidRPr="00102993">
        <w:rPr>
          <w:rFonts w:cs="Traditional Arabic" w:hint="cs"/>
          <w:sz w:val="32"/>
          <w:szCs w:val="32"/>
          <w:rtl/>
        </w:rPr>
        <w:t>وإظهار</w:t>
      </w:r>
      <w:r w:rsidRPr="00102993">
        <w:rPr>
          <w:rFonts w:cs="Traditional Arabic"/>
          <w:sz w:val="32"/>
          <w:szCs w:val="32"/>
          <w:rtl/>
        </w:rPr>
        <w:t xml:space="preserve"> </w:t>
      </w:r>
      <w:r>
        <w:rPr>
          <w:rFonts w:cs="Traditional Arabic" w:hint="cs"/>
          <w:sz w:val="32"/>
          <w:szCs w:val="32"/>
          <w:rtl/>
        </w:rPr>
        <w:t>المودة والاهتمام ليس من التواضع ولا من السنة، بل هو مهانة و</w:t>
      </w:r>
      <w:r w:rsidRPr="00102993">
        <w:rPr>
          <w:rFonts w:cs="Traditional Arabic" w:hint="cs"/>
          <w:sz w:val="32"/>
          <w:szCs w:val="32"/>
          <w:rtl/>
        </w:rPr>
        <w:t>ابتذال</w:t>
      </w:r>
      <w:r w:rsidRPr="00102993">
        <w:rPr>
          <w:rFonts w:cs="Traditional Arabic"/>
          <w:sz w:val="32"/>
          <w:szCs w:val="32"/>
          <w:rtl/>
        </w:rPr>
        <w:t xml:space="preserve"> </w:t>
      </w:r>
      <w:r w:rsidRPr="00102993">
        <w:rPr>
          <w:rFonts w:cs="Traditional Arabic" w:hint="cs"/>
          <w:sz w:val="32"/>
          <w:szCs w:val="32"/>
          <w:rtl/>
        </w:rPr>
        <w:t>للنفس،</w:t>
      </w:r>
      <w:r w:rsidRPr="00102993">
        <w:rPr>
          <w:rFonts w:cs="Traditional Arabic"/>
          <w:sz w:val="32"/>
          <w:szCs w:val="32"/>
          <w:rtl/>
        </w:rPr>
        <w:t xml:space="preserve"> </w:t>
      </w:r>
      <w:r w:rsidRPr="00102993">
        <w:rPr>
          <w:rFonts w:cs="Traditional Arabic" w:hint="cs"/>
          <w:sz w:val="32"/>
          <w:szCs w:val="32"/>
          <w:rtl/>
        </w:rPr>
        <w:t>وتملق</w:t>
      </w:r>
      <w:r w:rsidRPr="00102993">
        <w:rPr>
          <w:rFonts w:cs="Traditional Arabic"/>
          <w:sz w:val="32"/>
          <w:szCs w:val="32"/>
          <w:rtl/>
        </w:rPr>
        <w:t xml:space="preserve"> </w:t>
      </w:r>
      <w:r w:rsidRPr="00102993">
        <w:rPr>
          <w:rFonts w:cs="Traditional Arabic" w:hint="cs"/>
          <w:sz w:val="32"/>
          <w:szCs w:val="32"/>
          <w:rtl/>
        </w:rPr>
        <w:t>للغير</w:t>
      </w:r>
      <w:r w:rsidRPr="00102993">
        <w:rPr>
          <w:rFonts w:cs="Traditional Arabic"/>
          <w:sz w:val="32"/>
          <w:szCs w:val="32"/>
          <w:rtl/>
        </w:rPr>
        <w:t>.</w:t>
      </w:r>
    </w:p>
    <w:p w:rsidR="007C24A6"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سابعا: أن طول السكوت وترك المباسطة يقي </w:t>
      </w:r>
      <w:r w:rsidRPr="00102993">
        <w:rPr>
          <w:rFonts w:ascii="Simplified Arabic" w:hAnsi="Simplified Arabic" w:cs="Traditional Arabic"/>
          <w:sz w:val="32"/>
          <w:szCs w:val="32"/>
          <w:rtl/>
        </w:rPr>
        <w:t xml:space="preserve">من تطاول السفهاء، لأن </w:t>
      </w:r>
      <w:r>
        <w:rPr>
          <w:rFonts w:ascii="Simplified Arabic" w:hAnsi="Simplified Arabic" w:cs="Traditional Arabic" w:hint="cs"/>
          <w:sz w:val="32"/>
          <w:szCs w:val="32"/>
          <w:rtl/>
        </w:rPr>
        <w:t>الناس في أكثرهم إما ظالم، أو سفيه، أو جاهل بالآداب، أو ثقيل غافل عنها مع العلم بها، وكل هؤلاء ممن يتوقع منه حصول التطاول والأذى بدعوى ارتفاع الكلفة، والتطاول لا يمكن أن يكون إلا من شخص قد حصلت بينك وبينه مباسطة وتوسع سابق في المزاح والكلام، فإن تركت التوسع معه في ذلك فقد سلمت من ثقالته وتطاوله وسلاطة لسانه، وقد قيل: اجتنب الفضول يجتنبك السفهاء.</w:t>
      </w:r>
    </w:p>
    <w:p w:rsidR="007C24A6" w:rsidRPr="00987018" w:rsidRDefault="007C24A6" w:rsidP="007C24A6">
      <w:pPr>
        <w:pStyle w:val="2"/>
        <w:rPr>
          <w:rtl/>
        </w:rPr>
      </w:pPr>
      <w:r w:rsidRPr="00987018">
        <w:rPr>
          <w:rFonts w:hint="cs"/>
          <w:rtl/>
        </w:rPr>
        <w:lastRenderedPageBreak/>
        <w:t xml:space="preserve">       </w:t>
      </w:r>
      <w:bookmarkStart w:id="194" w:name="_Toc78929569"/>
      <w:r w:rsidRPr="00987018">
        <w:rPr>
          <w:rFonts w:hint="cs"/>
          <w:rtl/>
        </w:rPr>
        <w:t>اعتراض ورده:</w:t>
      </w:r>
      <w:bookmarkEnd w:id="194"/>
      <w:r w:rsidRPr="00987018">
        <w:rPr>
          <w:rFonts w:hint="cs"/>
          <w:rtl/>
        </w:rPr>
        <w:t xml:space="preserve"> </w:t>
      </w:r>
    </w:p>
    <w:p w:rsidR="007C24A6" w:rsidRPr="00C35B28" w:rsidRDefault="007C24A6" w:rsidP="007C24A6">
      <w:pPr>
        <w:jc w:val="both"/>
        <w:rPr>
          <w:rFonts w:cs="Traditional Arabic" w:hint="cs"/>
          <w:sz w:val="32"/>
          <w:szCs w:val="32"/>
          <w:rtl/>
        </w:rPr>
      </w:pPr>
      <w:r>
        <w:rPr>
          <w:rFonts w:cs="Traditional Arabic" w:hint="cs"/>
          <w:sz w:val="32"/>
          <w:szCs w:val="32"/>
          <w:rtl/>
        </w:rPr>
        <w:t xml:space="preserve">       </w:t>
      </w:r>
      <w:r w:rsidRPr="00C35B28">
        <w:rPr>
          <w:rFonts w:cs="Traditional Arabic" w:hint="cs"/>
          <w:sz w:val="32"/>
          <w:szCs w:val="32"/>
          <w:rtl/>
        </w:rPr>
        <w:t xml:space="preserve">قد يقول البعض إنه يثق تماما في عدم تعديه لحدوده في الكلام، </w:t>
      </w:r>
      <w:r>
        <w:rPr>
          <w:rFonts w:cs="Traditional Arabic" w:hint="cs"/>
          <w:sz w:val="32"/>
          <w:szCs w:val="32"/>
          <w:rtl/>
        </w:rPr>
        <w:t xml:space="preserve">حتى </w:t>
      </w:r>
      <w:r w:rsidRPr="00C35B28">
        <w:rPr>
          <w:rFonts w:cs="Traditional Arabic" w:hint="cs"/>
          <w:sz w:val="32"/>
          <w:szCs w:val="32"/>
          <w:rtl/>
        </w:rPr>
        <w:t>مع الانطلاق والانبساط فيه، وأن المباسطة و</w:t>
      </w:r>
      <w:r>
        <w:rPr>
          <w:rFonts w:cs="Traditional Arabic" w:hint="cs"/>
          <w:sz w:val="32"/>
          <w:szCs w:val="32"/>
          <w:rtl/>
        </w:rPr>
        <w:t xml:space="preserve">التوسع في </w:t>
      </w:r>
      <w:r w:rsidRPr="00C35B28">
        <w:rPr>
          <w:rFonts w:cs="Traditional Arabic" w:hint="cs"/>
          <w:sz w:val="32"/>
          <w:szCs w:val="32"/>
          <w:rtl/>
        </w:rPr>
        <w:t xml:space="preserve">المزاح منه مع توفر تلك الحالة وتحقق </w:t>
      </w:r>
      <w:r>
        <w:rPr>
          <w:rFonts w:cs="Traditional Arabic" w:hint="cs"/>
          <w:sz w:val="32"/>
          <w:szCs w:val="32"/>
          <w:rtl/>
        </w:rPr>
        <w:t>هذه الشروط هي</w:t>
      </w:r>
      <w:r w:rsidRPr="00C35B28">
        <w:rPr>
          <w:rFonts w:cs="Traditional Arabic" w:hint="cs"/>
          <w:sz w:val="32"/>
          <w:szCs w:val="32"/>
          <w:rtl/>
        </w:rPr>
        <w:t xml:space="preserve"> مصلحة محضة</w:t>
      </w:r>
      <w:r>
        <w:rPr>
          <w:rFonts w:cs="Traditional Arabic" w:hint="cs"/>
          <w:sz w:val="32"/>
          <w:szCs w:val="32"/>
          <w:rtl/>
        </w:rPr>
        <w:t>،</w:t>
      </w:r>
      <w:r w:rsidRPr="00C35B28">
        <w:rPr>
          <w:rFonts w:cs="Traditional Arabic" w:hint="cs"/>
          <w:sz w:val="32"/>
          <w:szCs w:val="32"/>
          <w:rtl/>
        </w:rPr>
        <w:t xml:space="preserve"> لا مفسدة فيها، من أجل </w:t>
      </w:r>
      <w:r>
        <w:rPr>
          <w:rFonts w:cs="Traditional Arabic" w:hint="cs"/>
          <w:sz w:val="32"/>
          <w:szCs w:val="32"/>
          <w:rtl/>
        </w:rPr>
        <w:t>إشعار</w:t>
      </w:r>
      <w:r w:rsidRPr="00C35B28">
        <w:rPr>
          <w:rFonts w:cs="Traditional Arabic" w:hint="cs"/>
          <w:sz w:val="32"/>
          <w:szCs w:val="32"/>
          <w:rtl/>
        </w:rPr>
        <w:t xml:space="preserve"> المخاطب بانتفاء الحواجز معه، وقوة العلاقة</w:t>
      </w:r>
      <w:r>
        <w:rPr>
          <w:rFonts w:cs="Traditional Arabic" w:hint="cs"/>
          <w:sz w:val="32"/>
          <w:szCs w:val="32"/>
          <w:rtl/>
        </w:rPr>
        <w:t xml:space="preserve"> بينهما</w:t>
      </w:r>
      <w:r w:rsidRPr="00C35B28">
        <w:rPr>
          <w:rFonts w:cs="Traditional Arabic" w:hint="cs"/>
          <w:sz w:val="32"/>
          <w:szCs w:val="32"/>
          <w:rtl/>
        </w:rPr>
        <w:t xml:space="preserve">، حتى كأنها أخوة في النسب، لا مجرد مودة عابرة، </w:t>
      </w:r>
      <w:r>
        <w:rPr>
          <w:rFonts w:cs="Traditional Arabic" w:hint="cs"/>
          <w:sz w:val="32"/>
          <w:szCs w:val="32"/>
          <w:rtl/>
        </w:rPr>
        <w:t>ت</w:t>
      </w:r>
      <w:r w:rsidRPr="00C35B28">
        <w:rPr>
          <w:rFonts w:cs="Traditional Arabic" w:hint="cs"/>
          <w:sz w:val="32"/>
          <w:szCs w:val="32"/>
          <w:rtl/>
        </w:rPr>
        <w:t xml:space="preserve">حتاج إلى مجاملة أو </w:t>
      </w:r>
      <w:r>
        <w:rPr>
          <w:rFonts w:cs="Traditional Arabic" w:hint="cs"/>
          <w:sz w:val="32"/>
          <w:szCs w:val="32"/>
          <w:rtl/>
        </w:rPr>
        <w:t>تزين أو لباقة ظاهرة متكلفة، و</w:t>
      </w:r>
      <w:r w:rsidRPr="00C35B28">
        <w:rPr>
          <w:rFonts w:cs="Traditional Arabic" w:hint="cs"/>
          <w:sz w:val="32"/>
          <w:szCs w:val="32"/>
          <w:rtl/>
        </w:rPr>
        <w:t xml:space="preserve">يتوهم ذلك المتحدث أن الفضل هو للمباسطة والتوسع في الحديث على الانقباض والتوقر، </w:t>
      </w:r>
      <w:r>
        <w:rPr>
          <w:rFonts w:cs="Traditional Arabic" w:hint="cs"/>
          <w:sz w:val="32"/>
          <w:szCs w:val="32"/>
          <w:rtl/>
        </w:rPr>
        <w:t>وهو</w:t>
      </w:r>
      <w:r w:rsidRPr="00C35B28">
        <w:rPr>
          <w:rFonts w:cs="Traditional Arabic" w:hint="cs"/>
          <w:sz w:val="32"/>
          <w:szCs w:val="32"/>
          <w:rtl/>
        </w:rPr>
        <w:t xml:space="preserve"> </w:t>
      </w:r>
      <w:r>
        <w:rPr>
          <w:rFonts w:cs="Traditional Arabic" w:hint="cs"/>
          <w:sz w:val="32"/>
          <w:szCs w:val="32"/>
          <w:rtl/>
        </w:rPr>
        <w:t xml:space="preserve">طبعا </w:t>
      </w:r>
      <w:r w:rsidRPr="00C35B28">
        <w:rPr>
          <w:rFonts w:cs="Traditional Arabic" w:hint="cs"/>
          <w:sz w:val="32"/>
          <w:szCs w:val="32"/>
          <w:rtl/>
        </w:rPr>
        <w:t xml:space="preserve">توهم غير صحيح، لأن في الانطلاق والانبساط أو المزاح الزائد حتى مع السلامة من تعدي الحدود </w:t>
      </w:r>
      <w:r>
        <w:rPr>
          <w:rFonts w:cs="Traditional Arabic" w:hint="cs"/>
          <w:sz w:val="32"/>
          <w:szCs w:val="32"/>
          <w:rtl/>
        </w:rPr>
        <w:t>عددا</w:t>
      </w:r>
      <w:r w:rsidRPr="00C35B28">
        <w:rPr>
          <w:rFonts w:cs="Traditional Arabic" w:hint="cs"/>
          <w:sz w:val="32"/>
          <w:szCs w:val="32"/>
          <w:rtl/>
        </w:rPr>
        <w:t xml:space="preserve"> من الآثار السيئة، أجملها فيما يلي:  </w:t>
      </w:r>
    </w:p>
    <w:p w:rsidR="007C24A6" w:rsidRPr="00C35B28" w:rsidRDefault="007C24A6" w:rsidP="007C24A6">
      <w:pPr>
        <w:jc w:val="both"/>
        <w:rPr>
          <w:rFonts w:cs="Traditional Arabic"/>
          <w:sz w:val="32"/>
          <w:szCs w:val="32"/>
        </w:rPr>
      </w:pPr>
      <w:r>
        <w:rPr>
          <w:rFonts w:cs="Traditional Arabic" w:hint="cs"/>
          <w:sz w:val="32"/>
          <w:szCs w:val="32"/>
          <w:rtl/>
        </w:rPr>
        <w:t xml:space="preserve">       أولا: أن الانبساط والتوسع فيه </w:t>
      </w:r>
      <w:r w:rsidRPr="00C35B28">
        <w:rPr>
          <w:rFonts w:cs="Traditional Arabic" w:hint="cs"/>
          <w:sz w:val="32"/>
          <w:szCs w:val="32"/>
          <w:rtl/>
        </w:rPr>
        <w:t xml:space="preserve">يعطي انطباعا </w:t>
      </w:r>
      <w:r>
        <w:rPr>
          <w:rFonts w:cs="Traditional Arabic" w:hint="cs"/>
          <w:sz w:val="32"/>
          <w:szCs w:val="32"/>
          <w:rtl/>
        </w:rPr>
        <w:t>ب</w:t>
      </w:r>
      <w:r w:rsidRPr="00C35B28">
        <w:rPr>
          <w:rFonts w:cs="Traditional Arabic" w:hint="cs"/>
          <w:sz w:val="32"/>
          <w:szCs w:val="32"/>
          <w:rtl/>
        </w:rPr>
        <w:t xml:space="preserve">ثقة زائدة في النفس لدى المتحدث، </w:t>
      </w:r>
      <w:r>
        <w:rPr>
          <w:rFonts w:cs="Traditional Arabic" w:hint="cs"/>
          <w:sz w:val="32"/>
          <w:szCs w:val="32"/>
          <w:rtl/>
        </w:rPr>
        <w:t>ي</w:t>
      </w:r>
      <w:r w:rsidRPr="00C35B28">
        <w:rPr>
          <w:rFonts w:cs="Traditional Arabic" w:hint="cs"/>
          <w:sz w:val="32"/>
          <w:szCs w:val="32"/>
          <w:rtl/>
        </w:rPr>
        <w:t>ظهر</w:t>
      </w:r>
      <w:r>
        <w:rPr>
          <w:rFonts w:cs="Traditional Arabic" w:hint="cs"/>
          <w:sz w:val="32"/>
          <w:szCs w:val="32"/>
          <w:rtl/>
        </w:rPr>
        <w:t>ها</w:t>
      </w:r>
      <w:r w:rsidRPr="00C35B28">
        <w:rPr>
          <w:rFonts w:cs="Traditional Arabic" w:hint="cs"/>
          <w:sz w:val="32"/>
          <w:szCs w:val="32"/>
          <w:rtl/>
        </w:rPr>
        <w:t xml:space="preserve"> عدم خوفه من وقوع خطأ منه في الكلام أو </w:t>
      </w:r>
      <w:r>
        <w:rPr>
          <w:rFonts w:cs="Traditional Arabic" w:hint="cs"/>
          <w:sz w:val="32"/>
          <w:szCs w:val="32"/>
          <w:rtl/>
        </w:rPr>
        <w:t xml:space="preserve">أي </w:t>
      </w:r>
      <w:r w:rsidRPr="00C35B28">
        <w:rPr>
          <w:rFonts w:cs="Traditional Arabic" w:hint="cs"/>
          <w:sz w:val="32"/>
          <w:szCs w:val="32"/>
          <w:rtl/>
        </w:rPr>
        <w:t>تعد منه لحدوده، ولو على سبيل سوء الفهم أو الخطأ في التعبير، وهي ثقة قد تصل إلى درجة الغرور أو الاغترار، أو النقص في الحزم والاحتياط لنفسه وللآخرين كما يفهمها الناس، بالإضافة إلى أنه قد يعتبر نقصا أو تقصيرا منه في ضبطه لنفسه، واتصافا بالجرأة الزائدة، أو الانطلاق المبالغ فيه، الذي قد يص</w:t>
      </w:r>
      <w:r>
        <w:rPr>
          <w:rFonts w:cs="Traditional Arabic" w:hint="cs"/>
          <w:sz w:val="32"/>
          <w:szCs w:val="32"/>
          <w:rtl/>
        </w:rPr>
        <w:t>ل</w:t>
      </w:r>
      <w:r w:rsidRPr="00C35B28">
        <w:rPr>
          <w:rFonts w:cs="Traditional Arabic" w:hint="cs"/>
          <w:sz w:val="32"/>
          <w:szCs w:val="32"/>
          <w:rtl/>
        </w:rPr>
        <w:t xml:space="preserve"> إلى ح</w:t>
      </w:r>
      <w:r>
        <w:rPr>
          <w:rFonts w:cs="Traditional Arabic" w:hint="cs"/>
          <w:sz w:val="32"/>
          <w:szCs w:val="32"/>
          <w:rtl/>
        </w:rPr>
        <w:t xml:space="preserve">د التهور، ما يتسبب في اعتقادهم </w:t>
      </w:r>
      <w:r w:rsidRPr="00C35B28">
        <w:rPr>
          <w:rFonts w:cs="Traditional Arabic" w:hint="cs"/>
          <w:sz w:val="32"/>
          <w:szCs w:val="32"/>
          <w:rtl/>
        </w:rPr>
        <w:t xml:space="preserve">أنه شخص يبالغ في مواقفه وردات أفعاله، وأن آراءه قد تكون غريبة وغير محسوبة بشكل جيد دائما، وهو ما يجعلهم </w:t>
      </w:r>
      <w:r>
        <w:rPr>
          <w:rFonts w:cs="Traditional Arabic" w:hint="cs"/>
          <w:sz w:val="32"/>
          <w:szCs w:val="32"/>
          <w:rtl/>
        </w:rPr>
        <w:t>ي</w:t>
      </w:r>
      <w:r w:rsidRPr="00C35B28">
        <w:rPr>
          <w:rFonts w:cs="Traditional Arabic" w:hint="cs"/>
          <w:sz w:val="32"/>
          <w:szCs w:val="32"/>
          <w:rtl/>
        </w:rPr>
        <w:t>تخذون من كلامه وآرائه المعروضة عليهم دائما موقفا يقوم على التردد وعدم المبادرة إلى القبول، بل ذلك</w:t>
      </w:r>
      <w:r>
        <w:rPr>
          <w:rFonts w:cs="Traditional Arabic" w:hint="cs"/>
          <w:sz w:val="32"/>
          <w:szCs w:val="32"/>
          <w:rtl/>
        </w:rPr>
        <w:t xml:space="preserve"> أيضا</w:t>
      </w:r>
      <w:r w:rsidRPr="00C35B28">
        <w:rPr>
          <w:rFonts w:cs="Traditional Arabic" w:hint="cs"/>
          <w:sz w:val="32"/>
          <w:szCs w:val="32"/>
          <w:rtl/>
        </w:rPr>
        <w:t xml:space="preserve"> يجعله شخصية يتحاشاها </w:t>
      </w:r>
      <w:r>
        <w:rPr>
          <w:rFonts w:cs="Traditional Arabic" w:hint="cs"/>
          <w:sz w:val="32"/>
          <w:szCs w:val="32"/>
          <w:rtl/>
        </w:rPr>
        <w:t>الآخرون غالبا</w:t>
      </w:r>
      <w:r w:rsidRPr="00C35B28">
        <w:rPr>
          <w:rFonts w:cs="Traditional Arabic" w:hint="cs"/>
          <w:sz w:val="32"/>
          <w:szCs w:val="32"/>
          <w:rtl/>
        </w:rPr>
        <w:t xml:space="preserve">، ويتجنبون الظهور بمظهر التوافق معها في المجالس، </w:t>
      </w:r>
      <w:r>
        <w:rPr>
          <w:rFonts w:cs="Traditional Arabic" w:hint="cs"/>
          <w:sz w:val="32"/>
          <w:szCs w:val="32"/>
          <w:rtl/>
        </w:rPr>
        <w:t>لكي</w:t>
      </w:r>
      <w:r w:rsidRPr="00C35B28">
        <w:rPr>
          <w:rFonts w:cs="Traditional Arabic" w:hint="cs"/>
          <w:sz w:val="32"/>
          <w:szCs w:val="32"/>
          <w:rtl/>
        </w:rPr>
        <w:t xml:space="preserve"> لا ينالهم ما ينالها من تشكيك ورد للآراء وعدم قبول لها، إلى درجة أن صاحب هذا الخلق قد يستغرب أحيانا من توافق بعض </w:t>
      </w:r>
      <w:r w:rsidRPr="00C35B28">
        <w:rPr>
          <w:rFonts w:cs="Traditional Arabic" w:hint="cs"/>
          <w:sz w:val="32"/>
          <w:szCs w:val="32"/>
          <w:rtl/>
        </w:rPr>
        <w:lastRenderedPageBreak/>
        <w:t>الناس مع آرائه عند الانفراد وحفاوتهم بها في الخلوات</w:t>
      </w:r>
      <w:r>
        <w:rPr>
          <w:rFonts w:cs="Traditional Arabic" w:hint="cs"/>
          <w:sz w:val="32"/>
          <w:szCs w:val="32"/>
          <w:rtl/>
        </w:rPr>
        <w:t>،</w:t>
      </w:r>
      <w:r w:rsidRPr="00C35B28">
        <w:rPr>
          <w:rFonts w:cs="Traditional Arabic" w:hint="cs"/>
          <w:sz w:val="32"/>
          <w:szCs w:val="32"/>
          <w:rtl/>
        </w:rPr>
        <w:t xml:space="preserve"> مع تجاهلهم ومخالفتهم له في المجالس والمجامع، نظرا لهذا الأمر.</w:t>
      </w:r>
    </w:p>
    <w:p w:rsidR="007C24A6" w:rsidRPr="00C35B28" w:rsidRDefault="007C24A6" w:rsidP="007C24A6">
      <w:pPr>
        <w:jc w:val="both"/>
        <w:rPr>
          <w:rFonts w:cs="Traditional Arabic"/>
          <w:sz w:val="32"/>
          <w:szCs w:val="32"/>
          <w:rtl/>
        </w:rPr>
      </w:pPr>
      <w:r>
        <w:rPr>
          <w:rFonts w:cs="Traditional Arabic" w:hint="cs"/>
          <w:sz w:val="32"/>
          <w:szCs w:val="32"/>
          <w:rtl/>
        </w:rPr>
        <w:t xml:space="preserve">       </w:t>
      </w:r>
      <w:r w:rsidRPr="00C35B28">
        <w:rPr>
          <w:rFonts w:cs="Traditional Arabic" w:hint="cs"/>
          <w:sz w:val="32"/>
          <w:szCs w:val="32"/>
          <w:rtl/>
        </w:rPr>
        <w:t xml:space="preserve">ثانيا: أن صاحب هذا السلوك هو شخصية لا تحظى بقبول عام بين الناس، أو كما يقال ليست بوجه قبول، لافتقاره للوقار والمهابة، ما يعني أنه لا يمكن لغيره أن يقوم بتزكيته أو تقديمه لتولي أي مسؤولية تحتاج لتوافق </w:t>
      </w:r>
      <w:r>
        <w:rPr>
          <w:rFonts w:cs="Traditional Arabic" w:hint="cs"/>
          <w:sz w:val="32"/>
          <w:szCs w:val="32"/>
          <w:rtl/>
        </w:rPr>
        <w:t>عام</w:t>
      </w:r>
      <w:r w:rsidRPr="00C35B28">
        <w:rPr>
          <w:rFonts w:cs="Traditional Arabic" w:hint="cs"/>
          <w:sz w:val="32"/>
          <w:szCs w:val="32"/>
          <w:rtl/>
        </w:rPr>
        <w:t xml:space="preserve">، مهما كان متحققا بشروطها </w:t>
      </w:r>
      <w:r>
        <w:rPr>
          <w:rFonts w:cs="Traditional Arabic" w:hint="cs"/>
          <w:sz w:val="32"/>
          <w:szCs w:val="32"/>
          <w:rtl/>
        </w:rPr>
        <w:t xml:space="preserve">الأخرى </w:t>
      </w:r>
      <w:r w:rsidRPr="00C35B28">
        <w:rPr>
          <w:rFonts w:cs="Traditional Arabic" w:hint="cs"/>
          <w:sz w:val="32"/>
          <w:szCs w:val="32"/>
          <w:rtl/>
        </w:rPr>
        <w:t>ومتميزا فيها، لأن ترشيحه لتولي عمل يسعى إلى تحقيق فكرة معينة سيؤدي الى رفض تلك الفكرة وعدم قبولها بسبب عدم قبوله هو كشخص.</w:t>
      </w:r>
    </w:p>
    <w:p w:rsidR="007C24A6" w:rsidRPr="00C35B28" w:rsidRDefault="007C24A6" w:rsidP="007C24A6">
      <w:pPr>
        <w:jc w:val="both"/>
        <w:rPr>
          <w:rFonts w:cs="Traditional Arabic"/>
          <w:sz w:val="32"/>
          <w:szCs w:val="32"/>
          <w:rtl/>
        </w:rPr>
      </w:pPr>
      <w:r>
        <w:rPr>
          <w:rFonts w:cs="Traditional Arabic" w:hint="cs"/>
          <w:sz w:val="32"/>
          <w:szCs w:val="32"/>
          <w:rtl/>
        </w:rPr>
        <w:t xml:space="preserve">       </w:t>
      </w:r>
      <w:r w:rsidRPr="00C35B28">
        <w:rPr>
          <w:rFonts w:cs="Traditional Arabic" w:hint="cs"/>
          <w:sz w:val="32"/>
          <w:szCs w:val="32"/>
          <w:rtl/>
        </w:rPr>
        <w:t xml:space="preserve">ثالثا: من الآثار السيئة لذلك أن الناس لا تميل إلى إظهار التقدير له بقدر مساو لما يظهرونه لغيره، عندما يضيق وقتهم أو تضيق إمكانياتهم عن مراعاة التقدير أو إظهار الاهتمام إلا لعدد </w:t>
      </w:r>
      <w:r>
        <w:rPr>
          <w:rFonts w:cs="Traditional Arabic" w:hint="cs"/>
          <w:sz w:val="32"/>
          <w:szCs w:val="32"/>
          <w:rtl/>
        </w:rPr>
        <w:t>محصور</w:t>
      </w:r>
      <w:r w:rsidRPr="00C35B28">
        <w:rPr>
          <w:rFonts w:cs="Traditional Arabic" w:hint="cs"/>
          <w:sz w:val="32"/>
          <w:szCs w:val="32"/>
          <w:rtl/>
        </w:rPr>
        <w:t xml:space="preserve"> من الأشخاص، نتيجة لعدم شعورهم بأي أهمية لذلك، كأنهم يقولون فلان مضمون، أو كما يقال هو في الجيب، أو اتركه </w:t>
      </w:r>
      <w:r>
        <w:rPr>
          <w:rFonts w:cs="Traditional Arabic" w:hint="cs"/>
          <w:sz w:val="32"/>
          <w:szCs w:val="32"/>
          <w:rtl/>
        </w:rPr>
        <w:t xml:space="preserve">هو </w:t>
      </w:r>
      <w:r w:rsidRPr="00C35B28">
        <w:rPr>
          <w:rFonts w:cs="Traditional Arabic" w:hint="cs"/>
          <w:sz w:val="32"/>
          <w:szCs w:val="32"/>
          <w:rtl/>
        </w:rPr>
        <w:t>آخر واحد، ضمانا منهم لمودته وتقديره، نظرا لعدم وجود أي حواجز او كلفة بينه وبينهم.</w:t>
      </w:r>
    </w:p>
    <w:p w:rsidR="007C24A6" w:rsidRPr="00C35B28" w:rsidRDefault="007C24A6" w:rsidP="007C24A6">
      <w:pPr>
        <w:jc w:val="both"/>
        <w:rPr>
          <w:rFonts w:cs="Traditional Arabic" w:hint="cs"/>
          <w:sz w:val="32"/>
          <w:szCs w:val="32"/>
          <w:rtl/>
        </w:rPr>
      </w:pPr>
      <w:r>
        <w:rPr>
          <w:rFonts w:cs="Traditional Arabic" w:hint="cs"/>
          <w:sz w:val="32"/>
          <w:szCs w:val="32"/>
          <w:rtl/>
        </w:rPr>
        <w:t xml:space="preserve">       </w:t>
      </w:r>
      <w:r w:rsidRPr="00C35B28">
        <w:rPr>
          <w:rFonts w:cs="Traditional Arabic" w:hint="cs"/>
          <w:sz w:val="32"/>
          <w:szCs w:val="32"/>
          <w:rtl/>
        </w:rPr>
        <w:t xml:space="preserve">رابعا: أن الوقار والهيبة </w:t>
      </w:r>
      <w:r>
        <w:rPr>
          <w:rFonts w:cs="Traditional Arabic" w:hint="cs"/>
          <w:sz w:val="32"/>
          <w:szCs w:val="32"/>
          <w:rtl/>
        </w:rPr>
        <w:t xml:space="preserve">مطلوبان شرعا، وهما </w:t>
      </w:r>
      <w:r w:rsidRPr="00C35B28">
        <w:rPr>
          <w:rFonts w:cs="Traditional Arabic" w:hint="cs"/>
          <w:sz w:val="32"/>
          <w:szCs w:val="32"/>
          <w:rtl/>
        </w:rPr>
        <w:t xml:space="preserve">في حقيقتهما نوع من التخويف أو من خلق الرهبة والكلفة لدى الآخرين، لكن بلطف ومودة، من غير عنف ولا تجريح، فإظهار الانبساط والانطلاق رفعا للكلفة هو تصرف </w:t>
      </w:r>
      <w:r>
        <w:rPr>
          <w:rFonts w:cs="Traditional Arabic" w:hint="cs"/>
          <w:sz w:val="32"/>
          <w:szCs w:val="32"/>
          <w:rtl/>
        </w:rPr>
        <w:t xml:space="preserve">فيه </w:t>
      </w:r>
      <w:r w:rsidRPr="00C35B28">
        <w:rPr>
          <w:rFonts w:cs="Traditional Arabic" w:hint="cs"/>
          <w:sz w:val="32"/>
          <w:szCs w:val="32"/>
          <w:rtl/>
        </w:rPr>
        <w:t>مناف</w:t>
      </w:r>
      <w:r>
        <w:rPr>
          <w:rFonts w:cs="Traditional Arabic" w:hint="cs"/>
          <w:sz w:val="32"/>
          <w:szCs w:val="32"/>
          <w:rtl/>
        </w:rPr>
        <w:t>اة</w:t>
      </w:r>
      <w:r w:rsidRPr="00C35B28">
        <w:rPr>
          <w:rFonts w:cs="Traditional Arabic" w:hint="cs"/>
          <w:sz w:val="32"/>
          <w:szCs w:val="32"/>
          <w:rtl/>
        </w:rPr>
        <w:t xml:space="preserve"> لهذا المقصد، </w:t>
      </w:r>
      <w:r>
        <w:rPr>
          <w:rFonts w:cs="Traditional Arabic" w:hint="cs"/>
          <w:sz w:val="32"/>
          <w:szCs w:val="32"/>
          <w:rtl/>
        </w:rPr>
        <w:t xml:space="preserve">لأن </w:t>
      </w:r>
      <w:r w:rsidRPr="00C35B28">
        <w:rPr>
          <w:rFonts w:cs="Traditional Arabic" w:hint="cs"/>
          <w:sz w:val="32"/>
          <w:szCs w:val="32"/>
          <w:rtl/>
        </w:rPr>
        <w:t>وجود الرهبة وبقاء الكلفة</w:t>
      </w:r>
      <w:r>
        <w:rPr>
          <w:rFonts w:cs="Traditional Arabic" w:hint="cs"/>
          <w:sz w:val="32"/>
          <w:szCs w:val="32"/>
          <w:rtl/>
        </w:rPr>
        <w:t xml:space="preserve"> هي غايات مشروعة كما تقدم،</w:t>
      </w:r>
      <w:r w:rsidRPr="00C35B28">
        <w:rPr>
          <w:rFonts w:cs="Traditional Arabic" w:hint="cs"/>
          <w:sz w:val="32"/>
          <w:szCs w:val="32"/>
          <w:rtl/>
        </w:rPr>
        <w:t xml:space="preserve"> فينبغي الدخول عليها ونيتها، لا التحرز منها والقصد إلى رفعها بالكلية.</w:t>
      </w:r>
    </w:p>
    <w:p w:rsidR="007C24A6" w:rsidRPr="00987018" w:rsidRDefault="007C24A6" w:rsidP="007C24A6">
      <w:pPr>
        <w:pStyle w:val="2"/>
        <w:rPr>
          <w:rFonts w:hint="cs"/>
          <w:rtl/>
        </w:rPr>
      </w:pPr>
      <w:r w:rsidRPr="00987018">
        <w:rPr>
          <w:rFonts w:hint="cs"/>
          <w:rtl/>
        </w:rPr>
        <w:lastRenderedPageBreak/>
        <w:t xml:space="preserve">       </w:t>
      </w:r>
      <w:bookmarkStart w:id="195" w:name="_Toc78929570"/>
      <w:r w:rsidRPr="00987018">
        <w:rPr>
          <w:rFonts w:hint="cs"/>
          <w:rtl/>
        </w:rPr>
        <w:t>الإكثار من التبسم:</w:t>
      </w:r>
      <w:bookmarkEnd w:id="195"/>
    </w:p>
    <w:p w:rsidR="007C24A6" w:rsidRPr="00635902" w:rsidRDefault="007C24A6" w:rsidP="007C24A6">
      <w:pPr>
        <w:pStyle w:val="a8"/>
        <w:bidi/>
        <w:spacing w:before="0" w:beforeAutospacing="0" w:after="0" w:afterAutospacing="0" w:line="276" w:lineRule="auto"/>
        <w:jc w:val="both"/>
        <w:rPr>
          <w:rFonts w:cs="Traditional Arabic"/>
          <w:sz w:val="32"/>
          <w:szCs w:val="32"/>
        </w:rPr>
      </w:pPr>
      <w:r>
        <w:rPr>
          <w:rFonts w:ascii="Simplified Arabic" w:hAnsi="Simplified Arabic" w:cs="Traditional Arabic" w:hint="cs"/>
          <w:sz w:val="32"/>
          <w:szCs w:val="32"/>
          <w:rtl/>
        </w:rPr>
        <w:t xml:space="preserve">       </w:t>
      </w:r>
      <w:r w:rsidRPr="00635902">
        <w:rPr>
          <w:rFonts w:ascii="Simplified Arabic" w:hAnsi="Simplified Arabic" w:cs="Traditional Arabic" w:hint="cs"/>
          <w:sz w:val="32"/>
          <w:szCs w:val="32"/>
          <w:rtl/>
        </w:rPr>
        <w:t xml:space="preserve">يذم الإكثار من التبسم </w:t>
      </w:r>
      <w:r>
        <w:rPr>
          <w:rFonts w:ascii="Simplified Arabic" w:hAnsi="Simplified Arabic" w:cs="Traditional Arabic" w:hint="cs"/>
          <w:sz w:val="32"/>
          <w:szCs w:val="32"/>
          <w:rtl/>
        </w:rPr>
        <w:t xml:space="preserve">وتكراره دائما </w:t>
      </w:r>
      <w:r w:rsidRPr="00635902">
        <w:rPr>
          <w:rFonts w:ascii="Simplified Arabic" w:hAnsi="Simplified Arabic" w:cs="Traditional Arabic" w:hint="cs"/>
          <w:sz w:val="32"/>
          <w:szCs w:val="32"/>
          <w:rtl/>
        </w:rPr>
        <w:t xml:space="preserve">من غير داع ولا مقتض، لأنه </w:t>
      </w:r>
      <w:r>
        <w:rPr>
          <w:rFonts w:ascii="Simplified Arabic" w:hAnsi="Simplified Arabic" w:cs="Traditional Arabic" w:hint="cs"/>
          <w:sz w:val="32"/>
          <w:szCs w:val="32"/>
          <w:rtl/>
        </w:rPr>
        <w:t xml:space="preserve">مما </w:t>
      </w:r>
      <w:r w:rsidRPr="00635902">
        <w:rPr>
          <w:rFonts w:ascii="Simplified Arabic" w:hAnsi="Simplified Arabic" w:cs="Traditional Arabic" w:hint="cs"/>
          <w:sz w:val="32"/>
          <w:szCs w:val="32"/>
          <w:rtl/>
        </w:rPr>
        <w:t>يتنافى مع إظهار الوقار والجدية، ويجعل صاحبه ثقيلا</w:t>
      </w:r>
      <w:r>
        <w:rPr>
          <w:rFonts w:ascii="Simplified Arabic" w:hAnsi="Simplified Arabic" w:cs="Traditional Arabic" w:hint="cs"/>
          <w:sz w:val="32"/>
          <w:szCs w:val="32"/>
          <w:rtl/>
        </w:rPr>
        <w:t xml:space="preserve"> أو متملقا</w:t>
      </w:r>
      <w:r w:rsidRPr="00635902">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و</w:t>
      </w:r>
      <w:r w:rsidRPr="00635902">
        <w:rPr>
          <w:rFonts w:ascii="Simplified Arabic" w:hAnsi="Simplified Arabic" w:cs="Traditional Arabic" w:hint="cs"/>
          <w:sz w:val="32"/>
          <w:szCs w:val="32"/>
          <w:rtl/>
        </w:rPr>
        <w:t>يحمل الناس على التطاول عليه، أ</w:t>
      </w:r>
      <w:r>
        <w:rPr>
          <w:rFonts w:ascii="Simplified Arabic" w:hAnsi="Simplified Arabic" w:cs="Traditional Arabic" w:hint="cs"/>
          <w:sz w:val="32"/>
          <w:szCs w:val="32"/>
          <w:rtl/>
        </w:rPr>
        <w:t xml:space="preserve">و الإعراض عنه والملل منه، </w:t>
      </w:r>
      <w:r>
        <w:rPr>
          <w:rFonts w:cs="Traditional Arabic" w:hint="cs"/>
          <w:sz w:val="32"/>
          <w:szCs w:val="32"/>
          <w:rtl/>
        </w:rPr>
        <w:t>و</w:t>
      </w:r>
      <w:r w:rsidRPr="00635902">
        <w:rPr>
          <w:rFonts w:cs="Traditional Arabic" w:hint="cs"/>
          <w:sz w:val="32"/>
          <w:szCs w:val="32"/>
          <w:rtl/>
        </w:rPr>
        <w:t>ما ورد</w:t>
      </w:r>
      <w:r>
        <w:rPr>
          <w:rFonts w:cs="Traditional Arabic" w:hint="cs"/>
          <w:sz w:val="32"/>
          <w:szCs w:val="32"/>
          <w:rtl/>
        </w:rPr>
        <w:t xml:space="preserve"> في السنة</w:t>
      </w:r>
      <w:r w:rsidRPr="00635902">
        <w:rPr>
          <w:rFonts w:cs="Traditional Arabic" w:hint="cs"/>
          <w:sz w:val="32"/>
          <w:szCs w:val="32"/>
          <w:rtl/>
        </w:rPr>
        <w:t xml:space="preserve"> من أحاديث </w:t>
      </w:r>
      <w:r>
        <w:rPr>
          <w:rFonts w:cs="Traditional Arabic" w:hint="cs"/>
          <w:sz w:val="32"/>
          <w:szCs w:val="32"/>
          <w:rtl/>
        </w:rPr>
        <w:t>تشتمل على</w:t>
      </w:r>
      <w:r w:rsidRPr="00635902">
        <w:rPr>
          <w:rFonts w:cs="Traditional Arabic" w:hint="cs"/>
          <w:sz w:val="32"/>
          <w:szCs w:val="32"/>
          <w:rtl/>
        </w:rPr>
        <w:t xml:space="preserve"> </w:t>
      </w:r>
      <w:r>
        <w:rPr>
          <w:rFonts w:cs="Traditional Arabic" w:hint="cs"/>
          <w:sz w:val="32"/>
          <w:szCs w:val="32"/>
          <w:rtl/>
        </w:rPr>
        <w:t>وصف النبي عليه الصلاة والسلام ب</w:t>
      </w:r>
      <w:r w:rsidRPr="00635902">
        <w:rPr>
          <w:rFonts w:cs="Traditional Arabic" w:hint="cs"/>
          <w:sz w:val="32"/>
          <w:szCs w:val="32"/>
          <w:rtl/>
        </w:rPr>
        <w:t xml:space="preserve">كونه دائم البشر، كحديث </w:t>
      </w:r>
      <w:r w:rsidRPr="00635902">
        <w:rPr>
          <w:rFonts w:ascii="Traditional Arabic" w:hAnsi="Traditional Arabic" w:cs="Traditional Arabic"/>
          <w:sz w:val="32"/>
          <w:szCs w:val="32"/>
          <w:rtl/>
        </w:rPr>
        <w:t xml:space="preserve">الْحَسَنِ بْنِ عَلِيٍّ </w:t>
      </w:r>
      <w:r>
        <w:rPr>
          <w:rFonts w:ascii="Traditional Arabic" w:hAnsi="Traditional Arabic" w:cs="Traditional Arabic" w:hint="cs"/>
          <w:sz w:val="32"/>
          <w:szCs w:val="32"/>
          <w:rtl/>
        </w:rPr>
        <w:t xml:space="preserve">أنه </w:t>
      </w:r>
      <w:r w:rsidRPr="00635902">
        <w:rPr>
          <w:rFonts w:ascii="Traditional Arabic" w:hAnsi="Traditional Arabic" w:cs="Traditional Arabic"/>
          <w:sz w:val="32"/>
          <w:szCs w:val="32"/>
          <w:rtl/>
        </w:rPr>
        <w:t>قَالَ</w:t>
      </w:r>
      <w:r>
        <w:rPr>
          <w:rFonts w:ascii="Traditional Arabic" w:hAnsi="Traditional Arabic" w:cs="Traditional Arabic" w:hint="cs"/>
          <w:sz w:val="32"/>
          <w:szCs w:val="32"/>
          <w:rtl/>
        </w:rPr>
        <w:t>:</w:t>
      </w:r>
      <w:r w:rsidRPr="00635902">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r w:rsidRPr="00635902">
        <w:rPr>
          <w:rFonts w:ascii="Traditional Arabic" w:hAnsi="Traditional Arabic" w:cs="Traditional Arabic"/>
          <w:sz w:val="32"/>
          <w:szCs w:val="32"/>
          <w:rtl/>
        </w:rPr>
        <w:t>سَأَلْتُ خَالِي هِنْدَ بْنَ أَبِي هَالَةَ التَّمِيمِيَّ عَنْ صِفَةِ رَسُولِ اللَّهِ صَلَّى اللَّهُ عَلَيْهِ وَسَلَّمَ فَقَالَ: كَانَ رَسُولُ اللَّهِ صَلَّى اللَّهُ عَلَيْهِ وَسَلَّمَ دَائِمَ الْبِشْرِ، سَهْلَ الْخُلُقِ، لَيِّنَ الْجَانِبِ</w:t>
      </w:r>
      <w:r w:rsidRPr="00635902">
        <w:rPr>
          <w:rFonts w:ascii="Traditional Arabic" w:hAnsi="Traditional Arabic" w:cs="Traditional Arabic" w:hint="cs"/>
          <w:sz w:val="32"/>
          <w:szCs w:val="32"/>
          <w:rtl/>
        </w:rPr>
        <w:t>.)) فهو وإن ك</w:t>
      </w:r>
      <w:r>
        <w:rPr>
          <w:rFonts w:ascii="Traditional Arabic" w:hAnsi="Traditional Arabic" w:cs="Traditional Arabic" w:hint="cs"/>
          <w:sz w:val="32"/>
          <w:szCs w:val="32"/>
          <w:rtl/>
        </w:rPr>
        <w:t>ا</w:t>
      </w:r>
      <w:r w:rsidRPr="00635902">
        <w:rPr>
          <w:rFonts w:ascii="Traditional Arabic" w:hAnsi="Traditional Arabic" w:cs="Traditional Arabic" w:hint="cs"/>
          <w:sz w:val="32"/>
          <w:szCs w:val="32"/>
          <w:rtl/>
        </w:rPr>
        <w:t>ن ضعيف السند</w:t>
      </w:r>
      <w:r>
        <w:rPr>
          <w:rFonts w:ascii="Traditional Arabic" w:hAnsi="Traditional Arabic" w:cs="Traditional Arabic" w:hint="cs"/>
          <w:sz w:val="32"/>
          <w:szCs w:val="32"/>
          <w:rtl/>
        </w:rPr>
        <w:t xml:space="preserve">، </w:t>
      </w:r>
      <w:r w:rsidRPr="00635902">
        <w:rPr>
          <w:rFonts w:ascii="Traditional Arabic" w:hAnsi="Traditional Arabic" w:cs="Traditional Arabic" w:hint="cs"/>
          <w:sz w:val="32"/>
          <w:szCs w:val="32"/>
          <w:rtl/>
        </w:rPr>
        <w:t>إلا أنه</w:t>
      </w:r>
      <w:r>
        <w:rPr>
          <w:rFonts w:ascii="Traditional Arabic" w:hAnsi="Traditional Arabic" w:cs="Traditional Arabic" w:hint="cs"/>
          <w:sz w:val="32"/>
          <w:szCs w:val="32"/>
          <w:rtl/>
        </w:rPr>
        <w:t xml:space="preserve"> في معناه صحيح، لكنه </w:t>
      </w:r>
      <w:r w:rsidRPr="00635902">
        <w:rPr>
          <w:rFonts w:ascii="Traditional Arabic" w:hAnsi="Traditional Arabic" w:cs="Traditional Arabic" w:hint="cs"/>
          <w:sz w:val="32"/>
          <w:szCs w:val="32"/>
          <w:rtl/>
        </w:rPr>
        <w:t>لا يدل على دوام التبسم</w:t>
      </w:r>
      <w:r>
        <w:rPr>
          <w:rFonts w:ascii="Traditional Arabic" w:hAnsi="Traditional Arabic" w:cs="Traditional Arabic" w:hint="cs"/>
          <w:sz w:val="32"/>
          <w:szCs w:val="32"/>
          <w:rtl/>
        </w:rPr>
        <w:t xml:space="preserve"> بإطلاق، من دون مقتض له، بل </w:t>
      </w:r>
      <w:r w:rsidRPr="00635902">
        <w:rPr>
          <w:rFonts w:cs="Traditional Arabic" w:hint="cs"/>
          <w:sz w:val="32"/>
          <w:szCs w:val="32"/>
          <w:rtl/>
        </w:rPr>
        <w:t xml:space="preserve">معناه هو دوام التبسم عند وجود المقتضي، </w:t>
      </w:r>
      <w:r>
        <w:rPr>
          <w:rFonts w:cs="Traditional Arabic" w:hint="cs"/>
          <w:sz w:val="32"/>
          <w:szCs w:val="32"/>
          <w:rtl/>
        </w:rPr>
        <w:t>كحدوث لقاء أو بداية حديث يناسبه</w:t>
      </w:r>
      <w:r w:rsidRPr="00635902">
        <w:rPr>
          <w:rFonts w:cs="Traditional Arabic" w:hint="cs"/>
          <w:sz w:val="32"/>
          <w:szCs w:val="32"/>
          <w:rtl/>
        </w:rPr>
        <w:t xml:space="preserve">، ونحو ذلك من الأمور، </w:t>
      </w:r>
      <w:r>
        <w:rPr>
          <w:rFonts w:cs="Traditional Arabic" w:hint="cs"/>
          <w:sz w:val="32"/>
          <w:szCs w:val="32"/>
          <w:rtl/>
        </w:rPr>
        <w:t>ومن معناه أيضا دوام</w:t>
      </w:r>
      <w:r w:rsidRPr="00635902">
        <w:rPr>
          <w:rFonts w:cs="Traditional Arabic" w:hint="cs"/>
          <w:sz w:val="32"/>
          <w:szCs w:val="32"/>
          <w:rtl/>
        </w:rPr>
        <w:t xml:space="preserve"> ترك العبوس </w:t>
      </w:r>
      <w:r>
        <w:rPr>
          <w:rFonts w:cs="Traditional Arabic" w:hint="cs"/>
          <w:sz w:val="32"/>
          <w:szCs w:val="32"/>
          <w:rtl/>
        </w:rPr>
        <w:t xml:space="preserve">وتقطيب الحاجبين </w:t>
      </w:r>
      <w:r w:rsidRPr="00635902">
        <w:rPr>
          <w:rFonts w:cs="Traditional Arabic" w:hint="cs"/>
          <w:sz w:val="32"/>
          <w:szCs w:val="32"/>
          <w:rtl/>
        </w:rPr>
        <w:t xml:space="preserve">في وجه أحد من الناس، </w:t>
      </w:r>
      <w:r>
        <w:rPr>
          <w:rFonts w:cs="Traditional Arabic" w:hint="cs"/>
          <w:sz w:val="32"/>
          <w:szCs w:val="32"/>
          <w:rtl/>
        </w:rPr>
        <w:t xml:space="preserve">وقد </w:t>
      </w:r>
      <w:r w:rsidRPr="00635902">
        <w:rPr>
          <w:rFonts w:cs="Traditional Arabic" w:hint="cs"/>
          <w:sz w:val="32"/>
          <w:szCs w:val="32"/>
          <w:rtl/>
        </w:rPr>
        <w:t>جاء في</w:t>
      </w:r>
      <w:r w:rsidRPr="00635902">
        <w:rPr>
          <w:rFonts w:cs="Traditional Arabic"/>
          <w:sz w:val="32"/>
          <w:szCs w:val="32"/>
          <w:rtl/>
        </w:rPr>
        <w:t xml:space="preserve"> </w:t>
      </w:r>
      <w:r>
        <w:rPr>
          <w:rFonts w:cs="Traditional Arabic" w:hint="cs"/>
          <w:sz w:val="32"/>
          <w:szCs w:val="32"/>
          <w:rtl/>
        </w:rPr>
        <w:t xml:space="preserve">كتاب </w:t>
      </w:r>
      <w:r w:rsidRPr="00635902">
        <w:rPr>
          <w:rFonts w:cs="Traditional Arabic" w:hint="cs"/>
          <w:sz w:val="32"/>
          <w:szCs w:val="32"/>
          <w:rtl/>
        </w:rPr>
        <w:t>الفروق</w:t>
      </w:r>
      <w:r w:rsidRPr="00635902">
        <w:rPr>
          <w:rFonts w:cs="Traditional Arabic"/>
          <w:sz w:val="32"/>
          <w:szCs w:val="32"/>
          <w:rtl/>
        </w:rPr>
        <w:t xml:space="preserve"> </w:t>
      </w:r>
      <w:r w:rsidRPr="00635902">
        <w:rPr>
          <w:rFonts w:cs="Traditional Arabic" w:hint="cs"/>
          <w:sz w:val="32"/>
          <w:szCs w:val="32"/>
          <w:rtl/>
        </w:rPr>
        <w:t>اللغوية</w:t>
      </w:r>
      <w:r w:rsidRPr="00635902">
        <w:rPr>
          <w:rFonts w:cs="Traditional Arabic"/>
          <w:sz w:val="32"/>
          <w:szCs w:val="32"/>
          <w:rtl/>
        </w:rPr>
        <w:t xml:space="preserve"> </w:t>
      </w:r>
      <w:r w:rsidRPr="00635902">
        <w:rPr>
          <w:rFonts w:cs="Traditional Arabic" w:hint="cs"/>
          <w:sz w:val="32"/>
          <w:szCs w:val="32"/>
          <w:rtl/>
        </w:rPr>
        <w:t>للعسكري</w:t>
      </w:r>
      <w:r w:rsidRPr="00635902">
        <w:rPr>
          <w:rFonts w:cs="Traditional Arabic"/>
          <w:sz w:val="32"/>
          <w:szCs w:val="32"/>
          <w:rtl/>
        </w:rPr>
        <w:t xml:space="preserve">: </w:t>
      </w:r>
      <w:r w:rsidRPr="00635902">
        <w:rPr>
          <w:rFonts w:cs="Traditional Arabic" w:hint="cs"/>
          <w:sz w:val="32"/>
          <w:szCs w:val="32"/>
          <w:rtl/>
        </w:rPr>
        <w:t>((البشر</w:t>
      </w:r>
      <w:r w:rsidRPr="00635902">
        <w:rPr>
          <w:rFonts w:cs="Traditional Arabic"/>
          <w:sz w:val="32"/>
          <w:szCs w:val="32"/>
          <w:rtl/>
        </w:rPr>
        <w:t xml:space="preserve"> </w:t>
      </w:r>
      <w:r w:rsidRPr="00635902">
        <w:rPr>
          <w:rFonts w:cs="Traditional Arabic" w:hint="cs"/>
          <w:sz w:val="32"/>
          <w:szCs w:val="32"/>
          <w:rtl/>
        </w:rPr>
        <w:t>أول</w:t>
      </w:r>
      <w:r w:rsidRPr="00635902">
        <w:rPr>
          <w:rFonts w:cs="Traditional Arabic"/>
          <w:sz w:val="32"/>
          <w:szCs w:val="32"/>
          <w:rtl/>
        </w:rPr>
        <w:t xml:space="preserve"> </w:t>
      </w:r>
      <w:r w:rsidRPr="00635902">
        <w:rPr>
          <w:rFonts w:cs="Traditional Arabic" w:hint="cs"/>
          <w:sz w:val="32"/>
          <w:szCs w:val="32"/>
          <w:rtl/>
        </w:rPr>
        <w:t>ما</w:t>
      </w:r>
      <w:r w:rsidRPr="00635902">
        <w:rPr>
          <w:rFonts w:cs="Traditional Arabic"/>
          <w:sz w:val="32"/>
          <w:szCs w:val="32"/>
          <w:rtl/>
        </w:rPr>
        <w:t xml:space="preserve"> </w:t>
      </w:r>
      <w:r w:rsidRPr="00635902">
        <w:rPr>
          <w:rFonts w:cs="Traditional Arabic" w:hint="cs"/>
          <w:sz w:val="32"/>
          <w:szCs w:val="32"/>
          <w:rtl/>
        </w:rPr>
        <w:t>يظهر</w:t>
      </w:r>
      <w:r w:rsidRPr="00635902">
        <w:rPr>
          <w:rFonts w:cs="Traditional Arabic"/>
          <w:sz w:val="32"/>
          <w:szCs w:val="32"/>
          <w:rtl/>
        </w:rPr>
        <w:t xml:space="preserve"> </w:t>
      </w:r>
      <w:r w:rsidRPr="00635902">
        <w:rPr>
          <w:rFonts w:cs="Traditional Arabic" w:hint="cs"/>
          <w:sz w:val="32"/>
          <w:szCs w:val="32"/>
          <w:rtl/>
        </w:rPr>
        <w:t>من</w:t>
      </w:r>
      <w:r w:rsidRPr="00635902">
        <w:rPr>
          <w:rFonts w:cs="Traditional Arabic"/>
          <w:sz w:val="32"/>
          <w:szCs w:val="32"/>
          <w:rtl/>
        </w:rPr>
        <w:t xml:space="preserve"> </w:t>
      </w:r>
      <w:r w:rsidRPr="00635902">
        <w:rPr>
          <w:rFonts w:cs="Traditional Arabic" w:hint="cs"/>
          <w:sz w:val="32"/>
          <w:szCs w:val="32"/>
          <w:rtl/>
        </w:rPr>
        <w:t>السرور</w:t>
      </w:r>
      <w:r w:rsidRPr="00635902">
        <w:rPr>
          <w:rFonts w:cs="Traditional Arabic"/>
          <w:sz w:val="32"/>
          <w:szCs w:val="32"/>
          <w:rtl/>
        </w:rPr>
        <w:t xml:space="preserve"> </w:t>
      </w:r>
      <w:r w:rsidRPr="00635902">
        <w:rPr>
          <w:rFonts w:cs="Traditional Arabic" w:hint="cs"/>
          <w:sz w:val="32"/>
          <w:szCs w:val="32"/>
          <w:rtl/>
        </w:rPr>
        <w:t>بلقي</w:t>
      </w:r>
      <w:r w:rsidRPr="00635902">
        <w:rPr>
          <w:rFonts w:cs="Traditional Arabic"/>
          <w:sz w:val="32"/>
          <w:szCs w:val="32"/>
          <w:rtl/>
        </w:rPr>
        <w:t xml:space="preserve"> </w:t>
      </w:r>
      <w:r w:rsidRPr="00635902">
        <w:rPr>
          <w:rFonts w:cs="Traditional Arabic" w:hint="cs"/>
          <w:sz w:val="32"/>
          <w:szCs w:val="32"/>
          <w:rtl/>
        </w:rPr>
        <w:t>من</w:t>
      </w:r>
      <w:r>
        <w:rPr>
          <w:rFonts w:cs="Traditional Arabic" w:hint="cs"/>
          <w:sz w:val="32"/>
          <w:szCs w:val="32"/>
          <w:rtl/>
        </w:rPr>
        <w:t xml:space="preserve"> </w:t>
      </w:r>
      <w:r w:rsidRPr="00635902">
        <w:rPr>
          <w:rFonts w:cs="Traditional Arabic" w:hint="cs"/>
          <w:sz w:val="32"/>
          <w:szCs w:val="32"/>
          <w:rtl/>
        </w:rPr>
        <w:t xml:space="preserve">يلقاك.)) </w:t>
      </w:r>
      <w:r w:rsidRPr="00635902">
        <w:rPr>
          <w:rFonts w:ascii="Arial" w:hAnsi="Arial" w:cs="Traditional Arabic" w:hint="cs"/>
          <w:sz w:val="32"/>
          <w:szCs w:val="32"/>
          <w:shd w:val="clear" w:color="auto" w:fill="FFFFFF"/>
          <w:rtl/>
        </w:rPr>
        <w:t xml:space="preserve">وفي كتاب </w:t>
      </w:r>
      <w:r w:rsidRPr="00635902">
        <w:rPr>
          <w:rFonts w:cs="Traditional Arabic" w:hint="cs"/>
          <w:sz w:val="32"/>
          <w:szCs w:val="32"/>
          <w:rtl/>
        </w:rPr>
        <w:t>الذخيرة للقرافي</w:t>
      </w:r>
      <w:r w:rsidRPr="00635902">
        <w:rPr>
          <w:rFonts w:cs="Traditional Arabic"/>
          <w:sz w:val="32"/>
          <w:szCs w:val="32"/>
          <w:rtl/>
        </w:rPr>
        <w:t>:</w:t>
      </w:r>
      <w:r w:rsidRPr="00635902">
        <w:rPr>
          <w:rFonts w:cs="Traditional Arabic" w:hint="cs"/>
          <w:sz w:val="32"/>
          <w:szCs w:val="32"/>
          <w:rtl/>
        </w:rPr>
        <w:t xml:space="preserve"> ((لَا</w:t>
      </w:r>
      <w:r w:rsidRPr="00635902">
        <w:rPr>
          <w:rFonts w:cs="Traditional Arabic"/>
          <w:sz w:val="32"/>
          <w:szCs w:val="32"/>
          <w:rtl/>
        </w:rPr>
        <w:t xml:space="preserve"> </w:t>
      </w:r>
      <w:r w:rsidRPr="00635902">
        <w:rPr>
          <w:rFonts w:cs="Traditional Arabic" w:hint="cs"/>
          <w:sz w:val="32"/>
          <w:szCs w:val="32"/>
          <w:rtl/>
        </w:rPr>
        <w:t>تُكْثِرِ</w:t>
      </w:r>
      <w:r w:rsidRPr="00635902">
        <w:rPr>
          <w:rFonts w:cs="Traditional Arabic"/>
          <w:sz w:val="32"/>
          <w:szCs w:val="32"/>
          <w:rtl/>
        </w:rPr>
        <w:t xml:space="preserve"> </w:t>
      </w:r>
      <w:r w:rsidRPr="00635902">
        <w:rPr>
          <w:rFonts w:cs="Traditional Arabic" w:hint="cs"/>
          <w:sz w:val="32"/>
          <w:szCs w:val="32"/>
          <w:rtl/>
        </w:rPr>
        <w:t>الْبِشْرَ</w:t>
      </w:r>
      <w:r w:rsidRPr="00635902">
        <w:rPr>
          <w:rFonts w:cs="Traditional Arabic"/>
          <w:sz w:val="32"/>
          <w:szCs w:val="32"/>
          <w:rtl/>
        </w:rPr>
        <w:t xml:space="preserve"> </w:t>
      </w:r>
      <w:r w:rsidRPr="00635902">
        <w:rPr>
          <w:rFonts w:cs="Traditional Arabic" w:hint="cs"/>
          <w:sz w:val="32"/>
          <w:szCs w:val="32"/>
          <w:rtl/>
        </w:rPr>
        <w:t>وَلَا</w:t>
      </w:r>
      <w:r w:rsidRPr="00635902">
        <w:rPr>
          <w:rFonts w:cs="Traditional Arabic"/>
          <w:sz w:val="32"/>
          <w:szCs w:val="32"/>
          <w:rtl/>
        </w:rPr>
        <w:t xml:space="preserve"> </w:t>
      </w:r>
      <w:r w:rsidRPr="00635902">
        <w:rPr>
          <w:rFonts w:cs="Traditional Arabic" w:hint="cs"/>
          <w:sz w:val="32"/>
          <w:szCs w:val="32"/>
          <w:rtl/>
        </w:rPr>
        <w:t>الْقَبْضَ</w:t>
      </w:r>
      <w:r w:rsidRPr="00635902">
        <w:rPr>
          <w:rFonts w:cs="Traditional Arabic"/>
          <w:sz w:val="32"/>
          <w:szCs w:val="32"/>
          <w:rtl/>
        </w:rPr>
        <w:t xml:space="preserve"> </w:t>
      </w:r>
      <w:r w:rsidRPr="00635902">
        <w:rPr>
          <w:rFonts w:cs="Traditional Arabic" w:hint="cs"/>
          <w:sz w:val="32"/>
          <w:szCs w:val="32"/>
          <w:rtl/>
        </w:rPr>
        <w:t>فَإِنَّ</w:t>
      </w:r>
      <w:r w:rsidRPr="00635902">
        <w:rPr>
          <w:rFonts w:cs="Traditional Arabic"/>
          <w:sz w:val="32"/>
          <w:szCs w:val="32"/>
          <w:rtl/>
        </w:rPr>
        <w:t xml:space="preserve"> </w:t>
      </w:r>
      <w:r w:rsidRPr="00635902">
        <w:rPr>
          <w:rFonts w:cs="Traditional Arabic" w:hint="cs"/>
          <w:sz w:val="32"/>
          <w:szCs w:val="32"/>
          <w:rtl/>
        </w:rPr>
        <w:t>أَحَدَهُمَا</w:t>
      </w:r>
      <w:r w:rsidRPr="00635902">
        <w:rPr>
          <w:rFonts w:cs="Traditional Arabic"/>
          <w:sz w:val="32"/>
          <w:szCs w:val="32"/>
          <w:rtl/>
        </w:rPr>
        <w:t xml:space="preserve"> </w:t>
      </w:r>
      <w:r w:rsidRPr="00635902">
        <w:rPr>
          <w:rFonts w:cs="Traditional Arabic" w:hint="cs"/>
          <w:sz w:val="32"/>
          <w:szCs w:val="32"/>
          <w:rtl/>
        </w:rPr>
        <w:t>سخفٌ</w:t>
      </w:r>
      <w:r w:rsidRPr="00635902">
        <w:rPr>
          <w:rFonts w:cs="Traditional Arabic"/>
          <w:sz w:val="32"/>
          <w:szCs w:val="32"/>
          <w:rtl/>
        </w:rPr>
        <w:t xml:space="preserve"> </w:t>
      </w:r>
      <w:r w:rsidRPr="00635902">
        <w:rPr>
          <w:rFonts w:cs="Traditional Arabic" w:hint="cs"/>
          <w:sz w:val="32"/>
          <w:szCs w:val="32"/>
          <w:rtl/>
        </w:rPr>
        <w:t>وَالْآخَرَ</w:t>
      </w:r>
      <w:r>
        <w:rPr>
          <w:rFonts w:cs="Traditional Arabic" w:hint="cs"/>
          <w:sz w:val="32"/>
          <w:szCs w:val="32"/>
          <w:rtl/>
        </w:rPr>
        <w:t xml:space="preserve"> </w:t>
      </w:r>
      <w:r w:rsidRPr="00635902">
        <w:rPr>
          <w:rFonts w:cs="Traditional Arabic" w:hint="cs"/>
          <w:sz w:val="32"/>
          <w:szCs w:val="32"/>
          <w:rtl/>
        </w:rPr>
        <w:t>كِبْرٌ</w:t>
      </w:r>
      <w:r w:rsidRPr="00635902">
        <w:rPr>
          <w:rFonts w:cs="Traditional Arabic"/>
          <w:sz w:val="32"/>
          <w:szCs w:val="32"/>
          <w:rtl/>
        </w:rPr>
        <w:t>.</w:t>
      </w:r>
      <w:r w:rsidRPr="00635902">
        <w:rPr>
          <w:rFonts w:cs="Traditional Arabic" w:hint="cs"/>
          <w:sz w:val="32"/>
          <w:szCs w:val="32"/>
          <w:rtl/>
        </w:rPr>
        <w:t>))</w:t>
      </w:r>
    </w:p>
    <w:p w:rsidR="007C24A6" w:rsidRPr="00635902" w:rsidRDefault="007C24A6" w:rsidP="007C24A6">
      <w:pPr>
        <w:autoSpaceDE w:val="0"/>
        <w:autoSpaceDN w:val="0"/>
        <w:adjustRightInd w:val="0"/>
        <w:jc w:val="both"/>
        <w:rPr>
          <w:rFonts w:ascii="Simplified Arabic" w:hAnsi="Simplified Arabic" w:cs="Traditional Arabic"/>
          <w:sz w:val="32"/>
          <w:szCs w:val="32"/>
          <w:rtl/>
        </w:rPr>
      </w:pPr>
      <w:r>
        <w:rPr>
          <w:rFonts w:cs="Traditional Arabic" w:hint="cs"/>
          <w:sz w:val="32"/>
          <w:szCs w:val="32"/>
          <w:rtl/>
        </w:rPr>
        <w:t xml:space="preserve">       وفي المقابل أيضا فإن هناك كثيرا من الأحاديث يدل صراحة على حصول التبسم منه صلى الله عليه وسلم عند وجود مقتض له، بما يلزم منه انتفائه عنه في عموم الأوقات قبل وجود المقتضي، ك</w:t>
      </w:r>
      <w:r>
        <w:rPr>
          <w:rFonts w:ascii="Traditional Arabic" w:hAnsi="Traditional Arabic" w:cs="Traditional Arabic" w:hint="cs"/>
          <w:color w:val="000000"/>
          <w:sz w:val="32"/>
          <w:szCs w:val="32"/>
          <w:rtl/>
        </w:rPr>
        <w:t xml:space="preserve">حديث </w:t>
      </w:r>
      <w:r w:rsidRPr="00635902">
        <w:rPr>
          <w:rFonts w:ascii="Traditional Arabic" w:hAnsi="Traditional Arabic" w:cs="Traditional Arabic"/>
          <w:color w:val="000000"/>
          <w:sz w:val="32"/>
          <w:szCs w:val="32"/>
          <w:rtl/>
        </w:rPr>
        <w:t>عَا</w:t>
      </w:r>
      <w:r>
        <w:rPr>
          <w:rFonts w:ascii="Traditional Arabic" w:hAnsi="Traditional Arabic" w:cs="Traditional Arabic"/>
          <w:color w:val="000000"/>
          <w:sz w:val="32"/>
          <w:szCs w:val="32"/>
          <w:rtl/>
        </w:rPr>
        <w:t>ئِشَةَ</w:t>
      </w:r>
      <w:r>
        <w:rPr>
          <w:rFonts w:ascii="Traditional Arabic" w:hAnsi="Traditional Arabic" w:cs="Traditional Arabic" w:hint="cs"/>
          <w:color w:val="000000"/>
          <w:sz w:val="32"/>
          <w:szCs w:val="32"/>
          <w:rtl/>
        </w:rPr>
        <w:t xml:space="preserve"> </w:t>
      </w:r>
      <w:r w:rsidRPr="00635902">
        <w:rPr>
          <w:rFonts w:ascii="Traditional Arabic" w:hAnsi="Traditional Arabic" w:cs="Traditional Arabic"/>
          <w:color w:val="000000"/>
          <w:sz w:val="32"/>
          <w:szCs w:val="32"/>
          <w:rtl/>
        </w:rPr>
        <w:t>أَنَّ امْرَأَةَ رِفَاعَةَ الْقُرَظِيِّ</w:t>
      </w:r>
      <w:r>
        <w:rPr>
          <w:rFonts w:ascii="Traditional Arabic" w:hAnsi="Traditional Arabic" w:cs="Traditional Arabic"/>
          <w:color w:val="000000"/>
          <w:sz w:val="32"/>
          <w:szCs w:val="32"/>
          <w:rtl/>
        </w:rPr>
        <w:t xml:space="preserve"> جَاءَتْ إِلَى رَسُولِ اللَّهِ</w:t>
      </w:r>
      <w:r w:rsidRPr="00635902">
        <w:rPr>
          <w:rFonts w:ascii="Traditional Arabic" w:hAnsi="Traditional Arabic" w:cs="Traditional Arabic"/>
          <w:color w:val="000000"/>
          <w:sz w:val="32"/>
          <w:szCs w:val="32"/>
          <w:rtl/>
        </w:rPr>
        <w:t xml:space="preserve"> صَل</w:t>
      </w:r>
      <w:r>
        <w:rPr>
          <w:rFonts w:ascii="Traditional Arabic" w:hAnsi="Traditional Arabic" w:cs="Traditional Arabic"/>
          <w:color w:val="000000"/>
          <w:sz w:val="32"/>
          <w:szCs w:val="32"/>
          <w:rtl/>
        </w:rPr>
        <w:t>َّى اللَّهُ عَلَيْهِ وَسَلَّمَ</w:t>
      </w:r>
      <w:r w:rsidRPr="00635902">
        <w:rPr>
          <w:rFonts w:ascii="Traditional Arabic" w:hAnsi="Traditional Arabic" w:cs="Traditional Arabic"/>
          <w:color w:val="000000"/>
          <w:sz w:val="32"/>
          <w:szCs w:val="32"/>
          <w:rtl/>
        </w:rPr>
        <w:t xml:space="preserve"> فَقَالَتْ: إِنِّي كُنْتُ عِنْدَ رِفَاعَةَ، فَطَلَّقَنِي فَبَتَّ طَلَاقِي، فَتَزَوَّجْتُ عَبْدَ الرَّحْمَنِ بْنَ الزَّبِيرِ، وَإِنَّ مَا مَعَهُ مِثْلُ هُدْبَةِ الثَّوْبِ، </w:t>
      </w:r>
      <w:r w:rsidRPr="00240809">
        <w:rPr>
          <w:rFonts w:ascii="Traditional Arabic" w:hAnsi="Traditional Arabic" w:cs="Traditional Arabic"/>
          <w:color w:val="000000"/>
          <w:sz w:val="32"/>
          <w:szCs w:val="32"/>
          <w:rtl/>
        </w:rPr>
        <w:t>فَتَبَسَّم</w:t>
      </w:r>
      <w:r>
        <w:rPr>
          <w:rFonts w:ascii="Traditional Arabic" w:hAnsi="Traditional Arabic" w:cs="Traditional Arabic"/>
          <w:color w:val="000000"/>
          <w:sz w:val="32"/>
          <w:szCs w:val="32"/>
          <w:rtl/>
        </w:rPr>
        <w:t xml:space="preserve">َ النَّبِيُّ </w:t>
      </w:r>
      <w:r w:rsidRPr="00635902">
        <w:rPr>
          <w:rFonts w:ascii="Traditional Arabic" w:hAnsi="Traditional Arabic" w:cs="Traditional Arabic"/>
          <w:color w:val="000000"/>
          <w:sz w:val="32"/>
          <w:szCs w:val="32"/>
          <w:rtl/>
        </w:rPr>
        <w:t>صَلّ</w:t>
      </w:r>
      <w:r>
        <w:rPr>
          <w:rFonts w:ascii="Traditional Arabic" w:hAnsi="Traditional Arabic" w:cs="Traditional Arabic"/>
          <w:color w:val="000000"/>
          <w:sz w:val="32"/>
          <w:szCs w:val="32"/>
          <w:rtl/>
        </w:rPr>
        <w:t xml:space="preserve">َى اللَّهُ عَلَيْهِ وَسَلَّمَ </w:t>
      </w:r>
      <w:r w:rsidRPr="00635902">
        <w:rPr>
          <w:rFonts w:ascii="Traditional Arabic" w:hAnsi="Traditional Arabic" w:cs="Traditional Arabic"/>
          <w:color w:val="000000"/>
          <w:sz w:val="32"/>
          <w:szCs w:val="32"/>
          <w:rtl/>
        </w:rPr>
        <w:t>فَقَالَ: "أَتُرِيدِينَ أَنْ تَرْجِعِي إِلَى رِفَاعَةَ؟! لَا، حَتَّى تَذُوقِي عُسَيْلَتَهُ وَيَذُوقَ عُسَيْلَتَكِ</w:t>
      </w:r>
      <w:r>
        <w:rPr>
          <w:rFonts w:ascii="Traditional Arabic" w:hAnsi="Traditional Arabic" w:cs="Traditional Arabic" w:hint="cs"/>
          <w:color w:val="000000"/>
          <w:sz w:val="32"/>
          <w:szCs w:val="32"/>
          <w:rtl/>
        </w:rPr>
        <w:t xml:space="preserve">.)) رواه </w:t>
      </w:r>
      <w:r w:rsidRPr="00635902">
        <w:rPr>
          <w:rFonts w:ascii="Simplified Arabic" w:hAnsi="Simplified Arabic" w:cs="Traditional Arabic" w:hint="cs"/>
          <w:sz w:val="32"/>
          <w:szCs w:val="32"/>
          <w:rtl/>
        </w:rPr>
        <w:t>ابن ماجة</w:t>
      </w:r>
      <w:r>
        <w:rPr>
          <w:rFonts w:ascii="Simplified Arabic" w:hAnsi="Simplified Arabic" w:cs="Traditional Arabic" w:hint="cs"/>
          <w:sz w:val="32"/>
          <w:szCs w:val="32"/>
          <w:rtl/>
        </w:rPr>
        <w:t>.</w:t>
      </w:r>
    </w:p>
    <w:p w:rsidR="007C24A6" w:rsidRPr="00635902" w:rsidRDefault="007C24A6" w:rsidP="007C24A6">
      <w:pPr>
        <w:autoSpaceDE w:val="0"/>
        <w:autoSpaceDN w:val="0"/>
        <w:adjustRightInd w:val="0"/>
        <w:jc w:val="both"/>
        <w:rPr>
          <w:rFonts w:ascii="Simplified Arabic" w:hAnsi="Simplified Arabic" w:cs="Traditional Arabic"/>
          <w:sz w:val="32"/>
          <w:szCs w:val="32"/>
          <w:rtl/>
        </w:rPr>
      </w:pPr>
      <w:r>
        <w:rPr>
          <w:rFonts w:ascii="Traditional Arabic" w:hAnsi="Traditional Arabic" w:cs="Traditional Arabic" w:hint="cs"/>
          <w:color w:val="000000"/>
          <w:sz w:val="32"/>
          <w:szCs w:val="32"/>
          <w:rtl/>
        </w:rPr>
        <w:lastRenderedPageBreak/>
        <w:t xml:space="preserve">       ومن ذلك أيضا حديث عمر في </w:t>
      </w:r>
      <w:r>
        <w:rPr>
          <w:rFonts w:ascii="Simplified Arabic" w:hAnsi="Simplified Arabic" w:cs="Traditional Arabic" w:hint="cs"/>
          <w:sz w:val="32"/>
          <w:szCs w:val="32"/>
          <w:rtl/>
        </w:rPr>
        <w:t xml:space="preserve">صحيح ابن حبان، أنه قال: </w:t>
      </w:r>
      <w:r>
        <w:rPr>
          <w:rFonts w:ascii="Traditional Arabic" w:hAnsi="Traditional Arabic" w:cs="Traditional Arabic" w:hint="cs"/>
          <w:color w:val="000000"/>
          <w:sz w:val="32"/>
          <w:szCs w:val="32"/>
          <w:rtl/>
        </w:rPr>
        <w:t>((</w:t>
      </w:r>
      <w:r w:rsidRPr="00635902">
        <w:rPr>
          <w:rFonts w:ascii="Traditional Arabic" w:hAnsi="Traditional Arabic" w:cs="Traditional Arabic"/>
          <w:color w:val="000000"/>
          <w:sz w:val="32"/>
          <w:szCs w:val="32"/>
          <w:rtl/>
        </w:rPr>
        <w:t>يَا رَسُولَ اللَّهِ لَوْ رَأَيْتَنِي وَكُنَّا مَعَاشِرَ قُرَيْشٍ نَغْلِبُ نِسَاءَنَا فَلَمَّا أَنْ قَدِمْنَا الْمَدِينَةَ قَدِمْنَا عَلَى قَوْمٍ تَغْلِبُهُمْ نِسَاؤُهُمْ فَصَخِبَتْ عَلَيَّ امْرَأَتِي فَإِذَا هِيَ تُرَاجِعُنِي فَأَنْكَرْتُ ذَلِكَ عَلَيْهَا، فَقَالَتْ: أَتُنْكِرُ أَنْ أُرَاجِعَكَ وَاللَّهِ إِنَّ أَزْوَاجَ رَسُولِ اللَّهِ صَلَّى اللَّهُ عَلَيْهِ وَسَلَّمَ، لَيُرَاجِعْنَهُ وَتَهْجُرُهُ إِحْدَاه</w:t>
      </w:r>
      <w:r>
        <w:rPr>
          <w:rFonts w:ascii="Traditional Arabic" w:hAnsi="Traditional Arabic" w:cs="Traditional Arabic"/>
          <w:color w:val="000000"/>
          <w:sz w:val="32"/>
          <w:szCs w:val="32"/>
          <w:rtl/>
        </w:rPr>
        <w:t>ُنَّ الْيَوْمَ حَتَّى اللَّيْلِ</w:t>
      </w:r>
      <w:r>
        <w:rPr>
          <w:rFonts w:ascii="Traditional Arabic" w:hAnsi="Traditional Arabic" w:cs="Traditional Arabic" w:hint="cs"/>
          <w:color w:val="000000"/>
          <w:sz w:val="32"/>
          <w:szCs w:val="32"/>
          <w:rtl/>
        </w:rPr>
        <w:t>،</w:t>
      </w:r>
      <w:r w:rsidRPr="00635902">
        <w:rPr>
          <w:rFonts w:ascii="Traditional Arabic" w:hAnsi="Traditional Arabic" w:cs="Traditional Arabic"/>
          <w:color w:val="000000"/>
          <w:sz w:val="32"/>
          <w:szCs w:val="32"/>
          <w:rtl/>
        </w:rPr>
        <w:t xml:space="preserve"> قَالَ: قُلْتُ قَدْ خَابَتْ حَفْصَةُ وَخَسِرَتْ أَفَتَأْمَنُ إِحْدَاهُنَّ أَنْ يَغْضَبَ اللَّهُ عَلَيْهَا لِغَضَبِ رَسُولِ اللَّهِ صَلَّى اللَّهُ عَلَيْهِ وَسَلَّمَ فَإِذًا هِيَ قَدْ هَلَكَتْ قَالَ: </w:t>
      </w:r>
      <w:r w:rsidRPr="00240809">
        <w:rPr>
          <w:rFonts w:ascii="Traditional Arabic" w:hAnsi="Traditional Arabic" w:cs="Traditional Arabic"/>
          <w:color w:val="000000"/>
          <w:sz w:val="32"/>
          <w:szCs w:val="32"/>
          <w:rtl/>
        </w:rPr>
        <w:t>فَتَبَسَّم</w:t>
      </w:r>
      <w:r w:rsidRPr="00635902">
        <w:rPr>
          <w:rFonts w:ascii="Traditional Arabic" w:hAnsi="Traditional Arabic" w:cs="Traditional Arabic"/>
          <w:color w:val="000000"/>
          <w:sz w:val="32"/>
          <w:szCs w:val="32"/>
          <w:rtl/>
        </w:rPr>
        <w:t xml:space="preserve">َ رَسُولُ اللَّهِ صَلَّى اللَّهُ عَلَيْهِ وَسَلَّمَ ثُمَّ قُلْتُ: يَا رَسُولَ اللَّهِ لَوْ رَأَيْتَنِي وَدَخَلْتُ عَلَى حَفْصَةَ فَقُلْتُ: لَا يَغُرَّنَّكِ أَنْ كَانَتْ جَارَتُكِ هِيَ أَوْسَمُ وَأَحَبُّ إِلَى رَسُولِ اللَّهِ صَلَّى اللَّهُ عَلَيْهِ وَسَلَّمَ أُرِيدُ عَائِشَةَ، قَالَ: </w:t>
      </w:r>
      <w:r w:rsidRPr="00240809">
        <w:rPr>
          <w:rFonts w:ascii="Traditional Arabic" w:hAnsi="Traditional Arabic" w:cs="Traditional Arabic"/>
          <w:color w:val="000000"/>
          <w:sz w:val="32"/>
          <w:szCs w:val="32"/>
          <w:rtl/>
        </w:rPr>
        <w:t>فَتَبَسَّم</w:t>
      </w:r>
      <w:r w:rsidRPr="00635902">
        <w:rPr>
          <w:rFonts w:ascii="Traditional Arabic" w:hAnsi="Traditional Arabic" w:cs="Traditional Arabic"/>
          <w:color w:val="000000"/>
          <w:sz w:val="32"/>
          <w:szCs w:val="32"/>
          <w:rtl/>
        </w:rPr>
        <w:t>َ رَسُولُ اللَّهِ صَلَّى اللَّهُ عَلَيْهِ وَسَلَّمَ تَبَسُّمًا آخَر</w:t>
      </w:r>
      <w:r w:rsidRPr="00635902">
        <w:rPr>
          <w:rFonts w:ascii="Simplified Arabic" w:hAnsi="Simplified Arabic" w:cs="Traditional Arabic" w:hint="cs"/>
          <w:sz w:val="32"/>
          <w:szCs w:val="32"/>
          <w:rtl/>
        </w:rPr>
        <w:t>.</w:t>
      </w:r>
      <w:r>
        <w:rPr>
          <w:rFonts w:ascii="Simplified Arabic" w:hAnsi="Simplified Arabic" w:cs="Traditional Arabic" w:hint="cs"/>
          <w:sz w:val="32"/>
          <w:szCs w:val="32"/>
          <w:rtl/>
        </w:rPr>
        <w:t>))</w:t>
      </w:r>
    </w:p>
    <w:p w:rsidR="007C24A6" w:rsidRPr="00635902" w:rsidRDefault="007C24A6" w:rsidP="007C24A6">
      <w:pPr>
        <w:autoSpaceDE w:val="0"/>
        <w:autoSpaceDN w:val="0"/>
        <w:adjustRightInd w:val="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       وحديث</w:t>
      </w:r>
      <w:r w:rsidRPr="00635902">
        <w:rPr>
          <w:rFonts w:ascii="Traditional Arabic" w:hAnsi="Traditional Arabic" w:cs="Traditional Arabic"/>
          <w:color w:val="000000"/>
          <w:sz w:val="32"/>
          <w:szCs w:val="32"/>
          <w:rtl/>
        </w:rPr>
        <w:t xml:space="preserve"> عَائِشَةَ</w:t>
      </w:r>
      <w:r>
        <w:rPr>
          <w:rFonts w:ascii="Traditional Arabic" w:hAnsi="Traditional Arabic" w:cs="Traditional Arabic" w:hint="cs"/>
          <w:color w:val="000000"/>
          <w:sz w:val="32"/>
          <w:szCs w:val="32"/>
          <w:rtl/>
        </w:rPr>
        <w:t xml:space="preserve"> رضي الله عنها</w:t>
      </w:r>
      <w:r w:rsidRPr="00635902">
        <w:rPr>
          <w:rFonts w:ascii="Traditional Arabic" w:hAnsi="Traditional Arabic" w:cs="Traditional Arabic"/>
          <w:color w:val="000000"/>
          <w:sz w:val="32"/>
          <w:szCs w:val="32"/>
          <w:rtl/>
        </w:rPr>
        <w:t xml:space="preserve"> قَالَتْ: </w:t>
      </w:r>
      <w:r>
        <w:rPr>
          <w:rFonts w:ascii="Traditional Arabic" w:hAnsi="Traditional Arabic" w:cs="Traditional Arabic" w:hint="cs"/>
          <w:color w:val="000000"/>
          <w:sz w:val="32"/>
          <w:szCs w:val="32"/>
          <w:rtl/>
        </w:rPr>
        <w:t>((</w:t>
      </w:r>
      <w:r w:rsidRPr="00635902">
        <w:rPr>
          <w:rFonts w:ascii="Traditional Arabic" w:hAnsi="Traditional Arabic" w:cs="Traditional Arabic"/>
          <w:color w:val="000000"/>
          <w:sz w:val="32"/>
          <w:szCs w:val="32"/>
          <w:rtl/>
        </w:rPr>
        <w:t>رَجَعَ إِلَيَّ رَسُولُ اللَّهِ صَلَّى اللَّهُ عَلَيْهِ وَسَلَّمَ ذَاتَ يَوْمٍ مِنْ جِنَازَةٍ بِالْبَقِيعِ، وَأَنَا أَجِدُ صُدَاعًا فِي رَأْسِي، وَأَنَا أَقُولُ: وَا رَأْسَاهُ، قَالَ: «بَلْ أَنَا يَا عَائِشَةُ، وَا رَأْسَاهُ»، ثُمَّ قَالَ:</w:t>
      </w:r>
      <w:r w:rsidRPr="00240809">
        <w:rPr>
          <w:rFonts w:ascii="Traditional Arabic" w:hAnsi="Traditional Arabic" w:cs="Traditional Arabic"/>
          <w:color w:val="000000"/>
          <w:sz w:val="32"/>
          <w:szCs w:val="32"/>
          <w:rtl/>
        </w:rPr>
        <w:t xml:space="preserve">  «وَمَا ضَرَّكِ لَوْ مِتِّ قَبْلِي، فَغَسَّلْتُكِ، وَكَفَّنْتُكِ، وَصَلَّيْتُ عَلَيْكِ، ثُمَّ دَفَنْتُكِ؟ »</w:t>
      </w:r>
      <w:r w:rsidRPr="00635902">
        <w:rPr>
          <w:rFonts w:ascii="Traditional Arabic" w:hAnsi="Traditional Arabic" w:cs="Traditional Arabic"/>
          <w:color w:val="000000"/>
          <w:sz w:val="32"/>
          <w:szCs w:val="32"/>
          <w:rtl/>
        </w:rPr>
        <w:t xml:space="preserve">، قُلْتُ: لَكَأَنِّي بِكَ أَنْ لَوْ فَعَلْتَ ذَلِكَ قَدْ رَجَعْتَ إِلَى بَيْتِي، فَأَعْرَسْتَ فِيهِ بِبَعْضِ نِسَائِكَ، </w:t>
      </w:r>
      <w:r w:rsidRPr="00240809">
        <w:rPr>
          <w:rFonts w:ascii="Traditional Arabic" w:hAnsi="Traditional Arabic" w:cs="Traditional Arabic"/>
          <w:color w:val="000000"/>
          <w:sz w:val="32"/>
          <w:szCs w:val="32"/>
          <w:rtl/>
        </w:rPr>
        <w:t>فَتَبَسَّم</w:t>
      </w:r>
      <w:r w:rsidRPr="00635902">
        <w:rPr>
          <w:rFonts w:ascii="Traditional Arabic" w:hAnsi="Traditional Arabic" w:cs="Traditional Arabic"/>
          <w:color w:val="000000"/>
          <w:sz w:val="32"/>
          <w:szCs w:val="32"/>
          <w:rtl/>
        </w:rPr>
        <w:t>َ رَسُولُ اللَّهِ صَلَّى اللَّهُ عَلَيْهِ وَسَلَّمَ، ثُمَّ بُدِئَ فِي وَجَعِهِ الَّذِي مَاتَ فِيهِ</w:t>
      </w:r>
      <w:r w:rsidRPr="00635902">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 رواه النسائي في السنن الكبرى.</w:t>
      </w:r>
    </w:p>
    <w:p w:rsidR="007C24A6" w:rsidRPr="00240809" w:rsidRDefault="007C24A6" w:rsidP="007C24A6">
      <w:pPr>
        <w:autoSpaceDE w:val="0"/>
        <w:autoSpaceDN w:val="0"/>
        <w:adjustRightInd w:val="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       وحديث</w:t>
      </w:r>
      <w:r w:rsidRPr="00635902">
        <w:rPr>
          <w:rFonts w:ascii="Traditional Arabic" w:hAnsi="Traditional Arabic" w:cs="Traditional Arabic"/>
          <w:color w:val="000000"/>
          <w:sz w:val="32"/>
          <w:szCs w:val="32"/>
          <w:rtl/>
        </w:rPr>
        <w:t xml:space="preserve"> أبي هريرة قال جاء رجل إلى</w:t>
      </w:r>
      <w:r>
        <w:rPr>
          <w:rFonts w:ascii="Traditional Arabic" w:hAnsi="Traditional Arabic" w:cs="Traditional Arabic"/>
          <w:color w:val="000000"/>
          <w:sz w:val="32"/>
          <w:szCs w:val="32"/>
          <w:rtl/>
        </w:rPr>
        <w:t xml:space="preserve"> رسول الله صل</w:t>
      </w:r>
      <w:r>
        <w:rPr>
          <w:rFonts w:ascii="Traditional Arabic" w:hAnsi="Traditional Arabic" w:cs="Traditional Arabic" w:hint="cs"/>
          <w:color w:val="000000"/>
          <w:sz w:val="32"/>
          <w:szCs w:val="32"/>
          <w:rtl/>
        </w:rPr>
        <w:t>ى</w:t>
      </w:r>
      <w:r>
        <w:rPr>
          <w:rFonts w:ascii="Traditional Arabic" w:hAnsi="Traditional Arabic" w:cs="Traditional Arabic"/>
          <w:color w:val="000000"/>
          <w:sz w:val="32"/>
          <w:szCs w:val="32"/>
          <w:rtl/>
        </w:rPr>
        <w:t xml:space="preserve"> الله عليه وسلم</w:t>
      </w:r>
      <w:r w:rsidRPr="00635902">
        <w:rPr>
          <w:rFonts w:ascii="Traditional Arabic" w:hAnsi="Traditional Arabic" w:cs="Traditional Arabic"/>
          <w:color w:val="000000"/>
          <w:sz w:val="32"/>
          <w:szCs w:val="32"/>
          <w:rtl/>
        </w:rPr>
        <w:t xml:space="preserve">، فقال إني رأيت رأسي ضرب فرأيته يتدهده، </w:t>
      </w:r>
      <w:r w:rsidRPr="00240809">
        <w:rPr>
          <w:rFonts w:ascii="Traditional Arabic" w:hAnsi="Traditional Arabic" w:cs="Traditional Arabic"/>
          <w:color w:val="000000"/>
          <w:sz w:val="32"/>
          <w:szCs w:val="32"/>
          <w:rtl/>
        </w:rPr>
        <w:t>فتبسم</w:t>
      </w:r>
      <w:r>
        <w:rPr>
          <w:rFonts w:ascii="Traditional Arabic" w:hAnsi="Traditional Arabic" w:cs="Traditional Arabic"/>
          <w:color w:val="000000"/>
          <w:sz w:val="32"/>
          <w:szCs w:val="32"/>
          <w:rtl/>
        </w:rPr>
        <w:t xml:space="preserve"> رسول الله صلي الله عليه وسلم</w:t>
      </w:r>
      <w:r w:rsidRPr="00635902">
        <w:rPr>
          <w:rFonts w:ascii="Traditional Arabic" w:hAnsi="Traditional Arabic" w:cs="Traditional Arabic"/>
          <w:color w:val="000000"/>
          <w:sz w:val="32"/>
          <w:szCs w:val="32"/>
          <w:rtl/>
        </w:rPr>
        <w:t>، ثم قال: "يطرق أحدكم الشيطان فيتهول له ثم يغدو يخبر الناس".</w:t>
      </w:r>
      <w:r w:rsidRPr="00240809">
        <w:rPr>
          <w:rFonts w:ascii="Traditional Arabic" w:hAnsi="Traditional Arabic" w:cs="Traditional Arabic" w:hint="cs"/>
          <w:color w:val="000000"/>
          <w:sz w:val="32"/>
          <w:szCs w:val="32"/>
          <w:rtl/>
        </w:rPr>
        <w:t xml:space="preserve"> رواه أحمد.</w:t>
      </w:r>
    </w:p>
    <w:p w:rsidR="007C24A6" w:rsidRPr="00240809" w:rsidRDefault="007C24A6" w:rsidP="007C24A6">
      <w:pPr>
        <w:autoSpaceDE w:val="0"/>
        <w:autoSpaceDN w:val="0"/>
        <w:adjustRightInd w:val="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lastRenderedPageBreak/>
        <w:t xml:space="preserve">       وفي المستدرك </w:t>
      </w:r>
      <w:r w:rsidRPr="00635902">
        <w:rPr>
          <w:rFonts w:ascii="Traditional Arabic" w:hAnsi="Traditional Arabic" w:cs="Traditional Arabic"/>
          <w:color w:val="000000"/>
          <w:sz w:val="32"/>
          <w:szCs w:val="32"/>
          <w:rtl/>
        </w:rPr>
        <w:t>أَنَّ صُهَيْبًا رَضِيَ اللَّهُ عَنْهُ، قَالَ: قَدِمْتُ عَلَى النَّبِيِّ صَلَّى اللهُ عَلَيْهِ وَسَلَّمَ وَبَيْنَ يَدَيْهِ تَمْرٌ وَخُبْزٌ، فَقَالَ: «ادْنُ فَكُلْ» فَأَخَذْتُ آكُلُ مِنَ التَّمْرِ، فَقَالَ: «</w:t>
      </w:r>
      <w:r w:rsidRPr="00240809">
        <w:rPr>
          <w:rFonts w:ascii="Traditional Arabic" w:hAnsi="Traditional Arabic" w:cs="Traditional Arabic"/>
          <w:color w:val="000000"/>
          <w:sz w:val="32"/>
          <w:szCs w:val="32"/>
          <w:rtl/>
        </w:rPr>
        <w:t xml:space="preserve">تَأْكُلُ تَمْرًا وَبِكَ رَمَدٌ؟» فَقُلْتُ: يَا رَسُولَ اللَّهِ إِنِّي أَمْضُغُ مِنَ النَّاحِيَةِ الْأُخْرَى، فَتَبَسَّمَ النَّبِيُّ صَلَّى اللهُ </w:t>
      </w:r>
      <w:r w:rsidRPr="00635902">
        <w:rPr>
          <w:rFonts w:ascii="Traditional Arabic" w:hAnsi="Traditional Arabic" w:cs="Traditional Arabic"/>
          <w:color w:val="000000"/>
          <w:sz w:val="32"/>
          <w:szCs w:val="32"/>
          <w:rtl/>
        </w:rPr>
        <w:t>عَلَيْهِ وَسَلَّمَ</w:t>
      </w:r>
      <w:r>
        <w:rPr>
          <w:rFonts w:ascii="Traditional Arabic" w:hAnsi="Traditional Arabic" w:cs="Traditional Arabic" w:hint="cs"/>
          <w:color w:val="000000"/>
          <w:sz w:val="32"/>
          <w:szCs w:val="32"/>
          <w:rtl/>
        </w:rPr>
        <w:t>.</w:t>
      </w:r>
    </w:p>
    <w:p w:rsidR="007C24A6" w:rsidRPr="0026671F" w:rsidRDefault="007C24A6" w:rsidP="007C24A6">
      <w:pPr>
        <w:jc w:val="both"/>
        <w:rPr>
          <w:rFonts w:cs="Traditional Arabic"/>
          <w:sz w:val="32"/>
          <w:szCs w:val="32"/>
          <w:rtl/>
        </w:rPr>
      </w:pPr>
      <w:r>
        <w:rPr>
          <w:rFonts w:cs="Traditional Arabic" w:hint="cs"/>
          <w:sz w:val="32"/>
          <w:szCs w:val="32"/>
          <w:rtl/>
        </w:rPr>
        <w:t xml:space="preserve">       أما المزاح </w:t>
      </w:r>
      <w:r>
        <w:rPr>
          <w:rFonts w:ascii="Simplified Arabic" w:hAnsi="Simplified Arabic" w:cs="Traditional Arabic" w:hint="cs"/>
          <w:sz w:val="32"/>
          <w:szCs w:val="32"/>
          <w:rtl/>
        </w:rPr>
        <w:t>ف</w:t>
      </w:r>
      <w:r w:rsidRPr="00A86975">
        <w:rPr>
          <w:rFonts w:ascii="Simplified Arabic" w:hAnsi="Simplified Arabic" w:cs="Traditional Arabic" w:hint="cs"/>
          <w:sz w:val="32"/>
          <w:szCs w:val="32"/>
          <w:rtl/>
        </w:rPr>
        <w:t>الظاهر أن الإكثار</w:t>
      </w:r>
      <w:r>
        <w:rPr>
          <w:rFonts w:ascii="Simplified Arabic" w:hAnsi="Simplified Arabic" w:cs="Traditional Arabic" w:hint="cs"/>
          <w:sz w:val="32"/>
          <w:szCs w:val="32"/>
          <w:rtl/>
        </w:rPr>
        <w:t xml:space="preserve"> منه يحصل بملازمته </w:t>
      </w:r>
      <w:r w:rsidRPr="00A86975">
        <w:rPr>
          <w:rFonts w:ascii="Simplified Arabic" w:hAnsi="Simplified Arabic" w:cs="Traditional Arabic" w:hint="cs"/>
          <w:sz w:val="32"/>
          <w:szCs w:val="32"/>
          <w:rtl/>
        </w:rPr>
        <w:t>في كل مجل</w:t>
      </w:r>
      <w:r>
        <w:rPr>
          <w:rFonts w:ascii="Simplified Arabic" w:hAnsi="Simplified Arabic" w:cs="Traditional Arabic" w:hint="cs"/>
          <w:sz w:val="32"/>
          <w:szCs w:val="32"/>
          <w:rtl/>
        </w:rPr>
        <w:t>س حتى يعرف به</w:t>
      </w:r>
      <w:r w:rsidRPr="00A86975">
        <w:rPr>
          <w:rFonts w:ascii="Simplified Arabic" w:hAnsi="Simplified Arabic" w:cs="Traditional Arabic" w:hint="cs"/>
          <w:sz w:val="32"/>
          <w:szCs w:val="32"/>
          <w:rtl/>
        </w:rPr>
        <w:t>، أو بالمزاح أكثر من مرة في المجلس</w:t>
      </w:r>
      <w:r>
        <w:rPr>
          <w:rFonts w:ascii="Simplified Arabic" w:hAnsi="Simplified Arabic" w:cs="Traditional Arabic" w:hint="cs"/>
          <w:sz w:val="32"/>
          <w:szCs w:val="32"/>
          <w:rtl/>
        </w:rPr>
        <w:t xml:space="preserve"> الواحد</w:t>
      </w:r>
      <w:r w:rsidRPr="00A86975">
        <w:rPr>
          <w:rFonts w:ascii="Simplified Arabic" w:hAnsi="Simplified Arabic" w:cs="Traditional Arabic" w:hint="cs"/>
          <w:sz w:val="32"/>
          <w:szCs w:val="32"/>
          <w:rtl/>
        </w:rPr>
        <w:t xml:space="preserve">، أو مع من لا يحتاج الأمر للمزاح معه، لعدم ظهور مناسبة جلية له، كإظهار ما بينهما من الود والملاطفة </w:t>
      </w:r>
      <w:r>
        <w:rPr>
          <w:rFonts w:ascii="Simplified Arabic" w:hAnsi="Simplified Arabic" w:cs="Traditional Arabic" w:hint="cs"/>
          <w:sz w:val="32"/>
          <w:szCs w:val="32"/>
          <w:rtl/>
        </w:rPr>
        <w:t>عند توقع حصول وحشة أو جفاء أو بسبب</w:t>
      </w:r>
      <w:r w:rsidRPr="00A86975">
        <w:rPr>
          <w:rFonts w:ascii="Simplified Arabic" w:hAnsi="Simplified Arabic" w:cs="Traditional Arabic" w:hint="cs"/>
          <w:sz w:val="32"/>
          <w:szCs w:val="32"/>
          <w:rtl/>
        </w:rPr>
        <w:t xml:space="preserve"> طول غياب</w:t>
      </w:r>
      <w:r>
        <w:rPr>
          <w:rFonts w:ascii="Simplified Arabic" w:hAnsi="Simplified Arabic" w:cs="Traditional Arabic" w:hint="cs"/>
          <w:sz w:val="32"/>
          <w:szCs w:val="32"/>
          <w:rtl/>
        </w:rPr>
        <w:t xml:space="preserve"> وفرقة بينهما</w:t>
      </w:r>
      <w:r w:rsidRPr="00A86975">
        <w:rPr>
          <w:rFonts w:ascii="Simplified Arabic" w:hAnsi="Simplified Arabic" w:cs="Traditional Arabic" w:hint="cs"/>
          <w:sz w:val="32"/>
          <w:szCs w:val="32"/>
          <w:rtl/>
        </w:rPr>
        <w:t xml:space="preserve">، أو لتأنيس من يشعر بالغربة والوحشة </w:t>
      </w:r>
      <w:r>
        <w:rPr>
          <w:rFonts w:ascii="Simplified Arabic" w:hAnsi="Simplified Arabic" w:cs="Traditional Arabic" w:hint="cs"/>
          <w:sz w:val="32"/>
          <w:szCs w:val="32"/>
          <w:rtl/>
        </w:rPr>
        <w:t xml:space="preserve">أو الخوف </w:t>
      </w:r>
      <w:r w:rsidRPr="00A86975">
        <w:rPr>
          <w:rFonts w:ascii="Simplified Arabic" w:hAnsi="Simplified Arabic" w:cs="Traditional Arabic" w:hint="cs"/>
          <w:sz w:val="32"/>
          <w:szCs w:val="32"/>
          <w:rtl/>
        </w:rPr>
        <w:t>من</w:t>
      </w:r>
      <w:r>
        <w:rPr>
          <w:rFonts w:ascii="Simplified Arabic" w:hAnsi="Simplified Arabic" w:cs="Traditional Arabic" w:hint="cs"/>
          <w:sz w:val="32"/>
          <w:szCs w:val="32"/>
          <w:rtl/>
        </w:rPr>
        <w:t>ه</w:t>
      </w:r>
      <w:r w:rsidRPr="00A86975">
        <w:rPr>
          <w:rFonts w:ascii="Simplified Arabic" w:hAnsi="Simplified Arabic" w:cs="Traditional Arabic" w:hint="cs"/>
          <w:sz w:val="32"/>
          <w:szCs w:val="32"/>
          <w:rtl/>
        </w:rPr>
        <w:t>.</w:t>
      </w:r>
    </w:p>
    <w:p w:rsidR="007C24A6" w:rsidRPr="00987018" w:rsidRDefault="007C24A6" w:rsidP="007C24A6">
      <w:pPr>
        <w:pStyle w:val="2"/>
        <w:jc w:val="center"/>
        <w:rPr>
          <w:rtl/>
        </w:rPr>
      </w:pPr>
      <w:bookmarkStart w:id="196" w:name="_Toc78929571"/>
      <w:r w:rsidRPr="00987018">
        <w:rPr>
          <w:rFonts w:hint="cs"/>
          <w:rtl/>
        </w:rPr>
        <w:t>كيفية اكتساب صفة الثبات والسكينة:</w:t>
      </w:r>
      <w:bookmarkEnd w:id="196"/>
    </w:p>
    <w:p w:rsidR="007C24A6" w:rsidRPr="00B608BB"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من أهم ما يكتسب به خلق السكينة </w:t>
      </w:r>
      <w:r w:rsidRPr="00635902">
        <w:rPr>
          <w:rFonts w:ascii="Simplified Arabic" w:hAnsi="Simplified Arabic" w:cs="Traditional Arabic" w:hint="cs"/>
          <w:sz w:val="32"/>
          <w:szCs w:val="32"/>
          <w:rtl/>
        </w:rPr>
        <w:t xml:space="preserve">تحكم </w:t>
      </w:r>
      <w:r>
        <w:rPr>
          <w:rFonts w:ascii="Simplified Arabic" w:hAnsi="Simplified Arabic" w:cs="Traditional Arabic" w:hint="cs"/>
          <w:sz w:val="32"/>
          <w:szCs w:val="32"/>
          <w:rtl/>
        </w:rPr>
        <w:t xml:space="preserve">المرء في </w:t>
      </w:r>
      <w:r w:rsidRPr="00635902">
        <w:rPr>
          <w:rFonts w:ascii="Simplified Arabic" w:hAnsi="Simplified Arabic" w:cs="Traditional Arabic" w:hint="cs"/>
          <w:sz w:val="32"/>
          <w:szCs w:val="32"/>
          <w:rtl/>
        </w:rPr>
        <w:t>ذات</w:t>
      </w:r>
      <w:r>
        <w:rPr>
          <w:rFonts w:ascii="Simplified Arabic" w:hAnsi="Simplified Arabic" w:cs="Traditional Arabic" w:hint="cs"/>
          <w:sz w:val="32"/>
          <w:szCs w:val="32"/>
          <w:rtl/>
        </w:rPr>
        <w:t>ه</w:t>
      </w:r>
      <w:r w:rsidRPr="00635902">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من خلال مراقبته</w:t>
      </w:r>
      <w:r w:rsidRPr="00635902">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ل</w:t>
      </w:r>
      <w:r w:rsidRPr="00635902">
        <w:rPr>
          <w:rFonts w:ascii="Simplified Arabic" w:hAnsi="Simplified Arabic" w:cs="Traditional Arabic" w:hint="cs"/>
          <w:sz w:val="32"/>
          <w:szCs w:val="32"/>
          <w:rtl/>
        </w:rPr>
        <w:t>تصرفاتها</w:t>
      </w:r>
      <w:r>
        <w:rPr>
          <w:rFonts w:ascii="Simplified Arabic" w:hAnsi="Simplified Arabic" w:cs="Traditional Arabic" w:hint="cs"/>
          <w:sz w:val="32"/>
          <w:szCs w:val="32"/>
          <w:rtl/>
        </w:rPr>
        <w:t xml:space="preserve">، والتركيز معها فيها، بتكلف </w:t>
      </w:r>
      <w:r w:rsidRPr="00635902">
        <w:rPr>
          <w:rFonts w:ascii="Simplified Arabic" w:hAnsi="Simplified Arabic" w:cs="Traditional Arabic" w:hint="cs"/>
          <w:sz w:val="32"/>
          <w:szCs w:val="32"/>
          <w:rtl/>
        </w:rPr>
        <w:t xml:space="preserve">ترك </w:t>
      </w:r>
      <w:r>
        <w:rPr>
          <w:rFonts w:ascii="Simplified Arabic" w:hAnsi="Simplified Arabic" w:cs="Traditional Arabic" w:hint="cs"/>
          <w:sz w:val="32"/>
          <w:szCs w:val="32"/>
          <w:rtl/>
        </w:rPr>
        <w:t>الأفعال</w:t>
      </w:r>
      <w:r w:rsidRPr="00635902">
        <w:rPr>
          <w:rFonts w:ascii="Simplified Arabic" w:hAnsi="Simplified Arabic" w:cs="Traditional Arabic" w:hint="cs"/>
          <w:sz w:val="32"/>
          <w:szCs w:val="32"/>
          <w:rtl/>
        </w:rPr>
        <w:t xml:space="preserve"> الزائدة</w:t>
      </w:r>
      <w:r>
        <w:rPr>
          <w:rFonts w:ascii="Simplified Arabic" w:hAnsi="Simplified Arabic" w:cs="Traditional Arabic" w:hint="cs"/>
          <w:sz w:val="32"/>
          <w:szCs w:val="32"/>
          <w:rtl/>
        </w:rPr>
        <w:t xml:space="preserve"> عن الحاجة والمصلحة، وتقلي</w:t>
      </w:r>
      <w:r w:rsidRPr="00635902">
        <w:rPr>
          <w:rFonts w:ascii="Simplified Arabic" w:hAnsi="Simplified Arabic" w:cs="Traditional Arabic" w:hint="cs"/>
          <w:sz w:val="32"/>
          <w:szCs w:val="32"/>
          <w:rtl/>
        </w:rPr>
        <w:t xml:space="preserve">ل الحركات اللاإرادية، كحك الأنف والعين والأذن، وتحريك الرجلين، </w:t>
      </w:r>
      <w:r>
        <w:rPr>
          <w:rFonts w:ascii="Simplified Arabic" w:hAnsi="Simplified Arabic" w:cs="Traditional Arabic" w:hint="cs"/>
          <w:sz w:val="32"/>
          <w:szCs w:val="32"/>
          <w:rtl/>
        </w:rPr>
        <w:t xml:space="preserve">وهز الجذع والظهر للأمام والخلف، وتغيير طريقة الجلوس وتعديل الرداء والساعة بشكل متكرر، </w:t>
      </w:r>
      <w:r w:rsidRPr="00635902">
        <w:rPr>
          <w:rFonts w:ascii="Simplified Arabic" w:hAnsi="Simplified Arabic" w:cs="Traditional Arabic" w:hint="cs"/>
          <w:sz w:val="32"/>
          <w:szCs w:val="32"/>
          <w:rtl/>
        </w:rPr>
        <w:t>ونحو ذلك من الأم</w:t>
      </w:r>
      <w:r>
        <w:rPr>
          <w:rFonts w:ascii="Simplified Arabic" w:hAnsi="Simplified Arabic" w:cs="Traditional Arabic" w:hint="cs"/>
          <w:sz w:val="32"/>
          <w:szCs w:val="32"/>
          <w:rtl/>
        </w:rPr>
        <w:t xml:space="preserve">ور، مع </w:t>
      </w:r>
      <w:r w:rsidRPr="00635902">
        <w:rPr>
          <w:rFonts w:ascii="Simplified Arabic" w:hAnsi="Simplified Arabic" w:cs="Traditional Arabic" w:hint="cs"/>
          <w:sz w:val="32"/>
          <w:szCs w:val="32"/>
          <w:rtl/>
        </w:rPr>
        <w:t>سؤال</w:t>
      </w:r>
      <w:r>
        <w:rPr>
          <w:rFonts w:ascii="Simplified Arabic" w:hAnsi="Simplified Arabic" w:cs="Traditional Arabic" w:hint="cs"/>
          <w:sz w:val="32"/>
          <w:szCs w:val="32"/>
          <w:rtl/>
        </w:rPr>
        <w:t xml:space="preserve"> المرء</w:t>
      </w:r>
      <w:r w:rsidRPr="00635902">
        <w:rPr>
          <w:rFonts w:ascii="Simplified Arabic" w:hAnsi="Simplified Arabic" w:cs="Traditional Arabic" w:hint="cs"/>
          <w:sz w:val="32"/>
          <w:szCs w:val="32"/>
          <w:rtl/>
        </w:rPr>
        <w:t xml:space="preserve"> نفسه بشكل دائم</w:t>
      </w:r>
      <w:r>
        <w:rPr>
          <w:rFonts w:ascii="Simplified Arabic" w:hAnsi="Simplified Arabic" w:cs="Traditional Arabic" w:hint="cs"/>
          <w:sz w:val="32"/>
          <w:szCs w:val="32"/>
          <w:rtl/>
        </w:rPr>
        <w:t xml:space="preserve"> عند كل فعل لشيء من ذلك</w:t>
      </w:r>
      <w:r w:rsidRPr="00635902">
        <w:rPr>
          <w:rFonts w:ascii="Simplified Arabic" w:hAnsi="Simplified Arabic" w:cs="Traditional Arabic" w:hint="cs"/>
          <w:sz w:val="32"/>
          <w:szCs w:val="32"/>
          <w:rtl/>
        </w:rPr>
        <w:t xml:space="preserve"> عن سبب قيا</w:t>
      </w:r>
      <w:r>
        <w:rPr>
          <w:rFonts w:ascii="Simplified Arabic" w:hAnsi="Simplified Arabic" w:cs="Traditional Arabic" w:hint="cs"/>
          <w:sz w:val="32"/>
          <w:szCs w:val="32"/>
          <w:rtl/>
        </w:rPr>
        <w:t xml:space="preserve">مه به، وهل له داع أم لا؟ وما هي دلالة هذه الأفعال ومعانيها عند الناس وفي الواقع؟ هل أنا مضطرب؟ هل أنا خائف أو قلق؟ هل أشعر بالطمأنينة والاستقرار أم لا؟ ونحو ذلك من الأسئلة، ويقول علماء النفس إنه </w:t>
      </w:r>
      <w:r w:rsidRPr="00635902">
        <w:rPr>
          <w:rFonts w:ascii="Simplified Arabic" w:hAnsi="Simplified Arabic" w:cs="Traditional Arabic" w:hint="cs"/>
          <w:sz w:val="32"/>
          <w:szCs w:val="32"/>
          <w:rtl/>
        </w:rPr>
        <w:t>كلما كان المر</w:t>
      </w:r>
      <w:r>
        <w:rPr>
          <w:rFonts w:ascii="Simplified Arabic" w:hAnsi="Simplified Arabic" w:cs="Traditional Arabic" w:hint="cs"/>
          <w:sz w:val="32"/>
          <w:szCs w:val="32"/>
          <w:rtl/>
        </w:rPr>
        <w:t xml:space="preserve">ء مركزا في حركات نفسه بشكل أكبر، </w:t>
      </w:r>
      <w:r w:rsidRPr="00635902">
        <w:rPr>
          <w:rFonts w:ascii="Simplified Arabic" w:hAnsi="Simplified Arabic" w:cs="Traditional Arabic" w:hint="cs"/>
          <w:sz w:val="32"/>
          <w:szCs w:val="32"/>
          <w:rtl/>
        </w:rPr>
        <w:t xml:space="preserve">كان تحكمه </w:t>
      </w:r>
      <w:r>
        <w:rPr>
          <w:rFonts w:ascii="Simplified Arabic" w:hAnsi="Simplified Arabic" w:cs="Traditional Arabic" w:hint="cs"/>
          <w:sz w:val="32"/>
          <w:szCs w:val="32"/>
          <w:rtl/>
        </w:rPr>
        <w:t>فيها و</w:t>
      </w:r>
      <w:r w:rsidRPr="00635902">
        <w:rPr>
          <w:rFonts w:ascii="Simplified Arabic" w:hAnsi="Simplified Arabic" w:cs="Traditional Arabic" w:hint="cs"/>
          <w:sz w:val="32"/>
          <w:szCs w:val="32"/>
          <w:rtl/>
        </w:rPr>
        <w:t xml:space="preserve">في واقعه المحيط به أفضل، وكانت عنده سرعة بديهة أكبر. </w:t>
      </w:r>
    </w:p>
    <w:p w:rsidR="007C24A6" w:rsidRPr="00987018" w:rsidRDefault="007C24A6" w:rsidP="007C24A6">
      <w:pPr>
        <w:pStyle w:val="2"/>
        <w:jc w:val="center"/>
        <w:rPr>
          <w:rtl/>
        </w:rPr>
      </w:pPr>
      <w:bookmarkStart w:id="197" w:name="_Toc78929572"/>
      <w:r w:rsidRPr="00987018">
        <w:rPr>
          <w:rFonts w:hint="cs"/>
          <w:rtl/>
        </w:rPr>
        <w:lastRenderedPageBreak/>
        <w:t>2_ الطمأنينة</w:t>
      </w:r>
      <w:bookmarkEnd w:id="197"/>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color w:val="000000"/>
          <w:sz w:val="32"/>
          <w:szCs w:val="32"/>
          <w:rtl/>
          <w:lang w:bidi="ar-JO"/>
        </w:rPr>
        <w:t xml:space="preserve">       </w:t>
      </w:r>
      <w:r w:rsidRPr="00457F74">
        <w:rPr>
          <w:rFonts w:ascii="Traditional Arabic" w:hAnsi="Traditional Arabic" w:cs="Traditional Arabic"/>
          <w:color w:val="000000"/>
          <w:sz w:val="32"/>
          <w:szCs w:val="32"/>
          <w:rtl/>
          <w:lang w:bidi="ar-JO"/>
        </w:rPr>
        <w:t>الطمأنينة</w:t>
      </w:r>
      <w:r>
        <w:rPr>
          <w:rFonts w:ascii="Traditional Arabic" w:hAnsi="Traditional Arabic" w:cs="Traditional Arabic" w:hint="cs"/>
          <w:color w:val="000000"/>
          <w:sz w:val="32"/>
          <w:szCs w:val="32"/>
          <w:rtl/>
          <w:lang w:bidi="ar-JO"/>
        </w:rPr>
        <w:t xml:space="preserve"> أخص من السكينة، بل هي السبب المنشئ لها، فهي كما في إغاثة اللهفان </w:t>
      </w:r>
      <w:r w:rsidRPr="00457F74">
        <w:rPr>
          <w:rFonts w:ascii="Traditional Arabic" w:hAnsi="Traditional Arabic" w:cs="Traditional Arabic"/>
          <w:color w:val="000000"/>
          <w:sz w:val="32"/>
          <w:szCs w:val="32"/>
          <w:rtl/>
          <w:lang w:bidi="ar-JO"/>
        </w:rPr>
        <w:t>سكون</w:t>
      </w:r>
      <w:r>
        <w:rPr>
          <w:rFonts w:ascii="Traditional Arabic" w:hAnsi="Traditional Arabic" w:cs="Traditional Arabic" w:hint="cs"/>
          <w:color w:val="000000"/>
          <w:sz w:val="32"/>
          <w:szCs w:val="32"/>
          <w:rtl/>
          <w:lang w:bidi="ar-JO"/>
        </w:rPr>
        <w:t xml:space="preserve"> القلب</w:t>
      </w:r>
      <w:r w:rsidRPr="00457F74">
        <w:rPr>
          <w:rFonts w:ascii="Traditional Arabic" w:hAnsi="Traditional Arabic" w:cs="Traditional Arabic"/>
          <w:color w:val="000000"/>
          <w:sz w:val="32"/>
          <w:szCs w:val="32"/>
          <w:rtl/>
          <w:lang w:bidi="ar-JO"/>
        </w:rPr>
        <w:t xml:space="preserve"> واستقرار</w:t>
      </w:r>
      <w:r>
        <w:rPr>
          <w:rFonts w:ascii="Traditional Arabic" w:hAnsi="Traditional Arabic" w:cs="Traditional Arabic" w:hint="cs"/>
          <w:color w:val="000000"/>
          <w:sz w:val="32"/>
          <w:szCs w:val="32"/>
          <w:rtl/>
          <w:lang w:bidi="ar-JO"/>
        </w:rPr>
        <w:t xml:space="preserve">ه، أو </w:t>
      </w:r>
      <w:r w:rsidRPr="00457F74">
        <w:rPr>
          <w:rFonts w:ascii="Traditional Arabic" w:hAnsi="Traditional Arabic" w:cs="Traditional Arabic"/>
          <w:color w:val="000000"/>
          <w:sz w:val="32"/>
          <w:szCs w:val="32"/>
          <w:rtl/>
          <w:lang w:bidi="ar-JO"/>
        </w:rPr>
        <w:t xml:space="preserve">ضد </w:t>
      </w:r>
      <w:r>
        <w:rPr>
          <w:rFonts w:ascii="Traditional Arabic" w:hAnsi="Traditional Arabic" w:cs="Traditional Arabic"/>
          <w:color w:val="000000"/>
          <w:sz w:val="32"/>
          <w:szCs w:val="32"/>
          <w:rtl/>
          <w:lang w:bidi="ar-JO"/>
        </w:rPr>
        <w:t xml:space="preserve">الريبة، </w:t>
      </w:r>
      <w:r>
        <w:rPr>
          <w:rFonts w:ascii="Traditional Arabic" w:hAnsi="Traditional Arabic" w:cs="Traditional Arabic" w:hint="cs"/>
          <w:color w:val="000000"/>
          <w:sz w:val="32"/>
          <w:szCs w:val="32"/>
          <w:rtl/>
          <w:lang w:bidi="ar-JO"/>
        </w:rPr>
        <w:t>والريبة كما قال البيضاوي</w:t>
      </w:r>
      <w:r>
        <w:rPr>
          <w:rFonts w:ascii="Traditional Arabic" w:hAnsi="Traditional Arabic" w:cs="Traditional Arabic"/>
          <w:color w:val="000000"/>
          <w:sz w:val="32"/>
          <w:szCs w:val="32"/>
          <w:rtl/>
          <w:lang w:bidi="ar-JO"/>
        </w:rPr>
        <w:t xml:space="preserve"> قلق النفس واضطرابها</w:t>
      </w:r>
      <w:r>
        <w:rPr>
          <w:rFonts w:ascii="Traditional Arabic" w:hAnsi="Traditional Arabic" w:cs="Traditional Arabic" w:hint="cs"/>
          <w:color w:val="000000"/>
          <w:sz w:val="32"/>
          <w:szCs w:val="32"/>
          <w:rtl/>
          <w:lang w:bidi="ar-JO"/>
        </w:rPr>
        <w:t>،</w:t>
      </w:r>
      <w:r w:rsidRPr="00457F74">
        <w:rPr>
          <w:rFonts w:ascii="Traditional Arabic" w:hAnsi="Traditional Arabic" w:cs="Traditional Arabic"/>
          <w:color w:val="000000"/>
          <w:sz w:val="32"/>
          <w:szCs w:val="32"/>
          <w:rtl/>
          <w:lang w:bidi="ar-JO"/>
        </w:rPr>
        <w:t xml:space="preserve"> وتكتسب</w:t>
      </w:r>
      <w:r>
        <w:rPr>
          <w:rFonts w:ascii="Traditional Arabic" w:hAnsi="Traditional Arabic" w:cs="Traditional Arabic" w:hint="cs"/>
          <w:color w:val="000000"/>
          <w:sz w:val="32"/>
          <w:szCs w:val="32"/>
          <w:rtl/>
          <w:lang w:bidi="ar-JO"/>
        </w:rPr>
        <w:t xml:space="preserve"> الطمأنينة</w:t>
      </w:r>
      <w:r w:rsidRPr="00457F74">
        <w:rPr>
          <w:rFonts w:ascii="Traditional Arabic" w:hAnsi="Traditional Arabic" w:cs="Traditional Arabic"/>
          <w:color w:val="000000"/>
          <w:sz w:val="32"/>
          <w:szCs w:val="32"/>
          <w:rtl/>
          <w:lang w:bidi="ar-JO"/>
        </w:rPr>
        <w:t xml:space="preserve"> </w:t>
      </w:r>
      <w:r>
        <w:rPr>
          <w:rFonts w:ascii="Traditional Arabic" w:hAnsi="Traditional Arabic" w:cs="Traditional Arabic" w:hint="cs"/>
          <w:color w:val="000000"/>
          <w:sz w:val="32"/>
          <w:szCs w:val="32"/>
          <w:rtl/>
          <w:lang w:bidi="ar-JO"/>
        </w:rPr>
        <w:t>بمجموع ثلاثة</w:t>
      </w:r>
      <w:r w:rsidRPr="00457F74">
        <w:rPr>
          <w:rFonts w:ascii="Traditional Arabic" w:hAnsi="Traditional Arabic" w:cs="Traditional Arabic"/>
          <w:color w:val="000000"/>
          <w:sz w:val="32"/>
          <w:szCs w:val="32"/>
          <w:rtl/>
          <w:lang w:bidi="ar-JO"/>
        </w:rPr>
        <w:t xml:space="preserve"> أمور،</w:t>
      </w:r>
      <w:r>
        <w:rPr>
          <w:rFonts w:ascii="Traditional Arabic" w:hAnsi="Traditional Arabic" w:cs="Traditional Arabic" w:hint="cs"/>
          <w:color w:val="000000"/>
          <w:sz w:val="32"/>
          <w:szCs w:val="32"/>
          <w:rtl/>
          <w:lang w:bidi="ar-JO"/>
        </w:rPr>
        <w:t xml:space="preserve"> هي </w:t>
      </w:r>
      <w:r w:rsidRPr="00457F74">
        <w:rPr>
          <w:rFonts w:ascii="Traditional Arabic" w:hAnsi="Traditional Arabic" w:cs="Traditional Arabic"/>
          <w:color w:val="000000"/>
          <w:sz w:val="32"/>
          <w:szCs w:val="32"/>
          <w:rtl/>
          <w:lang w:bidi="ar-JO"/>
        </w:rPr>
        <w:t>الوقار</w:t>
      </w:r>
      <w:r>
        <w:rPr>
          <w:rFonts w:ascii="Traditional Arabic" w:hAnsi="Traditional Arabic" w:cs="Traditional Arabic" w:hint="cs"/>
          <w:color w:val="000000"/>
          <w:sz w:val="32"/>
          <w:szCs w:val="32"/>
          <w:rtl/>
          <w:lang w:bidi="ar-JO"/>
        </w:rPr>
        <w:t>،</w:t>
      </w:r>
      <w:r w:rsidRPr="00457F74">
        <w:rPr>
          <w:rFonts w:ascii="Traditional Arabic" w:hAnsi="Traditional Arabic" w:cs="Traditional Arabic"/>
          <w:color w:val="000000"/>
          <w:sz w:val="32"/>
          <w:szCs w:val="32"/>
          <w:rtl/>
          <w:lang w:bidi="ar-JO"/>
        </w:rPr>
        <w:t xml:space="preserve"> أ</w:t>
      </w:r>
      <w:r>
        <w:rPr>
          <w:rFonts w:ascii="Traditional Arabic" w:hAnsi="Traditional Arabic" w:cs="Traditional Arabic"/>
          <w:color w:val="000000"/>
          <w:sz w:val="32"/>
          <w:szCs w:val="32"/>
          <w:rtl/>
          <w:lang w:bidi="ar-JO"/>
        </w:rPr>
        <w:t>ي ثبات الأعضاء</w:t>
      </w:r>
      <w:r>
        <w:rPr>
          <w:rFonts w:ascii="Traditional Arabic" w:hAnsi="Traditional Arabic" w:cs="Traditional Arabic" w:hint="cs"/>
          <w:color w:val="000000"/>
          <w:sz w:val="32"/>
          <w:szCs w:val="32"/>
          <w:rtl/>
          <w:lang w:bidi="ar-JO"/>
        </w:rPr>
        <w:t xml:space="preserve"> وسكونها</w:t>
      </w:r>
      <w:r>
        <w:rPr>
          <w:rFonts w:ascii="Traditional Arabic" w:hAnsi="Traditional Arabic" w:cs="Traditional Arabic"/>
          <w:color w:val="000000"/>
          <w:sz w:val="32"/>
          <w:szCs w:val="32"/>
          <w:rtl/>
          <w:lang w:bidi="ar-JO"/>
        </w:rPr>
        <w:t>، ومنه</w:t>
      </w:r>
      <w:r>
        <w:rPr>
          <w:rFonts w:ascii="Traditional Arabic" w:hAnsi="Traditional Arabic" w:cs="Traditional Arabic" w:hint="cs"/>
          <w:color w:val="000000"/>
          <w:sz w:val="32"/>
          <w:szCs w:val="32"/>
          <w:rtl/>
          <w:lang w:bidi="ar-JO"/>
        </w:rPr>
        <w:t xml:space="preserve"> طول</w:t>
      </w:r>
      <w:r>
        <w:rPr>
          <w:rFonts w:ascii="Traditional Arabic" w:hAnsi="Traditional Arabic" w:cs="Traditional Arabic"/>
          <w:color w:val="000000"/>
          <w:sz w:val="32"/>
          <w:szCs w:val="32"/>
          <w:rtl/>
          <w:lang w:bidi="ar-JO"/>
        </w:rPr>
        <w:t xml:space="preserve"> </w:t>
      </w:r>
      <w:r>
        <w:rPr>
          <w:rFonts w:ascii="Traditional Arabic" w:hAnsi="Traditional Arabic" w:cs="Traditional Arabic" w:hint="cs"/>
          <w:color w:val="000000"/>
          <w:sz w:val="32"/>
          <w:szCs w:val="32"/>
          <w:rtl/>
          <w:lang w:bidi="ar-JO"/>
        </w:rPr>
        <w:t>الصمت، وب</w:t>
      </w:r>
      <w:r w:rsidRPr="00457F74">
        <w:rPr>
          <w:rFonts w:ascii="Traditional Arabic" w:hAnsi="Traditional Arabic" w:cs="Traditional Arabic"/>
          <w:color w:val="000000"/>
          <w:sz w:val="32"/>
          <w:szCs w:val="32"/>
          <w:rtl/>
          <w:lang w:bidi="ar-JO"/>
        </w:rPr>
        <w:t xml:space="preserve">الذكر الكثير، </w:t>
      </w:r>
      <w:r>
        <w:rPr>
          <w:rFonts w:ascii="Traditional Arabic" w:hAnsi="Traditional Arabic" w:cs="Traditional Arabic" w:hint="cs"/>
          <w:color w:val="000000"/>
          <w:sz w:val="32"/>
          <w:szCs w:val="32"/>
          <w:rtl/>
          <w:lang w:bidi="ar-JO"/>
        </w:rPr>
        <w:t xml:space="preserve">وبالتفاؤل والثقة بالله في حسن تدبيره للعبد، قال الله تعالى </w:t>
      </w:r>
      <w:r w:rsidRPr="00457F74">
        <w:rPr>
          <w:rFonts w:ascii="Traditional Arabic" w:hAnsi="Traditional Arabic" w:cs="Traditional Arabic"/>
          <w:color w:val="000000"/>
          <w:sz w:val="32"/>
          <w:szCs w:val="32"/>
          <w:rtl/>
          <w:lang w:bidi="ar-JO"/>
        </w:rPr>
        <w:t xml:space="preserve">{ألا </w:t>
      </w:r>
      <w:r>
        <w:rPr>
          <w:rFonts w:ascii="Traditional Arabic" w:hAnsi="Traditional Arabic" w:cs="Traditional Arabic"/>
          <w:color w:val="000000"/>
          <w:sz w:val="32"/>
          <w:szCs w:val="32"/>
          <w:rtl/>
          <w:lang w:bidi="ar-JO"/>
        </w:rPr>
        <w:t>بذكر الله تطمئن القلوب}</w:t>
      </w:r>
      <w:r w:rsidRPr="00457F74">
        <w:rPr>
          <w:rFonts w:ascii="Traditional Arabic" w:hAnsi="Traditional Arabic" w:cs="Traditional Arabic"/>
          <w:color w:val="000000"/>
          <w:sz w:val="32"/>
          <w:szCs w:val="32"/>
          <w:rtl/>
          <w:lang w:bidi="ar-JO"/>
        </w:rPr>
        <w:t>والطمأنينة</w:t>
      </w:r>
      <w:r>
        <w:rPr>
          <w:rFonts w:ascii="Traditional Arabic" w:hAnsi="Traditional Arabic" w:cs="Traditional Arabic" w:hint="cs"/>
          <w:color w:val="000000"/>
          <w:sz w:val="32"/>
          <w:szCs w:val="32"/>
          <w:rtl/>
          <w:lang w:bidi="ar-JO"/>
        </w:rPr>
        <w:t xml:space="preserve"> في الصلاة</w:t>
      </w:r>
      <w:r w:rsidRPr="00457F74">
        <w:rPr>
          <w:rFonts w:ascii="Traditional Arabic" w:hAnsi="Traditional Arabic" w:cs="Traditional Arabic"/>
          <w:color w:val="000000"/>
          <w:sz w:val="32"/>
          <w:szCs w:val="32"/>
          <w:rtl/>
          <w:lang w:bidi="ar-JO"/>
        </w:rPr>
        <w:t xml:space="preserve"> </w:t>
      </w:r>
      <w:r>
        <w:rPr>
          <w:rFonts w:ascii="Traditional Arabic" w:hAnsi="Traditional Arabic" w:cs="Traditional Arabic" w:hint="cs"/>
          <w:color w:val="000000"/>
          <w:sz w:val="32"/>
          <w:szCs w:val="32"/>
          <w:rtl/>
          <w:lang w:bidi="ar-JO"/>
        </w:rPr>
        <w:t xml:space="preserve">هي </w:t>
      </w:r>
      <w:r w:rsidRPr="00457F74">
        <w:rPr>
          <w:rFonts w:ascii="Traditional Arabic" w:hAnsi="Traditional Arabic" w:cs="Traditional Arabic"/>
          <w:color w:val="000000"/>
          <w:sz w:val="32"/>
          <w:szCs w:val="32"/>
          <w:rtl/>
          <w:lang w:bidi="ar-JO"/>
        </w:rPr>
        <w:t>استقرار الأعضاء في محلها</w:t>
      </w:r>
      <w:r>
        <w:rPr>
          <w:rFonts w:ascii="Traditional Arabic" w:hAnsi="Traditional Arabic" w:cs="Traditional Arabic" w:hint="cs"/>
          <w:color w:val="000000"/>
          <w:sz w:val="32"/>
          <w:szCs w:val="32"/>
          <w:rtl/>
          <w:lang w:bidi="ar-JO"/>
        </w:rPr>
        <w:t xml:space="preserve">، وقلة حركتها، وفي الحديث </w:t>
      </w:r>
      <w:r w:rsidRPr="00EA69E4">
        <w:rPr>
          <w:rFonts w:ascii="Traditional Arabic" w:hAnsi="Traditional Arabic" w:cs="Traditional Arabic"/>
          <w:color w:val="000000"/>
          <w:sz w:val="32"/>
          <w:szCs w:val="32"/>
          <w:rtl/>
          <w:lang w:bidi="ar-JO"/>
        </w:rPr>
        <w:t>((</w:t>
      </w:r>
      <w:r>
        <w:rPr>
          <w:rFonts w:ascii="Traditional Arabic" w:hAnsi="Traditional Arabic" w:cs="Traditional Arabic"/>
          <w:color w:val="000000"/>
          <w:sz w:val="32"/>
          <w:szCs w:val="32"/>
          <w:rtl/>
          <w:lang w:bidi="ar-JO"/>
        </w:rPr>
        <w:t>ثم اركع حتى تطمئن راكعا</w:t>
      </w:r>
      <w:r w:rsidRPr="00EA69E4">
        <w:rPr>
          <w:rFonts w:ascii="Traditional Arabic" w:hAnsi="Traditional Arabic" w:cs="Traditional Arabic"/>
          <w:color w:val="000000"/>
          <w:sz w:val="32"/>
          <w:szCs w:val="32"/>
          <w:rtl/>
          <w:lang w:bidi="ar-JO"/>
        </w:rPr>
        <w:t>))</w:t>
      </w:r>
      <w:r w:rsidRPr="00EA69E4">
        <w:rPr>
          <w:rFonts w:ascii="Traditional Arabic" w:hAnsi="Traditional Arabic" w:cs="Traditional Arabic" w:hint="cs"/>
          <w:color w:val="000000"/>
          <w:sz w:val="32"/>
          <w:szCs w:val="32"/>
          <w:rtl/>
          <w:lang w:bidi="ar-JO"/>
        </w:rPr>
        <w:t>،</w:t>
      </w:r>
      <w:r>
        <w:rPr>
          <w:rFonts w:ascii="Traditional Arabic" w:hAnsi="Traditional Arabic" w:cs="Traditional Arabic" w:hint="cs"/>
          <w:color w:val="000000"/>
          <w:sz w:val="32"/>
          <w:szCs w:val="32"/>
          <w:rtl/>
          <w:lang w:bidi="ar-JO"/>
        </w:rPr>
        <w:t xml:space="preserve"> و</w:t>
      </w:r>
      <w:r w:rsidRPr="00EA69E4">
        <w:rPr>
          <w:rFonts w:ascii="Traditional Arabic" w:hAnsi="Traditional Arabic" w:cs="Traditional Arabic" w:hint="cs"/>
          <w:color w:val="000000"/>
          <w:sz w:val="32"/>
          <w:szCs w:val="32"/>
          <w:rtl/>
          <w:lang w:bidi="ar-JO"/>
        </w:rPr>
        <w:t xml:space="preserve">في ابن أبي شيبة أن سعيد بن المسيب رأى رجلا </w:t>
      </w:r>
      <w:r w:rsidRPr="00EA69E4">
        <w:rPr>
          <w:rFonts w:ascii="Traditional Arabic" w:hAnsi="Traditional Arabic" w:cs="Traditional Arabic"/>
          <w:color w:val="000000"/>
          <w:sz w:val="32"/>
          <w:szCs w:val="32"/>
          <w:rtl/>
          <w:lang w:bidi="ar-JO"/>
        </w:rPr>
        <w:t xml:space="preserve">يعبث بلحيته </w:t>
      </w:r>
      <w:r w:rsidRPr="00EA69E4">
        <w:rPr>
          <w:rFonts w:ascii="Traditional Arabic" w:hAnsi="Traditional Arabic" w:cs="Traditional Arabic" w:hint="cs"/>
          <w:color w:val="000000"/>
          <w:sz w:val="32"/>
          <w:szCs w:val="32"/>
          <w:rtl/>
          <w:lang w:bidi="ar-JO"/>
        </w:rPr>
        <w:t>ف</w:t>
      </w:r>
      <w:r w:rsidRPr="00EA69E4">
        <w:rPr>
          <w:rFonts w:ascii="Traditional Arabic" w:hAnsi="Traditional Arabic" w:cs="Traditional Arabic"/>
          <w:color w:val="000000"/>
          <w:sz w:val="32"/>
          <w:szCs w:val="32"/>
          <w:rtl/>
          <w:lang w:bidi="ar-JO"/>
        </w:rPr>
        <w:t>ى الصلاة</w:t>
      </w:r>
      <w:r w:rsidRPr="00EA69E4">
        <w:rPr>
          <w:rFonts w:ascii="Traditional Arabic" w:hAnsi="Traditional Arabic" w:cs="Traditional Arabic" w:hint="cs"/>
          <w:color w:val="000000"/>
          <w:sz w:val="32"/>
          <w:szCs w:val="32"/>
          <w:rtl/>
          <w:lang w:bidi="ar-JO"/>
        </w:rPr>
        <w:t>،</w:t>
      </w:r>
      <w:r w:rsidRPr="00EA69E4">
        <w:rPr>
          <w:rFonts w:ascii="Traditional Arabic" w:hAnsi="Traditional Arabic" w:cs="Traditional Arabic"/>
          <w:color w:val="000000"/>
          <w:sz w:val="32"/>
          <w:szCs w:val="32"/>
          <w:rtl/>
          <w:lang w:bidi="ar-JO"/>
        </w:rPr>
        <w:t xml:space="preserve"> فقال لو خشع قلب هذا لخشعت جوارحه</w:t>
      </w:r>
      <w:r w:rsidRPr="00EA69E4">
        <w:rPr>
          <w:rFonts w:ascii="Traditional Arabic" w:hAnsi="Traditional Arabic" w:cs="Traditional Arabic" w:hint="cs"/>
          <w:color w:val="000000"/>
          <w:sz w:val="32"/>
          <w:szCs w:val="32"/>
          <w:rtl/>
          <w:lang w:bidi="ar-JO"/>
        </w:rPr>
        <w:t xml:space="preserve">، </w:t>
      </w:r>
      <w:r>
        <w:rPr>
          <w:rFonts w:ascii="Traditional Arabic" w:hAnsi="Traditional Arabic" w:cs="Traditional Arabic" w:hint="cs"/>
          <w:color w:val="000000"/>
          <w:sz w:val="32"/>
          <w:szCs w:val="32"/>
          <w:rtl/>
          <w:lang w:bidi="ar-JO"/>
        </w:rPr>
        <w:t xml:space="preserve">وأما التفاؤل والثقة بالله، فلأن سبب اضطراب القلب هو </w:t>
      </w:r>
      <w:r w:rsidRPr="00457F74">
        <w:rPr>
          <w:rFonts w:ascii="Traditional Arabic" w:hAnsi="Traditional Arabic" w:cs="Traditional Arabic"/>
          <w:sz w:val="32"/>
          <w:szCs w:val="32"/>
          <w:rtl/>
          <w:lang w:bidi="ar-JO"/>
        </w:rPr>
        <w:t xml:space="preserve">توقع </w:t>
      </w:r>
      <w:r>
        <w:rPr>
          <w:rFonts w:ascii="Traditional Arabic" w:hAnsi="Traditional Arabic" w:cs="Traditional Arabic" w:hint="cs"/>
          <w:sz w:val="32"/>
          <w:szCs w:val="32"/>
          <w:rtl/>
          <w:lang w:bidi="ar-JO"/>
        </w:rPr>
        <w:t>ال</w:t>
      </w:r>
      <w:r w:rsidRPr="00457F74">
        <w:rPr>
          <w:rFonts w:ascii="Traditional Arabic" w:hAnsi="Traditional Arabic" w:cs="Traditional Arabic"/>
          <w:sz w:val="32"/>
          <w:szCs w:val="32"/>
          <w:rtl/>
          <w:lang w:bidi="ar-JO"/>
        </w:rPr>
        <w:t>مكروه</w:t>
      </w:r>
      <w:r>
        <w:rPr>
          <w:rFonts w:ascii="Traditional Arabic" w:hAnsi="Traditional Arabic" w:cs="Traditional Arabic" w:hint="cs"/>
          <w:sz w:val="32"/>
          <w:szCs w:val="32"/>
          <w:rtl/>
          <w:lang w:bidi="ar-JO"/>
        </w:rPr>
        <w:t xml:space="preserve"> الذي قد</w:t>
      </w:r>
      <w:r w:rsidRPr="00457F74">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 xml:space="preserve">يقع </w:t>
      </w:r>
      <w:r w:rsidRPr="00457F74">
        <w:rPr>
          <w:rFonts w:ascii="Traditional Arabic" w:hAnsi="Traditional Arabic" w:cs="Traditional Arabic"/>
          <w:sz w:val="32"/>
          <w:szCs w:val="32"/>
          <w:rtl/>
          <w:lang w:bidi="ar-JO"/>
        </w:rPr>
        <w:t xml:space="preserve">في </w:t>
      </w:r>
      <w:r>
        <w:rPr>
          <w:rFonts w:ascii="Traditional Arabic" w:hAnsi="Traditional Arabic" w:cs="Traditional Arabic"/>
          <w:sz w:val="32"/>
          <w:szCs w:val="32"/>
          <w:rtl/>
          <w:lang w:bidi="ar-JO"/>
        </w:rPr>
        <w:t>المستقبل</w:t>
      </w:r>
      <w:r w:rsidRPr="00457F74">
        <w:rPr>
          <w:rFonts w:ascii="Traditional Arabic" w:hAnsi="Traditional Arabic" w:cs="Traditional Arabic"/>
          <w:sz w:val="32"/>
          <w:szCs w:val="32"/>
          <w:rtl/>
          <w:lang w:bidi="ar-JO"/>
        </w:rPr>
        <w:t>،</w:t>
      </w:r>
      <w:r>
        <w:rPr>
          <w:rFonts w:ascii="Traditional Arabic" w:hAnsi="Traditional Arabic" w:cs="Traditional Arabic" w:hint="cs"/>
          <w:sz w:val="32"/>
          <w:szCs w:val="32"/>
          <w:rtl/>
          <w:lang w:bidi="ar-JO"/>
        </w:rPr>
        <w:t xml:space="preserve"> من مرض أو فقر أو ضياع مال أو غير ذلك،</w:t>
      </w:r>
      <w:r w:rsidRPr="00457F74">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وهو ما</w:t>
      </w:r>
      <w:r w:rsidRPr="00457F74">
        <w:rPr>
          <w:rFonts w:ascii="Traditional Arabic" w:hAnsi="Traditional Arabic" w:cs="Traditional Arabic"/>
          <w:sz w:val="32"/>
          <w:szCs w:val="32"/>
          <w:rtl/>
          <w:lang w:bidi="ar-JO"/>
        </w:rPr>
        <w:t xml:space="preserve"> لا ينبغي الجزم ب</w:t>
      </w:r>
      <w:r>
        <w:rPr>
          <w:rFonts w:ascii="Traditional Arabic" w:hAnsi="Traditional Arabic" w:cs="Traditional Arabic" w:hint="cs"/>
          <w:sz w:val="32"/>
          <w:szCs w:val="32"/>
          <w:rtl/>
          <w:lang w:bidi="ar-JO"/>
        </w:rPr>
        <w:t xml:space="preserve">ه قبل </w:t>
      </w:r>
      <w:r w:rsidRPr="00457F74">
        <w:rPr>
          <w:rFonts w:ascii="Traditional Arabic" w:hAnsi="Traditional Arabic" w:cs="Traditional Arabic"/>
          <w:sz w:val="32"/>
          <w:szCs w:val="32"/>
          <w:rtl/>
          <w:lang w:bidi="ar-JO"/>
        </w:rPr>
        <w:t>وقوع</w:t>
      </w:r>
      <w:r>
        <w:rPr>
          <w:rFonts w:ascii="Traditional Arabic" w:hAnsi="Traditional Arabic" w:cs="Traditional Arabic" w:hint="cs"/>
          <w:sz w:val="32"/>
          <w:szCs w:val="32"/>
          <w:rtl/>
          <w:lang w:bidi="ar-JO"/>
        </w:rPr>
        <w:t>ه</w:t>
      </w:r>
      <w:r w:rsidRPr="00457F74">
        <w:rPr>
          <w:rFonts w:ascii="Traditional Arabic" w:hAnsi="Traditional Arabic" w:cs="Traditional Arabic"/>
          <w:sz w:val="32"/>
          <w:szCs w:val="32"/>
          <w:rtl/>
          <w:lang w:bidi="ar-JO"/>
        </w:rPr>
        <w:t xml:space="preserve">، حتى لا </w:t>
      </w:r>
      <w:r>
        <w:rPr>
          <w:rFonts w:ascii="Traditional Arabic" w:hAnsi="Traditional Arabic" w:cs="Traditional Arabic" w:hint="cs"/>
          <w:sz w:val="32"/>
          <w:szCs w:val="32"/>
          <w:rtl/>
          <w:lang w:bidi="ar-JO"/>
        </w:rPr>
        <w:t>ي</w:t>
      </w:r>
      <w:r>
        <w:rPr>
          <w:rFonts w:ascii="Traditional Arabic" w:hAnsi="Traditional Arabic" w:cs="Traditional Arabic"/>
          <w:sz w:val="32"/>
          <w:szCs w:val="32"/>
          <w:rtl/>
          <w:lang w:bidi="ar-JO"/>
        </w:rPr>
        <w:t xml:space="preserve">تعجل التألم </w:t>
      </w:r>
      <w:r>
        <w:rPr>
          <w:rFonts w:ascii="Traditional Arabic" w:hAnsi="Traditional Arabic" w:cs="Traditional Arabic" w:hint="cs"/>
          <w:sz w:val="32"/>
          <w:szCs w:val="32"/>
          <w:rtl/>
          <w:lang w:bidi="ar-JO"/>
        </w:rPr>
        <w:t>بما</w:t>
      </w:r>
      <w:r>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قد</w:t>
      </w:r>
      <w:r>
        <w:rPr>
          <w:rFonts w:ascii="Traditional Arabic" w:hAnsi="Traditional Arabic" w:cs="Traditional Arabic"/>
          <w:sz w:val="32"/>
          <w:szCs w:val="32"/>
          <w:rtl/>
          <w:lang w:bidi="ar-JO"/>
        </w:rPr>
        <w:t xml:space="preserve"> لا يقع</w:t>
      </w:r>
      <w:r>
        <w:rPr>
          <w:rFonts w:ascii="Traditional Arabic" w:hAnsi="Traditional Arabic" w:cs="Traditional Arabic" w:hint="cs"/>
          <w:sz w:val="32"/>
          <w:szCs w:val="32"/>
          <w:rtl/>
          <w:lang w:bidi="ar-JO"/>
        </w:rPr>
        <w:t xml:space="preserve"> أصلا</w:t>
      </w:r>
      <w:r>
        <w:rPr>
          <w:rFonts w:ascii="Traditional Arabic" w:hAnsi="Traditional Arabic" w:cs="Traditional Arabic"/>
          <w:sz w:val="32"/>
          <w:szCs w:val="32"/>
          <w:rtl/>
          <w:lang w:bidi="ar-JO"/>
        </w:rPr>
        <w:t>، قال الشاعر</w:t>
      </w:r>
      <w:r w:rsidRPr="00457F74">
        <w:rPr>
          <w:rFonts w:ascii="Traditional Arabic" w:hAnsi="Traditional Arabic" w:cs="Traditional Arabic"/>
          <w:sz w:val="32"/>
          <w:szCs w:val="32"/>
          <w:rtl/>
          <w:lang w:bidi="ar-JO"/>
        </w:rPr>
        <w:t>:</w:t>
      </w:r>
      <w:r>
        <w:rPr>
          <w:rFonts w:ascii="Traditional Arabic" w:hAnsi="Traditional Arabic" w:cs="Traditional Arabic" w:hint="cs"/>
          <w:sz w:val="32"/>
          <w:szCs w:val="32"/>
          <w:rtl/>
          <w:lang w:bidi="ar-JO"/>
        </w:rPr>
        <w:t xml:space="preserve"> </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Pr>
          <w:rFonts w:ascii="Traditional Arabic" w:hAnsi="Traditional Arabic" w:cs="Traditional Arabic"/>
          <w:sz w:val="32"/>
          <w:szCs w:val="32"/>
          <w:rtl/>
          <w:lang w:bidi="ar-JO"/>
        </w:rPr>
        <w:t>وقل للفؤاد إن ترى بك نزوة .</w:t>
      </w:r>
      <w:r w:rsidRPr="00457F74">
        <w:rPr>
          <w:rFonts w:ascii="Traditional Arabic" w:hAnsi="Traditional Arabic" w:cs="Traditional Arabic"/>
          <w:sz w:val="32"/>
          <w:szCs w:val="32"/>
          <w:rtl/>
          <w:lang w:bidi="ar-JO"/>
        </w:rPr>
        <w:t xml:space="preserve">. </w:t>
      </w:r>
      <w:r>
        <w:rPr>
          <w:rFonts w:ascii="Traditional Arabic" w:hAnsi="Traditional Arabic" w:cs="Traditional Arabic"/>
          <w:sz w:val="32"/>
          <w:szCs w:val="32"/>
          <w:rtl/>
          <w:lang w:bidi="ar-JO"/>
        </w:rPr>
        <w:t>من الروع أفرخ أكثر الروع أبطله</w:t>
      </w:r>
    </w:p>
    <w:p w:rsidR="007C24A6" w:rsidRPr="00B12FAD"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lang w:bidi="ar-JO"/>
        </w:rPr>
        <w:t xml:space="preserve">       </w:t>
      </w:r>
      <w:r w:rsidRPr="00457F74">
        <w:rPr>
          <w:rFonts w:ascii="Traditional Arabic" w:hAnsi="Traditional Arabic" w:cs="Traditional Arabic"/>
          <w:sz w:val="32"/>
          <w:szCs w:val="32"/>
          <w:rtl/>
          <w:lang w:bidi="ar-JO"/>
        </w:rPr>
        <w:t>وإنما يحسن العيش وتطيب الحياة بالظن الجمي</w:t>
      </w:r>
      <w:r>
        <w:rPr>
          <w:rFonts w:ascii="Traditional Arabic" w:hAnsi="Traditional Arabic" w:cs="Traditional Arabic"/>
          <w:sz w:val="32"/>
          <w:szCs w:val="32"/>
          <w:rtl/>
          <w:lang w:bidi="ar-JO"/>
        </w:rPr>
        <w:t>ل والأمل القوي</w:t>
      </w:r>
      <w:r>
        <w:rPr>
          <w:rFonts w:ascii="Traditional Arabic" w:hAnsi="Traditional Arabic" w:cs="Traditional Arabic" w:hint="cs"/>
          <w:sz w:val="32"/>
          <w:szCs w:val="32"/>
          <w:rtl/>
          <w:lang w:bidi="ar-JO"/>
        </w:rPr>
        <w:t xml:space="preserve">، </w:t>
      </w:r>
      <w:r>
        <w:rPr>
          <w:rFonts w:ascii="Traditional Arabic" w:hAnsi="Traditional Arabic" w:cs="Traditional Arabic" w:hint="cs"/>
          <w:sz w:val="32"/>
          <w:szCs w:val="32"/>
          <w:rtl/>
        </w:rPr>
        <w:t>و</w:t>
      </w:r>
      <w:r w:rsidRPr="00457F74">
        <w:rPr>
          <w:rFonts w:ascii="Traditional Arabic" w:hAnsi="Traditional Arabic" w:cs="Traditional Arabic"/>
          <w:sz w:val="32"/>
          <w:szCs w:val="32"/>
          <w:rtl/>
        </w:rPr>
        <w:t xml:space="preserve">التفاؤل هو توقع الخير في المستقبل، وحسن الظن بتدبير الله للعبد وتقديره له. وشرطه التقوى، لأنه إنما يكون بالعمل الصالح، قال تعالى ﴿قالوا طَائِرُكُمْ مَعَكُمْ﴾ قال قتادة أي أعمالكم معكم، والعرب تسمي التفائل والتشاؤم تطيرا، لأنهم كانوا إذا طار عن يسارهم طير تشاءموا، وإن طار عن يمينهم تفاءلوا، وقال تعالى ﴿ومن يتق الله يجعل له مخرجا ويرزقه من حيث لا يحتسب﴾ وقوله ﴿ومن يتق الله يجعل له من أمره يسرا﴾ </w:t>
      </w:r>
      <w:r>
        <w:rPr>
          <w:rFonts w:ascii="Traditional Arabic" w:hAnsi="Traditional Arabic" w:cs="Traditional Arabic" w:hint="cs"/>
          <w:sz w:val="32"/>
          <w:szCs w:val="32"/>
          <w:rtl/>
        </w:rPr>
        <w:t>وقال</w:t>
      </w:r>
      <w:r w:rsidRPr="00457F74">
        <w:rPr>
          <w:rFonts w:ascii="Traditional Arabic" w:hAnsi="Traditional Arabic" w:cs="Traditional Arabic"/>
          <w:sz w:val="32"/>
          <w:szCs w:val="32"/>
          <w:rtl/>
        </w:rPr>
        <w:t xml:space="preserve"> ﴿ إِنَّا لَنَنْصُرُ رُسُلَنَا وَالَّذِينَ آَمَنُوا فِي الْحَيَاةِ الدُّنْيَا ﴾ </w:t>
      </w:r>
      <w:r>
        <w:rPr>
          <w:rFonts w:ascii="Traditional Arabic" w:hAnsi="Traditional Arabic" w:cs="Traditional Arabic" w:hint="cs"/>
          <w:sz w:val="32"/>
          <w:szCs w:val="32"/>
          <w:rtl/>
        </w:rPr>
        <w:t>وقال</w:t>
      </w:r>
      <w:r w:rsidRPr="00457F74">
        <w:rPr>
          <w:rFonts w:ascii="Traditional Arabic" w:hAnsi="Traditional Arabic" w:cs="Traditional Arabic"/>
          <w:sz w:val="32"/>
          <w:szCs w:val="32"/>
          <w:rtl/>
        </w:rPr>
        <w:t xml:space="preserve"> ﴿إِنَّ الَّذِينَ قَالُوا رَبُّنَا اللَّهُ ثُمَّ اسْتَقَامُوا تَتَنَزَّلُ عَلَيْهِمُ </w:t>
      </w:r>
      <w:r w:rsidRPr="00457F74">
        <w:rPr>
          <w:rFonts w:ascii="Traditional Arabic" w:hAnsi="Traditional Arabic" w:cs="Traditional Arabic"/>
          <w:sz w:val="32"/>
          <w:szCs w:val="32"/>
          <w:rtl/>
        </w:rPr>
        <w:lastRenderedPageBreak/>
        <w:t>الْمَلَائِكَةُ أَلَّا تَخَافُوا وَلَا تَحْزَنُوا وَأَبْشِرُوا بِالْجَنَّةِ الَّتِي كُنْتُمْ تُوعَدُونَ نَحْنُ أَوْلِيَاؤُكُمْ فِي الْحَيَا</w:t>
      </w:r>
      <w:r>
        <w:rPr>
          <w:rFonts w:ascii="Traditional Arabic" w:hAnsi="Traditional Arabic" w:cs="Traditional Arabic"/>
          <w:sz w:val="32"/>
          <w:szCs w:val="32"/>
          <w:rtl/>
        </w:rPr>
        <w:t>ةِ الدُّنْيَا وَفِي الْآَخِرَة﴾</w:t>
      </w:r>
      <w:r>
        <w:rPr>
          <w:rFonts w:ascii="Traditional Arabic" w:hAnsi="Traditional Arabic" w:cs="Traditional Arabic" w:hint="cs"/>
          <w:sz w:val="32"/>
          <w:szCs w:val="32"/>
          <w:rtl/>
        </w:rPr>
        <w:t>.</w:t>
      </w:r>
      <w:r>
        <w:rPr>
          <w:rFonts w:ascii="Poor Richard" w:hAnsi="Poor Richard" w:cs="Traditional Arabic" w:hint="cs"/>
          <w:sz w:val="32"/>
          <w:szCs w:val="32"/>
          <w:rtl/>
        </w:rPr>
        <w:t xml:space="preserve">   </w:t>
      </w:r>
    </w:p>
    <w:p w:rsidR="007C24A6" w:rsidRPr="00987018" w:rsidRDefault="007C24A6" w:rsidP="007C24A6">
      <w:pPr>
        <w:pStyle w:val="2"/>
        <w:jc w:val="center"/>
        <w:rPr>
          <w:rtl/>
          <w:lang w:bidi="ar-JO"/>
        </w:rPr>
      </w:pPr>
      <w:bookmarkStart w:id="198" w:name="_Toc78929573"/>
      <w:r w:rsidRPr="00987018">
        <w:rPr>
          <w:rFonts w:hint="cs"/>
          <w:rtl/>
          <w:lang w:bidi="ar-JO"/>
        </w:rPr>
        <w:t>حسن عاقبة الوقار والتصون</w:t>
      </w:r>
      <w:bookmarkEnd w:id="198"/>
    </w:p>
    <w:p w:rsidR="007C24A6" w:rsidRDefault="007C24A6" w:rsidP="007C24A6">
      <w:pPr>
        <w:jc w:val="both"/>
        <w:rPr>
          <w:rFonts w:ascii="Poor Richard" w:hAnsi="Poor Richard" w:cs="Traditional Arabic"/>
          <w:sz w:val="32"/>
          <w:szCs w:val="32"/>
          <w:rtl/>
          <w:lang w:bidi="ar-JO"/>
        </w:rPr>
      </w:pPr>
      <w:r>
        <w:rPr>
          <w:rFonts w:ascii="Poor Richard" w:hAnsi="Poor Richard" w:cs="Traditional Arabic" w:hint="cs"/>
          <w:sz w:val="32"/>
          <w:szCs w:val="32"/>
          <w:rtl/>
          <w:lang w:bidi="ar-JO"/>
        </w:rPr>
        <w:t xml:space="preserve">       عاقبة الوقار والتصون هي راحة الضمير وسلامته من ألم الهوان الذي يلاقيه من لا يتحفظ، وأعظم ما يجب مراعاته من ذلك تحفظ المرء وتصونه مع من هم دونه، سنا أو علما أو ولاية، بحيث لا يترك التصون معهم توكلا على ما يلزمهم له من صيانة، وأولى الناس بذلك هو المعلم، بالتحفظ من الهزل وفضول التبسم والكلام في أثناء درسه، بحيث لا يهمل ذلك ثقة بإعجاب الناس بعلمه وحاجتهم له، أو اغترارا بتوهم تفضله عليهم به، قال الشافعي من أهمل صيانة نفسه ثقة بما منحه العلم من فضيلته، وتوكلا على ما يلزم الناس من صيانته، سلبوه فضيلة علمه، ووسموه بقبيح تبذله، اهـ وفي الحديث تعلموا العلم وتعلموا للعلم السكينة والوقار.</w:t>
      </w:r>
    </w:p>
    <w:p w:rsidR="007C24A6" w:rsidRPr="00987018" w:rsidRDefault="007C24A6" w:rsidP="007C24A6">
      <w:pPr>
        <w:pStyle w:val="2"/>
        <w:jc w:val="center"/>
        <w:rPr>
          <w:rtl/>
        </w:rPr>
      </w:pPr>
      <w:bookmarkStart w:id="199" w:name="_Toc78929574"/>
      <w:r w:rsidRPr="00987018">
        <w:rPr>
          <w:rFonts w:hint="cs"/>
          <w:rtl/>
        </w:rPr>
        <w:t>ثالثا: حسن الهيئة</w:t>
      </w:r>
      <w:bookmarkEnd w:id="199"/>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من الأخلاق المندرجة في خلق الشهامة وتحصيل الشرف والمكانة بين الناس حسن الهيئة،</w:t>
      </w:r>
      <w:r w:rsidRPr="003D1B18">
        <w:rPr>
          <w:rFonts w:ascii="Poor Richard" w:hAnsi="Poor Richard" w:cs="Traditional Arabic" w:hint="cs"/>
          <w:sz w:val="32"/>
          <w:szCs w:val="32"/>
          <w:rtl/>
        </w:rPr>
        <w:t xml:space="preserve"> </w:t>
      </w:r>
      <w:r>
        <w:rPr>
          <w:rFonts w:ascii="Poor Richard" w:hAnsi="Poor Richard" w:cs="Traditional Arabic" w:hint="cs"/>
          <w:sz w:val="32"/>
          <w:szCs w:val="32"/>
          <w:rtl/>
        </w:rPr>
        <w:t>لحديث مسلم مرفوعا:</w:t>
      </w:r>
      <w:r w:rsidRPr="003D1B18">
        <w:rPr>
          <w:rFonts w:ascii="Poor Richard" w:hAnsi="Poor Richard" w:cs="Traditional Arabic" w:hint="cs"/>
          <w:sz w:val="32"/>
          <w:szCs w:val="32"/>
          <w:rtl/>
        </w:rPr>
        <w:t xml:space="preserve"> </w:t>
      </w:r>
      <w:r w:rsidRPr="003D1B18">
        <w:rPr>
          <w:rFonts w:ascii="Poor Richard" w:hAnsi="Poor Richard" w:cs="Traditional Arabic"/>
          <w:sz w:val="32"/>
          <w:szCs w:val="32"/>
          <w:rtl/>
        </w:rPr>
        <w:t>إن</w:t>
      </w:r>
      <w:r w:rsidRPr="003D1B18">
        <w:rPr>
          <w:rFonts w:ascii="Poor Richard" w:hAnsi="Poor Richard" w:cs="Traditional Arabic" w:hint="cs"/>
          <w:sz w:val="32"/>
          <w:szCs w:val="32"/>
          <w:rtl/>
        </w:rPr>
        <w:t xml:space="preserve"> </w:t>
      </w:r>
      <w:r w:rsidRPr="003D1B18">
        <w:rPr>
          <w:rFonts w:ascii="Poor Richard" w:hAnsi="Poor Richard" w:cs="Traditional Arabic"/>
          <w:sz w:val="32"/>
          <w:szCs w:val="32"/>
          <w:rtl/>
        </w:rPr>
        <w:t>الله</w:t>
      </w:r>
      <w:r w:rsidRPr="003D1B18">
        <w:rPr>
          <w:rFonts w:ascii="Poor Richard" w:hAnsi="Poor Richard" w:cs="Traditional Arabic" w:hint="cs"/>
          <w:sz w:val="32"/>
          <w:szCs w:val="32"/>
          <w:rtl/>
        </w:rPr>
        <w:t xml:space="preserve"> </w:t>
      </w:r>
      <w:r w:rsidRPr="003D1B18">
        <w:rPr>
          <w:rFonts w:ascii="Poor Richard" w:hAnsi="Poor Richard" w:cs="Traditional Arabic"/>
          <w:sz w:val="32"/>
          <w:szCs w:val="32"/>
          <w:rtl/>
        </w:rPr>
        <w:t>جميل</w:t>
      </w:r>
      <w:r w:rsidRPr="003D1B18">
        <w:rPr>
          <w:rFonts w:ascii="Poor Richard" w:hAnsi="Poor Richard" w:cs="Traditional Arabic" w:hint="cs"/>
          <w:sz w:val="32"/>
          <w:szCs w:val="32"/>
          <w:rtl/>
        </w:rPr>
        <w:t xml:space="preserve"> </w:t>
      </w:r>
      <w:r w:rsidRPr="003D1B18">
        <w:rPr>
          <w:rFonts w:ascii="Poor Richard" w:hAnsi="Poor Richard" w:cs="Traditional Arabic"/>
          <w:sz w:val="32"/>
          <w:szCs w:val="32"/>
          <w:rtl/>
        </w:rPr>
        <w:t>يحب</w:t>
      </w:r>
      <w:r w:rsidRPr="003D1B18">
        <w:rPr>
          <w:rFonts w:ascii="Poor Richard" w:hAnsi="Poor Richard" w:cs="Traditional Arabic" w:hint="cs"/>
          <w:sz w:val="32"/>
          <w:szCs w:val="32"/>
          <w:rtl/>
        </w:rPr>
        <w:t xml:space="preserve"> </w:t>
      </w:r>
      <w:r w:rsidRPr="003D1B18">
        <w:rPr>
          <w:rFonts w:ascii="Poor Richard" w:hAnsi="Poor Richard" w:cs="Traditional Arabic"/>
          <w:sz w:val="32"/>
          <w:szCs w:val="32"/>
          <w:rtl/>
        </w:rPr>
        <w:t>الجمال</w:t>
      </w:r>
      <w:r w:rsidRPr="003D1B18">
        <w:rPr>
          <w:rFonts w:ascii="Poor Richard" w:hAnsi="Poor Richard" w:cs="Traditional Arabic" w:hint="cs"/>
          <w:sz w:val="32"/>
          <w:szCs w:val="32"/>
          <w:rtl/>
        </w:rPr>
        <w:t xml:space="preserve">، وفي </w:t>
      </w:r>
      <w:r w:rsidRPr="003D1B18">
        <w:rPr>
          <w:rFonts w:ascii="Poor Richard" w:hAnsi="Poor Richard" w:cs="Traditional Arabic"/>
          <w:sz w:val="32"/>
          <w:szCs w:val="32"/>
          <w:rtl/>
        </w:rPr>
        <w:t xml:space="preserve">المستدرك </w:t>
      </w:r>
      <w:r>
        <w:rPr>
          <w:rFonts w:ascii="Poor Richard" w:hAnsi="Poor Richard" w:cs="Traditional Arabic" w:hint="cs"/>
          <w:sz w:val="32"/>
          <w:szCs w:val="32"/>
          <w:rtl/>
        </w:rPr>
        <w:t>((</w:t>
      </w:r>
      <w:r w:rsidRPr="003D1B18">
        <w:rPr>
          <w:rFonts w:ascii="Poor Richard" w:hAnsi="Poor Richard" w:cs="Traditional Arabic"/>
          <w:sz w:val="32"/>
          <w:szCs w:val="32"/>
          <w:rtl/>
        </w:rPr>
        <w:t xml:space="preserve">إنكم قادمون على </w:t>
      </w:r>
      <w:r w:rsidRPr="003D1B18">
        <w:rPr>
          <w:rFonts w:ascii="Poor Richard" w:hAnsi="Poor Richard" w:cs="Traditional Arabic" w:hint="cs"/>
          <w:sz w:val="32"/>
          <w:szCs w:val="32"/>
          <w:rtl/>
        </w:rPr>
        <w:t>إ</w:t>
      </w:r>
      <w:r w:rsidRPr="003D1B18">
        <w:rPr>
          <w:rFonts w:ascii="Poor Richard" w:hAnsi="Poor Richard" w:cs="Traditional Arabic"/>
          <w:sz w:val="32"/>
          <w:szCs w:val="32"/>
          <w:rtl/>
        </w:rPr>
        <w:t>خوانكم فأحسنوا لباسكم وأصلحوا رحالكم</w:t>
      </w:r>
      <w:r>
        <w:rPr>
          <w:rFonts w:ascii="Poor Richard" w:hAnsi="Poor Richard" w:cs="Traditional Arabic"/>
          <w:sz w:val="32"/>
          <w:szCs w:val="32"/>
          <w:rtl/>
        </w:rPr>
        <w:t xml:space="preserve"> حتى تكونوا كأنكم شامة في الناس</w:t>
      </w:r>
      <w:r>
        <w:rPr>
          <w:rFonts w:ascii="Poor Richard" w:hAnsi="Poor Richard" w:cs="Traditional Arabic" w:hint="cs"/>
          <w:sz w:val="32"/>
          <w:szCs w:val="32"/>
          <w:rtl/>
        </w:rPr>
        <w:t>.))</w:t>
      </w:r>
    </w:p>
    <w:p w:rsidR="007C24A6" w:rsidRPr="00B84409" w:rsidRDefault="007C24A6" w:rsidP="007C24A6">
      <w:pPr>
        <w:jc w:val="both"/>
        <w:rPr>
          <w:rFonts w:ascii="Arial" w:hAnsi="Arial" w:cs="Traditional Arabic"/>
          <w:sz w:val="32"/>
          <w:szCs w:val="32"/>
          <w:rtl/>
        </w:rPr>
      </w:pPr>
      <w:r>
        <w:rPr>
          <w:rFonts w:ascii="Arial" w:hAnsi="Arial" w:cs="Traditional Arabic" w:hint="cs"/>
          <w:sz w:val="32"/>
          <w:szCs w:val="32"/>
          <w:rtl/>
        </w:rPr>
        <w:t xml:space="preserve">       و</w:t>
      </w:r>
      <w:r w:rsidRPr="00BF4151">
        <w:rPr>
          <w:rFonts w:ascii="Arial" w:hAnsi="Arial" w:cs="Traditional Arabic" w:hint="cs"/>
          <w:sz w:val="32"/>
          <w:szCs w:val="32"/>
          <w:rtl/>
        </w:rPr>
        <w:t xml:space="preserve">قال </w:t>
      </w:r>
      <w:r>
        <w:rPr>
          <w:rFonts w:ascii="Arial" w:hAnsi="Arial" w:cs="Traditional Arabic" w:hint="cs"/>
          <w:sz w:val="32"/>
          <w:szCs w:val="32"/>
          <w:rtl/>
        </w:rPr>
        <w:t xml:space="preserve">الله </w:t>
      </w:r>
      <w:r w:rsidRPr="00BF4151">
        <w:rPr>
          <w:rFonts w:ascii="Arial" w:hAnsi="Arial" w:cs="Traditional Arabic" w:hint="cs"/>
          <w:sz w:val="32"/>
          <w:szCs w:val="32"/>
          <w:rtl/>
        </w:rPr>
        <w:t>تعالى: ((</w:t>
      </w:r>
      <w:r w:rsidRPr="00BF4151">
        <w:rPr>
          <w:rFonts w:ascii="Arial" w:hAnsi="Arial" w:cs="Traditional Arabic" w:hint="eastAsia"/>
          <w:sz w:val="32"/>
          <w:szCs w:val="32"/>
          <w:rtl/>
        </w:rPr>
        <w:t>قُلْ</w:t>
      </w:r>
      <w:r w:rsidRPr="00BF4151">
        <w:rPr>
          <w:rFonts w:ascii="Arial" w:hAnsi="Arial" w:cs="Traditional Arabic"/>
          <w:sz w:val="32"/>
          <w:szCs w:val="32"/>
          <w:rtl/>
        </w:rPr>
        <w:t xml:space="preserve"> </w:t>
      </w:r>
      <w:r w:rsidRPr="00BF4151">
        <w:rPr>
          <w:rFonts w:ascii="Arial" w:hAnsi="Arial" w:cs="Traditional Arabic" w:hint="eastAsia"/>
          <w:sz w:val="32"/>
          <w:szCs w:val="32"/>
          <w:rtl/>
        </w:rPr>
        <w:t>مَنْ</w:t>
      </w:r>
      <w:r w:rsidRPr="00BF4151">
        <w:rPr>
          <w:rFonts w:ascii="Arial" w:hAnsi="Arial" w:cs="Traditional Arabic"/>
          <w:sz w:val="32"/>
          <w:szCs w:val="32"/>
          <w:rtl/>
        </w:rPr>
        <w:t xml:space="preserve"> </w:t>
      </w:r>
      <w:r w:rsidRPr="00BF4151">
        <w:rPr>
          <w:rFonts w:ascii="Arial" w:hAnsi="Arial" w:cs="Traditional Arabic" w:hint="eastAsia"/>
          <w:sz w:val="32"/>
          <w:szCs w:val="32"/>
          <w:rtl/>
        </w:rPr>
        <w:t>حَرَّمَ</w:t>
      </w:r>
      <w:r w:rsidRPr="00BF4151">
        <w:rPr>
          <w:rFonts w:ascii="Arial" w:hAnsi="Arial" w:cs="Traditional Arabic"/>
          <w:sz w:val="32"/>
          <w:szCs w:val="32"/>
          <w:rtl/>
        </w:rPr>
        <w:t xml:space="preserve"> </w:t>
      </w:r>
      <w:r w:rsidRPr="00BF4151">
        <w:rPr>
          <w:rFonts w:ascii="Arial" w:hAnsi="Arial" w:cs="Traditional Arabic" w:hint="eastAsia"/>
          <w:sz w:val="32"/>
          <w:szCs w:val="32"/>
          <w:rtl/>
        </w:rPr>
        <w:t>زِينَةَ</w:t>
      </w:r>
      <w:r w:rsidRPr="00BF4151">
        <w:rPr>
          <w:rFonts w:ascii="Arial" w:hAnsi="Arial" w:cs="Traditional Arabic"/>
          <w:sz w:val="32"/>
          <w:szCs w:val="32"/>
          <w:rtl/>
        </w:rPr>
        <w:t xml:space="preserve"> </w:t>
      </w:r>
      <w:r w:rsidRPr="00BF4151">
        <w:rPr>
          <w:rFonts w:ascii="Arial" w:hAnsi="Arial" w:cs="Traditional Arabic" w:hint="eastAsia"/>
          <w:sz w:val="32"/>
          <w:szCs w:val="32"/>
          <w:rtl/>
        </w:rPr>
        <w:t>اللَّهِ</w:t>
      </w:r>
      <w:r w:rsidRPr="00BF4151">
        <w:rPr>
          <w:rFonts w:ascii="Arial" w:hAnsi="Arial" w:cs="Traditional Arabic"/>
          <w:sz w:val="32"/>
          <w:szCs w:val="32"/>
          <w:rtl/>
        </w:rPr>
        <w:t xml:space="preserve"> </w:t>
      </w:r>
      <w:r w:rsidRPr="00BF4151">
        <w:rPr>
          <w:rFonts w:ascii="Arial" w:hAnsi="Arial" w:cs="Traditional Arabic" w:hint="eastAsia"/>
          <w:sz w:val="32"/>
          <w:szCs w:val="32"/>
          <w:rtl/>
        </w:rPr>
        <w:t>الَّتِي</w:t>
      </w:r>
      <w:r w:rsidRPr="00BF4151">
        <w:rPr>
          <w:rFonts w:ascii="Arial" w:hAnsi="Arial" w:cs="Traditional Arabic"/>
          <w:sz w:val="32"/>
          <w:szCs w:val="32"/>
          <w:rtl/>
        </w:rPr>
        <w:t xml:space="preserve"> </w:t>
      </w:r>
      <w:r w:rsidRPr="00BF4151">
        <w:rPr>
          <w:rFonts w:ascii="Arial" w:hAnsi="Arial" w:cs="Traditional Arabic" w:hint="eastAsia"/>
          <w:sz w:val="32"/>
          <w:szCs w:val="32"/>
          <w:rtl/>
        </w:rPr>
        <w:t>أَخْرَجَ</w:t>
      </w:r>
      <w:r w:rsidRPr="00BF4151">
        <w:rPr>
          <w:rFonts w:ascii="Arial" w:hAnsi="Arial" w:cs="Traditional Arabic"/>
          <w:sz w:val="32"/>
          <w:szCs w:val="32"/>
          <w:rtl/>
        </w:rPr>
        <w:t xml:space="preserve"> </w:t>
      </w:r>
      <w:r w:rsidRPr="00BF4151">
        <w:rPr>
          <w:rFonts w:ascii="Arial" w:hAnsi="Arial" w:cs="Traditional Arabic" w:hint="eastAsia"/>
          <w:sz w:val="32"/>
          <w:szCs w:val="32"/>
          <w:rtl/>
        </w:rPr>
        <w:t>لِعِبادِهِ</w:t>
      </w:r>
      <w:r w:rsidRPr="00BF4151">
        <w:rPr>
          <w:rFonts w:ascii="Arial" w:hAnsi="Arial" w:cs="Traditional Arabic"/>
          <w:sz w:val="32"/>
          <w:szCs w:val="32"/>
          <w:rtl/>
        </w:rPr>
        <w:t xml:space="preserve"> </w:t>
      </w:r>
      <w:r w:rsidRPr="00BF4151">
        <w:rPr>
          <w:rFonts w:ascii="Arial" w:hAnsi="Arial" w:cs="Traditional Arabic" w:hint="eastAsia"/>
          <w:sz w:val="32"/>
          <w:szCs w:val="32"/>
          <w:rtl/>
        </w:rPr>
        <w:t>وَالطَّيِّباتِ</w:t>
      </w:r>
      <w:r w:rsidRPr="00BF4151">
        <w:rPr>
          <w:rFonts w:ascii="Arial" w:hAnsi="Arial" w:cs="Traditional Arabic"/>
          <w:sz w:val="32"/>
          <w:szCs w:val="32"/>
          <w:rtl/>
        </w:rPr>
        <w:t xml:space="preserve"> </w:t>
      </w:r>
      <w:r w:rsidRPr="00BF4151">
        <w:rPr>
          <w:rFonts w:ascii="Arial" w:hAnsi="Arial" w:cs="Traditional Arabic" w:hint="eastAsia"/>
          <w:sz w:val="32"/>
          <w:szCs w:val="32"/>
          <w:rtl/>
        </w:rPr>
        <w:t>مِنَ</w:t>
      </w:r>
      <w:r w:rsidRPr="00BF4151">
        <w:rPr>
          <w:rFonts w:ascii="Arial" w:hAnsi="Arial" w:cs="Traditional Arabic"/>
          <w:sz w:val="32"/>
          <w:szCs w:val="32"/>
          <w:rtl/>
        </w:rPr>
        <w:t xml:space="preserve"> </w:t>
      </w:r>
      <w:r w:rsidRPr="00BF4151">
        <w:rPr>
          <w:rFonts w:ascii="Arial" w:hAnsi="Arial" w:cs="Traditional Arabic" w:hint="eastAsia"/>
          <w:sz w:val="32"/>
          <w:szCs w:val="32"/>
          <w:rtl/>
        </w:rPr>
        <w:t>الرِّزْقِ</w:t>
      </w:r>
      <w:r w:rsidRPr="00BF4151">
        <w:rPr>
          <w:rFonts w:ascii="Arial" w:hAnsi="Arial" w:cs="Traditional Arabic"/>
          <w:sz w:val="32"/>
          <w:szCs w:val="32"/>
          <w:rtl/>
        </w:rPr>
        <w:t xml:space="preserve"> </w:t>
      </w:r>
      <w:r w:rsidRPr="00BF4151">
        <w:rPr>
          <w:rFonts w:ascii="Arial" w:hAnsi="Arial" w:cs="Traditional Arabic" w:hint="eastAsia"/>
          <w:sz w:val="32"/>
          <w:szCs w:val="32"/>
          <w:rtl/>
        </w:rPr>
        <w:t>قُلْ</w:t>
      </w:r>
      <w:r w:rsidRPr="00BF4151">
        <w:rPr>
          <w:rFonts w:ascii="Arial" w:hAnsi="Arial" w:cs="Traditional Arabic"/>
          <w:sz w:val="32"/>
          <w:szCs w:val="32"/>
          <w:rtl/>
        </w:rPr>
        <w:t xml:space="preserve"> </w:t>
      </w:r>
      <w:r w:rsidRPr="00BF4151">
        <w:rPr>
          <w:rFonts w:ascii="Arial" w:hAnsi="Arial" w:cs="Traditional Arabic" w:hint="eastAsia"/>
          <w:sz w:val="32"/>
          <w:szCs w:val="32"/>
          <w:rtl/>
        </w:rPr>
        <w:t>هِيَ</w:t>
      </w:r>
      <w:r w:rsidRPr="00BF4151">
        <w:rPr>
          <w:rFonts w:ascii="Arial" w:hAnsi="Arial" w:cs="Traditional Arabic"/>
          <w:sz w:val="32"/>
          <w:szCs w:val="32"/>
          <w:rtl/>
        </w:rPr>
        <w:t xml:space="preserve"> </w:t>
      </w:r>
      <w:r w:rsidRPr="00BF4151">
        <w:rPr>
          <w:rFonts w:ascii="Arial" w:hAnsi="Arial" w:cs="Traditional Arabic" w:hint="eastAsia"/>
          <w:sz w:val="32"/>
          <w:szCs w:val="32"/>
          <w:rtl/>
        </w:rPr>
        <w:t>لِلَّذِينَ</w:t>
      </w:r>
      <w:r w:rsidRPr="00BF4151">
        <w:rPr>
          <w:rFonts w:ascii="Arial" w:hAnsi="Arial" w:cs="Traditional Arabic"/>
          <w:sz w:val="32"/>
          <w:szCs w:val="32"/>
          <w:rtl/>
        </w:rPr>
        <w:t xml:space="preserve"> </w:t>
      </w:r>
      <w:r w:rsidRPr="00BF4151">
        <w:rPr>
          <w:rFonts w:ascii="Arial" w:hAnsi="Arial" w:cs="Traditional Arabic" w:hint="eastAsia"/>
          <w:sz w:val="32"/>
          <w:szCs w:val="32"/>
          <w:rtl/>
        </w:rPr>
        <w:t>آمَنُوا</w:t>
      </w:r>
      <w:r w:rsidRPr="00BF4151">
        <w:rPr>
          <w:rFonts w:ascii="Arial" w:hAnsi="Arial" w:cs="Traditional Arabic"/>
          <w:sz w:val="32"/>
          <w:szCs w:val="32"/>
          <w:rtl/>
        </w:rPr>
        <w:t xml:space="preserve"> </w:t>
      </w:r>
      <w:r w:rsidRPr="00BF4151">
        <w:rPr>
          <w:rFonts w:ascii="Arial" w:hAnsi="Arial" w:cs="Traditional Arabic" w:hint="eastAsia"/>
          <w:sz w:val="32"/>
          <w:szCs w:val="32"/>
          <w:rtl/>
        </w:rPr>
        <w:t>فِي</w:t>
      </w:r>
      <w:r w:rsidRPr="00BF4151">
        <w:rPr>
          <w:rFonts w:ascii="Arial" w:hAnsi="Arial" w:cs="Traditional Arabic"/>
          <w:sz w:val="32"/>
          <w:szCs w:val="32"/>
          <w:rtl/>
        </w:rPr>
        <w:t xml:space="preserve"> </w:t>
      </w:r>
      <w:r w:rsidRPr="00BF4151">
        <w:rPr>
          <w:rFonts w:ascii="Arial" w:hAnsi="Arial" w:cs="Traditional Arabic" w:hint="eastAsia"/>
          <w:sz w:val="32"/>
          <w:szCs w:val="32"/>
          <w:rtl/>
        </w:rPr>
        <w:t>الْحَياةِ</w:t>
      </w:r>
      <w:r w:rsidRPr="00BF4151">
        <w:rPr>
          <w:rFonts w:ascii="Arial" w:hAnsi="Arial" w:cs="Traditional Arabic"/>
          <w:sz w:val="32"/>
          <w:szCs w:val="32"/>
          <w:rtl/>
        </w:rPr>
        <w:t xml:space="preserve"> </w:t>
      </w:r>
      <w:r w:rsidRPr="00BF4151">
        <w:rPr>
          <w:rFonts w:ascii="Arial" w:hAnsi="Arial" w:cs="Traditional Arabic" w:hint="eastAsia"/>
          <w:sz w:val="32"/>
          <w:szCs w:val="32"/>
          <w:rtl/>
        </w:rPr>
        <w:t>الدُّنْيا</w:t>
      </w:r>
      <w:r w:rsidRPr="00BF4151">
        <w:rPr>
          <w:rFonts w:ascii="Arial" w:hAnsi="Arial" w:cs="Traditional Arabic"/>
          <w:sz w:val="32"/>
          <w:szCs w:val="32"/>
          <w:rtl/>
        </w:rPr>
        <w:t xml:space="preserve"> </w:t>
      </w:r>
      <w:r w:rsidRPr="00BF4151">
        <w:rPr>
          <w:rFonts w:ascii="Arial" w:hAnsi="Arial" w:cs="Traditional Arabic" w:hint="eastAsia"/>
          <w:sz w:val="32"/>
          <w:szCs w:val="32"/>
          <w:rtl/>
        </w:rPr>
        <w:t>خالِصَةً</w:t>
      </w:r>
      <w:r w:rsidRPr="00BF4151">
        <w:rPr>
          <w:rFonts w:ascii="Arial" w:hAnsi="Arial" w:cs="Traditional Arabic"/>
          <w:sz w:val="32"/>
          <w:szCs w:val="32"/>
          <w:rtl/>
        </w:rPr>
        <w:t xml:space="preserve"> </w:t>
      </w:r>
      <w:r w:rsidRPr="00BF4151">
        <w:rPr>
          <w:rFonts w:ascii="Arial" w:hAnsi="Arial" w:cs="Traditional Arabic" w:hint="eastAsia"/>
          <w:sz w:val="32"/>
          <w:szCs w:val="32"/>
          <w:rtl/>
        </w:rPr>
        <w:t>يَوْمَ</w:t>
      </w:r>
      <w:r w:rsidRPr="00BF4151">
        <w:rPr>
          <w:rFonts w:ascii="Arial" w:hAnsi="Arial" w:cs="Traditional Arabic"/>
          <w:sz w:val="32"/>
          <w:szCs w:val="32"/>
          <w:rtl/>
        </w:rPr>
        <w:t xml:space="preserve"> </w:t>
      </w:r>
      <w:r w:rsidRPr="00BF4151">
        <w:rPr>
          <w:rFonts w:ascii="Arial" w:hAnsi="Arial" w:cs="Traditional Arabic" w:hint="eastAsia"/>
          <w:sz w:val="32"/>
          <w:szCs w:val="32"/>
          <w:rtl/>
        </w:rPr>
        <w:t>الْقِيامَةِ</w:t>
      </w:r>
      <w:r w:rsidRPr="00BF4151">
        <w:rPr>
          <w:rFonts w:ascii="Arial" w:hAnsi="Arial" w:cs="Traditional Arabic"/>
          <w:sz w:val="32"/>
          <w:szCs w:val="32"/>
          <w:rtl/>
        </w:rPr>
        <w:t xml:space="preserve"> </w:t>
      </w:r>
      <w:r w:rsidRPr="00BF4151">
        <w:rPr>
          <w:rFonts w:ascii="Arial" w:hAnsi="Arial" w:cs="Traditional Arabic" w:hint="eastAsia"/>
          <w:sz w:val="32"/>
          <w:szCs w:val="32"/>
          <w:rtl/>
        </w:rPr>
        <w:t>كَذلِكَ</w:t>
      </w:r>
      <w:r w:rsidRPr="00BF4151">
        <w:rPr>
          <w:rFonts w:ascii="Arial" w:hAnsi="Arial" w:cs="Traditional Arabic"/>
          <w:sz w:val="32"/>
          <w:szCs w:val="32"/>
          <w:rtl/>
        </w:rPr>
        <w:t xml:space="preserve"> </w:t>
      </w:r>
      <w:r w:rsidRPr="00BF4151">
        <w:rPr>
          <w:rFonts w:ascii="Arial" w:hAnsi="Arial" w:cs="Traditional Arabic" w:hint="eastAsia"/>
          <w:sz w:val="32"/>
          <w:szCs w:val="32"/>
          <w:rtl/>
        </w:rPr>
        <w:t>نُفَصِّلُ</w:t>
      </w:r>
      <w:r w:rsidRPr="00BF4151">
        <w:rPr>
          <w:rFonts w:ascii="Arial" w:hAnsi="Arial" w:cs="Traditional Arabic"/>
          <w:sz w:val="32"/>
          <w:szCs w:val="32"/>
          <w:rtl/>
        </w:rPr>
        <w:t xml:space="preserve"> </w:t>
      </w:r>
      <w:r w:rsidRPr="00BF4151">
        <w:rPr>
          <w:rFonts w:ascii="Arial" w:hAnsi="Arial" w:cs="Traditional Arabic" w:hint="eastAsia"/>
          <w:sz w:val="32"/>
          <w:szCs w:val="32"/>
          <w:rtl/>
        </w:rPr>
        <w:t>الْآياتِ</w:t>
      </w:r>
      <w:r w:rsidRPr="00BF4151">
        <w:rPr>
          <w:rFonts w:ascii="Arial" w:hAnsi="Arial" w:cs="Traditional Arabic"/>
          <w:sz w:val="32"/>
          <w:szCs w:val="32"/>
          <w:rtl/>
        </w:rPr>
        <w:t xml:space="preserve"> </w:t>
      </w:r>
      <w:r w:rsidRPr="00BF4151">
        <w:rPr>
          <w:rFonts w:ascii="Arial" w:hAnsi="Arial" w:cs="Traditional Arabic" w:hint="eastAsia"/>
          <w:sz w:val="32"/>
          <w:szCs w:val="32"/>
          <w:rtl/>
        </w:rPr>
        <w:t>لِقَوْمٍ</w:t>
      </w:r>
      <w:r w:rsidRPr="00BF4151">
        <w:rPr>
          <w:rFonts w:ascii="Arial" w:hAnsi="Arial" w:cs="Traditional Arabic"/>
          <w:sz w:val="32"/>
          <w:szCs w:val="32"/>
          <w:rtl/>
        </w:rPr>
        <w:t xml:space="preserve"> </w:t>
      </w:r>
      <w:r w:rsidRPr="00BF4151">
        <w:rPr>
          <w:rFonts w:ascii="Arial" w:hAnsi="Arial" w:cs="Traditional Arabic" w:hint="eastAsia"/>
          <w:sz w:val="32"/>
          <w:szCs w:val="32"/>
          <w:rtl/>
        </w:rPr>
        <w:t>يَعْلَمُونَ</w:t>
      </w:r>
      <w:r w:rsidRPr="00BF4151">
        <w:rPr>
          <w:rFonts w:ascii="Arial" w:hAnsi="Arial" w:cs="Traditional Arabic" w:hint="cs"/>
          <w:sz w:val="32"/>
          <w:szCs w:val="32"/>
          <w:rtl/>
        </w:rPr>
        <w:t xml:space="preserve">)) جاء في </w:t>
      </w:r>
      <w:r w:rsidRPr="00BF4151">
        <w:rPr>
          <w:rFonts w:ascii="Arial" w:hAnsi="Arial" w:cs="Traditional Arabic"/>
          <w:sz w:val="32"/>
          <w:szCs w:val="32"/>
          <w:rtl/>
        </w:rPr>
        <w:t>تفسير القرطبي</w:t>
      </w:r>
      <w:r w:rsidRPr="00BF4151">
        <w:rPr>
          <w:rFonts w:ascii="Arial" w:hAnsi="Arial" w:cs="Traditional Arabic" w:hint="cs"/>
          <w:sz w:val="32"/>
          <w:szCs w:val="32"/>
          <w:rtl/>
        </w:rPr>
        <w:t>: ((</w:t>
      </w:r>
      <w:r w:rsidRPr="00BF4151">
        <w:rPr>
          <w:rFonts w:ascii="Arial" w:hAnsi="Arial" w:cs="Traditional Arabic"/>
          <w:sz w:val="32"/>
          <w:szCs w:val="32"/>
          <w:rtl/>
        </w:rPr>
        <w:t>دلت الآية على لباس الرفيع من الثياب</w:t>
      </w:r>
      <w:r>
        <w:rPr>
          <w:rFonts w:ascii="Arial" w:hAnsi="Arial" w:cs="Traditional Arabic" w:hint="cs"/>
          <w:sz w:val="32"/>
          <w:szCs w:val="32"/>
          <w:rtl/>
        </w:rPr>
        <w:t>،</w:t>
      </w:r>
      <w:r w:rsidRPr="00BF4151">
        <w:rPr>
          <w:rFonts w:ascii="Arial" w:hAnsi="Arial" w:cs="Traditional Arabic"/>
          <w:sz w:val="32"/>
          <w:szCs w:val="32"/>
          <w:rtl/>
        </w:rPr>
        <w:t xml:space="preserve"> والتجمل بها في الجمع والأعياد</w:t>
      </w:r>
      <w:r w:rsidRPr="00BF4151">
        <w:rPr>
          <w:rFonts w:ascii="Arial" w:hAnsi="Arial" w:cs="Traditional Arabic" w:hint="cs"/>
          <w:sz w:val="32"/>
          <w:szCs w:val="32"/>
          <w:rtl/>
        </w:rPr>
        <w:t>،</w:t>
      </w:r>
      <w:r w:rsidRPr="00BF4151">
        <w:rPr>
          <w:rFonts w:ascii="Arial" w:hAnsi="Arial" w:cs="Traditional Arabic"/>
          <w:sz w:val="32"/>
          <w:szCs w:val="32"/>
          <w:rtl/>
        </w:rPr>
        <w:t xml:space="preserve"> وعند لقاء الناس</w:t>
      </w:r>
      <w:r w:rsidRPr="00BF4151">
        <w:rPr>
          <w:rFonts w:ascii="Arial" w:hAnsi="Arial" w:cs="Traditional Arabic" w:hint="cs"/>
          <w:sz w:val="32"/>
          <w:szCs w:val="32"/>
          <w:rtl/>
        </w:rPr>
        <w:t>،</w:t>
      </w:r>
      <w:r w:rsidRPr="00BF4151">
        <w:rPr>
          <w:rFonts w:ascii="Arial" w:hAnsi="Arial" w:cs="Traditional Arabic"/>
          <w:sz w:val="32"/>
          <w:szCs w:val="32"/>
          <w:rtl/>
        </w:rPr>
        <w:t xml:space="preserve"> ومزاورة ال</w:t>
      </w:r>
      <w:r w:rsidRPr="00BF4151">
        <w:rPr>
          <w:rFonts w:ascii="Arial" w:hAnsi="Arial" w:cs="Traditional Arabic" w:hint="cs"/>
          <w:sz w:val="32"/>
          <w:szCs w:val="32"/>
          <w:rtl/>
        </w:rPr>
        <w:t>إ</w:t>
      </w:r>
      <w:r w:rsidRPr="00BF4151">
        <w:rPr>
          <w:rFonts w:ascii="Arial" w:hAnsi="Arial" w:cs="Traditional Arabic"/>
          <w:sz w:val="32"/>
          <w:szCs w:val="32"/>
          <w:rtl/>
        </w:rPr>
        <w:t>خوان</w:t>
      </w:r>
      <w:r w:rsidRPr="00BF4151">
        <w:rPr>
          <w:rFonts w:ascii="Arial" w:hAnsi="Arial" w:cs="Traditional Arabic" w:hint="cs"/>
          <w:sz w:val="32"/>
          <w:szCs w:val="32"/>
          <w:rtl/>
        </w:rPr>
        <w:t>،</w:t>
      </w:r>
      <w:r w:rsidRPr="00BF4151">
        <w:rPr>
          <w:rFonts w:ascii="Arial" w:hAnsi="Arial" w:cs="Traditional Arabic"/>
          <w:sz w:val="32"/>
          <w:szCs w:val="32"/>
          <w:rtl/>
        </w:rPr>
        <w:t xml:space="preserve"> قال أبو العالية كان المسلمون </w:t>
      </w:r>
      <w:r w:rsidRPr="00BF4151">
        <w:rPr>
          <w:rFonts w:ascii="Arial" w:hAnsi="Arial" w:cs="Traditional Arabic"/>
          <w:sz w:val="32"/>
          <w:szCs w:val="32"/>
          <w:rtl/>
        </w:rPr>
        <w:lastRenderedPageBreak/>
        <w:t>إذا تزاوروا تجملوا</w:t>
      </w:r>
      <w:r w:rsidRPr="00BF4151">
        <w:rPr>
          <w:rFonts w:ascii="Arial" w:hAnsi="Arial" w:cs="Traditional Arabic" w:hint="cs"/>
          <w:sz w:val="32"/>
          <w:szCs w:val="32"/>
          <w:rtl/>
        </w:rPr>
        <w:t>،</w:t>
      </w:r>
      <w:r w:rsidRPr="00BF4151">
        <w:rPr>
          <w:rFonts w:ascii="Arial" w:hAnsi="Arial" w:cs="Traditional Arabic"/>
          <w:sz w:val="32"/>
          <w:szCs w:val="32"/>
          <w:rtl/>
        </w:rPr>
        <w:t xml:space="preserve"> وفي صحيح مسلم من حديث عمر بن الخطاب</w:t>
      </w:r>
      <w:r w:rsidRPr="00BF4151">
        <w:rPr>
          <w:rFonts w:ascii="Arial" w:hAnsi="Arial" w:cs="Traditional Arabic" w:hint="cs"/>
          <w:sz w:val="32"/>
          <w:szCs w:val="32"/>
          <w:rtl/>
        </w:rPr>
        <w:t>:</w:t>
      </w:r>
      <w:r w:rsidRPr="00BF4151">
        <w:rPr>
          <w:rFonts w:ascii="Arial" w:hAnsi="Arial" w:cs="Traditional Arabic"/>
          <w:sz w:val="32"/>
          <w:szCs w:val="32"/>
          <w:rtl/>
        </w:rPr>
        <w:t xml:space="preserve"> أنه رأى حلة سيراء تباع عند باب المسجد</w:t>
      </w:r>
      <w:r w:rsidRPr="00BF4151">
        <w:rPr>
          <w:rFonts w:ascii="Arial" w:hAnsi="Arial" w:cs="Traditional Arabic" w:hint="cs"/>
          <w:sz w:val="32"/>
          <w:szCs w:val="32"/>
          <w:rtl/>
        </w:rPr>
        <w:t>،</w:t>
      </w:r>
      <w:r w:rsidRPr="00BF4151">
        <w:rPr>
          <w:rFonts w:ascii="Arial" w:hAnsi="Arial" w:cs="Traditional Arabic"/>
          <w:sz w:val="32"/>
          <w:szCs w:val="32"/>
          <w:rtl/>
        </w:rPr>
        <w:t xml:space="preserve"> فقال يا رسول الله لو اشتريتها ليوم الجمعة وللوفود إذا قدموا عليك</w:t>
      </w:r>
      <w:r w:rsidRPr="00BF4151">
        <w:rPr>
          <w:rFonts w:ascii="Arial" w:hAnsi="Arial" w:cs="Traditional Arabic" w:hint="cs"/>
          <w:sz w:val="32"/>
          <w:szCs w:val="32"/>
          <w:rtl/>
        </w:rPr>
        <w:t>،</w:t>
      </w:r>
      <w:r w:rsidRPr="00BF4151">
        <w:rPr>
          <w:rFonts w:ascii="Arial" w:hAnsi="Arial" w:cs="Traditional Arabic"/>
          <w:sz w:val="32"/>
          <w:szCs w:val="32"/>
          <w:rtl/>
        </w:rPr>
        <w:t xml:space="preserve"> فقال رسول الله صلى الله عليه وسلم  إنما يلبس هذا من لا خلاق له في الآخرة</w:t>
      </w:r>
      <w:r w:rsidRPr="00BF4151">
        <w:rPr>
          <w:rFonts w:ascii="Arial" w:hAnsi="Arial" w:cs="Traditional Arabic" w:hint="cs"/>
          <w:sz w:val="32"/>
          <w:szCs w:val="32"/>
          <w:rtl/>
        </w:rPr>
        <w:t xml:space="preserve">. </w:t>
      </w:r>
      <w:r w:rsidRPr="00BF4151">
        <w:rPr>
          <w:rFonts w:ascii="Arial" w:hAnsi="Arial" w:cs="Traditional Arabic"/>
          <w:sz w:val="32"/>
          <w:szCs w:val="32"/>
          <w:rtl/>
        </w:rPr>
        <w:t>فما أنكر عليه ذكر التجمل</w:t>
      </w:r>
      <w:r w:rsidRPr="00BF4151">
        <w:rPr>
          <w:rFonts w:ascii="Arial" w:hAnsi="Arial" w:cs="Traditional Arabic" w:hint="cs"/>
          <w:sz w:val="32"/>
          <w:szCs w:val="32"/>
          <w:rtl/>
        </w:rPr>
        <w:t>،</w:t>
      </w:r>
      <w:r w:rsidRPr="00BF4151">
        <w:rPr>
          <w:rFonts w:ascii="Arial" w:hAnsi="Arial" w:cs="Traditional Arabic"/>
          <w:sz w:val="32"/>
          <w:szCs w:val="32"/>
          <w:rtl/>
        </w:rPr>
        <w:t xml:space="preserve"> وإنما أنكر عليه كونها سيراء</w:t>
      </w:r>
      <w:r w:rsidRPr="00BF4151">
        <w:rPr>
          <w:rFonts w:ascii="Arial" w:hAnsi="Arial" w:cs="Traditional Arabic" w:hint="cs"/>
          <w:sz w:val="32"/>
          <w:szCs w:val="32"/>
          <w:rtl/>
        </w:rPr>
        <w:t>،</w:t>
      </w:r>
      <w:r w:rsidRPr="00BF4151">
        <w:rPr>
          <w:rFonts w:ascii="Arial" w:hAnsi="Arial" w:cs="Traditional Arabic"/>
          <w:sz w:val="32"/>
          <w:szCs w:val="32"/>
          <w:rtl/>
        </w:rPr>
        <w:t xml:space="preserve"> وقد اشترى تميم الداري حلة بألف درهم كان يصلي فيها</w:t>
      </w:r>
      <w:r w:rsidRPr="00BF4151">
        <w:rPr>
          <w:rFonts w:ascii="Arial" w:hAnsi="Arial" w:cs="Traditional Arabic" w:hint="cs"/>
          <w:sz w:val="32"/>
          <w:szCs w:val="32"/>
          <w:rtl/>
        </w:rPr>
        <w:t>،</w:t>
      </w:r>
      <w:r w:rsidRPr="00BF4151">
        <w:rPr>
          <w:rFonts w:ascii="Arial" w:hAnsi="Arial" w:cs="Traditional Arabic"/>
          <w:sz w:val="32"/>
          <w:szCs w:val="32"/>
          <w:rtl/>
        </w:rPr>
        <w:t xml:space="preserve"> وكان مالك بن دينار يلبس الثياب العدنية الجياد</w:t>
      </w:r>
      <w:r>
        <w:rPr>
          <w:rFonts w:ascii="Arial" w:hAnsi="Arial" w:cs="Traditional Arabic" w:hint="cs"/>
          <w:sz w:val="32"/>
          <w:szCs w:val="32"/>
          <w:rtl/>
        </w:rPr>
        <w:t>..</w:t>
      </w:r>
      <w:r w:rsidRPr="00BF4151">
        <w:rPr>
          <w:rFonts w:ascii="Arial" w:hAnsi="Arial" w:cs="Traditional Arabic" w:hint="cs"/>
          <w:sz w:val="32"/>
          <w:szCs w:val="32"/>
          <w:rtl/>
        </w:rPr>
        <w:t xml:space="preserve"> </w:t>
      </w:r>
      <w:r w:rsidRPr="00BF4151">
        <w:rPr>
          <w:rFonts w:ascii="Arial" w:hAnsi="Arial" w:cs="Traditional Arabic"/>
          <w:sz w:val="32"/>
          <w:szCs w:val="32"/>
          <w:rtl/>
        </w:rPr>
        <w:t>أين هذا ممن يرغب عنه</w:t>
      </w:r>
      <w:r>
        <w:rPr>
          <w:rFonts w:ascii="Arial" w:hAnsi="Arial" w:cs="Traditional Arabic" w:hint="cs"/>
          <w:sz w:val="32"/>
          <w:szCs w:val="32"/>
          <w:rtl/>
        </w:rPr>
        <w:t>؟</w:t>
      </w:r>
      <w:r w:rsidRPr="00BF4151">
        <w:rPr>
          <w:rFonts w:ascii="Arial" w:hAnsi="Arial" w:cs="Traditional Arabic"/>
          <w:sz w:val="32"/>
          <w:szCs w:val="32"/>
          <w:rtl/>
        </w:rPr>
        <w:t xml:space="preserve"> ويؤثر لباس الخشن من الكتان والصوف من الثياب</w:t>
      </w:r>
      <w:r w:rsidRPr="00BF4151">
        <w:rPr>
          <w:rFonts w:ascii="Arial" w:hAnsi="Arial" w:cs="Traditional Arabic" w:hint="cs"/>
          <w:sz w:val="32"/>
          <w:szCs w:val="32"/>
          <w:rtl/>
        </w:rPr>
        <w:t>،</w:t>
      </w:r>
      <w:r w:rsidRPr="00BF4151">
        <w:rPr>
          <w:rFonts w:ascii="Arial" w:hAnsi="Arial" w:cs="Traditional Arabic"/>
          <w:sz w:val="32"/>
          <w:szCs w:val="32"/>
          <w:rtl/>
        </w:rPr>
        <w:t xml:space="preserve"> ويقول ولباس التقوى ذلك خي</w:t>
      </w:r>
      <w:r w:rsidRPr="00BF4151">
        <w:rPr>
          <w:rFonts w:ascii="Arial" w:hAnsi="Arial" w:cs="Traditional Arabic" w:hint="cs"/>
          <w:sz w:val="32"/>
          <w:szCs w:val="32"/>
          <w:rtl/>
        </w:rPr>
        <w:t xml:space="preserve">ر، </w:t>
      </w:r>
      <w:r w:rsidRPr="00BF4151">
        <w:rPr>
          <w:rFonts w:ascii="Arial" w:hAnsi="Arial" w:cs="Traditional Arabic"/>
          <w:sz w:val="32"/>
          <w:szCs w:val="32"/>
          <w:rtl/>
        </w:rPr>
        <w:t xml:space="preserve"> هيهات أترى من ذكرنا تركوا لباس التقوى</w:t>
      </w:r>
      <w:r w:rsidRPr="00BF4151">
        <w:rPr>
          <w:rFonts w:ascii="Arial" w:hAnsi="Arial" w:cs="Traditional Arabic" w:hint="cs"/>
          <w:sz w:val="32"/>
          <w:szCs w:val="32"/>
          <w:rtl/>
        </w:rPr>
        <w:t>؟</w:t>
      </w:r>
      <w:r w:rsidRPr="00BF4151">
        <w:rPr>
          <w:rFonts w:ascii="Arial" w:hAnsi="Arial" w:cs="Traditional Arabic"/>
          <w:sz w:val="32"/>
          <w:szCs w:val="32"/>
          <w:rtl/>
        </w:rPr>
        <w:t xml:space="preserve"> لا والله</w:t>
      </w:r>
      <w:r w:rsidRPr="00BF4151">
        <w:rPr>
          <w:rFonts w:ascii="Arial" w:hAnsi="Arial" w:cs="Traditional Arabic" w:hint="cs"/>
          <w:sz w:val="32"/>
          <w:szCs w:val="32"/>
          <w:rtl/>
        </w:rPr>
        <w:t>،</w:t>
      </w:r>
      <w:r w:rsidRPr="00BF4151">
        <w:rPr>
          <w:rFonts w:ascii="Arial" w:hAnsi="Arial" w:cs="Traditional Arabic"/>
          <w:sz w:val="32"/>
          <w:szCs w:val="32"/>
          <w:rtl/>
        </w:rPr>
        <w:t xml:space="preserve"> بل هم أهل التقوى</w:t>
      </w:r>
      <w:r w:rsidRPr="00BF4151">
        <w:rPr>
          <w:rFonts w:ascii="Arial" w:hAnsi="Arial" w:cs="Traditional Arabic" w:hint="cs"/>
          <w:sz w:val="32"/>
          <w:szCs w:val="32"/>
          <w:rtl/>
        </w:rPr>
        <w:t>،</w:t>
      </w:r>
      <w:r w:rsidRPr="00BF4151">
        <w:rPr>
          <w:rFonts w:ascii="Arial" w:hAnsi="Arial" w:cs="Traditional Arabic"/>
          <w:sz w:val="32"/>
          <w:szCs w:val="32"/>
          <w:rtl/>
        </w:rPr>
        <w:t xml:space="preserve"> وأولو المعرفة والنهي</w:t>
      </w:r>
      <w:r w:rsidRPr="00BF4151">
        <w:rPr>
          <w:rFonts w:ascii="Arial" w:hAnsi="Arial" w:cs="Traditional Arabic" w:hint="cs"/>
          <w:sz w:val="32"/>
          <w:szCs w:val="32"/>
          <w:rtl/>
        </w:rPr>
        <w:t>.)) قال: ((</w:t>
      </w:r>
      <w:r w:rsidRPr="00BF4151">
        <w:rPr>
          <w:rFonts w:ascii="Arial" w:hAnsi="Arial" w:cs="Traditional Arabic"/>
          <w:sz w:val="32"/>
          <w:szCs w:val="32"/>
          <w:rtl/>
        </w:rPr>
        <w:t>وقال أبو الفرج وقد كان السلف يلبسون الثياب المتوسطة</w:t>
      </w:r>
      <w:r w:rsidRPr="00BF4151">
        <w:rPr>
          <w:rFonts w:ascii="Arial" w:hAnsi="Arial" w:cs="Traditional Arabic" w:hint="cs"/>
          <w:sz w:val="32"/>
          <w:szCs w:val="32"/>
          <w:rtl/>
        </w:rPr>
        <w:t>،</w:t>
      </w:r>
      <w:r w:rsidRPr="00BF4151">
        <w:rPr>
          <w:rFonts w:ascii="Arial" w:hAnsi="Arial" w:cs="Traditional Arabic"/>
          <w:sz w:val="32"/>
          <w:szCs w:val="32"/>
          <w:rtl/>
        </w:rPr>
        <w:t xml:space="preserve"> لا المترفعة ولا الدون</w:t>
      </w:r>
      <w:r w:rsidRPr="00BF4151">
        <w:rPr>
          <w:rFonts w:ascii="Arial" w:hAnsi="Arial" w:cs="Traditional Arabic" w:hint="cs"/>
          <w:sz w:val="32"/>
          <w:szCs w:val="32"/>
          <w:rtl/>
        </w:rPr>
        <w:t>،</w:t>
      </w:r>
      <w:r w:rsidRPr="00BF4151">
        <w:rPr>
          <w:rFonts w:ascii="Arial" w:hAnsi="Arial" w:cs="Traditional Arabic"/>
          <w:sz w:val="32"/>
          <w:szCs w:val="32"/>
          <w:rtl/>
        </w:rPr>
        <w:t xml:space="preserve"> ويتخيرون أجودها للجمعة والعيد وللقاء الإخوان</w:t>
      </w:r>
      <w:r w:rsidRPr="00BF4151">
        <w:rPr>
          <w:rFonts w:ascii="Arial" w:hAnsi="Arial" w:cs="Traditional Arabic" w:hint="cs"/>
          <w:sz w:val="32"/>
          <w:szCs w:val="32"/>
          <w:rtl/>
        </w:rPr>
        <w:t>،</w:t>
      </w:r>
      <w:r w:rsidRPr="00BF4151">
        <w:rPr>
          <w:rFonts w:ascii="Arial" w:hAnsi="Arial" w:cs="Traditional Arabic"/>
          <w:sz w:val="32"/>
          <w:szCs w:val="32"/>
          <w:rtl/>
        </w:rPr>
        <w:t xml:space="preserve"> ولم يكن تخير الأجود عندهم قبيحا</w:t>
      </w:r>
      <w:r w:rsidRPr="00BF4151">
        <w:rPr>
          <w:rFonts w:ascii="Arial" w:hAnsi="Arial" w:cs="Traditional Arabic" w:hint="cs"/>
          <w:sz w:val="32"/>
          <w:szCs w:val="32"/>
          <w:rtl/>
        </w:rPr>
        <w:t xml:space="preserve">... </w:t>
      </w:r>
      <w:r w:rsidRPr="00BF4151">
        <w:rPr>
          <w:rFonts w:ascii="Arial" w:hAnsi="Arial" w:cs="Traditional Arabic"/>
          <w:sz w:val="32"/>
          <w:szCs w:val="32"/>
          <w:rtl/>
        </w:rPr>
        <w:t>فإن الإنسان يجب أن يرى جميلا</w:t>
      </w:r>
      <w:r w:rsidRPr="00BF4151">
        <w:rPr>
          <w:rFonts w:ascii="Arial" w:hAnsi="Arial" w:cs="Traditional Arabic" w:hint="cs"/>
          <w:sz w:val="32"/>
          <w:szCs w:val="32"/>
          <w:rtl/>
        </w:rPr>
        <w:t>،</w:t>
      </w:r>
      <w:r w:rsidRPr="00BF4151">
        <w:rPr>
          <w:rFonts w:ascii="Arial" w:hAnsi="Arial" w:cs="Traditional Arabic"/>
          <w:sz w:val="32"/>
          <w:szCs w:val="32"/>
          <w:rtl/>
        </w:rPr>
        <w:t xml:space="preserve"> وذلك حظ للنفس لا يلام فيه</w:t>
      </w:r>
      <w:r w:rsidRPr="00BF4151">
        <w:rPr>
          <w:rFonts w:ascii="Arial" w:hAnsi="Arial" w:cs="Traditional Arabic" w:hint="cs"/>
          <w:sz w:val="32"/>
          <w:szCs w:val="32"/>
          <w:rtl/>
        </w:rPr>
        <w:t>،</w:t>
      </w:r>
      <w:r w:rsidRPr="00BF4151">
        <w:rPr>
          <w:rFonts w:ascii="Arial" w:hAnsi="Arial" w:cs="Traditional Arabic"/>
          <w:sz w:val="32"/>
          <w:szCs w:val="32"/>
          <w:rtl/>
        </w:rPr>
        <w:t xml:space="preserve"> ولهذا يسرح شعره وينظر في المرآة ويسوي عمامته</w:t>
      </w:r>
      <w:r w:rsidRPr="00BF4151">
        <w:rPr>
          <w:rFonts w:ascii="Arial" w:hAnsi="Arial" w:cs="Traditional Arabic" w:hint="cs"/>
          <w:sz w:val="32"/>
          <w:szCs w:val="32"/>
          <w:rtl/>
        </w:rPr>
        <w:t>،</w:t>
      </w:r>
      <w:r w:rsidRPr="00BF4151">
        <w:rPr>
          <w:rFonts w:ascii="Arial" w:hAnsi="Arial" w:cs="Traditional Arabic"/>
          <w:sz w:val="32"/>
          <w:szCs w:val="32"/>
          <w:rtl/>
        </w:rPr>
        <w:t xml:space="preserve"> ويلبس بطانة الثوب الخشنة إلى داخل وظهارته الحسنة إلى خارج</w:t>
      </w:r>
      <w:r w:rsidRPr="00BF4151">
        <w:rPr>
          <w:rFonts w:ascii="Arial" w:hAnsi="Arial" w:cs="Traditional Arabic" w:hint="cs"/>
          <w:sz w:val="32"/>
          <w:szCs w:val="32"/>
          <w:rtl/>
        </w:rPr>
        <w:t>،</w:t>
      </w:r>
      <w:r w:rsidRPr="00BF4151">
        <w:rPr>
          <w:rFonts w:ascii="Arial" w:hAnsi="Arial" w:cs="Traditional Arabic"/>
          <w:sz w:val="32"/>
          <w:szCs w:val="32"/>
          <w:rtl/>
        </w:rPr>
        <w:t xml:space="preserve"> وليس في شيء من هذا ما يكره ولا يذم</w:t>
      </w:r>
      <w:r w:rsidRPr="00BF4151">
        <w:rPr>
          <w:rFonts w:ascii="Arial" w:hAnsi="Arial" w:cs="Traditional Arabic" w:hint="cs"/>
          <w:sz w:val="32"/>
          <w:szCs w:val="32"/>
          <w:rtl/>
        </w:rPr>
        <w:t>،</w:t>
      </w:r>
      <w:r w:rsidRPr="00BF4151">
        <w:rPr>
          <w:rFonts w:ascii="Arial" w:hAnsi="Arial" w:cs="Traditional Arabic"/>
          <w:sz w:val="32"/>
          <w:szCs w:val="32"/>
          <w:rtl/>
        </w:rPr>
        <w:t xml:space="preserve"> وقد روى مكحول عن عائشة قالت</w:t>
      </w:r>
      <w:r w:rsidRPr="00BF4151">
        <w:rPr>
          <w:rFonts w:ascii="Arial" w:hAnsi="Arial" w:cs="Traditional Arabic" w:hint="cs"/>
          <w:sz w:val="32"/>
          <w:szCs w:val="32"/>
          <w:rtl/>
        </w:rPr>
        <w:t>:</w:t>
      </w:r>
      <w:r w:rsidRPr="00BF4151">
        <w:rPr>
          <w:rFonts w:ascii="Arial" w:hAnsi="Arial" w:cs="Traditional Arabic"/>
          <w:sz w:val="32"/>
          <w:szCs w:val="32"/>
          <w:rtl/>
        </w:rPr>
        <w:t xml:space="preserve"> كان نفر من أصحاب رسول الله  صلى الله عليه وسلم  ينتظرونه على الباب</w:t>
      </w:r>
      <w:r w:rsidRPr="00BF4151">
        <w:rPr>
          <w:rFonts w:ascii="Arial" w:hAnsi="Arial" w:cs="Traditional Arabic" w:hint="cs"/>
          <w:sz w:val="32"/>
          <w:szCs w:val="32"/>
          <w:rtl/>
        </w:rPr>
        <w:t>،</w:t>
      </w:r>
      <w:r w:rsidRPr="00BF4151">
        <w:rPr>
          <w:rFonts w:ascii="Arial" w:hAnsi="Arial" w:cs="Traditional Arabic"/>
          <w:sz w:val="32"/>
          <w:szCs w:val="32"/>
          <w:rtl/>
        </w:rPr>
        <w:t xml:space="preserve"> فخرج يريدهم</w:t>
      </w:r>
      <w:r w:rsidRPr="00BF4151">
        <w:rPr>
          <w:rFonts w:ascii="Arial" w:hAnsi="Arial" w:cs="Traditional Arabic" w:hint="cs"/>
          <w:sz w:val="32"/>
          <w:szCs w:val="32"/>
          <w:rtl/>
        </w:rPr>
        <w:t>،</w:t>
      </w:r>
      <w:r w:rsidRPr="00BF4151">
        <w:rPr>
          <w:rFonts w:ascii="Arial" w:hAnsi="Arial" w:cs="Traditional Arabic"/>
          <w:sz w:val="32"/>
          <w:szCs w:val="32"/>
          <w:rtl/>
        </w:rPr>
        <w:t xml:space="preserve"> وفي الدار ركوة فيها ماء</w:t>
      </w:r>
      <w:r w:rsidRPr="00BF4151">
        <w:rPr>
          <w:rFonts w:ascii="Arial" w:hAnsi="Arial" w:cs="Traditional Arabic" w:hint="cs"/>
          <w:sz w:val="32"/>
          <w:szCs w:val="32"/>
          <w:rtl/>
        </w:rPr>
        <w:t>،</w:t>
      </w:r>
      <w:r w:rsidRPr="00BF4151">
        <w:rPr>
          <w:rFonts w:ascii="Arial" w:hAnsi="Arial" w:cs="Traditional Arabic"/>
          <w:sz w:val="32"/>
          <w:szCs w:val="32"/>
          <w:rtl/>
        </w:rPr>
        <w:t xml:space="preserve"> فجعل ينظر في الماء ويسوى لحيته وشعره</w:t>
      </w:r>
      <w:r w:rsidRPr="00BF4151">
        <w:rPr>
          <w:rFonts w:ascii="Arial" w:hAnsi="Arial" w:cs="Traditional Arabic" w:hint="cs"/>
          <w:sz w:val="32"/>
          <w:szCs w:val="32"/>
          <w:rtl/>
        </w:rPr>
        <w:t>،</w:t>
      </w:r>
      <w:r w:rsidRPr="00BF4151">
        <w:rPr>
          <w:rFonts w:ascii="Arial" w:hAnsi="Arial" w:cs="Traditional Arabic"/>
          <w:sz w:val="32"/>
          <w:szCs w:val="32"/>
          <w:rtl/>
        </w:rPr>
        <w:t xml:space="preserve"> فقلت يا رسول الله وأنت تفعل هذا</w:t>
      </w:r>
      <w:r w:rsidRPr="00BF4151">
        <w:rPr>
          <w:rFonts w:ascii="Arial" w:hAnsi="Arial" w:cs="Traditional Arabic" w:hint="cs"/>
          <w:sz w:val="32"/>
          <w:szCs w:val="32"/>
          <w:rtl/>
        </w:rPr>
        <w:t>؟</w:t>
      </w:r>
      <w:r w:rsidRPr="00BF4151">
        <w:rPr>
          <w:rFonts w:ascii="Arial" w:hAnsi="Arial" w:cs="Traditional Arabic"/>
          <w:sz w:val="32"/>
          <w:szCs w:val="32"/>
          <w:rtl/>
        </w:rPr>
        <w:t xml:space="preserve"> قال</w:t>
      </w:r>
      <w:r w:rsidRPr="00BF4151">
        <w:rPr>
          <w:rFonts w:ascii="Arial" w:hAnsi="Arial" w:cs="Traditional Arabic" w:hint="cs"/>
          <w:sz w:val="32"/>
          <w:szCs w:val="32"/>
          <w:rtl/>
        </w:rPr>
        <w:t>:</w:t>
      </w:r>
      <w:r w:rsidRPr="00BF4151">
        <w:rPr>
          <w:rFonts w:ascii="Arial" w:hAnsi="Arial" w:cs="Traditional Arabic"/>
          <w:sz w:val="32"/>
          <w:szCs w:val="32"/>
          <w:rtl/>
        </w:rPr>
        <w:t xml:space="preserve"> نعم</w:t>
      </w:r>
      <w:r w:rsidRPr="00BF4151">
        <w:rPr>
          <w:rFonts w:ascii="Arial" w:hAnsi="Arial" w:cs="Traditional Arabic" w:hint="cs"/>
          <w:sz w:val="32"/>
          <w:szCs w:val="32"/>
          <w:rtl/>
        </w:rPr>
        <w:t>،</w:t>
      </w:r>
      <w:r w:rsidRPr="00BF4151">
        <w:rPr>
          <w:rFonts w:ascii="Arial" w:hAnsi="Arial" w:cs="Traditional Arabic"/>
          <w:sz w:val="32"/>
          <w:szCs w:val="32"/>
          <w:rtl/>
        </w:rPr>
        <w:t xml:space="preserve"> إذا خرج الرجل إلى إخوانه فليهيئ من نفسه</w:t>
      </w:r>
      <w:r w:rsidRPr="00BF4151">
        <w:rPr>
          <w:rFonts w:ascii="Arial" w:hAnsi="Arial" w:cs="Traditional Arabic" w:hint="cs"/>
          <w:sz w:val="32"/>
          <w:szCs w:val="32"/>
          <w:rtl/>
        </w:rPr>
        <w:t>،</w:t>
      </w:r>
      <w:r w:rsidRPr="00BF4151">
        <w:rPr>
          <w:rFonts w:ascii="Arial" w:hAnsi="Arial" w:cs="Traditional Arabic"/>
          <w:sz w:val="32"/>
          <w:szCs w:val="32"/>
          <w:rtl/>
        </w:rPr>
        <w:t xml:space="preserve"> فإن الله جميل يحب الجمال</w:t>
      </w:r>
      <w:r w:rsidRPr="00BF4151">
        <w:rPr>
          <w:rFonts w:ascii="Arial" w:hAnsi="Arial" w:cs="Traditional Arabic" w:hint="cs"/>
          <w:sz w:val="32"/>
          <w:szCs w:val="32"/>
          <w:rtl/>
        </w:rPr>
        <w:t xml:space="preserve">، </w:t>
      </w:r>
      <w:r w:rsidRPr="00BF4151">
        <w:rPr>
          <w:rFonts w:ascii="Arial" w:hAnsi="Arial" w:cs="Traditional Arabic"/>
          <w:sz w:val="32"/>
          <w:szCs w:val="32"/>
          <w:rtl/>
        </w:rPr>
        <w:t>وفي صحيح مسلم عن بن مسعود عن النبي  صلى الله عليه وسلم  قال   لا يدخل الجنة من كان في قلبه مثقال ذرة من كبر</w:t>
      </w:r>
      <w:r w:rsidRPr="00BF4151">
        <w:rPr>
          <w:rFonts w:ascii="Arial" w:hAnsi="Arial" w:cs="Traditional Arabic" w:hint="cs"/>
          <w:sz w:val="32"/>
          <w:szCs w:val="32"/>
          <w:rtl/>
        </w:rPr>
        <w:t xml:space="preserve">، </w:t>
      </w:r>
      <w:r w:rsidRPr="00BF4151">
        <w:rPr>
          <w:rFonts w:ascii="Arial" w:hAnsi="Arial" w:cs="Traditional Arabic"/>
          <w:sz w:val="32"/>
          <w:szCs w:val="32"/>
          <w:rtl/>
        </w:rPr>
        <w:t>فقال رجل</w:t>
      </w:r>
      <w:r w:rsidRPr="00BF4151">
        <w:rPr>
          <w:rFonts w:ascii="Arial" w:hAnsi="Arial" w:cs="Traditional Arabic" w:hint="cs"/>
          <w:sz w:val="32"/>
          <w:szCs w:val="32"/>
          <w:rtl/>
        </w:rPr>
        <w:t>:</w:t>
      </w:r>
      <w:r w:rsidRPr="00BF4151">
        <w:rPr>
          <w:rFonts w:ascii="Arial" w:hAnsi="Arial" w:cs="Traditional Arabic"/>
          <w:sz w:val="32"/>
          <w:szCs w:val="32"/>
          <w:rtl/>
        </w:rPr>
        <w:t xml:space="preserve"> </w:t>
      </w:r>
      <w:r w:rsidRPr="00BF4151">
        <w:rPr>
          <w:rFonts w:ascii="Arial" w:hAnsi="Arial" w:cs="Traditional Arabic" w:hint="cs"/>
          <w:sz w:val="32"/>
          <w:szCs w:val="32"/>
          <w:rtl/>
        </w:rPr>
        <w:t>إ</w:t>
      </w:r>
      <w:r w:rsidRPr="00BF4151">
        <w:rPr>
          <w:rFonts w:ascii="Arial" w:hAnsi="Arial" w:cs="Traditional Arabic"/>
          <w:sz w:val="32"/>
          <w:szCs w:val="32"/>
          <w:rtl/>
        </w:rPr>
        <w:t xml:space="preserve">ن الرجل يحب </w:t>
      </w:r>
      <w:r w:rsidRPr="00BF4151">
        <w:rPr>
          <w:rFonts w:ascii="Arial" w:hAnsi="Arial" w:cs="Traditional Arabic" w:hint="cs"/>
          <w:sz w:val="32"/>
          <w:szCs w:val="32"/>
          <w:rtl/>
        </w:rPr>
        <w:t>أ</w:t>
      </w:r>
      <w:r w:rsidRPr="00BF4151">
        <w:rPr>
          <w:rFonts w:ascii="Arial" w:hAnsi="Arial" w:cs="Traditional Arabic"/>
          <w:sz w:val="32"/>
          <w:szCs w:val="32"/>
          <w:rtl/>
        </w:rPr>
        <w:t>ن يكون ثوبه حسنا ونعله حسن</w:t>
      </w:r>
      <w:r w:rsidRPr="00BF4151">
        <w:rPr>
          <w:rFonts w:ascii="Arial" w:hAnsi="Arial" w:cs="Traditional Arabic" w:hint="cs"/>
          <w:sz w:val="32"/>
          <w:szCs w:val="32"/>
          <w:rtl/>
        </w:rPr>
        <w:t>ة.</w:t>
      </w:r>
      <w:r w:rsidRPr="00BF4151">
        <w:rPr>
          <w:rFonts w:ascii="Arial" w:hAnsi="Arial" w:cs="Traditional Arabic"/>
          <w:sz w:val="32"/>
          <w:szCs w:val="32"/>
          <w:rtl/>
        </w:rPr>
        <w:t xml:space="preserve"> قال</w:t>
      </w:r>
      <w:r w:rsidRPr="00BF4151">
        <w:rPr>
          <w:rFonts w:ascii="Arial" w:hAnsi="Arial" w:cs="Traditional Arabic" w:hint="cs"/>
          <w:sz w:val="32"/>
          <w:szCs w:val="32"/>
          <w:rtl/>
        </w:rPr>
        <w:t>:</w:t>
      </w:r>
      <w:r w:rsidRPr="00BF4151">
        <w:rPr>
          <w:rFonts w:ascii="Arial" w:hAnsi="Arial" w:cs="Traditional Arabic"/>
          <w:sz w:val="32"/>
          <w:szCs w:val="32"/>
          <w:rtl/>
        </w:rPr>
        <w:t xml:space="preserve"> </w:t>
      </w:r>
      <w:r w:rsidRPr="00BF4151">
        <w:rPr>
          <w:rFonts w:ascii="Arial" w:hAnsi="Arial" w:cs="Traditional Arabic" w:hint="cs"/>
          <w:sz w:val="32"/>
          <w:szCs w:val="32"/>
          <w:rtl/>
        </w:rPr>
        <w:t>إ</w:t>
      </w:r>
      <w:r w:rsidRPr="00BF4151">
        <w:rPr>
          <w:rFonts w:ascii="Arial" w:hAnsi="Arial" w:cs="Traditional Arabic"/>
          <w:sz w:val="32"/>
          <w:szCs w:val="32"/>
          <w:rtl/>
        </w:rPr>
        <w:t>ن الله جميل يحب الجمال</w:t>
      </w:r>
      <w:r w:rsidRPr="00BF4151">
        <w:rPr>
          <w:rFonts w:ascii="Arial" w:hAnsi="Arial" w:cs="Traditional Arabic" w:hint="cs"/>
          <w:sz w:val="32"/>
          <w:szCs w:val="32"/>
          <w:rtl/>
        </w:rPr>
        <w:t>،</w:t>
      </w:r>
      <w:r w:rsidRPr="00BF4151">
        <w:rPr>
          <w:rFonts w:ascii="Arial" w:hAnsi="Arial" w:cs="Traditional Arabic"/>
          <w:sz w:val="32"/>
          <w:szCs w:val="32"/>
          <w:rtl/>
        </w:rPr>
        <w:t xml:space="preserve"> الكبر بطر الحق وغمط الناس</w:t>
      </w:r>
      <w:r w:rsidRPr="00BF4151">
        <w:rPr>
          <w:rFonts w:ascii="Arial" w:hAnsi="Arial" w:cs="Traditional Arabic" w:hint="cs"/>
          <w:sz w:val="32"/>
          <w:szCs w:val="32"/>
          <w:rtl/>
        </w:rPr>
        <w:t>.</w:t>
      </w:r>
      <w:r w:rsidRPr="00BF4151">
        <w:rPr>
          <w:rFonts w:ascii="Arial" w:hAnsi="Arial" w:cs="Traditional Arabic"/>
          <w:sz w:val="32"/>
          <w:szCs w:val="32"/>
          <w:rtl/>
        </w:rPr>
        <w:t xml:space="preserve"> وال</w:t>
      </w:r>
      <w:r w:rsidRPr="00BF4151">
        <w:rPr>
          <w:rFonts w:ascii="Arial" w:hAnsi="Arial" w:cs="Traditional Arabic" w:hint="cs"/>
          <w:sz w:val="32"/>
          <w:szCs w:val="32"/>
          <w:rtl/>
        </w:rPr>
        <w:t>أ</w:t>
      </w:r>
      <w:r w:rsidRPr="00BF4151">
        <w:rPr>
          <w:rFonts w:ascii="Arial" w:hAnsi="Arial" w:cs="Traditional Arabic"/>
          <w:sz w:val="32"/>
          <w:szCs w:val="32"/>
          <w:rtl/>
        </w:rPr>
        <w:t>حاديث في هذا المعنى كثير</w:t>
      </w:r>
      <w:r w:rsidRPr="00BF4151">
        <w:rPr>
          <w:rFonts w:ascii="Arial" w:hAnsi="Arial" w:cs="Traditional Arabic" w:hint="cs"/>
          <w:sz w:val="32"/>
          <w:szCs w:val="32"/>
          <w:rtl/>
        </w:rPr>
        <w:t>ة،</w:t>
      </w:r>
      <w:r w:rsidRPr="00BF4151">
        <w:rPr>
          <w:rFonts w:ascii="Arial" w:hAnsi="Arial" w:cs="Traditional Arabic"/>
          <w:sz w:val="32"/>
          <w:szCs w:val="32"/>
          <w:rtl/>
        </w:rPr>
        <w:t xml:space="preserve"> تدل كلها على النظاف</w:t>
      </w:r>
      <w:r w:rsidRPr="00BF4151">
        <w:rPr>
          <w:rFonts w:ascii="Arial" w:hAnsi="Arial" w:cs="Traditional Arabic" w:hint="cs"/>
          <w:sz w:val="32"/>
          <w:szCs w:val="32"/>
          <w:rtl/>
        </w:rPr>
        <w:t>ة</w:t>
      </w:r>
      <w:r w:rsidRPr="00BF4151">
        <w:rPr>
          <w:rFonts w:ascii="Arial" w:hAnsi="Arial" w:cs="Traditional Arabic"/>
          <w:sz w:val="32"/>
          <w:szCs w:val="32"/>
          <w:rtl/>
        </w:rPr>
        <w:t xml:space="preserve"> وحسن الهيئ</w:t>
      </w:r>
      <w:r w:rsidRPr="00BF4151">
        <w:rPr>
          <w:rFonts w:ascii="Arial" w:hAnsi="Arial" w:cs="Traditional Arabic" w:hint="cs"/>
          <w:sz w:val="32"/>
          <w:szCs w:val="32"/>
          <w:rtl/>
        </w:rPr>
        <w:t>ة،</w:t>
      </w:r>
      <w:r w:rsidRPr="00BF4151">
        <w:rPr>
          <w:rFonts w:ascii="Arial" w:hAnsi="Arial" w:cs="Traditional Arabic"/>
          <w:sz w:val="32"/>
          <w:szCs w:val="32"/>
          <w:rtl/>
        </w:rPr>
        <w:t xml:space="preserve"> وقد روى محمد </w:t>
      </w:r>
      <w:r w:rsidRPr="00BF4151">
        <w:rPr>
          <w:rFonts w:ascii="Arial" w:hAnsi="Arial" w:cs="Traditional Arabic"/>
          <w:sz w:val="32"/>
          <w:szCs w:val="32"/>
          <w:rtl/>
        </w:rPr>
        <w:lastRenderedPageBreak/>
        <w:t>بن سعد اخبرنا الفضل بن دكين قال حدثنا مندل عن ثور عن خالد بن معدان قال كان رسول الله صلى الله عليه وسلم يسافر بالمشط والمر</w:t>
      </w:r>
      <w:r w:rsidRPr="00BF4151">
        <w:rPr>
          <w:rFonts w:ascii="Arial" w:hAnsi="Arial" w:cs="Traditional Arabic" w:hint="cs"/>
          <w:sz w:val="32"/>
          <w:szCs w:val="32"/>
          <w:rtl/>
        </w:rPr>
        <w:t>آ</w:t>
      </w:r>
      <w:r w:rsidRPr="00BF4151">
        <w:rPr>
          <w:rFonts w:ascii="Arial" w:hAnsi="Arial" w:cs="Traditional Arabic"/>
          <w:sz w:val="32"/>
          <w:szCs w:val="32"/>
          <w:rtl/>
        </w:rPr>
        <w:t>ه والدهن والسواك والكحل</w:t>
      </w:r>
      <w:r w:rsidRPr="00BF4151">
        <w:rPr>
          <w:rFonts w:ascii="Arial" w:hAnsi="Arial" w:cs="Traditional Arabic" w:hint="cs"/>
          <w:sz w:val="32"/>
          <w:szCs w:val="32"/>
          <w:rtl/>
        </w:rPr>
        <w:t>.))</w:t>
      </w:r>
      <w:r>
        <w:rPr>
          <w:rFonts w:ascii="Arial" w:hAnsi="Arial" w:cs="Traditional Arabic" w:hint="cs"/>
          <w:sz w:val="32"/>
          <w:szCs w:val="32"/>
          <w:rtl/>
        </w:rPr>
        <w:t xml:space="preserve"> انتهى كلام القرطبي رحمه الله.</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w:t>
      </w:r>
      <w:r w:rsidRPr="003D1B18">
        <w:rPr>
          <w:rFonts w:ascii="Poor Richard" w:hAnsi="Poor Richard" w:cs="Traditional Arabic" w:hint="cs"/>
          <w:sz w:val="32"/>
          <w:szCs w:val="32"/>
          <w:rtl/>
        </w:rPr>
        <w:t xml:space="preserve">أما حديث </w:t>
      </w:r>
      <w:r w:rsidRPr="003D1B18">
        <w:rPr>
          <w:rFonts w:ascii="Poor Richard" w:hAnsi="Poor Richard" w:cs="Traditional Arabic"/>
          <w:sz w:val="32"/>
          <w:szCs w:val="32"/>
          <w:rtl/>
        </w:rPr>
        <w:t>البيهقي</w:t>
      </w:r>
      <w:r w:rsidRPr="003D1B18">
        <w:rPr>
          <w:rFonts w:ascii="Poor Richard" w:hAnsi="Poor Richard" w:cs="Traditional Arabic" w:hint="cs"/>
          <w:sz w:val="32"/>
          <w:szCs w:val="32"/>
          <w:rtl/>
        </w:rPr>
        <w:t xml:space="preserve"> إن</w:t>
      </w:r>
      <w:r w:rsidRPr="003D1B18">
        <w:rPr>
          <w:rFonts w:ascii="Poor Richard" w:hAnsi="Poor Richard" w:cs="Traditional Arabic"/>
          <w:sz w:val="32"/>
          <w:szCs w:val="32"/>
          <w:rtl/>
        </w:rPr>
        <w:t xml:space="preserve"> الله تعالى يحب المؤمن المتبذل الذي لا يبالي ما لبس</w:t>
      </w:r>
      <w:r w:rsidRPr="003D1B18">
        <w:rPr>
          <w:rFonts w:ascii="Poor Richard" w:hAnsi="Poor Richard" w:cs="Traditional Arabic" w:hint="cs"/>
          <w:sz w:val="32"/>
          <w:szCs w:val="32"/>
          <w:rtl/>
        </w:rPr>
        <w:t xml:space="preserve">، وحديث البذاذة من الإيمان، وحديث عائشة عند </w:t>
      </w:r>
      <w:r>
        <w:rPr>
          <w:rFonts w:ascii="Poor Richard" w:hAnsi="Poor Richard" w:cs="Traditional Arabic" w:hint="cs"/>
          <w:sz w:val="32"/>
          <w:szCs w:val="32"/>
          <w:rtl/>
        </w:rPr>
        <w:t>الحاكم</w:t>
      </w:r>
      <w:r w:rsidRPr="00257703">
        <w:rPr>
          <w:rFonts w:ascii="Poor Richard" w:hAnsi="Poor Richard" w:cs="Traditional Arabic" w:hint="cs"/>
          <w:sz w:val="32"/>
          <w:szCs w:val="32"/>
          <w:rtl/>
        </w:rPr>
        <w:t xml:space="preserve"> </w:t>
      </w:r>
      <w:r>
        <w:rPr>
          <w:rFonts w:ascii="Poor Richard" w:hAnsi="Poor Richard" w:cs="Traditional Arabic"/>
          <w:sz w:val="32"/>
          <w:szCs w:val="32"/>
          <w:rtl/>
        </w:rPr>
        <w:t>لا تستخلقي ثوبا حتى ترقعيه</w:t>
      </w:r>
      <w:r w:rsidRPr="003D1B18">
        <w:rPr>
          <w:rFonts w:ascii="Poor Richard" w:hAnsi="Poor Richard" w:cs="Traditional Arabic" w:hint="cs"/>
          <w:sz w:val="32"/>
          <w:szCs w:val="32"/>
          <w:rtl/>
        </w:rPr>
        <w:t xml:space="preserve">، فالمقصود منها </w:t>
      </w:r>
      <w:r>
        <w:rPr>
          <w:rFonts w:ascii="Poor Richard" w:hAnsi="Poor Richard" w:cs="Traditional Arabic" w:hint="cs"/>
          <w:sz w:val="32"/>
          <w:szCs w:val="32"/>
          <w:rtl/>
        </w:rPr>
        <w:t>النهي عن</w:t>
      </w:r>
      <w:r w:rsidRPr="003D1B18">
        <w:rPr>
          <w:rFonts w:ascii="Poor Richard" w:hAnsi="Poor Richard" w:cs="Traditional Arabic" w:hint="cs"/>
          <w:sz w:val="32"/>
          <w:szCs w:val="32"/>
          <w:rtl/>
        </w:rPr>
        <w:t xml:space="preserve"> ملازمة التزين بشكل دائم </w:t>
      </w:r>
      <w:r>
        <w:rPr>
          <w:rFonts w:ascii="Poor Richard" w:hAnsi="Poor Richard" w:cs="Traditional Arabic" w:hint="cs"/>
          <w:sz w:val="32"/>
          <w:szCs w:val="32"/>
          <w:rtl/>
        </w:rPr>
        <w:t>، لأنه نوع من الترف</w:t>
      </w:r>
      <w:r w:rsidRPr="003D1B18">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وحرص على الشرف، ولأن </w:t>
      </w:r>
      <w:r w:rsidRPr="003D1B18">
        <w:rPr>
          <w:rFonts w:ascii="Poor Richard" w:hAnsi="Poor Richard" w:cs="Traditional Arabic" w:hint="cs"/>
          <w:sz w:val="32"/>
          <w:szCs w:val="32"/>
          <w:rtl/>
        </w:rPr>
        <w:t>إظهار التقشف من حين لآخر</w:t>
      </w:r>
      <w:r>
        <w:rPr>
          <w:rFonts w:ascii="Poor Richard" w:hAnsi="Poor Richard" w:cs="Traditional Arabic" w:hint="cs"/>
          <w:sz w:val="32"/>
          <w:szCs w:val="32"/>
          <w:rtl/>
        </w:rPr>
        <w:t xml:space="preserve"> نوع من التواضع</w:t>
      </w:r>
      <w:r w:rsidRPr="003D1B18">
        <w:rPr>
          <w:rFonts w:ascii="Poor Richard" w:hAnsi="Poor Richard" w:cs="Traditional Arabic" w:hint="cs"/>
          <w:sz w:val="32"/>
          <w:szCs w:val="32"/>
          <w:rtl/>
        </w:rPr>
        <w:t>،</w:t>
      </w:r>
      <w:r w:rsidRPr="003D1B18">
        <w:rPr>
          <w:rFonts w:ascii="Poor Richard" w:hAnsi="Poor Richard" w:cs="Traditional Arabic"/>
          <w:sz w:val="32"/>
          <w:szCs w:val="32"/>
          <w:rtl/>
        </w:rPr>
        <w:t xml:space="preserve"> </w:t>
      </w:r>
      <w:r w:rsidRPr="003D1B18">
        <w:rPr>
          <w:rFonts w:ascii="Poor Richard" w:hAnsi="Poor Richard" w:cs="Traditional Arabic" w:hint="cs"/>
          <w:sz w:val="32"/>
          <w:szCs w:val="32"/>
          <w:rtl/>
        </w:rPr>
        <w:t>من باب تجربة النفس هل</w:t>
      </w:r>
      <w:r>
        <w:rPr>
          <w:rFonts w:ascii="Poor Richard" w:hAnsi="Poor Richard" w:cs="Traditional Arabic" w:hint="cs"/>
          <w:sz w:val="32"/>
          <w:szCs w:val="32"/>
          <w:rtl/>
        </w:rPr>
        <w:t xml:space="preserve"> تقبل لباس التواضع أم تتأبى عنه</w:t>
      </w:r>
      <w:r w:rsidRPr="003D1B18">
        <w:rPr>
          <w:rFonts w:ascii="Poor Richard" w:hAnsi="Poor Richard" w:cs="Traditional Arabic" w:hint="cs"/>
          <w:sz w:val="32"/>
          <w:szCs w:val="32"/>
          <w:rtl/>
        </w:rPr>
        <w:t>، قال السر</w:t>
      </w:r>
      <w:r>
        <w:rPr>
          <w:rFonts w:ascii="Poor Richard" w:hAnsi="Poor Richard" w:cs="Traditional Arabic" w:hint="cs"/>
          <w:sz w:val="32"/>
          <w:szCs w:val="32"/>
          <w:rtl/>
        </w:rPr>
        <w:t>خسي: ((</w:t>
      </w:r>
      <w:r w:rsidRPr="003D1B18">
        <w:rPr>
          <w:rFonts w:ascii="Poor Richard" w:hAnsi="Poor Richard" w:cs="Traditional Arabic" w:hint="cs"/>
          <w:sz w:val="32"/>
          <w:szCs w:val="32"/>
          <w:rtl/>
        </w:rPr>
        <w:t xml:space="preserve">ويلبس أحسن ثوب يجده في بعض الأوقات إظهارا </w:t>
      </w:r>
      <w:r>
        <w:rPr>
          <w:rFonts w:ascii="Poor Richard" w:hAnsi="Poor Richard" w:cs="Traditional Arabic" w:hint="cs"/>
          <w:sz w:val="32"/>
          <w:szCs w:val="32"/>
          <w:rtl/>
        </w:rPr>
        <w:t>لنعم الله تعالى عليه، فإن ذلك مندوب إليه</w:t>
      </w:r>
      <w:r w:rsidRPr="003D1B18">
        <w:rPr>
          <w:rFonts w:ascii="Poor Richard" w:hAnsi="Poor Richard" w:cs="Traditional Arabic" w:hint="cs"/>
          <w:sz w:val="32"/>
          <w:szCs w:val="32"/>
          <w:rtl/>
        </w:rPr>
        <w:t>، ولا يلبس أحسن ما يجد في جميع الأوقات</w:t>
      </w:r>
      <w:r>
        <w:rPr>
          <w:rFonts w:ascii="Poor Richard" w:hAnsi="Poor Richard" w:cs="Traditional Arabic" w:hint="cs"/>
          <w:sz w:val="32"/>
          <w:szCs w:val="32"/>
          <w:rtl/>
        </w:rPr>
        <w:t>، لأن ذلك يؤذي المحتاجين.)) اهـ وفي</w:t>
      </w:r>
      <w:r w:rsidRPr="00257703">
        <w:rPr>
          <w:rFonts w:ascii="Poor Richard" w:hAnsi="Poor Richard" w:cs="Traditional Arabic"/>
          <w:sz w:val="32"/>
          <w:szCs w:val="32"/>
          <w:rtl/>
        </w:rPr>
        <w:t xml:space="preserve"> النسائي </w:t>
      </w:r>
      <w:r>
        <w:rPr>
          <w:rFonts w:ascii="Poor Richard" w:hAnsi="Poor Richard" w:cs="Traditional Arabic" w:hint="cs"/>
          <w:sz w:val="32"/>
          <w:szCs w:val="32"/>
          <w:rtl/>
        </w:rPr>
        <w:t>النهي عن ملازمة الترفه والتزين ،</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والنهي عن التمشيط </w:t>
      </w:r>
      <w:r>
        <w:rPr>
          <w:rFonts w:ascii="Poor Richard" w:hAnsi="Poor Richard" w:cs="Traditional Arabic"/>
          <w:sz w:val="32"/>
          <w:szCs w:val="32"/>
          <w:rtl/>
        </w:rPr>
        <w:t>إلا غبا</w:t>
      </w:r>
      <w:r>
        <w:rPr>
          <w:rFonts w:ascii="Poor Richard" w:hAnsi="Poor Richard" w:cs="Traditional Arabic" w:hint="cs"/>
          <w:sz w:val="32"/>
          <w:szCs w:val="32"/>
          <w:rtl/>
        </w:rPr>
        <w:t>، ومن حسن الهيئة أيضا اعتدال القوام واستقامته، في الوقوف والجلوس، وب</w:t>
      </w:r>
      <w:r w:rsidRPr="005E7BDF">
        <w:rPr>
          <w:rFonts w:ascii="Poor Richard" w:hAnsi="Poor Richard" w:cs="Traditional Arabic" w:hint="cs"/>
          <w:sz w:val="32"/>
          <w:szCs w:val="32"/>
          <w:rtl/>
        </w:rPr>
        <w:t xml:space="preserve">عدم </w:t>
      </w:r>
      <w:r>
        <w:rPr>
          <w:rFonts w:ascii="Poor Richard" w:hAnsi="Poor Richard" w:cs="Traditional Arabic" w:hint="cs"/>
          <w:sz w:val="32"/>
          <w:szCs w:val="32"/>
          <w:rtl/>
        </w:rPr>
        <w:t xml:space="preserve">تنكيس </w:t>
      </w:r>
      <w:r w:rsidRPr="005E7BDF">
        <w:rPr>
          <w:rFonts w:ascii="Poor Richard" w:hAnsi="Poor Richard" w:cs="Traditional Arabic" w:hint="cs"/>
          <w:sz w:val="32"/>
          <w:szCs w:val="32"/>
          <w:rtl/>
        </w:rPr>
        <w:t>الرأس</w:t>
      </w:r>
      <w:r>
        <w:rPr>
          <w:rFonts w:ascii="Poor Richard" w:hAnsi="Poor Richard" w:cs="Traditional Arabic" w:hint="cs"/>
          <w:sz w:val="32"/>
          <w:szCs w:val="32"/>
          <w:rtl/>
        </w:rPr>
        <w:t xml:space="preserve">، </w:t>
      </w:r>
      <w:r>
        <w:rPr>
          <w:rFonts w:ascii="Simplified Arabic" w:hAnsi="Simplified Arabic" w:cs="Traditional Arabic" w:hint="cs"/>
          <w:sz w:val="32"/>
          <w:szCs w:val="32"/>
          <w:rtl/>
        </w:rPr>
        <w:t xml:space="preserve">أي بالمحافظة عليه معتدلا، بحيث يكون </w:t>
      </w:r>
      <w:r w:rsidRPr="00635902">
        <w:rPr>
          <w:rFonts w:ascii="Simplified Arabic" w:hAnsi="Simplified Arabic" w:cs="Traditional Arabic" w:hint="cs"/>
          <w:sz w:val="32"/>
          <w:szCs w:val="32"/>
          <w:rtl/>
        </w:rPr>
        <w:t>ذقن</w:t>
      </w:r>
      <w:r>
        <w:rPr>
          <w:rFonts w:ascii="Simplified Arabic" w:hAnsi="Simplified Arabic" w:cs="Traditional Arabic" w:hint="cs"/>
          <w:sz w:val="32"/>
          <w:szCs w:val="32"/>
          <w:rtl/>
        </w:rPr>
        <w:t>ه</w:t>
      </w:r>
      <w:r w:rsidRPr="00635902">
        <w:rPr>
          <w:rFonts w:ascii="Simplified Arabic" w:hAnsi="Simplified Arabic" w:cs="Traditional Arabic" w:hint="cs"/>
          <w:sz w:val="32"/>
          <w:szCs w:val="32"/>
          <w:rtl/>
        </w:rPr>
        <w:t xml:space="preserve"> مرتفع</w:t>
      </w:r>
      <w:r>
        <w:rPr>
          <w:rFonts w:ascii="Simplified Arabic" w:hAnsi="Simplified Arabic" w:cs="Traditional Arabic" w:hint="cs"/>
          <w:sz w:val="32"/>
          <w:szCs w:val="32"/>
          <w:rtl/>
        </w:rPr>
        <w:t>ا</w:t>
      </w:r>
      <w:r w:rsidRPr="00635902">
        <w:rPr>
          <w:rFonts w:ascii="Simplified Arabic" w:hAnsi="Simplified Arabic" w:cs="Traditional Arabic" w:hint="cs"/>
          <w:sz w:val="32"/>
          <w:szCs w:val="32"/>
          <w:rtl/>
        </w:rPr>
        <w:t xml:space="preserve"> قليلا، غير منخفض، </w:t>
      </w:r>
      <w:r>
        <w:rPr>
          <w:rFonts w:ascii="Simplified Arabic" w:hAnsi="Simplified Arabic" w:cs="Traditional Arabic" w:hint="cs"/>
          <w:sz w:val="32"/>
          <w:szCs w:val="32"/>
          <w:rtl/>
        </w:rPr>
        <w:t>حتى كأنه لا يمكنه أن</w:t>
      </w:r>
      <w:r w:rsidRPr="00635902">
        <w:rPr>
          <w:rFonts w:ascii="Simplified Arabic" w:hAnsi="Simplified Arabic" w:cs="Traditional Arabic" w:hint="cs"/>
          <w:sz w:val="32"/>
          <w:szCs w:val="32"/>
          <w:rtl/>
        </w:rPr>
        <w:t xml:space="preserve"> يواجه الناس</w:t>
      </w:r>
      <w:r>
        <w:rPr>
          <w:rFonts w:ascii="Simplified Arabic" w:hAnsi="Simplified Arabic" w:cs="Traditional Arabic" w:hint="cs"/>
          <w:sz w:val="32"/>
          <w:szCs w:val="32"/>
          <w:rtl/>
        </w:rPr>
        <w:t xml:space="preserve"> بعينه</w:t>
      </w:r>
      <w:r w:rsidRPr="00635902">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لأنها متجهة للأسفل،</w:t>
      </w:r>
      <w:r w:rsidRPr="00635902">
        <w:rPr>
          <w:rFonts w:ascii="Simplified Arabic" w:hAnsi="Simplified Arabic" w:cs="Traditional Arabic" w:hint="cs"/>
          <w:sz w:val="32"/>
          <w:szCs w:val="32"/>
          <w:rtl/>
        </w:rPr>
        <w:t xml:space="preserve"> ولا مرتفع</w:t>
      </w:r>
      <w:r>
        <w:rPr>
          <w:rFonts w:ascii="Simplified Arabic" w:hAnsi="Simplified Arabic" w:cs="Traditional Arabic" w:hint="cs"/>
          <w:sz w:val="32"/>
          <w:szCs w:val="32"/>
          <w:rtl/>
        </w:rPr>
        <w:t xml:space="preserve"> زيادة على ما يمكنه به رؤية من يواجهه من الناس، حتى </w:t>
      </w:r>
      <w:r w:rsidRPr="00635902">
        <w:rPr>
          <w:rFonts w:ascii="Simplified Arabic" w:hAnsi="Simplified Arabic" w:cs="Traditional Arabic" w:hint="cs"/>
          <w:sz w:val="32"/>
          <w:szCs w:val="32"/>
          <w:rtl/>
        </w:rPr>
        <w:t>كأنه لا يراهم</w:t>
      </w:r>
      <w:r>
        <w:rPr>
          <w:rFonts w:ascii="Simplified Arabic" w:hAnsi="Simplified Arabic" w:cs="Traditional Arabic" w:hint="cs"/>
          <w:sz w:val="32"/>
          <w:szCs w:val="32"/>
          <w:rtl/>
        </w:rPr>
        <w:t xml:space="preserve">، ومن حسن المظهر أيضا مراعاة </w:t>
      </w:r>
      <w:r>
        <w:rPr>
          <w:rFonts w:ascii="Poor Richard" w:hAnsi="Poor Richard" w:cs="Traditional Arabic" w:hint="cs"/>
          <w:sz w:val="32"/>
          <w:szCs w:val="32"/>
          <w:rtl/>
        </w:rPr>
        <w:t>استقامة الظهر والكتفين في القيام، ب</w:t>
      </w:r>
      <w:r w:rsidRPr="005E7BDF">
        <w:rPr>
          <w:rFonts w:ascii="Poor Richard" w:hAnsi="Poor Richard" w:cs="Traditional Arabic" w:hint="cs"/>
          <w:sz w:val="32"/>
          <w:szCs w:val="32"/>
          <w:rtl/>
        </w:rPr>
        <w:t xml:space="preserve">عدم تقديم البطن </w:t>
      </w:r>
      <w:r>
        <w:rPr>
          <w:rFonts w:ascii="Poor Richard" w:hAnsi="Poor Richard" w:cs="Traditional Arabic" w:hint="cs"/>
          <w:sz w:val="32"/>
          <w:szCs w:val="32"/>
          <w:rtl/>
        </w:rPr>
        <w:t>وتأخير الكتفين، كأنه مقوس للأمام</w:t>
      </w:r>
      <w:r w:rsidRPr="005E7BDF">
        <w:rPr>
          <w:rFonts w:ascii="Poor Richard" w:hAnsi="Poor Richard" w:cs="Traditional Arabic" w:hint="cs"/>
          <w:sz w:val="32"/>
          <w:szCs w:val="32"/>
          <w:rtl/>
        </w:rPr>
        <w:t>، ولا العكس بتقديم ا</w:t>
      </w:r>
      <w:r>
        <w:rPr>
          <w:rFonts w:ascii="Poor Richard" w:hAnsi="Poor Richard" w:cs="Traditional Arabic" w:hint="cs"/>
          <w:sz w:val="32"/>
          <w:szCs w:val="32"/>
          <w:rtl/>
        </w:rPr>
        <w:t>لكتفين والصدر وتأخير أسفل الظهر</w:t>
      </w:r>
      <w:r w:rsidRPr="005E7BDF">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كأنه منحن، </w:t>
      </w:r>
      <w:r w:rsidRPr="005E7BDF">
        <w:rPr>
          <w:rFonts w:ascii="Poor Richard" w:hAnsi="Poor Richard" w:cs="Traditional Arabic" w:hint="cs"/>
          <w:sz w:val="32"/>
          <w:szCs w:val="32"/>
          <w:rtl/>
        </w:rPr>
        <w:t>بل يجعل البطن</w:t>
      </w:r>
      <w:r>
        <w:rPr>
          <w:rFonts w:ascii="Poor Richard" w:hAnsi="Poor Richard" w:cs="Traditional Arabic" w:hint="cs"/>
          <w:sz w:val="32"/>
          <w:szCs w:val="32"/>
          <w:rtl/>
        </w:rPr>
        <w:t xml:space="preserve"> والصدر</w:t>
      </w:r>
      <w:r w:rsidRPr="005E7BDF">
        <w:rPr>
          <w:rFonts w:ascii="Poor Richard" w:hAnsi="Poor Richard" w:cs="Traditional Arabic" w:hint="cs"/>
          <w:sz w:val="32"/>
          <w:szCs w:val="32"/>
          <w:rtl/>
        </w:rPr>
        <w:t xml:space="preserve"> وأسفل</w:t>
      </w:r>
      <w:r>
        <w:rPr>
          <w:rFonts w:ascii="Poor Richard" w:hAnsi="Poor Richard" w:cs="Traditional Arabic" w:hint="cs"/>
          <w:sz w:val="32"/>
          <w:szCs w:val="32"/>
          <w:rtl/>
        </w:rPr>
        <w:t xml:space="preserve"> الظهر على استقامة واحدة، وكذلك يراعي دوام إلصاق اليدين بالجنب، وعدم تفريقهما عنه</w:t>
      </w:r>
      <w:r w:rsidRPr="005E7BDF">
        <w:rPr>
          <w:rFonts w:ascii="Poor Richard" w:hAnsi="Poor Richard" w:cs="Traditional Arabic" w:hint="cs"/>
          <w:sz w:val="32"/>
          <w:szCs w:val="32"/>
          <w:rtl/>
        </w:rPr>
        <w:t xml:space="preserve">، لأنه </w:t>
      </w:r>
      <w:r>
        <w:rPr>
          <w:rFonts w:ascii="Poor Richard" w:hAnsi="Poor Richard" w:cs="Traditional Arabic" w:hint="cs"/>
          <w:sz w:val="32"/>
          <w:szCs w:val="32"/>
          <w:rtl/>
        </w:rPr>
        <w:t xml:space="preserve">من خفض الجناح والتواضع ومن جسن المظهر، قال تعالى ((واخفض لهما جناح الذل من الرحمة)) وفي الحديث ((إن الملائكة لتضع أجنحتها لطالب العلم رضا </w:t>
      </w:r>
      <w:r>
        <w:rPr>
          <w:rFonts w:ascii="Poor Richard" w:hAnsi="Poor Richard" w:cs="Traditional Arabic" w:hint="cs"/>
          <w:sz w:val="32"/>
          <w:szCs w:val="32"/>
          <w:rtl/>
        </w:rPr>
        <w:lastRenderedPageBreak/>
        <w:t>بما يصنع)) ، أي تتواضع له، وفي أضواء البيان ((الجناح يطلق لغة على يد الإنسان وعضده وإبطه .. والخفض ضد الرفع.)) اهـ</w:t>
      </w:r>
      <w:r w:rsidRPr="005E7BDF">
        <w:rPr>
          <w:rFonts w:ascii="Poor Richard" w:hAnsi="Poor Richard" w:cs="Traditional Arabic" w:hint="cs"/>
          <w:sz w:val="32"/>
          <w:szCs w:val="32"/>
          <w:rtl/>
        </w:rPr>
        <w:t>.</w:t>
      </w:r>
    </w:p>
    <w:p w:rsidR="007C24A6" w:rsidRPr="00987018" w:rsidRDefault="007C24A6" w:rsidP="007C24A6">
      <w:pPr>
        <w:pStyle w:val="2"/>
        <w:jc w:val="center"/>
        <w:rPr>
          <w:rtl/>
          <w:lang w:bidi="ar-JO"/>
        </w:rPr>
      </w:pPr>
      <w:bookmarkStart w:id="200" w:name="_Toc78929575"/>
      <w:r w:rsidRPr="00987018">
        <w:rPr>
          <w:rFonts w:hint="cs"/>
          <w:rtl/>
          <w:lang w:bidi="ar-JO"/>
        </w:rPr>
        <w:t>رابعا: خلق التواضع</w:t>
      </w:r>
      <w:bookmarkEnd w:id="200"/>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Pr>
          <w:rFonts w:ascii="Poor Richard" w:hAnsi="Poor Richard" w:cs="Traditional Arabic"/>
          <w:sz w:val="32"/>
          <w:szCs w:val="32"/>
          <w:rtl/>
        </w:rPr>
        <w:t xml:space="preserve">التواضع </w:t>
      </w:r>
      <w:r>
        <w:rPr>
          <w:rFonts w:ascii="Poor Richard" w:hAnsi="Poor Richard" w:cs="Traditional Arabic" w:hint="cs"/>
          <w:sz w:val="32"/>
          <w:szCs w:val="32"/>
          <w:rtl/>
        </w:rPr>
        <w:t xml:space="preserve">طريق الشرف والسؤدد، ويعرفه العلماء بأنه: </w:t>
      </w:r>
      <w:r w:rsidRPr="00257703">
        <w:rPr>
          <w:rFonts w:ascii="Poor Richard" w:hAnsi="Poor Richard" w:cs="Traditional Arabic"/>
          <w:sz w:val="32"/>
          <w:szCs w:val="32"/>
          <w:rtl/>
        </w:rPr>
        <w:t>قبول الحق وا</w:t>
      </w:r>
      <w:r>
        <w:rPr>
          <w:rFonts w:ascii="Poor Richard" w:hAnsi="Poor Richard" w:cs="Traditional Arabic"/>
          <w:sz w:val="32"/>
          <w:szCs w:val="32"/>
          <w:rtl/>
        </w:rPr>
        <w:t>لانقياد له ولو من صغير أو جاهل</w:t>
      </w:r>
      <w:r>
        <w:rPr>
          <w:rFonts w:ascii="Poor Richard" w:hAnsi="Poor Richard" w:cs="Traditional Arabic" w:hint="cs"/>
          <w:sz w:val="32"/>
          <w:szCs w:val="32"/>
          <w:rtl/>
        </w:rPr>
        <w:t xml:space="preserve">، والركون إلى رؤية النفس دون الغير. </w:t>
      </w:r>
      <w:r>
        <w:rPr>
          <w:rFonts w:ascii="Poor Richard" w:hAnsi="Poor Richard" w:cs="Traditional Arabic"/>
          <w:sz w:val="32"/>
          <w:szCs w:val="32"/>
          <w:rtl/>
        </w:rPr>
        <w:t xml:space="preserve">قال الحسن </w:t>
      </w:r>
      <w:r>
        <w:rPr>
          <w:rFonts w:ascii="Poor Richard" w:hAnsi="Poor Richard" w:cs="Traditional Arabic" w:hint="cs"/>
          <w:sz w:val="32"/>
          <w:szCs w:val="32"/>
          <w:rtl/>
        </w:rPr>
        <w:t xml:space="preserve">البصري: </w:t>
      </w:r>
      <w:r w:rsidRPr="00257703">
        <w:rPr>
          <w:rFonts w:ascii="Poor Richard" w:hAnsi="Poor Richard" w:cs="Traditional Arabic"/>
          <w:sz w:val="32"/>
          <w:szCs w:val="32"/>
          <w:rtl/>
        </w:rPr>
        <w:t>التَّواضُع أن تخرج مِن منزلك فلا تلق</w:t>
      </w:r>
      <w:r w:rsidRPr="00257703">
        <w:rPr>
          <w:rFonts w:ascii="Poor Richard" w:hAnsi="Poor Richard" w:cs="Traditional Arabic" w:hint="cs"/>
          <w:sz w:val="32"/>
          <w:szCs w:val="32"/>
          <w:rtl/>
        </w:rPr>
        <w:t>ى</w:t>
      </w:r>
      <w:r w:rsidRPr="00257703">
        <w:rPr>
          <w:rFonts w:ascii="Poor Richard" w:hAnsi="Poor Richard" w:cs="Traditional Arabic"/>
          <w:sz w:val="32"/>
          <w:szCs w:val="32"/>
          <w:rtl/>
        </w:rPr>
        <w:t xml:space="preserve"> مسلمًا إلَّا رأيت له عليك فضلًا</w:t>
      </w:r>
      <w:r>
        <w:rPr>
          <w:rFonts w:ascii="Poor Richard" w:hAnsi="Poor Richard" w:cs="Traditional Arabic" w:hint="cs"/>
          <w:sz w:val="32"/>
          <w:szCs w:val="32"/>
          <w:rtl/>
        </w:rPr>
        <w:t>، و</w:t>
      </w:r>
      <w:r w:rsidRPr="00A77CFA">
        <w:rPr>
          <w:rFonts w:ascii="Poor Richard" w:hAnsi="Poor Richard" w:cs="Traditional Arabic"/>
          <w:sz w:val="32"/>
          <w:szCs w:val="32"/>
          <w:rtl/>
        </w:rPr>
        <w:t>قال سف</w:t>
      </w:r>
      <w:r>
        <w:rPr>
          <w:rFonts w:ascii="Poor Richard" w:hAnsi="Poor Richard" w:cs="Traditional Arabic"/>
          <w:sz w:val="32"/>
          <w:szCs w:val="32"/>
          <w:rtl/>
        </w:rPr>
        <w:t>يان</w:t>
      </w:r>
      <w:r>
        <w:rPr>
          <w:rFonts w:ascii="Poor Richard" w:hAnsi="Poor Richard" w:cs="Traditional Arabic" w:hint="cs"/>
          <w:sz w:val="32"/>
          <w:szCs w:val="32"/>
          <w:rtl/>
        </w:rPr>
        <w:t>:</w:t>
      </w:r>
      <w:r>
        <w:rPr>
          <w:rFonts w:ascii="Poor Richard" w:hAnsi="Poor Richard" w:cs="Traditional Arabic"/>
          <w:sz w:val="32"/>
          <w:szCs w:val="32"/>
          <w:rtl/>
        </w:rPr>
        <w:t xml:space="preserve"> إذا قيل لك ياشر الناس فغضبت</w:t>
      </w:r>
      <w:r w:rsidRPr="00A77CFA">
        <w:rPr>
          <w:rFonts w:ascii="Poor Richard" w:hAnsi="Poor Richard" w:cs="Traditional Arabic" w:hint="cs"/>
          <w:sz w:val="32"/>
          <w:szCs w:val="32"/>
          <w:rtl/>
        </w:rPr>
        <w:t xml:space="preserve">، </w:t>
      </w:r>
      <w:r w:rsidRPr="00A77CFA">
        <w:rPr>
          <w:rFonts w:ascii="Poor Richard" w:hAnsi="Poor Richard" w:cs="Traditional Arabic"/>
          <w:sz w:val="32"/>
          <w:szCs w:val="32"/>
          <w:rtl/>
        </w:rPr>
        <w:t>فأنت شر الناس</w:t>
      </w:r>
      <w:r w:rsidRPr="00A77CFA">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ويسمى أيضا بالاحترام، </w:t>
      </w:r>
      <w:r w:rsidRPr="00EB5919">
        <w:rPr>
          <w:rFonts w:ascii="Poor Richard" w:hAnsi="Poor Richard" w:cs="Traditional Arabic" w:hint="cs"/>
          <w:sz w:val="32"/>
          <w:szCs w:val="32"/>
          <w:rtl/>
        </w:rPr>
        <w:t xml:space="preserve">وهو إظهار </w:t>
      </w:r>
      <w:r>
        <w:rPr>
          <w:rFonts w:ascii="Poor Richard" w:hAnsi="Poor Richard" w:cs="Traditional Arabic" w:hint="cs"/>
          <w:sz w:val="32"/>
          <w:szCs w:val="32"/>
          <w:rtl/>
        </w:rPr>
        <w:t>التقدير</w:t>
      </w:r>
      <w:r w:rsidRPr="00EB591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للغير، ومعاملته بطريقة جيدة، ومنه عدم طلب الشرف والعلو في المكانة والوظائف الرفيعة، وعدم انتظار وتوقع تقديمه لها. </w:t>
      </w:r>
    </w:p>
    <w:p w:rsidR="007C24A6" w:rsidRPr="008B05CA"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ويكتسب التواضع بالتأمل في فضله كخلق، وما هو مقترن به من فوائد ومنافع، فقد روى </w:t>
      </w:r>
      <w:r w:rsidRPr="00257703">
        <w:rPr>
          <w:rFonts w:ascii="Poor Richard" w:hAnsi="Poor Richard" w:cs="Traditional Arabic"/>
          <w:sz w:val="32"/>
          <w:szCs w:val="32"/>
          <w:rtl/>
        </w:rPr>
        <w:t xml:space="preserve">مُسْلِمٌ </w:t>
      </w:r>
      <w:r>
        <w:rPr>
          <w:rFonts w:ascii="Poor Richard" w:hAnsi="Poor Richard" w:cs="Traditional Arabic" w:hint="cs"/>
          <w:sz w:val="32"/>
          <w:szCs w:val="32"/>
          <w:rtl/>
        </w:rPr>
        <w:t>في صحيحه عن النبي عليه الصلاة والسلام أنه قال: ((</w:t>
      </w:r>
      <w:r w:rsidRPr="00257703">
        <w:rPr>
          <w:rFonts w:ascii="Poor Richard" w:hAnsi="Poor Richard" w:cs="Traditional Arabic"/>
          <w:sz w:val="32"/>
          <w:szCs w:val="32"/>
          <w:rtl/>
        </w:rPr>
        <w:t>مَا تَوَاضَعَ أَحَدٌ لِلَّهِ إلَّا رَفَعَهُ اللَّهُ تَعَالَى</w:t>
      </w:r>
      <w:r>
        <w:rPr>
          <w:rFonts w:ascii="Poor Richard" w:hAnsi="Poor Richard" w:cs="Traditional Arabic" w:hint="cs"/>
          <w:sz w:val="32"/>
          <w:szCs w:val="32"/>
          <w:rtl/>
        </w:rPr>
        <w:t>.)) فالتواضع هو سلم الشرف كما يقول كثير من العلماء، و</w:t>
      </w:r>
      <w:r w:rsidRPr="00257703">
        <w:rPr>
          <w:rFonts w:ascii="Poor Richard" w:hAnsi="Poor Richard" w:cs="Traditional Arabic"/>
          <w:sz w:val="32"/>
          <w:szCs w:val="32"/>
          <w:rtl/>
        </w:rPr>
        <w:t>قال أبو يوسف</w:t>
      </w:r>
      <w:r>
        <w:rPr>
          <w:rFonts w:ascii="Poor Richard" w:hAnsi="Poor Richard" w:cs="Traditional Arabic" w:hint="cs"/>
          <w:sz w:val="32"/>
          <w:szCs w:val="32"/>
          <w:rtl/>
        </w:rPr>
        <w:t xml:space="preserve"> رحمه الله: ((</w:t>
      </w:r>
      <w:r w:rsidRPr="00257703">
        <w:rPr>
          <w:rFonts w:ascii="Poor Richard" w:hAnsi="Poor Richard" w:cs="Traditional Arabic"/>
          <w:sz w:val="32"/>
          <w:szCs w:val="32"/>
          <w:rtl/>
        </w:rPr>
        <w:t xml:space="preserve">لم أجلس مجلسا قط أنوي فيه </w:t>
      </w:r>
      <w:r>
        <w:rPr>
          <w:rFonts w:ascii="Poor Richard" w:hAnsi="Poor Richard" w:cs="Traditional Arabic"/>
          <w:sz w:val="32"/>
          <w:szCs w:val="32"/>
          <w:rtl/>
        </w:rPr>
        <w:t>أن أتواضع إلا لم أقم حتى أعلوهم</w:t>
      </w:r>
      <w:r w:rsidRPr="00257703">
        <w:rPr>
          <w:rFonts w:ascii="Poor Richard" w:hAnsi="Poor Richard" w:cs="Traditional Arabic"/>
          <w:sz w:val="32"/>
          <w:szCs w:val="32"/>
          <w:rtl/>
        </w:rPr>
        <w:t xml:space="preserve">، ولم أجلس مجلسا قط أنوي </w:t>
      </w:r>
      <w:r>
        <w:rPr>
          <w:rFonts w:ascii="Poor Richard" w:hAnsi="Poor Richard" w:cs="Traditional Arabic"/>
          <w:sz w:val="32"/>
          <w:szCs w:val="32"/>
          <w:rtl/>
        </w:rPr>
        <w:t>أن أعلوهم إلا لم أقم حتى أفتضح</w:t>
      </w:r>
      <w:r>
        <w:rPr>
          <w:rFonts w:ascii="Poor Richard" w:hAnsi="Poor Richard" w:cs="Traditional Arabic" w:hint="cs"/>
          <w:sz w:val="32"/>
          <w:szCs w:val="32"/>
          <w:rtl/>
        </w:rPr>
        <w:t>.)) وقيل</w:t>
      </w:r>
      <w:r w:rsidRPr="00EB5919">
        <w:rPr>
          <w:rFonts w:ascii="Poor Richard" w:hAnsi="Poor Richard" w:cs="Traditional Arabic" w:hint="cs"/>
          <w:sz w:val="32"/>
          <w:szCs w:val="32"/>
          <w:rtl/>
        </w:rPr>
        <w:t xml:space="preserve"> أعظم ا</w:t>
      </w:r>
      <w:r>
        <w:rPr>
          <w:rFonts w:ascii="Poor Richard" w:hAnsi="Poor Richard" w:cs="Traditional Arabic" w:hint="cs"/>
          <w:sz w:val="32"/>
          <w:szCs w:val="32"/>
          <w:rtl/>
        </w:rPr>
        <w:t>لناس قدرا من لا يرى لنفسه قدرا ، و</w:t>
      </w:r>
      <w:r w:rsidRPr="007D289A">
        <w:rPr>
          <w:rFonts w:ascii="Poor Richard" w:hAnsi="Poor Richard" w:cs="Traditional Arabic"/>
          <w:sz w:val="32"/>
          <w:szCs w:val="32"/>
          <w:rtl/>
        </w:rPr>
        <w:t>قال ابن عطاء العِزّ</w:t>
      </w:r>
      <w:r w:rsidRPr="007D289A">
        <w:rPr>
          <w:rFonts w:ascii="Poor Richard" w:hAnsi="Poor Richard" w:cs="Traditional Arabic" w:hint="cs"/>
          <w:sz w:val="32"/>
          <w:szCs w:val="32"/>
          <w:rtl/>
        </w:rPr>
        <w:t xml:space="preserve"> </w:t>
      </w:r>
      <w:r w:rsidRPr="007D289A">
        <w:rPr>
          <w:rFonts w:ascii="Poor Richard" w:hAnsi="Poor Richard" w:cs="Traditional Arabic"/>
          <w:sz w:val="32"/>
          <w:szCs w:val="32"/>
          <w:rtl/>
        </w:rPr>
        <w:t>في التَّواضع</w:t>
      </w:r>
      <w:r w:rsidRPr="007D289A">
        <w:rPr>
          <w:rFonts w:ascii="Poor Richard" w:hAnsi="Poor Richard" w:cs="Traditional Arabic" w:hint="cs"/>
          <w:sz w:val="32"/>
          <w:szCs w:val="32"/>
          <w:rtl/>
        </w:rPr>
        <w:t xml:space="preserve"> </w:t>
      </w:r>
      <w:r w:rsidRPr="007D289A">
        <w:rPr>
          <w:rFonts w:ascii="Poor Richard" w:hAnsi="Poor Richard" w:cs="Traditional Arabic"/>
          <w:sz w:val="32"/>
          <w:szCs w:val="32"/>
          <w:rtl/>
        </w:rPr>
        <w:t>، فمن طلبه في الكِبْر</w:t>
      </w:r>
      <w:r w:rsidRPr="007D289A">
        <w:rPr>
          <w:rFonts w:ascii="Poor Richard" w:hAnsi="Poor Richard" w:cs="Traditional Arabic" w:hint="cs"/>
          <w:sz w:val="32"/>
          <w:szCs w:val="32"/>
          <w:rtl/>
        </w:rPr>
        <w:t xml:space="preserve"> </w:t>
      </w:r>
      <w:r w:rsidRPr="007D289A">
        <w:rPr>
          <w:rFonts w:ascii="Poor Richard" w:hAnsi="Poor Richard" w:cs="Traditional Arabic"/>
          <w:sz w:val="32"/>
          <w:szCs w:val="32"/>
          <w:rtl/>
        </w:rPr>
        <w:t>فهو كتطلُّب الماء من النَّار</w:t>
      </w:r>
      <w:r w:rsidRPr="007D289A">
        <w:rPr>
          <w:rFonts w:ascii="Poor Richard" w:hAnsi="Poor Richard" w:cs="Traditional Arabic" w:hint="cs"/>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lang w:bidi="ar-JO"/>
        </w:rPr>
        <w:t xml:space="preserve">       </w:t>
      </w:r>
      <w:r w:rsidRPr="00257703">
        <w:rPr>
          <w:rFonts w:ascii="Poor Richard" w:hAnsi="Poor Richard" w:cs="Traditional Arabic"/>
          <w:sz w:val="32"/>
          <w:szCs w:val="32"/>
          <w:rtl/>
        </w:rPr>
        <w:t>وقال الشاعر :</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Pr>
          <w:rFonts w:ascii="Poor Richard" w:hAnsi="Poor Richard" w:cs="Traditional Arabic"/>
          <w:sz w:val="32"/>
          <w:szCs w:val="32"/>
          <w:rtl/>
        </w:rPr>
        <w:t>ومعتقد أن الرياسة في الكبر ..</w:t>
      </w:r>
      <w:r w:rsidRPr="00257703">
        <w:rPr>
          <w:rFonts w:ascii="Poor Richard" w:hAnsi="Poor Richard" w:cs="Traditional Arabic"/>
          <w:sz w:val="32"/>
          <w:szCs w:val="32"/>
          <w:rtl/>
        </w:rPr>
        <w:t xml:space="preserve"> فأصبح ممقوتا بها وهو لا يدري</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7703">
        <w:rPr>
          <w:rFonts w:ascii="Poor Richard" w:hAnsi="Poor Richard" w:cs="Traditional Arabic"/>
          <w:sz w:val="32"/>
          <w:szCs w:val="32"/>
          <w:rtl/>
        </w:rPr>
        <w:t>يجر ذيول العجب طالب رفعة ... ألا فاعجبوا من طالب الرفع بالجر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وقيل </w:t>
      </w:r>
      <w:r w:rsidRPr="00257703">
        <w:rPr>
          <w:rFonts w:ascii="Poor Richard" w:hAnsi="Poor Richard" w:cs="Traditional Arabic"/>
          <w:sz w:val="32"/>
          <w:szCs w:val="32"/>
          <w:rtl/>
        </w:rPr>
        <w:t>ما دخل قلب امرئ شيء من الكبر قط إلا نقص من عقله بقدر ما دخل من ذلك قل أو كثر</w:t>
      </w:r>
      <w:r>
        <w:rPr>
          <w:rFonts w:ascii="Poor Richard" w:hAnsi="Poor Richard" w:cs="Traditional Arabic" w:hint="cs"/>
          <w:sz w:val="32"/>
          <w:szCs w:val="32"/>
          <w:rtl/>
        </w:rPr>
        <w:t>.</w:t>
      </w:r>
    </w:p>
    <w:p w:rsidR="007C24A6" w:rsidRPr="00987018" w:rsidRDefault="007C24A6" w:rsidP="007C24A6">
      <w:pPr>
        <w:pStyle w:val="2"/>
        <w:jc w:val="center"/>
        <w:rPr>
          <w:rtl/>
        </w:rPr>
      </w:pPr>
      <w:bookmarkStart w:id="201" w:name="_Toc78929576"/>
      <w:r w:rsidRPr="00987018">
        <w:rPr>
          <w:rFonts w:hint="cs"/>
          <w:rtl/>
        </w:rPr>
        <w:t>مظاهر التواضع:</w:t>
      </w:r>
      <w:bookmarkEnd w:id="201"/>
    </w:p>
    <w:p w:rsidR="007C24A6" w:rsidRDefault="007C24A6" w:rsidP="007C24A6">
      <w:pPr>
        <w:autoSpaceDE w:val="0"/>
        <w:autoSpaceDN w:val="0"/>
        <w:adjustRightInd w:val="0"/>
        <w:jc w:val="both"/>
        <w:rPr>
          <w:sz w:val="28"/>
          <w:szCs w:val="28"/>
          <w:rtl/>
          <w:lang w:bidi="ar-JO"/>
        </w:rPr>
      </w:pPr>
      <w:r>
        <w:rPr>
          <w:rFonts w:ascii="Poor Richard" w:hAnsi="Poor Richard" w:cs="Traditional Arabic" w:hint="cs"/>
          <w:sz w:val="32"/>
          <w:szCs w:val="32"/>
          <w:rtl/>
        </w:rPr>
        <w:t xml:space="preserve">       </w:t>
      </w:r>
      <w:r w:rsidRPr="006D305B">
        <w:rPr>
          <w:rFonts w:ascii="Poor Richard" w:hAnsi="Poor Richard" w:cs="Traditional Arabic" w:hint="cs"/>
          <w:sz w:val="32"/>
          <w:szCs w:val="32"/>
          <w:rtl/>
        </w:rPr>
        <w:t xml:space="preserve">من </w:t>
      </w:r>
      <w:r>
        <w:rPr>
          <w:rFonts w:ascii="Poor Richard" w:hAnsi="Poor Richard" w:cs="Traditional Arabic"/>
          <w:sz w:val="32"/>
          <w:szCs w:val="32"/>
          <w:rtl/>
        </w:rPr>
        <w:t xml:space="preserve">مظاهر التواضع </w:t>
      </w:r>
      <w:r w:rsidRPr="00257703">
        <w:rPr>
          <w:rFonts w:ascii="Poor Richard" w:hAnsi="Poor Richard" w:cs="Traditional Arabic"/>
          <w:sz w:val="32"/>
          <w:szCs w:val="32"/>
          <w:rtl/>
        </w:rPr>
        <w:t xml:space="preserve">الابتداء </w:t>
      </w:r>
      <w:r>
        <w:rPr>
          <w:rFonts w:ascii="Poor Richard" w:hAnsi="Poor Richard" w:cs="Traditional Arabic"/>
          <w:sz w:val="32"/>
          <w:szCs w:val="32"/>
          <w:rtl/>
        </w:rPr>
        <w:t>بالسلام</w:t>
      </w:r>
      <w:r>
        <w:rPr>
          <w:rFonts w:ascii="Poor Richard" w:hAnsi="Poor Richard" w:cs="Traditional Arabic" w:hint="cs"/>
          <w:sz w:val="32"/>
          <w:szCs w:val="32"/>
          <w:rtl/>
        </w:rPr>
        <w:t>، قال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ابن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مسعود</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إن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رأس</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التواضع</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تبدأ</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لقيت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بالسلام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وأن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ترضى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بالدون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شرف</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المجلس</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وتكره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المدحة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والسمعة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والرياء</w:t>
      </w:r>
      <w:r w:rsidRPr="00257703">
        <w:rPr>
          <w:rFonts w:ascii="Poor Richard" w:hAnsi="Poor Richard" w:cs="Traditional Arabic" w:hint="cs"/>
          <w:sz w:val="32"/>
          <w:szCs w:val="32"/>
          <w:rtl/>
        </w:rPr>
        <w:t xml:space="preserve"> </w:t>
      </w:r>
      <w:r>
        <w:rPr>
          <w:rFonts w:ascii="Poor Richard" w:hAnsi="Poor Richard" w:cs="Traditional Arabic"/>
          <w:sz w:val="32"/>
          <w:szCs w:val="32"/>
          <w:rtl/>
        </w:rPr>
        <w:t xml:space="preserve">بالبر </w:t>
      </w:r>
      <w:r>
        <w:rPr>
          <w:rFonts w:ascii="Poor Richard" w:hAnsi="Poor Richard" w:cs="Traditional Arabic" w:hint="cs"/>
          <w:sz w:val="32"/>
          <w:szCs w:val="32"/>
          <w:rtl/>
        </w:rPr>
        <w:t>، ومنه ت</w:t>
      </w:r>
      <w:r>
        <w:rPr>
          <w:rFonts w:ascii="Poor Richard" w:hAnsi="Poor Richard" w:cs="Traditional Arabic"/>
          <w:sz w:val="32"/>
          <w:szCs w:val="32"/>
          <w:rtl/>
        </w:rPr>
        <w:t>عاط</w:t>
      </w:r>
      <w:r>
        <w:rPr>
          <w:rFonts w:ascii="Poor Richard" w:hAnsi="Poor Richard" w:cs="Traditional Arabic" w:hint="cs"/>
          <w:sz w:val="32"/>
          <w:szCs w:val="32"/>
          <w:rtl/>
        </w:rPr>
        <w:t>ي</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الإنسان </w:t>
      </w:r>
      <w:r w:rsidRPr="00257703">
        <w:rPr>
          <w:rFonts w:ascii="Poor Richard" w:hAnsi="Poor Richard" w:cs="Traditional Arabic"/>
          <w:sz w:val="32"/>
          <w:szCs w:val="32"/>
          <w:rtl/>
        </w:rPr>
        <w:t>شغل</w:t>
      </w:r>
      <w:r>
        <w:rPr>
          <w:rFonts w:ascii="Poor Richard" w:hAnsi="Poor Richard" w:cs="Traditional Arabic" w:hint="cs"/>
          <w:sz w:val="32"/>
          <w:szCs w:val="32"/>
          <w:rtl/>
        </w:rPr>
        <w:t>ه</w:t>
      </w:r>
      <w:r w:rsidRPr="00257703">
        <w:rPr>
          <w:rFonts w:ascii="Poor Richard" w:hAnsi="Poor Richard" w:cs="Traditional Arabic"/>
          <w:sz w:val="32"/>
          <w:szCs w:val="32"/>
          <w:rtl/>
        </w:rPr>
        <w:t xml:space="preserve"> بيده ، فقد كانَ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صَلَّى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تَعَالَى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عَلَيْهِ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وَسَلَّمَ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يُفَلِّي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ثَوْبَهُ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ويغسله </w:t>
      </w:r>
      <w:r>
        <w:rPr>
          <w:rFonts w:ascii="Poor Richard" w:hAnsi="Poor Richard" w:cs="Traditional Arabic" w:hint="cs"/>
          <w:sz w:val="32"/>
          <w:szCs w:val="32"/>
          <w:rtl/>
        </w:rPr>
        <w:t>و</w:t>
      </w:r>
      <w:r w:rsidRPr="00257703">
        <w:rPr>
          <w:rFonts w:ascii="Poor Richard" w:hAnsi="Poor Richard" w:cs="Traditional Arabic"/>
          <w:sz w:val="32"/>
          <w:szCs w:val="32"/>
          <w:rtl/>
        </w:rPr>
        <w:t>يَحْلُب</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شَاتَهُ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وَيَخْدُم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نَفْسَهُ وَيَقُمُّ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بَيْتَهُ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وَيَخْصِفُ</w:t>
      </w:r>
      <w:r w:rsidRPr="00257703">
        <w:rPr>
          <w:rFonts w:ascii="Poor Richard" w:hAnsi="Poor Richard" w:cs="Traditional Arabic" w:hint="cs"/>
          <w:sz w:val="32"/>
          <w:szCs w:val="32"/>
          <w:rtl/>
        </w:rPr>
        <w:t xml:space="preserve"> </w:t>
      </w:r>
      <w:r>
        <w:rPr>
          <w:rFonts w:ascii="Poor Richard" w:hAnsi="Poor Richard" w:cs="Traditional Arabic"/>
          <w:sz w:val="32"/>
          <w:szCs w:val="32"/>
          <w:rtl/>
        </w:rPr>
        <w:t xml:space="preserve">نَعْلَهُ </w:t>
      </w:r>
      <w:r>
        <w:rPr>
          <w:rFonts w:ascii="Poor Richard" w:hAnsi="Poor Richard" w:cs="Traditional Arabic" w:hint="cs"/>
          <w:sz w:val="32"/>
          <w:szCs w:val="32"/>
          <w:rtl/>
        </w:rPr>
        <w:t>، و</w:t>
      </w:r>
      <w:r w:rsidRPr="00257703">
        <w:rPr>
          <w:rFonts w:ascii="Poor Richard" w:hAnsi="Poor Richard" w:cs="Traditional Arabic"/>
          <w:sz w:val="32"/>
          <w:szCs w:val="32"/>
          <w:rtl/>
        </w:rPr>
        <w:t>كان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أبو</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هريرة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يحمل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الحزمة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Pr>
          <w:rFonts w:ascii="Poor Richard" w:hAnsi="Poor Richard" w:cs="Traditional Arabic"/>
          <w:sz w:val="32"/>
          <w:szCs w:val="32"/>
          <w:rtl/>
        </w:rPr>
        <w:t>الحطب</w:t>
      </w:r>
      <w:r>
        <w:rPr>
          <w:rFonts w:ascii="Poor Richard" w:hAnsi="Poor Richard" w:cs="Traditional Arabic" w:hint="cs"/>
          <w:sz w:val="32"/>
          <w:szCs w:val="32"/>
          <w:rtl/>
        </w:rPr>
        <w:t>، و</w:t>
      </w:r>
      <w:r w:rsidRPr="00257703">
        <w:rPr>
          <w:rFonts w:ascii="Poor Richard" w:hAnsi="Poor Richard" w:cs="Traditional Arabic"/>
          <w:sz w:val="32"/>
          <w:szCs w:val="32"/>
          <w:rtl/>
        </w:rPr>
        <w:t>يقول</w:t>
      </w:r>
      <w:r w:rsidRPr="00257703">
        <w:rPr>
          <w:rFonts w:ascii="Poor Richard" w:hAnsi="Poor Richard" w:cs="Traditional Arabic" w:hint="cs"/>
          <w:sz w:val="32"/>
          <w:szCs w:val="32"/>
          <w:rtl/>
        </w:rPr>
        <w:t xml:space="preserve"> و</w:t>
      </w:r>
      <w:r w:rsidRPr="00257703">
        <w:rPr>
          <w:rFonts w:ascii="Poor Richard" w:hAnsi="Poor Richard" w:cs="Traditional Arabic"/>
          <w:sz w:val="32"/>
          <w:szCs w:val="32"/>
          <w:rtl/>
        </w:rPr>
        <w:t>سعوا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للأمير</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lang w:bidi="ar-JO"/>
        </w:rPr>
        <w:t xml:space="preserve">، </w:t>
      </w:r>
      <w:r>
        <w:rPr>
          <w:rFonts w:ascii="Poor Richard" w:hAnsi="Poor Richard" w:cs="Traditional Arabic" w:hint="cs"/>
          <w:sz w:val="32"/>
          <w:szCs w:val="32"/>
          <w:rtl/>
        </w:rPr>
        <w:t xml:space="preserve">ومنه </w:t>
      </w:r>
      <w:r>
        <w:rPr>
          <w:rFonts w:ascii="Poor Richard" w:hAnsi="Poor Richard" w:cs="Traditional Arabic"/>
          <w:sz w:val="32"/>
          <w:szCs w:val="32"/>
          <w:rtl/>
        </w:rPr>
        <w:t>لب</w:t>
      </w:r>
      <w:r w:rsidRPr="00257703">
        <w:rPr>
          <w:rFonts w:ascii="Poor Richard" w:hAnsi="Poor Richard" w:cs="Traditional Arabic"/>
          <w:sz w:val="32"/>
          <w:szCs w:val="32"/>
          <w:rtl/>
        </w:rPr>
        <w:t xml:space="preserve">س الدون </w:t>
      </w:r>
      <w:r>
        <w:rPr>
          <w:rFonts w:ascii="Poor Richard" w:hAnsi="Poor Richard" w:cs="Traditional Arabic" w:hint="cs"/>
          <w:sz w:val="32"/>
          <w:szCs w:val="32"/>
          <w:rtl/>
        </w:rPr>
        <w:t>من الثياب و</w:t>
      </w:r>
      <w:r w:rsidRPr="00257703">
        <w:rPr>
          <w:rFonts w:ascii="Poor Richard" w:hAnsi="Poor Richard" w:cs="Traditional Arabic"/>
          <w:sz w:val="32"/>
          <w:szCs w:val="32"/>
          <w:rtl/>
        </w:rPr>
        <w:t>الْمَشْي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حَافِيًا</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من حين لآخر، لحديث </w:t>
      </w:r>
      <w:r w:rsidRPr="00257703">
        <w:rPr>
          <w:rFonts w:ascii="Poor Richard" w:hAnsi="Poor Richard" w:cs="Traditional Arabic"/>
          <w:sz w:val="32"/>
          <w:szCs w:val="32"/>
          <w:rtl/>
        </w:rPr>
        <w:t>البذاذة من الإيمان</w:t>
      </w:r>
      <w:r>
        <w:rPr>
          <w:rFonts w:ascii="Poor Richard" w:hAnsi="Poor Richard" w:cs="Traditional Arabic" w:hint="cs"/>
          <w:sz w:val="32"/>
          <w:szCs w:val="32"/>
          <w:rtl/>
        </w:rPr>
        <w:t xml:space="preserve"> ، ومنه </w:t>
      </w:r>
      <w:r w:rsidRPr="00257703">
        <w:rPr>
          <w:rFonts w:ascii="Poor Richard" w:hAnsi="Poor Richard" w:cs="Traditional Arabic"/>
          <w:sz w:val="32"/>
          <w:szCs w:val="32"/>
          <w:rtl/>
        </w:rPr>
        <w:t>مُجَالَسَةِ</w:t>
      </w:r>
      <w:r w:rsidRPr="00257703">
        <w:rPr>
          <w:rFonts w:ascii="Poor Richard" w:hAnsi="Poor Richard" w:cs="Traditional Arabic" w:hint="cs"/>
          <w:sz w:val="32"/>
          <w:szCs w:val="32"/>
          <w:rtl/>
        </w:rPr>
        <w:t xml:space="preserve"> </w:t>
      </w:r>
      <w:r>
        <w:rPr>
          <w:rFonts w:ascii="Poor Richard" w:hAnsi="Poor Richard" w:cs="Traditional Arabic"/>
          <w:sz w:val="32"/>
          <w:szCs w:val="32"/>
          <w:rtl/>
        </w:rPr>
        <w:t>الْمَسَاكِينِ وَمُخَالَطَتِهِمْ</w:t>
      </w:r>
      <w:r>
        <w:rPr>
          <w:rFonts w:ascii="Poor Richard" w:hAnsi="Poor Richard" w:cs="Traditional Arabic" w:hint="cs"/>
          <w:sz w:val="32"/>
          <w:szCs w:val="32"/>
          <w:rtl/>
        </w:rPr>
        <w:t xml:space="preserve"> ، لحديث عائشة في الترمذي </w:t>
      </w:r>
      <w:r w:rsidRPr="00257703">
        <w:rPr>
          <w:rFonts w:ascii="Poor Richard" w:hAnsi="Poor Richard" w:cs="Traditional Arabic"/>
          <w:sz w:val="32"/>
          <w:szCs w:val="32"/>
          <w:rtl/>
        </w:rPr>
        <w:t>أَحِبِّي الْمَسَاكِينَ وَقَرِّبِيهِمْ فَإِنَّ اللَّهَ يُقَرِّبُكِ يَوْمَ القِيَامَةِ</w:t>
      </w:r>
      <w:r>
        <w:rPr>
          <w:rFonts w:ascii="Poor Richard" w:hAnsi="Poor Richard" w:cs="Traditional Arabic"/>
          <w:sz w:val="32"/>
          <w:szCs w:val="32"/>
        </w:rPr>
        <w:t xml:space="preserve"> </w:t>
      </w:r>
      <w:r>
        <w:rPr>
          <w:rFonts w:ascii="Poor Richard" w:hAnsi="Poor Richard" w:cs="Traditional Arabic" w:hint="cs"/>
          <w:sz w:val="32"/>
          <w:szCs w:val="32"/>
          <w:rtl/>
          <w:lang w:bidi="ar-JO"/>
        </w:rPr>
        <w:t xml:space="preserve"> ، ومنه </w:t>
      </w:r>
      <w:r>
        <w:rPr>
          <w:rFonts w:ascii="Poor Richard" w:hAnsi="Poor Richard" w:cs="Traditional Arabic" w:hint="cs"/>
          <w:sz w:val="32"/>
          <w:szCs w:val="32"/>
          <w:rtl/>
        </w:rPr>
        <w:t>و</w:t>
      </w:r>
      <w:r w:rsidRPr="00257703">
        <w:rPr>
          <w:rFonts w:ascii="Poor Richard" w:hAnsi="Poor Richard" w:cs="Traditional Arabic"/>
          <w:sz w:val="32"/>
          <w:szCs w:val="32"/>
          <w:rtl/>
        </w:rPr>
        <w:t>الأكل على الأرض</w:t>
      </w:r>
      <w:r>
        <w:rPr>
          <w:rFonts w:ascii="Poor Richard" w:hAnsi="Poor Richard" w:cs="Traditional Arabic" w:hint="cs"/>
          <w:sz w:val="32"/>
          <w:szCs w:val="32"/>
          <w:rtl/>
        </w:rPr>
        <w:t xml:space="preserve"> ، </w:t>
      </w:r>
      <w:r w:rsidRPr="00257703">
        <w:rPr>
          <w:rFonts w:ascii="Poor Richard" w:hAnsi="Poor Richard" w:cs="Traditional Arabic"/>
          <w:sz w:val="32"/>
          <w:szCs w:val="32"/>
          <w:rtl/>
        </w:rPr>
        <w:t>وَلَعْقِ</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الْأَصَابِعِ</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والإناء </w:t>
      </w:r>
      <w:r w:rsidRPr="00257703">
        <w:rPr>
          <w:rFonts w:ascii="Poor Richard" w:hAnsi="Poor Richard" w:cs="Traditional Arabic"/>
          <w:sz w:val="32"/>
          <w:szCs w:val="32"/>
          <w:rtl/>
        </w:rPr>
        <w:t>بَعْدَ</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الْأَكْلِ</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قال ابن الحاج </w:t>
      </w:r>
      <w:r w:rsidRPr="00641A50">
        <w:rPr>
          <w:rFonts w:ascii="Poor Richard" w:hAnsi="Poor Richard" w:cs="Traditional Arabic"/>
          <w:sz w:val="32"/>
          <w:szCs w:val="32"/>
          <w:rtl/>
        </w:rPr>
        <w:t>إلَّا أَنْ يَكُونَ قَدْ شَبِعَ الشِّبَعَ الشَّرْعِيَّ فَإِنَّهُ يَتْرُكُ ذَلِكَ إلَى أَنْ يَجُوعَ فَيَلْعَقَهَا</w:t>
      </w:r>
      <w:r>
        <w:rPr>
          <w:rFonts w:ascii="Poor Richard" w:hAnsi="Poor Richard" w:cs="Traditional Arabic" w:hint="cs"/>
          <w:sz w:val="32"/>
          <w:szCs w:val="32"/>
          <w:rtl/>
        </w:rPr>
        <w:t xml:space="preserve"> </w:t>
      </w:r>
      <w:r w:rsidRPr="00641A50">
        <w:rPr>
          <w:rFonts w:ascii="Poor Richard" w:hAnsi="Poor Richard" w:cs="Traditional Arabic"/>
          <w:sz w:val="32"/>
          <w:szCs w:val="32"/>
          <w:rtl/>
        </w:rPr>
        <w:t>، أَوْ يَأْتِيَ غَيْرَهُ مُحْتَاجًا فَيَلْعَقَهَا</w:t>
      </w:r>
      <w:r>
        <w:rPr>
          <w:rFonts w:ascii="Poor Richard" w:hAnsi="Poor Richard" w:cs="Traditional Arabic" w:hint="cs"/>
          <w:sz w:val="32"/>
          <w:szCs w:val="32"/>
          <w:rtl/>
        </w:rPr>
        <w:t xml:space="preserve"> ، ومن التواضع </w:t>
      </w:r>
      <w:r w:rsidRPr="00257703">
        <w:rPr>
          <w:rFonts w:ascii="Poor Richard" w:hAnsi="Poor Richard" w:cs="Traditional Arabic"/>
          <w:sz w:val="32"/>
          <w:szCs w:val="32"/>
          <w:rtl/>
        </w:rPr>
        <w:t>أَكْلُ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سَقَطَ</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الْأَرْضِ</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Pr>
          <w:rFonts w:ascii="Poor Richard" w:hAnsi="Poor Richard" w:cs="Traditional Arabic"/>
          <w:sz w:val="32"/>
          <w:szCs w:val="32"/>
          <w:rtl/>
        </w:rPr>
        <w:t>الطَّعَامِ</w:t>
      </w:r>
      <w:r>
        <w:rPr>
          <w:rFonts w:ascii="Poor Richard" w:hAnsi="Poor Richard" w:cs="Traditional Arabic" w:hint="cs"/>
          <w:sz w:val="32"/>
          <w:szCs w:val="32"/>
          <w:rtl/>
        </w:rPr>
        <w:t>، والإنصات للمتحدث وعدم مقاطعته، حتى لو كان يتحدث بحديث قد علمته، بحيث لا تشاركه فيه، وتسابقه إليه</w:t>
      </w:r>
      <w:r w:rsidRPr="006D305B">
        <w:rPr>
          <w:rFonts w:ascii="Poor Richard" w:hAnsi="Poor Richard" w:cs="Traditional Arabic" w:hint="cs"/>
          <w:sz w:val="32"/>
          <w:szCs w:val="32"/>
          <w:rtl/>
        </w:rPr>
        <w:t xml:space="preserve">، </w:t>
      </w:r>
      <w:r>
        <w:rPr>
          <w:rFonts w:ascii="Poor Richard" w:hAnsi="Poor Richard" w:cs="Traditional Arabic" w:hint="cs"/>
          <w:sz w:val="32"/>
          <w:szCs w:val="32"/>
          <w:rtl/>
        </w:rPr>
        <w:t>وتتعقبه عليه</w:t>
      </w:r>
      <w:r w:rsidRPr="006D305B">
        <w:rPr>
          <w:rFonts w:ascii="Poor Richard" w:hAnsi="Poor Richard" w:cs="Traditional Arabic" w:hint="cs"/>
          <w:sz w:val="32"/>
          <w:szCs w:val="32"/>
          <w:rtl/>
        </w:rPr>
        <w:t xml:space="preserve">، حرصا </w:t>
      </w:r>
      <w:r>
        <w:rPr>
          <w:rFonts w:ascii="Poor Richard" w:hAnsi="Poor Richard" w:cs="Traditional Arabic" w:hint="cs"/>
          <w:sz w:val="32"/>
          <w:szCs w:val="32"/>
          <w:rtl/>
        </w:rPr>
        <w:t xml:space="preserve">على أن يعلم الناس أنك قد علمته، ومنه أيضا السكوت في حضرة كبار السن، </w:t>
      </w:r>
      <w:r w:rsidRPr="00510926">
        <w:rPr>
          <w:rFonts w:ascii="Poor Richard" w:hAnsi="Poor Richard" w:cs="Traditional Arabic"/>
          <w:sz w:val="32"/>
          <w:szCs w:val="32"/>
          <w:rtl/>
        </w:rPr>
        <w:t>قَالَ إِبْرَاهِيمُ بْنُ أَدْهَمَ</w:t>
      </w:r>
      <w:r w:rsidRPr="00510926">
        <w:rPr>
          <w:rFonts w:ascii="Poor Richard" w:hAnsi="Poor Richard" w:cs="Traditional Arabic" w:hint="cs"/>
          <w:sz w:val="32"/>
          <w:szCs w:val="32"/>
          <w:rtl/>
        </w:rPr>
        <w:t xml:space="preserve"> </w:t>
      </w:r>
      <w:r w:rsidRPr="00510926">
        <w:rPr>
          <w:rFonts w:ascii="Poor Richard" w:hAnsi="Poor Richard" w:cs="Traditional Arabic"/>
          <w:sz w:val="32"/>
          <w:szCs w:val="32"/>
          <w:rtl/>
        </w:rPr>
        <w:t>كُنَّا إِذَا سَمِعْنَا الشَّابَّ يَتَحَدَّثُ فِي الْمَجْلِسِ أَيِسْنَا مِنْ خَيْرِهِ</w:t>
      </w:r>
      <w:r w:rsidRPr="00510926">
        <w:rPr>
          <w:rFonts w:ascii="Poor Richard" w:hAnsi="Poor Richard" w:cs="Traditional Arabic" w:hint="cs"/>
          <w:sz w:val="32"/>
          <w:szCs w:val="32"/>
          <w:rtl/>
        </w:rPr>
        <w:t>،</w:t>
      </w:r>
      <w:r>
        <w:rPr>
          <w:rFonts w:ascii="Poor Richard" w:hAnsi="Poor Richard" w:cs="Traditional Arabic" w:hint="cs"/>
          <w:sz w:val="32"/>
          <w:szCs w:val="32"/>
          <w:rtl/>
        </w:rPr>
        <w:t xml:space="preserve"> و</w:t>
      </w:r>
      <w:r>
        <w:rPr>
          <w:rFonts w:ascii="Traditional Arabic" w:hAnsi="Traditional Arabic" w:cs="Traditional Arabic" w:hint="cs"/>
          <w:color w:val="000000"/>
          <w:sz w:val="32"/>
          <w:szCs w:val="32"/>
          <w:rtl/>
          <w:lang w:bidi="ar-JO"/>
        </w:rPr>
        <w:t xml:space="preserve">في البخاري </w:t>
      </w:r>
      <w:r w:rsidRPr="00CA32E5">
        <w:rPr>
          <w:rFonts w:ascii="Traditional Arabic" w:hAnsi="Traditional Arabic" w:cs="Traditional Arabic"/>
          <w:color w:val="000000"/>
          <w:sz w:val="32"/>
          <w:szCs w:val="32"/>
          <w:rtl/>
          <w:lang w:bidi="ar-JO"/>
        </w:rPr>
        <w:t xml:space="preserve">أَنَّ عَبْدَاللَّهِ بْنَ سَهْلٍ </w:t>
      </w:r>
      <w:r>
        <w:rPr>
          <w:rFonts w:ascii="Traditional Arabic" w:hAnsi="Traditional Arabic" w:cs="Traditional Arabic" w:hint="cs"/>
          <w:color w:val="000000"/>
          <w:sz w:val="32"/>
          <w:szCs w:val="32"/>
          <w:rtl/>
          <w:lang w:bidi="ar-JO"/>
        </w:rPr>
        <w:t xml:space="preserve">قتل في </w:t>
      </w:r>
      <w:r w:rsidRPr="00CA32E5">
        <w:rPr>
          <w:rFonts w:ascii="Traditional Arabic" w:hAnsi="Traditional Arabic" w:cs="Traditional Arabic"/>
          <w:color w:val="000000"/>
          <w:sz w:val="32"/>
          <w:szCs w:val="32"/>
          <w:rtl/>
          <w:lang w:bidi="ar-JO"/>
        </w:rPr>
        <w:t>خَيْبَرَ</w:t>
      </w:r>
      <w:r>
        <w:rPr>
          <w:rFonts w:ascii="Traditional Arabic" w:hAnsi="Traditional Arabic" w:cs="Traditional Arabic" w:hint="cs"/>
          <w:color w:val="000000"/>
          <w:sz w:val="32"/>
          <w:szCs w:val="32"/>
          <w:rtl/>
          <w:lang w:bidi="ar-JO"/>
        </w:rPr>
        <w:t>،</w:t>
      </w:r>
      <w:r w:rsidRPr="00CA32E5">
        <w:rPr>
          <w:rFonts w:ascii="Traditional Arabic" w:hAnsi="Traditional Arabic" w:cs="Traditional Arabic"/>
          <w:color w:val="000000"/>
          <w:sz w:val="32"/>
          <w:szCs w:val="32"/>
          <w:rtl/>
          <w:lang w:bidi="ar-JO"/>
        </w:rPr>
        <w:t xml:space="preserve"> فَجَاءَ عَبْدُالرَّحْمَنِ بْنُ سَهْلٍ، وَحُوَيِّصَةُ، وَمُحَيِّصَةُ ابْنَا مَسْعُودٍ إِلَى النَّبِى عليه السلام</w:t>
      </w:r>
      <w:r>
        <w:rPr>
          <w:rFonts w:ascii="Traditional Arabic" w:hAnsi="Traditional Arabic" w:cs="Traditional Arabic" w:hint="cs"/>
          <w:color w:val="000000"/>
          <w:sz w:val="32"/>
          <w:szCs w:val="32"/>
          <w:rtl/>
          <w:lang w:bidi="ar-JO"/>
        </w:rPr>
        <w:t>،</w:t>
      </w:r>
      <w:r w:rsidRPr="00CA32E5">
        <w:rPr>
          <w:rFonts w:ascii="Traditional Arabic" w:hAnsi="Traditional Arabic" w:cs="Traditional Arabic"/>
          <w:color w:val="000000"/>
          <w:sz w:val="32"/>
          <w:szCs w:val="32"/>
          <w:rtl/>
          <w:lang w:bidi="ar-JO"/>
        </w:rPr>
        <w:t xml:space="preserve"> فَتَكَلَّمُوا فِى أَمْرِ صَاحِبِهِمْ، فَبَدَأَ عَبْدُالرَّحْمَنِ</w:t>
      </w:r>
      <w:r>
        <w:rPr>
          <w:rFonts w:ascii="Traditional Arabic" w:hAnsi="Traditional Arabic" w:cs="Traditional Arabic" w:hint="cs"/>
          <w:color w:val="000000"/>
          <w:sz w:val="32"/>
          <w:szCs w:val="32"/>
          <w:rtl/>
          <w:lang w:bidi="ar-JO"/>
        </w:rPr>
        <w:t>،</w:t>
      </w:r>
      <w:r>
        <w:rPr>
          <w:rFonts w:ascii="Traditional Arabic" w:hAnsi="Traditional Arabic" w:cs="Traditional Arabic"/>
          <w:color w:val="000000"/>
          <w:sz w:val="32"/>
          <w:szCs w:val="32"/>
          <w:rtl/>
          <w:lang w:bidi="ar-JO"/>
        </w:rPr>
        <w:t xml:space="preserve"> وَكَانَ أَصْغَرَ الْقَوْمِ</w:t>
      </w:r>
      <w:r>
        <w:rPr>
          <w:rFonts w:ascii="Traditional Arabic" w:hAnsi="Traditional Arabic" w:cs="Traditional Arabic" w:hint="cs"/>
          <w:color w:val="000000"/>
          <w:sz w:val="32"/>
          <w:szCs w:val="32"/>
          <w:rtl/>
          <w:lang w:bidi="ar-JO"/>
        </w:rPr>
        <w:t xml:space="preserve">، </w:t>
      </w:r>
      <w:r w:rsidRPr="00CA32E5">
        <w:rPr>
          <w:rFonts w:ascii="Traditional Arabic" w:hAnsi="Traditional Arabic" w:cs="Traditional Arabic"/>
          <w:color w:val="000000"/>
          <w:sz w:val="32"/>
          <w:szCs w:val="32"/>
          <w:rtl/>
          <w:lang w:bidi="ar-JO"/>
        </w:rPr>
        <w:t>فَقَالَ لَهُ النَّبِى (صلى الله علي</w:t>
      </w:r>
      <w:r>
        <w:rPr>
          <w:rFonts w:ascii="Traditional Arabic" w:hAnsi="Traditional Arabic" w:cs="Traditional Arabic"/>
          <w:color w:val="000000"/>
          <w:sz w:val="32"/>
          <w:szCs w:val="32"/>
          <w:rtl/>
          <w:lang w:bidi="ar-JO"/>
        </w:rPr>
        <w:t>ه وسلم) : (كَبِّرِ الْكُبْرَ)</w:t>
      </w:r>
      <w:r>
        <w:rPr>
          <w:rFonts w:ascii="Traditional Arabic" w:hAnsi="Traditional Arabic" w:cs="Traditional Arabic" w:hint="cs"/>
          <w:color w:val="000000"/>
          <w:sz w:val="32"/>
          <w:szCs w:val="32"/>
          <w:rtl/>
          <w:lang w:bidi="ar-JO"/>
        </w:rPr>
        <w:t xml:space="preserve">. </w:t>
      </w:r>
      <w:r w:rsidRPr="00CA32E5">
        <w:rPr>
          <w:rFonts w:ascii="Traditional Arabic" w:hAnsi="Traditional Arabic" w:cs="Traditional Arabic"/>
          <w:color w:val="000000"/>
          <w:sz w:val="32"/>
          <w:szCs w:val="32"/>
          <w:rtl/>
          <w:lang w:bidi="ar-JO"/>
        </w:rPr>
        <w:t>قَالَ يَحْيَى: يَعْنِى لِيَلِىَ الْكَلامَ الأكْبَرُ</w:t>
      </w:r>
      <w:r>
        <w:rPr>
          <w:rFonts w:ascii="Poor Richard" w:hAnsi="Poor Richard" w:cs="Traditional Arabic" w:hint="cs"/>
          <w:sz w:val="32"/>
          <w:szCs w:val="32"/>
          <w:rtl/>
          <w:lang w:bidi="ar-JO"/>
        </w:rPr>
        <w:t xml:space="preserve">، </w:t>
      </w:r>
      <w:r>
        <w:rPr>
          <w:rFonts w:ascii="Poor Richard" w:hAnsi="Poor Richard" w:cs="Traditional Arabic" w:hint="cs"/>
          <w:sz w:val="32"/>
          <w:szCs w:val="32"/>
          <w:rtl/>
        </w:rPr>
        <w:t xml:space="preserve">ومن التواضع أيضا تربية </w:t>
      </w:r>
      <w:r>
        <w:rPr>
          <w:rFonts w:ascii="Poor Richard" w:hAnsi="Poor Richard" w:cs="Traditional Arabic" w:hint="cs"/>
          <w:sz w:val="32"/>
          <w:szCs w:val="32"/>
          <w:rtl/>
        </w:rPr>
        <w:lastRenderedPageBreak/>
        <w:t>الولد</w:t>
      </w:r>
      <w:r w:rsidRPr="00EB5919">
        <w:rPr>
          <w:rFonts w:ascii="Poor Richard" w:hAnsi="Poor Richard" w:cs="Traditional Arabic" w:hint="cs"/>
          <w:sz w:val="32"/>
          <w:szCs w:val="32"/>
          <w:rtl/>
        </w:rPr>
        <w:t xml:space="preserve"> </w:t>
      </w:r>
      <w:r>
        <w:rPr>
          <w:rFonts w:ascii="Poor Richard" w:hAnsi="Poor Richard" w:cs="Traditional Arabic" w:hint="cs"/>
          <w:sz w:val="32"/>
          <w:szCs w:val="32"/>
          <w:rtl/>
        </w:rPr>
        <w:t>على الكلمات الدالة على الاحترام والتقدير، مثل</w:t>
      </w:r>
      <w:r w:rsidRPr="00EB5919">
        <w:rPr>
          <w:rFonts w:ascii="Poor Richard" w:hAnsi="Poor Richard" w:cs="Traditional Arabic" w:hint="cs"/>
          <w:sz w:val="32"/>
          <w:szCs w:val="32"/>
          <w:rtl/>
        </w:rPr>
        <w:t xml:space="preserve"> سامحني، </w:t>
      </w:r>
      <w:r>
        <w:rPr>
          <w:rFonts w:ascii="Poor Richard" w:hAnsi="Poor Richard" w:cs="Traditional Arabic" w:hint="cs"/>
          <w:sz w:val="32"/>
          <w:szCs w:val="32"/>
          <w:rtl/>
        </w:rPr>
        <w:t>وشكرا</w:t>
      </w:r>
      <w:r w:rsidRPr="00EB5919">
        <w:rPr>
          <w:rFonts w:ascii="Poor Richard" w:hAnsi="Poor Richard" w:cs="Traditional Arabic" w:hint="cs"/>
          <w:sz w:val="32"/>
          <w:szCs w:val="32"/>
          <w:rtl/>
        </w:rPr>
        <w:t xml:space="preserve">، </w:t>
      </w:r>
      <w:r>
        <w:rPr>
          <w:rFonts w:ascii="Poor Richard" w:hAnsi="Poor Richard" w:cs="Traditional Arabic" w:hint="cs"/>
          <w:sz w:val="32"/>
          <w:szCs w:val="32"/>
          <w:rtl/>
        </w:rPr>
        <w:t>وتفضل</w:t>
      </w:r>
      <w:r w:rsidRPr="00EB5919">
        <w:rPr>
          <w:rFonts w:ascii="Poor Richard" w:hAnsi="Poor Richard" w:cs="Traditional Arabic" w:hint="cs"/>
          <w:sz w:val="32"/>
          <w:szCs w:val="32"/>
          <w:rtl/>
        </w:rPr>
        <w:t xml:space="preserve">، </w:t>
      </w:r>
      <w:r>
        <w:rPr>
          <w:rFonts w:ascii="Poor Richard" w:hAnsi="Poor Richard" w:cs="Traditional Arabic" w:hint="cs"/>
          <w:sz w:val="32"/>
          <w:szCs w:val="32"/>
          <w:rtl/>
        </w:rPr>
        <w:t>وأنا آسف لأني أزعجتك</w:t>
      </w:r>
      <w:r w:rsidRPr="00EB591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ومن فضلك، وتعويده على </w:t>
      </w:r>
      <w:r w:rsidRPr="00EB5919">
        <w:rPr>
          <w:rFonts w:ascii="Poor Richard" w:hAnsi="Poor Richard" w:cs="Traditional Arabic" w:hint="cs"/>
          <w:sz w:val="32"/>
          <w:szCs w:val="32"/>
          <w:rtl/>
        </w:rPr>
        <w:t>أن ينتظر المت</w:t>
      </w:r>
      <w:r>
        <w:rPr>
          <w:rFonts w:ascii="Poor Richard" w:hAnsi="Poor Richard" w:cs="Traditional Arabic" w:hint="cs"/>
          <w:sz w:val="32"/>
          <w:szCs w:val="32"/>
          <w:rtl/>
        </w:rPr>
        <w:t>حدث حتى ينهي كلامه، وينصت له،</w:t>
      </w:r>
      <w:r w:rsidRPr="00EB5919">
        <w:rPr>
          <w:rFonts w:ascii="Poor Richard" w:hAnsi="Poor Richard" w:cs="Traditional Arabic" w:hint="cs"/>
          <w:sz w:val="32"/>
          <w:szCs w:val="32"/>
          <w:rtl/>
        </w:rPr>
        <w:t xml:space="preserve"> و</w:t>
      </w:r>
      <w:r>
        <w:rPr>
          <w:rFonts w:ascii="Poor Richard" w:hAnsi="Poor Richard" w:cs="Traditional Arabic" w:hint="cs"/>
          <w:sz w:val="32"/>
          <w:szCs w:val="32"/>
          <w:rtl/>
        </w:rPr>
        <w:t xml:space="preserve">أن </w:t>
      </w:r>
      <w:r w:rsidRPr="00EB5919">
        <w:rPr>
          <w:rFonts w:ascii="Poor Richard" w:hAnsi="Poor Richard" w:cs="Traditional Arabic" w:hint="cs"/>
          <w:sz w:val="32"/>
          <w:szCs w:val="32"/>
          <w:rtl/>
        </w:rPr>
        <w:t xml:space="preserve">يقف </w:t>
      </w:r>
      <w:r>
        <w:rPr>
          <w:rFonts w:ascii="Poor Richard" w:hAnsi="Poor Richard" w:cs="Traditional Arabic" w:hint="cs"/>
          <w:sz w:val="32"/>
          <w:szCs w:val="32"/>
          <w:rtl/>
        </w:rPr>
        <w:t>للضيف عندما يدخل، ويعطيه مكانه، و</w:t>
      </w:r>
      <w:r w:rsidRPr="00EB5919">
        <w:rPr>
          <w:rFonts w:ascii="Poor Richard" w:hAnsi="Poor Richard" w:cs="Traditional Arabic" w:hint="cs"/>
          <w:sz w:val="32"/>
          <w:szCs w:val="32"/>
          <w:rtl/>
        </w:rPr>
        <w:t>يبتسم</w:t>
      </w:r>
      <w:r>
        <w:rPr>
          <w:rFonts w:ascii="Poor Richard" w:hAnsi="Poor Richard" w:cs="Traditional Arabic" w:hint="cs"/>
          <w:sz w:val="32"/>
          <w:szCs w:val="32"/>
          <w:rtl/>
        </w:rPr>
        <w:t xml:space="preserve"> له وي</w:t>
      </w:r>
      <w:r w:rsidRPr="00EB5919">
        <w:rPr>
          <w:rFonts w:ascii="Poor Richard" w:hAnsi="Poor Richard" w:cs="Traditional Arabic" w:hint="cs"/>
          <w:sz w:val="32"/>
          <w:szCs w:val="32"/>
          <w:rtl/>
        </w:rPr>
        <w:t>صافح</w:t>
      </w:r>
      <w:r>
        <w:rPr>
          <w:rFonts w:ascii="Poor Richard" w:hAnsi="Poor Richard" w:cs="Traditional Arabic" w:hint="cs"/>
          <w:sz w:val="32"/>
          <w:szCs w:val="32"/>
          <w:rtl/>
        </w:rPr>
        <w:t>ه ويرحب به، ويعرف</w:t>
      </w:r>
      <w:r w:rsidRPr="00EB5919">
        <w:rPr>
          <w:rFonts w:ascii="Poor Richard" w:hAnsi="Poor Richard" w:cs="Traditional Arabic" w:hint="cs"/>
          <w:sz w:val="32"/>
          <w:szCs w:val="32"/>
          <w:rtl/>
        </w:rPr>
        <w:t xml:space="preserve"> </w:t>
      </w:r>
      <w:r>
        <w:rPr>
          <w:rFonts w:ascii="Poor Richard" w:hAnsi="Poor Richard" w:cs="Traditional Arabic" w:hint="cs"/>
          <w:sz w:val="32"/>
          <w:szCs w:val="32"/>
          <w:rtl/>
        </w:rPr>
        <w:t>ب</w:t>
      </w:r>
      <w:r w:rsidRPr="00EB5919">
        <w:rPr>
          <w:rFonts w:ascii="Poor Richard" w:hAnsi="Poor Richard" w:cs="Traditional Arabic" w:hint="cs"/>
          <w:sz w:val="32"/>
          <w:szCs w:val="32"/>
          <w:rtl/>
        </w:rPr>
        <w:t>نفسه</w:t>
      </w:r>
      <w:r>
        <w:rPr>
          <w:rFonts w:ascii="Poor Richard" w:hAnsi="Poor Richard" w:cs="Traditional Arabic" w:hint="cs"/>
          <w:sz w:val="32"/>
          <w:szCs w:val="32"/>
          <w:rtl/>
        </w:rPr>
        <w:t xml:space="preserve">، وأن يزجر عن التعليق </w:t>
      </w:r>
      <w:r w:rsidRPr="00EB5919">
        <w:rPr>
          <w:rFonts w:ascii="Poor Richard" w:hAnsi="Poor Richard" w:cs="Traditional Arabic" w:hint="cs"/>
          <w:sz w:val="32"/>
          <w:szCs w:val="32"/>
          <w:rtl/>
        </w:rPr>
        <w:t xml:space="preserve">على </w:t>
      </w:r>
      <w:r>
        <w:rPr>
          <w:rFonts w:ascii="Poor Richard" w:hAnsi="Poor Richard" w:cs="Traditional Arabic" w:hint="cs"/>
          <w:sz w:val="32"/>
          <w:szCs w:val="32"/>
          <w:rtl/>
        </w:rPr>
        <w:t>أخطاء الآخرين وعيوبهم</w:t>
      </w:r>
      <w:r w:rsidRPr="00EB5919">
        <w:rPr>
          <w:rFonts w:ascii="Poor Richard" w:hAnsi="Poor Richard" w:cs="Traditional Arabic" w:hint="cs"/>
          <w:sz w:val="32"/>
          <w:szCs w:val="32"/>
          <w:rtl/>
        </w:rPr>
        <w:t xml:space="preserve">، كفقدان سمع </w:t>
      </w:r>
      <w:r>
        <w:rPr>
          <w:rFonts w:ascii="Poor Richard" w:hAnsi="Poor Richard" w:cs="Traditional Arabic" w:hint="cs"/>
          <w:sz w:val="32"/>
          <w:szCs w:val="32"/>
          <w:rtl/>
        </w:rPr>
        <w:t>أو بصر أو تشوه في المنظر</w:t>
      </w:r>
      <w:r w:rsidRPr="00EB5919">
        <w:rPr>
          <w:rFonts w:ascii="Poor Richard" w:hAnsi="Poor Richard" w:cs="Traditional Arabic" w:hint="cs"/>
          <w:sz w:val="32"/>
          <w:szCs w:val="32"/>
          <w:rtl/>
        </w:rPr>
        <w:t>.</w:t>
      </w:r>
    </w:p>
    <w:p w:rsidR="007C24A6" w:rsidRPr="00D86300" w:rsidRDefault="007C24A6" w:rsidP="007C24A6">
      <w:pPr>
        <w:pStyle w:val="2"/>
        <w:rPr>
          <w:rFonts w:hint="cs"/>
          <w:i/>
          <w:iCs/>
          <w:rtl/>
        </w:rPr>
      </w:pPr>
      <w:r w:rsidRPr="00D86300">
        <w:rPr>
          <w:rFonts w:hint="cs"/>
          <w:i/>
          <w:iCs/>
          <w:rtl/>
        </w:rPr>
        <w:t xml:space="preserve">       </w:t>
      </w:r>
      <w:bookmarkStart w:id="202" w:name="_Toc78929577"/>
      <w:r w:rsidRPr="00D86300">
        <w:rPr>
          <w:rFonts w:hint="cs"/>
          <w:i/>
          <w:iCs/>
          <w:rtl/>
        </w:rPr>
        <w:t>من أسباب اكتساب خلق التواضع:</w:t>
      </w:r>
      <w:bookmarkEnd w:id="202"/>
    </w:p>
    <w:p w:rsidR="007C24A6" w:rsidRPr="00D86300" w:rsidRDefault="007C24A6" w:rsidP="007C24A6">
      <w:pPr>
        <w:jc w:val="both"/>
        <w:rPr>
          <w:rFonts w:cs="Traditional Arabic"/>
          <w:sz w:val="32"/>
          <w:szCs w:val="32"/>
          <w:rtl/>
        </w:rPr>
      </w:pPr>
      <w:r>
        <w:rPr>
          <w:rFonts w:cs="Traditional Arabic" w:hint="cs"/>
          <w:sz w:val="32"/>
          <w:szCs w:val="32"/>
          <w:rtl/>
        </w:rPr>
        <w:t xml:space="preserve">       </w:t>
      </w:r>
      <w:r w:rsidRPr="00586274">
        <w:rPr>
          <w:rFonts w:cs="Traditional Arabic" w:hint="cs"/>
          <w:sz w:val="32"/>
          <w:szCs w:val="32"/>
          <w:rtl/>
        </w:rPr>
        <w:t xml:space="preserve">من وسائل اكتساب صفة التواضع ترك الحرص على رضا الناس، أو </w:t>
      </w:r>
      <w:r>
        <w:rPr>
          <w:rFonts w:cs="Traditional Arabic" w:hint="cs"/>
          <w:sz w:val="32"/>
          <w:szCs w:val="32"/>
          <w:rtl/>
        </w:rPr>
        <w:t xml:space="preserve">الحرص </w:t>
      </w:r>
      <w:r w:rsidRPr="00586274">
        <w:rPr>
          <w:rFonts w:cs="Traditional Arabic" w:hint="cs"/>
          <w:sz w:val="32"/>
          <w:szCs w:val="32"/>
          <w:rtl/>
        </w:rPr>
        <w:t xml:space="preserve">على الوظيفة الرفيعة </w:t>
      </w:r>
      <w:r>
        <w:rPr>
          <w:rFonts w:cs="Traditional Arabic" w:hint="cs"/>
          <w:sz w:val="32"/>
          <w:szCs w:val="32"/>
          <w:rtl/>
        </w:rPr>
        <w:t>فيهم</w:t>
      </w:r>
      <w:r w:rsidRPr="00586274">
        <w:rPr>
          <w:rFonts w:cs="Traditional Arabic" w:hint="cs"/>
          <w:sz w:val="32"/>
          <w:szCs w:val="32"/>
          <w:rtl/>
        </w:rPr>
        <w:t>، بحيث لا يخشى فوات شيء عليه بسبب اعتقاد</w:t>
      </w:r>
      <w:r>
        <w:rPr>
          <w:rFonts w:cs="Traditional Arabic" w:hint="cs"/>
          <w:sz w:val="32"/>
          <w:szCs w:val="32"/>
          <w:rtl/>
        </w:rPr>
        <w:t>هم</w:t>
      </w:r>
      <w:r w:rsidRPr="00586274">
        <w:rPr>
          <w:rFonts w:cs="Traditional Arabic" w:hint="cs"/>
          <w:sz w:val="32"/>
          <w:szCs w:val="32"/>
          <w:rtl/>
        </w:rPr>
        <w:t xml:space="preserve"> فيه لخلاف حقيقته، أو لاطلاعهم على ما هو فيه من عيوب حقيقية </w:t>
      </w:r>
      <w:r>
        <w:rPr>
          <w:rFonts w:cs="Traditional Arabic" w:hint="cs"/>
          <w:sz w:val="32"/>
          <w:szCs w:val="32"/>
          <w:rtl/>
        </w:rPr>
        <w:t>غير مجاهر</w:t>
      </w:r>
      <w:r w:rsidRPr="00586274">
        <w:rPr>
          <w:rFonts w:cs="Traditional Arabic" w:hint="cs"/>
          <w:sz w:val="32"/>
          <w:szCs w:val="32"/>
          <w:rtl/>
        </w:rPr>
        <w:t xml:space="preserve"> بها، مع ا</w:t>
      </w:r>
      <w:r>
        <w:rPr>
          <w:rFonts w:cs="Traditional Arabic" w:hint="cs"/>
          <w:sz w:val="32"/>
          <w:szCs w:val="32"/>
          <w:rtl/>
        </w:rPr>
        <w:t>لاجتهاد</w:t>
      </w:r>
      <w:r w:rsidRPr="00586274">
        <w:rPr>
          <w:rFonts w:cs="Traditional Arabic" w:hint="cs"/>
          <w:sz w:val="32"/>
          <w:szCs w:val="32"/>
          <w:rtl/>
        </w:rPr>
        <w:t xml:space="preserve"> في تلافيها وسترها قدر ما يستطيع، طلبا لرضا الله لا لرضا أحد منهم، وذلك ما دلت عليه الآثار عن الصحابة رضي الله عنهم في</w:t>
      </w:r>
      <w:r>
        <w:rPr>
          <w:rFonts w:cs="Traditional Arabic" w:hint="cs"/>
          <w:sz w:val="32"/>
          <w:szCs w:val="32"/>
          <w:rtl/>
        </w:rPr>
        <w:t xml:space="preserve"> إظهار</w:t>
      </w:r>
      <w:r w:rsidRPr="00586274">
        <w:rPr>
          <w:rFonts w:cs="Traditional Arabic" w:hint="cs"/>
          <w:sz w:val="32"/>
          <w:szCs w:val="32"/>
          <w:rtl/>
        </w:rPr>
        <w:t xml:space="preserve"> ذم النفس، </w:t>
      </w:r>
      <w:r>
        <w:rPr>
          <w:rFonts w:cs="Traditional Arabic" w:hint="cs"/>
          <w:sz w:val="32"/>
          <w:szCs w:val="32"/>
          <w:rtl/>
        </w:rPr>
        <w:t xml:space="preserve">من غير مجاهرة بمنكر، </w:t>
      </w:r>
      <w:r w:rsidRPr="00586274">
        <w:rPr>
          <w:rFonts w:cs="Traditional Arabic" w:hint="cs"/>
          <w:sz w:val="32"/>
          <w:szCs w:val="32"/>
          <w:rtl/>
        </w:rPr>
        <w:t xml:space="preserve">كأثر عائشة </w:t>
      </w:r>
      <w:r>
        <w:rPr>
          <w:rFonts w:cs="Traditional Arabic" w:hint="cs"/>
          <w:sz w:val="32"/>
          <w:szCs w:val="32"/>
          <w:rtl/>
        </w:rPr>
        <w:t xml:space="preserve">رضي الله عنها </w:t>
      </w:r>
      <w:r w:rsidRPr="00586274">
        <w:rPr>
          <w:rFonts w:cs="Traditional Arabic" w:hint="cs"/>
          <w:sz w:val="32"/>
          <w:szCs w:val="32"/>
          <w:rtl/>
        </w:rPr>
        <w:t>عندما قيل لها: من أي أصناف هذه السورة أنت</w:t>
      </w:r>
      <w:r>
        <w:rPr>
          <w:rFonts w:cs="Traditional Arabic" w:hint="cs"/>
          <w:sz w:val="32"/>
          <w:szCs w:val="32"/>
          <w:rtl/>
        </w:rPr>
        <w:t>؟</w:t>
      </w:r>
      <w:r w:rsidRPr="00586274">
        <w:rPr>
          <w:rFonts w:cs="Traditional Arabic" w:hint="cs"/>
          <w:sz w:val="32"/>
          <w:szCs w:val="32"/>
          <w:rtl/>
        </w:rPr>
        <w:t xml:space="preserve"> في قوله تعالى: ((فمنهم ظالم لنفسه ومنهم مقتصد ومنهم سابق بالخيرات بإذن الله)) فقالت أنا من الظالمين لأنفسهم، رضي الله عنها. تواضعا وزهدا في المكانة والرفعة في الدنيا، ومثله أثر عمر رضي الله عنه عندما سأل حذيفة: نشدتك الله هل سماني رسول الله عليه الصلاة والسلام في المنافقين؟ وأثر مالك بن دينار رحمه الله، حين كان يقول: من سره أن ينظر إلى مراء فلينظر إلى هذا. ويشير إلى نفسه رحمه الله. والمعنى: أن الدفاع عن النفس وتبرئتها من العيوب ليس من هدي الصالحين، بل الحق هو اتهامها بكل عيب من العيوب الخفية، وعدم تبرئتها منه، وتجديد النية والعزم الصادقين للتخلص منها، دون إنكار لوجودها في الحال، حتى لو أدى ذلك إلى إعراض الناس عنه، وزهدهم فيه، وإقبالهم </w:t>
      </w:r>
      <w:r w:rsidRPr="00586274">
        <w:rPr>
          <w:rFonts w:cs="Traditional Arabic" w:hint="cs"/>
          <w:sz w:val="32"/>
          <w:szCs w:val="32"/>
          <w:rtl/>
        </w:rPr>
        <w:lastRenderedPageBreak/>
        <w:t>على غيره، بل ولو آذاه ذلك، فينبغي عليه الصبر على هذا البلاء، ومجاهدة نفسه في ترك الحرص على رضاهم المتوقف على تزكيته لها وتبرئته إياها.</w:t>
      </w:r>
    </w:p>
    <w:p w:rsidR="007C24A6" w:rsidRPr="00325BA4" w:rsidRDefault="007C24A6" w:rsidP="007C24A6">
      <w:pPr>
        <w:pStyle w:val="2"/>
        <w:jc w:val="center"/>
        <w:rPr>
          <w:i/>
          <w:iCs/>
          <w:rtl/>
          <w:lang w:bidi="ar-JO"/>
        </w:rPr>
      </w:pPr>
      <w:bookmarkStart w:id="203" w:name="_Toc78929578"/>
      <w:r w:rsidRPr="00325BA4">
        <w:rPr>
          <w:rFonts w:hint="cs"/>
          <w:i/>
          <w:iCs/>
          <w:rtl/>
          <w:lang w:bidi="ar-JO"/>
        </w:rPr>
        <w:t>التكبر والخيلاء:</w:t>
      </w:r>
      <w:bookmarkEnd w:id="203"/>
    </w:p>
    <w:p w:rsidR="007C24A6" w:rsidRPr="004011DE" w:rsidRDefault="007C24A6" w:rsidP="007C24A6">
      <w:pPr>
        <w:autoSpaceDE w:val="0"/>
        <w:autoSpaceDN w:val="0"/>
        <w:adjustRightInd w:val="0"/>
        <w:jc w:val="both"/>
        <w:rPr>
          <w:rFonts w:ascii="Traditional Arabic" w:hAnsi="Traditional Arabic" w:cs="Traditional Arabic"/>
          <w:sz w:val="32"/>
          <w:szCs w:val="32"/>
          <w:rtl/>
        </w:rPr>
      </w:pPr>
      <w:r>
        <w:rPr>
          <w:rFonts w:ascii="Poor Richard" w:hAnsi="Poor Richard" w:cs="Traditional Arabic" w:hint="cs"/>
          <w:sz w:val="32"/>
          <w:szCs w:val="32"/>
          <w:rtl/>
        </w:rPr>
        <w:t xml:space="preserve">       ضد التواضع الكبر والخيلاء،</w:t>
      </w:r>
      <w:r w:rsidRPr="00F852C4">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F852C4">
        <w:rPr>
          <w:rFonts w:ascii="Poor Richard" w:hAnsi="Poor Richard" w:cs="Traditional Arabic" w:hint="cs"/>
          <w:sz w:val="32"/>
          <w:szCs w:val="32"/>
          <w:rtl/>
        </w:rPr>
        <w:t xml:space="preserve">هو </w:t>
      </w:r>
      <w:r w:rsidRPr="00F852C4">
        <w:rPr>
          <w:rFonts w:ascii="Poor Richard" w:hAnsi="Poor Richard" w:cs="Traditional Arabic"/>
          <w:sz w:val="32"/>
          <w:szCs w:val="32"/>
          <w:rtl/>
        </w:rPr>
        <w:t>التعظم</w:t>
      </w:r>
      <w:r>
        <w:rPr>
          <w:rFonts w:ascii="Poor Richard" w:hAnsi="Poor Richard" w:cs="Traditional Arabic" w:hint="cs"/>
          <w:sz w:val="32"/>
          <w:szCs w:val="32"/>
          <w:rtl/>
        </w:rPr>
        <w:t>،</w:t>
      </w:r>
      <w:r w:rsidRPr="00F852C4">
        <w:rPr>
          <w:rFonts w:ascii="Poor Richard" w:hAnsi="Poor Richard" w:cs="Traditional Arabic"/>
          <w:sz w:val="32"/>
          <w:szCs w:val="32"/>
          <w:rtl/>
        </w:rPr>
        <w:t xml:space="preserve"> أي أن ير</w:t>
      </w:r>
      <w:r w:rsidRPr="00F852C4">
        <w:rPr>
          <w:rFonts w:ascii="Poor Richard" w:hAnsi="Poor Richard" w:cs="Traditional Arabic" w:hint="cs"/>
          <w:sz w:val="32"/>
          <w:szCs w:val="32"/>
          <w:rtl/>
        </w:rPr>
        <w:t xml:space="preserve">ى نفسه </w:t>
      </w:r>
      <w:r w:rsidRPr="00F852C4">
        <w:rPr>
          <w:rFonts w:ascii="Poor Richard" w:hAnsi="Poor Richard" w:cs="Traditional Arabic"/>
          <w:sz w:val="32"/>
          <w:szCs w:val="32"/>
          <w:rtl/>
        </w:rPr>
        <w:t xml:space="preserve">أفضل </w:t>
      </w:r>
      <w:r w:rsidRPr="00F852C4">
        <w:rPr>
          <w:rFonts w:ascii="Poor Richard" w:hAnsi="Poor Richard" w:cs="Traditional Arabic" w:hint="cs"/>
          <w:sz w:val="32"/>
          <w:szCs w:val="32"/>
          <w:rtl/>
        </w:rPr>
        <w:t xml:space="preserve">من غيره، </w:t>
      </w:r>
      <w:r w:rsidRPr="00F852C4">
        <w:rPr>
          <w:rFonts w:ascii="Poor Richard" w:hAnsi="Poor Richard" w:cs="Traditional Arabic"/>
          <w:sz w:val="32"/>
          <w:szCs w:val="32"/>
          <w:rtl/>
        </w:rPr>
        <w:t>وأن له من الحق ما ليس ل</w:t>
      </w:r>
      <w:r>
        <w:rPr>
          <w:rFonts w:ascii="Poor Richard" w:hAnsi="Poor Richard" w:cs="Traditional Arabic" w:hint="cs"/>
          <w:sz w:val="32"/>
          <w:szCs w:val="32"/>
          <w:rtl/>
        </w:rPr>
        <w:t xml:space="preserve">غيره، وقيل: </w:t>
      </w:r>
      <w:r w:rsidRPr="006D305B">
        <w:rPr>
          <w:rFonts w:ascii="Poor Richard" w:hAnsi="Poor Richard" w:cs="Traditional Arabic" w:hint="cs"/>
          <w:sz w:val="32"/>
          <w:szCs w:val="32"/>
          <w:rtl/>
        </w:rPr>
        <w:t>من تواضع ورأى أنه قد تواضع فهو</w:t>
      </w:r>
      <w:r>
        <w:rPr>
          <w:rFonts w:ascii="Poor Richard" w:hAnsi="Poor Richard" w:cs="Traditional Arabic" w:hint="cs"/>
          <w:sz w:val="32"/>
          <w:szCs w:val="32"/>
          <w:rtl/>
        </w:rPr>
        <w:t xml:space="preserve"> متكبر، لأنه دليل على رؤيته فضل نفسه، </w:t>
      </w:r>
      <w:r>
        <w:rPr>
          <w:rFonts w:ascii="Traditional Arabic" w:hAnsi="Traditional Arabic" w:cs="Traditional Arabic" w:hint="cs"/>
          <w:sz w:val="32"/>
          <w:szCs w:val="32"/>
          <w:rtl/>
        </w:rPr>
        <w:t xml:space="preserve">قال ابن حجر الهيثمي في كتابه </w:t>
      </w:r>
      <w:r w:rsidRPr="004011DE">
        <w:rPr>
          <w:rFonts w:ascii="Traditional Arabic" w:hAnsi="Traditional Arabic" w:cs="Traditional Arabic" w:hint="cs"/>
          <w:sz w:val="32"/>
          <w:szCs w:val="32"/>
          <w:rtl/>
        </w:rPr>
        <w:t>الزواجر:</w:t>
      </w:r>
      <w:r>
        <w:rPr>
          <w:rFonts w:ascii="Traditional Arabic" w:hAnsi="Traditional Arabic" w:cs="Traditional Arabic" w:hint="cs"/>
          <w:sz w:val="32"/>
          <w:szCs w:val="32"/>
          <w:rtl/>
        </w:rPr>
        <w:t xml:space="preserve"> </w:t>
      </w:r>
      <w:r>
        <w:rPr>
          <w:rFonts w:ascii="Traditional Arabic" w:hAnsi="Traditional Arabic" w:cs="Traditional Arabic" w:hint="cs"/>
          <w:color w:val="000000"/>
          <w:sz w:val="32"/>
          <w:szCs w:val="32"/>
          <w:rtl/>
        </w:rPr>
        <w:t>((</w:t>
      </w:r>
      <w:r w:rsidRPr="004011DE">
        <w:rPr>
          <w:rFonts w:ascii="Traditional Arabic" w:hAnsi="Traditional Arabic" w:cs="Traditional Arabic"/>
          <w:color w:val="000000"/>
          <w:sz w:val="32"/>
          <w:szCs w:val="32"/>
          <w:rtl/>
        </w:rPr>
        <w:t>الْكِبْرَ إمَّا بَاط</w:t>
      </w:r>
      <w:r>
        <w:rPr>
          <w:rFonts w:ascii="Traditional Arabic" w:hAnsi="Traditional Arabic" w:cs="Traditional Arabic"/>
          <w:color w:val="000000"/>
          <w:sz w:val="32"/>
          <w:szCs w:val="32"/>
          <w:rtl/>
        </w:rPr>
        <w:t>ِنٌ وَهُوَ خُلُقٌ فِي النَّفْسِ</w:t>
      </w:r>
      <w:r>
        <w:rPr>
          <w:rFonts w:ascii="Traditional Arabic" w:hAnsi="Traditional Arabic" w:cs="Traditional Arabic" w:hint="cs"/>
          <w:color w:val="000000"/>
          <w:sz w:val="32"/>
          <w:szCs w:val="32"/>
          <w:rtl/>
        </w:rPr>
        <w:t xml:space="preserve">... </w:t>
      </w:r>
      <w:r w:rsidRPr="004011DE">
        <w:rPr>
          <w:rFonts w:ascii="Traditional Arabic" w:hAnsi="Traditional Arabic" w:cs="Traditional Arabic"/>
          <w:color w:val="000000"/>
          <w:sz w:val="32"/>
          <w:szCs w:val="32"/>
          <w:rtl/>
        </w:rPr>
        <w:t>وَإِمَّا ظَاهِرٌ وَهُوَ أَعْمَالٌ تَصْدُرُ مِنْ الْجَوَارِحِ وَهِيَ ثَمَرَاتُ ذَلِكَ الْخُلُقِ وَعِنْدَ ظُهُورِهَا يُقَالُ لَهُ تَكَبَّرَ ، وَعِنْدَ عَدَمِهَا يُقَالُ فِي نَفْسِهِ كِبْرٌ ، فَالْأَصْلُ هُوَ خُلُقُ النَّفْسِ الَّذِي هُوَ الِاسْتِرْوَاحُ وَالرُّكُونُ إلَى رُؤْيَةِ النَّفْسِ فَوْقَ الْمُتَكَبَّرِ عَلَيْهِ</w:t>
      </w:r>
      <w:r>
        <w:rPr>
          <w:rFonts w:ascii="Traditional Arabic" w:hAnsi="Traditional Arabic" w:cs="Traditional Arabic" w:hint="cs"/>
          <w:sz w:val="32"/>
          <w:szCs w:val="32"/>
          <w:rtl/>
        </w:rPr>
        <w:t>.))</w:t>
      </w:r>
    </w:p>
    <w:p w:rsidR="007C24A6" w:rsidRPr="004011DE" w:rsidRDefault="007C24A6" w:rsidP="007C24A6">
      <w:pPr>
        <w:jc w:val="both"/>
        <w:rPr>
          <w:rFonts w:cs="Traditional Arabic"/>
          <w:sz w:val="32"/>
          <w:szCs w:val="32"/>
          <w:rtl/>
        </w:rPr>
      </w:pPr>
      <w:r>
        <w:rPr>
          <w:rFonts w:ascii="Poor Richard" w:hAnsi="Poor Richard" w:cs="Traditional Arabic" w:hint="cs"/>
          <w:sz w:val="32"/>
          <w:szCs w:val="32"/>
          <w:rtl/>
        </w:rPr>
        <w:t xml:space="preserve">       </w:t>
      </w:r>
      <w:r w:rsidRPr="004011DE">
        <w:rPr>
          <w:rFonts w:cs="Traditional Arabic" w:hint="cs"/>
          <w:sz w:val="32"/>
          <w:szCs w:val="32"/>
          <w:rtl/>
        </w:rPr>
        <w:t>قال</w:t>
      </w:r>
      <w:r w:rsidRPr="004011DE">
        <w:rPr>
          <w:rFonts w:cs="Traditional Arabic"/>
          <w:sz w:val="32"/>
          <w:szCs w:val="32"/>
          <w:rtl/>
        </w:rPr>
        <w:t xml:space="preserve"> </w:t>
      </w:r>
      <w:r w:rsidRPr="004011DE">
        <w:rPr>
          <w:rFonts w:cs="Traditional Arabic" w:hint="cs"/>
          <w:sz w:val="32"/>
          <w:szCs w:val="32"/>
          <w:rtl/>
        </w:rPr>
        <w:t>الله</w:t>
      </w:r>
      <w:r>
        <w:rPr>
          <w:rFonts w:cs="Traditional Arabic" w:hint="cs"/>
          <w:sz w:val="32"/>
          <w:szCs w:val="32"/>
          <w:rtl/>
        </w:rPr>
        <w:t xml:space="preserve"> تعالى</w:t>
      </w:r>
      <w:r w:rsidRPr="004011DE">
        <w:rPr>
          <w:rFonts w:cs="Traditional Arabic"/>
          <w:sz w:val="32"/>
          <w:szCs w:val="32"/>
          <w:rtl/>
        </w:rPr>
        <w:t>: {</w:t>
      </w:r>
      <w:r w:rsidRPr="004011DE">
        <w:rPr>
          <w:rFonts w:cs="Traditional Arabic" w:hint="cs"/>
          <w:sz w:val="32"/>
          <w:szCs w:val="32"/>
          <w:rtl/>
        </w:rPr>
        <w:t>وَلاَ</w:t>
      </w:r>
      <w:r w:rsidRPr="004011DE">
        <w:rPr>
          <w:rFonts w:cs="Traditional Arabic"/>
          <w:sz w:val="32"/>
          <w:szCs w:val="32"/>
          <w:rtl/>
        </w:rPr>
        <w:t xml:space="preserve"> </w:t>
      </w:r>
      <w:r w:rsidRPr="004011DE">
        <w:rPr>
          <w:rFonts w:cs="Traditional Arabic" w:hint="cs"/>
          <w:sz w:val="32"/>
          <w:szCs w:val="32"/>
          <w:rtl/>
        </w:rPr>
        <w:t>تُصَعّرْ</w:t>
      </w:r>
      <w:r w:rsidRPr="004011DE">
        <w:rPr>
          <w:rFonts w:cs="Traditional Arabic"/>
          <w:sz w:val="32"/>
          <w:szCs w:val="32"/>
          <w:rtl/>
        </w:rPr>
        <w:t xml:space="preserve"> </w:t>
      </w:r>
      <w:r w:rsidRPr="004011DE">
        <w:rPr>
          <w:rFonts w:cs="Traditional Arabic" w:hint="cs"/>
          <w:sz w:val="32"/>
          <w:szCs w:val="32"/>
          <w:rtl/>
        </w:rPr>
        <w:t>خَدَّكَ</w:t>
      </w:r>
      <w:r w:rsidRPr="004011DE">
        <w:rPr>
          <w:rFonts w:cs="Traditional Arabic"/>
          <w:sz w:val="32"/>
          <w:szCs w:val="32"/>
          <w:rtl/>
        </w:rPr>
        <w:t xml:space="preserve"> </w:t>
      </w:r>
      <w:r w:rsidRPr="004011DE">
        <w:rPr>
          <w:rFonts w:cs="Traditional Arabic" w:hint="cs"/>
          <w:sz w:val="32"/>
          <w:szCs w:val="32"/>
          <w:rtl/>
        </w:rPr>
        <w:t>لِلنَّاسِ</w:t>
      </w:r>
      <w:r w:rsidRPr="004011DE">
        <w:rPr>
          <w:rFonts w:cs="Traditional Arabic"/>
          <w:sz w:val="32"/>
          <w:szCs w:val="32"/>
          <w:rtl/>
        </w:rPr>
        <w:t xml:space="preserve"> </w:t>
      </w:r>
      <w:r w:rsidRPr="004011DE">
        <w:rPr>
          <w:rFonts w:cs="Traditional Arabic" w:hint="cs"/>
          <w:sz w:val="32"/>
          <w:szCs w:val="32"/>
          <w:rtl/>
        </w:rPr>
        <w:t>وَلاَ</w:t>
      </w:r>
      <w:r w:rsidRPr="004011DE">
        <w:rPr>
          <w:rFonts w:cs="Traditional Arabic"/>
          <w:sz w:val="32"/>
          <w:szCs w:val="32"/>
          <w:rtl/>
        </w:rPr>
        <w:t xml:space="preserve"> </w:t>
      </w:r>
      <w:r w:rsidRPr="004011DE">
        <w:rPr>
          <w:rFonts w:cs="Traditional Arabic" w:hint="cs"/>
          <w:sz w:val="32"/>
          <w:szCs w:val="32"/>
          <w:rtl/>
        </w:rPr>
        <w:t>تَمْشِ</w:t>
      </w:r>
      <w:r w:rsidRPr="004011DE">
        <w:rPr>
          <w:rFonts w:cs="Traditional Arabic"/>
          <w:sz w:val="32"/>
          <w:szCs w:val="32"/>
          <w:rtl/>
        </w:rPr>
        <w:t xml:space="preserve"> </w:t>
      </w:r>
      <w:r w:rsidRPr="004011DE">
        <w:rPr>
          <w:rFonts w:cs="Traditional Arabic" w:hint="cs"/>
          <w:sz w:val="32"/>
          <w:szCs w:val="32"/>
          <w:rtl/>
        </w:rPr>
        <w:t>فِى</w:t>
      </w:r>
      <w:r w:rsidRPr="004011DE">
        <w:rPr>
          <w:rFonts w:cs="Traditional Arabic"/>
          <w:sz w:val="32"/>
          <w:szCs w:val="32"/>
          <w:rtl/>
        </w:rPr>
        <w:t xml:space="preserve"> </w:t>
      </w:r>
      <w:r w:rsidRPr="004011DE">
        <w:rPr>
          <w:rFonts w:cs="Traditional Arabic" w:hint="cs"/>
          <w:sz w:val="32"/>
          <w:szCs w:val="32"/>
          <w:rtl/>
        </w:rPr>
        <w:t>الأرْضِ</w:t>
      </w:r>
      <w:r w:rsidRPr="004011DE">
        <w:rPr>
          <w:rFonts w:cs="Traditional Arabic"/>
          <w:sz w:val="32"/>
          <w:szCs w:val="32"/>
          <w:rtl/>
        </w:rPr>
        <w:t xml:space="preserve"> </w:t>
      </w:r>
      <w:r w:rsidRPr="004011DE">
        <w:rPr>
          <w:rFonts w:cs="Traditional Arabic" w:hint="cs"/>
          <w:sz w:val="32"/>
          <w:szCs w:val="32"/>
          <w:rtl/>
        </w:rPr>
        <w:t>مَرَحًا</w:t>
      </w:r>
      <w:r w:rsidRPr="004011DE">
        <w:rPr>
          <w:rFonts w:cs="Traditional Arabic"/>
          <w:sz w:val="32"/>
          <w:szCs w:val="32"/>
          <w:rtl/>
        </w:rPr>
        <w:t xml:space="preserve"> </w:t>
      </w:r>
      <w:r w:rsidRPr="004011DE">
        <w:rPr>
          <w:rFonts w:cs="Traditional Arabic" w:hint="cs"/>
          <w:sz w:val="32"/>
          <w:szCs w:val="32"/>
          <w:rtl/>
        </w:rPr>
        <w:t>إِنَّ</w:t>
      </w:r>
      <w:r w:rsidRPr="004011DE">
        <w:rPr>
          <w:rFonts w:cs="Traditional Arabic"/>
          <w:sz w:val="32"/>
          <w:szCs w:val="32"/>
          <w:rtl/>
        </w:rPr>
        <w:t xml:space="preserve"> </w:t>
      </w:r>
      <w:r w:rsidRPr="004011DE">
        <w:rPr>
          <w:rFonts w:cs="Traditional Arabic" w:hint="cs"/>
          <w:sz w:val="32"/>
          <w:szCs w:val="32"/>
          <w:rtl/>
        </w:rPr>
        <w:t>اللَّهَ</w:t>
      </w:r>
      <w:r w:rsidRPr="004011DE">
        <w:rPr>
          <w:rFonts w:cs="Traditional Arabic"/>
          <w:sz w:val="32"/>
          <w:szCs w:val="32"/>
          <w:rtl/>
        </w:rPr>
        <w:t xml:space="preserve"> </w:t>
      </w:r>
      <w:r w:rsidRPr="004011DE">
        <w:rPr>
          <w:rFonts w:cs="Traditional Arabic" w:hint="cs"/>
          <w:sz w:val="32"/>
          <w:szCs w:val="32"/>
          <w:rtl/>
        </w:rPr>
        <w:t>لاَ</w:t>
      </w:r>
      <w:r w:rsidRPr="004011DE">
        <w:rPr>
          <w:rFonts w:cs="Traditional Arabic"/>
          <w:sz w:val="32"/>
          <w:szCs w:val="32"/>
          <w:rtl/>
        </w:rPr>
        <w:t xml:space="preserve"> </w:t>
      </w:r>
      <w:r w:rsidRPr="004011DE">
        <w:rPr>
          <w:rFonts w:cs="Traditional Arabic" w:hint="cs"/>
          <w:sz w:val="32"/>
          <w:szCs w:val="32"/>
          <w:rtl/>
        </w:rPr>
        <w:t>يُحِبُّ</w:t>
      </w:r>
      <w:r w:rsidRPr="004011DE">
        <w:rPr>
          <w:rFonts w:cs="Traditional Arabic"/>
          <w:sz w:val="32"/>
          <w:szCs w:val="32"/>
          <w:rtl/>
        </w:rPr>
        <w:t xml:space="preserve"> </w:t>
      </w:r>
      <w:r w:rsidRPr="004011DE">
        <w:rPr>
          <w:rFonts w:cs="Traditional Arabic" w:hint="cs"/>
          <w:sz w:val="32"/>
          <w:szCs w:val="32"/>
          <w:rtl/>
        </w:rPr>
        <w:t>كُلَّ</w:t>
      </w:r>
      <w:r w:rsidRPr="004011DE">
        <w:rPr>
          <w:rFonts w:cs="Traditional Arabic"/>
          <w:sz w:val="32"/>
          <w:szCs w:val="32"/>
          <w:rtl/>
        </w:rPr>
        <w:t xml:space="preserve"> </w:t>
      </w:r>
      <w:r w:rsidRPr="004011DE">
        <w:rPr>
          <w:rFonts w:cs="Traditional Arabic" w:hint="cs"/>
          <w:sz w:val="32"/>
          <w:szCs w:val="32"/>
          <w:rtl/>
        </w:rPr>
        <w:t>مُخْتَالٍ</w:t>
      </w:r>
      <w:r w:rsidRPr="004011DE">
        <w:rPr>
          <w:rFonts w:cs="Traditional Arabic"/>
          <w:sz w:val="32"/>
          <w:szCs w:val="32"/>
          <w:rtl/>
        </w:rPr>
        <w:t xml:space="preserve"> </w:t>
      </w:r>
      <w:r w:rsidRPr="004011DE">
        <w:rPr>
          <w:rFonts w:cs="Traditional Arabic" w:hint="cs"/>
          <w:sz w:val="32"/>
          <w:szCs w:val="32"/>
          <w:rtl/>
        </w:rPr>
        <w:t>فَخُورٍ</w:t>
      </w:r>
      <w:r w:rsidRPr="004011DE">
        <w:rPr>
          <w:rFonts w:cs="Traditional Arabic"/>
          <w:sz w:val="32"/>
          <w:szCs w:val="32"/>
          <w:rtl/>
        </w:rPr>
        <w:t xml:space="preserve">} </w:t>
      </w:r>
      <w:r w:rsidRPr="004011DE">
        <w:rPr>
          <w:rFonts w:cs="Traditional Arabic" w:hint="cs"/>
          <w:sz w:val="32"/>
          <w:szCs w:val="32"/>
          <w:rtl/>
        </w:rPr>
        <w:t>وقال</w:t>
      </w:r>
      <w:r w:rsidRPr="004011DE">
        <w:rPr>
          <w:rFonts w:cs="Traditional Arabic"/>
          <w:sz w:val="32"/>
          <w:szCs w:val="32"/>
          <w:rtl/>
        </w:rPr>
        <w:t xml:space="preserve"> </w:t>
      </w:r>
      <w:r w:rsidRPr="004011DE">
        <w:rPr>
          <w:rFonts w:cs="Traditional Arabic" w:hint="cs"/>
          <w:sz w:val="32"/>
          <w:szCs w:val="32"/>
          <w:rtl/>
        </w:rPr>
        <w:t>عز</w:t>
      </w:r>
      <w:r w:rsidRPr="004011DE">
        <w:rPr>
          <w:rFonts w:cs="Traditional Arabic"/>
          <w:sz w:val="32"/>
          <w:szCs w:val="32"/>
          <w:rtl/>
        </w:rPr>
        <w:t xml:space="preserve"> </w:t>
      </w:r>
      <w:r w:rsidRPr="004011DE">
        <w:rPr>
          <w:rFonts w:cs="Traditional Arabic" w:hint="cs"/>
          <w:sz w:val="32"/>
          <w:szCs w:val="32"/>
          <w:rtl/>
        </w:rPr>
        <w:t>وجل</w:t>
      </w:r>
      <w:r w:rsidRPr="004011DE">
        <w:rPr>
          <w:rFonts w:cs="Traditional Arabic"/>
          <w:sz w:val="32"/>
          <w:szCs w:val="32"/>
          <w:rtl/>
        </w:rPr>
        <w:t>: {</w:t>
      </w:r>
      <w:r w:rsidRPr="004011DE">
        <w:rPr>
          <w:rFonts w:cs="Traditional Arabic" w:hint="cs"/>
          <w:sz w:val="32"/>
          <w:szCs w:val="32"/>
          <w:rtl/>
        </w:rPr>
        <w:t>كَذَلِكَ</w:t>
      </w:r>
      <w:r w:rsidRPr="004011DE">
        <w:rPr>
          <w:rFonts w:cs="Traditional Arabic"/>
          <w:sz w:val="32"/>
          <w:szCs w:val="32"/>
          <w:rtl/>
        </w:rPr>
        <w:t xml:space="preserve"> </w:t>
      </w:r>
      <w:r w:rsidRPr="004011DE">
        <w:rPr>
          <w:rFonts w:cs="Traditional Arabic" w:hint="cs"/>
          <w:sz w:val="32"/>
          <w:szCs w:val="32"/>
          <w:rtl/>
        </w:rPr>
        <w:t>يَطْبَعُ</w:t>
      </w:r>
      <w:r w:rsidRPr="004011DE">
        <w:rPr>
          <w:rFonts w:cs="Traditional Arabic"/>
          <w:sz w:val="32"/>
          <w:szCs w:val="32"/>
          <w:rtl/>
        </w:rPr>
        <w:t xml:space="preserve"> </w:t>
      </w:r>
      <w:r w:rsidRPr="004011DE">
        <w:rPr>
          <w:rFonts w:cs="Traditional Arabic" w:hint="cs"/>
          <w:sz w:val="32"/>
          <w:szCs w:val="32"/>
          <w:rtl/>
        </w:rPr>
        <w:t>اللهُ</w:t>
      </w:r>
      <w:r w:rsidRPr="004011DE">
        <w:rPr>
          <w:rFonts w:cs="Traditional Arabic"/>
          <w:sz w:val="32"/>
          <w:szCs w:val="32"/>
          <w:rtl/>
        </w:rPr>
        <w:t xml:space="preserve"> </w:t>
      </w:r>
      <w:r w:rsidRPr="004011DE">
        <w:rPr>
          <w:rFonts w:cs="Traditional Arabic" w:hint="cs"/>
          <w:sz w:val="32"/>
          <w:szCs w:val="32"/>
          <w:rtl/>
        </w:rPr>
        <w:t>عَلَى</w:t>
      </w:r>
      <w:r w:rsidRPr="004011DE">
        <w:rPr>
          <w:rFonts w:cs="Traditional Arabic"/>
          <w:sz w:val="32"/>
          <w:szCs w:val="32"/>
          <w:rtl/>
        </w:rPr>
        <w:t xml:space="preserve"> </w:t>
      </w:r>
      <w:r w:rsidRPr="004011DE">
        <w:rPr>
          <w:rFonts w:cs="Traditional Arabic" w:hint="cs"/>
          <w:sz w:val="32"/>
          <w:szCs w:val="32"/>
          <w:rtl/>
        </w:rPr>
        <w:t>كُلّ</w:t>
      </w:r>
      <w:r w:rsidRPr="004011DE">
        <w:rPr>
          <w:rFonts w:cs="Traditional Arabic"/>
          <w:sz w:val="32"/>
          <w:szCs w:val="32"/>
          <w:rtl/>
        </w:rPr>
        <w:t xml:space="preserve"> </w:t>
      </w:r>
      <w:r w:rsidRPr="004011DE">
        <w:rPr>
          <w:rFonts w:cs="Traditional Arabic" w:hint="cs"/>
          <w:sz w:val="32"/>
          <w:szCs w:val="32"/>
          <w:rtl/>
        </w:rPr>
        <w:t>قَلْبِ</w:t>
      </w:r>
      <w:r w:rsidRPr="004011DE">
        <w:rPr>
          <w:rFonts w:cs="Traditional Arabic"/>
          <w:sz w:val="32"/>
          <w:szCs w:val="32"/>
          <w:rtl/>
        </w:rPr>
        <w:t xml:space="preserve"> </w:t>
      </w:r>
      <w:r w:rsidRPr="004011DE">
        <w:rPr>
          <w:rFonts w:cs="Traditional Arabic" w:hint="cs"/>
          <w:sz w:val="32"/>
          <w:szCs w:val="32"/>
          <w:rtl/>
        </w:rPr>
        <w:t>مُتَكَبّرٍ</w:t>
      </w:r>
      <w:r w:rsidRPr="004011DE">
        <w:rPr>
          <w:rFonts w:cs="Traditional Arabic"/>
          <w:sz w:val="32"/>
          <w:szCs w:val="32"/>
          <w:rtl/>
        </w:rPr>
        <w:t xml:space="preserve"> </w:t>
      </w:r>
      <w:r w:rsidRPr="004011DE">
        <w:rPr>
          <w:rFonts w:cs="Traditional Arabic" w:hint="cs"/>
          <w:sz w:val="32"/>
          <w:szCs w:val="32"/>
          <w:rtl/>
        </w:rPr>
        <w:t>جَبَّارٍ</w:t>
      </w:r>
      <w:r w:rsidRPr="004011DE">
        <w:rPr>
          <w:rFonts w:cs="Traditional Arabic"/>
          <w:sz w:val="32"/>
          <w:szCs w:val="32"/>
          <w:rtl/>
        </w:rPr>
        <w:t xml:space="preserve">} </w:t>
      </w:r>
      <w:r>
        <w:rPr>
          <w:rFonts w:cs="Traditional Arabic" w:hint="cs"/>
          <w:sz w:val="32"/>
          <w:szCs w:val="32"/>
          <w:rtl/>
        </w:rPr>
        <w:t>و</w:t>
      </w:r>
      <w:r w:rsidRPr="00257703">
        <w:rPr>
          <w:rFonts w:ascii="Poor Richard" w:hAnsi="Poor Richard" w:cs="Traditional Arabic"/>
          <w:sz w:val="32"/>
          <w:szCs w:val="32"/>
          <w:rtl/>
        </w:rPr>
        <w:t>قال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تعالى</w:t>
      </w:r>
      <w:r w:rsidRPr="004011DE">
        <w:rPr>
          <w:rFonts w:cs="Traditional Arabic"/>
          <w:sz w:val="32"/>
          <w:szCs w:val="32"/>
          <w:rtl/>
        </w:rPr>
        <w:t>{</w:t>
      </w:r>
      <w:r w:rsidRPr="00257703">
        <w:rPr>
          <w:rFonts w:ascii="Poor Richard" w:hAnsi="Poor Richard" w:cs="Traditional Arabic"/>
          <w:sz w:val="32"/>
          <w:szCs w:val="32"/>
          <w:rtl/>
        </w:rPr>
        <w:t>أليس</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جهنم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مثوى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للمتكبرين</w:t>
      </w:r>
      <w:r w:rsidRPr="004011DE">
        <w:rPr>
          <w:rFonts w:cs="Traditional Arabic"/>
          <w:sz w:val="32"/>
          <w:szCs w:val="32"/>
          <w:rtl/>
        </w:rPr>
        <w:t>}</w:t>
      </w:r>
      <w:r>
        <w:rPr>
          <w:rFonts w:cs="Traditional Arabic" w:hint="cs"/>
          <w:sz w:val="32"/>
          <w:szCs w:val="32"/>
          <w:rtl/>
        </w:rPr>
        <w:t xml:space="preserve"> </w:t>
      </w:r>
    </w:p>
    <w:p w:rsidR="007C24A6" w:rsidRPr="00543EF4" w:rsidRDefault="007C24A6" w:rsidP="007C24A6">
      <w:pPr>
        <w:jc w:val="both"/>
        <w:rPr>
          <w:rFonts w:cs="Traditional Arabic"/>
          <w:sz w:val="32"/>
          <w:szCs w:val="32"/>
          <w:rtl/>
        </w:rPr>
      </w:pPr>
      <w:r>
        <w:rPr>
          <w:rFonts w:cs="Traditional Arabic" w:hint="cs"/>
          <w:sz w:val="32"/>
          <w:szCs w:val="32"/>
          <w:rtl/>
        </w:rPr>
        <w:t xml:space="preserve">       و</w:t>
      </w:r>
      <w:r w:rsidRPr="004011DE">
        <w:rPr>
          <w:rFonts w:cs="Traditional Arabic" w:hint="cs"/>
          <w:sz w:val="32"/>
          <w:szCs w:val="32"/>
          <w:rtl/>
        </w:rPr>
        <w:t>عَنْ</w:t>
      </w:r>
      <w:r w:rsidRPr="004011DE">
        <w:rPr>
          <w:rFonts w:cs="Traditional Arabic"/>
          <w:sz w:val="32"/>
          <w:szCs w:val="32"/>
          <w:rtl/>
        </w:rPr>
        <w:t xml:space="preserve"> </w:t>
      </w:r>
      <w:r w:rsidRPr="004011DE">
        <w:rPr>
          <w:rFonts w:cs="Traditional Arabic" w:hint="cs"/>
          <w:sz w:val="32"/>
          <w:szCs w:val="32"/>
          <w:rtl/>
        </w:rPr>
        <w:t>أَبِي</w:t>
      </w:r>
      <w:r w:rsidRPr="004011DE">
        <w:rPr>
          <w:rFonts w:cs="Traditional Arabic"/>
          <w:sz w:val="32"/>
          <w:szCs w:val="32"/>
          <w:rtl/>
        </w:rPr>
        <w:t xml:space="preserve"> </w:t>
      </w:r>
      <w:r w:rsidRPr="004011DE">
        <w:rPr>
          <w:rFonts w:cs="Traditional Arabic" w:hint="cs"/>
          <w:sz w:val="32"/>
          <w:szCs w:val="32"/>
          <w:rtl/>
        </w:rPr>
        <w:t>هُرَيْرَةَ</w:t>
      </w:r>
      <w:r w:rsidRPr="004011DE">
        <w:rPr>
          <w:rFonts w:cs="Traditional Arabic"/>
          <w:sz w:val="32"/>
          <w:szCs w:val="32"/>
          <w:rtl/>
        </w:rPr>
        <w:t xml:space="preserve"> </w:t>
      </w:r>
      <w:r w:rsidRPr="004011DE">
        <w:rPr>
          <w:rFonts w:cs="Traditional Arabic" w:hint="cs"/>
          <w:sz w:val="32"/>
          <w:szCs w:val="32"/>
          <w:rtl/>
        </w:rPr>
        <w:t>رضي</w:t>
      </w:r>
      <w:r w:rsidRPr="004011DE">
        <w:rPr>
          <w:rFonts w:cs="Traditional Arabic"/>
          <w:sz w:val="32"/>
          <w:szCs w:val="32"/>
          <w:rtl/>
        </w:rPr>
        <w:t xml:space="preserve"> </w:t>
      </w:r>
      <w:r w:rsidRPr="004011DE">
        <w:rPr>
          <w:rFonts w:cs="Traditional Arabic" w:hint="cs"/>
          <w:sz w:val="32"/>
          <w:szCs w:val="32"/>
          <w:rtl/>
        </w:rPr>
        <w:t>الله</w:t>
      </w:r>
      <w:r w:rsidRPr="004011DE">
        <w:rPr>
          <w:rFonts w:cs="Traditional Arabic"/>
          <w:sz w:val="32"/>
          <w:szCs w:val="32"/>
          <w:rtl/>
        </w:rPr>
        <w:t xml:space="preserve"> </w:t>
      </w:r>
      <w:r w:rsidRPr="004011DE">
        <w:rPr>
          <w:rFonts w:cs="Traditional Arabic" w:hint="cs"/>
          <w:sz w:val="32"/>
          <w:szCs w:val="32"/>
          <w:rtl/>
        </w:rPr>
        <w:t>عنه</w:t>
      </w:r>
      <w:r w:rsidRPr="004011DE">
        <w:rPr>
          <w:rFonts w:cs="Traditional Arabic"/>
          <w:sz w:val="32"/>
          <w:szCs w:val="32"/>
          <w:rtl/>
        </w:rPr>
        <w:t xml:space="preserve"> </w:t>
      </w:r>
      <w:r>
        <w:rPr>
          <w:rFonts w:cs="Traditional Arabic" w:hint="cs"/>
          <w:sz w:val="32"/>
          <w:szCs w:val="32"/>
          <w:rtl/>
        </w:rPr>
        <w:t>أن</w:t>
      </w:r>
      <w:r w:rsidRPr="004011DE">
        <w:rPr>
          <w:rFonts w:cs="Traditional Arabic"/>
          <w:sz w:val="32"/>
          <w:szCs w:val="32"/>
          <w:rtl/>
        </w:rPr>
        <w:t xml:space="preserve"> </w:t>
      </w:r>
      <w:r w:rsidRPr="004011DE">
        <w:rPr>
          <w:rFonts w:cs="Traditional Arabic" w:hint="cs"/>
          <w:sz w:val="32"/>
          <w:szCs w:val="32"/>
          <w:rtl/>
        </w:rPr>
        <w:t>رَسُولُ</w:t>
      </w:r>
      <w:r w:rsidRPr="004011DE">
        <w:rPr>
          <w:rFonts w:cs="Traditional Arabic"/>
          <w:sz w:val="32"/>
          <w:szCs w:val="32"/>
          <w:rtl/>
        </w:rPr>
        <w:t xml:space="preserve"> </w:t>
      </w:r>
      <w:r w:rsidRPr="004011DE">
        <w:rPr>
          <w:rFonts w:cs="Traditional Arabic" w:hint="cs"/>
          <w:sz w:val="32"/>
          <w:szCs w:val="32"/>
          <w:rtl/>
        </w:rPr>
        <w:t>اللهِ</w:t>
      </w:r>
      <w:r w:rsidRPr="004011DE">
        <w:rPr>
          <w:rFonts w:cs="Traditional Arabic"/>
          <w:sz w:val="32"/>
          <w:szCs w:val="32"/>
          <w:rtl/>
        </w:rPr>
        <w:t xml:space="preserve"> </w:t>
      </w:r>
      <w:r w:rsidRPr="004011DE">
        <w:rPr>
          <w:rFonts w:cs="Traditional Arabic" w:hint="cs"/>
          <w:sz w:val="32"/>
          <w:szCs w:val="32"/>
          <w:rtl/>
        </w:rPr>
        <w:t>صلى</w:t>
      </w:r>
      <w:r w:rsidRPr="004011DE">
        <w:rPr>
          <w:rFonts w:cs="Traditional Arabic"/>
          <w:sz w:val="32"/>
          <w:szCs w:val="32"/>
          <w:rtl/>
        </w:rPr>
        <w:t xml:space="preserve"> </w:t>
      </w:r>
      <w:r w:rsidRPr="004011DE">
        <w:rPr>
          <w:rFonts w:cs="Traditional Arabic" w:hint="cs"/>
          <w:sz w:val="32"/>
          <w:szCs w:val="32"/>
          <w:rtl/>
        </w:rPr>
        <w:t>الله</w:t>
      </w:r>
      <w:r w:rsidRPr="004011DE">
        <w:rPr>
          <w:rFonts w:cs="Traditional Arabic"/>
          <w:sz w:val="32"/>
          <w:szCs w:val="32"/>
          <w:rtl/>
        </w:rPr>
        <w:t xml:space="preserve"> </w:t>
      </w:r>
      <w:r w:rsidRPr="004011DE">
        <w:rPr>
          <w:rFonts w:cs="Traditional Arabic" w:hint="cs"/>
          <w:sz w:val="32"/>
          <w:szCs w:val="32"/>
          <w:rtl/>
        </w:rPr>
        <w:t>عليه</w:t>
      </w:r>
      <w:r w:rsidRPr="004011DE">
        <w:rPr>
          <w:rFonts w:cs="Traditional Arabic"/>
          <w:sz w:val="32"/>
          <w:szCs w:val="32"/>
          <w:rtl/>
        </w:rPr>
        <w:t xml:space="preserve"> </w:t>
      </w:r>
      <w:r w:rsidRPr="004011DE">
        <w:rPr>
          <w:rFonts w:cs="Traditional Arabic" w:hint="cs"/>
          <w:sz w:val="32"/>
          <w:szCs w:val="32"/>
          <w:rtl/>
        </w:rPr>
        <w:t>وآله</w:t>
      </w:r>
      <w:r w:rsidRPr="004011DE">
        <w:rPr>
          <w:rFonts w:cs="Traditional Arabic"/>
          <w:sz w:val="32"/>
          <w:szCs w:val="32"/>
          <w:rtl/>
        </w:rPr>
        <w:t xml:space="preserve"> </w:t>
      </w:r>
      <w:r w:rsidRPr="004011DE">
        <w:rPr>
          <w:rFonts w:cs="Traditional Arabic" w:hint="cs"/>
          <w:sz w:val="32"/>
          <w:szCs w:val="32"/>
          <w:rtl/>
        </w:rPr>
        <w:t>وسلم</w:t>
      </w:r>
      <w:r>
        <w:rPr>
          <w:rFonts w:cs="Traditional Arabic" w:hint="cs"/>
          <w:sz w:val="32"/>
          <w:szCs w:val="32"/>
          <w:rtl/>
        </w:rPr>
        <w:t xml:space="preserve"> قال</w:t>
      </w:r>
      <w:r w:rsidRPr="004011DE">
        <w:rPr>
          <w:rFonts w:cs="Traditional Arabic"/>
          <w:sz w:val="32"/>
          <w:szCs w:val="32"/>
          <w:rtl/>
        </w:rPr>
        <w:t>: «</w:t>
      </w:r>
      <w:r w:rsidRPr="004011DE">
        <w:rPr>
          <w:rFonts w:cs="Traditional Arabic" w:hint="cs"/>
          <w:sz w:val="32"/>
          <w:szCs w:val="32"/>
          <w:rtl/>
        </w:rPr>
        <w:t>قَالَ</w:t>
      </w:r>
      <w:r w:rsidRPr="004011DE">
        <w:rPr>
          <w:rFonts w:cs="Traditional Arabic"/>
          <w:sz w:val="32"/>
          <w:szCs w:val="32"/>
          <w:rtl/>
        </w:rPr>
        <w:t xml:space="preserve"> </w:t>
      </w:r>
      <w:r w:rsidRPr="004011DE">
        <w:rPr>
          <w:rFonts w:cs="Traditional Arabic" w:hint="cs"/>
          <w:sz w:val="32"/>
          <w:szCs w:val="32"/>
          <w:rtl/>
        </w:rPr>
        <w:t>اللهُ</w:t>
      </w:r>
      <w:r w:rsidRPr="004011DE">
        <w:rPr>
          <w:rFonts w:cs="Traditional Arabic"/>
          <w:sz w:val="32"/>
          <w:szCs w:val="32"/>
          <w:rtl/>
        </w:rPr>
        <w:t xml:space="preserve"> </w:t>
      </w:r>
      <w:r w:rsidRPr="004011DE">
        <w:rPr>
          <w:rFonts w:cs="Traditional Arabic" w:hint="cs"/>
          <w:sz w:val="32"/>
          <w:szCs w:val="32"/>
          <w:rtl/>
        </w:rPr>
        <w:t>عَزَّ</w:t>
      </w:r>
      <w:r w:rsidRPr="004011DE">
        <w:rPr>
          <w:rFonts w:cs="Traditional Arabic"/>
          <w:sz w:val="32"/>
          <w:szCs w:val="32"/>
          <w:rtl/>
        </w:rPr>
        <w:t xml:space="preserve"> </w:t>
      </w:r>
      <w:r w:rsidRPr="004011DE">
        <w:rPr>
          <w:rFonts w:cs="Traditional Arabic" w:hint="cs"/>
          <w:sz w:val="32"/>
          <w:szCs w:val="32"/>
          <w:rtl/>
        </w:rPr>
        <w:t>وَجَلَّ</w:t>
      </w:r>
      <w:r w:rsidRPr="004011DE">
        <w:rPr>
          <w:rFonts w:cs="Traditional Arabic"/>
          <w:sz w:val="32"/>
          <w:szCs w:val="32"/>
          <w:rtl/>
        </w:rPr>
        <w:t xml:space="preserve">: </w:t>
      </w:r>
      <w:r w:rsidRPr="004011DE">
        <w:rPr>
          <w:rFonts w:cs="Traditional Arabic" w:hint="cs"/>
          <w:sz w:val="32"/>
          <w:szCs w:val="32"/>
          <w:rtl/>
        </w:rPr>
        <w:t>الْكِبْرِيَاءُ</w:t>
      </w:r>
      <w:r w:rsidRPr="004011DE">
        <w:rPr>
          <w:rFonts w:cs="Traditional Arabic"/>
          <w:sz w:val="32"/>
          <w:szCs w:val="32"/>
          <w:rtl/>
        </w:rPr>
        <w:t xml:space="preserve"> </w:t>
      </w:r>
      <w:r w:rsidRPr="004011DE">
        <w:rPr>
          <w:rFonts w:cs="Traditional Arabic" w:hint="cs"/>
          <w:sz w:val="32"/>
          <w:szCs w:val="32"/>
          <w:rtl/>
        </w:rPr>
        <w:t>رِدَائِي</w:t>
      </w:r>
      <w:r w:rsidRPr="004011DE">
        <w:rPr>
          <w:rFonts w:cs="Traditional Arabic"/>
          <w:sz w:val="32"/>
          <w:szCs w:val="32"/>
          <w:rtl/>
        </w:rPr>
        <w:t xml:space="preserve"> </w:t>
      </w:r>
      <w:r w:rsidRPr="004011DE">
        <w:rPr>
          <w:rFonts w:cs="Traditional Arabic" w:hint="cs"/>
          <w:sz w:val="32"/>
          <w:szCs w:val="32"/>
          <w:rtl/>
        </w:rPr>
        <w:t>وَالْعَظَمَةُ</w:t>
      </w:r>
      <w:r w:rsidRPr="004011DE">
        <w:rPr>
          <w:rFonts w:cs="Traditional Arabic"/>
          <w:sz w:val="32"/>
          <w:szCs w:val="32"/>
          <w:rtl/>
        </w:rPr>
        <w:t xml:space="preserve"> </w:t>
      </w:r>
      <w:r w:rsidRPr="004011DE">
        <w:rPr>
          <w:rFonts w:cs="Traditional Arabic" w:hint="cs"/>
          <w:sz w:val="32"/>
          <w:szCs w:val="32"/>
          <w:rtl/>
        </w:rPr>
        <w:t>إِزَارِي</w:t>
      </w:r>
      <w:r w:rsidRPr="004011DE">
        <w:rPr>
          <w:rFonts w:cs="Traditional Arabic"/>
          <w:sz w:val="32"/>
          <w:szCs w:val="32"/>
          <w:rtl/>
        </w:rPr>
        <w:t xml:space="preserve"> </w:t>
      </w:r>
      <w:r w:rsidRPr="004011DE">
        <w:rPr>
          <w:rFonts w:cs="Traditional Arabic" w:hint="cs"/>
          <w:sz w:val="32"/>
          <w:szCs w:val="32"/>
          <w:rtl/>
        </w:rPr>
        <w:t>فَمَنْ</w:t>
      </w:r>
      <w:r w:rsidRPr="004011DE">
        <w:rPr>
          <w:rFonts w:cs="Traditional Arabic"/>
          <w:sz w:val="32"/>
          <w:szCs w:val="32"/>
          <w:rtl/>
        </w:rPr>
        <w:t xml:space="preserve"> </w:t>
      </w:r>
      <w:r w:rsidRPr="004011DE">
        <w:rPr>
          <w:rFonts w:cs="Traditional Arabic" w:hint="cs"/>
          <w:sz w:val="32"/>
          <w:szCs w:val="32"/>
          <w:rtl/>
        </w:rPr>
        <w:t>نَازَعَنِي</w:t>
      </w:r>
      <w:r w:rsidRPr="004011DE">
        <w:rPr>
          <w:rFonts w:cs="Traditional Arabic"/>
          <w:sz w:val="32"/>
          <w:szCs w:val="32"/>
          <w:rtl/>
        </w:rPr>
        <w:t xml:space="preserve"> </w:t>
      </w:r>
      <w:r w:rsidRPr="004011DE">
        <w:rPr>
          <w:rFonts w:cs="Traditional Arabic" w:hint="cs"/>
          <w:sz w:val="32"/>
          <w:szCs w:val="32"/>
          <w:rtl/>
        </w:rPr>
        <w:t>وَاحِدًا</w:t>
      </w:r>
      <w:r w:rsidRPr="004011DE">
        <w:rPr>
          <w:rFonts w:cs="Traditional Arabic"/>
          <w:sz w:val="32"/>
          <w:szCs w:val="32"/>
          <w:rtl/>
        </w:rPr>
        <w:t xml:space="preserve"> </w:t>
      </w:r>
      <w:r w:rsidRPr="004011DE">
        <w:rPr>
          <w:rFonts w:cs="Traditional Arabic" w:hint="cs"/>
          <w:sz w:val="32"/>
          <w:szCs w:val="32"/>
          <w:rtl/>
        </w:rPr>
        <w:t>مِنْهُمَا</w:t>
      </w:r>
      <w:r w:rsidRPr="004011DE">
        <w:rPr>
          <w:rFonts w:cs="Traditional Arabic"/>
          <w:sz w:val="32"/>
          <w:szCs w:val="32"/>
          <w:rtl/>
        </w:rPr>
        <w:t xml:space="preserve"> </w:t>
      </w:r>
      <w:r w:rsidRPr="004011DE">
        <w:rPr>
          <w:rFonts w:cs="Traditional Arabic" w:hint="cs"/>
          <w:sz w:val="32"/>
          <w:szCs w:val="32"/>
          <w:rtl/>
        </w:rPr>
        <w:t>قَذَفْتُهُ</w:t>
      </w:r>
      <w:r w:rsidRPr="004011DE">
        <w:rPr>
          <w:rFonts w:cs="Traditional Arabic"/>
          <w:sz w:val="32"/>
          <w:szCs w:val="32"/>
          <w:rtl/>
        </w:rPr>
        <w:t xml:space="preserve"> </w:t>
      </w:r>
      <w:r w:rsidRPr="004011DE">
        <w:rPr>
          <w:rFonts w:cs="Traditional Arabic" w:hint="cs"/>
          <w:sz w:val="32"/>
          <w:szCs w:val="32"/>
          <w:rtl/>
        </w:rPr>
        <w:t>فِي</w:t>
      </w:r>
      <w:r w:rsidRPr="004011DE">
        <w:rPr>
          <w:rFonts w:cs="Traditional Arabic"/>
          <w:sz w:val="32"/>
          <w:szCs w:val="32"/>
          <w:rtl/>
        </w:rPr>
        <w:t xml:space="preserve"> </w:t>
      </w:r>
      <w:r w:rsidRPr="004011DE">
        <w:rPr>
          <w:rFonts w:cs="Traditional Arabic" w:hint="cs"/>
          <w:sz w:val="32"/>
          <w:szCs w:val="32"/>
          <w:rtl/>
        </w:rPr>
        <w:t>النَّارِ</w:t>
      </w:r>
      <w:r w:rsidRPr="004011DE">
        <w:rPr>
          <w:rFonts w:cs="Traditional Arabic" w:hint="eastAsia"/>
          <w:sz w:val="32"/>
          <w:szCs w:val="32"/>
          <w:rtl/>
        </w:rPr>
        <w:t>»</w:t>
      </w:r>
      <w:r>
        <w:rPr>
          <w:rFonts w:cs="Traditional Arabic"/>
          <w:sz w:val="32"/>
          <w:szCs w:val="32"/>
          <w:rtl/>
        </w:rPr>
        <w:t xml:space="preserve"> </w:t>
      </w:r>
      <w:r w:rsidRPr="004011DE">
        <w:rPr>
          <w:rFonts w:cs="Traditional Arabic" w:hint="cs"/>
          <w:sz w:val="32"/>
          <w:szCs w:val="32"/>
          <w:rtl/>
        </w:rPr>
        <w:t>رواه</w:t>
      </w:r>
      <w:r w:rsidRPr="004011DE">
        <w:rPr>
          <w:rFonts w:cs="Traditional Arabic"/>
          <w:sz w:val="32"/>
          <w:szCs w:val="32"/>
          <w:rtl/>
        </w:rPr>
        <w:t xml:space="preserve"> </w:t>
      </w:r>
      <w:r w:rsidRPr="004011DE">
        <w:rPr>
          <w:rFonts w:cs="Traditional Arabic" w:hint="cs"/>
          <w:sz w:val="32"/>
          <w:szCs w:val="32"/>
          <w:rtl/>
        </w:rPr>
        <w:t>أبو</w:t>
      </w:r>
      <w:r w:rsidRPr="004011DE">
        <w:rPr>
          <w:rFonts w:cs="Traditional Arabic"/>
          <w:sz w:val="32"/>
          <w:szCs w:val="32"/>
          <w:rtl/>
        </w:rPr>
        <w:t xml:space="preserve"> </w:t>
      </w:r>
      <w:r w:rsidRPr="004011DE">
        <w:rPr>
          <w:rFonts w:cs="Traditional Arabic" w:hint="cs"/>
          <w:sz w:val="32"/>
          <w:szCs w:val="32"/>
          <w:rtl/>
        </w:rPr>
        <w:t>داو</w:t>
      </w:r>
      <w:r>
        <w:rPr>
          <w:rFonts w:cs="Traditional Arabic" w:hint="cs"/>
          <w:sz w:val="32"/>
          <w:szCs w:val="32"/>
          <w:rtl/>
        </w:rPr>
        <w:t xml:space="preserve">د. </w:t>
      </w:r>
      <w:r>
        <w:rPr>
          <w:rFonts w:ascii="Poor Richard" w:hAnsi="Poor Richard" w:cs="Traditional Arabic" w:hint="cs"/>
          <w:sz w:val="32"/>
          <w:szCs w:val="32"/>
          <w:rtl/>
        </w:rPr>
        <w:t>وفي المسند</w:t>
      </w:r>
      <w:r w:rsidRPr="00257703">
        <w:rPr>
          <w:rFonts w:ascii="Poor Richard" w:hAnsi="Poor Richard" w:cs="Traditional Arabic"/>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من كان في قلبه مثقال حبة من خردل من كب</w:t>
      </w:r>
      <w:r>
        <w:rPr>
          <w:rFonts w:ascii="Poor Richard" w:hAnsi="Poor Richard" w:cs="Traditional Arabic"/>
          <w:sz w:val="32"/>
          <w:szCs w:val="32"/>
          <w:rtl/>
        </w:rPr>
        <w:t>ر أكبه الله على وجهه في النار</w:t>
      </w:r>
      <w:r>
        <w:rPr>
          <w:rFonts w:ascii="Poor Richard" w:hAnsi="Poor Richard" w:cs="Traditional Arabic" w:hint="cs"/>
          <w:sz w:val="32"/>
          <w:szCs w:val="32"/>
          <w:rtl/>
        </w:rPr>
        <w:t xml:space="preserve">.)) </w:t>
      </w:r>
    </w:p>
    <w:p w:rsidR="007C24A6" w:rsidRPr="00325BA4" w:rsidRDefault="007C24A6" w:rsidP="007C24A6">
      <w:pPr>
        <w:pStyle w:val="2"/>
        <w:jc w:val="center"/>
        <w:rPr>
          <w:i/>
          <w:iCs/>
          <w:rtl/>
        </w:rPr>
      </w:pPr>
      <w:bookmarkStart w:id="204" w:name="_Toc78929579"/>
      <w:r w:rsidRPr="00325BA4">
        <w:rPr>
          <w:rFonts w:hint="cs"/>
          <w:i/>
          <w:iCs/>
          <w:rtl/>
        </w:rPr>
        <w:t>أنواع التكبر</w:t>
      </w:r>
      <w:bookmarkEnd w:id="204"/>
    </w:p>
    <w:p w:rsidR="007C24A6" w:rsidRPr="006D305B"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للتكبر أنواع، منها</w:t>
      </w:r>
      <w:r w:rsidRPr="00F852C4">
        <w:rPr>
          <w:rFonts w:ascii="Poor Richard" w:hAnsi="Poor Richard" w:cs="Traditional Arabic" w:hint="cs"/>
          <w:sz w:val="32"/>
          <w:szCs w:val="32"/>
          <w:rtl/>
        </w:rPr>
        <w:t xml:space="preserve"> الفخر والبطر والتصعير والشزر في النظر والتبختر </w:t>
      </w:r>
      <w:r>
        <w:rPr>
          <w:rFonts w:ascii="Poor Richard" w:hAnsi="Poor Richard" w:cs="Traditional Arabic" w:hint="cs"/>
          <w:sz w:val="32"/>
          <w:szCs w:val="32"/>
          <w:rtl/>
        </w:rPr>
        <w:t>والسخرية، والفخر والمباهاة بمعنى واحد، وهو التمدح بالخصال، مثل م</w:t>
      </w:r>
      <w:r w:rsidRPr="00F852C4">
        <w:rPr>
          <w:rFonts w:ascii="Poor Richard" w:hAnsi="Poor Richard" w:cs="Traditional Arabic" w:hint="cs"/>
          <w:sz w:val="32"/>
          <w:szCs w:val="32"/>
          <w:rtl/>
        </w:rPr>
        <w:t>ال</w:t>
      </w:r>
      <w:r>
        <w:rPr>
          <w:rFonts w:ascii="Poor Richard" w:hAnsi="Poor Richard" w:cs="Traditional Arabic" w:hint="cs"/>
          <w:sz w:val="32"/>
          <w:szCs w:val="32"/>
          <w:rtl/>
        </w:rPr>
        <w:t>ه</w:t>
      </w:r>
      <w:r w:rsidRPr="00F852C4">
        <w:rPr>
          <w:rFonts w:ascii="Poor Richard" w:hAnsi="Poor Richard" w:cs="Traditional Arabic" w:hint="cs"/>
          <w:sz w:val="32"/>
          <w:szCs w:val="32"/>
          <w:rtl/>
        </w:rPr>
        <w:t xml:space="preserve"> ونسب</w:t>
      </w:r>
      <w:r>
        <w:rPr>
          <w:rFonts w:ascii="Poor Richard" w:hAnsi="Poor Richard" w:cs="Traditional Arabic" w:hint="cs"/>
          <w:sz w:val="32"/>
          <w:szCs w:val="32"/>
          <w:rtl/>
        </w:rPr>
        <w:t>ه و</w:t>
      </w:r>
      <w:r w:rsidRPr="00F852C4">
        <w:rPr>
          <w:rFonts w:ascii="Poor Richard" w:hAnsi="Poor Richard" w:cs="Traditional Arabic" w:hint="cs"/>
          <w:sz w:val="32"/>
          <w:szCs w:val="32"/>
          <w:rtl/>
        </w:rPr>
        <w:t>علم</w:t>
      </w:r>
      <w:r>
        <w:rPr>
          <w:rFonts w:ascii="Poor Richard" w:hAnsi="Poor Richard" w:cs="Traditional Arabic" w:hint="cs"/>
          <w:sz w:val="32"/>
          <w:szCs w:val="32"/>
          <w:rtl/>
        </w:rPr>
        <w:t>ه</w:t>
      </w:r>
      <w:r w:rsidRPr="00F852C4">
        <w:rPr>
          <w:rFonts w:ascii="Poor Richard" w:hAnsi="Poor Richard" w:cs="Traditional Arabic" w:hint="cs"/>
          <w:sz w:val="32"/>
          <w:szCs w:val="32"/>
          <w:rtl/>
        </w:rPr>
        <w:t>،</w:t>
      </w:r>
      <w:r>
        <w:rPr>
          <w:rFonts w:ascii="Poor Richard" w:hAnsi="Poor Richard" w:cs="Traditional Arabic" w:hint="cs"/>
          <w:sz w:val="32"/>
          <w:szCs w:val="32"/>
          <w:rtl/>
        </w:rPr>
        <w:t xml:space="preserve"> ومنه كثرة قول أنا وأنا، ولا ينفعه أن يقول بعد ذلك، وأعوذ بالله من كلمة أنا، والبطر هو </w:t>
      </w:r>
      <w:r>
        <w:rPr>
          <w:rFonts w:ascii="Poor Richard" w:hAnsi="Poor Richard" w:cs="Traditional Arabic" w:hint="cs"/>
          <w:sz w:val="32"/>
          <w:szCs w:val="32"/>
          <w:rtl/>
        </w:rPr>
        <w:lastRenderedPageBreak/>
        <w:t>الإعراض عن الحق</w:t>
      </w:r>
      <w:r w:rsidRPr="00F852C4">
        <w:rPr>
          <w:rFonts w:ascii="Poor Richard" w:hAnsi="Poor Richard" w:cs="Traditional Arabic" w:hint="cs"/>
          <w:sz w:val="32"/>
          <w:szCs w:val="32"/>
          <w:rtl/>
        </w:rPr>
        <w:t>، و</w:t>
      </w:r>
      <w:r>
        <w:rPr>
          <w:rFonts w:ascii="Poor Richard" w:hAnsi="Poor Richard" w:cs="Traditional Arabic" w:hint="cs"/>
          <w:sz w:val="32"/>
          <w:szCs w:val="32"/>
          <w:rtl/>
        </w:rPr>
        <w:t xml:space="preserve">قال الأصمعي هو الحيرة، بمعنى التحير عند سماع الحق، فلا يراه حقا ولا يقبله، </w:t>
      </w:r>
      <w:r w:rsidRPr="00257703">
        <w:rPr>
          <w:rFonts w:ascii="Poor Richard" w:hAnsi="Poor Richard" w:cs="Traditional Arabic"/>
          <w:sz w:val="32"/>
          <w:szCs w:val="32"/>
          <w:rtl/>
        </w:rPr>
        <w:t xml:space="preserve">وفي مسلم </w:t>
      </w:r>
      <w:r>
        <w:rPr>
          <w:rFonts w:ascii="Poor Richard" w:hAnsi="Poor Richard" w:cs="Traditional Arabic" w:hint="cs"/>
          <w:sz w:val="32"/>
          <w:szCs w:val="32"/>
          <w:rtl/>
        </w:rPr>
        <w:t>((</w:t>
      </w:r>
      <w:r>
        <w:rPr>
          <w:rFonts w:ascii="Poor Richard" w:hAnsi="Poor Richard" w:cs="Traditional Arabic"/>
          <w:sz w:val="32"/>
          <w:szCs w:val="32"/>
          <w:rtl/>
        </w:rPr>
        <w:t>لكبر بطر الحق وغمط الناس</w:t>
      </w:r>
      <w:r>
        <w:rPr>
          <w:rFonts w:ascii="Poor Richard" w:hAnsi="Poor Richard" w:cs="Traditional Arabic" w:hint="cs"/>
          <w:sz w:val="32"/>
          <w:szCs w:val="32"/>
          <w:rtl/>
        </w:rPr>
        <w:t xml:space="preserve">.)) </w:t>
      </w:r>
      <w:r>
        <w:rPr>
          <w:rFonts w:ascii="Poor Richard" w:hAnsi="Poor Richard" w:cs="Traditional Arabic"/>
          <w:sz w:val="32"/>
          <w:szCs w:val="32"/>
          <w:rtl/>
        </w:rPr>
        <w:t>وَمِنْه</w:t>
      </w:r>
      <w:r w:rsidRPr="006D305B">
        <w:rPr>
          <w:rFonts w:ascii="Poor Richard" w:hAnsi="Poor Richard" w:cs="Traditional Arabic"/>
          <w:sz w:val="32"/>
          <w:szCs w:val="32"/>
          <w:rtl/>
        </w:rPr>
        <w:t xml:space="preserve"> عَدَمُ قَبُولِ الْحَقِّ مِنْ صَاحِبِهِ</w:t>
      </w:r>
      <w:r>
        <w:rPr>
          <w:rFonts w:ascii="Poor Richard" w:hAnsi="Poor Richard" w:cs="Traditional Arabic" w:hint="cs"/>
          <w:sz w:val="32"/>
          <w:szCs w:val="32"/>
          <w:rtl/>
        </w:rPr>
        <w:t xml:space="preserve"> </w:t>
      </w:r>
      <w:r w:rsidRPr="006D305B">
        <w:rPr>
          <w:rFonts w:ascii="Poor Richard" w:hAnsi="Poor Richard" w:cs="Traditional Arabic"/>
          <w:sz w:val="32"/>
          <w:szCs w:val="32"/>
          <w:rtl/>
        </w:rPr>
        <w:t xml:space="preserve">عِنْدَ </w:t>
      </w:r>
      <w:r>
        <w:rPr>
          <w:rFonts w:ascii="Poor Richard" w:hAnsi="Poor Richard" w:cs="Traditional Arabic" w:hint="cs"/>
          <w:sz w:val="32"/>
          <w:szCs w:val="32"/>
          <w:rtl/>
        </w:rPr>
        <w:t>ال</w:t>
      </w:r>
      <w:r w:rsidRPr="006D305B">
        <w:rPr>
          <w:rFonts w:ascii="Poor Richard" w:hAnsi="Poor Richard" w:cs="Traditional Arabic"/>
          <w:sz w:val="32"/>
          <w:szCs w:val="32"/>
          <w:rtl/>
        </w:rPr>
        <w:t>مُنَاظَرَةِ</w:t>
      </w:r>
      <w:r w:rsidRPr="006D305B">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w:t>
      </w:r>
      <w:r w:rsidRPr="006D305B">
        <w:rPr>
          <w:rFonts w:ascii="Poor Richard" w:hAnsi="Poor Richard" w:cs="Traditional Arabic"/>
          <w:sz w:val="32"/>
          <w:szCs w:val="32"/>
          <w:rtl/>
        </w:rPr>
        <w:t>وَعَدَمُ الِاعْتِرَافِ بِخَطَئِهِ</w:t>
      </w:r>
      <w:r>
        <w:rPr>
          <w:rFonts w:ascii="Poor Richard" w:hAnsi="Poor Richard" w:cs="Traditional Arabic" w:hint="cs"/>
          <w:sz w:val="32"/>
          <w:szCs w:val="32"/>
          <w:rtl/>
        </w:rPr>
        <w:t xml:space="preserve">، </w:t>
      </w:r>
      <w:r>
        <w:rPr>
          <w:rFonts w:ascii="Poor Richard" w:hAnsi="Poor Richard" w:cs="Traditional Arabic"/>
          <w:sz w:val="32"/>
          <w:szCs w:val="32"/>
          <w:rtl/>
        </w:rPr>
        <w:t>وَ</w:t>
      </w:r>
      <w:r w:rsidRPr="006D305B">
        <w:rPr>
          <w:rFonts w:ascii="Poor Richard" w:hAnsi="Poor Richard" w:cs="Traditional Arabic"/>
          <w:sz w:val="32"/>
          <w:szCs w:val="32"/>
          <w:rtl/>
        </w:rPr>
        <w:t xml:space="preserve">عَدَمُ </w:t>
      </w:r>
      <w:r>
        <w:rPr>
          <w:rFonts w:ascii="Poor Richard" w:hAnsi="Poor Richard" w:cs="Traditional Arabic"/>
          <w:sz w:val="32"/>
          <w:szCs w:val="32"/>
          <w:rtl/>
        </w:rPr>
        <w:t>الشُّكْرِ لَهُ</w:t>
      </w:r>
      <w:r>
        <w:rPr>
          <w:rFonts w:ascii="Poor Richard" w:hAnsi="Poor Richard" w:cs="Traditional Arabic" w:hint="cs"/>
          <w:sz w:val="32"/>
          <w:szCs w:val="32"/>
          <w:rtl/>
        </w:rPr>
        <w:t xml:space="preserve"> </w:t>
      </w:r>
      <w:r w:rsidRPr="006D305B">
        <w:rPr>
          <w:rFonts w:ascii="Poor Richard" w:hAnsi="Poor Richard" w:cs="Traditional Arabic"/>
          <w:sz w:val="32"/>
          <w:szCs w:val="32"/>
          <w:rtl/>
        </w:rPr>
        <w:t>عَلَ</w:t>
      </w:r>
      <w:r>
        <w:rPr>
          <w:rFonts w:ascii="Poor Richard" w:hAnsi="Poor Richard" w:cs="Traditional Arabic"/>
          <w:sz w:val="32"/>
          <w:szCs w:val="32"/>
          <w:rtl/>
        </w:rPr>
        <w:t>ى إعْلَامِهِ وَإِرْشَادِهِ إل</w:t>
      </w:r>
      <w:r>
        <w:rPr>
          <w:rFonts w:ascii="Poor Richard" w:hAnsi="Poor Richard" w:cs="Traditional Arabic" w:hint="cs"/>
          <w:sz w:val="32"/>
          <w:szCs w:val="32"/>
          <w:rtl/>
        </w:rPr>
        <w:t>يه، وأما</w:t>
      </w:r>
      <w:r w:rsidRPr="00F852C4">
        <w:rPr>
          <w:rFonts w:ascii="Poor Richard" w:hAnsi="Poor Richard" w:cs="Traditional Arabic" w:hint="cs"/>
          <w:sz w:val="32"/>
          <w:szCs w:val="32"/>
          <w:rtl/>
        </w:rPr>
        <w:t xml:space="preserve"> </w:t>
      </w:r>
      <w:r>
        <w:rPr>
          <w:rFonts w:ascii="Poor Richard" w:hAnsi="Poor Richard" w:cs="Traditional Arabic" w:hint="cs"/>
          <w:sz w:val="32"/>
          <w:szCs w:val="32"/>
          <w:rtl/>
        </w:rPr>
        <w:t>الشزر فهو النظر إلى الغير بنظرة الغضب</w:t>
      </w:r>
      <w:r w:rsidRPr="00F852C4">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وتكون بمؤخر العين </w:t>
      </w:r>
      <w:r>
        <w:rPr>
          <w:rFonts w:ascii="Poor Richard" w:hAnsi="Poor Richard" w:cs="Traditional Arabic" w:hint="cs"/>
          <w:sz w:val="32"/>
          <w:szCs w:val="32"/>
          <w:rtl/>
        </w:rPr>
        <w:t xml:space="preserve">أو بزاوية العين، </w:t>
      </w:r>
      <w:r w:rsidRPr="00257703">
        <w:rPr>
          <w:rFonts w:ascii="Poor Richard" w:hAnsi="Poor Richard" w:cs="Traditional Arabic"/>
          <w:sz w:val="32"/>
          <w:szCs w:val="32"/>
          <w:rtl/>
        </w:rPr>
        <w:t>عوضا عن النظر للمخاطب بعينه كلها</w:t>
      </w:r>
      <w:r>
        <w:rPr>
          <w:rFonts w:ascii="Poor Richard" w:hAnsi="Poor Richard" w:cs="Traditional Arabic" w:hint="cs"/>
          <w:sz w:val="32"/>
          <w:szCs w:val="32"/>
          <w:rtl/>
        </w:rPr>
        <w:t xml:space="preserve">، وتصعير الخد </w:t>
      </w:r>
      <w:r w:rsidRPr="00F852C4">
        <w:rPr>
          <w:rFonts w:ascii="Poor Richard" w:hAnsi="Poor Richard" w:cs="Traditional Arabic" w:hint="cs"/>
          <w:sz w:val="32"/>
          <w:szCs w:val="32"/>
          <w:rtl/>
        </w:rPr>
        <w:t xml:space="preserve">هو إمالة الوجه عن الرجل إعراضا </w:t>
      </w:r>
      <w:r>
        <w:rPr>
          <w:rFonts w:ascii="Poor Richard" w:hAnsi="Poor Richard" w:cs="Traditional Arabic" w:hint="cs"/>
          <w:sz w:val="32"/>
          <w:szCs w:val="32"/>
          <w:rtl/>
        </w:rPr>
        <w:t>عنه، كأنه لا يراه ولا ينتبه له</w:t>
      </w:r>
      <w:r w:rsidRPr="00F852C4">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قال تعالى </w:t>
      </w:r>
      <w:r>
        <w:rPr>
          <w:rFonts w:ascii="Poor Richard" w:hAnsi="Poor Richard" w:cs="Traditional Arabic"/>
          <w:sz w:val="32"/>
          <w:szCs w:val="32"/>
          <w:rtl/>
        </w:rPr>
        <w:t>ولا تصعر خدك للناس</w:t>
      </w:r>
      <w:r>
        <w:rPr>
          <w:rFonts w:ascii="Poor Richard" w:hAnsi="Poor Richard" w:cs="Traditional Arabic" w:hint="cs"/>
          <w:sz w:val="32"/>
          <w:szCs w:val="32"/>
          <w:rtl/>
        </w:rPr>
        <w:t>، وفي</w:t>
      </w:r>
      <w:r w:rsidRPr="00F852C4">
        <w:rPr>
          <w:rFonts w:ascii="Poor Richard" w:hAnsi="Poor Richard" w:cs="Traditional Arabic" w:hint="cs"/>
          <w:sz w:val="32"/>
          <w:szCs w:val="32"/>
          <w:rtl/>
        </w:rPr>
        <w:t xml:space="preserve"> </w:t>
      </w:r>
      <w:r w:rsidRPr="00257703">
        <w:rPr>
          <w:rFonts w:ascii="Poor Richard" w:hAnsi="Poor Richard" w:cs="Traditional Arabic"/>
          <w:sz w:val="32"/>
          <w:szCs w:val="32"/>
          <w:rtl/>
        </w:rPr>
        <w:t>النسائي</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 يُحْشَرُ الْمُتَكَبِّرُونَ يَوْمَ الْ</w:t>
      </w:r>
      <w:r>
        <w:rPr>
          <w:rFonts w:ascii="Poor Richard" w:hAnsi="Poor Richard" w:cs="Traditional Arabic"/>
          <w:sz w:val="32"/>
          <w:szCs w:val="32"/>
          <w:rtl/>
        </w:rPr>
        <w:t>قِيَامَةِ أَمْثَالَ الذَّرِّ</w:t>
      </w:r>
      <w:r>
        <w:rPr>
          <w:rFonts w:ascii="Poor Richard" w:hAnsi="Poor Richard" w:cs="Traditional Arabic" w:hint="cs"/>
          <w:sz w:val="32"/>
          <w:szCs w:val="32"/>
          <w:rtl/>
        </w:rPr>
        <w:t xml:space="preserve"> )) يعني</w:t>
      </w:r>
      <w:r>
        <w:rPr>
          <w:rFonts w:ascii="Poor Richard" w:hAnsi="Poor Richard" w:cs="Traditional Arabic"/>
          <w:sz w:val="32"/>
          <w:szCs w:val="32"/>
          <w:rtl/>
        </w:rPr>
        <w:t xml:space="preserve"> النَّمْلِ الصَّغِيرِ</w:t>
      </w:r>
      <w:r>
        <w:rPr>
          <w:rFonts w:ascii="Poor Richard" w:hAnsi="Poor Richard" w:cs="Traditional Arabic" w:hint="cs"/>
          <w:sz w:val="32"/>
          <w:szCs w:val="32"/>
          <w:rtl/>
        </w:rPr>
        <w:t xml:space="preserve"> لا يراهم الناس فيطؤونهم، من المجازاة لهم بمثل عملهم، وا</w:t>
      </w:r>
      <w:r w:rsidRPr="00F852C4">
        <w:rPr>
          <w:rFonts w:ascii="Poor Richard" w:hAnsi="Poor Richard" w:cs="Traditional Arabic" w:hint="cs"/>
          <w:sz w:val="32"/>
          <w:szCs w:val="32"/>
          <w:rtl/>
        </w:rPr>
        <w:t xml:space="preserve">لتبختر </w:t>
      </w:r>
      <w:r>
        <w:rPr>
          <w:rFonts w:ascii="Poor Richard" w:hAnsi="Poor Richard" w:cs="Traditional Arabic" w:hint="cs"/>
          <w:sz w:val="32"/>
          <w:szCs w:val="32"/>
          <w:rtl/>
        </w:rPr>
        <w:t xml:space="preserve">أو التمطي هو </w:t>
      </w:r>
      <w:r w:rsidRPr="00F852C4">
        <w:rPr>
          <w:rFonts w:ascii="Poor Richard" w:hAnsi="Poor Richard" w:cs="Traditional Arabic"/>
          <w:sz w:val="32"/>
          <w:szCs w:val="32"/>
          <w:rtl/>
        </w:rPr>
        <w:t>مشية يتمايل فيها الإنسان</w:t>
      </w:r>
      <w:r>
        <w:rPr>
          <w:rFonts w:ascii="Poor Richard" w:hAnsi="Poor Richard" w:cs="Traditional Arabic"/>
          <w:sz w:val="32"/>
          <w:szCs w:val="32"/>
          <w:rtl/>
        </w:rPr>
        <w:t xml:space="preserve">، </w:t>
      </w:r>
      <w:r w:rsidRPr="00F852C4">
        <w:rPr>
          <w:rFonts w:ascii="Poor Richard" w:hAnsi="Poor Richard" w:cs="Traditional Arabic"/>
          <w:sz w:val="32"/>
          <w:szCs w:val="32"/>
          <w:rtl/>
        </w:rPr>
        <w:t>يحرّك يديه</w:t>
      </w:r>
      <w:r>
        <w:rPr>
          <w:rFonts w:ascii="Poor Richard" w:hAnsi="Poor Richard" w:cs="Traditional Arabic" w:hint="cs"/>
          <w:sz w:val="32"/>
          <w:szCs w:val="32"/>
          <w:rtl/>
        </w:rPr>
        <w:t xml:space="preserve"> فيها </w:t>
      </w:r>
      <w:hyperlink r:id="rId10" w:tooltip="اليمين (پیوندی وجود ندارد) " w:history="1">
        <w:r>
          <w:rPr>
            <w:rFonts w:ascii="Poor Richard" w:hAnsi="Poor Richard" w:cs="Traditional Arabic"/>
            <w:sz w:val="32"/>
            <w:szCs w:val="32"/>
            <w:rtl/>
          </w:rPr>
          <w:t>يمينا</w:t>
        </w:r>
        <w:r w:rsidRPr="00F852C4">
          <w:rPr>
            <w:rFonts w:ascii="Poor Richard" w:hAnsi="Poor Richard" w:cs="Traditional Arabic"/>
            <w:sz w:val="32"/>
            <w:szCs w:val="32"/>
          </w:rPr>
          <w:t> </w:t>
        </w:r>
      </w:hyperlink>
      <w:r>
        <w:rPr>
          <w:rFonts w:ascii="Poor Richard" w:hAnsi="Poor Richard" w:cs="Traditional Arabic" w:hint="cs"/>
          <w:sz w:val="32"/>
          <w:szCs w:val="32"/>
          <w:rtl/>
        </w:rPr>
        <w:t>و</w:t>
      </w:r>
      <w:r>
        <w:rPr>
          <w:rFonts w:ascii="Poor Richard" w:hAnsi="Poor Richard" w:cs="Traditional Arabic"/>
          <w:sz w:val="32"/>
          <w:szCs w:val="32"/>
          <w:rtl/>
        </w:rPr>
        <w:t>شمالًا</w:t>
      </w:r>
      <w:r>
        <w:rPr>
          <w:rFonts w:ascii="Poor Richard" w:hAnsi="Poor Richard" w:cs="Traditional Arabic" w:hint="cs"/>
          <w:sz w:val="32"/>
          <w:szCs w:val="32"/>
          <w:rtl/>
        </w:rPr>
        <w:t xml:space="preserve">، </w:t>
      </w:r>
      <w:r w:rsidRPr="00F852C4">
        <w:rPr>
          <w:rFonts w:ascii="Poor Richard" w:hAnsi="Poor Richard" w:cs="Traditional Arabic"/>
          <w:sz w:val="32"/>
          <w:szCs w:val="32"/>
          <w:rtl/>
        </w:rPr>
        <w:t>و</w:t>
      </w:r>
      <w:r>
        <w:rPr>
          <w:rFonts w:ascii="Poor Richard" w:hAnsi="Poor Richard" w:cs="Traditional Arabic" w:hint="cs"/>
          <w:sz w:val="32"/>
          <w:szCs w:val="32"/>
          <w:rtl/>
        </w:rPr>
        <w:t>منه</w:t>
      </w:r>
      <w:r w:rsidRPr="00F852C4">
        <w:rPr>
          <w:rFonts w:ascii="Poor Richard" w:hAnsi="Poor Richard" w:cs="Traditional Arabic" w:hint="cs"/>
          <w:sz w:val="32"/>
          <w:szCs w:val="32"/>
          <w:rtl/>
        </w:rPr>
        <w:t xml:space="preserve"> عدم ضم اليدين ل</w:t>
      </w:r>
      <w:r>
        <w:rPr>
          <w:rFonts w:ascii="Poor Richard" w:hAnsi="Poor Richard" w:cs="Traditional Arabic" w:hint="cs"/>
          <w:sz w:val="32"/>
          <w:szCs w:val="32"/>
          <w:rtl/>
        </w:rPr>
        <w:t>ل</w:t>
      </w:r>
      <w:r w:rsidRPr="00F852C4">
        <w:rPr>
          <w:rFonts w:ascii="Poor Richard" w:hAnsi="Poor Richard" w:cs="Traditional Arabic" w:hint="cs"/>
          <w:sz w:val="32"/>
          <w:szCs w:val="32"/>
          <w:rtl/>
        </w:rPr>
        <w:t>جنب</w:t>
      </w:r>
      <w:r>
        <w:rPr>
          <w:rFonts w:ascii="Poor Richard" w:hAnsi="Poor Richard" w:cs="Traditional Arabic" w:hint="cs"/>
          <w:sz w:val="32"/>
          <w:szCs w:val="32"/>
          <w:rtl/>
        </w:rPr>
        <w:t>،</w:t>
      </w:r>
      <w:r w:rsidRPr="00F852C4">
        <w:rPr>
          <w:rFonts w:ascii="Poor Richard" w:hAnsi="Poor Richard" w:cs="Traditional Arabic" w:hint="cs"/>
          <w:sz w:val="32"/>
          <w:szCs w:val="32"/>
          <w:rtl/>
        </w:rPr>
        <w:t xml:space="preserve"> قال تعالى </w:t>
      </w:r>
      <w:r>
        <w:rPr>
          <w:rFonts w:ascii="Poor Richard" w:hAnsi="Poor Richard" w:cs="Traditional Arabic" w:hint="cs"/>
          <w:sz w:val="32"/>
          <w:szCs w:val="32"/>
          <w:rtl/>
        </w:rPr>
        <w:t>((</w:t>
      </w:r>
      <w:r w:rsidRPr="00F852C4">
        <w:rPr>
          <w:rFonts w:ascii="Poor Richard" w:hAnsi="Poor Richard" w:cs="Traditional Arabic" w:hint="cs"/>
          <w:sz w:val="32"/>
          <w:szCs w:val="32"/>
          <w:rtl/>
        </w:rPr>
        <w:t>واخف</w:t>
      </w:r>
      <w:r>
        <w:rPr>
          <w:rFonts w:ascii="Poor Richard" w:hAnsi="Poor Richard" w:cs="Traditional Arabic" w:hint="cs"/>
          <w:sz w:val="32"/>
          <w:szCs w:val="32"/>
          <w:rtl/>
        </w:rPr>
        <w:t>ض جناحك لمن اتبعك من المؤمنين))، وفي أضواء البيان ((</w:t>
      </w:r>
      <w:r w:rsidRPr="006D305B">
        <w:rPr>
          <w:rFonts w:ascii="Poor Richard" w:hAnsi="Poor Richard" w:cs="Traditional Arabic" w:hint="cs"/>
          <w:sz w:val="32"/>
          <w:szCs w:val="32"/>
          <w:rtl/>
        </w:rPr>
        <w:t xml:space="preserve">الجناح </w:t>
      </w:r>
      <w:r>
        <w:rPr>
          <w:rFonts w:ascii="Poor Richard" w:hAnsi="Poor Richard" w:cs="Traditional Arabic" w:hint="cs"/>
          <w:sz w:val="32"/>
          <w:szCs w:val="32"/>
          <w:rtl/>
        </w:rPr>
        <w:t>يطلق على يد الإنسان وعضده وإبطه.)) والخفض ضد الرفع، وهو من التكبر، لأن مريد البطش يرفع جناحيه</w:t>
      </w:r>
      <w:r w:rsidRPr="006D305B">
        <w:rPr>
          <w:rFonts w:ascii="Poor Richard" w:hAnsi="Poor Richard" w:cs="Traditional Arabic" w:hint="cs"/>
          <w:sz w:val="32"/>
          <w:szCs w:val="32"/>
          <w:rtl/>
        </w:rPr>
        <w:t xml:space="preserve">، ومظهر الذل والتواضع يخفض جناحيه </w:t>
      </w:r>
      <w:r>
        <w:rPr>
          <w:rFonts w:ascii="Poor Richard" w:hAnsi="Poor Richard" w:cs="Traditional Arabic" w:hint="cs"/>
          <w:sz w:val="32"/>
          <w:szCs w:val="32"/>
          <w:rtl/>
        </w:rPr>
        <w:t xml:space="preserve">، </w:t>
      </w:r>
      <w:r>
        <w:rPr>
          <w:rFonts w:ascii="Poor Richard" w:hAnsi="Poor Richard" w:cs="Traditional Arabic"/>
          <w:sz w:val="32"/>
          <w:szCs w:val="32"/>
          <w:rtl/>
        </w:rPr>
        <w:t>وفي الحديث</w:t>
      </w:r>
      <w:r w:rsidRPr="00257703">
        <w:rPr>
          <w:rFonts w:ascii="Poor Richard" w:hAnsi="Poor Richard" w:cs="Traditional Arabic"/>
          <w:sz w:val="32"/>
          <w:szCs w:val="32"/>
          <w:rtl/>
        </w:rPr>
        <w:t xml:space="preserve"> </w:t>
      </w:r>
      <w:r>
        <w:rPr>
          <w:rFonts w:ascii="Poor Richard" w:hAnsi="Poor Richard" w:cs="Traditional Arabic"/>
          <w:sz w:val="32"/>
          <w:szCs w:val="32"/>
          <w:rtl/>
        </w:rPr>
        <w:t>من تعظم في نفسه واختال في مشيته</w:t>
      </w:r>
      <w:r w:rsidRPr="00257703">
        <w:rPr>
          <w:rFonts w:ascii="Poor Richard" w:hAnsi="Poor Richard" w:cs="Traditional Arabic"/>
          <w:sz w:val="32"/>
          <w:szCs w:val="32"/>
          <w:rtl/>
        </w:rPr>
        <w:t xml:space="preserve"> لقي الله وهو عليه غضبان</w:t>
      </w:r>
      <w:r>
        <w:rPr>
          <w:rFonts w:ascii="Poor Richard" w:hAnsi="Poor Richard" w:cs="Traditional Arabic" w:hint="cs"/>
          <w:sz w:val="32"/>
          <w:szCs w:val="32"/>
          <w:rtl/>
        </w:rPr>
        <w:t xml:space="preserve"> ، ومن التكبر الاستهزاء والسخرية</w:t>
      </w:r>
      <w:r w:rsidRPr="00F852C4">
        <w:rPr>
          <w:rFonts w:ascii="Poor Richard" w:hAnsi="Poor Richard" w:cs="Traditional Arabic" w:hint="cs"/>
          <w:sz w:val="32"/>
          <w:szCs w:val="32"/>
          <w:rtl/>
        </w:rPr>
        <w:t>، قال تعالى</w:t>
      </w:r>
      <w:r>
        <w:rPr>
          <w:rFonts w:ascii="Poor Richard" w:hAnsi="Poor Richard" w:cs="Traditional Arabic" w:hint="cs"/>
          <w:sz w:val="32"/>
          <w:szCs w:val="32"/>
          <w:rtl/>
        </w:rPr>
        <w:t xml:space="preserve"> ((</w:t>
      </w:r>
      <w:r w:rsidRPr="00F852C4">
        <w:rPr>
          <w:rFonts w:ascii="Poor Richard" w:hAnsi="Poor Richard" w:cs="Traditional Arabic" w:hint="cs"/>
          <w:sz w:val="32"/>
          <w:szCs w:val="32"/>
          <w:rtl/>
        </w:rPr>
        <w:t>لا يسخر قوم من</w:t>
      </w:r>
      <w:r>
        <w:rPr>
          <w:rFonts w:ascii="Poor Richard" w:hAnsi="Poor Richard" w:cs="Traditional Arabic" w:hint="cs"/>
          <w:sz w:val="32"/>
          <w:szCs w:val="32"/>
          <w:rtl/>
        </w:rPr>
        <w:t xml:space="preserve"> قوم عسى أن يكونوا خيرا منهم.))</w:t>
      </w:r>
      <w:r w:rsidRPr="00F852C4">
        <w:rPr>
          <w:rFonts w:ascii="Poor Richard" w:hAnsi="Poor Richard" w:cs="Traditional Arabic" w:hint="cs"/>
          <w:sz w:val="32"/>
          <w:szCs w:val="32"/>
          <w:rtl/>
        </w:rPr>
        <w:t xml:space="preserve">  </w:t>
      </w:r>
    </w:p>
    <w:p w:rsidR="007C24A6" w:rsidRPr="00325BA4" w:rsidRDefault="007C24A6" w:rsidP="007C24A6">
      <w:pPr>
        <w:pStyle w:val="2"/>
        <w:jc w:val="center"/>
        <w:rPr>
          <w:i/>
          <w:iCs/>
          <w:rtl/>
        </w:rPr>
      </w:pPr>
      <w:bookmarkStart w:id="205" w:name="_Toc78929580"/>
      <w:r w:rsidRPr="00325BA4">
        <w:rPr>
          <w:rFonts w:hint="cs"/>
          <w:i/>
          <w:iCs/>
          <w:rtl/>
        </w:rPr>
        <w:t>علاج التكبر</w:t>
      </w:r>
      <w:bookmarkEnd w:id="205"/>
    </w:p>
    <w:p w:rsidR="007C24A6" w:rsidRDefault="007C24A6" w:rsidP="007C24A6">
      <w:pPr>
        <w:jc w:val="both"/>
        <w:rPr>
          <w:rFonts w:ascii="Traditional Arabic" w:hAnsi="Traditional Arabic" w:cs="Traditional Arabic"/>
          <w:color w:val="000000"/>
          <w:sz w:val="32"/>
          <w:szCs w:val="32"/>
          <w:rtl/>
          <w:lang w:bidi="ar-JO"/>
        </w:rPr>
      </w:pPr>
      <w:r>
        <w:rPr>
          <w:rFonts w:ascii="Poor Richard" w:hAnsi="Poor Richard" w:cs="Traditional Arabic" w:hint="cs"/>
          <w:sz w:val="32"/>
          <w:szCs w:val="32"/>
          <w:rtl/>
        </w:rPr>
        <w:t xml:space="preserve">       يكون علاج التكبر</w:t>
      </w:r>
      <w:r w:rsidRPr="006D305B">
        <w:rPr>
          <w:rFonts w:ascii="Poor Richard" w:hAnsi="Poor Richard" w:cs="Traditional Arabic" w:hint="cs"/>
          <w:sz w:val="32"/>
          <w:szCs w:val="32"/>
          <w:rtl/>
        </w:rPr>
        <w:t xml:space="preserve"> بتذكر أن ما به من </w:t>
      </w:r>
      <w:r>
        <w:rPr>
          <w:rFonts w:ascii="Poor Richard" w:hAnsi="Poor Richard" w:cs="Traditional Arabic" w:hint="cs"/>
          <w:sz w:val="32"/>
          <w:szCs w:val="32"/>
          <w:rtl/>
        </w:rPr>
        <w:t>النعم ليس شيئا مستحقا له</w:t>
      </w:r>
      <w:r w:rsidRPr="006D305B">
        <w:rPr>
          <w:rFonts w:ascii="Poor Richard" w:hAnsi="Poor Richard" w:cs="Traditional Arabic" w:hint="cs"/>
          <w:sz w:val="32"/>
          <w:szCs w:val="32"/>
          <w:rtl/>
        </w:rPr>
        <w:t xml:space="preserve">، بل هو فضل من الله </w:t>
      </w:r>
      <w:r>
        <w:rPr>
          <w:rFonts w:ascii="Poor Richard" w:hAnsi="Poor Richard" w:cs="Traditional Arabic" w:hint="cs"/>
          <w:sz w:val="32"/>
          <w:szCs w:val="32"/>
          <w:rtl/>
        </w:rPr>
        <w:t xml:space="preserve">تعالى عليه، ليس لكمال فيه، بل لأن الله تعالى من عليه به، والتكبر ينافي </w:t>
      </w:r>
      <w:r w:rsidRPr="006D305B">
        <w:rPr>
          <w:rFonts w:ascii="Poor Richard" w:hAnsi="Poor Richard" w:cs="Traditional Arabic" w:hint="cs"/>
          <w:sz w:val="32"/>
          <w:szCs w:val="32"/>
          <w:rtl/>
        </w:rPr>
        <w:t xml:space="preserve">شكر </w:t>
      </w:r>
      <w:r>
        <w:rPr>
          <w:rFonts w:ascii="Poor Richard" w:hAnsi="Poor Richard" w:cs="Traditional Arabic" w:hint="cs"/>
          <w:sz w:val="32"/>
          <w:szCs w:val="32"/>
          <w:rtl/>
        </w:rPr>
        <w:t xml:space="preserve">الله على تلك النعمة، كما ينافي التوكل عليه طلبا لدوامها، </w:t>
      </w:r>
      <w:r>
        <w:rPr>
          <w:rFonts w:ascii="Traditional Arabic" w:hAnsi="Traditional Arabic" w:cs="Traditional Arabic" w:hint="cs"/>
          <w:color w:val="000000"/>
          <w:sz w:val="32"/>
          <w:szCs w:val="32"/>
          <w:rtl/>
          <w:lang w:bidi="ar-JO"/>
        </w:rPr>
        <w:t>وفي تهذيب الأخلاق لابن مسكويه أن علاج الخيلاء م</w:t>
      </w:r>
      <w:r w:rsidRPr="00CA32E5">
        <w:rPr>
          <w:rFonts w:ascii="Traditional Arabic" w:hAnsi="Traditional Arabic" w:cs="Traditional Arabic"/>
          <w:color w:val="000000"/>
          <w:sz w:val="32"/>
          <w:szCs w:val="32"/>
          <w:rtl/>
          <w:lang w:bidi="ar-JO"/>
        </w:rPr>
        <w:t>عرف</w:t>
      </w:r>
      <w:r>
        <w:rPr>
          <w:rFonts w:ascii="Traditional Arabic" w:hAnsi="Traditional Arabic" w:cs="Traditional Arabic" w:hint="cs"/>
          <w:color w:val="000000"/>
          <w:sz w:val="32"/>
          <w:szCs w:val="32"/>
          <w:rtl/>
          <w:lang w:bidi="ar-JO"/>
        </w:rPr>
        <w:t>ة</w:t>
      </w:r>
      <w:r>
        <w:rPr>
          <w:rFonts w:ascii="Traditional Arabic" w:hAnsi="Traditional Arabic" w:cs="Traditional Arabic"/>
          <w:color w:val="000000"/>
          <w:sz w:val="32"/>
          <w:szCs w:val="32"/>
          <w:rtl/>
          <w:lang w:bidi="ar-JO"/>
        </w:rPr>
        <w:t xml:space="preserve"> كثرة </w:t>
      </w:r>
      <w:r w:rsidRPr="00CA32E5">
        <w:rPr>
          <w:rFonts w:ascii="Traditional Arabic" w:hAnsi="Traditional Arabic" w:cs="Traditional Arabic"/>
          <w:color w:val="000000"/>
          <w:sz w:val="32"/>
          <w:szCs w:val="32"/>
          <w:rtl/>
          <w:lang w:bidi="ar-JO"/>
        </w:rPr>
        <w:t>عيوب</w:t>
      </w:r>
      <w:r>
        <w:rPr>
          <w:rFonts w:ascii="Traditional Arabic" w:hAnsi="Traditional Arabic" w:cs="Traditional Arabic" w:hint="cs"/>
          <w:color w:val="000000"/>
          <w:sz w:val="32"/>
          <w:szCs w:val="32"/>
          <w:rtl/>
          <w:lang w:bidi="ar-JO"/>
        </w:rPr>
        <w:t xml:space="preserve"> النفس</w:t>
      </w:r>
      <w:r w:rsidRPr="00CA32E5">
        <w:rPr>
          <w:rFonts w:ascii="Traditional Arabic" w:hAnsi="Traditional Arabic" w:cs="Traditional Arabic"/>
          <w:color w:val="000000"/>
          <w:sz w:val="32"/>
          <w:szCs w:val="32"/>
          <w:rtl/>
          <w:lang w:bidi="ar-JO"/>
        </w:rPr>
        <w:t xml:space="preserve"> ونقائص</w:t>
      </w:r>
      <w:r>
        <w:rPr>
          <w:rFonts w:ascii="Traditional Arabic" w:hAnsi="Traditional Arabic" w:cs="Traditional Arabic" w:hint="cs"/>
          <w:color w:val="000000"/>
          <w:sz w:val="32"/>
          <w:szCs w:val="32"/>
          <w:rtl/>
          <w:lang w:bidi="ar-JO"/>
        </w:rPr>
        <w:t>ها، ومعرفة أ</w:t>
      </w:r>
      <w:r w:rsidRPr="00CA32E5">
        <w:rPr>
          <w:rFonts w:ascii="Traditional Arabic" w:hAnsi="Traditional Arabic" w:cs="Traditional Arabic"/>
          <w:color w:val="000000"/>
          <w:sz w:val="32"/>
          <w:szCs w:val="32"/>
          <w:rtl/>
          <w:lang w:bidi="ar-JO"/>
        </w:rPr>
        <w:t xml:space="preserve">ن الفضل </w:t>
      </w:r>
      <w:r w:rsidRPr="00CA32E5">
        <w:rPr>
          <w:rFonts w:ascii="Traditional Arabic" w:hAnsi="Traditional Arabic" w:cs="Traditional Arabic"/>
          <w:color w:val="000000"/>
          <w:sz w:val="32"/>
          <w:szCs w:val="32"/>
          <w:rtl/>
          <w:lang w:bidi="ar-JO"/>
        </w:rPr>
        <w:lastRenderedPageBreak/>
        <w:t>مقسوم بين البشر</w:t>
      </w:r>
      <w:r>
        <w:rPr>
          <w:rFonts w:ascii="Traditional Arabic" w:hAnsi="Traditional Arabic" w:cs="Traditional Arabic" w:hint="cs"/>
          <w:color w:val="000000"/>
          <w:sz w:val="32"/>
          <w:szCs w:val="32"/>
          <w:rtl/>
          <w:lang w:bidi="ar-JO"/>
        </w:rPr>
        <w:t>،</w:t>
      </w:r>
      <w:r w:rsidRPr="00CA32E5">
        <w:rPr>
          <w:rFonts w:ascii="Traditional Arabic" w:hAnsi="Traditional Arabic" w:cs="Traditional Arabic"/>
          <w:color w:val="000000"/>
          <w:sz w:val="32"/>
          <w:szCs w:val="32"/>
          <w:rtl/>
          <w:lang w:bidi="ar-JO"/>
        </w:rPr>
        <w:t xml:space="preserve"> وليس ي</w:t>
      </w:r>
      <w:r>
        <w:rPr>
          <w:rFonts w:ascii="Traditional Arabic" w:hAnsi="Traditional Arabic" w:cs="Traditional Arabic"/>
          <w:color w:val="000000"/>
          <w:sz w:val="32"/>
          <w:szCs w:val="32"/>
          <w:rtl/>
          <w:lang w:bidi="ar-JO"/>
        </w:rPr>
        <w:t>كمل الواحد منهم إلا بفضائل غيره</w:t>
      </w:r>
      <w:r>
        <w:rPr>
          <w:rFonts w:ascii="Traditional Arabic" w:hAnsi="Traditional Arabic" w:cs="Traditional Arabic" w:hint="cs"/>
          <w:color w:val="000000"/>
          <w:sz w:val="32"/>
          <w:szCs w:val="32"/>
          <w:rtl/>
          <w:lang w:bidi="ar-JO"/>
        </w:rPr>
        <w:t>،</w:t>
      </w:r>
      <w:r w:rsidRPr="00CA32E5">
        <w:rPr>
          <w:rFonts w:ascii="Traditional Arabic" w:hAnsi="Traditional Arabic" w:cs="Traditional Arabic"/>
          <w:color w:val="000000"/>
          <w:sz w:val="32"/>
          <w:szCs w:val="32"/>
          <w:rtl/>
          <w:lang w:bidi="ar-JO"/>
        </w:rPr>
        <w:t xml:space="preserve"> وكل من كانت فضيلته عند غيره فواجب عليه أن لا يعجب بنفسه.</w:t>
      </w:r>
      <w:r>
        <w:rPr>
          <w:rFonts w:ascii="Traditional Arabic" w:hAnsi="Traditional Arabic" w:cs="Traditional Arabic" w:hint="cs"/>
          <w:color w:val="000000"/>
          <w:sz w:val="32"/>
          <w:szCs w:val="32"/>
          <w:rtl/>
          <w:lang w:bidi="ar-JO"/>
        </w:rPr>
        <w:t xml:space="preserve"> اهـ كلامه بتصرف.</w:t>
      </w:r>
    </w:p>
    <w:p w:rsidR="007C24A6" w:rsidRPr="00325BA4" w:rsidRDefault="007C24A6" w:rsidP="007C24A6">
      <w:pPr>
        <w:pStyle w:val="2"/>
        <w:jc w:val="center"/>
        <w:rPr>
          <w:i/>
          <w:iCs/>
          <w:rtl/>
          <w:lang w:bidi="ar-JO"/>
        </w:rPr>
      </w:pPr>
      <w:bookmarkStart w:id="206" w:name="_Toc78929581"/>
      <w:r w:rsidRPr="00325BA4">
        <w:rPr>
          <w:rFonts w:hint="cs"/>
          <w:i/>
          <w:iCs/>
          <w:rtl/>
          <w:lang w:bidi="ar-JO"/>
        </w:rPr>
        <w:t>العجب</w:t>
      </w:r>
      <w:bookmarkEnd w:id="206"/>
    </w:p>
    <w:p w:rsidR="007C24A6" w:rsidRDefault="007C24A6" w:rsidP="007C24A6">
      <w:pPr>
        <w:autoSpaceDE w:val="0"/>
        <w:autoSpaceDN w:val="0"/>
        <w:adjustRightInd w:val="0"/>
        <w:jc w:val="both"/>
        <w:rPr>
          <w:rFonts w:ascii="Traditional Arabic" w:cs="Traditional Arabic"/>
          <w:color w:val="000000"/>
          <w:sz w:val="32"/>
          <w:szCs w:val="32"/>
          <w:rtl/>
        </w:rPr>
      </w:pPr>
      <w:r>
        <w:rPr>
          <w:rFonts w:ascii="Traditional Arabic" w:hAnsi="Traditional Arabic" w:cs="Traditional Arabic" w:hint="cs"/>
          <w:color w:val="000000"/>
          <w:sz w:val="32"/>
          <w:szCs w:val="32"/>
          <w:rtl/>
          <w:lang w:bidi="ar-JO"/>
        </w:rPr>
        <w:t xml:space="preserve">       </w:t>
      </w:r>
      <w:r>
        <w:rPr>
          <w:rFonts w:ascii="Poor Richard" w:hAnsi="Poor Richard" w:cs="Traditional Arabic" w:hint="cs"/>
          <w:sz w:val="32"/>
          <w:szCs w:val="32"/>
          <w:rtl/>
        </w:rPr>
        <w:t>الكبر ناشئ عن العجب، و</w:t>
      </w:r>
      <w:r w:rsidRPr="00F852C4">
        <w:rPr>
          <w:rFonts w:ascii="Poor Richard" w:hAnsi="Poor Richard" w:cs="Traditional Arabic" w:hint="cs"/>
          <w:sz w:val="32"/>
          <w:szCs w:val="32"/>
          <w:rtl/>
        </w:rPr>
        <w:t xml:space="preserve">هو </w:t>
      </w:r>
      <w:r>
        <w:rPr>
          <w:rFonts w:ascii="Poor Richard" w:hAnsi="Poor Richard" w:cs="Traditional Arabic" w:hint="cs"/>
          <w:sz w:val="32"/>
          <w:szCs w:val="32"/>
          <w:rtl/>
        </w:rPr>
        <w:t>الغرور ب</w:t>
      </w:r>
      <w:r w:rsidRPr="00F852C4">
        <w:rPr>
          <w:rFonts w:ascii="Poor Richard" w:hAnsi="Poor Richard" w:cs="Traditional Arabic" w:hint="cs"/>
          <w:sz w:val="32"/>
          <w:szCs w:val="32"/>
          <w:rtl/>
        </w:rPr>
        <w:t xml:space="preserve">النعمة </w:t>
      </w:r>
      <w:r>
        <w:rPr>
          <w:rFonts w:ascii="Poor Richard" w:hAnsi="Poor Richard" w:cs="Traditional Arabic" w:hint="cs"/>
          <w:sz w:val="32"/>
          <w:szCs w:val="32"/>
          <w:rtl/>
        </w:rPr>
        <w:t>و</w:t>
      </w:r>
      <w:r w:rsidRPr="00F852C4">
        <w:rPr>
          <w:rFonts w:ascii="Poor Richard" w:hAnsi="Poor Richard" w:cs="Traditional Arabic" w:hint="cs"/>
          <w:sz w:val="32"/>
          <w:szCs w:val="32"/>
          <w:rtl/>
        </w:rPr>
        <w:t>استعظام</w:t>
      </w:r>
      <w:r>
        <w:rPr>
          <w:rFonts w:ascii="Poor Richard" w:hAnsi="Poor Richard" w:cs="Traditional Arabic" w:hint="cs"/>
          <w:sz w:val="32"/>
          <w:szCs w:val="32"/>
          <w:rtl/>
        </w:rPr>
        <w:t>ها، و</w:t>
      </w:r>
      <w:r w:rsidRPr="00F852C4">
        <w:rPr>
          <w:rFonts w:ascii="Poor Richard" w:hAnsi="Poor Richard" w:cs="Traditional Arabic" w:hint="cs"/>
          <w:sz w:val="32"/>
          <w:szCs w:val="32"/>
          <w:rtl/>
        </w:rPr>
        <w:t xml:space="preserve">اعتقاد </w:t>
      </w:r>
      <w:r>
        <w:rPr>
          <w:rFonts w:ascii="Poor Richard" w:hAnsi="Poor Richard" w:cs="Traditional Arabic" w:hint="cs"/>
          <w:sz w:val="32"/>
          <w:szCs w:val="32"/>
          <w:rtl/>
        </w:rPr>
        <w:t>حصول</w:t>
      </w:r>
      <w:r w:rsidRPr="00F852C4">
        <w:rPr>
          <w:rFonts w:ascii="Poor Richard" w:hAnsi="Poor Richard" w:cs="Traditional Arabic" w:hint="cs"/>
          <w:sz w:val="32"/>
          <w:szCs w:val="32"/>
          <w:rtl/>
        </w:rPr>
        <w:t xml:space="preserve"> </w:t>
      </w:r>
      <w:r>
        <w:rPr>
          <w:rFonts w:ascii="Poor Richard" w:hAnsi="Poor Richard" w:cs="Traditional Arabic" w:hint="cs"/>
          <w:sz w:val="32"/>
          <w:szCs w:val="32"/>
          <w:rtl/>
        </w:rPr>
        <w:t>المراد بها</w:t>
      </w:r>
      <w:r w:rsidRPr="00F852C4">
        <w:rPr>
          <w:rFonts w:ascii="Poor Richard" w:hAnsi="Poor Richard" w:cs="Traditional Arabic" w:hint="cs"/>
          <w:sz w:val="32"/>
          <w:szCs w:val="32"/>
          <w:rtl/>
        </w:rPr>
        <w:t xml:space="preserve">، مع الغفلة عن </w:t>
      </w:r>
      <w:r>
        <w:rPr>
          <w:rFonts w:ascii="Poor Richard" w:hAnsi="Poor Richard" w:cs="Traditional Arabic" w:hint="cs"/>
          <w:sz w:val="32"/>
          <w:szCs w:val="32"/>
          <w:rtl/>
        </w:rPr>
        <w:t xml:space="preserve">التوكل على الله سبحانه وتعالى، وعن نسبة النفع له، </w:t>
      </w:r>
      <w:r w:rsidRPr="00860BE0">
        <w:rPr>
          <w:rFonts w:ascii="Traditional Arabic" w:cs="Traditional Arabic" w:hint="cs"/>
          <w:color w:val="000000"/>
          <w:sz w:val="32"/>
          <w:szCs w:val="32"/>
          <w:rtl/>
        </w:rPr>
        <w:t xml:space="preserve">قال ابن مسكويه في كتابه تهذيب الأخلاق: </w:t>
      </w:r>
      <w:r>
        <w:rPr>
          <w:rFonts w:ascii="Traditional Arabic" w:cs="Traditional Arabic" w:hint="cs"/>
          <w:color w:val="000000"/>
          <w:sz w:val="32"/>
          <w:szCs w:val="32"/>
          <w:rtl/>
        </w:rPr>
        <w:t>((</w:t>
      </w:r>
      <w:r w:rsidRPr="00860BE0">
        <w:rPr>
          <w:rFonts w:ascii="Traditional Arabic" w:cs="Traditional Arabic" w:hint="eastAsia"/>
          <w:color w:val="000000"/>
          <w:sz w:val="32"/>
          <w:szCs w:val="32"/>
          <w:rtl/>
        </w:rPr>
        <w:t>أما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العجب</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فحقيقته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إذا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حددناه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أنه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ظن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كاذب</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بالنفس</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في</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استحقاق</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مرتبة</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هي</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غير</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مستحقة</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لها</w:t>
      </w:r>
      <w:r w:rsidRPr="00860BE0">
        <w:rPr>
          <w:rFonts w:ascii="Traditional Arabic" w:cs="Traditional Arabic"/>
          <w:color w:val="000000"/>
          <w:sz w:val="32"/>
          <w:szCs w:val="32"/>
          <w:rtl/>
        </w:rPr>
        <w:t>.</w:t>
      </w:r>
      <w:r>
        <w:rPr>
          <w:rFonts w:ascii="Traditional Arabic" w:cs="Traditional Arabic" w:hint="cs"/>
          <w:color w:val="000000"/>
          <w:sz w:val="32"/>
          <w:szCs w:val="32"/>
          <w:rtl/>
        </w:rPr>
        <w:t xml:space="preserve">)) انتهى، </w:t>
      </w:r>
      <w:r>
        <w:rPr>
          <w:rFonts w:ascii="Poor Richard" w:hAnsi="Poor Richard" w:cs="Traditional Arabic" w:hint="cs"/>
          <w:sz w:val="32"/>
          <w:szCs w:val="32"/>
          <w:rtl/>
        </w:rPr>
        <w:t>و</w:t>
      </w:r>
      <w:r w:rsidRPr="00EB5919">
        <w:rPr>
          <w:rFonts w:ascii="Poor Richard" w:hAnsi="Poor Richard" w:cs="Traditional Arabic" w:hint="cs"/>
          <w:sz w:val="32"/>
          <w:szCs w:val="32"/>
          <w:rtl/>
        </w:rPr>
        <w:t>أنواع</w:t>
      </w:r>
      <w:r>
        <w:rPr>
          <w:rFonts w:ascii="Poor Richard" w:hAnsi="Poor Richard" w:cs="Traditional Arabic" w:hint="cs"/>
          <w:sz w:val="32"/>
          <w:szCs w:val="32"/>
          <w:rtl/>
        </w:rPr>
        <w:t xml:space="preserve">ه ثمانية، </w:t>
      </w:r>
      <w:r w:rsidRPr="00EB5919">
        <w:rPr>
          <w:rFonts w:ascii="Poor Richard" w:hAnsi="Poor Richard" w:cs="Traditional Arabic" w:hint="cs"/>
          <w:sz w:val="32"/>
          <w:szCs w:val="32"/>
          <w:rtl/>
        </w:rPr>
        <w:t xml:space="preserve">العجب </w:t>
      </w:r>
      <w:r>
        <w:rPr>
          <w:rFonts w:ascii="Poor Richard" w:hAnsi="Poor Richard" w:cs="Traditional Arabic" w:hint="cs"/>
          <w:sz w:val="32"/>
          <w:szCs w:val="32"/>
          <w:rtl/>
        </w:rPr>
        <w:t>با</w:t>
      </w:r>
      <w:r w:rsidRPr="00EB5919">
        <w:rPr>
          <w:rFonts w:ascii="Poor Richard" w:hAnsi="Poor Richard" w:cs="Traditional Arabic" w:hint="cs"/>
          <w:sz w:val="32"/>
          <w:szCs w:val="32"/>
          <w:rtl/>
        </w:rPr>
        <w:t>لمال</w:t>
      </w:r>
      <w:r>
        <w:rPr>
          <w:rFonts w:ascii="Poor Richard" w:hAnsi="Poor Richard" w:cs="Traditional Arabic" w:hint="cs"/>
          <w:sz w:val="32"/>
          <w:szCs w:val="32"/>
          <w:rtl/>
        </w:rPr>
        <w:t xml:space="preserve"> و</w:t>
      </w:r>
      <w:r w:rsidRPr="00EB5919">
        <w:rPr>
          <w:rFonts w:ascii="Poor Richard" w:hAnsi="Poor Richard" w:cs="Traditional Arabic" w:hint="cs"/>
          <w:sz w:val="32"/>
          <w:szCs w:val="32"/>
          <w:rtl/>
        </w:rPr>
        <w:t>الجمال</w:t>
      </w:r>
      <w:r>
        <w:rPr>
          <w:rFonts w:ascii="Poor Richard" w:hAnsi="Poor Richard" w:cs="Traditional Arabic" w:hint="cs"/>
          <w:sz w:val="32"/>
          <w:szCs w:val="32"/>
          <w:rtl/>
        </w:rPr>
        <w:t xml:space="preserve"> و</w:t>
      </w:r>
      <w:r w:rsidRPr="00EB5919">
        <w:rPr>
          <w:rFonts w:ascii="Poor Richard" w:hAnsi="Poor Richard" w:cs="Traditional Arabic" w:hint="cs"/>
          <w:sz w:val="32"/>
          <w:szCs w:val="32"/>
          <w:rtl/>
        </w:rPr>
        <w:t>القوة</w:t>
      </w:r>
      <w:r>
        <w:rPr>
          <w:rFonts w:ascii="Poor Richard" w:hAnsi="Poor Richard" w:cs="Traditional Arabic" w:hint="cs"/>
          <w:sz w:val="32"/>
          <w:szCs w:val="32"/>
          <w:rtl/>
        </w:rPr>
        <w:t xml:space="preserve"> في الجسم أو العدد أو العدة ، والعجب </w:t>
      </w:r>
      <w:r w:rsidRPr="00EB5919">
        <w:rPr>
          <w:rFonts w:ascii="Poor Richard" w:hAnsi="Poor Richard" w:cs="Traditional Arabic" w:hint="cs"/>
          <w:sz w:val="32"/>
          <w:szCs w:val="32"/>
          <w:rtl/>
        </w:rPr>
        <w:t xml:space="preserve">بالنسب </w:t>
      </w:r>
      <w:r>
        <w:rPr>
          <w:rFonts w:ascii="Poor Richard" w:hAnsi="Poor Richard" w:cs="Traditional Arabic" w:hint="cs"/>
          <w:sz w:val="32"/>
          <w:szCs w:val="32"/>
          <w:rtl/>
        </w:rPr>
        <w:t>والإمارة</w:t>
      </w:r>
      <w:r w:rsidRPr="00EB5919">
        <w:rPr>
          <w:rFonts w:ascii="Poor Richard" w:hAnsi="Poor Richard" w:cs="Traditional Arabic" w:hint="cs"/>
          <w:sz w:val="32"/>
          <w:szCs w:val="32"/>
          <w:rtl/>
        </w:rPr>
        <w:t xml:space="preserve"> والعلم</w:t>
      </w:r>
      <w:r>
        <w:rPr>
          <w:rFonts w:ascii="Poor Richard" w:hAnsi="Poor Richard" w:cs="Traditional Arabic" w:hint="cs"/>
          <w:sz w:val="32"/>
          <w:szCs w:val="32"/>
          <w:rtl/>
        </w:rPr>
        <w:t xml:space="preserve"> والعقل</w:t>
      </w:r>
      <w:r w:rsidRPr="00EB5919">
        <w:rPr>
          <w:rFonts w:ascii="Poor Richard" w:hAnsi="Poor Richard" w:cs="Traditional Arabic" w:hint="cs"/>
          <w:sz w:val="32"/>
          <w:szCs w:val="32"/>
          <w:rtl/>
        </w:rPr>
        <w:t xml:space="preserve"> </w:t>
      </w:r>
      <w:r>
        <w:rPr>
          <w:rFonts w:ascii="Poor Richard" w:hAnsi="Poor Richard" w:cs="Traditional Arabic" w:hint="cs"/>
          <w:sz w:val="32"/>
          <w:szCs w:val="32"/>
          <w:rtl/>
        </w:rPr>
        <w:t>والعمل، ككثرة الإنفاق وا</w:t>
      </w:r>
      <w:r w:rsidRPr="00EB5919">
        <w:rPr>
          <w:rFonts w:ascii="Poor Richard" w:hAnsi="Poor Richard" w:cs="Traditional Arabic" w:hint="cs"/>
          <w:sz w:val="32"/>
          <w:szCs w:val="32"/>
          <w:rtl/>
        </w:rPr>
        <w:t>ل</w:t>
      </w:r>
      <w:r>
        <w:rPr>
          <w:rFonts w:ascii="Poor Richard" w:hAnsi="Poor Richard" w:cs="Traditional Arabic" w:hint="cs"/>
          <w:sz w:val="32"/>
          <w:szCs w:val="32"/>
          <w:rtl/>
        </w:rPr>
        <w:t xml:space="preserve">نافلة، </w:t>
      </w:r>
      <w:r>
        <w:rPr>
          <w:rFonts w:cs="Traditional Arabic"/>
          <w:sz w:val="32"/>
          <w:szCs w:val="32"/>
          <w:rtl/>
        </w:rPr>
        <w:t xml:space="preserve">قال تعالى </w:t>
      </w:r>
      <w:r>
        <w:rPr>
          <w:rFonts w:cs="Traditional Arabic" w:hint="cs"/>
          <w:sz w:val="32"/>
          <w:szCs w:val="32"/>
          <w:rtl/>
        </w:rPr>
        <w:t>((</w:t>
      </w:r>
      <w:r w:rsidRPr="002F58A6">
        <w:rPr>
          <w:rFonts w:cs="Traditional Arabic"/>
          <w:sz w:val="32"/>
          <w:szCs w:val="32"/>
          <w:rtl/>
        </w:rPr>
        <w:t xml:space="preserve"> ويوم حنين إذ أع</w:t>
      </w:r>
      <w:r>
        <w:rPr>
          <w:rFonts w:cs="Traditional Arabic"/>
          <w:sz w:val="32"/>
          <w:szCs w:val="32"/>
          <w:rtl/>
        </w:rPr>
        <w:t>جبتكم كثرتكم فلم تغن عنكم شيئا</w:t>
      </w:r>
      <w:r>
        <w:rPr>
          <w:rFonts w:cs="Traditional Arabic" w:hint="cs"/>
          <w:sz w:val="32"/>
          <w:szCs w:val="32"/>
          <w:rtl/>
        </w:rPr>
        <w:t>))</w:t>
      </w:r>
      <w:r w:rsidRPr="002F58A6">
        <w:rPr>
          <w:rFonts w:cs="Traditional Arabic"/>
          <w:sz w:val="32"/>
          <w:szCs w:val="32"/>
          <w:rtl/>
        </w:rPr>
        <w:t xml:space="preserve"> يعني عندما ق</w:t>
      </w:r>
      <w:r>
        <w:rPr>
          <w:rFonts w:cs="Traditional Arabic"/>
          <w:sz w:val="32"/>
          <w:szCs w:val="32"/>
          <w:rtl/>
        </w:rPr>
        <w:t>ال الصحابة لن نغلب اليوم من قلة</w:t>
      </w:r>
      <w:r w:rsidRPr="002F58A6">
        <w:rPr>
          <w:rFonts w:cs="Traditional Arabic"/>
          <w:sz w:val="32"/>
          <w:szCs w:val="32"/>
          <w:rtl/>
        </w:rPr>
        <w:t>.</w:t>
      </w:r>
    </w:p>
    <w:p w:rsidR="007C24A6" w:rsidRPr="00D86300" w:rsidRDefault="007C24A6" w:rsidP="007C24A6">
      <w:pPr>
        <w:pStyle w:val="2"/>
        <w:rPr>
          <w:i/>
          <w:iCs/>
          <w:rtl/>
        </w:rPr>
      </w:pPr>
      <w:r w:rsidRPr="00D86300">
        <w:rPr>
          <w:rFonts w:hint="cs"/>
          <w:i/>
          <w:iCs/>
          <w:rtl/>
        </w:rPr>
        <w:t xml:space="preserve">       </w:t>
      </w:r>
      <w:bookmarkStart w:id="207" w:name="_Toc78929582"/>
      <w:r w:rsidRPr="00D86300">
        <w:rPr>
          <w:rFonts w:hint="cs"/>
          <w:i/>
          <w:iCs/>
          <w:rtl/>
        </w:rPr>
        <w:t>من أسباب الكبر والعجب العمل الصالح:</w:t>
      </w:r>
      <w:bookmarkEnd w:id="207"/>
    </w:p>
    <w:p w:rsidR="007C24A6" w:rsidRDefault="007C24A6" w:rsidP="007C24A6">
      <w:pPr>
        <w:autoSpaceDE w:val="0"/>
        <w:autoSpaceDN w:val="0"/>
        <w:adjustRightInd w:val="0"/>
        <w:jc w:val="both"/>
        <w:rPr>
          <w:rFonts w:ascii="Traditional Arabic" w:cs="Traditional Arabic"/>
          <w:color w:val="000000"/>
          <w:sz w:val="32"/>
          <w:szCs w:val="32"/>
          <w:rtl/>
        </w:rPr>
      </w:pPr>
      <w:r>
        <w:rPr>
          <w:rFonts w:ascii="inherit" w:hAnsi="inherit" w:cs="Traditional Arabic" w:hint="cs"/>
          <w:color w:val="050505"/>
          <w:sz w:val="32"/>
          <w:szCs w:val="32"/>
          <w:rtl/>
        </w:rPr>
        <w:t xml:space="preserve">       قال بعض العلماء </w:t>
      </w:r>
      <w:r w:rsidRPr="00586274">
        <w:rPr>
          <w:rFonts w:ascii="inherit" w:hAnsi="inherit" w:cs="Traditional Arabic" w:hint="cs"/>
          <w:color w:val="050505"/>
          <w:sz w:val="32"/>
          <w:szCs w:val="32"/>
          <w:rtl/>
        </w:rPr>
        <w:t>((</w:t>
      </w:r>
      <w:r w:rsidRPr="00586274">
        <w:rPr>
          <w:rFonts w:ascii="inherit" w:hAnsi="inherit" w:cs="Traditional Arabic"/>
          <w:color w:val="050505"/>
          <w:sz w:val="32"/>
          <w:szCs w:val="32"/>
          <w:rtl/>
        </w:rPr>
        <w:t>سهرت ليلة مع أبى قائمين ذاكرين</w:t>
      </w:r>
      <w:r>
        <w:rPr>
          <w:rFonts w:ascii="inherit" w:hAnsi="inherit" w:cs="Traditional Arabic" w:hint="cs"/>
          <w:color w:val="050505"/>
          <w:sz w:val="32"/>
          <w:szCs w:val="32"/>
          <w:rtl/>
        </w:rPr>
        <w:t>،</w:t>
      </w:r>
      <w:r w:rsidRPr="00586274">
        <w:rPr>
          <w:rFonts w:ascii="inherit" w:hAnsi="inherit" w:cs="Traditional Arabic"/>
          <w:color w:val="050505"/>
          <w:sz w:val="32"/>
          <w:szCs w:val="32"/>
          <w:rtl/>
        </w:rPr>
        <w:t xml:space="preserve"> وحولنا نيام، فقلت لأبى: لم يقم من هؤلاء من يصلى ركعتين؟ فقال: يا بنى لو نمت لكان خيرا لك من وقوعك فى الخلق</w:t>
      </w:r>
      <w:r w:rsidRPr="00586274">
        <w:rPr>
          <w:rFonts w:ascii="inherit" w:hAnsi="inherit" w:cs="Traditional Arabic" w:hint="cs"/>
          <w:color w:val="050505"/>
          <w:sz w:val="32"/>
          <w:szCs w:val="32"/>
          <w:rtl/>
        </w:rPr>
        <w:t>.)) وينسب لبعض</w:t>
      </w:r>
      <w:r>
        <w:rPr>
          <w:rFonts w:ascii="inherit" w:hAnsi="inherit" w:cs="Traditional Arabic" w:hint="cs"/>
          <w:color w:val="050505"/>
          <w:sz w:val="32"/>
          <w:szCs w:val="32"/>
          <w:rtl/>
        </w:rPr>
        <w:t>هم</w:t>
      </w:r>
      <w:r w:rsidRPr="00586274">
        <w:rPr>
          <w:rFonts w:ascii="inherit" w:hAnsi="inherit" w:cs="Traditional Arabic" w:hint="cs"/>
          <w:color w:val="050505"/>
          <w:sz w:val="32"/>
          <w:szCs w:val="32"/>
          <w:rtl/>
        </w:rPr>
        <w:t xml:space="preserve"> أنه قال</w:t>
      </w:r>
      <w:r w:rsidRPr="00586274">
        <w:rPr>
          <w:rFonts w:ascii="inherit" w:hAnsi="inherit" w:cs="Traditional Arabic"/>
          <w:color w:val="050505"/>
          <w:sz w:val="32"/>
          <w:szCs w:val="32"/>
          <w:rtl/>
        </w:rPr>
        <w:t xml:space="preserve">: </w:t>
      </w:r>
      <w:r w:rsidRPr="00586274">
        <w:rPr>
          <w:rFonts w:ascii="inherit" w:hAnsi="inherit" w:cs="Traditional Arabic" w:hint="cs"/>
          <w:color w:val="050505"/>
          <w:sz w:val="32"/>
          <w:szCs w:val="32"/>
          <w:rtl/>
        </w:rPr>
        <w:t>((</w:t>
      </w:r>
      <w:r w:rsidRPr="00586274">
        <w:rPr>
          <w:rFonts w:ascii="inherit" w:hAnsi="inherit" w:cs="Traditional Arabic"/>
          <w:color w:val="050505"/>
          <w:sz w:val="32"/>
          <w:szCs w:val="32"/>
          <w:rtl/>
        </w:rPr>
        <w:t>إذا فتح الله عليك فى قيام الليل فلا تزدرى النائمين، وإذا فتح الله عليك فى باب الصيام فلا تزدرى المفطرين، وإذا فتح الله عليك فى باب الجهاد فلا تزدرى القاعدين، فرب نائم ومفطر وقاعد أقرب إلى الله منك، وأن تبيت نائما وتصبح نادما، خير لك من أن تبيت قائما وتصبح معجبا، فإن المعجب لا يصعد له عمل</w:t>
      </w:r>
      <w:r w:rsidRPr="00586274">
        <w:rPr>
          <w:rFonts w:ascii="inherit" w:hAnsi="inherit" w:cs="Traditional Arabic" w:hint="cs"/>
          <w:color w:val="050505"/>
          <w:sz w:val="32"/>
          <w:szCs w:val="32"/>
          <w:rtl/>
        </w:rPr>
        <w:t>.))</w:t>
      </w:r>
    </w:p>
    <w:p w:rsidR="007C24A6" w:rsidRPr="00D86300" w:rsidRDefault="007C24A6" w:rsidP="007C24A6">
      <w:pPr>
        <w:pStyle w:val="2"/>
        <w:rPr>
          <w:i/>
          <w:iCs/>
          <w:rtl/>
        </w:rPr>
      </w:pPr>
      <w:r w:rsidRPr="00D86300">
        <w:rPr>
          <w:rFonts w:hint="cs"/>
          <w:i/>
          <w:iCs/>
          <w:rtl/>
        </w:rPr>
        <w:lastRenderedPageBreak/>
        <w:t xml:space="preserve">       </w:t>
      </w:r>
      <w:bookmarkStart w:id="208" w:name="_Toc78929583"/>
      <w:r w:rsidRPr="00D86300">
        <w:rPr>
          <w:i/>
          <w:iCs/>
          <w:rtl/>
        </w:rPr>
        <w:t>فتنة العمل الصالح:</w:t>
      </w:r>
      <w:bookmarkEnd w:id="208"/>
    </w:p>
    <w:p w:rsidR="007C24A6" w:rsidRPr="00586274" w:rsidRDefault="007C24A6" w:rsidP="007C24A6">
      <w:pPr>
        <w:shd w:val="clear" w:color="auto" w:fill="FFFFFF"/>
        <w:jc w:val="both"/>
        <w:rPr>
          <w:rFonts w:ascii="inherit" w:hAnsi="inherit" w:cs="Traditional Arabic"/>
          <w:color w:val="050505"/>
          <w:sz w:val="32"/>
          <w:szCs w:val="32"/>
          <w:rtl/>
        </w:rPr>
      </w:pPr>
      <w:r>
        <w:rPr>
          <w:rFonts w:ascii="inherit" w:hAnsi="inherit" w:cs="Traditional Arabic" w:hint="cs"/>
          <w:color w:val="050505"/>
          <w:sz w:val="32"/>
          <w:szCs w:val="32"/>
          <w:rtl/>
        </w:rPr>
        <w:t xml:space="preserve">       </w:t>
      </w:r>
      <w:r>
        <w:rPr>
          <w:rFonts w:ascii="inherit" w:hAnsi="inherit" w:cs="Traditional Arabic"/>
          <w:color w:val="050505"/>
          <w:sz w:val="32"/>
          <w:szCs w:val="32"/>
          <w:rtl/>
        </w:rPr>
        <w:t xml:space="preserve">ينبغي للمرء في </w:t>
      </w:r>
      <w:r w:rsidRPr="00586274">
        <w:rPr>
          <w:rFonts w:ascii="inherit" w:hAnsi="inherit" w:cs="Traditional Arabic"/>
          <w:color w:val="050505"/>
          <w:sz w:val="32"/>
          <w:szCs w:val="32"/>
          <w:rtl/>
        </w:rPr>
        <w:t>ما يقوم به من أعمال صالحة</w:t>
      </w:r>
      <w:r>
        <w:rPr>
          <w:rFonts w:ascii="inherit" w:hAnsi="inherit" w:cs="Traditional Arabic" w:hint="cs"/>
          <w:color w:val="050505"/>
          <w:sz w:val="32"/>
          <w:szCs w:val="32"/>
          <w:rtl/>
        </w:rPr>
        <w:t>،</w:t>
      </w:r>
      <w:r w:rsidRPr="00586274">
        <w:rPr>
          <w:rFonts w:ascii="inherit" w:hAnsi="inherit" w:cs="Traditional Arabic"/>
          <w:color w:val="050505"/>
          <w:sz w:val="32"/>
          <w:szCs w:val="32"/>
          <w:rtl/>
        </w:rPr>
        <w:t xml:space="preserve"> ونشاطات حسنة</w:t>
      </w:r>
      <w:r>
        <w:rPr>
          <w:rFonts w:ascii="inherit" w:hAnsi="inherit" w:cs="Traditional Arabic" w:hint="cs"/>
          <w:color w:val="050505"/>
          <w:sz w:val="32"/>
          <w:szCs w:val="32"/>
          <w:rtl/>
        </w:rPr>
        <w:t xml:space="preserve">، </w:t>
      </w:r>
      <w:r w:rsidRPr="00586274">
        <w:rPr>
          <w:rFonts w:ascii="inherit" w:hAnsi="inherit" w:cs="Traditional Arabic"/>
          <w:color w:val="050505"/>
          <w:sz w:val="32"/>
          <w:szCs w:val="32"/>
          <w:rtl/>
        </w:rPr>
        <w:t>كأعمال خيرية أو كتاب</w:t>
      </w:r>
      <w:r>
        <w:rPr>
          <w:rFonts w:ascii="inherit" w:hAnsi="inherit" w:cs="Traditional Arabic" w:hint="cs"/>
          <w:color w:val="050505"/>
          <w:sz w:val="32"/>
          <w:szCs w:val="32"/>
          <w:rtl/>
        </w:rPr>
        <w:t>ة علم</w:t>
      </w:r>
      <w:r w:rsidRPr="00586274">
        <w:rPr>
          <w:rFonts w:ascii="inherit" w:hAnsi="inherit" w:cs="Traditional Arabic"/>
          <w:color w:val="050505"/>
          <w:sz w:val="32"/>
          <w:szCs w:val="32"/>
          <w:rtl/>
        </w:rPr>
        <w:t xml:space="preserve"> نافع</w:t>
      </w:r>
      <w:r>
        <w:rPr>
          <w:rFonts w:ascii="inherit" w:hAnsi="inherit" w:cs="Traditional Arabic" w:hint="cs"/>
          <w:color w:val="050505"/>
          <w:sz w:val="32"/>
          <w:szCs w:val="32"/>
          <w:rtl/>
        </w:rPr>
        <w:t>،</w:t>
      </w:r>
      <w:r w:rsidRPr="00586274">
        <w:rPr>
          <w:rFonts w:ascii="inherit" w:hAnsi="inherit" w:cs="Traditional Arabic"/>
          <w:color w:val="050505"/>
          <w:sz w:val="32"/>
          <w:szCs w:val="32"/>
          <w:rtl/>
        </w:rPr>
        <w:t xml:space="preserve"> أو مجاهدة لمنكر أو مشروع ناجح أو بناء مؤسسي مميز أو نحو ذلك من السنن الحسنة، أن يراعي ثلاثة أمور ومستحبات:</w:t>
      </w:r>
    </w:p>
    <w:p w:rsidR="007C24A6" w:rsidRPr="00586274" w:rsidRDefault="007C24A6" w:rsidP="007C24A6">
      <w:pPr>
        <w:shd w:val="clear" w:color="auto" w:fill="FFFFFF"/>
        <w:jc w:val="both"/>
        <w:rPr>
          <w:rFonts w:ascii="inherit" w:hAnsi="inherit" w:cs="Traditional Arabic"/>
          <w:color w:val="050505"/>
          <w:sz w:val="32"/>
          <w:szCs w:val="32"/>
          <w:rtl/>
        </w:rPr>
      </w:pPr>
      <w:r>
        <w:rPr>
          <w:rFonts w:ascii="inherit" w:hAnsi="inherit" w:cs="Traditional Arabic" w:hint="cs"/>
          <w:color w:val="050505"/>
          <w:sz w:val="32"/>
          <w:szCs w:val="32"/>
          <w:rtl/>
        </w:rPr>
        <w:t xml:space="preserve">       أولا: </w:t>
      </w:r>
      <w:r w:rsidRPr="00586274">
        <w:rPr>
          <w:rFonts w:ascii="inherit" w:hAnsi="inherit" w:cs="Traditional Arabic"/>
          <w:color w:val="050505"/>
          <w:sz w:val="32"/>
          <w:szCs w:val="32"/>
          <w:rtl/>
        </w:rPr>
        <w:t>ألا يتحدث عنه ناسبا إياه لنفسه، متباهيا به، بل يهتم فقط بنقل فكرته وشرح ثمرته وإظهاره للآخرين، ليعملوا به</w:t>
      </w:r>
      <w:r>
        <w:rPr>
          <w:rFonts w:ascii="inherit" w:hAnsi="inherit" w:cs="Traditional Arabic" w:hint="cs"/>
          <w:color w:val="050505"/>
          <w:sz w:val="32"/>
          <w:szCs w:val="32"/>
          <w:rtl/>
        </w:rPr>
        <w:t xml:space="preserve"> دون حديث عن نفسه</w:t>
      </w:r>
      <w:r w:rsidRPr="00586274">
        <w:rPr>
          <w:rFonts w:ascii="inherit" w:hAnsi="inherit" w:cs="Traditional Arabic"/>
          <w:color w:val="050505"/>
          <w:sz w:val="32"/>
          <w:szCs w:val="32"/>
          <w:rtl/>
        </w:rPr>
        <w:t>.</w:t>
      </w:r>
    </w:p>
    <w:p w:rsidR="007C24A6" w:rsidRPr="00586274" w:rsidRDefault="007C24A6" w:rsidP="007C24A6">
      <w:pPr>
        <w:shd w:val="clear" w:color="auto" w:fill="FFFFFF"/>
        <w:jc w:val="both"/>
        <w:rPr>
          <w:rFonts w:ascii="inherit" w:hAnsi="inherit" w:cs="Traditional Arabic"/>
          <w:color w:val="050505"/>
          <w:sz w:val="32"/>
          <w:szCs w:val="32"/>
          <w:rtl/>
        </w:rPr>
      </w:pPr>
      <w:r>
        <w:rPr>
          <w:rFonts w:ascii="inherit" w:hAnsi="inherit" w:cs="Traditional Arabic" w:hint="cs"/>
          <w:color w:val="050505"/>
          <w:sz w:val="32"/>
          <w:szCs w:val="32"/>
          <w:rtl/>
        </w:rPr>
        <w:t xml:space="preserve">       </w:t>
      </w:r>
      <w:r>
        <w:rPr>
          <w:rFonts w:ascii="inherit" w:hAnsi="inherit" w:cs="Traditional Arabic"/>
          <w:color w:val="050505"/>
          <w:sz w:val="32"/>
          <w:szCs w:val="32"/>
          <w:rtl/>
        </w:rPr>
        <w:t>ثانيا</w:t>
      </w:r>
      <w:r>
        <w:rPr>
          <w:rFonts w:ascii="inherit" w:hAnsi="inherit" w:cs="Traditional Arabic" w:hint="cs"/>
          <w:color w:val="050505"/>
          <w:sz w:val="32"/>
          <w:szCs w:val="32"/>
          <w:rtl/>
        </w:rPr>
        <w:t>:</w:t>
      </w:r>
      <w:r>
        <w:rPr>
          <w:rFonts w:ascii="inherit" w:hAnsi="inherit" w:cs="Traditional Arabic"/>
          <w:color w:val="050505"/>
          <w:sz w:val="32"/>
          <w:szCs w:val="32"/>
          <w:rtl/>
        </w:rPr>
        <w:t xml:space="preserve"> ألا ينظر إليه نظرة تعظيم </w:t>
      </w:r>
      <w:r>
        <w:rPr>
          <w:rFonts w:ascii="inherit" w:hAnsi="inherit" w:cs="Traditional Arabic" w:hint="cs"/>
          <w:color w:val="050505"/>
          <w:sz w:val="32"/>
          <w:szCs w:val="32"/>
          <w:rtl/>
        </w:rPr>
        <w:t xml:space="preserve">أو </w:t>
      </w:r>
      <w:r w:rsidRPr="00586274">
        <w:rPr>
          <w:rFonts w:ascii="inherit" w:hAnsi="inherit" w:cs="Traditional Arabic"/>
          <w:color w:val="050505"/>
          <w:sz w:val="32"/>
          <w:szCs w:val="32"/>
          <w:rtl/>
        </w:rPr>
        <w:t>تبجيل، وكأن ما قام به من أعمال هو إنجازات أو أشياء لا مثيل لها، بل يتذكر أن توفيقه للقيام بها هو نعمة من عند الله تحتاج للشكر، كان يمكن أن تقوم بغيره، ويؤديها بشكل أفضل منه، ولكن الله استعمله فيها ابتلاء له، كما أن شكره لتلك النعمة وتواضعه هو سبب للمزيد منها، والمباركة فيها، لكن لا يحمله الحرص على إظهار التواضع أو المبالغة فيه أن يحقر عمله ويزدريه، بحيث يتركه أو يخفيه، أو يقلل من أهميته ومنفعته في نظر الناس، فليس ذلك من التواضع، بل هو هروب من المسؤولية، وترك لأداء الواجب مع تعينه، وهو غش وخيانة لعموم المسلمين.</w:t>
      </w:r>
    </w:p>
    <w:p w:rsidR="007C24A6" w:rsidRPr="00D86300" w:rsidRDefault="007C24A6" w:rsidP="007C24A6">
      <w:pPr>
        <w:shd w:val="clear" w:color="auto" w:fill="FFFFFF"/>
        <w:jc w:val="both"/>
        <w:rPr>
          <w:rFonts w:ascii="inherit" w:hAnsi="inherit" w:cs="Traditional Arabic"/>
          <w:color w:val="050505"/>
          <w:sz w:val="32"/>
          <w:szCs w:val="32"/>
          <w:rtl/>
        </w:rPr>
      </w:pPr>
      <w:r>
        <w:rPr>
          <w:rFonts w:ascii="inherit" w:hAnsi="inherit" w:cs="Traditional Arabic" w:hint="cs"/>
          <w:color w:val="050505"/>
          <w:sz w:val="32"/>
          <w:szCs w:val="32"/>
          <w:rtl/>
        </w:rPr>
        <w:t xml:space="preserve">       </w:t>
      </w:r>
      <w:r w:rsidRPr="00586274">
        <w:rPr>
          <w:rFonts w:ascii="inherit" w:hAnsi="inherit" w:cs="Traditional Arabic"/>
          <w:color w:val="050505"/>
          <w:sz w:val="32"/>
          <w:szCs w:val="32"/>
          <w:rtl/>
        </w:rPr>
        <w:t>ثالثا</w:t>
      </w:r>
      <w:r>
        <w:rPr>
          <w:rFonts w:ascii="inherit" w:hAnsi="inherit" w:cs="Traditional Arabic" w:hint="cs"/>
          <w:color w:val="050505"/>
          <w:sz w:val="32"/>
          <w:szCs w:val="32"/>
          <w:rtl/>
        </w:rPr>
        <w:t>:</w:t>
      </w:r>
      <w:r w:rsidRPr="00586274">
        <w:rPr>
          <w:rFonts w:ascii="inherit" w:hAnsi="inherit" w:cs="Traditional Arabic"/>
          <w:color w:val="050505"/>
          <w:sz w:val="32"/>
          <w:szCs w:val="32"/>
          <w:rtl/>
        </w:rPr>
        <w:t xml:space="preserve"> ألا </w:t>
      </w:r>
      <w:r>
        <w:rPr>
          <w:rFonts w:ascii="inherit" w:hAnsi="inherit" w:cs="Traditional Arabic"/>
          <w:color w:val="050505"/>
          <w:sz w:val="32"/>
          <w:szCs w:val="32"/>
          <w:rtl/>
        </w:rPr>
        <w:t xml:space="preserve">ينتظر التقدير أو الشكر من أحد، </w:t>
      </w:r>
      <w:r>
        <w:rPr>
          <w:rFonts w:ascii="inherit" w:hAnsi="inherit" w:cs="Traditional Arabic" w:hint="cs"/>
          <w:color w:val="050505"/>
          <w:sz w:val="32"/>
          <w:szCs w:val="32"/>
          <w:rtl/>
        </w:rPr>
        <w:t>بل أ</w:t>
      </w:r>
      <w:r w:rsidRPr="00586274">
        <w:rPr>
          <w:rFonts w:ascii="inherit" w:hAnsi="inherit" w:cs="Traditional Arabic"/>
          <w:color w:val="050505"/>
          <w:sz w:val="32"/>
          <w:szCs w:val="32"/>
          <w:rtl/>
        </w:rPr>
        <w:t xml:space="preserve">لا يتضايق من اللوم والذم غير المبررين، </w:t>
      </w:r>
      <w:r>
        <w:rPr>
          <w:rFonts w:ascii="inherit" w:hAnsi="inherit" w:cs="Traditional Arabic" w:hint="cs"/>
          <w:color w:val="050505"/>
          <w:sz w:val="32"/>
          <w:szCs w:val="32"/>
          <w:rtl/>
        </w:rPr>
        <w:t>و</w:t>
      </w:r>
      <w:r w:rsidRPr="00586274">
        <w:rPr>
          <w:rFonts w:ascii="inherit" w:hAnsi="inherit" w:cs="Traditional Arabic"/>
          <w:color w:val="050505"/>
          <w:sz w:val="32"/>
          <w:szCs w:val="32"/>
          <w:rtl/>
        </w:rPr>
        <w:t xml:space="preserve">يتذكر دائما أن القاعدة العامة في الناس هي عدم إظهار التقدير لأي شخص عداهم، إلا لمصلحة، وأن الإنسان بطبعه يحب الخير لنفسه لا لغيره، بل إن الإنسان عادة يشعر بالضيق والحسد اتجاه التقدير والتميز لغيره، فإن تذكر ذلك فينبغي عليه ألا يجعل عمله من أجل الحصول على تقدير الغير ومحبته له، حتى وإن كان يحب ذلك ويتمناه بطبيعته إن حصل، لكن لا يجعله هدفا ومقصودا له، بحيث يقدم على العمل أو يتركه من أجل توقع مدح أو ذم، </w:t>
      </w:r>
      <w:r>
        <w:rPr>
          <w:rFonts w:ascii="inherit" w:hAnsi="inherit" w:cs="Traditional Arabic" w:hint="cs"/>
          <w:color w:val="050505"/>
          <w:sz w:val="32"/>
          <w:szCs w:val="32"/>
          <w:rtl/>
        </w:rPr>
        <w:t>و</w:t>
      </w:r>
      <w:r w:rsidRPr="00586274">
        <w:rPr>
          <w:rFonts w:ascii="inherit" w:hAnsi="inherit" w:cs="Traditional Arabic"/>
          <w:color w:val="050505"/>
          <w:sz w:val="32"/>
          <w:szCs w:val="32"/>
          <w:rtl/>
        </w:rPr>
        <w:t>يجعل عمله دائما ا</w:t>
      </w:r>
      <w:r>
        <w:rPr>
          <w:rFonts w:ascii="inherit" w:hAnsi="inherit" w:cs="Traditional Arabic"/>
          <w:color w:val="050505"/>
          <w:sz w:val="32"/>
          <w:szCs w:val="32"/>
          <w:rtl/>
        </w:rPr>
        <w:t xml:space="preserve">متثالا لأمر الشارع، وتقربا له، </w:t>
      </w:r>
      <w:r>
        <w:rPr>
          <w:rFonts w:ascii="inherit" w:hAnsi="inherit" w:cs="Traditional Arabic" w:hint="cs"/>
          <w:color w:val="050505"/>
          <w:sz w:val="32"/>
          <w:szCs w:val="32"/>
          <w:rtl/>
        </w:rPr>
        <w:t xml:space="preserve">كما أن </w:t>
      </w:r>
      <w:r w:rsidRPr="00586274">
        <w:rPr>
          <w:rFonts w:ascii="inherit" w:hAnsi="inherit" w:cs="Traditional Arabic"/>
          <w:color w:val="050505"/>
          <w:sz w:val="32"/>
          <w:szCs w:val="32"/>
          <w:rtl/>
        </w:rPr>
        <w:lastRenderedPageBreak/>
        <w:t>عليه أيضا أن يتوقع النقد للعمل، ويتقبله، ويقول لمنتقد عمله قبل أن يناقشه بأي شيء: لعله كذلك فعلا، وسوف أراجعه وأحسنه وأهتم به أكثر إن شاء الله.</w:t>
      </w:r>
    </w:p>
    <w:p w:rsidR="007C24A6" w:rsidRPr="006D4E3B" w:rsidRDefault="007C24A6" w:rsidP="007C24A6">
      <w:pPr>
        <w:pStyle w:val="2"/>
        <w:jc w:val="center"/>
        <w:rPr>
          <w:i/>
          <w:iCs/>
          <w:rtl/>
        </w:rPr>
      </w:pPr>
      <w:bookmarkStart w:id="209" w:name="_Toc78929584"/>
      <w:r>
        <w:rPr>
          <w:rFonts w:hint="cs"/>
          <w:i/>
          <w:iCs/>
          <w:rtl/>
        </w:rPr>
        <w:t>ال</w:t>
      </w:r>
      <w:r w:rsidRPr="006D4E3B">
        <w:rPr>
          <w:rFonts w:hint="cs"/>
          <w:i/>
          <w:iCs/>
          <w:rtl/>
        </w:rPr>
        <w:t>خلق</w:t>
      </w:r>
      <w:r>
        <w:rPr>
          <w:rFonts w:hint="cs"/>
          <w:i/>
          <w:iCs/>
          <w:rtl/>
        </w:rPr>
        <w:t xml:space="preserve"> الثاني:</w:t>
      </w:r>
      <w:r w:rsidRPr="006D4E3B">
        <w:rPr>
          <w:rFonts w:hint="cs"/>
          <w:i/>
          <w:iCs/>
          <w:rtl/>
        </w:rPr>
        <w:t xml:space="preserve"> القناعة</w:t>
      </w:r>
      <w:bookmarkEnd w:id="209"/>
    </w:p>
    <w:p w:rsidR="007C24A6" w:rsidRDefault="007C24A6" w:rsidP="007C24A6">
      <w:pPr>
        <w:jc w:val="both"/>
        <w:rPr>
          <w:rFonts w:ascii="Traditional Arabic" w:hAnsi="Traditional Arabic" w:cs="Traditional Arabic"/>
          <w:color w:val="000000"/>
          <w:sz w:val="32"/>
          <w:szCs w:val="32"/>
          <w:rtl/>
        </w:rPr>
      </w:pPr>
      <w:r>
        <w:rPr>
          <w:rFonts w:ascii="Poor Richard" w:hAnsi="Poor Richard" w:cs="Traditional Arabic" w:hint="cs"/>
          <w:b/>
          <w:bCs/>
          <w:sz w:val="32"/>
          <w:szCs w:val="32"/>
          <w:rtl/>
        </w:rPr>
        <w:t xml:space="preserve"> </w:t>
      </w:r>
      <w:r w:rsidRPr="00A55E7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القناعة هي </w:t>
      </w:r>
      <w:r>
        <w:rPr>
          <w:rFonts w:ascii="Poor Richard" w:hAnsi="Poor Richard" w:cs="Traditional Arabic"/>
          <w:sz w:val="32"/>
          <w:szCs w:val="32"/>
          <w:rtl/>
        </w:rPr>
        <w:t>الرضا</w:t>
      </w:r>
      <w:r w:rsidRPr="00FC608B">
        <w:rPr>
          <w:rFonts w:ascii="Poor Richard" w:hAnsi="Poor Richard" w:cs="Traditional Arabic"/>
          <w:sz w:val="32"/>
          <w:szCs w:val="32"/>
          <w:rtl/>
        </w:rPr>
        <w:t xml:space="preserve"> بِأَقَلِّ </w:t>
      </w:r>
      <w:r>
        <w:rPr>
          <w:rFonts w:ascii="Poor Richard" w:hAnsi="Poor Richard" w:cs="Traditional Arabic" w:hint="cs"/>
          <w:sz w:val="32"/>
          <w:szCs w:val="32"/>
          <w:rtl/>
        </w:rPr>
        <w:t>كفاية</w:t>
      </w:r>
      <w:r w:rsidRPr="00FC608B">
        <w:rPr>
          <w:rFonts w:ascii="Poor Richard" w:hAnsi="Poor Richard" w:cs="Traditional Arabic" w:hint="cs"/>
          <w:sz w:val="32"/>
          <w:szCs w:val="32"/>
          <w:rtl/>
        </w:rPr>
        <w:t>،</w:t>
      </w:r>
      <w:r w:rsidRPr="00FC608B">
        <w:rPr>
          <w:rFonts w:ascii="Poor Richard" w:hAnsi="Poor Richard" w:cs="Traditional Arabic"/>
          <w:sz w:val="32"/>
          <w:szCs w:val="32"/>
          <w:rtl/>
        </w:rPr>
        <w:t xml:space="preserve"> </w:t>
      </w:r>
      <w:r>
        <w:rPr>
          <w:rFonts w:ascii="Poor Richard" w:hAnsi="Poor Richard" w:cs="Traditional Arabic" w:hint="cs"/>
          <w:sz w:val="32"/>
          <w:szCs w:val="32"/>
          <w:rtl/>
        </w:rPr>
        <w:t>و</w:t>
      </w:r>
      <w:r w:rsidRPr="00A55E79">
        <w:rPr>
          <w:rFonts w:ascii="Poor Richard" w:hAnsi="Poor Richard" w:cs="Traditional Arabic"/>
          <w:sz w:val="32"/>
          <w:szCs w:val="32"/>
          <w:rtl/>
        </w:rPr>
        <w:t>ترك التشوُّف إلى المفقود</w:t>
      </w:r>
      <w:r>
        <w:rPr>
          <w:rFonts w:ascii="Poor Richard" w:hAnsi="Poor Richard" w:cs="Traditional Arabic" w:hint="cs"/>
          <w:sz w:val="32"/>
          <w:szCs w:val="32"/>
          <w:rtl/>
        </w:rPr>
        <w:t>،</w:t>
      </w:r>
      <w:r>
        <w:rPr>
          <w:rFonts w:ascii="Traditional Arabic" w:hAnsi="Traditional Arabic" w:cs="Traditional Arabic" w:hint="cs"/>
          <w:sz w:val="32"/>
          <w:szCs w:val="32"/>
          <w:rtl/>
          <w:lang w:bidi="ar-JO"/>
        </w:rPr>
        <w:t xml:space="preserve"> و</w:t>
      </w:r>
      <w:r w:rsidRPr="009249EA">
        <w:rPr>
          <w:rFonts w:ascii="Traditional Arabic" w:hAnsi="Traditional Arabic" w:cs="Traditional Arabic"/>
          <w:sz w:val="32"/>
          <w:szCs w:val="32"/>
          <w:rtl/>
          <w:lang w:bidi="ar-JO"/>
        </w:rPr>
        <w:t xml:space="preserve">صيانة النفس عن تحمل </w:t>
      </w:r>
      <w:r>
        <w:rPr>
          <w:rFonts w:ascii="Traditional Arabic" w:hAnsi="Traditional Arabic" w:cs="Traditional Arabic"/>
          <w:sz w:val="32"/>
          <w:szCs w:val="32"/>
          <w:rtl/>
          <w:lang w:bidi="ar-JO"/>
        </w:rPr>
        <w:t xml:space="preserve">المنن، </w:t>
      </w:r>
      <w:r>
        <w:rPr>
          <w:rFonts w:ascii="Traditional Arabic" w:hAnsi="Traditional Arabic" w:cs="Traditional Arabic" w:hint="cs"/>
          <w:sz w:val="32"/>
          <w:szCs w:val="32"/>
          <w:rtl/>
          <w:lang w:bidi="ar-JO"/>
        </w:rPr>
        <w:t xml:space="preserve">وعن </w:t>
      </w:r>
      <w:r>
        <w:rPr>
          <w:rFonts w:ascii="Traditional Arabic" w:hAnsi="Traditional Arabic" w:cs="Traditional Arabic"/>
          <w:sz w:val="32"/>
          <w:szCs w:val="32"/>
          <w:rtl/>
          <w:lang w:bidi="ar-JO"/>
        </w:rPr>
        <w:t>الاسترسال في الاستعانة</w:t>
      </w:r>
      <w:r>
        <w:rPr>
          <w:rFonts w:ascii="Traditional Arabic" w:hAnsi="Traditional Arabic" w:cs="Traditional Arabic" w:hint="cs"/>
          <w:sz w:val="32"/>
          <w:szCs w:val="32"/>
          <w:rtl/>
          <w:lang w:bidi="ar-JO"/>
        </w:rPr>
        <w:t xml:space="preserve">، لأن </w:t>
      </w:r>
      <w:r w:rsidRPr="009249EA">
        <w:rPr>
          <w:rFonts w:ascii="Traditional Arabic" w:hAnsi="Traditional Arabic" w:cs="Traditional Arabic"/>
          <w:sz w:val="32"/>
          <w:szCs w:val="32"/>
          <w:rtl/>
          <w:lang w:bidi="ar-JO"/>
        </w:rPr>
        <w:t>المنة</w:t>
      </w:r>
      <w:r>
        <w:rPr>
          <w:rFonts w:ascii="Traditional Arabic" w:hAnsi="Traditional Arabic" w:cs="Traditional Arabic" w:hint="cs"/>
          <w:sz w:val="32"/>
          <w:szCs w:val="32"/>
          <w:rtl/>
          <w:lang w:bidi="ar-JO"/>
        </w:rPr>
        <w:t xml:space="preserve"> هي</w:t>
      </w:r>
      <w:r w:rsidRPr="009249EA">
        <w:rPr>
          <w:rFonts w:ascii="Traditional Arabic" w:hAnsi="Traditional Arabic" w:cs="Traditional Arabic"/>
          <w:sz w:val="32"/>
          <w:szCs w:val="32"/>
          <w:rtl/>
          <w:lang w:bidi="ar-JO"/>
        </w:rPr>
        <w:t xml:space="preserve"> استرقاق الأح</w:t>
      </w:r>
      <w:r>
        <w:rPr>
          <w:rFonts w:ascii="Traditional Arabic" w:hAnsi="Traditional Arabic" w:cs="Traditional Arabic"/>
          <w:sz w:val="32"/>
          <w:szCs w:val="32"/>
          <w:rtl/>
          <w:lang w:bidi="ar-JO"/>
        </w:rPr>
        <w:t>رار، وكل ممنون عليه ذليل</w:t>
      </w:r>
      <w:r>
        <w:rPr>
          <w:rFonts w:ascii="Traditional Arabic" w:hAnsi="Traditional Arabic" w:cs="Traditional Arabic" w:hint="cs"/>
          <w:sz w:val="32"/>
          <w:szCs w:val="32"/>
          <w:rtl/>
          <w:lang w:bidi="ar-JO"/>
        </w:rPr>
        <w:t xml:space="preserve">، </w:t>
      </w:r>
      <w:r>
        <w:rPr>
          <w:rFonts w:ascii="Traditional Arabic" w:hAnsi="Traditional Arabic" w:cs="Traditional Arabic" w:hint="cs"/>
          <w:sz w:val="32"/>
          <w:szCs w:val="32"/>
          <w:rtl/>
        </w:rPr>
        <w:t>و</w:t>
      </w:r>
      <w:r>
        <w:rPr>
          <w:rFonts w:ascii="Traditional Arabic" w:hAnsi="Traditional Arabic" w:cs="Traditional Arabic"/>
          <w:sz w:val="32"/>
          <w:szCs w:val="32"/>
          <w:rtl/>
        </w:rPr>
        <w:t>قيل</w:t>
      </w:r>
      <w:r w:rsidRPr="009249EA">
        <w:rPr>
          <w:rFonts w:ascii="Traditional Arabic" w:hAnsi="Traditional Arabic" w:cs="Traditional Arabic"/>
          <w:sz w:val="32"/>
          <w:szCs w:val="32"/>
          <w:rtl/>
        </w:rPr>
        <w:t>: القناعة قلة تمنيك</w:t>
      </w:r>
      <w:r>
        <w:rPr>
          <w:rFonts w:ascii="Traditional Arabic" w:hAnsi="Traditional Arabic" w:cs="Traditional Arabic" w:hint="cs"/>
          <w:sz w:val="32"/>
          <w:szCs w:val="32"/>
          <w:rtl/>
        </w:rPr>
        <w:t>،</w:t>
      </w:r>
      <w:r w:rsidRPr="009249EA">
        <w:rPr>
          <w:rFonts w:ascii="Traditional Arabic" w:hAnsi="Traditional Arabic" w:cs="Traditional Arabic"/>
          <w:sz w:val="32"/>
          <w:szCs w:val="32"/>
          <w:rtl/>
        </w:rPr>
        <w:t xml:space="preserve"> ورضاك بما يكفيك</w:t>
      </w:r>
      <w:r>
        <w:rPr>
          <w:rFonts w:ascii="Traditional Arabic" w:hAnsi="Traditional Arabic" w:cs="Traditional Arabic" w:hint="cs"/>
          <w:sz w:val="32"/>
          <w:szCs w:val="32"/>
          <w:rtl/>
        </w:rPr>
        <w:t xml:space="preserve">، </w:t>
      </w:r>
      <w:r>
        <w:rPr>
          <w:rFonts w:ascii="Traditional Arabic" w:hAnsi="Traditional Arabic" w:cs="Traditional Arabic" w:hint="cs"/>
          <w:color w:val="000000"/>
          <w:sz w:val="32"/>
          <w:szCs w:val="32"/>
          <w:rtl/>
        </w:rPr>
        <w:t>و</w:t>
      </w:r>
      <w:r w:rsidRPr="009249EA">
        <w:rPr>
          <w:rFonts w:ascii="Traditional Arabic" w:hAnsi="Traditional Arabic" w:cs="Traditional Arabic"/>
          <w:color w:val="000000"/>
          <w:sz w:val="32"/>
          <w:szCs w:val="32"/>
          <w:rtl/>
        </w:rPr>
        <w:t xml:space="preserve">كان محمد بن واسع يبل الخبز </w:t>
      </w:r>
      <w:r w:rsidRPr="00610503">
        <w:rPr>
          <w:rFonts w:ascii="Traditional Arabic" w:hAnsi="Traditional Arabic" w:cs="Traditional Arabic"/>
          <w:color w:val="000000"/>
          <w:sz w:val="32"/>
          <w:szCs w:val="32"/>
          <w:rtl/>
        </w:rPr>
        <w:t>اليابس بالماء</w:t>
      </w:r>
      <w:r w:rsidRPr="009249EA">
        <w:rPr>
          <w:rFonts w:ascii="Traditional Arabic" w:hAnsi="Traditional Arabic" w:cs="Traditional Arabic"/>
          <w:color w:val="000000"/>
          <w:sz w:val="32"/>
          <w:szCs w:val="32"/>
          <w:rtl/>
        </w:rPr>
        <w:t xml:space="preserve"> ويأكل</w:t>
      </w:r>
      <w:r>
        <w:rPr>
          <w:rFonts w:ascii="Traditional Arabic" w:hAnsi="Traditional Arabic" w:cs="Traditional Arabic" w:hint="cs"/>
          <w:color w:val="000000"/>
          <w:sz w:val="32"/>
          <w:szCs w:val="32"/>
          <w:rtl/>
        </w:rPr>
        <w:t>،</w:t>
      </w:r>
      <w:r w:rsidRPr="009249EA">
        <w:rPr>
          <w:rFonts w:ascii="Traditional Arabic" w:hAnsi="Traditional Arabic" w:cs="Traditional Arabic"/>
          <w:color w:val="000000"/>
          <w:sz w:val="32"/>
          <w:szCs w:val="32"/>
          <w:rtl/>
        </w:rPr>
        <w:t xml:space="preserve"> ويقول من قنع بهذا لم يحتج إلى أحد</w:t>
      </w:r>
      <w:r>
        <w:rPr>
          <w:rFonts w:ascii="Traditional Arabic" w:hAnsi="Traditional Arabic" w:cs="Traditional Arabic" w:hint="cs"/>
          <w:color w:val="000000"/>
          <w:sz w:val="32"/>
          <w:szCs w:val="32"/>
          <w:rtl/>
        </w:rPr>
        <w:t xml:space="preserve">، </w:t>
      </w:r>
      <w:r>
        <w:rPr>
          <w:rFonts w:ascii="Poor Richard" w:hAnsi="Poor Richard" w:cs="Traditional Arabic" w:hint="cs"/>
          <w:sz w:val="32"/>
          <w:szCs w:val="32"/>
          <w:rtl/>
        </w:rPr>
        <w:t>وفي الطبراني</w:t>
      </w:r>
      <w:r w:rsidRPr="003A3150">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3A3150">
        <w:rPr>
          <w:rFonts w:ascii="Poor Richard" w:hAnsi="Poor Richard" w:cs="Traditional Arabic" w:hint="eastAsia"/>
          <w:sz w:val="32"/>
          <w:szCs w:val="32"/>
          <w:rtl/>
        </w:rPr>
        <w:t>واعلم</w:t>
      </w:r>
      <w:r w:rsidRPr="003A3150">
        <w:rPr>
          <w:rFonts w:ascii="Poor Richard" w:hAnsi="Poor Richard" w:cs="Traditional Arabic" w:hint="cs"/>
          <w:sz w:val="32"/>
          <w:szCs w:val="32"/>
          <w:rtl/>
        </w:rPr>
        <w:t xml:space="preserve"> </w:t>
      </w:r>
      <w:r w:rsidRPr="003A3150">
        <w:rPr>
          <w:rFonts w:ascii="Poor Richard" w:hAnsi="Poor Richard" w:cs="Traditional Arabic" w:hint="eastAsia"/>
          <w:sz w:val="32"/>
          <w:szCs w:val="32"/>
          <w:rtl/>
        </w:rPr>
        <w:t>أن</w:t>
      </w:r>
      <w:r w:rsidRPr="003A3150">
        <w:rPr>
          <w:rFonts w:ascii="Poor Richard" w:hAnsi="Poor Richard" w:cs="Traditional Arabic" w:hint="cs"/>
          <w:sz w:val="32"/>
          <w:szCs w:val="32"/>
          <w:rtl/>
        </w:rPr>
        <w:t xml:space="preserve"> </w:t>
      </w:r>
      <w:r w:rsidRPr="003A3150">
        <w:rPr>
          <w:rFonts w:ascii="Poor Richard" w:hAnsi="Poor Richard" w:cs="Traditional Arabic" w:hint="eastAsia"/>
          <w:sz w:val="32"/>
          <w:szCs w:val="32"/>
          <w:rtl/>
        </w:rPr>
        <w:t>شرف</w:t>
      </w:r>
      <w:r w:rsidRPr="003A3150">
        <w:rPr>
          <w:rFonts w:ascii="Poor Richard" w:hAnsi="Poor Richard" w:cs="Traditional Arabic" w:hint="cs"/>
          <w:sz w:val="32"/>
          <w:szCs w:val="32"/>
          <w:rtl/>
        </w:rPr>
        <w:t xml:space="preserve"> </w:t>
      </w:r>
      <w:r w:rsidRPr="003A3150">
        <w:rPr>
          <w:rFonts w:ascii="Poor Richard" w:hAnsi="Poor Richard" w:cs="Traditional Arabic" w:hint="eastAsia"/>
          <w:sz w:val="32"/>
          <w:szCs w:val="32"/>
          <w:rtl/>
        </w:rPr>
        <w:t>المؤمن</w:t>
      </w:r>
      <w:r w:rsidRPr="003A3150">
        <w:rPr>
          <w:rFonts w:ascii="Poor Richard" w:hAnsi="Poor Richard" w:cs="Traditional Arabic" w:hint="cs"/>
          <w:sz w:val="32"/>
          <w:szCs w:val="32"/>
          <w:rtl/>
        </w:rPr>
        <w:t xml:space="preserve"> </w:t>
      </w:r>
      <w:r w:rsidRPr="003A3150">
        <w:rPr>
          <w:rFonts w:ascii="Poor Richard" w:hAnsi="Poor Richard" w:cs="Traditional Arabic" w:hint="eastAsia"/>
          <w:sz w:val="32"/>
          <w:szCs w:val="32"/>
          <w:rtl/>
        </w:rPr>
        <w:t>قيام</w:t>
      </w:r>
      <w:r w:rsidRPr="003A3150">
        <w:rPr>
          <w:rFonts w:ascii="Poor Richard" w:hAnsi="Poor Richard" w:cs="Traditional Arabic" w:hint="cs"/>
          <w:sz w:val="32"/>
          <w:szCs w:val="32"/>
          <w:rtl/>
        </w:rPr>
        <w:t xml:space="preserve"> </w:t>
      </w:r>
      <w:r w:rsidRPr="003A3150">
        <w:rPr>
          <w:rFonts w:ascii="Poor Richard" w:hAnsi="Poor Richard" w:cs="Traditional Arabic" w:hint="eastAsia"/>
          <w:sz w:val="32"/>
          <w:szCs w:val="32"/>
          <w:rtl/>
        </w:rPr>
        <w:t>الليل</w:t>
      </w:r>
      <w:r w:rsidRPr="003A3150">
        <w:rPr>
          <w:rFonts w:ascii="Poor Richard" w:hAnsi="Poor Richard" w:cs="Traditional Arabic" w:hint="cs"/>
          <w:sz w:val="32"/>
          <w:szCs w:val="32"/>
          <w:rtl/>
        </w:rPr>
        <w:t xml:space="preserve"> </w:t>
      </w:r>
      <w:r w:rsidRPr="003A3150">
        <w:rPr>
          <w:rFonts w:ascii="Poor Richard" w:hAnsi="Poor Richard" w:cs="Traditional Arabic" w:hint="eastAsia"/>
          <w:sz w:val="32"/>
          <w:szCs w:val="32"/>
          <w:rtl/>
        </w:rPr>
        <w:t>وعزه</w:t>
      </w:r>
      <w:r w:rsidRPr="003A3150">
        <w:rPr>
          <w:rFonts w:ascii="Poor Richard" w:hAnsi="Poor Richard" w:cs="Traditional Arabic" w:hint="cs"/>
          <w:sz w:val="32"/>
          <w:szCs w:val="32"/>
          <w:rtl/>
        </w:rPr>
        <w:t xml:space="preserve"> </w:t>
      </w:r>
      <w:r w:rsidRPr="003A3150">
        <w:rPr>
          <w:rFonts w:ascii="Poor Richard" w:hAnsi="Poor Richard" w:cs="Traditional Arabic" w:hint="eastAsia"/>
          <w:sz w:val="32"/>
          <w:szCs w:val="32"/>
          <w:rtl/>
        </w:rPr>
        <w:t>استغناؤه</w:t>
      </w:r>
      <w:r w:rsidRPr="003A3150">
        <w:rPr>
          <w:rFonts w:ascii="Poor Richard" w:hAnsi="Poor Richard" w:cs="Traditional Arabic" w:hint="cs"/>
          <w:sz w:val="32"/>
          <w:szCs w:val="32"/>
          <w:rtl/>
        </w:rPr>
        <w:t xml:space="preserve"> </w:t>
      </w:r>
      <w:r w:rsidRPr="003A3150">
        <w:rPr>
          <w:rFonts w:ascii="Poor Richard" w:hAnsi="Poor Richard" w:cs="Traditional Arabic" w:hint="eastAsia"/>
          <w:sz w:val="32"/>
          <w:szCs w:val="32"/>
          <w:rtl/>
        </w:rPr>
        <w:t>عن</w:t>
      </w:r>
      <w:r w:rsidRPr="003A3150">
        <w:rPr>
          <w:rFonts w:ascii="Poor Richard" w:hAnsi="Poor Richard" w:cs="Traditional Arabic" w:hint="cs"/>
          <w:sz w:val="32"/>
          <w:szCs w:val="32"/>
          <w:rtl/>
        </w:rPr>
        <w:t xml:space="preserve"> </w:t>
      </w:r>
      <w:r w:rsidRPr="003A3150">
        <w:rPr>
          <w:rFonts w:ascii="Poor Richard" w:hAnsi="Poor Richard" w:cs="Traditional Arabic" w:hint="eastAsia"/>
          <w:sz w:val="32"/>
          <w:szCs w:val="32"/>
          <w:rtl/>
        </w:rPr>
        <w:t>الناس</w:t>
      </w:r>
      <w:r>
        <w:rPr>
          <w:rFonts w:ascii="Poor Richard" w:hAnsi="Poor Richard" w:cs="Traditional Arabic" w:hint="cs"/>
          <w:sz w:val="32"/>
          <w:szCs w:val="32"/>
          <w:rtl/>
        </w:rPr>
        <w:t xml:space="preserve">.)) </w:t>
      </w:r>
    </w:p>
    <w:p w:rsidR="007C24A6" w:rsidRPr="006D4E3B" w:rsidRDefault="007C24A6" w:rsidP="007C24A6">
      <w:pPr>
        <w:pStyle w:val="2"/>
        <w:jc w:val="center"/>
        <w:rPr>
          <w:i/>
          <w:iCs/>
          <w:rtl/>
        </w:rPr>
      </w:pPr>
      <w:bookmarkStart w:id="210" w:name="_Toc78929585"/>
      <w:r w:rsidRPr="006D4E3B">
        <w:rPr>
          <w:rFonts w:hint="cs"/>
          <w:i/>
          <w:iCs/>
          <w:rtl/>
        </w:rPr>
        <w:t>التعفف وترك التعرض والاستشراف</w:t>
      </w:r>
      <w:bookmarkEnd w:id="210"/>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من القناعة التعفف، وهو </w:t>
      </w:r>
      <w:r w:rsidRPr="00FC608B">
        <w:rPr>
          <w:rFonts w:ascii="Poor Richard" w:hAnsi="Poor Richard" w:cs="Traditional Arabic" w:hint="cs"/>
          <w:sz w:val="32"/>
          <w:szCs w:val="32"/>
          <w:rtl/>
        </w:rPr>
        <w:t>ترك</w:t>
      </w:r>
      <w:r>
        <w:rPr>
          <w:rFonts w:ascii="Poor Richard" w:hAnsi="Poor Richard" w:cs="Traditional Arabic"/>
          <w:sz w:val="32"/>
          <w:szCs w:val="32"/>
          <w:rtl/>
        </w:rPr>
        <w:t xml:space="preserve"> </w:t>
      </w:r>
      <w:r>
        <w:rPr>
          <w:rFonts w:ascii="Poor Richard" w:hAnsi="Poor Richard" w:cs="Traditional Arabic" w:hint="cs"/>
          <w:sz w:val="32"/>
          <w:szCs w:val="32"/>
          <w:rtl/>
        </w:rPr>
        <w:t>سؤال الناس، بعدم طلب المعونة منهم وترك التعرض والاستشراف لهم،</w:t>
      </w:r>
      <w:r w:rsidRPr="00A55E79">
        <w:rPr>
          <w:rFonts w:ascii="Poor Richard" w:hAnsi="Poor Richard" w:cs="Traditional Arabic" w:hint="cs"/>
          <w:sz w:val="32"/>
          <w:szCs w:val="32"/>
          <w:rtl/>
        </w:rPr>
        <w:t xml:space="preserve"> </w:t>
      </w:r>
      <w:r>
        <w:rPr>
          <w:rFonts w:ascii="Poor Richard" w:hAnsi="Poor Richard" w:cs="Traditional Arabic" w:hint="cs"/>
          <w:sz w:val="32"/>
          <w:szCs w:val="32"/>
          <w:rtl/>
        </w:rPr>
        <w:t>والاستشراف كما في كشاف القناع هو ((</w:t>
      </w:r>
      <w:r w:rsidRPr="008068BD">
        <w:rPr>
          <w:rFonts w:ascii="Poor Richard" w:hAnsi="Poor Richard" w:cs="Traditional Arabic"/>
          <w:sz w:val="32"/>
          <w:szCs w:val="32"/>
          <w:rtl/>
        </w:rPr>
        <w:t xml:space="preserve">أَنْ </w:t>
      </w:r>
      <w:r>
        <w:rPr>
          <w:rFonts w:ascii="Poor Richard" w:hAnsi="Poor Richard" w:cs="Traditional Arabic" w:hint="cs"/>
          <w:sz w:val="32"/>
          <w:szCs w:val="32"/>
          <w:rtl/>
        </w:rPr>
        <w:t>يقول</w:t>
      </w:r>
      <w:r w:rsidRPr="008068BD">
        <w:rPr>
          <w:rFonts w:ascii="Poor Richard" w:hAnsi="Poor Richard" w:cs="Traditional Arabic"/>
          <w:sz w:val="32"/>
          <w:szCs w:val="32"/>
          <w:rtl/>
        </w:rPr>
        <w:t xml:space="preserve"> سَيَبْعَثُ لِي فُلَانٌ، أَوْ لَعَلَّهُ يَبْعَثُ لِي</w:t>
      </w:r>
      <w:r>
        <w:rPr>
          <w:rFonts w:ascii="Poor Richard" w:hAnsi="Poor Richard" w:cs="Traditional Arabic" w:hint="cs"/>
          <w:sz w:val="32"/>
          <w:szCs w:val="32"/>
          <w:rtl/>
        </w:rPr>
        <w:t xml:space="preserve">.)) اهـ </w:t>
      </w:r>
      <w:r w:rsidRPr="003A3150">
        <w:rPr>
          <w:rFonts w:ascii="Poor Richard" w:hAnsi="Poor Richard" w:cs="Traditional Arabic" w:hint="cs"/>
          <w:sz w:val="32"/>
          <w:szCs w:val="32"/>
          <w:rtl/>
        </w:rPr>
        <w:t xml:space="preserve">وفي البخاري </w:t>
      </w:r>
      <w:r>
        <w:rPr>
          <w:rFonts w:ascii="Poor Richard" w:hAnsi="Poor Richard" w:cs="Traditional Arabic"/>
          <w:sz w:val="32"/>
          <w:szCs w:val="32"/>
        </w:rPr>
        <w:t>))</w:t>
      </w:r>
      <w:r w:rsidRPr="003A3150">
        <w:rPr>
          <w:rFonts w:ascii="Poor Richard" w:hAnsi="Poor Richard" w:cs="Traditional Arabic"/>
          <w:sz w:val="32"/>
          <w:szCs w:val="32"/>
        </w:rPr>
        <w:t xml:space="preserve"> </w:t>
      </w:r>
      <w:r w:rsidRPr="003A3150">
        <w:rPr>
          <w:rFonts w:ascii="Poor Richard" w:hAnsi="Poor Richard" w:cs="Traditional Arabic"/>
          <w:sz w:val="32"/>
          <w:szCs w:val="32"/>
          <w:rtl/>
        </w:rPr>
        <w:t>لأن</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يأخذ</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أحدكم</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أحبله</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فيأتي</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بحزمة</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من</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حطب</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على</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ظهره</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فيبيعها</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فيكف</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بها</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وجهه</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خير</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له</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من</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أن</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يسأل</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الناس</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أعطوه</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أم</w:t>
      </w:r>
      <w:r w:rsidRPr="003A3150">
        <w:rPr>
          <w:rFonts w:ascii="Poor Richard" w:hAnsi="Poor Richard" w:cs="Traditional Arabic" w:hint="cs"/>
          <w:sz w:val="32"/>
          <w:szCs w:val="32"/>
          <w:rtl/>
        </w:rPr>
        <w:t xml:space="preserve"> </w:t>
      </w:r>
      <w:r>
        <w:rPr>
          <w:rFonts w:ascii="Poor Richard" w:hAnsi="Poor Richard" w:cs="Traditional Arabic"/>
          <w:sz w:val="32"/>
          <w:szCs w:val="32"/>
          <w:rtl/>
        </w:rPr>
        <w:t>منعو</w:t>
      </w:r>
      <w:r>
        <w:rPr>
          <w:rFonts w:ascii="Poor Richard" w:hAnsi="Poor Richard" w:cs="Traditional Arabic" w:hint="cs"/>
          <w:sz w:val="32"/>
          <w:szCs w:val="32"/>
          <w:rtl/>
        </w:rPr>
        <w:t>ه.))</w:t>
      </w:r>
      <w:r w:rsidRPr="003A3150">
        <w:rPr>
          <w:rFonts w:ascii="Poor Richard" w:hAnsi="Poor Richard" w:cs="Traditional Arabic" w:hint="cs"/>
          <w:sz w:val="32"/>
          <w:szCs w:val="32"/>
          <w:rtl/>
        </w:rPr>
        <w:t xml:space="preserve"> </w:t>
      </w:r>
      <w:r>
        <w:rPr>
          <w:rFonts w:ascii="Poor Richard" w:hAnsi="Poor Richard" w:cs="Traditional Arabic" w:hint="cs"/>
          <w:sz w:val="32"/>
          <w:szCs w:val="32"/>
          <w:rtl/>
        </w:rPr>
        <w:t>وفي البخاري أيضا ((</w:t>
      </w:r>
      <w:r w:rsidRPr="0092269B">
        <w:rPr>
          <w:rFonts w:ascii="Poor Richard" w:hAnsi="Poor Richard" w:cs="Traditional Arabic"/>
          <w:sz w:val="32"/>
          <w:szCs w:val="32"/>
          <w:rtl/>
        </w:rPr>
        <w:t>إِنَّ هَذَا المَالَ خَضِرَةٌ حُلْوَةٌ، فَمَنْ أَخَذَهُ بِطِيبِ نَفْسٍ بُورِكَ لَهُ فِيهِ، وَمَنْ أَخَذَهُ بِإِشْرَافِ نَفْسٍ لَمْ يُبَارَكْ لَهُ فِيهِ، وَكَانَ كَالَّذِي يَأْكُلُ وَلاَ يَشْبَعُ، وَاليَدُ العُلْيَا خَيْرٌ مِنَ اليَدِ السُّفْلَى</w:t>
      </w:r>
      <w:r>
        <w:rPr>
          <w:rFonts w:ascii="Poor Richard" w:hAnsi="Poor Richard" w:cs="Traditional Arabic" w:hint="cs"/>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916EB6">
        <w:rPr>
          <w:rFonts w:ascii="Poor Richard" w:hAnsi="Poor Richard" w:cs="Traditional Arabic"/>
          <w:sz w:val="32"/>
          <w:szCs w:val="32"/>
          <w:rtl/>
        </w:rPr>
        <w:t>وَ</w:t>
      </w:r>
      <w:r>
        <w:rPr>
          <w:rFonts w:ascii="Poor Richard" w:hAnsi="Poor Richard" w:cs="Traditional Arabic" w:hint="cs"/>
          <w:sz w:val="32"/>
          <w:szCs w:val="32"/>
          <w:rtl/>
        </w:rPr>
        <w:t>في صحيح ابن حبان ((</w:t>
      </w:r>
      <w:r w:rsidRPr="00916EB6">
        <w:rPr>
          <w:rFonts w:ascii="Poor Richard" w:hAnsi="Poor Richard" w:cs="Traditional Arabic"/>
          <w:sz w:val="32"/>
          <w:szCs w:val="32"/>
          <w:rtl/>
        </w:rPr>
        <w:t>مَنْ سَأَلَ شَيْئًا وَعِنْدَهُ مَا يُغْنِيهِ فَإِنَّمَا يَس</w:t>
      </w:r>
      <w:r>
        <w:rPr>
          <w:rFonts w:ascii="Poor Richard" w:hAnsi="Poor Richard" w:cs="Traditional Arabic"/>
          <w:sz w:val="32"/>
          <w:szCs w:val="32"/>
          <w:rtl/>
        </w:rPr>
        <w:t>ْتَكْثِرُ مِنْ جَمْرِ جَهَنَّمَ</w:t>
      </w:r>
      <w:r>
        <w:rPr>
          <w:rFonts w:ascii="Poor Richard" w:hAnsi="Poor Richard" w:cs="Traditional Arabic" w:hint="cs"/>
          <w:sz w:val="32"/>
          <w:szCs w:val="32"/>
          <w:rtl/>
        </w:rPr>
        <w:t>،</w:t>
      </w:r>
      <w:r w:rsidRPr="00916EB6">
        <w:rPr>
          <w:rFonts w:ascii="Poor Richard" w:hAnsi="Poor Richard" w:cs="Traditional Arabic"/>
          <w:sz w:val="32"/>
          <w:szCs w:val="32"/>
          <w:rtl/>
        </w:rPr>
        <w:t xml:space="preserve"> قَالُوا يَا رَسُولَ اللَّهِ وَمَا يُغْنِيهِ</w:t>
      </w:r>
      <w:r>
        <w:rPr>
          <w:rFonts w:ascii="Poor Richard" w:hAnsi="Poor Richard" w:cs="Traditional Arabic" w:hint="cs"/>
          <w:sz w:val="32"/>
          <w:szCs w:val="32"/>
          <w:rtl/>
        </w:rPr>
        <w:t xml:space="preserve"> </w:t>
      </w:r>
      <w:r w:rsidRPr="00916EB6">
        <w:rPr>
          <w:rFonts w:ascii="Poor Richard" w:hAnsi="Poor Richard" w:cs="Traditional Arabic"/>
          <w:sz w:val="32"/>
          <w:szCs w:val="32"/>
          <w:rtl/>
        </w:rPr>
        <w:t>؟ قَالَ</w:t>
      </w:r>
      <w:r>
        <w:rPr>
          <w:rFonts w:ascii="Poor Richard" w:hAnsi="Poor Richard" w:cs="Traditional Arabic"/>
          <w:sz w:val="32"/>
          <w:szCs w:val="32"/>
          <w:rtl/>
        </w:rPr>
        <w:t xml:space="preserve"> مَا يُغَدِّيهِ أَوْ يُعَشِّيهِ</w:t>
      </w:r>
      <w:r>
        <w:rPr>
          <w:rFonts w:ascii="Poor Richard" w:hAnsi="Poor Richard" w:cs="Traditional Arabic" w:hint="cs"/>
          <w:sz w:val="32"/>
          <w:szCs w:val="32"/>
          <w:rtl/>
        </w:rPr>
        <w:t xml:space="preserve">.)) </w:t>
      </w:r>
      <w:r w:rsidRPr="00916EB6">
        <w:rPr>
          <w:rFonts w:ascii="Poor Richard" w:hAnsi="Poor Richard" w:cs="Traditional Arabic" w:hint="cs"/>
          <w:sz w:val="32"/>
          <w:szCs w:val="32"/>
          <w:rtl/>
        </w:rPr>
        <w:t>وفي ابن خزيمة</w:t>
      </w:r>
      <w:r w:rsidRPr="00916EB6">
        <w:rPr>
          <w:rFonts w:ascii="Poor Richard" w:hAnsi="Poor Richard" w:cs="Traditional Arabic"/>
          <w:sz w:val="32"/>
          <w:szCs w:val="32"/>
          <w:rtl/>
        </w:rPr>
        <w:t xml:space="preserve"> </w:t>
      </w:r>
      <w:r>
        <w:rPr>
          <w:rFonts w:ascii="Poor Richard" w:hAnsi="Poor Richard" w:cs="Traditional Arabic" w:hint="cs"/>
          <w:sz w:val="32"/>
          <w:szCs w:val="32"/>
          <w:rtl/>
        </w:rPr>
        <w:t>((</w:t>
      </w:r>
      <w:r w:rsidRPr="00916EB6">
        <w:rPr>
          <w:rFonts w:ascii="Poor Richard" w:hAnsi="Poor Richard" w:cs="Traditional Arabic"/>
          <w:sz w:val="32"/>
          <w:szCs w:val="32"/>
          <w:rtl/>
        </w:rPr>
        <w:t>أَنْ يَكُونَ لَهُ شِبَعُ يَوْمٍ وَلَيْلَةٍ</w:t>
      </w:r>
      <w:r>
        <w:rPr>
          <w:rFonts w:ascii="Poor Richard" w:hAnsi="Poor Richard" w:cs="Traditional Arabic" w:hint="cs"/>
          <w:sz w:val="32"/>
          <w:szCs w:val="32"/>
          <w:rtl/>
          <w:lang w:bidi="ar-JO"/>
        </w:rPr>
        <w:t xml:space="preserve">.)) قال </w:t>
      </w:r>
      <w:r w:rsidRPr="00916EB6">
        <w:rPr>
          <w:rFonts w:ascii="Poor Richard" w:hAnsi="Poor Richard" w:cs="Traditional Arabic"/>
          <w:sz w:val="32"/>
          <w:szCs w:val="32"/>
          <w:rtl/>
        </w:rPr>
        <w:t>الْخَطَّابِيُّ</w:t>
      </w:r>
      <w:r>
        <w:rPr>
          <w:rFonts w:ascii="Poor Richard" w:hAnsi="Poor Richard" w:cs="Traditional Arabic" w:hint="cs"/>
          <w:sz w:val="32"/>
          <w:szCs w:val="32"/>
          <w:rtl/>
        </w:rPr>
        <w:t xml:space="preserve"> ق</w:t>
      </w:r>
      <w:r w:rsidRPr="00916EB6">
        <w:rPr>
          <w:rFonts w:ascii="Poor Richard" w:hAnsi="Poor Richard" w:cs="Traditional Arabic"/>
          <w:sz w:val="32"/>
          <w:szCs w:val="32"/>
          <w:rtl/>
        </w:rPr>
        <w:t>الَ بَعْضُهُمْ مَنْ وَجَدَ غَدَاءَ يَوْمٍ وَعَشَاءً لَمْ تَحِلَّ لَهُ الْمَسْ</w:t>
      </w:r>
      <w:r>
        <w:rPr>
          <w:rFonts w:ascii="Poor Richard" w:hAnsi="Poor Richard" w:cs="Traditional Arabic"/>
          <w:sz w:val="32"/>
          <w:szCs w:val="32"/>
          <w:rtl/>
        </w:rPr>
        <w:t>أَلَةُ عَلَى ظَاهِرِ الْحَدِيثِ</w:t>
      </w:r>
      <w:r>
        <w:rPr>
          <w:rFonts w:ascii="Poor Richard" w:hAnsi="Poor Richard" w:cs="Traditional Arabic" w:hint="cs"/>
          <w:sz w:val="32"/>
          <w:szCs w:val="32"/>
          <w:rtl/>
        </w:rPr>
        <w:t xml:space="preserve">، </w:t>
      </w:r>
      <w:r>
        <w:rPr>
          <w:rFonts w:ascii="Poor Richard" w:hAnsi="Poor Richard" w:cs="Traditional Arabic"/>
          <w:sz w:val="32"/>
          <w:szCs w:val="32"/>
          <w:rtl/>
        </w:rPr>
        <w:t>وَقَالَ بَعْضُهُمْ</w:t>
      </w:r>
      <w:r w:rsidRPr="00916EB6">
        <w:rPr>
          <w:rFonts w:ascii="Poor Richard" w:hAnsi="Poor Richard" w:cs="Traditional Arabic"/>
          <w:sz w:val="32"/>
          <w:szCs w:val="32"/>
          <w:rtl/>
        </w:rPr>
        <w:t xml:space="preserve"> إنَّمَا هُوَ فِيمَنْ وَجَدَ غَدَاءً وَعَشَاءً </w:t>
      </w:r>
      <w:r w:rsidRPr="00916EB6">
        <w:rPr>
          <w:rFonts w:ascii="Poor Richard" w:hAnsi="Poor Richard" w:cs="Traditional Arabic"/>
          <w:sz w:val="32"/>
          <w:szCs w:val="32"/>
          <w:rtl/>
        </w:rPr>
        <w:lastRenderedPageBreak/>
        <w:t>عَلَى دَائِمِ الْأَوْقَاتِ</w:t>
      </w:r>
      <w:r>
        <w:rPr>
          <w:rFonts w:ascii="Poor Richard" w:hAnsi="Poor Richard" w:cs="Traditional Arabic" w:hint="cs"/>
          <w:sz w:val="32"/>
          <w:szCs w:val="32"/>
          <w:rtl/>
        </w:rPr>
        <w:t xml:space="preserve"> ، قال الهيتمي</w:t>
      </w:r>
      <w:r w:rsidRPr="00916EB6">
        <w:rPr>
          <w:rFonts w:ascii="Poor Richard" w:hAnsi="Poor Richard" w:cs="Traditional Arabic" w:hint="cs"/>
          <w:sz w:val="32"/>
          <w:szCs w:val="32"/>
          <w:rtl/>
        </w:rPr>
        <w:t xml:space="preserve"> </w:t>
      </w:r>
      <w:r w:rsidRPr="00916EB6">
        <w:rPr>
          <w:rFonts w:ascii="Poor Richard" w:hAnsi="Poor Richard" w:cs="Traditional Arabic"/>
          <w:sz w:val="32"/>
          <w:szCs w:val="32"/>
          <w:rtl/>
        </w:rPr>
        <w:t>وَالرَّاجِحُ عِنْدَنَا هُوَ الْقَوْلُ الْأَوَّلُ إنْ كَانَ يَسْأَلُ صَدَقَةَ التَّطَوُّعِ، فَإِنْ كَانَ يَسْأَلُ الزَّكَاةَ لَمْ تَحْرُمْ عَلَيْهِ إلَّا إنْ كَانَ عِنْدَهُ كِفَايَةُ بَقِيَّةِ الْعُمُرِ الْغَالِبِ</w:t>
      </w:r>
      <w:r>
        <w:rPr>
          <w:rFonts w:ascii="Poor Richard" w:hAnsi="Poor Richard" w:cs="Traditional Arabic" w:hint="cs"/>
          <w:sz w:val="32"/>
          <w:szCs w:val="32"/>
          <w:rtl/>
        </w:rPr>
        <w:t>. اهـ كلامه ، وهذا على مذهب الشافعية ، أما على المالكية والحنابلة فالعبرة بكفاية السنة فقط.</w:t>
      </w:r>
    </w:p>
    <w:p w:rsidR="007C24A6" w:rsidRPr="00A02676" w:rsidRDefault="007C24A6" w:rsidP="007C24A6">
      <w:pPr>
        <w:pStyle w:val="2"/>
        <w:jc w:val="center"/>
        <w:rPr>
          <w:i/>
          <w:iCs/>
          <w:rtl/>
        </w:rPr>
      </w:pPr>
      <w:bookmarkStart w:id="211" w:name="_Toc78929586"/>
      <w:r w:rsidRPr="00A02676">
        <w:rPr>
          <w:rFonts w:hint="cs"/>
          <w:i/>
          <w:iCs/>
          <w:rtl/>
        </w:rPr>
        <w:t>الطمع</w:t>
      </w:r>
      <w:r>
        <w:rPr>
          <w:rFonts w:hint="cs"/>
          <w:i/>
          <w:iCs/>
          <w:rtl/>
        </w:rPr>
        <w:t xml:space="preserve"> والحرص</w:t>
      </w:r>
      <w:bookmarkEnd w:id="211"/>
    </w:p>
    <w:p w:rsidR="007C24A6" w:rsidRDefault="007C24A6" w:rsidP="007C24A6">
      <w:pPr>
        <w:jc w:val="both"/>
        <w:rPr>
          <w:rFonts w:cs="Traditional Arabic"/>
          <w:sz w:val="32"/>
          <w:szCs w:val="32"/>
          <w:rtl/>
        </w:rPr>
      </w:pPr>
      <w:r>
        <w:rPr>
          <w:rFonts w:ascii="Poor Richard" w:hAnsi="Poor Richard" w:cs="Traditional Arabic" w:hint="cs"/>
          <w:sz w:val="32"/>
          <w:szCs w:val="32"/>
          <w:rtl/>
        </w:rPr>
        <w:t xml:space="preserve">       وضد القناعة</w:t>
      </w:r>
      <w:r w:rsidRPr="00A55E79">
        <w:rPr>
          <w:rFonts w:ascii="Poor Richard" w:hAnsi="Poor Richard" w:cs="Traditional Arabic" w:hint="cs"/>
          <w:sz w:val="32"/>
          <w:szCs w:val="32"/>
          <w:rtl/>
        </w:rPr>
        <w:t xml:space="preserve"> أمران</w:t>
      </w:r>
      <w:r>
        <w:rPr>
          <w:rFonts w:ascii="Poor Richard" w:hAnsi="Poor Richard" w:cs="Traditional Arabic" w:hint="cs"/>
          <w:sz w:val="32"/>
          <w:szCs w:val="32"/>
          <w:rtl/>
        </w:rPr>
        <w:t>، الطمع والحرص</w:t>
      </w:r>
      <w:r w:rsidRPr="00A55E79">
        <w:rPr>
          <w:rFonts w:ascii="Poor Richard" w:hAnsi="Poor Richard" w:cs="Traditional Arabic" w:hint="cs"/>
          <w:sz w:val="32"/>
          <w:szCs w:val="32"/>
          <w:rtl/>
        </w:rPr>
        <w:t xml:space="preserve">، </w:t>
      </w:r>
      <w:r>
        <w:rPr>
          <w:rFonts w:ascii="Poor Richard" w:hAnsi="Poor Richard" w:cs="Traditional Arabic" w:hint="cs"/>
          <w:sz w:val="32"/>
          <w:szCs w:val="32"/>
          <w:rtl/>
        </w:rPr>
        <w:t>فالطمع هو استقلال الكفاية</w:t>
      </w:r>
      <w:r w:rsidRPr="00A55E79">
        <w:rPr>
          <w:rFonts w:ascii="Poor Richard" w:hAnsi="Poor Richard" w:cs="Traditional Arabic" w:hint="cs"/>
          <w:sz w:val="32"/>
          <w:szCs w:val="32"/>
          <w:rtl/>
        </w:rPr>
        <w:t>،</w:t>
      </w:r>
      <w:r>
        <w:rPr>
          <w:rFonts w:ascii="Poor Richard" w:hAnsi="Poor Richard" w:cs="Traditional Arabic" w:hint="cs"/>
          <w:sz w:val="32"/>
          <w:szCs w:val="32"/>
          <w:rtl/>
        </w:rPr>
        <w:t xml:space="preserve"> وطلب الزيادة،</w:t>
      </w:r>
      <w:r w:rsidRPr="00A55E79">
        <w:rPr>
          <w:rFonts w:ascii="Poor Richard" w:hAnsi="Poor Richard" w:cs="Traditional Arabic" w:hint="cs"/>
          <w:sz w:val="32"/>
          <w:szCs w:val="32"/>
          <w:rtl/>
        </w:rPr>
        <w:t xml:space="preserve"> </w:t>
      </w:r>
      <w:r>
        <w:rPr>
          <w:rFonts w:ascii="Poor Richard" w:hAnsi="Poor Richard" w:cs="Traditional Arabic" w:hint="cs"/>
          <w:sz w:val="32"/>
          <w:szCs w:val="32"/>
          <w:rtl/>
        </w:rPr>
        <w:t>أ</w:t>
      </w:r>
      <w:r w:rsidRPr="00A55E79">
        <w:rPr>
          <w:rFonts w:ascii="Poor Richard" w:hAnsi="Poor Richard" w:cs="Traditional Arabic" w:hint="cs"/>
          <w:sz w:val="32"/>
          <w:szCs w:val="32"/>
          <w:rtl/>
        </w:rPr>
        <w:t>و</w:t>
      </w:r>
      <w:r>
        <w:rPr>
          <w:rFonts w:ascii="Poor Richard" w:hAnsi="Poor Richard" w:cs="Traditional Arabic" w:hint="cs"/>
          <w:sz w:val="32"/>
          <w:szCs w:val="32"/>
          <w:rtl/>
        </w:rPr>
        <w:t xml:space="preserve"> هو الاستكثار لغير حاجة، </w:t>
      </w:r>
      <w:r w:rsidRPr="00A55E79">
        <w:rPr>
          <w:rFonts w:ascii="Poor Richard" w:hAnsi="Poor Richard" w:cs="Traditional Arabic" w:hint="cs"/>
          <w:sz w:val="32"/>
          <w:szCs w:val="32"/>
          <w:rtl/>
        </w:rPr>
        <w:t>كما في الحديث لو كان لابن آدم واديان من ذهب لابتغى لهما ثالثا</w:t>
      </w:r>
      <w:r>
        <w:rPr>
          <w:rFonts w:ascii="Poor Richard" w:hAnsi="Poor Richard" w:cs="Traditional Arabic" w:hint="cs"/>
          <w:sz w:val="32"/>
          <w:szCs w:val="32"/>
          <w:rtl/>
        </w:rPr>
        <w:t xml:space="preserve">، أما </w:t>
      </w:r>
      <w:r w:rsidRPr="00A55E79">
        <w:rPr>
          <w:rFonts w:ascii="Poor Richard" w:hAnsi="Poor Richard" w:cs="Traditional Arabic" w:hint="cs"/>
          <w:sz w:val="32"/>
          <w:szCs w:val="32"/>
          <w:rtl/>
        </w:rPr>
        <w:t xml:space="preserve">الحرص </w:t>
      </w:r>
      <w:r>
        <w:rPr>
          <w:rFonts w:ascii="Poor Richard" w:hAnsi="Poor Richard" w:cs="Traditional Arabic" w:hint="cs"/>
          <w:sz w:val="32"/>
          <w:szCs w:val="32"/>
          <w:rtl/>
        </w:rPr>
        <w:t xml:space="preserve">فهو </w:t>
      </w:r>
      <w:r w:rsidRPr="00A55E79">
        <w:rPr>
          <w:rFonts w:ascii="Poor Richard" w:hAnsi="Poor Richard" w:cs="Traditional Arabic" w:hint="cs"/>
          <w:sz w:val="32"/>
          <w:szCs w:val="32"/>
          <w:rtl/>
        </w:rPr>
        <w:t xml:space="preserve">الإسراف في </w:t>
      </w:r>
      <w:r>
        <w:rPr>
          <w:rFonts w:ascii="Poor Richard" w:hAnsi="Poor Richard" w:cs="Traditional Arabic" w:hint="cs"/>
          <w:sz w:val="32"/>
          <w:szCs w:val="32"/>
          <w:rtl/>
        </w:rPr>
        <w:t>الطلب،</w:t>
      </w:r>
      <w:r w:rsidRPr="00A55E79">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A55E79">
        <w:rPr>
          <w:rFonts w:ascii="Poor Richard" w:hAnsi="Poor Richard" w:cs="Traditional Arabic" w:hint="cs"/>
          <w:sz w:val="32"/>
          <w:szCs w:val="32"/>
          <w:rtl/>
        </w:rPr>
        <w:t xml:space="preserve">اكتساب الأموال من </w:t>
      </w:r>
      <w:r w:rsidRPr="00A64A31">
        <w:rPr>
          <w:rFonts w:ascii="Poor Richard" w:hAnsi="Poor Richard" w:cs="Traditional Arabic" w:hint="cs"/>
          <w:sz w:val="32"/>
          <w:szCs w:val="32"/>
          <w:rtl/>
        </w:rPr>
        <w:t>الوجوه البعيدة والمزاحمة عليها،</w:t>
      </w:r>
      <w:r>
        <w:rPr>
          <w:rFonts w:ascii="Poor Richard" w:hAnsi="Poor Richard" w:cs="Traditional Arabic" w:hint="cs"/>
          <w:sz w:val="32"/>
          <w:szCs w:val="32"/>
          <w:rtl/>
        </w:rPr>
        <w:t xml:space="preserve"> </w:t>
      </w:r>
      <w:r w:rsidRPr="00EE2182">
        <w:rPr>
          <w:rFonts w:ascii="Poor Richard" w:hAnsi="Poor Richard" w:cs="Traditional Arabic" w:hint="cs"/>
          <w:sz w:val="32"/>
          <w:szCs w:val="32"/>
          <w:rtl/>
        </w:rPr>
        <w:t>والحرص أيضا هو عدم عقد النية على ترك الحزن على الشيء المطلوب في حال فوته وفقده، أما  الرغبة غير المذمومة فهي طلب الشيء والسعي في تحصيله مع العزم على عدم المبالاة في حال فواته، كما في قوله تعالى: ((لكيلا تأسوا على ما فاتكم))</w:t>
      </w:r>
      <w:r>
        <w:rPr>
          <w:rFonts w:ascii="Poor Richard" w:hAnsi="Poor Richard" w:cs="Traditional Arabic" w:hint="cs"/>
          <w:sz w:val="32"/>
          <w:szCs w:val="32"/>
          <w:rtl/>
        </w:rPr>
        <w:t xml:space="preserve"> وضد الحرص الإجمال في طلب الرزق</w:t>
      </w:r>
      <w:r w:rsidRPr="00A64A31">
        <w:rPr>
          <w:rFonts w:ascii="Poor Richard" w:hAnsi="Poor Richard" w:cs="Traditional Arabic" w:hint="cs"/>
          <w:sz w:val="32"/>
          <w:szCs w:val="32"/>
          <w:rtl/>
        </w:rPr>
        <w:t xml:space="preserve">، </w:t>
      </w:r>
      <w:r w:rsidRPr="003A3150">
        <w:rPr>
          <w:rFonts w:ascii="Poor Richard" w:hAnsi="Poor Richard" w:cs="Traditional Arabic" w:hint="cs"/>
          <w:sz w:val="32"/>
          <w:szCs w:val="32"/>
          <w:rtl/>
        </w:rPr>
        <w:t>ق</w:t>
      </w:r>
      <w:r w:rsidRPr="003A3150">
        <w:rPr>
          <w:rFonts w:ascii="Poor Richard" w:hAnsi="Poor Richard" w:cs="Traditional Arabic"/>
          <w:sz w:val="32"/>
          <w:szCs w:val="32"/>
          <w:rtl/>
        </w:rPr>
        <w:t>الَ ابْنُ الْمُبَارَكِ مَا الذُّلُّ إلَّا فِي الطَّمَعِ.</w:t>
      </w:r>
      <w:r>
        <w:rPr>
          <w:rFonts w:ascii="Poor Richard" w:hAnsi="Poor Richard" w:cs="Traditional Arabic" w:hint="cs"/>
          <w:b/>
          <w:bCs/>
          <w:sz w:val="32"/>
          <w:szCs w:val="32"/>
          <w:rtl/>
        </w:rPr>
        <w:t xml:space="preserve"> </w:t>
      </w:r>
      <w:r>
        <w:rPr>
          <w:rFonts w:cs="Traditional Arabic" w:hint="cs"/>
          <w:sz w:val="32"/>
          <w:szCs w:val="32"/>
          <w:rtl/>
        </w:rPr>
        <w:t>وقال الشاعر</w:t>
      </w:r>
      <w:r w:rsidRPr="00AB4F1F">
        <w:rPr>
          <w:rFonts w:cs="Traditional Arabic" w:hint="cs"/>
          <w:sz w:val="32"/>
          <w:szCs w:val="32"/>
          <w:rtl/>
        </w:rPr>
        <w:t xml:space="preserve"> :</w:t>
      </w:r>
      <w:r>
        <w:rPr>
          <w:rFonts w:cs="Traditional Arabic" w:hint="cs"/>
          <w:sz w:val="32"/>
          <w:szCs w:val="32"/>
          <w:rtl/>
        </w:rPr>
        <w:t xml:space="preserve"> </w:t>
      </w:r>
    </w:p>
    <w:p w:rsidR="007C24A6" w:rsidRDefault="007C24A6" w:rsidP="007C24A6">
      <w:pPr>
        <w:jc w:val="both"/>
        <w:rPr>
          <w:rFonts w:cs="Traditional Arabic"/>
          <w:sz w:val="32"/>
          <w:szCs w:val="32"/>
          <w:rtl/>
        </w:rPr>
      </w:pPr>
      <w:r>
        <w:rPr>
          <w:rFonts w:cs="Traditional Arabic" w:hint="cs"/>
          <w:sz w:val="32"/>
          <w:szCs w:val="32"/>
          <w:rtl/>
        </w:rPr>
        <w:t xml:space="preserve">       أمت مطامعي فأرحت نفسي .</w:t>
      </w:r>
      <w:r w:rsidRPr="00AB4F1F">
        <w:rPr>
          <w:rFonts w:cs="Traditional Arabic" w:hint="cs"/>
          <w:sz w:val="32"/>
          <w:szCs w:val="32"/>
          <w:rtl/>
        </w:rPr>
        <w:t>. فإن النفس ما طمعت تهون</w:t>
      </w:r>
    </w:p>
    <w:p w:rsidR="007C24A6" w:rsidRDefault="007C24A6" w:rsidP="007C24A6">
      <w:pPr>
        <w:jc w:val="both"/>
        <w:rPr>
          <w:rFonts w:ascii="Traditional Arabic" w:hAnsi="Traditional Arabic" w:cs="Traditional Arabic"/>
          <w:sz w:val="32"/>
          <w:szCs w:val="32"/>
          <w:rtl/>
          <w:lang w:bidi="ar-JO"/>
        </w:rPr>
      </w:pPr>
      <w:r>
        <w:rPr>
          <w:rFonts w:cs="Traditional Arabic" w:hint="cs"/>
          <w:sz w:val="32"/>
          <w:szCs w:val="32"/>
          <w:rtl/>
        </w:rPr>
        <w:t xml:space="preserve">       إذا طمع يحل بقلب عبد .</w:t>
      </w:r>
      <w:r w:rsidRPr="00AB4F1F">
        <w:rPr>
          <w:rFonts w:cs="Traditional Arabic" w:hint="cs"/>
          <w:sz w:val="32"/>
          <w:szCs w:val="32"/>
          <w:rtl/>
        </w:rPr>
        <w:t xml:space="preserve">. علته مهانة وعلته هون </w:t>
      </w:r>
      <w:r>
        <w:rPr>
          <w:rFonts w:ascii="Traditional Arabic" w:hAnsi="Traditional Arabic" w:cs="Traditional Arabic" w:hint="cs"/>
          <w:sz w:val="32"/>
          <w:szCs w:val="32"/>
          <w:rtl/>
          <w:lang w:bidi="ar-JO"/>
        </w:rPr>
        <w:t xml:space="preserve"> </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lang w:bidi="ar-JO"/>
        </w:rPr>
        <w:t xml:space="preserve">       </w:t>
      </w:r>
      <w:r>
        <w:rPr>
          <w:rFonts w:ascii="Traditional Arabic" w:hAnsi="Traditional Arabic" w:cs="Traditional Arabic" w:hint="cs"/>
          <w:sz w:val="32"/>
          <w:szCs w:val="32"/>
          <w:rtl/>
        </w:rPr>
        <w:t xml:space="preserve">وقيل: </w:t>
      </w:r>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9249EA">
        <w:rPr>
          <w:rFonts w:ascii="Traditional Arabic" w:hAnsi="Traditional Arabic" w:cs="Traditional Arabic"/>
          <w:sz w:val="32"/>
          <w:szCs w:val="32"/>
          <w:rtl/>
        </w:rPr>
        <w:t>اقنع بعيش</w:t>
      </w:r>
      <w:r>
        <w:rPr>
          <w:rFonts w:ascii="Traditional Arabic" w:hAnsi="Traditional Arabic" w:cs="Traditional Arabic"/>
          <w:sz w:val="32"/>
          <w:szCs w:val="32"/>
          <w:rtl/>
        </w:rPr>
        <w:t>ك ترضه .. واترك هواك تعيش حر</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فلرب حتف ساقه .. ذهب وياقوت ودر</w:t>
      </w:r>
      <w:r w:rsidRPr="009249EA">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p>
    <w:p w:rsidR="007C24A6" w:rsidRPr="001A10FC" w:rsidRDefault="007C24A6" w:rsidP="007C24A6">
      <w:pPr>
        <w:pStyle w:val="2"/>
        <w:jc w:val="center"/>
        <w:rPr>
          <w:rFonts w:hint="cs"/>
          <w:i/>
          <w:iCs/>
          <w:rtl/>
          <w:lang w:bidi="ar-JO"/>
        </w:rPr>
      </w:pPr>
      <w:bookmarkStart w:id="212" w:name="_Toc78929587"/>
      <w:r w:rsidRPr="001A10FC">
        <w:rPr>
          <w:rFonts w:hint="cs"/>
          <w:i/>
          <w:iCs/>
          <w:rtl/>
          <w:lang w:bidi="ar-JO"/>
        </w:rPr>
        <w:lastRenderedPageBreak/>
        <w:t>من الطمع الشره وكثرة الأكل</w:t>
      </w:r>
      <w:bookmarkEnd w:id="212"/>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من علامات القناعة </w:t>
      </w:r>
      <w:r w:rsidRPr="004E5D0D">
        <w:rPr>
          <w:rFonts w:ascii="Poor Richard" w:hAnsi="Poor Richard" w:cs="Traditional Arabic" w:hint="cs"/>
          <w:sz w:val="32"/>
          <w:szCs w:val="32"/>
          <w:rtl/>
        </w:rPr>
        <w:t>عند العرب ضمور البطن</w:t>
      </w:r>
      <w:r>
        <w:rPr>
          <w:rFonts w:ascii="Poor Richard" w:hAnsi="Poor Richard" w:cs="Traditional Arabic" w:hint="cs"/>
          <w:sz w:val="32"/>
          <w:szCs w:val="32"/>
          <w:rtl/>
        </w:rPr>
        <w:t xml:space="preserve">، وهو </w:t>
      </w:r>
      <w:r w:rsidRPr="00823E87">
        <w:rPr>
          <w:rFonts w:ascii="Simplified Arabic" w:hAnsi="Simplified Arabic" w:cs="Traditional Arabic" w:hint="cs"/>
          <w:sz w:val="32"/>
          <w:szCs w:val="32"/>
          <w:rtl/>
        </w:rPr>
        <w:t>علامة</w:t>
      </w:r>
      <w:r>
        <w:rPr>
          <w:rFonts w:ascii="Simplified Arabic" w:hAnsi="Simplified Arabic" w:cs="Traditional Arabic" w:hint="cs"/>
          <w:sz w:val="32"/>
          <w:szCs w:val="32"/>
          <w:rtl/>
        </w:rPr>
        <w:t xml:space="preserve"> </w:t>
      </w:r>
      <w:r w:rsidRPr="00823E87">
        <w:rPr>
          <w:rFonts w:ascii="Simplified Arabic" w:hAnsi="Simplified Arabic" w:cs="Traditional Arabic" w:hint="cs"/>
          <w:sz w:val="32"/>
          <w:szCs w:val="32"/>
          <w:rtl/>
        </w:rPr>
        <w:t>على القوة والعافية وضبط النفس</w:t>
      </w:r>
      <w:r>
        <w:rPr>
          <w:rFonts w:ascii="Simplified Arabic" w:hAnsi="Simplified Arabic" w:cs="Traditional Arabic" w:hint="cs"/>
          <w:sz w:val="32"/>
          <w:szCs w:val="32"/>
          <w:rtl/>
        </w:rPr>
        <w:t>، والتحكم فيها، و</w:t>
      </w:r>
      <w:r w:rsidRPr="00823E87">
        <w:rPr>
          <w:rFonts w:ascii="Simplified Arabic" w:hAnsi="Simplified Arabic" w:cs="Traditional Arabic" w:hint="cs"/>
          <w:sz w:val="32"/>
          <w:szCs w:val="32"/>
          <w:rtl/>
        </w:rPr>
        <w:t>بروز</w:t>
      </w:r>
      <w:r>
        <w:rPr>
          <w:rFonts w:ascii="Simplified Arabic" w:hAnsi="Simplified Arabic" w:cs="Traditional Arabic" w:hint="cs"/>
          <w:sz w:val="32"/>
          <w:szCs w:val="32"/>
          <w:rtl/>
        </w:rPr>
        <w:t>ها في المقابل</w:t>
      </w:r>
      <w:r w:rsidRPr="00823E87">
        <w:rPr>
          <w:rFonts w:ascii="Simplified Arabic" w:hAnsi="Simplified Arabic" w:cs="Traditional Arabic" w:hint="cs"/>
          <w:sz w:val="32"/>
          <w:szCs w:val="32"/>
          <w:rtl/>
        </w:rPr>
        <w:t xml:space="preserve"> مظهر من مظاهر الحرص الشديد،</w:t>
      </w:r>
      <w:r>
        <w:rPr>
          <w:rFonts w:ascii="Simplified Arabic" w:hAnsi="Simplified Arabic" w:cs="Traditional Arabic" w:hint="cs"/>
          <w:sz w:val="32"/>
          <w:szCs w:val="32"/>
          <w:rtl/>
        </w:rPr>
        <w:t xml:space="preserve"> والجشع،</w:t>
      </w:r>
      <w:r w:rsidRPr="00823E87">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و</w:t>
      </w:r>
      <w:r w:rsidRPr="00823E87">
        <w:rPr>
          <w:rFonts w:ascii="Simplified Arabic" w:hAnsi="Simplified Arabic" w:cs="Traditional Arabic" w:hint="cs"/>
          <w:sz w:val="32"/>
          <w:szCs w:val="32"/>
          <w:rtl/>
        </w:rPr>
        <w:t xml:space="preserve">الضعف أمام النفس، </w:t>
      </w:r>
      <w:r w:rsidRPr="003A3150">
        <w:rPr>
          <w:rFonts w:ascii="Poor Richard" w:hAnsi="Poor Richard" w:cs="Traditional Arabic" w:hint="cs"/>
          <w:sz w:val="32"/>
          <w:szCs w:val="32"/>
          <w:rtl/>
        </w:rPr>
        <w:t>يقول الشنفرة</w:t>
      </w:r>
      <w:r>
        <w:rPr>
          <w:rFonts w:ascii="Poor Richard" w:hAnsi="Poor Richard" w:cs="Traditional Arabic" w:hint="cs"/>
          <w:sz w:val="32"/>
          <w:szCs w:val="32"/>
          <w:rtl/>
        </w:rPr>
        <w:t xml:space="preserve"> في لاميته</w:t>
      </w:r>
      <w:r w:rsidRPr="003A3150">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w:t>
      </w:r>
      <w:r w:rsidRPr="003A3150">
        <w:rPr>
          <w:rFonts w:ascii="Poor Richard" w:hAnsi="Poor Richard" w:cs="Traditional Arabic"/>
          <w:sz w:val="32"/>
          <w:szCs w:val="32"/>
          <w:rtl/>
        </w:rPr>
        <w:t>وأ</w:t>
      </w:r>
      <w:r>
        <w:rPr>
          <w:rFonts w:ascii="Poor Richard" w:hAnsi="Poor Richard" w:cs="Traditional Arabic"/>
          <w:sz w:val="32"/>
          <w:szCs w:val="32"/>
          <w:rtl/>
        </w:rPr>
        <w:t>غدو خميصَ البطنِ لا يستفزّ</w:t>
      </w:r>
      <w:r w:rsidRPr="004E5D0D">
        <w:rPr>
          <w:rFonts w:ascii="Poor Richard" w:hAnsi="Poor Richard" w:cs="Traditional Arabic"/>
          <w:sz w:val="32"/>
          <w:szCs w:val="32"/>
          <w:rtl/>
        </w:rPr>
        <w:t>ني .</w:t>
      </w:r>
      <w:r>
        <w:rPr>
          <w:rFonts w:ascii="Poor Richard" w:hAnsi="Poor Richard" w:cs="Traditional Arabic"/>
          <w:sz w:val="32"/>
          <w:szCs w:val="32"/>
          <w:rtl/>
        </w:rPr>
        <w:t>. إلى الزَّادِ حِرصٌ أو ف</w:t>
      </w:r>
      <w:r>
        <w:rPr>
          <w:rFonts w:ascii="Poor Richard" w:hAnsi="Poor Richard" w:cs="Traditional Arabic" w:hint="cs"/>
          <w:sz w:val="32"/>
          <w:szCs w:val="32"/>
          <w:rtl/>
        </w:rPr>
        <w:t>ؤا</w:t>
      </w:r>
      <w:r w:rsidRPr="003A3150">
        <w:rPr>
          <w:rFonts w:ascii="Poor Richard" w:hAnsi="Poor Richard" w:cs="Traditional Arabic"/>
          <w:sz w:val="32"/>
          <w:szCs w:val="32"/>
          <w:rtl/>
        </w:rPr>
        <w:t>د مؤكّلُ</w:t>
      </w:r>
      <w:r w:rsidRPr="003A3150">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ويقول دريد بن الصمة في الرثاء</w:t>
      </w:r>
      <w:r w:rsidRPr="003A3150">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ت</w:t>
      </w:r>
      <w:r w:rsidRPr="00A55E79">
        <w:rPr>
          <w:rFonts w:ascii="Poor Richard" w:hAnsi="Poor Richard" w:cs="Traditional Arabic"/>
          <w:sz w:val="32"/>
          <w:szCs w:val="32"/>
          <w:rtl/>
        </w:rPr>
        <w:t xml:space="preserve">رَاهُ </w:t>
      </w:r>
      <w:r>
        <w:rPr>
          <w:rFonts w:ascii="Poor Richard" w:hAnsi="Poor Richard" w:cs="Traditional Arabic"/>
          <w:sz w:val="32"/>
          <w:szCs w:val="32"/>
          <w:rtl/>
        </w:rPr>
        <w:t>خَميصَ البَطْنِ والزّادُ حَاضرٌ</w:t>
      </w:r>
      <w:r>
        <w:rPr>
          <w:rFonts w:ascii="Poor Richard" w:hAnsi="Poor Richard" w:cs="Traditional Arabic" w:hint="cs"/>
          <w:sz w:val="32"/>
          <w:szCs w:val="32"/>
          <w:rtl/>
        </w:rPr>
        <w:t xml:space="preserve"> </w:t>
      </w:r>
      <w:r w:rsidRPr="00A55E79">
        <w:rPr>
          <w:rFonts w:ascii="Poor Richard" w:hAnsi="Poor Richard" w:cs="Traditional Arabic"/>
          <w:sz w:val="32"/>
          <w:szCs w:val="32"/>
          <w:rtl/>
        </w:rPr>
        <w:t xml:space="preserve"> ... عَتِيدٌ، ويغدو في القميصِ المُقَدَّدِ</w:t>
      </w:r>
      <w:r>
        <w:rPr>
          <w:rFonts w:ascii="Poor Richard" w:hAnsi="Poor Richard" w:cs="Traditional Arabic" w:hint="cs"/>
          <w:sz w:val="32"/>
          <w:szCs w:val="32"/>
          <w:rtl/>
        </w:rPr>
        <w:t xml:space="preserve">    </w:t>
      </w:r>
    </w:p>
    <w:p w:rsidR="007C24A6" w:rsidRPr="00823E87" w:rsidRDefault="007C24A6" w:rsidP="007C24A6">
      <w:pPr>
        <w:jc w:val="both"/>
        <w:rPr>
          <w:rFonts w:ascii="Simplified Arabic" w:hAnsi="Simplified Arabic" w:cs="Traditional Arabic"/>
          <w:sz w:val="32"/>
          <w:szCs w:val="32"/>
          <w:rtl/>
        </w:rPr>
      </w:pPr>
      <w:r>
        <w:rPr>
          <w:rFonts w:ascii="Poor Richard" w:hAnsi="Poor Richard" w:cs="Traditional Arabic" w:hint="cs"/>
          <w:sz w:val="32"/>
          <w:szCs w:val="32"/>
          <w:rtl/>
        </w:rPr>
        <w:t xml:space="preserve">       و</w:t>
      </w:r>
      <w:r>
        <w:rPr>
          <w:rFonts w:ascii="Poor Richard" w:hAnsi="Poor Richard" w:cs="Traditional Arabic"/>
          <w:sz w:val="32"/>
          <w:szCs w:val="32"/>
          <w:rtl/>
        </w:rPr>
        <w:t>َقَالَ سَلَمَةُ بْنُ سَعِيدٍ</w:t>
      </w:r>
      <w:r>
        <w:rPr>
          <w:rFonts w:ascii="Poor Richard" w:hAnsi="Poor Richard" w:cs="Traditional Arabic" w:hint="cs"/>
          <w:sz w:val="32"/>
          <w:szCs w:val="32"/>
          <w:rtl/>
        </w:rPr>
        <w:t>:</w:t>
      </w:r>
      <w:r w:rsidRPr="003A3150">
        <w:rPr>
          <w:rFonts w:ascii="Poor Richard" w:hAnsi="Poor Richard" w:cs="Traditional Arabic"/>
          <w:sz w:val="32"/>
          <w:szCs w:val="32"/>
          <w:rtl/>
        </w:rPr>
        <w:t xml:space="preserve"> إنْ كَانَ الرَّجُلُ لَيُعَيَّرُ بِالْبِطْنَةِ كَمَا ي</w:t>
      </w:r>
      <w:r>
        <w:rPr>
          <w:rFonts w:ascii="Poor Richard" w:hAnsi="Poor Richard" w:cs="Traditional Arabic"/>
          <w:sz w:val="32"/>
          <w:szCs w:val="32"/>
          <w:rtl/>
        </w:rPr>
        <w:t>ُعَيَّرُ بِالذَّنْبِ يَعْمَلُهُ</w:t>
      </w:r>
      <w:r>
        <w:rPr>
          <w:rFonts w:ascii="Poor Richard" w:hAnsi="Poor Richard" w:cs="Traditional Arabic" w:hint="cs"/>
          <w:sz w:val="32"/>
          <w:szCs w:val="32"/>
          <w:rtl/>
        </w:rPr>
        <w:t xml:space="preserve">، وورد في السنة النهي عن </w:t>
      </w:r>
      <w:r>
        <w:rPr>
          <w:rFonts w:ascii="Poor Richard" w:hAnsi="Poor Richard" w:cs="Traditional Arabic"/>
          <w:sz w:val="32"/>
          <w:szCs w:val="32"/>
          <w:rtl/>
        </w:rPr>
        <w:t>مُلَازَمَ</w:t>
      </w:r>
      <w:r>
        <w:rPr>
          <w:rFonts w:ascii="Poor Richard" w:hAnsi="Poor Richard" w:cs="Traditional Arabic" w:hint="cs"/>
          <w:sz w:val="32"/>
          <w:szCs w:val="32"/>
          <w:rtl/>
        </w:rPr>
        <w:t>ة الشبع</w:t>
      </w:r>
      <w:r>
        <w:rPr>
          <w:rFonts w:ascii="Poor Richard" w:hAnsi="Poor Richard" w:cs="Traditional Arabic"/>
          <w:sz w:val="32"/>
          <w:szCs w:val="32"/>
          <w:rtl/>
        </w:rPr>
        <w:t xml:space="preserve"> وَالْمُدَاوَمَة</w:t>
      </w:r>
      <w:r w:rsidRPr="003A3150">
        <w:rPr>
          <w:rFonts w:ascii="Poor Richard" w:hAnsi="Poor Richard" w:cs="Traditional Arabic"/>
          <w:sz w:val="32"/>
          <w:szCs w:val="32"/>
          <w:rtl/>
        </w:rPr>
        <w:t xml:space="preserve"> عَلَيْهِ</w:t>
      </w:r>
      <w:r>
        <w:rPr>
          <w:rFonts w:ascii="Poor Richard" w:hAnsi="Poor Richard" w:cs="Traditional Arabic" w:hint="cs"/>
          <w:sz w:val="32"/>
          <w:szCs w:val="32"/>
          <w:rtl/>
        </w:rPr>
        <w:t xml:space="preserve">، ففي </w:t>
      </w:r>
      <w:r w:rsidRPr="00823E87">
        <w:rPr>
          <w:rFonts w:ascii="Simplified Arabic" w:hAnsi="Simplified Arabic" w:cs="Traditional Arabic"/>
          <w:sz w:val="32"/>
          <w:szCs w:val="32"/>
          <w:rtl/>
        </w:rPr>
        <w:t xml:space="preserve">الترمذي وابن ماجه من حديث ابن عمر، </w:t>
      </w:r>
      <w:r>
        <w:rPr>
          <w:rFonts w:ascii="Simplified Arabic" w:hAnsi="Simplified Arabic" w:cs="Traditional Arabic" w:hint="cs"/>
          <w:sz w:val="32"/>
          <w:szCs w:val="32"/>
          <w:rtl/>
        </w:rPr>
        <w:t xml:space="preserve">أنه </w:t>
      </w:r>
      <w:r w:rsidRPr="00823E87">
        <w:rPr>
          <w:rFonts w:ascii="Simplified Arabic" w:hAnsi="Simplified Arabic" w:cs="Traditional Arabic"/>
          <w:sz w:val="32"/>
          <w:szCs w:val="32"/>
          <w:rtl/>
        </w:rPr>
        <w:t xml:space="preserve">قال: </w:t>
      </w:r>
      <w:r>
        <w:rPr>
          <w:rFonts w:ascii="Simplified Arabic" w:hAnsi="Simplified Arabic" w:cs="Traditional Arabic" w:hint="cs"/>
          <w:sz w:val="32"/>
          <w:szCs w:val="32"/>
          <w:rtl/>
        </w:rPr>
        <w:t>((</w:t>
      </w:r>
      <w:r w:rsidRPr="00823E87">
        <w:rPr>
          <w:rFonts w:ascii="Simplified Arabic" w:hAnsi="Simplified Arabic" w:cs="Traditional Arabic"/>
          <w:sz w:val="32"/>
          <w:szCs w:val="32"/>
          <w:rtl/>
        </w:rPr>
        <w:t>تجشأ رجلٌ عند النَّبيِّ</w:t>
      </w:r>
      <w:r w:rsidRPr="00823E87">
        <w:rPr>
          <w:rFonts w:ascii="Simplified Arabic" w:hAnsi="Simplified Arabic" w:cs="Traditional Arabic" w:hint="cs"/>
          <w:sz w:val="32"/>
          <w:szCs w:val="32"/>
          <w:rtl/>
        </w:rPr>
        <w:t xml:space="preserve"> </w:t>
      </w:r>
      <w:r w:rsidRPr="00823E87">
        <w:rPr>
          <w:rFonts w:ascii="Simplified Arabic" w:hAnsi="Simplified Arabic" w:cs="Traditional Arabic"/>
          <w:sz w:val="32"/>
          <w:szCs w:val="32"/>
          <w:rtl/>
        </w:rPr>
        <w:t>صلى الله عليه وسلم فقال: كفّ عنا جُشاءك، فإنَّ أكثرهم شبعاً في الدنيا أطولُهم جوعاً يوم القيامة)).</w:t>
      </w:r>
      <w:r w:rsidRPr="00823E87">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وذكره الألباني في </w:t>
      </w:r>
      <w:r w:rsidRPr="00823E87">
        <w:rPr>
          <w:rFonts w:ascii="Simplified Arabic" w:hAnsi="Simplified Arabic" w:cs="Traditional Arabic" w:hint="cs"/>
          <w:sz w:val="32"/>
          <w:szCs w:val="32"/>
          <w:rtl/>
        </w:rPr>
        <w:t>السلسلة الصحيحة.</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3A3150">
        <w:rPr>
          <w:rFonts w:ascii="Poor Richard" w:hAnsi="Poor Richard" w:cs="Traditional Arabic" w:hint="cs"/>
          <w:sz w:val="32"/>
          <w:szCs w:val="32"/>
          <w:rtl/>
        </w:rPr>
        <w:t>وفي</w:t>
      </w:r>
      <w:r>
        <w:rPr>
          <w:rFonts w:ascii="Poor Richard" w:hAnsi="Poor Richard" w:cs="Traditional Arabic" w:hint="cs"/>
          <w:sz w:val="32"/>
          <w:szCs w:val="32"/>
          <w:rtl/>
        </w:rPr>
        <w:t xml:space="preserve"> البخاري</w:t>
      </w:r>
      <w:r w:rsidRPr="003A3150">
        <w:rPr>
          <w:rFonts w:ascii="Poor Richard" w:hAnsi="Poor Richard" w:cs="Traditional Arabic"/>
          <w:sz w:val="32"/>
          <w:szCs w:val="32"/>
          <w:rtl/>
        </w:rPr>
        <w:t xml:space="preserve"> </w:t>
      </w:r>
      <w:r>
        <w:rPr>
          <w:rFonts w:ascii="Poor Richard" w:hAnsi="Poor Richard" w:cs="Traditional Arabic" w:hint="cs"/>
          <w:sz w:val="32"/>
          <w:szCs w:val="32"/>
          <w:rtl/>
        </w:rPr>
        <w:t>((</w:t>
      </w:r>
      <w:r w:rsidRPr="00DD545E">
        <w:rPr>
          <w:rFonts w:ascii="Poor Richard" w:hAnsi="Poor Richard" w:cs="Traditional Arabic"/>
          <w:sz w:val="32"/>
          <w:szCs w:val="32"/>
          <w:rtl/>
        </w:rPr>
        <w:t>مَا شَبِعَ رَسُولُ اللَّهِ صَلَّى اللَّهُ عَلَيْهِ وَسَلَّمَ مِنْ طَعَامٍ ثَلَاثَةَ أَيَّامٍ حَتَّى قُبِضَ</w:t>
      </w:r>
      <w:r>
        <w:rPr>
          <w:rFonts w:ascii="Poor Richard" w:hAnsi="Poor Richard" w:cs="Traditional Arabic" w:hint="cs"/>
          <w:sz w:val="32"/>
          <w:szCs w:val="32"/>
          <w:rtl/>
        </w:rPr>
        <w:t xml:space="preserve">.)) </w:t>
      </w:r>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و</w:t>
      </w:r>
      <w:r w:rsidRPr="00823E87">
        <w:rPr>
          <w:rFonts w:ascii="Simplified Arabic" w:hAnsi="Simplified Arabic" w:cs="Traditional Arabic" w:hint="cs"/>
          <w:sz w:val="32"/>
          <w:szCs w:val="32"/>
          <w:rtl/>
        </w:rPr>
        <w:t>روى مسلم</w:t>
      </w:r>
      <w:r>
        <w:rPr>
          <w:rFonts w:ascii="Simplified Arabic" w:hAnsi="Simplified Arabic" w:cs="Traditional Arabic" w:hint="cs"/>
          <w:sz w:val="32"/>
          <w:szCs w:val="32"/>
          <w:rtl/>
        </w:rPr>
        <w:t xml:space="preserve"> في صحيحه</w:t>
      </w:r>
      <w:r w:rsidRPr="00823E87">
        <w:rPr>
          <w:rFonts w:ascii="Simplified Arabic" w:hAnsi="Simplified Arabic" w:cs="Traditional Arabic" w:hint="cs"/>
          <w:sz w:val="32"/>
          <w:szCs w:val="32"/>
          <w:rtl/>
        </w:rPr>
        <w:t xml:space="preserve"> عن النبي صلى الله عليه وسلم أنه قال: ((المؤمن يأكل في معى مواحد، والكافر يأكل في سبعة أمعاء.))</w:t>
      </w:r>
      <w:r>
        <w:rPr>
          <w:rFonts w:ascii="Simplified Arabic" w:hAnsi="Simplified Arabic" w:cs="Traditional Arabic" w:hint="cs"/>
          <w:sz w:val="32"/>
          <w:szCs w:val="32"/>
          <w:rtl/>
        </w:rPr>
        <w:t xml:space="preserve"> </w:t>
      </w:r>
      <w:r w:rsidRPr="00823E87">
        <w:rPr>
          <w:rFonts w:ascii="Simplified Arabic" w:hAnsi="Simplified Arabic" w:cs="Traditional Arabic" w:hint="cs"/>
          <w:sz w:val="32"/>
          <w:szCs w:val="32"/>
          <w:rtl/>
        </w:rPr>
        <w:t>وقال تعالى: ((والذين كفروا يتمتعون ويأكلون كما تأكل الأنعام والنار مثوى لهم))</w:t>
      </w:r>
      <w:r>
        <w:rPr>
          <w:rFonts w:ascii="Simplified Arabic" w:hAnsi="Simplified Arabic" w:cs="Traditional Arabic" w:hint="cs"/>
          <w:sz w:val="32"/>
          <w:szCs w:val="32"/>
          <w:rtl/>
        </w:rPr>
        <w:t xml:space="preserve"> </w:t>
      </w:r>
      <w:r w:rsidRPr="00823E87">
        <w:rPr>
          <w:rFonts w:ascii="Simplified Arabic" w:hAnsi="Simplified Arabic" w:cs="Traditional Arabic" w:hint="cs"/>
          <w:sz w:val="32"/>
          <w:szCs w:val="32"/>
          <w:rtl/>
        </w:rPr>
        <w:t xml:space="preserve">قال الإمام الشافعي: ((ما شبعت منذ عشرين سنة.)) </w:t>
      </w:r>
      <w:r>
        <w:rPr>
          <w:rFonts w:ascii="Simplified Arabic" w:hAnsi="Simplified Arabic" w:cs="Traditional Arabic" w:hint="cs"/>
          <w:sz w:val="32"/>
          <w:szCs w:val="32"/>
          <w:rtl/>
        </w:rPr>
        <w:t xml:space="preserve">كما في </w:t>
      </w:r>
      <w:r w:rsidRPr="00823E87">
        <w:rPr>
          <w:rFonts w:ascii="Simplified Arabic" w:hAnsi="Simplified Arabic" w:cs="Traditional Arabic" w:hint="cs"/>
          <w:sz w:val="32"/>
          <w:szCs w:val="32"/>
          <w:rtl/>
        </w:rPr>
        <w:t>الشعب للبيهقي.</w:t>
      </w:r>
      <w:r>
        <w:rPr>
          <w:rFonts w:ascii="Simplified Arabic" w:hAnsi="Simplified Arabic" w:cs="Traditional Arabic" w:hint="cs"/>
          <w:sz w:val="32"/>
          <w:szCs w:val="32"/>
          <w:rtl/>
        </w:rPr>
        <w:t xml:space="preserve"> </w:t>
      </w:r>
      <w:r w:rsidRPr="00823E87">
        <w:rPr>
          <w:rFonts w:ascii="Simplified Arabic" w:hAnsi="Simplified Arabic" w:cs="Traditional Arabic"/>
          <w:sz w:val="32"/>
          <w:szCs w:val="32"/>
          <w:rtl/>
        </w:rPr>
        <w:t xml:space="preserve">وقال </w:t>
      </w:r>
      <w:r>
        <w:rPr>
          <w:rFonts w:ascii="Simplified Arabic" w:hAnsi="Simplified Arabic" w:cs="Traditional Arabic"/>
          <w:sz w:val="32"/>
          <w:szCs w:val="32"/>
          <w:rtl/>
        </w:rPr>
        <w:t>المروذي: جعل أبو عبد الله: يعني</w:t>
      </w:r>
      <w:r w:rsidRPr="00823E87">
        <w:rPr>
          <w:rFonts w:ascii="Simplified Arabic" w:hAnsi="Simplified Arabic" w:cs="Traditional Arabic"/>
          <w:sz w:val="32"/>
          <w:szCs w:val="32"/>
          <w:rtl/>
        </w:rPr>
        <w:t xml:space="preserve"> </w:t>
      </w:r>
      <w:r w:rsidRPr="00823E87">
        <w:rPr>
          <w:rFonts w:ascii="Simplified Arabic" w:hAnsi="Simplified Arabic" w:cs="Traditional Arabic" w:hint="cs"/>
          <w:sz w:val="32"/>
          <w:szCs w:val="32"/>
          <w:rtl/>
        </w:rPr>
        <w:t xml:space="preserve">الإمام </w:t>
      </w:r>
      <w:r w:rsidRPr="00823E87">
        <w:rPr>
          <w:rFonts w:ascii="Simplified Arabic" w:hAnsi="Simplified Arabic" w:cs="Traditional Arabic"/>
          <w:sz w:val="32"/>
          <w:szCs w:val="32"/>
          <w:rtl/>
        </w:rPr>
        <w:lastRenderedPageBreak/>
        <w:t>أحمدَ يُعظِّمُ أمر الجوع والفقر، فقلت له: يُؤجر الرجل في ترك الشهوات، فقال: وكيف لا يؤجر، وابنُ عمر يقول: ما شبعت منذ أربعة أشهر؟</w:t>
      </w:r>
      <w:r>
        <w:rPr>
          <w:rFonts w:ascii="Simplified Arabic" w:hAnsi="Simplified Arabic" w:cs="Traditional Arabic" w:hint="cs"/>
          <w:sz w:val="32"/>
          <w:szCs w:val="32"/>
          <w:rtl/>
        </w:rPr>
        <w:t xml:space="preserve"> </w:t>
      </w:r>
      <w:r w:rsidRPr="00823E87">
        <w:rPr>
          <w:rFonts w:ascii="Simplified Arabic" w:hAnsi="Simplified Arabic" w:cs="Traditional Arabic"/>
          <w:sz w:val="32"/>
          <w:szCs w:val="32"/>
          <w:rtl/>
        </w:rPr>
        <w:t>وروى ابن أبي الدنيا في كتاب الجوع عن محمد بن واسع، قال:</w:t>
      </w:r>
      <w:r w:rsidRPr="00823E87">
        <w:rPr>
          <w:rFonts w:ascii="Simplified Arabic" w:hAnsi="Simplified Arabic" w:cs="Traditional Arabic" w:hint="cs"/>
          <w:sz w:val="32"/>
          <w:szCs w:val="32"/>
          <w:rtl/>
        </w:rPr>
        <w:t xml:space="preserve"> ((</w:t>
      </w:r>
      <w:r w:rsidRPr="00823E87">
        <w:rPr>
          <w:rFonts w:ascii="Simplified Arabic" w:hAnsi="Simplified Arabic" w:cs="Traditional Arabic"/>
          <w:sz w:val="32"/>
          <w:szCs w:val="32"/>
          <w:rtl/>
        </w:rPr>
        <w:t>إنَّ كَثرةَ الطَّعام ليُثقل صاحبه عن كثير مما يُريد.</w:t>
      </w:r>
      <w:r w:rsidRPr="00823E87">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w:t>
      </w:r>
      <w:r w:rsidRPr="00823E87">
        <w:rPr>
          <w:rFonts w:ascii="Simplified Arabic" w:hAnsi="Simplified Arabic" w:cs="Traditional Arabic"/>
          <w:sz w:val="32"/>
          <w:szCs w:val="32"/>
          <w:rtl/>
        </w:rPr>
        <w:t xml:space="preserve">وعن بعض العلماء </w:t>
      </w:r>
      <w:r>
        <w:rPr>
          <w:rFonts w:ascii="Simplified Arabic" w:hAnsi="Simplified Arabic" w:cs="Traditional Arabic" w:hint="cs"/>
          <w:sz w:val="32"/>
          <w:szCs w:val="32"/>
          <w:rtl/>
        </w:rPr>
        <w:t xml:space="preserve">أنه </w:t>
      </w:r>
      <w:r w:rsidRPr="00823E87">
        <w:rPr>
          <w:rFonts w:ascii="Simplified Arabic" w:hAnsi="Simplified Arabic" w:cs="Traditional Arabic"/>
          <w:sz w:val="32"/>
          <w:szCs w:val="32"/>
          <w:rtl/>
        </w:rPr>
        <w:t>قال: إذا كنت بطيناً، فاعدد نفسك زمناً حتى تخمص.</w:t>
      </w:r>
      <w:r>
        <w:rPr>
          <w:rFonts w:ascii="Simplified Arabic" w:hAnsi="Simplified Arabic" w:cs="Traditional Arabic" w:hint="cs"/>
          <w:sz w:val="32"/>
          <w:szCs w:val="32"/>
          <w:rtl/>
        </w:rPr>
        <w:t xml:space="preserve"> </w:t>
      </w:r>
      <w:r w:rsidRPr="00823E87">
        <w:rPr>
          <w:rFonts w:ascii="Simplified Arabic" w:hAnsi="Simplified Arabic" w:cs="Traditional Arabic"/>
          <w:sz w:val="32"/>
          <w:szCs w:val="32"/>
          <w:rtl/>
        </w:rPr>
        <w:t>وعن قثم العابد قال: كان يُقال: ما قلَّ طعمُ امرئٍ قطُّ إلا رقَّ قلبه، ونديت عيناه</w:t>
      </w:r>
      <w:r w:rsidRPr="00823E87">
        <w:rPr>
          <w:rFonts w:ascii="Simplified Arabic" w:hAnsi="Simplified Arabic" w:cs="Traditional Arabic" w:hint="cs"/>
          <w:sz w:val="32"/>
          <w:szCs w:val="32"/>
          <w:rtl/>
        </w:rPr>
        <w:t>.</w:t>
      </w:r>
    </w:p>
    <w:p w:rsidR="007C24A6" w:rsidRPr="00415DB3" w:rsidRDefault="007C24A6" w:rsidP="007C24A6">
      <w:pPr>
        <w:autoSpaceDE w:val="0"/>
        <w:autoSpaceDN w:val="0"/>
        <w:adjustRightInd w:val="0"/>
        <w:jc w:val="both"/>
        <w:rPr>
          <w:rFonts w:ascii="Simplified Arabic" w:hAnsi="Simplified Arabic" w:cs="Traditional Arabic"/>
          <w:sz w:val="32"/>
          <w:szCs w:val="32"/>
          <w:rtl/>
        </w:rPr>
      </w:pPr>
      <w:r>
        <w:rPr>
          <w:rFonts w:ascii="Poor Richard" w:hAnsi="Poor Richard" w:cs="Traditional Arabic" w:hint="cs"/>
          <w:sz w:val="32"/>
          <w:szCs w:val="32"/>
          <w:rtl/>
        </w:rPr>
        <w:t xml:space="preserve">       وللشبع درجتان، أدناهما ا</w:t>
      </w:r>
      <w:r w:rsidRPr="003A3150">
        <w:rPr>
          <w:rFonts w:ascii="Poor Richard" w:hAnsi="Poor Richard" w:cs="Traditional Arabic" w:hint="cs"/>
          <w:sz w:val="32"/>
          <w:szCs w:val="32"/>
          <w:rtl/>
        </w:rPr>
        <w:t xml:space="preserve">رتفاع ألم الجوع </w:t>
      </w:r>
      <w:r>
        <w:rPr>
          <w:rFonts w:ascii="Poor Richard" w:hAnsi="Poor Richard" w:cs="Traditional Arabic" w:hint="cs"/>
          <w:sz w:val="32"/>
          <w:szCs w:val="32"/>
          <w:rtl/>
        </w:rPr>
        <w:t>وانعدام الشعور بالحاجة للطعام</w:t>
      </w:r>
      <w:r w:rsidRPr="003A3150">
        <w:rPr>
          <w:rFonts w:ascii="Poor Richard" w:hAnsi="Poor Richard" w:cs="Traditional Arabic" w:hint="cs"/>
          <w:sz w:val="32"/>
          <w:szCs w:val="32"/>
          <w:rtl/>
        </w:rPr>
        <w:t xml:space="preserve">، </w:t>
      </w:r>
      <w:r>
        <w:rPr>
          <w:rFonts w:ascii="Poor Richard" w:hAnsi="Poor Richard" w:cs="Traditional Arabic" w:hint="cs"/>
          <w:sz w:val="32"/>
          <w:szCs w:val="32"/>
          <w:rtl/>
        </w:rPr>
        <w:t>وأعلاه ارتفاع الشهوة فيه</w:t>
      </w:r>
      <w:r w:rsidRPr="003A3150">
        <w:rPr>
          <w:rFonts w:ascii="Poor Richard" w:hAnsi="Poor Richard" w:cs="Traditional Arabic" w:hint="cs"/>
          <w:sz w:val="32"/>
          <w:szCs w:val="32"/>
          <w:rtl/>
        </w:rPr>
        <w:t>، قال</w:t>
      </w:r>
      <w:r>
        <w:rPr>
          <w:rFonts w:ascii="Poor Richard" w:hAnsi="Poor Richard" w:cs="Traditional Arabic" w:hint="cs"/>
          <w:sz w:val="32"/>
          <w:szCs w:val="32"/>
          <w:rtl/>
        </w:rPr>
        <w:t xml:space="preserve"> ابن الحاج</w:t>
      </w:r>
      <w:r w:rsidRPr="003A3150">
        <w:rPr>
          <w:rFonts w:ascii="Poor Richard" w:hAnsi="Poor Richard" w:cs="Traditional Arabic" w:hint="cs"/>
          <w:sz w:val="32"/>
          <w:szCs w:val="32"/>
          <w:rtl/>
        </w:rPr>
        <w:t xml:space="preserve"> </w:t>
      </w:r>
      <w:r w:rsidRPr="003A3150">
        <w:rPr>
          <w:rFonts w:ascii="Poor Richard" w:hAnsi="Poor Richard" w:cs="Traditional Arabic"/>
          <w:sz w:val="32"/>
          <w:szCs w:val="32"/>
          <w:rtl/>
        </w:rPr>
        <w:t>وَعَلَامَتُهُ</w:t>
      </w:r>
      <w:r>
        <w:rPr>
          <w:rFonts w:ascii="Poor Richard" w:hAnsi="Poor Richard" w:cs="Traditional Arabic" w:hint="cs"/>
          <w:sz w:val="32"/>
          <w:szCs w:val="32"/>
          <w:rtl/>
        </w:rPr>
        <w:t>، (يعني الأكل دون الشبع)</w:t>
      </w:r>
      <w:r w:rsidRPr="003A3150">
        <w:rPr>
          <w:rFonts w:ascii="Poor Richard" w:hAnsi="Poor Richard" w:cs="Traditional Arabic"/>
          <w:sz w:val="32"/>
          <w:szCs w:val="32"/>
          <w:rtl/>
        </w:rPr>
        <w:t xml:space="preserve"> أَنْ يَر</w:t>
      </w:r>
      <w:r>
        <w:rPr>
          <w:rFonts w:ascii="Poor Richard" w:hAnsi="Poor Richard" w:cs="Traditional Arabic"/>
          <w:sz w:val="32"/>
          <w:szCs w:val="32"/>
          <w:rtl/>
        </w:rPr>
        <w:t>ْفَعَ يَدَهُ وَهُوَ يَشْتَهِيهِ</w:t>
      </w:r>
      <w:r>
        <w:rPr>
          <w:rFonts w:ascii="Poor Richard" w:hAnsi="Poor Richard" w:cs="Traditional Arabic" w:hint="cs"/>
          <w:sz w:val="32"/>
          <w:szCs w:val="32"/>
          <w:rtl/>
        </w:rPr>
        <w:t>، وجاء في كتاب البريقة المحمودية: ((</w:t>
      </w:r>
      <w:r w:rsidRPr="003A3150">
        <w:rPr>
          <w:rFonts w:ascii="Poor Richard" w:hAnsi="Poor Richard" w:cs="Traditional Arabic"/>
          <w:sz w:val="32"/>
          <w:szCs w:val="32"/>
          <w:rtl/>
        </w:rPr>
        <w:t>الْأَكْلُ فَوْقَ الشِّبَعِ بِأَنْ لَا يَصِيرَ لَهُ مَيْلٌ إلَى الطَّعَامِ</w:t>
      </w:r>
      <w:r>
        <w:rPr>
          <w:rFonts w:ascii="Poor Richard" w:hAnsi="Poor Richard" w:cs="Traditional Arabic" w:hint="cs"/>
          <w:sz w:val="32"/>
          <w:szCs w:val="32"/>
          <w:rtl/>
        </w:rPr>
        <w:t>.)) قال ابن الحاج ((</w:t>
      </w:r>
      <w:r w:rsidRPr="003A3150">
        <w:rPr>
          <w:rFonts w:ascii="Poor Richard" w:hAnsi="Poor Richard" w:cs="Traditional Arabic"/>
          <w:sz w:val="32"/>
          <w:szCs w:val="32"/>
          <w:rtl/>
        </w:rPr>
        <w:t>وَيَنْبَغِي لَهُ أَنْ لَا يَأْكُلَ حَتَّى يَمَسَّهُ الْجُوعُ، وَلَا يَأْكُلَ بِالْعَادَةِ دُونَ أَنْ يَجِدَهُ</w:t>
      </w:r>
      <w:r>
        <w:rPr>
          <w:rFonts w:ascii="Poor Richard" w:hAnsi="Poor Richard" w:cs="Traditional Arabic" w:hint="cs"/>
          <w:sz w:val="32"/>
          <w:szCs w:val="32"/>
          <w:rtl/>
        </w:rPr>
        <w:t xml:space="preserve"> </w:t>
      </w:r>
      <w:r w:rsidRPr="003A3150">
        <w:rPr>
          <w:rFonts w:ascii="Poor Richard" w:hAnsi="Poor Richard" w:cs="Traditional Arabic"/>
          <w:sz w:val="32"/>
          <w:szCs w:val="32"/>
          <w:rtl/>
        </w:rPr>
        <w:t>، وَعَلَامَةُ ذَلِكَ أَنْ يَطِيبَ لَهُ الْخُبْزُ وَحْدَهُ</w:t>
      </w:r>
      <w:r>
        <w:rPr>
          <w:rFonts w:ascii="Poor Richard" w:hAnsi="Poor Richard" w:cs="Traditional Arabic" w:hint="cs"/>
          <w:sz w:val="32"/>
          <w:szCs w:val="32"/>
          <w:rtl/>
        </w:rPr>
        <w:t>.)) انتهى، و</w:t>
      </w:r>
      <w:r w:rsidRPr="00882C2A">
        <w:rPr>
          <w:rFonts w:ascii="Simplified Arabic" w:hAnsi="Simplified Arabic" w:cs="Traditional Arabic"/>
          <w:sz w:val="32"/>
          <w:szCs w:val="32"/>
          <w:rtl/>
        </w:rPr>
        <w:t>قال الأحنف</w:t>
      </w:r>
      <w:r>
        <w:rPr>
          <w:rFonts w:ascii="Simplified Arabic" w:hAnsi="Simplified Arabic" w:cs="Traditional Arabic" w:hint="cs"/>
          <w:sz w:val="32"/>
          <w:szCs w:val="32"/>
          <w:rtl/>
        </w:rPr>
        <w:t xml:space="preserve"> بن قيس</w:t>
      </w:r>
      <w:r w:rsidRPr="00882C2A">
        <w:rPr>
          <w:rFonts w:ascii="Simplified Arabic" w:hAnsi="Simplified Arabic" w:cs="Traditional Arabic"/>
          <w:sz w:val="32"/>
          <w:szCs w:val="32"/>
          <w:rtl/>
        </w:rPr>
        <w:t>: إن من المروءة أن يترك الرجل الطعام وهو يشتهيه.</w:t>
      </w:r>
    </w:p>
    <w:p w:rsidR="007C24A6" w:rsidRPr="00F04337" w:rsidRDefault="007C24A6" w:rsidP="007C24A6">
      <w:pPr>
        <w:pStyle w:val="2"/>
        <w:jc w:val="center"/>
        <w:rPr>
          <w:rFonts w:hint="cs"/>
          <w:i/>
          <w:iCs/>
          <w:rtl/>
        </w:rPr>
      </w:pPr>
      <w:bookmarkStart w:id="213" w:name="_Toc78929588"/>
      <w:r w:rsidRPr="00F04337">
        <w:rPr>
          <w:rFonts w:hint="cs"/>
          <w:i/>
          <w:iCs/>
          <w:rtl/>
        </w:rPr>
        <w:t>ما تكتسب به القناعة</w:t>
      </w:r>
      <w:bookmarkEnd w:id="213"/>
    </w:p>
    <w:p w:rsidR="007C24A6" w:rsidRPr="00FE23FA" w:rsidRDefault="007C24A6" w:rsidP="007C24A6">
      <w:pPr>
        <w:autoSpaceDE w:val="0"/>
        <w:autoSpaceDN w:val="0"/>
        <w:adjustRightInd w:val="0"/>
        <w:jc w:val="both"/>
        <w:rPr>
          <w:rFonts w:ascii="Simplified Arabic" w:hAnsi="Simplified Arabic" w:cs="Traditional Arabic" w:hint="cs"/>
          <w:sz w:val="32"/>
          <w:szCs w:val="32"/>
          <w:rtl/>
        </w:rPr>
      </w:pPr>
      <w:r>
        <w:rPr>
          <w:rFonts w:ascii="Poor Richard" w:hAnsi="Poor Richard" w:cs="Traditional Arabic" w:hint="cs"/>
          <w:sz w:val="32"/>
          <w:szCs w:val="32"/>
          <w:rtl/>
        </w:rPr>
        <w:t xml:space="preserve">       تكتسب القناعة بأمور ثلاثة، هي تقصير الأمل، وقلة النظر إلى من هم فوقه في نعيم الدنيا، والثقة بحسن تدبير الله للعبد، أما ذكر الموت وتقصير الأمل، فقد قال </w:t>
      </w:r>
      <w:r>
        <w:rPr>
          <w:rFonts w:ascii="Poor Richard" w:hAnsi="Poor Richard" w:cs="Traditional Arabic"/>
          <w:sz w:val="32"/>
          <w:szCs w:val="32"/>
          <w:rtl/>
        </w:rPr>
        <w:t>اللَّفَّافُ</w:t>
      </w:r>
      <w:r>
        <w:rPr>
          <w:rFonts w:ascii="Poor Richard" w:hAnsi="Poor Richard" w:cs="Traditional Arabic" w:hint="cs"/>
          <w:sz w:val="32"/>
          <w:szCs w:val="32"/>
          <w:rtl/>
        </w:rPr>
        <w:t xml:space="preserve"> رحمه الله: </w:t>
      </w:r>
      <w:r>
        <w:rPr>
          <w:rFonts w:ascii="Poor Richard" w:hAnsi="Poor Richard" w:cs="Traditional Arabic"/>
          <w:sz w:val="32"/>
          <w:szCs w:val="32"/>
          <w:rtl/>
        </w:rPr>
        <w:t>مَنْ نَسِيَ</w:t>
      </w:r>
      <w:r>
        <w:rPr>
          <w:rFonts w:ascii="Poor Richard" w:hAnsi="Poor Richard" w:cs="Traditional Arabic" w:hint="cs"/>
          <w:sz w:val="32"/>
          <w:szCs w:val="32"/>
          <w:rtl/>
        </w:rPr>
        <w:t xml:space="preserve"> ذكر الموت</w:t>
      </w:r>
      <w:r>
        <w:rPr>
          <w:rFonts w:ascii="Poor Richard" w:hAnsi="Poor Richard" w:cs="Traditional Arabic"/>
          <w:sz w:val="32"/>
          <w:szCs w:val="32"/>
          <w:rtl/>
        </w:rPr>
        <w:t xml:space="preserve"> عُوقِبَ بِثَلَاث</w:t>
      </w:r>
      <w:r>
        <w:rPr>
          <w:rFonts w:ascii="Poor Richard" w:hAnsi="Poor Richard" w:cs="Traditional Arabic" w:hint="cs"/>
          <w:sz w:val="32"/>
          <w:szCs w:val="32"/>
          <w:rtl/>
        </w:rPr>
        <w:t>ة أشياء،</w:t>
      </w:r>
      <w:r>
        <w:rPr>
          <w:rFonts w:ascii="Poor Richard" w:hAnsi="Poor Richard" w:cs="Traditional Arabic"/>
          <w:sz w:val="32"/>
          <w:szCs w:val="32"/>
        </w:rPr>
        <w:t xml:space="preserve"> </w:t>
      </w:r>
      <w:r>
        <w:rPr>
          <w:rFonts w:ascii="Poor Richard" w:hAnsi="Poor Richard" w:cs="Traditional Arabic"/>
          <w:sz w:val="32"/>
          <w:szCs w:val="32"/>
          <w:rtl/>
        </w:rPr>
        <w:t>تَسْوِيفِ التَّوْبَةِ وَتَرْكِ الرِّضَا بِالْكَفَافِ وَالتَّكَاسُلِ فِي الْعِبَادَةِ</w:t>
      </w:r>
      <w:r>
        <w:rPr>
          <w:rFonts w:ascii="Poor Richard" w:hAnsi="Poor Richard" w:cs="Traditional Arabic" w:hint="cs"/>
          <w:sz w:val="32"/>
          <w:szCs w:val="32"/>
          <w:rtl/>
        </w:rPr>
        <w:t xml:space="preserve">، </w:t>
      </w:r>
      <w:r>
        <w:rPr>
          <w:rFonts w:ascii="Poor Richard" w:hAnsi="Poor Richard" w:cs="Traditional Arabic"/>
          <w:sz w:val="32"/>
          <w:szCs w:val="32"/>
          <w:rtl/>
        </w:rPr>
        <w:t>وَقِيلَ</w:t>
      </w:r>
      <w:r w:rsidRPr="0004246B">
        <w:rPr>
          <w:rFonts w:ascii="Poor Richard" w:hAnsi="Poor Richard" w:cs="Traditional Arabic"/>
          <w:sz w:val="32"/>
          <w:szCs w:val="32"/>
          <w:rtl/>
        </w:rPr>
        <w:t xml:space="preserve"> لَا يَدْخُلُ ذِكْرُ الْمَوْتِ بَيْتًا إلَّا رَضِيَ أَهْلُهُ بِمَا قُسِمَ لَهُمْ</w:t>
      </w:r>
      <w:r>
        <w:rPr>
          <w:rFonts w:ascii="Poor Richard" w:hAnsi="Poor Richard" w:cs="Traditional Arabic" w:hint="cs"/>
          <w:sz w:val="32"/>
          <w:szCs w:val="32"/>
          <w:rtl/>
        </w:rPr>
        <w:t xml:space="preserve">، </w:t>
      </w:r>
      <w:r>
        <w:rPr>
          <w:rFonts w:ascii="Simplified Arabic" w:hAnsi="Simplified Arabic" w:cs="Traditional Arabic" w:hint="cs"/>
          <w:sz w:val="32"/>
          <w:szCs w:val="32"/>
          <w:rtl/>
        </w:rPr>
        <w:t xml:space="preserve">أما السبب الثاني </w:t>
      </w:r>
      <w:r w:rsidRPr="00882C2A">
        <w:rPr>
          <w:rFonts w:ascii="Simplified Arabic" w:hAnsi="Simplified Arabic" w:cs="Traditional Arabic" w:hint="cs"/>
          <w:sz w:val="32"/>
          <w:szCs w:val="32"/>
          <w:rtl/>
        </w:rPr>
        <w:t>من أسباب تحصيل القناعة</w:t>
      </w:r>
      <w:r>
        <w:rPr>
          <w:rFonts w:ascii="Simplified Arabic" w:hAnsi="Simplified Arabic" w:cs="Traditional Arabic" w:hint="cs"/>
          <w:sz w:val="32"/>
          <w:szCs w:val="32"/>
          <w:rtl/>
        </w:rPr>
        <w:t xml:space="preserve"> فهو ترك النظر إلى من هم فوق الإنسان في نعيم الدنيا ومتاعها، وهو مكروه شرعا، </w:t>
      </w:r>
      <w:r w:rsidRPr="00882C2A">
        <w:rPr>
          <w:rFonts w:ascii="Simplified Arabic" w:hAnsi="Simplified Arabic" w:cs="Traditional Arabic"/>
          <w:sz w:val="32"/>
          <w:szCs w:val="32"/>
          <w:rtl/>
        </w:rPr>
        <w:t xml:space="preserve">لأنه </w:t>
      </w:r>
      <w:r>
        <w:rPr>
          <w:rFonts w:ascii="Simplified Arabic" w:hAnsi="Simplified Arabic" w:cs="Traditional Arabic" w:hint="cs"/>
          <w:sz w:val="32"/>
          <w:szCs w:val="32"/>
          <w:rtl/>
        </w:rPr>
        <w:t xml:space="preserve">نظر </w:t>
      </w:r>
      <w:r w:rsidRPr="00882C2A">
        <w:rPr>
          <w:rFonts w:ascii="Simplified Arabic" w:hAnsi="Simplified Arabic" w:cs="Traditional Arabic"/>
          <w:sz w:val="32"/>
          <w:szCs w:val="32"/>
          <w:rtl/>
        </w:rPr>
        <w:t>يؤدي إلى استحسانها</w:t>
      </w:r>
      <w:r>
        <w:rPr>
          <w:rFonts w:ascii="Simplified Arabic" w:hAnsi="Simplified Arabic" w:cs="Traditional Arabic" w:hint="cs"/>
          <w:sz w:val="32"/>
          <w:szCs w:val="32"/>
          <w:rtl/>
        </w:rPr>
        <w:t>،</w:t>
      </w:r>
      <w:r w:rsidRPr="00882C2A">
        <w:rPr>
          <w:rFonts w:ascii="Simplified Arabic" w:hAnsi="Simplified Arabic" w:cs="Traditional Arabic"/>
          <w:sz w:val="32"/>
          <w:szCs w:val="32"/>
          <w:rtl/>
        </w:rPr>
        <w:t xml:space="preserve"> وغبطة أهلها بها، وازدراء نعمة الله على العبد. قال </w:t>
      </w:r>
      <w:r>
        <w:rPr>
          <w:rFonts w:ascii="Simplified Arabic" w:hAnsi="Simplified Arabic" w:cs="Traditional Arabic" w:hint="cs"/>
          <w:sz w:val="32"/>
          <w:szCs w:val="32"/>
          <w:rtl/>
        </w:rPr>
        <w:t xml:space="preserve">الله </w:t>
      </w:r>
      <w:r>
        <w:rPr>
          <w:rFonts w:ascii="Simplified Arabic" w:hAnsi="Simplified Arabic" w:cs="Traditional Arabic"/>
          <w:sz w:val="32"/>
          <w:szCs w:val="32"/>
          <w:rtl/>
        </w:rPr>
        <w:t>تعالى {</w:t>
      </w:r>
      <w:r w:rsidRPr="00882C2A">
        <w:rPr>
          <w:rFonts w:ascii="Simplified Arabic" w:hAnsi="Simplified Arabic" w:cs="Traditional Arabic"/>
          <w:sz w:val="32"/>
          <w:szCs w:val="32"/>
          <w:rtl/>
        </w:rPr>
        <w:t>وَلَا تَمُدَّنَّ عَيْنَيْكَ إلَى مَا مَتَّعْنَا بِهِ أَزْوَاجًا مِنْهُمْ زَهْرَةَ الْحَيَاةِ الدُّنْيَا لِنَفْتِنَهُمْ فِيهِ}.</w:t>
      </w:r>
      <w:r>
        <w:rPr>
          <w:rFonts w:ascii="Simplified Arabic" w:hAnsi="Simplified Arabic" w:cs="Traditional Arabic" w:hint="cs"/>
          <w:sz w:val="32"/>
          <w:szCs w:val="32"/>
          <w:rtl/>
        </w:rPr>
        <w:t xml:space="preserve"> </w:t>
      </w:r>
      <w:r w:rsidRPr="00882C2A">
        <w:rPr>
          <w:rFonts w:ascii="Simplified Arabic" w:hAnsi="Simplified Arabic" w:cs="Traditional Arabic"/>
          <w:sz w:val="32"/>
          <w:szCs w:val="32"/>
          <w:rtl/>
        </w:rPr>
        <w:t>قال ابن كثير</w:t>
      </w:r>
      <w:r>
        <w:rPr>
          <w:rFonts w:ascii="Simplified Arabic" w:hAnsi="Simplified Arabic" w:cs="Traditional Arabic" w:hint="cs"/>
          <w:sz w:val="32"/>
          <w:szCs w:val="32"/>
          <w:rtl/>
        </w:rPr>
        <w:t>:</w:t>
      </w:r>
      <w:r>
        <w:rPr>
          <w:rFonts w:ascii="Simplified Arabic" w:hAnsi="Simplified Arabic" w:cs="Traditional Arabic"/>
          <w:sz w:val="32"/>
          <w:szCs w:val="32"/>
          <w:rtl/>
        </w:rPr>
        <w:t xml:space="preserve"> أي لا تنظر إلى ما هؤلاء المترف</w:t>
      </w:r>
      <w:r>
        <w:rPr>
          <w:rFonts w:ascii="Simplified Arabic" w:hAnsi="Simplified Arabic" w:cs="Traditional Arabic" w:hint="cs"/>
          <w:sz w:val="32"/>
          <w:szCs w:val="32"/>
          <w:rtl/>
        </w:rPr>
        <w:t>و</w:t>
      </w:r>
      <w:r w:rsidRPr="00882C2A">
        <w:rPr>
          <w:rFonts w:ascii="Simplified Arabic" w:hAnsi="Simplified Arabic" w:cs="Traditional Arabic"/>
          <w:sz w:val="32"/>
          <w:szCs w:val="32"/>
          <w:rtl/>
        </w:rPr>
        <w:t xml:space="preserve">ن </w:t>
      </w:r>
      <w:r w:rsidRPr="00882C2A">
        <w:rPr>
          <w:rFonts w:ascii="Simplified Arabic" w:hAnsi="Simplified Arabic" w:cs="Traditional Arabic"/>
          <w:sz w:val="32"/>
          <w:szCs w:val="32"/>
          <w:rtl/>
        </w:rPr>
        <w:lastRenderedPageBreak/>
        <w:t>وأشباههم ونظراؤهم فيه من النعيم، فإنما هو زهرة زائلة، و</w:t>
      </w:r>
      <w:r>
        <w:rPr>
          <w:rFonts w:ascii="Simplified Arabic" w:hAnsi="Simplified Arabic" w:cs="Traditional Arabic"/>
          <w:sz w:val="32"/>
          <w:szCs w:val="32"/>
          <w:rtl/>
        </w:rPr>
        <w:t>نعمة حائلة</w:t>
      </w:r>
      <w:r>
        <w:rPr>
          <w:rFonts w:ascii="Simplified Arabic" w:hAnsi="Simplified Arabic" w:cs="Traditional Arabic" w:hint="cs"/>
          <w:sz w:val="32"/>
          <w:szCs w:val="32"/>
          <w:rtl/>
        </w:rPr>
        <w:t xml:space="preserve">، </w:t>
      </w:r>
      <w:r w:rsidRPr="00882C2A">
        <w:rPr>
          <w:rFonts w:ascii="Simplified Arabic" w:hAnsi="Simplified Arabic" w:cs="Traditional Arabic"/>
          <w:sz w:val="32"/>
          <w:szCs w:val="32"/>
          <w:rtl/>
        </w:rPr>
        <w:t>وفي الحديث "انظروا إلى من هو أسفل منكم، ولا تنظروا إلى من هو فوقكم، فهو أجدر أن لا تزدروا</w:t>
      </w:r>
      <w:r>
        <w:rPr>
          <w:rFonts w:ascii="Simplified Arabic" w:hAnsi="Simplified Arabic" w:cs="Traditional Arabic"/>
          <w:sz w:val="32"/>
          <w:szCs w:val="32"/>
          <w:rtl/>
        </w:rPr>
        <w:t xml:space="preserve"> نعمة الله عليكم" رواه مسلم.</w:t>
      </w:r>
      <w:r>
        <w:rPr>
          <w:rFonts w:ascii="Simplified Arabic" w:hAnsi="Simplified Arabic" w:cs="Traditional Arabic" w:hint="cs"/>
          <w:sz w:val="32"/>
          <w:szCs w:val="32"/>
          <w:rtl/>
        </w:rPr>
        <w:t>)) وأما الثقة بحسن تدبير الله للعبد فهو التوكل، وهو ما سأشرحه في ما يلي:</w:t>
      </w:r>
    </w:p>
    <w:p w:rsidR="007C24A6" w:rsidRPr="00F04337" w:rsidRDefault="007C24A6" w:rsidP="007C24A6">
      <w:pPr>
        <w:pStyle w:val="2"/>
        <w:jc w:val="center"/>
        <w:rPr>
          <w:i/>
          <w:iCs/>
          <w:rtl/>
          <w:lang w:bidi="ar-JO"/>
        </w:rPr>
      </w:pPr>
      <w:bookmarkStart w:id="214" w:name="_Toc78929589"/>
      <w:r w:rsidRPr="00F04337">
        <w:rPr>
          <w:rFonts w:hint="cs"/>
          <w:i/>
          <w:iCs/>
          <w:rtl/>
          <w:lang w:bidi="ar-JO"/>
        </w:rPr>
        <w:t>التوكل على الله</w:t>
      </w:r>
      <w:bookmarkEnd w:id="214"/>
    </w:p>
    <w:p w:rsidR="007C24A6" w:rsidRDefault="007C24A6" w:rsidP="007C24A6">
      <w:pPr>
        <w:jc w:val="both"/>
        <w:rPr>
          <w:rFonts w:ascii="Traditional Arabic" w:hAnsi="Traditional Arabic" w:cs="Traditional Arabic"/>
          <w:color w:val="000000"/>
          <w:sz w:val="32"/>
          <w:szCs w:val="32"/>
          <w:rtl/>
        </w:rPr>
      </w:pPr>
      <w:r>
        <w:rPr>
          <w:rFonts w:ascii="Traditional Arabic" w:hAnsi="Traditional Arabic" w:cs="Traditional Arabic" w:hint="cs"/>
          <w:sz w:val="32"/>
          <w:szCs w:val="32"/>
          <w:rtl/>
          <w:lang w:bidi="ar-JO"/>
        </w:rPr>
        <w:t xml:space="preserve">       القناعة أول درجات التوكل، وهو لغة </w:t>
      </w:r>
      <w:r>
        <w:rPr>
          <w:rFonts w:ascii="Traditional Arabic" w:hAnsi="Traditional Arabic" w:cs="Traditional Arabic"/>
          <w:sz w:val="32"/>
          <w:szCs w:val="32"/>
          <w:rtl/>
          <w:lang w:bidi="ar-JO"/>
        </w:rPr>
        <w:t>مشتق من الوكالة، يقال وكل أمره إلى فلان</w:t>
      </w:r>
      <w:r w:rsidRPr="00457F74">
        <w:rPr>
          <w:rFonts w:ascii="Traditional Arabic" w:hAnsi="Traditional Arabic" w:cs="Traditional Arabic"/>
          <w:sz w:val="32"/>
          <w:szCs w:val="32"/>
          <w:rtl/>
          <w:lang w:bidi="ar-JO"/>
        </w:rPr>
        <w:t>، أ</w:t>
      </w:r>
      <w:r w:rsidRPr="00B44286">
        <w:rPr>
          <w:rFonts w:ascii="Traditional Arabic" w:hAnsi="Traditional Arabic" w:cs="Traditional Arabic"/>
          <w:color w:val="000000"/>
          <w:sz w:val="32"/>
          <w:szCs w:val="32"/>
          <w:rtl/>
        </w:rPr>
        <w:t xml:space="preserve">ي فوضه إليه، واعتمد عليه فيه، فهو عبارة </w:t>
      </w:r>
      <w:r>
        <w:rPr>
          <w:rFonts w:ascii="Traditional Arabic" w:hAnsi="Traditional Arabic" w:cs="Traditional Arabic"/>
          <w:color w:val="000000"/>
          <w:sz w:val="32"/>
          <w:szCs w:val="32"/>
          <w:rtl/>
        </w:rPr>
        <w:t>عن اعتماد القلب على الوكيل وحده</w:t>
      </w:r>
      <w:r>
        <w:rPr>
          <w:rFonts w:ascii="Traditional Arabic" w:hAnsi="Traditional Arabic" w:cs="Traditional Arabic" w:hint="cs"/>
          <w:color w:val="000000"/>
          <w:sz w:val="32"/>
          <w:szCs w:val="32"/>
          <w:rtl/>
        </w:rPr>
        <w:t>،</w:t>
      </w:r>
      <w:r w:rsidRPr="00B44286">
        <w:rPr>
          <w:rFonts w:ascii="Traditional Arabic" w:hAnsi="Traditional Arabic" w:cs="Traditional Arabic" w:hint="cs"/>
          <w:color w:val="000000"/>
          <w:sz w:val="32"/>
          <w:szCs w:val="32"/>
          <w:rtl/>
        </w:rPr>
        <w:t xml:space="preserve"> وشرعا له </w:t>
      </w:r>
      <w:r w:rsidRPr="00B44286">
        <w:rPr>
          <w:rFonts w:ascii="Traditional Arabic" w:hAnsi="Traditional Arabic" w:cs="Traditional Arabic"/>
          <w:color w:val="000000"/>
          <w:sz w:val="32"/>
          <w:szCs w:val="32"/>
          <w:rtl/>
        </w:rPr>
        <w:t>درجتان</w:t>
      </w:r>
      <w:r w:rsidRPr="00B44286">
        <w:rPr>
          <w:rFonts w:ascii="Traditional Arabic" w:hAnsi="Traditional Arabic" w:cs="Traditional Arabic" w:hint="cs"/>
          <w:color w:val="000000"/>
          <w:sz w:val="32"/>
          <w:szCs w:val="32"/>
          <w:rtl/>
        </w:rPr>
        <w:t xml:space="preserve">، </w:t>
      </w:r>
      <w:r w:rsidRPr="00B44286">
        <w:rPr>
          <w:rFonts w:ascii="Traditional Arabic" w:hAnsi="Traditional Arabic" w:cs="Traditional Arabic"/>
          <w:color w:val="000000"/>
          <w:sz w:val="32"/>
          <w:szCs w:val="32"/>
          <w:rtl/>
        </w:rPr>
        <w:t xml:space="preserve">الأولى </w:t>
      </w:r>
      <w:r w:rsidRPr="00B44286">
        <w:rPr>
          <w:rFonts w:ascii="Traditional Arabic" w:hAnsi="Traditional Arabic" w:cs="Traditional Arabic" w:hint="cs"/>
          <w:color w:val="000000"/>
          <w:sz w:val="32"/>
          <w:szCs w:val="32"/>
          <w:rtl/>
        </w:rPr>
        <w:t>هي</w:t>
      </w:r>
      <w:r w:rsidRPr="00B44286">
        <w:rPr>
          <w:rFonts w:ascii="Traditional Arabic" w:hAnsi="Traditional Arabic" w:cs="Traditional Arabic"/>
          <w:color w:val="000000"/>
          <w:sz w:val="32"/>
          <w:szCs w:val="32"/>
          <w:rtl/>
        </w:rPr>
        <w:t xml:space="preserve"> قصر العبد رجاءه واعتماده على الله، وثقته </w:t>
      </w:r>
      <w:r w:rsidRPr="00B44286">
        <w:rPr>
          <w:rFonts w:ascii="Traditional Arabic" w:hAnsi="Traditional Arabic" w:cs="Traditional Arabic" w:hint="cs"/>
          <w:color w:val="000000"/>
          <w:sz w:val="32"/>
          <w:szCs w:val="32"/>
          <w:rtl/>
        </w:rPr>
        <w:t xml:space="preserve">به </w:t>
      </w:r>
      <w:r w:rsidRPr="00B44286">
        <w:rPr>
          <w:rFonts w:ascii="Traditional Arabic" w:hAnsi="Traditional Arabic" w:cs="Traditional Arabic"/>
          <w:color w:val="000000"/>
          <w:sz w:val="32"/>
          <w:szCs w:val="32"/>
          <w:rtl/>
        </w:rPr>
        <w:t>في حسن تدبيره له</w:t>
      </w:r>
      <w:r w:rsidRPr="00B44286">
        <w:rPr>
          <w:rFonts w:ascii="Traditional Arabic" w:hAnsi="Traditional Arabic" w:cs="Traditional Arabic" w:hint="cs"/>
          <w:color w:val="000000"/>
          <w:sz w:val="32"/>
          <w:szCs w:val="32"/>
          <w:rtl/>
        </w:rPr>
        <w:t xml:space="preserve">، </w:t>
      </w:r>
      <w:r w:rsidRPr="00B44286">
        <w:rPr>
          <w:rFonts w:ascii="Traditional Arabic" w:hAnsi="Traditional Arabic" w:cs="Traditional Arabic"/>
          <w:color w:val="000000"/>
          <w:sz w:val="32"/>
          <w:szCs w:val="32"/>
          <w:rtl/>
        </w:rPr>
        <w:t>وهو يقتضي أمرين،</w:t>
      </w:r>
      <w:r w:rsidRPr="00B44286">
        <w:rPr>
          <w:rFonts w:ascii="Traditional Arabic" w:hAnsi="Traditional Arabic" w:cs="Traditional Arabic" w:hint="cs"/>
          <w:color w:val="000000"/>
          <w:sz w:val="32"/>
          <w:szCs w:val="32"/>
          <w:rtl/>
        </w:rPr>
        <w:t xml:space="preserve"> أحدهما</w:t>
      </w:r>
      <w:r w:rsidRPr="00B44286">
        <w:rPr>
          <w:rFonts w:ascii="Traditional Arabic" w:hAnsi="Traditional Arabic" w:cs="Traditional Arabic"/>
          <w:color w:val="000000"/>
          <w:sz w:val="32"/>
          <w:szCs w:val="32"/>
          <w:rtl/>
        </w:rPr>
        <w:t xml:space="preserve"> ترك </w:t>
      </w:r>
      <w:r>
        <w:rPr>
          <w:rFonts w:ascii="Traditional Arabic" w:hAnsi="Traditional Arabic" w:cs="Traditional Arabic" w:hint="cs"/>
          <w:color w:val="000000"/>
          <w:sz w:val="32"/>
          <w:szCs w:val="32"/>
          <w:rtl/>
        </w:rPr>
        <w:t>ال</w:t>
      </w:r>
      <w:r w:rsidRPr="00B44286">
        <w:rPr>
          <w:rFonts w:ascii="Traditional Arabic" w:hAnsi="Traditional Arabic" w:cs="Traditional Arabic" w:hint="cs"/>
          <w:color w:val="000000"/>
          <w:sz w:val="32"/>
          <w:szCs w:val="32"/>
          <w:rtl/>
        </w:rPr>
        <w:t xml:space="preserve">استشراف </w:t>
      </w:r>
      <w:r w:rsidRPr="00B44286">
        <w:rPr>
          <w:rFonts w:ascii="Traditional Arabic" w:hAnsi="Traditional Arabic" w:cs="Traditional Arabic"/>
          <w:color w:val="000000"/>
          <w:sz w:val="32"/>
          <w:szCs w:val="32"/>
          <w:rtl/>
        </w:rPr>
        <w:t>و</w:t>
      </w:r>
      <w:r>
        <w:rPr>
          <w:rFonts w:ascii="Traditional Arabic" w:hAnsi="Traditional Arabic" w:cs="Traditional Arabic" w:hint="cs"/>
          <w:color w:val="000000"/>
          <w:sz w:val="32"/>
          <w:szCs w:val="32"/>
          <w:rtl/>
        </w:rPr>
        <w:t>ال</w:t>
      </w:r>
      <w:r w:rsidRPr="00B44286">
        <w:rPr>
          <w:rFonts w:ascii="Traditional Arabic" w:hAnsi="Traditional Arabic" w:cs="Traditional Arabic"/>
          <w:color w:val="000000"/>
          <w:sz w:val="32"/>
          <w:szCs w:val="32"/>
          <w:rtl/>
        </w:rPr>
        <w:t>سؤال لغير الله، و</w:t>
      </w:r>
      <w:r w:rsidRPr="00B44286">
        <w:rPr>
          <w:rFonts w:ascii="Traditional Arabic" w:hAnsi="Traditional Arabic" w:cs="Traditional Arabic" w:hint="cs"/>
          <w:color w:val="000000"/>
          <w:sz w:val="32"/>
          <w:szCs w:val="32"/>
          <w:rtl/>
        </w:rPr>
        <w:t xml:space="preserve">الثاني </w:t>
      </w:r>
      <w:r w:rsidRPr="00B44286">
        <w:rPr>
          <w:rFonts w:ascii="Traditional Arabic" w:hAnsi="Traditional Arabic" w:cs="Traditional Arabic"/>
          <w:color w:val="000000"/>
          <w:sz w:val="32"/>
          <w:szCs w:val="32"/>
          <w:rtl/>
        </w:rPr>
        <w:t xml:space="preserve">ترك العجب </w:t>
      </w:r>
      <w:r w:rsidRPr="00B44286">
        <w:rPr>
          <w:rFonts w:ascii="Traditional Arabic" w:hAnsi="Traditional Arabic" w:cs="Traditional Arabic" w:hint="cs"/>
          <w:color w:val="000000"/>
          <w:sz w:val="32"/>
          <w:szCs w:val="32"/>
          <w:rtl/>
        </w:rPr>
        <w:t>ب</w:t>
      </w:r>
      <w:r w:rsidRPr="00B44286">
        <w:rPr>
          <w:rFonts w:ascii="Traditional Arabic" w:hAnsi="Traditional Arabic" w:cs="Traditional Arabic"/>
          <w:color w:val="000000"/>
          <w:sz w:val="32"/>
          <w:szCs w:val="32"/>
          <w:rtl/>
        </w:rPr>
        <w:t>شيء من</w:t>
      </w:r>
      <w:r w:rsidRPr="00B44286">
        <w:rPr>
          <w:rFonts w:ascii="Traditional Arabic" w:hAnsi="Traditional Arabic" w:cs="Traditional Arabic" w:hint="cs"/>
          <w:color w:val="000000"/>
          <w:sz w:val="32"/>
          <w:szCs w:val="32"/>
          <w:rtl/>
        </w:rPr>
        <w:t xml:space="preserve"> أسباب</w:t>
      </w:r>
      <w:r w:rsidRPr="00B44286">
        <w:rPr>
          <w:rFonts w:ascii="Traditional Arabic" w:hAnsi="Traditional Arabic" w:cs="Traditional Arabic"/>
          <w:color w:val="000000"/>
          <w:sz w:val="32"/>
          <w:szCs w:val="32"/>
          <w:rtl/>
        </w:rPr>
        <w:t xml:space="preserve"> الدنيا، </w:t>
      </w:r>
      <w:r w:rsidRPr="00B44286">
        <w:rPr>
          <w:rFonts w:ascii="Traditional Arabic" w:hAnsi="Traditional Arabic" w:cs="Traditional Arabic" w:hint="cs"/>
          <w:color w:val="000000"/>
          <w:sz w:val="32"/>
          <w:szCs w:val="32"/>
          <w:rtl/>
        </w:rPr>
        <w:t xml:space="preserve">باعتقاد الكفاية فيه، كالمال والجاه وكثرة الولد وغير ذلك، </w:t>
      </w:r>
      <w:r>
        <w:rPr>
          <w:rFonts w:ascii="Traditional Arabic" w:hAnsi="Traditional Arabic" w:cs="Traditional Arabic" w:hint="cs"/>
          <w:color w:val="000000"/>
          <w:sz w:val="32"/>
          <w:szCs w:val="32"/>
          <w:rtl/>
        </w:rPr>
        <w:t>وهذا الأخير</w:t>
      </w:r>
      <w:r w:rsidRPr="00B44286">
        <w:rPr>
          <w:rFonts w:ascii="Traditional Arabic" w:hAnsi="Traditional Arabic" w:cs="Traditional Arabic"/>
          <w:color w:val="000000"/>
          <w:sz w:val="32"/>
          <w:szCs w:val="32"/>
          <w:rtl/>
        </w:rPr>
        <w:t xml:space="preserve"> يقتضي أمرين، الإجمال في اكتساب المال</w:t>
      </w:r>
      <w:r w:rsidRPr="00B44286">
        <w:rPr>
          <w:rFonts w:ascii="Traditional Arabic" w:hAnsi="Traditional Arabic" w:cs="Traditional Arabic" w:hint="cs"/>
          <w:color w:val="000000"/>
          <w:sz w:val="32"/>
          <w:szCs w:val="32"/>
          <w:rtl/>
        </w:rPr>
        <w:t>،</w:t>
      </w:r>
      <w:r w:rsidRPr="00B44286">
        <w:rPr>
          <w:rFonts w:ascii="Traditional Arabic" w:hAnsi="Traditional Arabic" w:cs="Traditional Arabic"/>
          <w:color w:val="000000"/>
          <w:sz w:val="32"/>
          <w:szCs w:val="32"/>
          <w:rtl/>
        </w:rPr>
        <w:t xml:space="preserve"> بترك الحرص على جمعه والاستكثار منه</w:t>
      </w:r>
      <w:r w:rsidRPr="00B44286">
        <w:rPr>
          <w:rFonts w:ascii="Traditional Arabic" w:hAnsi="Traditional Arabic" w:cs="Traditional Arabic" w:hint="cs"/>
          <w:color w:val="000000"/>
          <w:sz w:val="32"/>
          <w:szCs w:val="32"/>
          <w:rtl/>
        </w:rPr>
        <w:t>،</w:t>
      </w:r>
      <w:r w:rsidRPr="00B44286">
        <w:rPr>
          <w:rFonts w:ascii="Traditional Arabic" w:hAnsi="Traditional Arabic" w:cs="Traditional Arabic"/>
          <w:color w:val="000000"/>
          <w:sz w:val="32"/>
          <w:szCs w:val="32"/>
          <w:rtl/>
        </w:rPr>
        <w:t xml:space="preserve"> بما فوق كفاية سنة، وترك إمساك ما فوق الكفاية </w:t>
      </w:r>
      <w:r w:rsidRPr="00B44286">
        <w:rPr>
          <w:rFonts w:ascii="Traditional Arabic" w:hAnsi="Traditional Arabic" w:cs="Traditional Arabic" w:hint="cs"/>
          <w:color w:val="000000"/>
          <w:sz w:val="32"/>
          <w:szCs w:val="32"/>
          <w:rtl/>
        </w:rPr>
        <w:t xml:space="preserve">منه </w:t>
      </w:r>
      <w:r>
        <w:rPr>
          <w:rFonts w:ascii="Traditional Arabic" w:hAnsi="Traditional Arabic" w:cs="Traditional Arabic"/>
          <w:color w:val="000000"/>
          <w:sz w:val="32"/>
          <w:szCs w:val="32"/>
          <w:rtl/>
        </w:rPr>
        <w:t>بعد حصوله</w:t>
      </w:r>
      <w:r>
        <w:rPr>
          <w:rFonts w:ascii="Traditional Arabic" w:hAnsi="Traditional Arabic" w:cs="Traditional Arabic" w:hint="cs"/>
          <w:color w:val="000000"/>
          <w:sz w:val="32"/>
          <w:szCs w:val="32"/>
          <w:rtl/>
        </w:rPr>
        <w:t>،</w:t>
      </w:r>
      <w:r w:rsidRPr="00B44286">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 xml:space="preserve">وفي </w:t>
      </w:r>
      <w:r>
        <w:rPr>
          <w:rFonts w:ascii="Traditional Arabic" w:hAnsi="Traditional Arabic" w:cs="Traditional Arabic"/>
          <w:color w:val="000000"/>
          <w:sz w:val="32"/>
          <w:szCs w:val="32"/>
          <w:rtl/>
        </w:rPr>
        <w:t>الغنية</w:t>
      </w:r>
      <w:r>
        <w:rPr>
          <w:rFonts w:ascii="Traditional Arabic" w:hAnsi="Traditional Arabic" w:cs="Traditional Arabic" w:hint="cs"/>
          <w:color w:val="000000"/>
          <w:sz w:val="32"/>
          <w:szCs w:val="32"/>
          <w:rtl/>
        </w:rPr>
        <w:t xml:space="preserve"> للجيلاني، قال </w:t>
      </w:r>
      <w:r w:rsidRPr="00457F74">
        <w:rPr>
          <w:rFonts w:ascii="Traditional Arabic" w:hAnsi="Traditional Arabic" w:cs="Traditional Arabic"/>
          <w:color w:val="000000"/>
          <w:sz w:val="32"/>
          <w:szCs w:val="32"/>
          <w:rtl/>
        </w:rPr>
        <w:t>إبراهيم الخواص حقيقة التوكل إسقاط الخوف والرجاء مما سوى الله عز وجل</w:t>
      </w:r>
      <w:r>
        <w:rPr>
          <w:rFonts w:ascii="Traditional Arabic" w:hAnsi="Traditional Arabic" w:cs="Traditional Arabic" w:hint="cs"/>
          <w:color w:val="000000"/>
          <w:sz w:val="32"/>
          <w:szCs w:val="32"/>
          <w:rtl/>
        </w:rPr>
        <w:t>،</w:t>
      </w:r>
      <w:r w:rsidRPr="00B44286">
        <w:rPr>
          <w:rFonts w:ascii="Traditional Arabic" w:hAnsi="Traditional Arabic" w:cs="Traditional Arabic"/>
          <w:color w:val="000000"/>
          <w:sz w:val="32"/>
          <w:szCs w:val="32"/>
          <w:rtl/>
        </w:rPr>
        <w:t xml:space="preserve"> </w:t>
      </w:r>
      <w:r w:rsidRPr="00457F74">
        <w:rPr>
          <w:rFonts w:ascii="Traditional Arabic" w:hAnsi="Traditional Arabic" w:cs="Traditional Arabic"/>
          <w:color w:val="000000"/>
          <w:sz w:val="32"/>
          <w:szCs w:val="32"/>
          <w:rtl/>
        </w:rPr>
        <w:t>وقيل التوكل رد العيش إلى يوم واحد، وإسقاط هم غد</w:t>
      </w:r>
      <w:r>
        <w:rPr>
          <w:rFonts w:ascii="Traditional Arabic" w:hAnsi="Traditional Arabic" w:cs="Traditional Arabic" w:hint="cs"/>
          <w:color w:val="000000"/>
          <w:sz w:val="32"/>
          <w:szCs w:val="32"/>
          <w:rtl/>
        </w:rPr>
        <w:t xml:space="preserve">. اهـ باختصار، </w:t>
      </w:r>
      <w:r w:rsidRPr="00B44286">
        <w:rPr>
          <w:rFonts w:ascii="Traditional Arabic" w:hAnsi="Traditional Arabic" w:cs="Traditional Arabic" w:hint="cs"/>
          <w:color w:val="000000"/>
          <w:sz w:val="32"/>
          <w:szCs w:val="32"/>
          <w:rtl/>
        </w:rPr>
        <w:t>وقد</w:t>
      </w:r>
      <w:r w:rsidRPr="00B44286">
        <w:rPr>
          <w:rFonts w:ascii="Traditional Arabic" w:hAnsi="Traditional Arabic" w:cs="Traditional Arabic"/>
          <w:color w:val="000000"/>
          <w:sz w:val="32"/>
          <w:szCs w:val="32"/>
          <w:rtl/>
        </w:rPr>
        <w:t xml:space="preserve"> </w:t>
      </w:r>
      <w:r w:rsidRPr="00B44286">
        <w:rPr>
          <w:rFonts w:ascii="Traditional Arabic" w:hAnsi="Traditional Arabic" w:cs="Traditional Arabic" w:hint="cs"/>
          <w:color w:val="000000"/>
          <w:sz w:val="32"/>
          <w:szCs w:val="32"/>
          <w:rtl/>
        </w:rPr>
        <w:t xml:space="preserve">يقال التوكل </w:t>
      </w:r>
      <w:r w:rsidRPr="00B44286">
        <w:rPr>
          <w:rFonts w:ascii="Traditional Arabic" w:hAnsi="Traditional Arabic" w:cs="Traditional Arabic"/>
          <w:color w:val="000000"/>
          <w:sz w:val="32"/>
          <w:szCs w:val="32"/>
          <w:rtl/>
        </w:rPr>
        <w:t>هو ترك الخوف من</w:t>
      </w:r>
      <w:r w:rsidRPr="00B44286">
        <w:rPr>
          <w:rFonts w:ascii="Traditional Arabic" w:hAnsi="Traditional Arabic" w:cs="Traditional Arabic" w:hint="cs"/>
          <w:color w:val="000000"/>
          <w:sz w:val="32"/>
          <w:szCs w:val="32"/>
          <w:rtl/>
        </w:rPr>
        <w:t xml:space="preserve"> احتمال وقوع</w:t>
      </w:r>
      <w:r w:rsidRPr="00B44286">
        <w:rPr>
          <w:rFonts w:ascii="Traditional Arabic" w:hAnsi="Traditional Arabic" w:cs="Traditional Arabic"/>
          <w:color w:val="000000"/>
          <w:sz w:val="32"/>
          <w:szCs w:val="32"/>
          <w:rtl/>
        </w:rPr>
        <w:t xml:space="preserve"> </w:t>
      </w:r>
      <w:r w:rsidRPr="00B44286">
        <w:rPr>
          <w:rFonts w:ascii="Traditional Arabic" w:hAnsi="Traditional Arabic" w:cs="Traditional Arabic" w:hint="cs"/>
          <w:color w:val="000000"/>
          <w:sz w:val="32"/>
          <w:szCs w:val="32"/>
          <w:rtl/>
        </w:rPr>
        <w:t>ال</w:t>
      </w:r>
      <w:r w:rsidRPr="00B44286">
        <w:rPr>
          <w:rFonts w:ascii="Traditional Arabic" w:hAnsi="Traditional Arabic" w:cs="Traditional Arabic"/>
          <w:color w:val="000000"/>
          <w:sz w:val="32"/>
          <w:szCs w:val="32"/>
          <w:rtl/>
        </w:rPr>
        <w:t xml:space="preserve">ضرر </w:t>
      </w:r>
      <w:r w:rsidRPr="00B44286">
        <w:rPr>
          <w:rFonts w:ascii="Traditional Arabic" w:hAnsi="Traditional Arabic" w:cs="Traditional Arabic" w:hint="cs"/>
          <w:color w:val="000000"/>
          <w:sz w:val="32"/>
          <w:szCs w:val="32"/>
          <w:rtl/>
        </w:rPr>
        <w:t>في المستقبل</w:t>
      </w:r>
      <w:r w:rsidRPr="00B44286">
        <w:rPr>
          <w:rFonts w:ascii="Traditional Arabic" w:hAnsi="Traditional Arabic" w:cs="Traditional Arabic"/>
          <w:color w:val="000000"/>
          <w:sz w:val="32"/>
          <w:szCs w:val="32"/>
          <w:rtl/>
        </w:rPr>
        <w:t xml:space="preserve"> </w:t>
      </w:r>
      <w:r w:rsidRPr="00B44286">
        <w:rPr>
          <w:rFonts w:ascii="Traditional Arabic" w:hAnsi="Traditional Arabic" w:cs="Traditional Arabic" w:hint="cs"/>
          <w:color w:val="000000"/>
          <w:sz w:val="32"/>
          <w:szCs w:val="32"/>
          <w:rtl/>
        </w:rPr>
        <w:t>ثقة في الله، وع</w:t>
      </w:r>
      <w:r w:rsidRPr="00B44286">
        <w:rPr>
          <w:rFonts w:ascii="Traditional Arabic" w:hAnsi="Traditional Arabic" w:cs="Traditional Arabic"/>
          <w:color w:val="000000"/>
          <w:sz w:val="32"/>
          <w:szCs w:val="32"/>
          <w:rtl/>
        </w:rPr>
        <w:t xml:space="preserve">دم </w:t>
      </w:r>
      <w:r w:rsidRPr="00B44286">
        <w:rPr>
          <w:rFonts w:ascii="Traditional Arabic" w:hAnsi="Traditional Arabic" w:cs="Traditional Arabic" w:hint="cs"/>
          <w:color w:val="000000"/>
          <w:sz w:val="32"/>
          <w:szCs w:val="32"/>
          <w:rtl/>
        </w:rPr>
        <w:t>الحرص على ال</w:t>
      </w:r>
      <w:r w:rsidRPr="00B44286">
        <w:rPr>
          <w:rFonts w:ascii="Traditional Arabic" w:hAnsi="Traditional Arabic" w:cs="Traditional Arabic"/>
          <w:color w:val="000000"/>
          <w:sz w:val="32"/>
          <w:szCs w:val="32"/>
          <w:rtl/>
        </w:rPr>
        <w:t>أسباب</w:t>
      </w:r>
      <w:r w:rsidRPr="00B44286">
        <w:rPr>
          <w:rFonts w:ascii="Traditional Arabic" w:hAnsi="Traditional Arabic" w:cs="Traditional Arabic" w:hint="cs"/>
          <w:color w:val="000000"/>
          <w:sz w:val="32"/>
          <w:szCs w:val="32"/>
          <w:rtl/>
        </w:rPr>
        <w:t xml:space="preserve"> التي</w:t>
      </w:r>
      <w:r w:rsidRPr="00B44286">
        <w:rPr>
          <w:rFonts w:ascii="Traditional Arabic" w:hAnsi="Traditional Arabic" w:cs="Traditional Arabic"/>
          <w:color w:val="000000"/>
          <w:sz w:val="32"/>
          <w:szCs w:val="32"/>
          <w:rtl/>
        </w:rPr>
        <w:t xml:space="preserve"> يدفع بها،</w:t>
      </w:r>
      <w:r w:rsidRPr="00B44286">
        <w:rPr>
          <w:rFonts w:ascii="Traditional Arabic" w:hAnsi="Traditional Arabic" w:cs="Traditional Arabic" w:hint="cs"/>
          <w:color w:val="000000"/>
          <w:sz w:val="32"/>
          <w:szCs w:val="32"/>
          <w:rtl/>
        </w:rPr>
        <w:t xml:space="preserve"> </w:t>
      </w:r>
      <w:r w:rsidRPr="00B44286">
        <w:rPr>
          <w:rFonts w:ascii="Traditional Arabic" w:hAnsi="Traditional Arabic" w:cs="Traditional Arabic"/>
          <w:color w:val="000000"/>
          <w:sz w:val="32"/>
          <w:szCs w:val="32"/>
          <w:rtl/>
        </w:rPr>
        <w:t xml:space="preserve">قصرا </w:t>
      </w:r>
      <w:r w:rsidRPr="00B44286">
        <w:rPr>
          <w:rFonts w:ascii="Traditional Arabic" w:hAnsi="Traditional Arabic" w:cs="Traditional Arabic" w:hint="cs"/>
          <w:color w:val="000000"/>
          <w:sz w:val="32"/>
          <w:szCs w:val="32"/>
          <w:rtl/>
        </w:rPr>
        <w:t>للاعتماد</w:t>
      </w:r>
      <w:r w:rsidRPr="00B44286">
        <w:rPr>
          <w:rFonts w:ascii="Traditional Arabic" w:hAnsi="Traditional Arabic" w:cs="Traditional Arabic"/>
          <w:color w:val="000000"/>
          <w:sz w:val="32"/>
          <w:szCs w:val="32"/>
          <w:rtl/>
        </w:rPr>
        <w:t xml:space="preserve"> و</w:t>
      </w:r>
      <w:r w:rsidRPr="00B44286">
        <w:rPr>
          <w:rFonts w:ascii="Traditional Arabic" w:hAnsi="Traditional Arabic" w:cs="Traditional Arabic" w:hint="cs"/>
          <w:color w:val="000000"/>
          <w:sz w:val="32"/>
          <w:szCs w:val="32"/>
          <w:rtl/>
        </w:rPr>
        <w:t>ال</w:t>
      </w:r>
      <w:r w:rsidRPr="00B44286">
        <w:rPr>
          <w:rFonts w:ascii="Traditional Arabic" w:hAnsi="Traditional Arabic" w:cs="Traditional Arabic"/>
          <w:color w:val="000000"/>
          <w:sz w:val="32"/>
          <w:szCs w:val="32"/>
          <w:rtl/>
        </w:rPr>
        <w:t>رجا</w:t>
      </w:r>
      <w:r w:rsidRPr="00B44286">
        <w:rPr>
          <w:rFonts w:ascii="Traditional Arabic" w:hAnsi="Traditional Arabic" w:cs="Traditional Arabic" w:hint="cs"/>
          <w:color w:val="000000"/>
          <w:sz w:val="32"/>
          <w:szCs w:val="32"/>
          <w:rtl/>
        </w:rPr>
        <w:t>ء</w:t>
      </w:r>
      <w:r w:rsidRPr="00B44286">
        <w:rPr>
          <w:rFonts w:ascii="Traditional Arabic" w:hAnsi="Traditional Arabic" w:cs="Traditional Arabic"/>
          <w:color w:val="000000"/>
          <w:sz w:val="32"/>
          <w:szCs w:val="32"/>
          <w:rtl/>
        </w:rPr>
        <w:t xml:space="preserve"> على الله</w:t>
      </w:r>
      <w:r w:rsidRPr="00B44286">
        <w:rPr>
          <w:rFonts w:ascii="Traditional Arabic" w:hAnsi="Traditional Arabic" w:cs="Traditional Arabic" w:hint="cs"/>
          <w:color w:val="000000"/>
          <w:sz w:val="32"/>
          <w:szCs w:val="32"/>
          <w:rtl/>
        </w:rPr>
        <w:t>،</w:t>
      </w:r>
      <w:r w:rsidRPr="00B44286">
        <w:rPr>
          <w:rFonts w:ascii="Traditional Arabic" w:hAnsi="Traditional Arabic" w:cs="Traditional Arabic"/>
          <w:color w:val="000000"/>
          <w:sz w:val="32"/>
          <w:szCs w:val="32"/>
          <w:rtl/>
        </w:rPr>
        <w:t xml:space="preserve"> ويستثنى من ذلك الحرص على الاستكثار من أسباب القوة للدين</w:t>
      </w:r>
      <w:r w:rsidRPr="00B44286">
        <w:rPr>
          <w:rFonts w:ascii="Traditional Arabic" w:hAnsi="Traditional Arabic" w:cs="Traditional Arabic" w:hint="cs"/>
          <w:color w:val="000000"/>
          <w:sz w:val="32"/>
          <w:szCs w:val="32"/>
          <w:rtl/>
        </w:rPr>
        <w:t xml:space="preserve"> مستقبلا</w:t>
      </w:r>
      <w:r w:rsidRPr="00B44286">
        <w:rPr>
          <w:rFonts w:ascii="Traditional Arabic" w:hAnsi="Traditional Arabic" w:cs="Traditional Arabic"/>
          <w:color w:val="000000"/>
          <w:sz w:val="32"/>
          <w:szCs w:val="32"/>
          <w:rtl/>
        </w:rPr>
        <w:t xml:space="preserve">، لقوله تعالى ((وأعدوا لهم ما استطعتم من قوة ومن رباط الخيل))لكن دون إعجاب </w:t>
      </w:r>
      <w:r w:rsidRPr="00B44286">
        <w:rPr>
          <w:rFonts w:ascii="Traditional Arabic" w:hAnsi="Traditional Arabic" w:cs="Traditional Arabic" w:hint="cs"/>
          <w:color w:val="000000"/>
          <w:sz w:val="32"/>
          <w:szCs w:val="32"/>
          <w:rtl/>
        </w:rPr>
        <w:t xml:space="preserve">أو </w:t>
      </w:r>
      <w:r w:rsidRPr="00B44286">
        <w:rPr>
          <w:rFonts w:ascii="Traditional Arabic" w:hAnsi="Traditional Arabic" w:cs="Traditional Arabic"/>
          <w:color w:val="000000"/>
          <w:sz w:val="32"/>
          <w:szCs w:val="32"/>
          <w:rtl/>
        </w:rPr>
        <w:t>غرور بها، لقوله تعالى (( ويوم حنين إذ أعجبتكم كثرتكم فلم تغن عنكم شيئا))</w:t>
      </w:r>
      <w:r>
        <w:rPr>
          <w:rFonts w:ascii="Traditional Arabic" w:hAnsi="Traditional Arabic" w:cs="Traditional Arabic" w:hint="cs"/>
          <w:color w:val="000000"/>
          <w:sz w:val="32"/>
          <w:szCs w:val="32"/>
          <w:rtl/>
        </w:rPr>
        <w:t>.</w:t>
      </w:r>
      <w:r w:rsidRPr="00B44286">
        <w:rPr>
          <w:rFonts w:ascii="Traditional Arabic" w:hAnsi="Traditional Arabic" w:cs="Traditional Arabic" w:hint="cs"/>
          <w:color w:val="000000"/>
          <w:sz w:val="32"/>
          <w:szCs w:val="32"/>
          <w:rtl/>
        </w:rPr>
        <w:t xml:space="preserve"> </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color w:val="000000"/>
          <w:sz w:val="32"/>
          <w:szCs w:val="32"/>
          <w:rtl/>
        </w:rPr>
        <w:lastRenderedPageBreak/>
        <w:t xml:space="preserve">       </w:t>
      </w:r>
      <w:r w:rsidRPr="00B44286">
        <w:rPr>
          <w:rFonts w:ascii="Traditional Arabic" w:hAnsi="Traditional Arabic" w:cs="Traditional Arabic" w:hint="cs"/>
          <w:color w:val="000000"/>
          <w:sz w:val="32"/>
          <w:szCs w:val="32"/>
          <w:rtl/>
        </w:rPr>
        <w:t>والدرجة الأعلى من التوكل هي</w:t>
      </w:r>
      <w:r w:rsidRPr="00B44286">
        <w:rPr>
          <w:rFonts w:ascii="Traditional Arabic" w:hAnsi="Traditional Arabic" w:cs="Traditional Arabic"/>
          <w:color w:val="000000"/>
          <w:sz w:val="32"/>
          <w:szCs w:val="32"/>
          <w:rtl/>
        </w:rPr>
        <w:t xml:space="preserve"> التفويض</w:t>
      </w:r>
      <w:r w:rsidRPr="00B44286">
        <w:rPr>
          <w:rFonts w:ascii="Traditional Arabic" w:hAnsi="Traditional Arabic" w:cs="Traditional Arabic" w:hint="cs"/>
          <w:color w:val="000000"/>
          <w:sz w:val="32"/>
          <w:szCs w:val="32"/>
          <w:rtl/>
        </w:rPr>
        <w:t>،</w:t>
      </w:r>
      <w:r w:rsidRPr="00B44286">
        <w:rPr>
          <w:rFonts w:ascii="Traditional Arabic" w:hAnsi="Traditional Arabic" w:cs="Traditional Arabic"/>
          <w:color w:val="000000"/>
          <w:sz w:val="32"/>
          <w:szCs w:val="32"/>
          <w:rtl/>
        </w:rPr>
        <w:t xml:space="preserve"> وه</w:t>
      </w:r>
      <w:r w:rsidRPr="00B44286">
        <w:rPr>
          <w:rFonts w:ascii="Traditional Arabic" w:hAnsi="Traditional Arabic" w:cs="Traditional Arabic" w:hint="cs"/>
          <w:color w:val="000000"/>
          <w:sz w:val="32"/>
          <w:szCs w:val="32"/>
          <w:rtl/>
        </w:rPr>
        <w:t>ي</w:t>
      </w:r>
      <w:r w:rsidRPr="00B44286">
        <w:rPr>
          <w:rFonts w:ascii="Traditional Arabic" w:hAnsi="Traditional Arabic" w:cs="Traditional Arabic"/>
          <w:color w:val="000000"/>
          <w:sz w:val="32"/>
          <w:szCs w:val="32"/>
          <w:rtl/>
        </w:rPr>
        <w:t xml:space="preserve"> محبة العبد لتقدير الله له</w:t>
      </w:r>
      <w:r w:rsidRPr="00B44286">
        <w:rPr>
          <w:rFonts w:ascii="Traditional Arabic" w:hAnsi="Traditional Arabic" w:cs="Traditional Arabic" w:hint="cs"/>
          <w:color w:val="000000"/>
          <w:sz w:val="32"/>
          <w:szCs w:val="32"/>
          <w:rtl/>
        </w:rPr>
        <w:t>،</w:t>
      </w:r>
      <w:r w:rsidRPr="00B44286">
        <w:rPr>
          <w:rFonts w:ascii="Traditional Arabic" w:hAnsi="Traditional Arabic" w:cs="Traditional Arabic"/>
          <w:color w:val="000000"/>
          <w:sz w:val="32"/>
          <w:szCs w:val="32"/>
          <w:rtl/>
        </w:rPr>
        <w:t xml:space="preserve"> وعدم محبة الخروج منه إلا بتقديره</w:t>
      </w:r>
      <w:r w:rsidRPr="00B44286">
        <w:rPr>
          <w:rFonts w:ascii="Traditional Arabic" w:hAnsi="Traditional Arabic" w:cs="Traditional Arabic" w:hint="cs"/>
          <w:color w:val="000000"/>
          <w:sz w:val="32"/>
          <w:szCs w:val="32"/>
          <w:rtl/>
        </w:rPr>
        <w:t xml:space="preserve">، </w:t>
      </w:r>
      <w:r w:rsidRPr="00B44286">
        <w:rPr>
          <w:rFonts w:ascii="Traditional Arabic" w:hAnsi="Traditional Arabic" w:cs="Traditional Arabic"/>
          <w:color w:val="000000"/>
          <w:sz w:val="32"/>
          <w:szCs w:val="32"/>
          <w:rtl/>
        </w:rPr>
        <w:t xml:space="preserve">ومنه حديث السبعين ألفا </w:t>
      </w:r>
      <w:r w:rsidRPr="00B44286">
        <w:rPr>
          <w:rFonts w:ascii="Traditional Arabic" w:hAnsi="Traditional Arabic" w:cs="Traditional Arabic" w:hint="cs"/>
          <w:color w:val="000000"/>
          <w:sz w:val="32"/>
          <w:szCs w:val="32"/>
          <w:rtl/>
        </w:rPr>
        <w:t>الذين يدخلون الجنة بغير حساب</w:t>
      </w:r>
      <w:r w:rsidRPr="00B44286">
        <w:rPr>
          <w:rFonts w:ascii="Traditional Arabic" w:hAnsi="Traditional Arabic" w:cs="Traditional Arabic"/>
          <w:color w:val="000000"/>
          <w:sz w:val="32"/>
          <w:szCs w:val="32"/>
          <w:rtl/>
        </w:rPr>
        <w:t>، وحديث المرأة السوداء</w:t>
      </w:r>
      <w:r w:rsidRPr="00B44286">
        <w:rPr>
          <w:rFonts w:ascii="Traditional Arabic" w:hAnsi="Traditional Arabic" w:cs="Traditional Arabic" w:hint="cs"/>
          <w:color w:val="000000"/>
          <w:sz w:val="32"/>
          <w:szCs w:val="32"/>
          <w:rtl/>
        </w:rPr>
        <w:t xml:space="preserve"> التي هي من أهل الجنة، وقد سبقت في صفة الرضا من خلق الصبر، وإنما يصح التوكل مع التقوى، </w:t>
      </w:r>
      <w:r>
        <w:rPr>
          <w:rFonts w:ascii="Traditional Arabic" w:hAnsi="Traditional Arabic" w:cs="Traditional Arabic" w:hint="cs"/>
          <w:color w:val="000000"/>
          <w:sz w:val="32"/>
          <w:szCs w:val="32"/>
          <w:rtl/>
        </w:rPr>
        <w:t xml:space="preserve">قال </w:t>
      </w:r>
      <w:r>
        <w:rPr>
          <w:rFonts w:ascii="Traditional Arabic" w:hAnsi="Traditional Arabic" w:cs="Traditional Arabic"/>
          <w:color w:val="000000"/>
          <w:sz w:val="32"/>
          <w:szCs w:val="32"/>
          <w:rtl/>
        </w:rPr>
        <w:t>عمر بن عبد العزيز</w:t>
      </w:r>
      <w:r>
        <w:rPr>
          <w:rFonts w:ascii="Traditional Arabic" w:hAnsi="Traditional Arabic" w:cs="Traditional Arabic" w:hint="cs"/>
          <w:color w:val="000000"/>
          <w:sz w:val="32"/>
          <w:szCs w:val="32"/>
          <w:rtl/>
        </w:rPr>
        <w:t>: ((</w:t>
      </w:r>
      <w:r w:rsidRPr="00457F74">
        <w:rPr>
          <w:rFonts w:ascii="Traditional Arabic" w:hAnsi="Traditional Arabic" w:cs="Traditional Arabic"/>
          <w:color w:val="000000"/>
          <w:sz w:val="32"/>
          <w:szCs w:val="32"/>
          <w:rtl/>
        </w:rPr>
        <w:t>إنما ولدي أحد رجلين</w:t>
      </w:r>
      <w:r>
        <w:rPr>
          <w:rFonts w:ascii="Traditional Arabic" w:hAnsi="Traditional Arabic" w:cs="Traditional Arabic" w:hint="cs"/>
          <w:color w:val="000000"/>
          <w:sz w:val="32"/>
          <w:szCs w:val="32"/>
          <w:rtl/>
        </w:rPr>
        <w:t>،</w:t>
      </w:r>
      <w:r w:rsidRPr="00457F74">
        <w:rPr>
          <w:rFonts w:ascii="Traditional Arabic" w:hAnsi="Traditional Arabic" w:cs="Traditional Arabic"/>
          <w:color w:val="000000"/>
          <w:sz w:val="32"/>
          <w:szCs w:val="32"/>
          <w:rtl/>
        </w:rPr>
        <w:t xml:space="preserve"> إما مطيع لله</w:t>
      </w:r>
      <w:r>
        <w:rPr>
          <w:rFonts w:ascii="Traditional Arabic" w:hAnsi="Traditional Arabic" w:cs="Traditional Arabic" w:hint="cs"/>
          <w:color w:val="000000"/>
          <w:sz w:val="32"/>
          <w:szCs w:val="32"/>
          <w:rtl/>
        </w:rPr>
        <w:t>،</w:t>
      </w:r>
      <w:r w:rsidRPr="00457F74">
        <w:rPr>
          <w:rFonts w:ascii="Traditional Arabic" w:hAnsi="Traditional Arabic" w:cs="Traditional Arabic"/>
          <w:color w:val="000000"/>
          <w:sz w:val="32"/>
          <w:szCs w:val="32"/>
          <w:rtl/>
        </w:rPr>
        <w:t xml:space="preserve"> فالله كافيه</w:t>
      </w:r>
      <w:r>
        <w:rPr>
          <w:rFonts w:ascii="Traditional Arabic" w:hAnsi="Traditional Arabic" w:cs="Traditional Arabic" w:hint="cs"/>
          <w:color w:val="000000"/>
          <w:sz w:val="32"/>
          <w:szCs w:val="32"/>
          <w:rtl/>
        </w:rPr>
        <w:t>،</w:t>
      </w:r>
      <w:r w:rsidRPr="00457F74">
        <w:rPr>
          <w:rFonts w:ascii="Traditional Arabic" w:hAnsi="Traditional Arabic" w:cs="Traditional Arabic"/>
          <w:color w:val="000000"/>
          <w:sz w:val="32"/>
          <w:szCs w:val="32"/>
          <w:rtl/>
        </w:rPr>
        <w:t xml:space="preserve"> والله يتولى </w:t>
      </w:r>
      <w:r w:rsidRPr="00B44286">
        <w:rPr>
          <w:rFonts w:ascii="Poor Richard" w:hAnsi="Poor Richard" w:cs="Traditional Arabic"/>
          <w:sz w:val="32"/>
          <w:szCs w:val="32"/>
          <w:rtl/>
        </w:rPr>
        <w:t>الصالحين</w:t>
      </w:r>
      <w:r>
        <w:rPr>
          <w:rFonts w:ascii="Traditional Arabic" w:hAnsi="Traditional Arabic" w:cs="Traditional Arabic" w:hint="cs"/>
          <w:color w:val="000000"/>
          <w:sz w:val="32"/>
          <w:szCs w:val="32"/>
          <w:rtl/>
        </w:rPr>
        <w:t>،</w:t>
      </w:r>
      <w:r w:rsidRPr="00457F74">
        <w:rPr>
          <w:rFonts w:ascii="Traditional Arabic" w:hAnsi="Traditional Arabic" w:cs="Traditional Arabic"/>
          <w:color w:val="000000"/>
          <w:sz w:val="32"/>
          <w:szCs w:val="32"/>
          <w:rtl/>
        </w:rPr>
        <w:t xml:space="preserve"> وإم</w:t>
      </w:r>
      <w:r>
        <w:rPr>
          <w:rFonts w:ascii="Traditional Arabic" w:hAnsi="Traditional Arabic" w:cs="Traditional Arabic"/>
          <w:color w:val="000000"/>
          <w:sz w:val="32"/>
          <w:szCs w:val="32"/>
          <w:rtl/>
        </w:rPr>
        <w:t>ا عاص لله</w:t>
      </w:r>
      <w:r>
        <w:rPr>
          <w:rFonts w:ascii="Traditional Arabic" w:hAnsi="Traditional Arabic" w:cs="Traditional Arabic" w:hint="cs"/>
          <w:color w:val="000000"/>
          <w:sz w:val="32"/>
          <w:szCs w:val="32"/>
          <w:rtl/>
        </w:rPr>
        <w:t xml:space="preserve">، </w:t>
      </w:r>
      <w:r>
        <w:rPr>
          <w:rFonts w:ascii="Traditional Arabic" w:hAnsi="Traditional Arabic" w:cs="Traditional Arabic"/>
          <w:color w:val="000000"/>
          <w:sz w:val="32"/>
          <w:szCs w:val="32"/>
          <w:rtl/>
        </w:rPr>
        <w:t>فلا أبالي على ما وقع</w:t>
      </w:r>
      <w:r>
        <w:rPr>
          <w:rFonts w:ascii="Traditional Arabic" w:hAnsi="Traditional Arabic" w:cs="Traditional Arabic" w:hint="cs"/>
          <w:color w:val="000000"/>
          <w:sz w:val="32"/>
          <w:szCs w:val="32"/>
          <w:rtl/>
        </w:rPr>
        <w:t>.))</w:t>
      </w:r>
      <w:r>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lang w:bidi="ar-JO"/>
        </w:rPr>
        <w:t xml:space="preserve">وقال تعالى </w:t>
      </w:r>
      <w:r>
        <w:rPr>
          <w:rFonts w:ascii="Traditional Arabic" w:hAnsi="Traditional Arabic" w:cs="Traditional Arabic"/>
          <w:sz w:val="32"/>
          <w:szCs w:val="32"/>
          <w:rtl/>
          <w:lang w:bidi="ar-JO"/>
        </w:rPr>
        <w:t>((</w:t>
      </w:r>
      <w:r>
        <w:rPr>
          <w:rFonts w:ascii="Traditional Arabic" w:hAnsi="Traditional Arabic" w:cs="Traditional Arabic" w:hint="cs"/>
          <w:sz w:val="32"/>
          <w:szCs w:val="32"/>
          <w:rtl/>
          <w:lang w:bidi="ar-JO"/>
        </w:rPr>
        <w:t xml:space="preserve">ومن يتق الله يجعل له مخرجا ويرزقه من حيث لا يحتسب </w:t>
      </w:r>
      <w:r w:rsidRPr="00457F74">
        <w:rPr>
          <w:rFonts w:ascii="Traditional Arabic" w:hAnsi="Traditional Arabic" w:cs="Traditional Arabic"/>
          <w:sz w:val="32"/>
          <w:szCs w:val="32"/>
          <w:rtl/>
          <w:lang w:bidi="ar-JO"/>
        </w:rPr>
        <w:t>ومن يتوكل على الله فهو حسبه))</w:t>
      </w:r>
      <w:r>
        <w:rPr>
          <w:rFonts w:ascii="Traditional Arabic" w:hAnsi="Traditional Arabic" w:cs="Traditional Arabic" w:hint="cs"/>
          <w:sz w:val="32"/>
          <w:szCs w:val="32"/>
          <w:rtl/>
          <w:lang w:bidi="ar-JO"/>
        </w:rPr>
        <w:t>.</w:t>
      </w:r>
    </w:p>
    <w:p w:rsidR="007C24A6" w:rsidRPr="00A2796B" w:rsidRDefault="007C24A6" w:rsidP="007C24A6">
      <w:pPr>
        <w:pStyle w:val="2"/>
        <w:jc w:val="center"/>
        <w:rPr>
          <w:rFonts w:hint="cs"/>
          <w:i/>
          <w:iCs/>
          <w:rtl/>
        </w:rPr>
      </w:pPr>
      <w:bookmarkStart w:id="215" w:name="_Toc78929590"/>
      <w:r>
        <w:rPr>
          <w:rFonts w:hint="cs"/>
          <w:i/>
          <w:iCs/>
          <w:rtl/>
        </w:rPr>
        <w:t xml:space="preserve">الخلق الثالث: </w:t>
      </w:r>
      <w:r w:rsidRPr="00A2796B">
        <w:rPr>
          <w:rFonts w:hint="cs"/>
          <w:i/>
          <w:iCs/>
          <w:rtl/>
        </w:rPr>
        <w:t>إباء الضيم</w:t>
      </w:r>
      <w:bookmarkEnd w:id="215"/>
    </w:p>
    <w:p w:rsidR="007C24A6" w:rsidRDefault="007C24A6" w:rsidP="007C24A6">
      <w:pPr>
        <w:autoSpaceDE w:val="0"/>
        <w:autoSpaceDN w:val="0"/>
        <w:adjustRightInd w:val="0"/>
        <w:jc w:val="both"/>
        <w:rPr>
          <w:rFonts w:ascii="Poor Richard" w:hAnsi="Poor Richard" w:cs="Traditional Arabic"/>
          <w:sz w:val="32"/>
          <w:szCs w:val="32"/>
          <w:rtl/>
        </w:rPr>
      </w:pPr>
      <w:r w:rsidRPr="00E372EC">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E372EC">
        <w:rPr>
          <w:rFonts w:ascii="Poor Richard" w:hAnsi="Poor Richard" w:cs="Traditional Arabic" w:hint="cs"/>
          <w:sz w:val="32"/>
          <w:szCs w:val="32"/>
          <w:rtl/>
        </w:rPr>
        <w:t xml:space="preserve">هو </w:t>
      </w:r>
      <w:r>
        <w:rPr>
          <w:rFonts w:ascii="Poor Richard" w:hAnsi="Poor Richard" w:cs="Traditional Arabic" w:hint="cs"/>
          <w:sz w:val="32"/>
          <w:szCs w:val="32"/>
          <w:rtl/>
        </w:rPr>
        <w:t>النفور من</w:t>
      </w:r>
      <w:r w:rsidRPr="00E372EC">
        <w:rPr>
          <w:rFonts w:ascii="Poor Richard" w:hAnsi="Poor Richard" w:cs="Traditional Arabic" w:hint="cs"/>
          <w:sz w:val="32"/>
          <w:szCs w:val="32"/>
          <w:rtl/>
        </w:rPr>
        <w:t xml:space="preserve"> </w:t>
      </w:r>
      <w:r>
        <w:rPr>
          <w:rFonts w:ascii="Poor Richard" w:hAnsi="Poor Richard" w:cs="Traditional Arabic" w:hint="cs"/>
          <w:sz w:val="32"/>
          <w:szCs w:val="32"/>
          <w:rtl/>
        </w:rPr>
        <w:t>ال</w:t>
      </w:r>
      <w:r w:rsidRPr="00E372EC">
        <w:rPr>
          <w:rFonts w:ascii="Poor Richard" w:hAnsi="Poor Richard" w:cs="Traditional Arabic" w:hint="cs"/>
          <w:sz w:val="32"/>
          <w:szCs w:val="32"/>
          <w:rtl/>
        </w:rPr>
        <w:t xml:space="preserve">ظلم </w:t>
      </w:r>
      <w:r>
        <w:rPr>
          <w:rFonts w:ascii="Poor Richard" w:hAnsi="Poor Richard" w:cs="Traditional Arabic" w:hint="cs"/>
          <w:sz w:val="32"/>
          <w:szCs w:val="32"/>
          <w:rtl/>
        </w:rPr>
        <w:t>وكراهيته ومدافعته، بالاعتراض عليه والمقاومة له</w:t>
      </w:r>
      <w:r w:rsidRPr="00E372EC">
        <w:rPr>
          <w:rFonts w:ascii="Poor Richard" w:hAnsi="Poor Richard" w:cs="Traditional Arabic" w:hint="cs"/>
          <w:sz w:val="32"/>
          <w:szCs w:val="32"/>
          <w:rtl/>
        </w:rPr>
        <w:t xml:space="preserve">، </w:t>
      </w:r>
      <w:r>
        <w:rPr>
          <w:rFonts w:ascii="Poor Richard" w:hAnsi="Poor Richard" w:cs="Traditional Arabic" w:hint="cs"/>
          <w:sz w:val="32"/>
          <w:szCs w:val="32"/>
          <w:rtl/>
        </w:rPr>
        <w:t>أو بالمنع من تكراره واستسهاله بعد وقوعه</w:t>
      </w:r>
      <w:r w:rsidRPr="00E372EC">
        <w:rPr>
          <w:rFonts w:ascii="Poor Richard" w:hAnsi="Poor Richard" w:cs="Traditional Arabic" w:hint="cs"/>
          <w:sz w:val="32"/>
          <w:szCs w:val="32"/>
          <w:rtl/>
        </w:rPr>
        <w:t>، ب</w:t>
      </w:r>
      <w:r>
        <w:rPr>
          <w:rFonts w:ascii="Poor Richard" w:hAnsi="Poor Richard" w:cs="Traditional Arabic" w:hint="cs"/>
          <w:sz w:val="32"/>
          <w:szCs w:val="32"/>
          <w:rtl/>
        </w:rPr>
        <w:t>المعاقبة</w:t>
      </w:r>
      <w:r w:rsidRPr="00E372EC">
        <w:rPr>
          <w:rFonts w:ascii="Poor Richard" w:hAnsi="Poor Richard" w:cs="Traditional Arabic" w:hint="cs"/>
          <w:sz w:val="32"/>
          <w:szCs w:val="32"/>
          <w:rtl/>
        </w:rPr>
        <w:t xml:space="preserve"> عليه،</w:t>
      </w:r>
      <w:r>
        <w:rPr>
          <w:rFonts w:ascii="Poor Richard" w:hAnsi="Poor Richard" w:cs="Traditional Arabic" w:hint="cs"/>
          <w:sz w:val="32"/>
          <w:szCs w:val="32"/>
          <w:rtl/>
        </w:rPr>
        <w:t xml:space="preserve"> قال عمر ((</w:t>
      </w:r>
      <w:r w:rsidRPr="002F05B6">
        <w:rPr>
          <w:rFonts w:ascii="Poor Richard" w:hAnsi="Poor Richard" w:cs="Traditional Arabic" w:hint="cs"/>
          <w:sz w:val="32"/>
          <w:szCs w:val="32"/>
          <w:rtl/>
        </w:rPr>
        <w:t>يعجبني من الرجل إذا سيم خطة خسف أن يقول لا بملء فيه))</w:t>
      </w:r>
      <w:r w:rsidRPr="00E372EC">
        <w:rPr>
          <w:rFonts w:ascii="Poor Richard" w:hAnsi="Poor Richard" w:cs="Traditional Arabic" w:hint="cs"/>
          <w:sz w:val="32"/>
          <w:szCs w:val="32"/>
          <w:rtl/>
        </w:rPr>
        <w:t xml:space="preserve">، وقال الشاعر :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F05B6">
        <w:rPr>
          <w:rFonts w:ascii="Poor Richard" w:hAnsi="Poor Richard" w:cs="Traditional Arabic"/>
          <w:sz w:val="32"/>
          <w:szCs w:val="32"/>
          <w:rtl/>
        </w:rPr>
        <w:t>ولا تَقْبَلَنْ ضَيْماً مخافَةَ مِيتَةٍ ... وموتَنْ بها حُرّاً وجِلْدُك أَمْلَسُ</w:t>
      </w:r>
      <w:r>
        <w:rPr>
          <w:rFonts w:ascii="Poor Richard" w:hAnsi="Poor Richard" w:cs="Traditional Arabic" w:hint="cs"/>
          <w:sz w:val="32"/>
          <w:szCs w:val="32"/>
          <w:rtl/>
        </w:rPr>
        <w:t xml:space="preserve"> </w:t>
      </w:r>
      <w:r w:rsidRPr="002F05B6">
        <w:rPr>
          <w:rFonts w:ascii="Poor Richard" w:hAnsi="Poor Richard" w:cs="Traditional Arabic" w:hint="cs"/>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w:t>
      </w:r>
      <w:r>
        <w:rPr>
          <w:rFonts w:ascii="Poor Richard" w:hAnsi="Poor Richard" w:cs="Traditional Arabic"/>
          <w:sz w:val="32"/>
          <w:szCs w:val="32"/>
          <w:rtl/>
        </w:rPr>
        <w:t xml:space="preserve">في </w:t>
      </w:r>
      <w:r>
        <w:rPr>
          <w:rFonts w:ascii="Poor Richard" w:hAnsi="Poor Richard" w:cs="Traditional Arabic" w:hint="cs"/>
          <w:sz w:val="32"/>
          <w:szCs w:val="32"/>
          <w:rtl/>
        </w:rPr>
        <w:t xml:space="preserve">صحيح </w:t>
      </w:r>
      <w:r>
        <w:rPr>
          <w:rFonts w:ascii="Poor Richard" w:hAnsi="Poor Richard" w:cs="Traditional Arabic"/>
          <w:sz w:val="32"/>
          <w:szCs w:val="32"/>
          <w:rtl/>
        </w:rPr>
        <w:t>مسلم أن رجلا قال</w:t>
      </w:r>
      <w:r w:rsidRPr="002F05B6">
        <w:rPr>
          <w:rFonts w:ascii="Poor Richard" w:hAnsi="Poor Richard" w:cs="Traditional Arabic"/>
          <w:sz w:val="32"/>
          <w:szCs w:val="32"/>
          <w:rtl/>
        </w:rPr>
        <w:t> يا رسول الله أرأيت إن جاء رجل يريد أخذ مالي</w:t>
      </w:r>
      <w:r>
        <w:rPr>
          <w:rFonts w:ascii="Poor Richard" w:hAnsi="Poor Richard" w:cs="Traditional Arabic"/>
          <w:sz w:val="32"/>
          <w:szCs w:val="32"/>
          <w:rtl/>
        </w:rPr>
        <w:t>؟ قال</w:t>
      </w:r>
      <w:r>
        <w:rPr>
          <w:rFonts w:ascii="Poor Richard" w:hAnsi="Poor Richard" w:cs="Traditional Arabic" w:hint="cs"/>
          <w:sz w:val="32"/>
          <w:szCs w:val="32"/>
          <w:rtl/>
        </w:rPr>
        <w:t xml:space="preserve"> </w:t>
      </w:r>
      <w:r w:rsidRPr="002F05B6">
        <w:rPr>
          <w:rFonts w:ascii="Poor Richard" w:hAnsi="Poor Richard" w:cs="Traditional Arabic"/>
          <w:sz w:val="32"/>
          <w:szCs w:val="32"/>
          <w:rtl/>
        </w:rPr>
        <w:t>فلا تعطه مالك</w:t>
      </w:r>
      <w:r>
        <w:rPr>
          <w:rFonts w:ascii="Poor Richard" w:hAnsi="Poor Richard" w:cs="Traditional Arabic" w:hint="cs"/>
          <w:sz w:val="32"/>
          <w:szCs w:val="32"/>
          <w:rtl/>
        </w:rPr>
        <w:t>.</w:t>
      </w:r>
      <w:r>
        <w:rPr>
          <w:rFonts w:ascii="Poor Richard" w:hAnsi="Poor Richard" w:cs="Traditional Arabic"/>
          <w:sz w:val="32"/>
          <w:szCs w:val="32"/>
          <w:rtl/>
        </w:rPr>
        <w:t xml:space="preserve"> قال</w:t>
      </w:r>
      <w:r>
        <w:rPr>
          <w:rFonts w:ascii="Poor Richard" w:hAnsi="Poor Richard" w:cs="Traditional Arabic" w:hint="cs"/>
          <w:sz w:val="32"/>
          <w:szCs w:val="32"/>
          <w:rtl/>
        </w:rPr>
        <w:t xml:space="preserve"> </w:t>
      </w:r>
      <w:r w:rsidRPr="002F05B6">
        <w:rPr>
          <w:rFonts w:ascii="Poor Richard" w:hAnsi="Poor Richard" w:cs="Traditional Arabic"/>
          <w:sz w:val="32"/>
          <w:szCs w:val="32"/>
          <w:rtl/>
        </w:rPr>
        <w:t>أرأيت إن قاتلني</w:t>
      </w:r>
      <w:r>
        <w:rPr>
          <w:rFonts w:ascii="Poor Richard" w:hAnsi="Poor Richard" w:cs="Traditional Arabic"/>
          <w:sz w:val="32"/>
          <w:szCs w:val="32"/>
          <w:rtl/>
        </w:rPr>
        <w:t>؟ قال</w:t>
      </w:r>
      <w:r w:rsidRPr="002F05B6">
        <w:rPr>
          <w:rFonts w:ascii="Poor Richard" w:hAnsi="Poor Richard" w:cs="Traditional Arabic"/>
          <w:sz w:val="32"/>
          <w:szCs w:val="32"/>
          <w:rtl/>
        </w:rPr>
        <w:t xml:space="preserve"> قاتله، قال أرأيت إن قتلني</w:t>
      </w:r>
      <w:r>
        <w:rPr>
          <w:rFonts w:ascii="Poor Richard" w:hAnsi="Poor Richard" w:cs="Traditional Arabic" w:hint="cs"/>
          <w:sz w:val="32"/>
          <w:szCs w:val="32"/>
          <w:rtl/>
        </w:rPr>
        <w:t xml:space="preserve"> </w:t>
      </w:r>
      <w:r w:rsidRPr="002F05B6">
        <w:rPr>
          <w:rFonts w:ascii="Poor Richard" w:hAnsi="Poor Richard" w:cs="Traditional Arabic"/>
          <w:sz w:val="32"/>
          <w:szCs w:val="32"/>
          <w:rtl/>
        </w:rPr>
        <w:t>؟ قال فأنت شهيد</w:t>
      </w:r>
      <w:r>
        <w:rPr>
          <w:rFonts w:ascii="Poor Richard" w:hAnsi="Poor Richard" w:cs="Traditional Arabic" w:hint="cs"/>
          <w:sz w:val="32"/>
          <w:szCs w:val="32"/>
          <w:rtl/>
        </w:rPr>
        <w:t xml:space="preserve"> </w:t>
      </w:r>
      <w:r w:rsidRPr="002F05B6">
        <w:rPr>
          <w:rFonts w:ascii="Poor Richard" w:hAnsi="Poor Richard" w:cs="Traditional Arabic"/>
          <w:sz w:val="32"/>
          <w:szCs w:val="32"/>
          <w:rtl/>
        </w:rPr>
        <w:t>، قال أرأيت إن قتلته</w:t>
      </w:r>
      <w:r>
        <w:rPr>
          <w:rFonts w:ascii="Poor Richard" w:hAnsi="Poor Richard" w:cs="Traditional Arabic" w:hint="cs"/>
          <w:sz w:val="32"/>
          <w:szCs w:val="32"/>
          <w:rtl/>
        </w:rPr>
        <w:t xml:space="preserve"> </w:t>
      </w:r>
      <w:r w:rsidRPr="002F05B6">
        <w:rPr>
          <w:rFonts w:ascii="Poor Richard" w:hAnsi="Poor Richard" w:cs="Traditional Arabic"/>
          <w:sz w:val="32"/>
          <w:szCs w:val="32"/>
          <w:rtl/>
        </w:rPr>
        <w:t>؟ قال هو في النار.</w:t>
      </w:r>
      <w:r>
        <w:rPr>
          <w:rFonts w:ascii="Poor Richard" w:hAnsi="Poor Richard" w:cs="Traditional Arabic" w:hint="cs"/>
          <w:sz w:val="32"/>
          <w:szCs w:val="32"/>
          <w:rtl/>
        </w:rPr>
        <w:t xml:space="preserve"> وهو</w:t>
      </w:r>
      <w:r w:rsidRPr="002F05B6">
        <w:rPr>
          <w:rFonts w:ascii="Poor Richard" w:hAnsi="Poor Richard" w:cs="Traditional Arabic" w:hint="cs"/>
          <w:sz w:val="32"/>
          <w:szCs w:val="32"/>
          <w:rtl/>
        </w:rPr>
        <w:t xml:space="preserve"> ي</w:t>
      </w:r>
      <w:r>
        <w:rPr>
          <w:rFonts w:ascii="Poor Richard" w:hAnsi="Poor Richard" w:cs="Traditional Arabic" w:hint="cs"/>
          <w:sz w:val="32"/>
          <w:szCs w:val="32"/>
          <w:rtl/>
        </w:rPr>
        <w:t>د</w:t>
      </w:r>
      <w:r w:rsidRPr="002F05B6">
        <w:rPr>
          <w:rFonts w:ascii="Poor Richard" w:hAnsi="Poor Richard" w:cs="Traditional Arabic" w:hint="cs"/>
          <w:sz w:val="32"/>
          <w:szCs w:val="32"/>
          <w:rtl/>
        </w:rPr>
        <w:t xml:space="preserve">ل على فضل مقاومة الظالم ، </w:t>
      </w:r>
      <w:r>
        <w:rPr>
          <w:rFonts w:ascii="Poor Richard" w:hAnsi="Poor Richard" w:cs="Traditional Arabic" w:hint="cs"/>
          <w:sz w:val="32"/>
          <w:szCs w:val="32"/>
          <w:rtl/>
        </w:rPr>
        <w:t>مع جواز تسليم المال له دون مدافعة.</w:t>
      </w:r>
    </w:p>
    <w:p w:rsidR="007C24A6" w:rsidRPr="002A5660" w:rsidRDefault="007C24A6" w:rsidP="007C24A6">
      <w:pPr>
        <w:pStyle w:val="2"/>
        <w:jc w:val="center"/>
        <w:rPr>
          <w:i/>
          <w:iCs/>
          <w:rtl/>
        </w:rPr>
      </w:pPr>
      <w:bookmarkStart w:id="216" w:name="_Toc78929591"/>
      <w:r w:rsidRPr="002A5660">
        <w:rPr>
          <w:rFonts w:hint="cs"/>
          <w:i/>
          <w:iCs/>
          <w:rtl/>
        </w:rPr>
        <w:t>كيفية التعامل مع الإهانة:</w:t>
      </w:r>
      <w:bookmarkEnd w:id="216"/>
    </w:p>
    <w:p w:rsidR="007C24A6" w:rsidRPr="002A5660"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إن </w:t>
      </w:r>
      <w:r w:rsidRPr="00882C2A">
        <w:rPr>
          <w:rFonts w:ascii="Simplified Arabic" w:hAnsi="Simplified Arabic" w:cs="Traditional Arabic" w:hint="cs"/>
          <w:sz w:val="32"/>
          <w:szCs w:val="32"/>
          <w:rtl/>
        </w:rPr>
        <w:t xml:space="preserve">فرض </w:t>
      </w:r>
      <w:r>
        <w:rPr>
          <w:rFonts w:ascii="Simplified Arabic" w:hAnsi="Simplified Arabic" w:cs="Traditional Arabic" w:hint="cs"/>
          <w:sz w:val="32"/>
          <w:szCs w:val="32"/>
          <w:rtl/>
        </w:rPr>
        <w:t>الإنسان</w:t>
      </w:r>
      <w:r w:rsidRPr="00882C2A">
        <w:rPr>
          <w:rFonts w:ascii="Simplified Arabic" w:hAnsi="Simplified Arabic" w:cs="Traditional Arabic" w:hint="cs"/>
          <w:sz w:val="32"/>
          <w:szCs w:val="32"/>
          <w:rtl/>
        </w:rPr>
        <w:t xml:space="preserve"> لاحترامه على الآخرين </w:t>
      </w:r>
      <w:r>
        <w:rPr>
          <w:rFonts w:ascii="Simplified Arabic" w:hAnsi="Simplified Arabic" w:cs="Traditional Arabic" w:hint="cs"/>
          <w:sz w:val="32"/>
          <w:szCs w:val="32"/>
          <w:rtl/>
        </w:rPr>
        <w:t>هو خلق حسن، لا</w:t>
      </w:r>
      <w:r w:rsidRPr="00882C2A">
        <w:rPr>
          <w:rFonts w:ascii="Simplified Arabic" w:hAnsi="Simplified Arabic" w:cs="Traditional Arabic" w:hint="cs"/>
          <w:sz w:val="32"/>
          <w:szCs w:val="32"/>
          <w:rtl/>
        </w:rPr>
        <w:t xml:space="preserve"> يكون </w:t>
      </w:r>
      <w:r>
        <w:rPr>
          <w:rFonts w:ascii="Simplified Arabic" w:hAnsi="Simplified Arabic" w:cs="Traditional Arabic" w:hint="cs"/>
          <w:sz w:val="32"/>
          <w:szCs w:val="32"/>
          <w:rtl/>
        </w:rPr>
        <w:t xml:space="preserve">إلا </w:t>
      </w:r>
      <w:r w:rsidRPr="00882C2A">
        <w:rPr>
          <w:rFonts w:ascii="Simplified Arabic" w:hAnsi="Simplified Arabic" w:cs="Traditional Arabic" w:hint="cs"/>
          <w:sz w:val="32"/>
          <w:szCs w:val="32"/>
          <w:rtl/>
        </w:rPr>
        <w:t xml:space="preserve">باحترامه هو لنفسه، </w:t>
      </w:r>
      <w:r>
        <w:rPr>
          <w:rFonts w:ascii="Simplified Arabic" w:hAnsi="Simplified Arabic" w:cs="Traditional Arabic" w:hint="cs"/>
          <w:sz w:val="32"/>
          <w:szCs w:val="32"/>
          <w:rtl/>
        </w:rPr>
        <w:t>وتأكيده لذاته، وتقديره لها، من خلال رفضه ل</w:t>
      </w:r>
      <w:r w:rsidRPr="00882C2A">
        <w:rPr>
          <w:rFonts w:ascii="Simplified Arabic" w:hAnsi="Simplified Arabic" w:cs="Traditional Arabic" w:hint="cs"/>
          <w:sz w:val="32"/>
          <w:szCs w:val="32"/>
          <w:rtl/>
        </w:rPr>
        <w:t>لإهانة</w:t>
      </w:r>
      <w:r>
        <w:rPr>
          <w:rFonts w:ascii="Simplified Arabic" w:hAnsi="Simplified Arabic" w:cs="Traditional Arabic" w:hint="cs"/>
          <w:sz w:val="32"/>
          <w:szCs w:val="32"/>
          <w:rtl/>
        </w:rPr>
        <w:t xml:space="preserve"> أوالانتقاص في</w:t>
      </w:r>
      <w:r w:rsidRPr="00882C2A">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حالة تعرضه لشيء من ذلك، وفي تلك الحالة </w:t>
      </w:r>
      <w:r w:rsidRPr="00882C2A">
        <w:rPr>
          <w:rFonts w:ascii="Simplified Arabic" w:hAnsi="Simplified Arabic" w:cs="Traditional Arabic" w:hint="cs"/>
          <w:sz w:val="32"/>
          <w:szCs w:val="32"/>
          <w:rtl/>
        </w:rPr>
        <w:t>ينبغي</w:t>
      </w:r>
      <w:r>
        <w:rPr>
          <w:rFonts w:ascii="Simplified Arabic" w:hAnsi="Simplified Arabic" w:cs="Traditional Arabic" w:hint="cs"/>
          <w:sz w:val="32"/>
          <w:szCs w:val="32"/>
          <w:rtl/>
        </w:rPr>
        <w:t xml:space="preserve"> عليه </w:t>
      </w:r>
      <w:r w:rsidRPr="00882C2A">
        <w:rPr>
          <w:rFonts w:ascii="Simplified Arabic" w:hAnsi="Simplified Arabic" w:cs="Traditional Arabic" w:hint="cs"/>
          <w:sz w:val="32"/>
          <w:szCs w:val="32"/>
          <w:rtl/>
        </w:rPr>
        <w:t xml:space="preserve">أن يظهر </w:t>
      </w:r>
      <w:r>
        <w:rPr>
          <w:rFonts w:ascii="Simplified Arabic" w:hAnsi="Simplified Arabic" w:cs="Traditional Arabic" w:hint="cs"/>
          <w:sz w:val="32"/>
          <w:szCs w:val="32"/>
          <w:rtl/>
        </w:rPr>
        <w:t>ل</w:t>
      </w:r>
      <w:r w:rsidRPr="00882C2A">
        <w:rPr>
          <w:rFonts w:ascii="Simplified Arabic" w:hAnsi="Simplified Arabic" w:cs="Traditional Arabic" w:hint="cs"/>
          <w:sz w:val="32"/>
          <w:szCs w:val="32"/>
          <w:rtl/>
        </w:rPr>
        <w:t xml:space="preserve">لشخص المتطاول </w:t>
      </w:r>
      <w:r>
        <w:rPr>
          <w:rFonts w:ascii="Simplified Arabic" w:hAnsi="Simplified Arabic" w:cs="Traditional Arabic" w:hint="cs"/>
          <w:sz w:val="32"/>
          <w:szCs w:val="32"/>
          <w:rtl/>
        </w:rPr>
        <w:t xml:space="preserve">عليه </w:t>
      </w:r>
      <w:r w:rsidRPr="00882C2A">
        <w:rPr>
          <w:rFonts w:ascii="Simplified Arabic" w:hAnsi="Simplified Arabic" w:cs="Traditional Arabic" w:hint="cs"/>
          <w:sz w:val="32"/>
          <w:szCs w:val="32"/>
          <w:rtl/>
        </w:rPr>
        <w:lastRenderedPageBreak/>
        <w:t>الجدية</w:t>
      </w:r>
      <w:r>
        <w:rPr>
          <w:rFonts w:ascii="Simplified Arabic" w:hAnsi="Simplified Arabic" w:cs="Traditional Arabic" w:hint="cs"/>
          <w:sz w:val="32"/>
          <w:szCs w:val="32"/>
          <w:rtl/>
        </w:rPr>
        <w:t>، ب</w:t>
      </w:r>
      <w:r w:rsidRPr="00882C2A">
        <w:rPr>
          <w:rFonts w:ascii="Simplified Arabic" w:hAnsi="Simplified Arabic" w:cs="Traditional Arabic" w:hint="cs"/>
          <w:sz w:val="32"/>
          <w:szCs w:val="32"/>
          <w:rtl/>
        </w:rPr>
        <w:t xml:space="preserve">ترك الهزل </w:t>
      </w:r>
      <w:r>
        <w:rPr>
          <w:rFonts w:ascii="Simplified Arabic" w:hAnsi="Simplified Arabic" w:cs="Traditional Arabic" w:hint="cs"/>
          <w:sz w:val="32"/>
          <w:szCs w:val="32"/>
          <w:rtl/>
        </w:rPr>
        <w:t xml:space="preserve">معه </w:t>
      </w:r>
      <w:r w:rsidRPr="00882C2A">
        <w:rPr>
          <w:rFonts w:ascii="Simplified Arabic" w:hAnsi="Simplified Arabic" w:cs="Traditional Arabic" w:hint="cs"/>
          <w:sz w:val="32"/>
          <w:szCs w:val="32"/>
          <w:rtl/>
        </w:rPr>
        <w:t>مباشر</w:t>
      </w:r>
      <w:r>
        <w:rPr>
          <w:rFonts w:ascii="Simplified Arabic" w:hAnsi="Simplified Arabic" w:cs="Traditional Arabic" w:hint="cs"/>
          <w:sz w:val="32"/>
          <w:szCs w:val="32"/>
          <w:rtl/>
        </w:rPr>
        <w:t xml:space="preserve">ة، من خلال </w:t>
      </w:r>
      <w:r w:rsidRPr="00882C2A">
        <w:rPr>
          <w:rFonts w:ascii="Simplified Arabic" w:hAnsi="Simplified Arabic" w:cs="Traditional Arabic" w:hint="cs"/>
          <w:sz w:val="32"/>
          <w:szCs w:val="32"/>
          <w:rtl/>
        </w:rPr>
        <w:t xml:space="preserve">ترك أقل درجات التبسم والبشر، </w:t>
      </w:r>
      <w:r>
        <w:rPr>
          <w:rFonts w:ascii="Simplified Arabic" w:hAnsi="Simplified Arabic" w:cs="Traditional Arabic" w:hint="cs"/>
          <w:sz w:val="32"/>
          <w:szCs w:val="32"/>
          <w:rtl/>
        </w:rPr>
        <w:t xml:space="preserve">حتى </w:t>
      </w:r>
      <w:r w:rsidRPr="00882C2A">
        <w:rPr>
          <w:rFonts w:ascii="Simplified Arabic" w:hAnsi="Simplified Arabic" w:cs="Traditional Arabic" w:hint="cs"/>
          <w:sz w:val="32"/>
          <w:szCs w:val="32"/>
          <w:rtl/>
        </w:rPr>
        <w:t xml:space="preserve">لو كان قبل ذلك في أقصى حالات </w:t>
      </w:r>
      <w:r>
        <w:rPr>
          <w:rFonts w:ascii="Simplified Arabic" w:hAnsi="Simplified Arabic" w:cs="Traditional Arabic" w:hint="cs"/>
          <w:sz w:val="32"/>
          <w:szCs w:val="32"/>
          <w:rtl/>
        </w:rPr>
        <w:t xml:space="preserve">إظهار </w:t>
      </w:r>
      <w:r w:rsidRPr="00882C2A">
        <w:rPr>
          <w:rFonts w:ascii="Simplified Arabic" w:hAnsi="Simplified Arabic" w:cs="Traditional Arabic" w:hint="cs"/>
          <w:sz w:val="32"/>
          <w:szCs w:val="32"/>
          <w:rtl/>
        </w:rPr>
        <w:t>السرور</w:t>
      </w:r>
      <w:r>
        <w:rPr>
          <w:rFonts w:ascii="Simplified Arabic" w:hAnsi="Simplified Arabic" w:cs="Traditional Arabic" w:hint="cs"/>
          <w:sz w:val="32"/>
          <w:szCs w:val="32"/>
          <w:rtl/>
        </w:rPr>
        <w:t xml:space="preserve"> والفرح</w:t>
      </w:r>
      <w:r w:rsidRPr="00882C2A">
        <w:rPr>
          <w:rFonts w:ascii="Simplified Arabic" w:hAnsi="Simplified Arabic" w:cs="Traditional Arabic" w:hint="cs"/>
          <w:sz w:val="32"/>
          <w:szCs w:val="32"/>
          <w:rtl/>
        </w:rPr>
        <w:t xml:space="preserve">، مع إظهار الهدوء التام، </w:t>
      </w:r>
      <w:r>
        <w:rPr>
          <w:rFonts w:ascii="Simplified Arabic" w:hAnsi="Simplified Arabic" w:cs="Traditional Arabic" w:hint="cs"/>
          <w:sz w:val="32"/>
          <w:szCs w:val="32"/>
          <w:rtl/>
        </w:rPr>
        <w:t>وعدم ال</w:t>
      </w:r>
      <w:r w:rsidRPr="00882C2A">
        <w:rPr>
          <w:rFonts w:ascii="Simplified Arabic" w:hAnsi="Simplified Arabic" w:cs="Traditional Arabic" w:hint="cs"/>
          <w:sz w:val="32"/>
          <w:szCs w:val="32"/>
          <w:rtl/>
        </w:rPr>
        <w:t xml:space="preserve">غضب أو </w:t>
      </w:r>
      <w:r>
        <w:rPr>
          <w:rFonts w:ascii="Simplified Arabic" w:hAnsi="Simplified Arabic" w:cs="Traditional Arabic" w:hint="cs"/>
          <w:sz w:val="32"/>
          <w:szCs w:val="32"/>
          <w:rtl/>
        </w:rPr>
        <w:t>ال</w:t>
      </w:r>
      <w:r w:rsidRPr="00882C2A">
        <w:rPr>
          <w:rFonts w:ascii="Simplified Arabic" w:hAnsi="Simplified Arabic" w:cs="Traditional Arabic" w:hint="cs"/>
          <w:sz w:val="32"/>
          <w:szCs w:val="32"/>
          <w:rtl/>
        </w:rPr>
        <w:t xml:space="preserve">انفعال، </w:t>
      </w:r>
      <w:r>
        <w:rPr>
          <w:rFonts w:ascii="Simplified Arabic" w:hAnsi="Simplified Arabic" w:cs="Traditional Arabic" w:hint="cs"/>
          <w:sz w:val="32"/>
          <w:szCs w:val="32"/>
          <w:rtl/>
        </w:rPr>
        <w:t>ومع توجيه نظره إلى ذلك الشخص</w:t>
      </w:r>
      <w:r w:rsidRPr="00882C2A">
        <w:rPr>
          <w:rFonts w:ascii="Simplified Arabic" w:hAnsi="Simplified Arabic" w:cs="Traditional Arabic" w:hint="cs"/>
          <w:sz w:val="32"/>
          <w:szCs w:val="32"/>
          <w:rtl/>
        </w:rPr>
        <w:t xml:space="preserve"> بشكل مباشر، </w:t>
      </w:r>
      <w:r>
        <w:rPr>
          <w:rFonts w:ascii="Simplified Arabic" w:hAnsi="Simplified Arabic" w:cs="Traditional Arabic" w:hint="cs"/>
          <w:sz w:val="32"/>
          <w:szCs w:val="32"/>
          <w:rtl/>
        </w:rPr>
        <w:t>وتقليل</w:t>
      </w:r>
      <w:r w:rsidRPr="00882C2A">
        <w:rPr>
          <w:rFonts w:ascii="Simplified Arabic" w:hAnsi="Simplified Arabic" w:cs="Traditional Arabic" w:hint="cs"/>
          <w:sz w:val="32"/>
          <w:szCs w:val="32"/>
          <w:rtl/>
        </w:rPr>
        <w:t xml:space="preserve"> الرمش، </w:t>
      </w:r>
      <w:r>
        <w:rPr>
          <w:rFonts w:ascii="Simplified Arabic" w:hAnsi="Simplified Arabic" w:cs="Traditional Arabic" w:hint="cs"/>
          <w:sz w:val="32"/>
          <w:szCs w:val="32"/>
          <w:rtl/>
        </w:rPr>
        <w:t>و</w:t>
      </w:r>
      <w:r w:rsidRPr="00882C2A">
        <w:rPr>
          <w:rFonts w:ascii="Simplified Arabic" w:hAnsi="Simplified Arabic" w:cs="Traditional Arabic" w:hint="cs"/>
          <w:sz w:val="32"/>
          <w:szCs w:val="32"/>
          <w:rtl/>
        </w:rPr>
        <w:t xml:space="preserve">يقول له بأسلوب واضح: هذا الكلام أو هذا الفعل غير </w:t>
      </w:r>
      <w:r>
        <w:rPr>
          <w:rFonts w:ascii="Simplified Arabic" w:hAnsi="Simplified Arabic" w:cs="Traditional Arabic" w:hint="cs"/>
          <w:sz w:val="32"/>
          <w:szCs w:val="32"/>
          <w:rtl/>
        </w:rPr>
        <w:t>جيد</w:t>
      </w:r>
      <w:r w:rsidRPr="00882C2A">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أو غير مناسب، </w:t>
      </w:r>
      <w:r w:rsidRPr="00882C2A">
        <w:rPr>
          <w:rFonts w:ascii="Simplified Arabic" w:hAnsi="Simplified Arabic" w:cs="Traditional Arabic" w:hint="cs"/>
          <w:sz w:val="32"/>
          <w:szCs w:val="32"/>
          <w:rtl/>
        </w:rPr>
        <w:t xml:space="preserve">أو لا يناسبني، أو يؤذيني، أو يتسبب لي في الضرر، أو أنا لا أحب هذه اللغة وهذا الأسلوب، أو يقول له اسمي هو فلان بن فلان، إذا ناداه بغير اسمه استخفافا، أو الأفضل </w:t>
      </w:r>
      <w:r>
        <w:rPr>
          <w:rFonts w:ascii="Simplified Arabic" w:hAnsi="Simplified Arabic" w:cs="Traditional Arabic" w:hint="cs"/>
          <w:sz w:val="32"/>
          <w:szCs w:val="32"/>
          <w:rtl/>
        </w:rPr>
        <w:t xml:space="preserve">هو </w:t>
      </w:r>
      <w:r w:rsidRPr="00882C2A">
        <w:rPr>
          <w:rFonts w:ascii="Simplified Arabic" w:hAnsi="Simplified Arabic" w:cs="Traditional Arabic" w:hint="cs"/>
          <w:sz w:val="32"/>
          <w:szCs w:val="32"/>
          <w:rtl/>
        </w:rPr>
        <w:t>أن تفعل كذا، أو الطريقة الصحيحة أن تقول كذا، أو هذا الكلام يؤذي الناس، ولو قيل عنك نفس هذا الكلام لما قبلته، ونحو ذلك، ثم يختار له عقوبة مناسبة لما عمله، ولو بالابتعاد عنه وهجره، على أن يستمر في تلك العقوبة لمدة محدودة من الزمن، ولا يرجع عنها مباشرة، حتى لو طلب العفو منه، مراعاة لتأديبه، وتعريفه بأن لكل إنسان شخصية يجب عليه احترمها،</w:t>
      </w:r>
      <w:r>
        <w:rPr>
          <w:rFonts w:ascii="Simplified Arabic" w:hAnsi="Simplified Arabic" w:cs="Traditional Arabic" w:hint="cs"/>
          <w:sz w:val="32"/>
          <w:szCs w:val="32"/>
          <w:rtl/>
        </w:rPr>
        <w:t xml:space="preserve"> مع سلامة الصدر له على كل حال، و</w:t>
      </w:r>
      <w:r w:rsidRPr="00882C2A">
        <w:rPr>
          <w:rFonts w:ascii="Simplified Arabic" w:hAnsi="Simplified Arabic" w:cs="Traditional Arabic" w:hint="cs"/>
          <w:sz w:val="32"/>
          <w:szCs w:val="32"/>
          <w:rtl/>
        </w:rPr>
        <w:t xml:space="preserve">على أن لا تتجاوز مدة الابتعاد عنه المدة </w:t>
      </w:r>
      <w:r>
        <w:rPr>
          <w:rFonts w:ascii="Simplified Arabic" w:hAnsi="Simplified Arabic" w:cs="Traditional Arabic" w:hint="cs"/>
          <w:sz w:val="32"/>
          <w:szCs w:val="32"/>
          <w:rtl/>
        </w:rPr>
        <w:t>المشروعة للهجر بضوابطه المعروفة، والآتي بيانها في خلق التودد إن شاء الله تعالى.</w:t>
      </w:r>
    </w:p>
    <w:p w:rsidR="007C24A6" w:rsidRPr="00A2796B" w:rsidRDefault="007C24A6" w:rsidP="007C24A6">
      <w:pPr>
        <w:pStyle w:val="2"/>
        <w:jc w:val="center"/>
        <w:rPr>
          <w:i/>
          <w:iCs/>
          <w:rtl/>
        </w:rPr>
      </w:pPr>
      <w:bookmarkStart w:id="217" w:name="_Toc78929592"/>
      <w:r w:rsidRPr="00A2796B">
        <w:rPr>
          <w:rFonts w:hint="cs"/>
          <w:i/>
          <w:iCs/>
          <w:rtl/>
        </w:rPr>
        <w:t>تمييز الإباء المحمود عن ما يشتبه به</w:t>
      </w:r>
      <w:bookmarkEnd w:id="217"/>
    </w:p>
    <w:p w:rsidR="007C24A6" w:rsidRPr="006A5DEC"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ليس من الإباء المحمود الدفاع عن النفس فيما تتعرض له من إهانات، ولا مقابلته بالمثل، بوصف المتطاول عليه بما هو فيه من صفات سيئة ومزرية، لحديث أبي دواد ((أن رجلا </w:t>
      </w:r>
      <w:r w:rsidRPr="002F05B6">
        <w:rPr>
          <w:rFonts w:ascii="Poor Richard" w:hAnsi="Poor Richard" w:cs="Traditional Arabic"/>
          <w:sz w:val="32"/>
          <w:szCs w:val="32"/>
        </w:rPr>
        <w:t xml:space="preserve"> </w:t>
      </w:r>
      <w:r>
        <w:rPr>
          <w:rFonts w:ascii="Poor Richard" w:hAnsi="Poor Richard" w:cs="Traditional Arabic" w:hint="cs"/>
          <w:sz w:val="32"/>
          <w:szCs w:val="32"/>
          <w:rtl/>
        </w:rPr>
        <w:t xml:space="preserve">وقع في </w:t>
      </w:r>
      <w:r>
        <w:rPr>
          <w:rFonts w:ascii="Poor Richard" w:hAnsi="Poor Richard" w:cs="Traditional Arabic"/>
          <w:sz w:val="32"/>
          <w:szCs w:val="32"/>
          <w:rtl/>
        </w:rPr>
        <w:t>أبي بكر فآذاه</w:t>
      </w:r>
      <w:r w:rsidRPr="002F05B6">
        <w:rPr>
          <w:rFonts w:ascii="Poor Richard" w:hAnsi="Poor Richard" w:cs="Traditional Arabic"/>
          <w:sz w:val="32"/>
          <w:szCs w:val="32"/>
          <w:rtl/>
        </w:rPr>
        <w:t>، فصمت عنه أبو بكر</w:t>
      </w:r>
      <w:r>
        <w:rPr>
          <w:rFonts w:ascii="Poor Richard" w:hAnsi="Poor Richard" w:cs="Traditional Arabic" w:hint="cs"/>
          <w:sz w:val="32"/>
          <w:szCs w:val="32"/>
          <w:rtl/>
          <w:lang w:bidi="ar-JO"/>
        </w:rPr>
        <w:t xml:space="preserve">، </w:t>
      </w:r>
      <w:r>
        <w:rPr>
          <w:rFonts w:ascii="Poor Richard" w:hAnsi="Poor Richard" w:cs="Traditional Arabic"/>
          <w:sz w:val="32"/>
          <w:szCs w:val="32"/>
          <w:rtl/>
        </w:rPr>
        <w:t>ثم آذاه الثانية، فصمت عنه أبو ب</w:t>
      </w:r>
      <w:r>
        <w:rPr>
          <w:rFonts w:ascii="Poor Richard" w:hAnsi="Poor Richard" w:cs="Traditional Arabic" w:hint="cs"/>
          <w:sz w:val="32"/>
          <w:szCs w:val="32"/>
          <w:rtl/>
          <w:lang w:bidi="ar-JO"/>
        </w:rPr>
        <w:t xml:space="preserve">كر، </w:t>
      </w:r>
      <w:r w:rsidRPr="002F05B6">
        <w:rPr>
          <w:rFonts w:ascii="Poor Richard" w:hAnsi="Poor Richard" w:cs="Traditional Arabic"/>
          <w:sz w:val="32"/>
          <w:szCs w:val="32"/>
          <w:rtl/>
        </w:rPr>
        <w:t>ثم آ</w:t>
      </w:r>
      <w:r>
        <w:rPr>
          <w:rFonts w:ascii="Poor Richard" w:hAnsi="Poor Richard" w:cs="Traditional Arabic"/>
          <w:sz w:val="32"/>
          <w:szCs w:val="32"/>
          <w:rtl/>
        </w:rPr>
        <w:t>ذاه الثالثة، فانتصر منه أبو بكر</w:t>
      </w:r>
      <w:r w:rsidRPr="002F05B6">
        <w:rPr>
          <w:rFonts w:ascii="Poor Richard" w:hAnsi="Poor Richard" w:cs="Traditional Arabic"/>
          <w:sz w:val="32"/>
          <w:szCs w:val="32"/>
          <w:rtl/>
        </w:rPr>
        <w:t>، ف</w:t>
      </w:r>
      <w:r>
        <w:rPr>
          <w:rFonts w:ascii="Poor Richard" w:hAnsi="Poor Richard" w:cs="Traditional Arabic"/>
          <w:sz w:val="32"/>
          <w:szCs w:val="32"/>
          <w:rtl/>
        </w:rPr>
        <w:t>قام رسول الله حين انتصر أبو بكر</w:t>
      </w:r>
      <w:r w:rsidRPr="002F05B6">
        <w:rPr>
          <w:rFonts w:ascii="Poor Richard" w:hAnsi="Poor Richard" w:cs="Traditional Arabic"/>
          <w:sz w:val="32"/>
          <w:szCs w:val="32"/>
          <w:rtl/>
        </w:rPr>
        <w:t>،</w:t>
      </w:r>
      <w:r w:rsidRPr="002F05B6">
        <w:rPr>
          <w:rFonts w:ascii="Poor Richard" w:hAnsi="Poor Richard" w:cs="Traditional Arabic"/>
          <w:sz w:val="32"/>
          <w:szCs w:val="32"/>
        </w:rPr>
        <w:t> </w:t>
      </w:r>
      <w:r>
        <w:rPr>
          <w:rFonts w:ascii="Poor Richard" w:hAnsi="Poor Richard" w:cs="Traditional Arabic"/>
          <w:sz w:val="32"/>
          <w:szCs w:val="32"/>
          <w:rtl/>
        </w:rPr>
        <w:t>فقال أبو بكر</w:t>
      </w:r>
      <w:r w:rsidRPr="002F05B6">
        <w:rPr>
          <w:rFonts w:ascii="Poor Richard" w:hAnsi="Poor Richard" w:cs="Traditional Arabic"/>
          <w:sz w:val="32"/>
          <w:szCs w:val="32"/>
          <w:rtl/>
        </w:rPr>
        <w:t xml:space="preserve"> أوجدتَ عليّ يا رسول الله</w:t>
      </w:r>
      <w:r>
        <w:rPr>
          <w:rFonts w:ascii="Poor Richard" w:hAnsi="Poor Richard" w:cs="Traditional Arabic" w:hint="cs"/>
          <w:sz w:val="32"/>
          <w:szCs w:val="32"/>
          <w:rtl/>
        </w:rPr>
        <w:t xml:space="preserve">، </w:t>
      </w:r>
      <w:r>
        <w:rPr>
          <w:rFonts w:ascii="Poor Richard" w:hAnsi="Poor Richard" w:cs="Traditional Arabic"/>
          <w:sz w:val="32"/>
          <w:szCs w:val="32"/>
          <w:rtl/>
        </w:rPr>
        <w:t>فقال صل</w:t>
      </w:r>
      <w:r w:rsidRPr="002F05B6">
        <w:rPr>
          <w:rFonts w:ascii="Poor Richard" w:hAnsi="Poor Richard" w:cs="Traditional Arabic"/>
          <w:sz w:val="32"/>
          <w:szCs w:val="32"/>
          <w:rtl/>
        </w:rPr>
        <w:t>ى الله عليه وسلم</w:t>
      </w:r>
      <w:r>
        <w:rPr>
          <w:rFonts w:ascii="Poor Richard" w:hAnsi="Poor Richard" w:cs="Traditional Arabic" w:hint="cs"/>
          <w:sz w:val="32"/>
          <w:szCs w:val="32"/>
          <w:rtl/>
          <w:lang w:bidi="ar-JO"/>
        </w:rPr>
        <w:t xml:space="preserve"> </w:t>
      </w:r>
      <w:r w:rsidRPr="002F05B6">
        <w:rPr>
          <w:rFonts w:ascii="Poor Richard" w:hAnsi="Poor Richard" w:cs="Traditional Arabic"/>
          <w:sz w:val="32"/>
          <w:szCs w:val="32"/>
          <w:rtl/>
        </w:rPr>
        <w:t xml:space="preserve">نزل ملك من السماء يكذبه بما </w:t>
      </w:r>
      <w:r w:rsidRPr="002F05B6">
        <w:rPr>
          <w:rFonts w:ascii="Poor Richard" w:hAnsi="Poor Richard" w:cs="Traditional Arabic"/>
          <w:sz w:val="32"/>
          <w:szCs w:val="32"/>
          <w:rtl/>
        </w:rPr>
        <w:lastRenderedPageBreak/>
        <w:t>قال لك ،</w:t>
      </w:r>
      <w:r w:rsidRPr="002F05B6">
        <w:rPr>
          <w:rFonts w:ascii="Poor Richard" w:hAnsi="Poor Richard" w:cs="Traditional Arabic"/>
          <w:sz w:val="32"/>
          <w:szCs w:val="32"/>
        </w:rPr>
        <w:t> </w:t>
      </w:r>
      <w:r>
        <w:rPr>
          <w:rFonts w:ascii="Poor Richard" w:hAnsi="Poor Richard" w:cs="Traditional Arabic"/>
          <w:sz w:val="32"/>
          <w:szCs w:val="32"/>
          <w:rtl/>
        </w:rPr>
        <w:t>فلما انتصرتَ وقع الشيطان</w:t>
      </w:r>
      <w:r w:rsidRPr="002F05B6">
        <w:rPr>
          <w:rFonts w:ascii="Poor Richard" w:hAnsi="Poor Richard" w:cs="Traditional Arabic"/>
          <w:sz w:val="32"/>
          <w:szCs w:val="32"/>
          <w:rtl/>
        </w:rPr>
        <w:t>،</w:t>
      </w:r>
      <w:r>
        <w:rPr>
          <w:rFonts w:ascii="Poor Richard" w:hAnsi="Poor Richard" w:cs="Traditional Arabic" w:hint="cs"/>
          <w:sz w:val="32"/>
          <w:szCs w:val="32"/>
          <w:rtl/>
        </w:rPr>
        <w:t xml:space="preserve"> </w:t>
      </w:r>
      <w:r w:rsidRPr="002F05B6">
        <w:rPr>
          <w:rFonts w:ascii="Poor Richard" w:hAnsi="Poor Richard" w:cs="Traditional Arabic"/>
          <w:sz w:val="32"/>
          <w:szCs w:val="32"/>
          <w:rtl/>
        </w:rPr>
        <w:t>فلم أكن لأجلس إذ وقع الشيطان</w:t>
      </w:r>
      <w:r>
        <w:rPr>
          <w:rFonts w:ascii="Poor Richard" w:hAnsi="Poor Richard" w:cs="Traditional Arabic" w:hint="cs"/>
          <w:sz w:val="32"/>
          <w:szCs w:val="32"/>
          <w:rtl/>
        </w:rPr>
        <w:t xml:space="preserve">.)) </w:t>
      </w:r>
      <w:r w:rsidRPr="006A5DEC">
        <w:rPr>
          <w:rFonts w:ascii="Poor Richard" w:hAnsi="Poor Richard" w:cs="Traditional Arabic" w:hint="cs"/>
          <w:sz w:val="32"/>
          <w:szCs w:val="32"/>
          <w:rtl/>
        </w:rPr>
        <w:t>و</w:t>
      </w:r>
      <w:r w:rsidRPr="006A5DEC">
        <w:rPr>
          <w:rFonts w:ascii="Poor Richard" w:hAnsi="Poor Richard" w:cs="Traditional Arabic"/>
          <w:sz w:val="32"/>
          <w:szCs w:val="32"/>
          <w:rtl/>
        </w:rPr>
        <w:t>سئل أعراب</w:t>
      </w:r>
      <w:r w:rsidRPr="006A5DEC">
        <w:rPr>
          <w:rFonts w:ascii="Poor Richard" w:hAnsi="Poor Richard" w:cs="Traditional Arabic" w:hint="cs"/>
          <w:sz w:val="32"/>
          <w:szCs w:val="32"/>
          <w:rtl/>
        </w:rPr>
        <w:t>ي</w:t>
      </w:r>
      <w:r w:rsidRPr="006A5DEC">
        <w:rPr>
          <w:rFonts w:ascii="Poor Richard" w:hAnsi="Poor Richard" w:cs="Traditional Arabic"/>
          <w:sz w:val="32"/>
          <w:szCs w:val="32"/>
          <w:rtl/>
        </w:rPr>
        <w:t xml:space="preserve"> من سيدكم</w:t>
      </w:r>
      <w:r w:rsidRPr="006A5DEC">
        <w:rPr>
          <w:rFonts w:ascii="Poor Richard" w:hAnsi="Poor Richard" w:cs="Traditional Arabic" w:hint="cs"/>
          <w:sz w:val="32"/>
          <w:szCs w:val="32"/>
          <w:rtl/>
        </w:rPr>
        <w:t>؟</w:t>
      </w:r>
      <w:r w:rsidRPr="006A5DEC">
        <w:rPr>
          <w:rFonts w:ascii="Poor Richard" w:hAnsi="Poor Richard" w:cs="Traditional Arabic"/>
          <w:sz w:val="32"/>
          <w:szCs w:val="32"/>
          <w:rtl/>
        </w:rPr>
        <w:t xml:space="preserve"> فقال من احتمل شتمنا وأعطى سائلنا وأغضى عن جاهلنا</w:t>
      </w:r>
      <w:r w:rsidRPr="006A5DEC">
        <w:rPr>
          <w:rFonts w:ascii="Poor Richard" w:hAnsi="Poor Richard" w:cs="Traditional Arabic" w:hint="cs"/>
          <w:sz w:val="32"/>
          <w:szCs w:val="32"/>
          <w:rtl/>
        </w:rPr>
        <w:t>.</w:t>
      </w:r>
    </w:p>
    <w:p w:rsidR="007C24A6" w:rsidRDefault="007C24A6" w:rsidP="007C24A6">
      <w:pPr>
        <w:jc w:val="both"/>
        <w:rPr>
          <w:rFonts w:ascii="Traditional Arabic" w:hAnsi="Traditional Arabic" w:cs="Traditional Arabic"/>
          <w:sz w:val="32"/>
          <w:szCs w:val="32"/>
          <w:rtl/>
        </w:rPr>
      </w:pPr>
      <w:r w:rsidRPr="006A5DEC">
        <w:rPr>
          <w:rFonts w:ascii="Poor Richard" w:hAnsi="Poor Richard" w:cs="Traditional Arabic" w:hint="cs"/>
          <w:sz w:val="32"/>
          <w:szCs w:val="32"/>
          <w:rtl/>
        </w:rPr>
        <w:t xml:space="preserve">     ومن وس</w:t>
      </w:r>
      <w:r>
        <w:rPr>
          <w:rFonts w:ascii="Poor Richard" w:hAnsi="Poor Richard" w:cs="Traditional Arabic" w:hint="cs"/>
          <w:sz w:val="32"/>
          <w:szCs w:val="32"/>
          <w:rtl/>
        </w:rPr>
        <w:t xml:space="preserve">ائل اكتساب صفة الإغضاء والتحمل </w:t>
      </w:r>
      <w:r w:rsidRPr="006A5DEC">
        <w:rPr>
          <w:rFonts w:ascii="Poor Richard" w:hAnsi="Poor Richard" w:cs="Traditional Arabic" w:hint="cs"/>
          <w:sz w:val="32"/>
          <w:szCs w:val="32"/>
          <w:rtl/>
        </w:rPr>
        <w:t xml:space="preserve">ترك الحرص على رضا الناس، أو الحرص على الوظيفة الرفيعة بينهم، بحيث لا يخشى </w:t>
      </w:r>
      <w:r>
        <w:rPr>
          <w:rFonts w:ascii="Poor Richard" w:hAnsi="Poor Richard" w:cs="Traditional Arabic" w:hint="cs"/>
          <w:sz w:val="32"/>
          <w:szCs w:val="32"/>
          <w:rtl/>
        </w:rPr>
        <w:t xml:space="preserve">من </w:t>
      </w:r>
      <w:r w:rsidRPr="006A5DEC">
        <w:rPr>
          <w:rFonts w:ascii="Poor Richard" w:hAnsi="Poor Richard" w:cs="Traditional Arabic" w:hint="cs"/>
          <w:sz w:val="32"/>
          <w:szCs w:val="32"/>
          <w:rtl/>
        </w:rPr>
        <w:t>فوات شيء عليه بسبب اعتقاد الناس فيه لخلاف حقيقته، أو لاطلاعهم على ما هو فيه من عيوب حقيقية من غير مجاهرة بها، مع اجتهاده في تلافيها وسترها قدر ما يستطيع، طلبا لرضا الله لا لرضا أحد منهم، وذلك ما دلت عليه الآثار عن الصحابة رضي الله عنهم في إظهار ذم النفس، من غير مجاهرة بمنكر، كأثر عائشة رضي الله عنها عندما قيل لها: من أي أصناف هذه السورة أنت؟ في قوله تعالى: ((فمنهم ظالم لنفسه ومنهم مقتصد ومنهم سابق بالخيرات بإذن الله)) فقالت</w:t>
      </w:r>
      <w:r w:rsidRPr="004A14E9">
        <w:rPr>
          <w:rFonts w:cs="Traditional Arabic" w:hint="cs"/>
          <w:color w:val="FF0000"/>
          <w:sz w:val="32"/>
          <w:szCs w:val="32"/>
          <w:rtl/>
        </w:rPr>
        <w:t xml:space="preserve"> </w:t>
      </w:r>
      <w:r w:rsidRPr="006A5DEC">
        <w:rPr>
          <w:rFonts w:ascii="Poor Richard" w:hAnsi="Poor Richard" w:cs="Traditional Arabic" w:hint="cs"/>
          <w:sz w:val="32"/>
          <w:szCs w:val="32"/>
          <w:rtl/>
        </w:rPr>
        <w:t>أنا من الظالمين لأنفسهم، رضي الله عنها. تواضعا وزهدا في المكانة والرفعة في الدنيا، ومثله أثر عمر رضي الله عنه عندما سأل حذيفة: نشدتك الله هل سماني رسول الله عليه الصلاة والسلام في المنافقين؟ وأثر مالك بن دينار رحمه الله، حين كان يقول: من سره أن ينظر إلى مراء فلينظر إلى هذا. ويشير إلى نفسه رحمه الله. والمعنى: أن الدفاع عن النفس وتبرئتها من العيوب</w:t>
      </w:r>
      <w:r>
        <w:rPr>
          <w:rFonts w:ascii="Poor Richard" w:hAnsi="Poor Richard" w:cs="Traditional Arabic" w:hint="cs"/>
          <w:sz w:val="32"/>
          <w:szCs w:val="32"/>
          <w:rtl/>
        </w:rPr>
        <w:t xml:space="preserve"> الخفية</w:t>
      </w:r>
      <w:r w:rsidRPr="006A5DEC">
        <w:rPr>
          <w:rFonts w:ascii="Poor Richard" w:hAnsi="Poor Richard" w:cs="Traditional Arabic" w:hint="cs"/>
          <w:sz w:val="32"/>
          <w:szCs w:val="32"/>
          <w:rtl/>
        </w:rPr>
        <w:t xml:space="preserve"> ليس من هدي الصالحين، بل الحق والصواب هو اتهامها بكل عيب من العيوب الخفية، وعدم تبرئتها منه، وتجديد النية والعزم الصادقين للتخلص منها، دون إنكار لوجودها في الحال، حتى لو أدى ذلك إلى إعراض الناس عنه، وزهدهم فيه، وإقبالهم على غيره، بل ولو آذاه ذلك، فينبغي عليه الصبر على هذا البلاء، ومجاهدة نفسه في ترك الحرص على رضاهم المتوقف على تزكيته لها وتبرئته إياها</w:t>
      </w:r>
      <w:r>
        <w:rPr>
          <w:rFonts w:ascii="Poor Richard" w:hAnsi="Poor Richard" w:cs="Traditional Arabic" w:hint="cs"/>
          <w:sz w:val="32"/>
          <w:szCs w:val="32"/>
          <w:rtl/>
        </w:rPr>
        <w:t>، وهذا لا يتعارض وجوب عدم إظهار المنكرات والمعاصي، ومع وجوب التبرؤ منها.</w:t>
      </w:r>
    </w:p>
    <w:p w:rsidR="007C24A6" w:rsidRDefault="007C24A6" w:rsidP="007C24A6">
      <w:pPr>
        <w:jc w:val="both"/>
        <w:rPr>
          <w:rFonts w:ascii="Traditional Arabic" w:hAnsi="Traditional Arabic" w:cs="Traditional Arabic" w:hint="cs"/>
          <w:sz w:val="32"/>
          <w:szCs w:val="32"/>
          <w:rtl/>
        </w:rPr>
      </w:pPr>
      <w:r>
        <w:rPr>
          <w:rFonts w:ascii="Traditional Arabic" w:hAnsi="Traditional Arabic" w:cs="Traditional Arabic" w:hint="cs"/>
          <w:sz w:val="32"/>
          <w:szCs w:val="32"/>
          <w:rtl/>
        </w:rPr>
        <w:lastRenderedPageBreak/>
        <w:t xml:space="preserve">       وينبغي التنبه هنا إلى أن ترك المدافعة لنوع معين من الظلم لا يعني بالضرورة مشروعية </w:t>
      </w:r>
      <w:r w:rsidRPr="009D7C28">
        <w:rPr>
          <w:rFonts w:ascii="Traditional Arabic" w:hAnsi="Traditional Arabic" w:cs="Traditional Arabic" w:hint="cs"/>
          <w:sz w:val="32"/>
          <w:szCs w:val="32"/>
          <w:rtl/>
        </w:rPr>
        <w:t>إظه</w:t>
      </w:r>
      <w:r>
        <w:rPr>
          <w:rFonts w:ascii="Traditional Arabic" w:hAnsi="Traditional Arabic" w:cs="Traditional Arabic" w:hint="cs"/>
          <w:sz w:val="32"/>
          <w:szCs w:val="32"/>
          <w:rtl/>
        </w:rPr>
        <w:t>ار الرضا به، لأن الرضا بالإهانة وقلة الاحترام نوع من الذل والمهانة، كإظهار البشاشة من الإنسان</w:t>
      </w:r>
      <w:r w:rsidRPr="009D7C28">
        <w:rPr>
          <w:rFonts w:ascii="Traditional Arabic" w:hAnsi="Traditional Arabic" w:cs="Traditional Arabic" w:hint="cs"/>
          <w:sz w:val="32"/>
          <w:szCs w:val="32"/>
          <w:rtl/>
        </w:rPr>
        <w:t xml:space="preserve"> لمن يؤذي</w:t>
      </w:r>
      <w:r>
        <w:rPr>
          <w:rFonts w:ascii="Traditional Arabic" w:hAnsi="Traditional Arabic" w:cs="Traditional Arabic" w:hint="cs"/>
          <w:sz w:val="32"/>
          <w:szCs w:val="32"/>
          <w:rtl/>
        </w:rPr>
        <w:t>ه</w:t>
      </w:r>
      <w:r w:rsidRPr="009D7C28">
        <w:rPr>
          <w:rFonts w:ascii="Traditional Arabic" w:hAnsi="Traditional Arabic" w:cs="Traditional Arabic" w:hint="cs"/>
          <w:sz w:val="32"/>
          <w:szCs w:val="32"/>
          <w:rtl/>
        </w:rPr>
        <w:t xml:space="preserve"> أو يهينه، </w:t>
      </w:r>
      <w:r>
        <w:rPr>
          <w:rFonts w:ascii="Traditional Arabic" w:hAnsi="Traditional Arabic" w:cs="Traditional Arabic" w:hint="cs"/>
          <w:sz w:val="32"/>
          <w:szCs w:val="32"/>
          <w:rtl/>
        </w:rPr>
        <w:t>أو لا يظهر له شيئا من التقدير والاحترام، والصواب هو أن يتم التعامل معه بكل جدية وحزم، دون أن ينجر معه للخصام والجدال.</w:t>
      </w:r>
    </w:p>
    <w:p w:rsidR="007C24A6" w:rsidRPr="00A2796B" w:rsidRDefault="007C24A6" w:rsidP="007C24A6">
      <w:pPr>
        <w:pStyle w:val="2"/>
        <w:jc w:val="center"/>
        <w:rPr>
          <w:i/>
          <w:iCs/>
          <w:rtl/>
        </w:rPr>
      </w:pPr>
      <w:bookmarkStart w:id="218" w:name="_Toc78929593"/>
      <w:r w:rsidRPr="00A2796B">
        <w:rPr>
          <w:rFonts w:hint="cs"/>
          <w:i/>
          <w:iCs/>
          <w:rtl/>
        </w:rPr>
        <w:t>إباء الظلم والعفو عن الظالم</w:t>
      </w:r>
      <w:bookmarkEnd w:id="218"/>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القسم الثاني من الإباء للظلم بعد مدافعته ومقاومته هو</w:t>
      </w:r>
      <w:r w:rsidRPr="00E372EC">
        <w:rPr>
          <w:rFonts w:ascii="Poor Richard" w:hAnsi="Poor Richard" w:cs="Traditional Arabic" w:hint="cs"/>
          <w:sz w:val="32"/>
          <w:szCs w:val="32"/>
          <w:rtl/>
        </w:rPr>
        <w:t xml:space="preserve"> </w:t>
      </w:r>
      <w:r>
        <w:rPr>
          <w:rFonts w:ascii="Poor Richard" w:hAnsi="Poor Richard" w:cs="Traditional Arabic" w:hint="cs"/>
          <w:sz w:val="32"/>
          <w:szCs w:val="32"/>
          <w:rtl/>
        </w:rPr>
        <w:t>المعاقبة على الظلم</w:t>
      </w:r>
      <w:r w:rsidRPr="00E372EC">
        <w:rPr>
          <w:rFonts w:ascii="Poor Richard" w:hAnsi="Poor Richard" w:cs="Traditional Arabic" w:hint="cs"/>
          <w:sz w:val="32"/>
          <w:szCs w:val="32"/>
          <w:rtl/>
        </w:rPr>
        <w:t>، و</w:t>
      </w:r>
      <w:r>
        <w:rPr>
          <w:rFonts w:ascii="Poor Richard" w:hAnsi="Poor Richard" w:cs="Traditional Arabic" w:hint="cs"/>
          <w:sz w:val="32"/>
          <w:szCs w:val="32"/>
          <w:rtl/>
        </w:rPr>
        <w:t>ضده العفو، و</w:t>
      </w:r>
      <w:r w:rsidRPr="00E372EC">
        <w:rPr>
          <w:rFonts w:ascii="Poor Richard" w:hAnsi="Poor Richard" w:cs="Traditional Arabic"/>
          <w:sz w:val="32"/>
          <w:szCs w:val="32"/>
          <w:rtl/>
        </w:rPr>
        <w:t>هو التجاوز عن الذنب وترك العقاب عليه</w:t>
      </w:r>
      <w:r w:rsidRPr="00E372EC">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وقريب منه الحلم، </w:t>
      </w:r>
      <w:r w:rsidRPr="00E372EC">
        <w:rPr>
          <w:rFonts w:ascii="Poor Richard" w:hAnsi="Poor Richard" w:cs="Traditional Arabic" w:hint="cs"/>
          <w:sz w:val="32"/>
          <w:szCs w:val="32"/>
          <w:rtl/>
        </w:rPr>
        <w:t>ق</w:t>
      </w:r>
      <w:r w:rsidRPr="00E372EC">
        <w:rPr>
          <w:rFonts w:ascii="Poor Richard" w:hAnsi="Poor Richard" w:cs="Traditional Arabic"/>
          <w:sz w:val="32"/>
          <w:szCs w:val="32"/>
          <w:rtl/>
        </w:rPr>
        <w:t xml:space="preserve">ال </w:t>
      </w:r>
      <w:r w:rsidRPr="00E372EC">
        <w:rPr>
          <w:rFonts w:ascii="Poor Richard" w:hAnsi="Poor Richard" w:cs="Traditional Arabic" w:hint="cs"/>
          <w:sz w:val="32"/>
          <w:szCs w:val="32"/>
          <w:rtl/>
        </w:rPr>
        <w:t>تعالى "</w:t>
      </w:r>
      <w:r w:rsidRPr="00E372EC">
        <w:rPr>
          <w:rFonts w:ascii="Poor Richard" w:hAnsi="Poor Richard" w:cs="Traditional Arabic"/>
          <w:sz w:val="32"/>
          <w:szCs w:val="32"/>
          <w:rtl/>
        </w:rPr>
        <w:t xml:space="preserve"> فَمَنْ عَفَا وَأَصْلَحَ فَأَجْرُهُ عَلَى اللَّهِ </w:t>
      </w:r>
      <w:r w:rsidRPr="00E372EC">
        <w:rPr>
          <w:rFonts w:ascii="Poor Richard" w:hAnsi="Poor Richard" w:cs="Traditional Arabic" w:hint="cs"/>
          <w:sz w:val="32"/>
          <w:szCs w:val="32"/>
          <w:rtl/>
        </w:rPr>
        <w:t xml:space="preserve">" وفي الحديث </w:t>
      </w:r>
      <w:r w:rsidRPr="00E372EC">
        <w:rPr>
          <w:rFonts w:ascii="Poor Richard" w:hAnsi="Poor Richard" w:cs="Traditional Arabic"/>
          <w:sz w:val="32"/>
          <w:szCs w:val="32"/>
          <w:rtl/>
        </w:rPr>
        <w:t>ولا عفا رجل عن مظلمة يبتغي بها وجه الله إلا زاده الله بها عزاً يوم القيامة</w:t>
      </w:r>
      <w:r w:rsidRPr="00E372EC">
        <w:rPr>
          <w:rFonts w:ascii="Poor Richard" w:hAnsi="Poor Richard" w:cs="Traditional Arabic" w:hint="cs"/>
          <w:sz w:val="32"/>
          <w:szCs w:val="32"/>
          <w:rtl/>
        </w:rPr>
        <w:t xml:space="preserve">. </w:t>
      </w:r>
      <w:r w:rsidRPr="00E372EC">
        <w:rPr>
          <w:rFonts w:ascii="Poor Richard" w:hAnsi="Poor Richard" w:cs="Traditional Arabic"/>
          <w:sz w:val="32"/>
          <w:szCs w:val="32"/>
          <w:rtl/>
        </w:rPr>
        <w:t>قال عياض</w:t>
      </w:r>
      <w:r w:rsidRPr="00E372EC">
        <w:rPr>
          <w:rFonts w:ascii="Poor Richard" w:hAnsi="Poor Richard" w:cs="Traditional Arabic" w:hint="cs"/>
          <w:sz w:val="32"/>
          <w:szCs w:val="32"/>
          <w:rtl/>
        </w:rPr>
        <w:t xml:space="preserve"> </w:t>
      </w:r>
      <w:r w:rsidRPr="00E372EC">
        <w:rPr>
          <w:rFonts w:ascii="Poor Richard" w:hAnsi="Poor Richard" w:cs="Traditional Arabic"/>
          <w:sz w:val="32"/>
          <w:szCs w:val="32"/>
          <w:rtl/>
        </w:rPr>
        <w:t>فيه وجهان</w:t>
      </w:r>
      <w:r>
        <w:rPr>
          <w:rFonts w:ascii="Poor Richard" w:hAnsi="Poor Richard" w:cs="Traditional Arabic" w:hint="cs"/>
          <w:sz w:val="32"/>
          <w:szCs w:val="32"/>
          <w:rtl/>
          <w:lang w:bidi="ar-JO"/>
        </w:rPr>
        <w:t>،</w:t>
      </w:r>
      <w:r w:rsidRPr="00E372EC">
        <w:rPr>
          <w:rFonts w:ascii="Poor Richard" w:hAnsi="Poor Richard" w:cs="Traditional Arabic" w:hint="cs"/>
          <w:sz w:val="32"/>
          <w:szCs w:val="32"/>
          <w:rtl/>
        </w:rPr>
        <w:t xml:space="preserve"> </w:t>
      </w:r>
      <w:r w:rsidRPr="00E372EC">
        <w:rPr>
          <w:rFonts w:ascii="Poor Richard" w:hAnsi="Poor Richard" w:cs="Traditional Arabic"/>
          <w:sz w:val="32"/>
          <w:szCs w:val="32"/>
          <w:rtl/>
        </w:rPr>
        <w:t>أحدهما أنَّ من عُرف بالصفح والعفو ساد وعظم في القلوب وزاد عزه</w:t>
      </w:r>
      <w:r>
        <w:rPr>
          <w:rFonts w:ascii="Poor Richard" w:hAnsi="Poor Richard" w:cs="Traditional Arabic" w:hint="cs"/>
          <w:sz w:val="32"/>
          <w:szCs w:val="32"/>
          <w:rtl/>
          <w:lang w:bidi="ar-JO"/>
        </w:rPr>
        <w:t>،</w:t>
      </w:r>
      <w:r w:rsidRPr="00E372EC">
        <w:rPr>
          <w:rFonts w:ascii="Poor Richard" w:hAnsi="Poor Richard" w:cs="Traditional Arabic" w:hint="cs"/>
          <w:sz w:val="32"/>
          <w:szCs w:val="32"/>
          <w:rtl/>
        </w:rPr>
        <w:t xml:space="preserve"> و</w:t>
      </w:r>
      <w:r w:rsidRPr="00E372EC">
        <w:rPr>
          <w:rFonts w:ascii="Poor Richard" w:hAnsi="Poor Richard" w:cs="Traditional Arabic"/>
          <w:sz w:val="32"/>
          <w:szCs w:val="32"/>
          <w:rtl/>
        </w:rPr>
        <w:t>الثاني أن يكون أجره على ذلك في الآخرة وعزته هناك</w:t>
      </w:r>
      <w:r w:rsidRPr="00E372EC">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w:t>
      </w:r>
    </w:p>
    <w:p w:rsidR="007C24A6" w:rsidRDefault="007C24A6" w:rsidP="007C24A6">
      <w:pPr>
        <w:tabs>
          <w:tab w:val="left" w:pos="6746"/>
        </w:tabs>
        <w:jc w:val="both"/>
        <w:rPr>
          <w:rFonts w:ascii="Helvetica" w:hAnsi="Helvetica"/>
          <w:color w:val="4B4F56"/>
          <w:sz w:val="20"/>
          <w:szCs w:val="20"/>
          <w:shd w:val="clear" w:color="auto" w:fill="F1F0F0"/>
          <w:rtl/>
          <w:lang w:bidi="ar-JO"/>
        </w:rPr>
      </w:pPr>
      <w:r>
        <w:rPr>
          <w:rFonts w:ascii="Poor Richard" w:hAnsi="Poor Richard" w:cs="Traditional Arabic" w:hint="cs"/>
          <w:sz w:val="32"/>
          <w:szCs w:val="32"/>
          <w:rtl/>
        </w:rPr>
        <w:t xml:space="preserve">       </w:t>
      </w:r>
      <w:r w:rsidRPr="002F05B6">
        <w:rPr>
          <w:rFonts w:ascii="Poor Richard" w:hAnsi="Poor Richard" w:cs="Traditional Arabic"/>
          <w:sz w:val="32"/>
          <w:szCs w:val="32"/>
          <w:rtl/>
        </w:rPr>
        <w:t>قال الفضيل بنُ عياض صاحِبُ العفو ينام علَى فراشه باللّيل، وصاحب الانتصار يقلِّب الأمور؛ لأنّ الفُتُوَّة هي العفوُ عن الإخوان</w:t>
      </w:r>
      <w:r>
        <w:rPr>
          <w:rFonts w:ascii="Poor Richard" w:hAnsi="Poor Richard" w:cs="Traditional Arabic" w:hint="cs"/>
          <w:sz w:val="32"/>
          <w:szCs w:val="32"/>
          <w:rtl/>
        </w:rPr>
        <w:t xml:space="preserve">. </w:t>
      </w:r>
      <w:r w:rsidRPr="00E372EC">
        <w:rPr>
          <w:rFonts w:ascii="Poor Richard" w:hAnsi="Poor Richard" w:cs="Traditional Arabic" w:hint="cs"/>
          <w:sz w:val="32"/>
          <w:szCs w:val="32"/>
          <w:rtl/>
        </w:rPr>
        <w:t xml:space="preserve">وقيل إن </w:t>
      </w:r>
      <w:r w:rsidRPr="00E372EC">
        <w:rPr>
          <w:rFonts w:ascii="Poor Richard" w:hAnsi="Poor Richard" w:cs="Traditional Arabic"/>
          <w:sz w:val="32"/>
          <w:szCs w:val="32"/>
          <w:rtl/>
        </w:rPr>
        <w:t xml:space="preserve">العفو </w:t>
      </w:r>
      <w:r w:rsidRPr="00E372EC">
        <w:rPr>
          <w:rFonts w:ascii="Poor Richard" w:hAnsi="Poor Richard" w:cs="Traditional Arabic" w:hint="cs"/>
          <w:sz w:val="32"/>
          <w:szCs w:val="32"/>
          <w:rtl/>
        </w:rPr>
        <w:t xml:space="preserve">محمود </w:t>
      </w:r>
      <w:r w:rsidRPr="00E372EC">
        <w:rPr>
          <w:rFonts w:ascii="Poor Richard" w:hAnsi="Poor Richard" w:cs="Traditional Arabic"/>
          <w:sz w:val="32"/>
          <w:szCs w:val="32"/>
          <w:rtl/>
        </w:rPr>
        <w:t xml:space="preserve">مع </w:t>
      </w:r>
      <w:r w:rsidRPr="00E372EC">
        <w:rPr>
          <w:rFonts w:ascii="Poor Richard" w:hAnsi="Poor Richard" w:cs="Traditional Arabic" w:hint="cs"/>
          <w:sz w:val="32"/>
          <w:szCs w:val="32"/>
          <w:rtl/>
        </w:rPr>
        <w:t>ال</w:t>
      </w:r>
      <w:r w:rsidRPr="00E372EC">
        <w:rPr>
          <w:rFonts w:ascii="Poor Richard" w:hAnsi="Poor Richard" w:cs="Traditional Arabic"/>
          <w:sz w:val="32"/>
          <w:szCs w:val="32"/>
          <w:rtl/>
        </w:rPr>
        <w:t>قدر</w:t>
      </w:r>
      <w:r w:rsidRPr="00E372EC">
        <w:rPr>
          <w:rFonts w:ascii="Poor Richard" w:hAnsi="Poor Richard" w:cs="Traditional Arabic" w:hint="cs"/>
          <w:sz w:val="32"/>
          <w:szCs w:val="32"/>
          <w:rtl/>
        </w:rPr>
        <w:t>ة</w:t>
      </w:r>
      <w:r w:rsidRPr="00E372EC">
        <w:rPr>
          <w:rFonts w:ascii="Poor Richard" w:hAnsi="Poor Richard" w:cs="Traditional Arabic"/>
          <w:sz w:val="32"/>
          <w:szCs w:val="32"/>
          <w:rtl/>
        </w:rPr>
        <w:t xml:space="preserve"> على </w:t>
      </w:r>
      <w:r>
        <w:rPr>
          <w:rFonts w:ascii="Poor Richard" w:hAnsi="Poor Richard" w:cs="Traditional Arabic" w:hint="cs"/>
          <w:sz w:val="32"/>
          <w:szCs w:val="32"/>
          <w:rtl/>
        </w:rPr>
        <w:t>العقاب</w:t>
      </w:r>
      <w:r w:rsidRPr="00E372EC">
        <w:rPr>
          <w:rFonts w:ascii="Poor Richard" w:hAnsi="Poor Richard" w:cs="Traditional Arabic" w:hint="cs"/>
          <w:sz w:val="32"/>
          <w:szCs w:val="32"/>
          <w:rtl/>
        </w:rPr>
        <w:t>، أما</w:t>
      </w:r>
      <w:r w:rsidRPr="00E372EC">
        <w:rPr>
          <w:rFonts w:ascii="Poor Richard" w:hAnsi="Poor Richard" w:cs="Traditional Arabic"/>
          <w:sz w:val="32"/>
          <w:szCs w:val="32"/>
          <w:rtl/>
        </w:rPr>
        <w:t xml:space="preserve"> ترك </w:t>
      </w:r>
      <w:r>
        <w:rPr>
          <w:rFonts w:ascii="Poor Richard" w:hAnsi="Poor Richard" w:cs="Traditional Arabic" w:hint="cs"/>
          <w:sz w:val="32"/>
          <w:szCs w:val="32"/>
          <w:rtl/>
        </w:rPr>
        <w:t>الحق</w:t>
      </w:r>
      <w:r>
        <w:rPr>
          <w:rFonts w:ascii="Poor Richard" w:hAnsi="Poor Richard" w:cs="Traditional Arabic"/>
          <w:sz w:val="32"/>
          <w:szCs w:val="32"/>
          <w:rtl/>
        </w:rPr>
        <w:t xml:space="preserve"> عجز</w:t>
      </w:r>
      <w:r>
        <w:rPr>
          <w:rFonts w:ascii="Poor Richard" w:hAnsi="Poor Richard" w:cs="Traditional Arabic" w:hint="cs"/>
          <w:sz w:val="32"/>
          <w:szCs w:val="32"/>
          <w:rtl/>
        </w:rPr>
        <w:t>ا</w:t>
      </w:r>
      <w:r w:rsidRPr="00E372EC">
        <w:rPr>
          <w:rFonts w:ascii="Poor Richard" w:hAnsi="Poor Richard" w:cs="Traditional Arabic" w:hint="cs"/>
          <w:sz w:val="32"/>
          <w:szCs w:val="32"/>
          <w:rtl/>
        </w:rPr>
        <w:t xml:space="preserve"> فهو ذل مذموم، </w:t>
      </w:r>
      <w:r>
        <w:rPr>
          <w:rFonts w:ascii="Poor Richard" w:hAnsi="Poor Richard" w:cs="Traditional Arabic" w:hint="cs"/>
          <w:sz w:val="32"/>
          <w:szCs w:val="32"/>
          <w:rtl/>
        </w:rPr>
        <w:t xml:space="preserve">قال </w:t>
      </w:r>
      <w:r w:rsidRPr="002F05B6">
        <w:rPr>
          <w:rFonts w:ascii="Poor Richard" w:hAnsi="Poor Richard" w:cs="Traditional Arabic"/>
          <w:sz w:val="32"/>
          <w:szCs w:val="32"/>
          <w:rtl/>
        </w:rPr>
        <w:t>إبراهيم النخعيّ</w:t>
      </w:r>
      <w:r>
        <w:rPr>
          <w:rFonts w:ascii="Poor Richard" w:hAnsi="Poor Richard" w:cs="Traditional Arabic" w:hint="cs"/>
          <w:sz w:val="32"/>
          <w:szCs w:val="32"/>
          <w:rtl/>
        </w:rPr>
        <w:t xml:space="preserve"> </w:t>
      </w:r>
      <w:r w:rsidRPr="002F05B6">
        <w:rPr>
          <w:rFonts w:ascii="Poor Richard" w:hAnsi="Poor Richard" w:cs="Traditional Arabic"/>
          <w:sz w:val="32"/>
          <w:szCs w:val="32"/>
          <w:rtl/>
        </w:rPr>
        <w:t>كانوا يكرَهون أن يُستَذَلّوا</w:t>
      </w:r>
      <w:r>
        <w:rPr>
          <w:rFonts w:ascii="Poor Richard" w:hAnsi="Poor Richard" w:cs="Traditional Arabic" w:hint="cs"/>
          <w:sz w:val="32"/>
          <w:szCs w:val="32"/>
          <w:rtl/>
        </w:rPr>
        <w:t xml:space="preserve"> </w:t>
      </w:r>
      <w:r w:rsidRPr="002F05B6">
        <w:rPr>
          <w:rFonts w:ascii="Poor Richard" w:hAnsi="Poor Richard" w:cs="Traditional Arabic"/>
          <w:sz w:val="32"/>
          <w:szCs w:val="32"/>
          <w:rtl/>
        </w:rPr>
        <w:t>، فإذا قدروا عفَوا</w:t>
      </w:r>
      <w:r>
        <w:rPr>
          <w:rFonts w:ascii="Poor Richard" w:hAnsi="Poor Richard" w:cs="Traditional Arabic" w:hint="cs"/>
          <w:sz w:val="32"/>
          <w:szCs w:val="32"/>
          <w:rtl/>
        </w:rPr>
        <w:t xml:space="preserve"> ، وقال ابن تيمية عن الصحابة  </w:t>
      </w:r>
      <w:r w:rsidRPr="002F05B6">
        <w:rPr>
          <w:rFonts w:ascii="Poor Richard" w:hAnsi="Poor Richard" w:cs="Traditional Arabic" w:hint="cs"/>
          <w:sz w:val="32"/>
          <w:szCs w:val="32"/>
          <w:rtl/>
        </w:rPr>
        <w:t>ليسوا بمنزلة الذين يعفون عجزا وذلا ، بل هذا مما يذم به ال</w:t>
      </w:r>
      <w:r>
        <w:rPr>
          <w:rFonts w:ascii="Poor Richard" w:hAnsi="Poor Richard" w:cs="Traditional Arabic" w:hint="cs"/>
          <w:sz w:val="32"/>
          <w:szCs w:val="32"/>
          <w:rtl/>
        </w:rPr>
        <w:t xml:space="preserve">رجل ، والممدوح العفو مع القدرة . اهـ قلت بمعنى أن المظلوم لا يشرع له العفو، بحيث يترك المطالبة بحقه، والسعي لاسترجاعه بقدر إمكانه، بل طلب الحق مشروع له، حتى إذا قدر عليه شرع له العفو، وهو قول محل خلاف، فقد جاء </w:t>
      </w:r>
      <w:r w:rsidRPr="008404F8">
        <w:rPr>
          <w:rFonts w:ascii="Poor Richard" w:hAnsi="Poor Richard" w:cs="Traditional Arabic" w:hint="cs"/>
          <w:sz w:val="32"/>
          <w:szCs w:val="32"/>
          <w:rtl/>
        </w:rPr>
        <w:t>في عيون الأخبار</w:t>
      </w:r>
      <w:r>
        <w:rPr>
          <w:rFonts w:ascii="Poor Richard" w:hAnsi="Poor Richard" w:cs="Traditional Arabic" w:hint="cs"/>
          <w:sz w:val="32"/>
          <w:szCs w:val="32"/>
          <w:rtl/>
        </w:rPr>
        <w:t xml:space="preserve"> لابن قتيبة</w:t>
      </w:r>
      <w:r w:rsidRPr="008404F8">
        <w:rPr>
          <w:rFonts w:ascii="Poor Richard" w:hAnsi="Poor Richard" w:cs="Traditional Arabic" w:hint="cs"/>
          <w:sz w:val="32"/>
          <w:szCs w:val="32"/>
          <w:rtl/>
        </w:rPr>
        <w:t xml:space="preserve"> </w:t>
      </w:r>
      <w:r w:rsidRPr="008404F8">
        <w:rPr>
          <w:rFonts w:ascii="Poor Richard" w:hAnsi="Poor Richard" w:cs="Traditional Arabic"/>
          <w:sz w:val="32"/>
          <w:szCs w:val="32"/>
          <w:rtl/>
        </w:rPr>
        <w:t xml:space="preserve">قال رجل من قريش لشيخ منهم علّمني </w:t>
      </w:r>
      <w:r w:rsidRPr="008404F8">
        <w:rPr>
          <w:rFonts w:ascii="Poor Richard" w:hAnsi="Poor Richard" w:cs="Traditional Arabic"/>
          <w:sz w:val="32"/>
          <w:szCs w:val="32"/>
          <w:rtl/>
        </w:rPr>
        <w:lastRenderedPageBreak/>
        <w:t>الحلم، قال هو يا ابن أخي الذلّ، أفتصبر عليه؟</w:t>
      </w:r>
      <w:r w:rsidRPr="008404F8">
        <w:rPr>
          <w:rFonts w:ascii="Poor Richard" w:hAnsi="Poor Richard" w:cs="Traditional Arabic" w:hint="cs"/>
          <w:sz w:val="32"/>
          <w:szCs w:val="32"/>
          <w:rtl/>
        </w:rPr>
        <w:t xml:space="preserve"> </w:t>
      </w:r>
      <w:r w:rsidRPr="008404F8">
        <w:rPr>
          <w:rFonts w:ascii="Poor Richard" w:hAnsi="Poor Richard" w:cs="Traditional Arabic"/>
          <w:sz w:val="32"/>
          <w:szCs w:val="32"/>
          <w:rtl/>
        </w:rPr>
        <w:t>وقال الأحنف ما يسرّني بنصيبي من الذلّ حمر النّعم، فقال له رجل أنت أعزّ العرب، فقال إن الناس يرون الحلم ذلا</w:t>
      </w:r>
      <w:r>
        <w:rPr>
          <w:rFonts w:ascii="Poor Richard" w:hAnsi="Poor Richard" w:cs="Traditional Arabic" w:hint="cs"/>
          <w:sz w:val="32"/>
          <w:szCs w:val="32"/>
          <w:rtl/>
        </w:rPr>
        <w:t xml:space="preserve">، </w:t>
      </w:r>
      <w:r w:rsidRPr="008404F8">
        <w:rPr>
          <w:rFonts w:ascii="Poor Richard" w:hAnsi="Poor Richard" w:cs="Traditional Arabic"/>
          <w:sz w:val="32"/>
          <w:szCs w:val="32"/>
          <w:rtl/>
        </w:rPr>
        <w:t>فقلت ما قلت على ما يعلمون</w:t>
      </w:r>
      <w:r w:rsidRPr="008404F8">
        <w:rPr>
          <w:rFonts w:ascii="Poor Richard" w:hAnsi="Poor Richard" w:cs="Traditional Arabic" w:hint="cs"/>
          <w:sz w:val="32"/>
          <w:szCs w:val="32"/>
          <w:rtl/>
        </w:rPr>
        <w:t>، و</w:t>
      </w:r>
      <w:r w:rsidRPr="008404F8">
        <w:rPr>
          <w:rFonts w:ascii="Poor Richard" w:hAnsi="Poor Richard" w:cs="Traditional Arabic"/>
          <w:sz w:val="32"/>
          <w:szCs w:val="32"/>
          <w:rtl/>
        </w:rPr>
        <w:t>قال</w:t>
      </w:r>
      <w:r>
        <w:rPr>
          <w:rFonts w:ascii="Poor Richard" w:hAnsi="Poor Richard" w:cs="Traditional Arabic" w:hint="cs"/>
          <w:sz w:val="32"/>
          <w:szCs w:val="32"/>
          <w:rtl/>
        </w:rPr>
        <w:t xml:space="preserve"> الأحنف</w:t>
      </w:r>
      <w:r w:rsidRPr="008404F8">
        <w:rPr>
          <w:rFonts w:ascii="Poor Richard" w:hAnsi="Poor Richard" w:cs="Traditional Arabic"/>
          <w:sz w:val="32"/>
          <w:szCs w:val="32"/>
          <w:rtl/>
        </w:rPr>
        <w:t xml:space="preserve"> </w:t>
      </w:r>
      <w:r w:rsidRPr="008404F8">
        <w:rPr>
          <w:rFonts w:ascii="Poor Richard" w:hAnsi="Poor Richard" w:cs="Traditional Arabic" w:hint="cs"/>
          <w:sz w:val="32"/>
          <w:szCs w:val="32"/>
          <w:rtl/>
        </w:rPr>
        <w:t>أيضا</w:t>
      </w:r>
      <w:r w:rsidRPr="008404F8">
        <w:rPr>
          <w:rFonts w:ascii="Poor Richard" w:hAnsi="Poor Richard" w:cs="Traditional Arabic"/>
          <w:sz w:val="32"/>
          <w:szCs w:val="32"/>
          <w:rtl/>
        </w:rPr>
        <w:t xml:space="preserve"> </w:t>
      </w:r>
      <w:r w:rsidRPr="008404F8">
        <w:rPr>
          <w:rFonts w:ascii="Poor Richard" w:hAnsi="Poor Richard" w:cs="Traditional Arabic" w:hint="cs"/>
          <w:sz w:val="32"/>
          <w:szCs w:val="32"/>
          <w:rtl/>
        </w:rPr>
        <w:t>آ</w:t>
      </w:r>
      <w:r w:rsidRPr="008404F8">
        <w:rPr>
          <w:rFonts w:ascii="Poor Richard" w:hAnsi="Poor Richard" w:cs="Traditional Arabic"/>
          <w:sz w:val="32"/>
          <w:szCs w:val="32"/>
          <w:rtl/>
        </w:rPr>
        <w:t>فة الحلم الذل</w:t>
      </w:r>
      <w:r>
        <w:rPr>
          <w:rFonts w:ascii="Poor Richard" w:hAnsi="Poor Richard" w:cs="Traditional Arabic" w:hint="cs"/>
          <w:sz w:val="32"/>
          <w:szCs w:val="32"/>
          <w:rtl/>
        </w:rPr>
        <w:t xml:space="preserve">، وكأنه لم ير المطالبة والسعي من المظلوم لاسترجاع حقه شرطا للعفو، وهو الأقرب والله أعلم، لقوله تعالى ((أذلة على المؤمنين)). </w:t>
      </w:r>
    </w:p>
    <w:p w:rsidR="007C24A6" w:rsidRPr="00A31364" w:rsidRDefault="007C24A6" w:rsidP="007C24A6">
      <w:pPr>
        <w:pStyle w:val="2"/>
        <w:jc w:val="center"/>
        <w:rPr>
          <w:i/>
          <w:iCs/>
          <w:rtl/>
        </w:rPr>
      </w:pPr>
      <w:bookmarkStart w:id="219" w:name="_Toc78929594"/>
      <w:r w:rsidRPr="00A31364">
        <w:rPr>
          <w:rFonts w:hint="cs"/>
          <w:i/>
          <w:iCs/>
          <w:rtl/>
        </w:rPr>
        <w:t>الأخلاق المندرجة في خلق الإباء</w:t>
      </w:r>
      <w:bookmarkEnd w:id="219"/>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يندرج في خلق الإباء للظلم ثلاثة أخلاق، هي الشجاعة، والحمية أو الغيرة، والنجدة أو النصرة.</w:t>
      </w:r>
    </w:p>
    <w:p w:rsidR="007C24A6" w:rsidRPr="006B0147" w:rsidRDefault="007C24A6" w:rsidP="007C24A6">
      <w:pPr>
        <w:pStyle w:val="2"/>
        <w:jc w:val="center"/>
        <w:rPr>
          <w:i/>
          <w:iCs/>
          <w:rtl/>
        </w:rPr>
      </w:pPr>
      <w:bookmarkStart w:id="220" w:name="_Toc78929595"/>
      <w:r>
        <w:rPr>
          <w:rFonts w:hint="cs"/>
          <w:i/>
          <w:iCs/>
          <w:rtl/>
        </w:rPr>
        <w:t>أولا</w:t>
      </w:r>
      <w:r w:rsidRPr="006B0147">
        <w:rPr>
          <w:rFonts w:hint="cs"/>
          <w:i/>
          <w:iCs/>
          <w:rtl/>
        </w:rPr>
        <w:t>: خلق الشجاعة</w:t>
      </w:r>
      <w:bookmarkEnd w:id="220"/>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الشجاعة </w:t>
      </w:r>
      <w:r w:rsidRPr="00257703">
        <w:rPr>
          <w:rFonts w:ascii="Poor Richard" w:hAnsi="Poor Richard" w:cs="Traditional Arabic"/>
          <w:sz w:val="32"/>
          <w:szCs w:val="32"/>
          <w:rtl/>
        </w:rPr>
        <w:t>هي</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الإ</w:t>
      </w:r>
      <w:r>
        <w:rPr>
          <w:rFonts w:ascii="Poor Richard" w:hAnsi="Poor Richard" w:cs="Traditional Arabic"/>
          <w:sz w:val="32"/>
          <w:szCs w:val="32"/>
          <w:rtl/>
        </w:rPr>
        <w:t xml:space="preserve">قدام </w:t>
      </w:r>
      <w:r>
        <w:rPr>
          <w:rFonts w:ascii="Poor Richard" w:hAnsi="Poor Richard" w:cs="Traditional Arabic" w:hint="cs"/>
          <w:sz w:val="32"/>
          <w:szCs w:val="32"/>
          <w:rtl/>
        </w:rPr>
        <w:t>على المكاره، وال</w:t>
      </w:r>
      <w:r w:rsidRPr="00257703">
        <w:rPr>
          <w:rFonts w:ascii="Poor Richard" w:hAnsi="Poor Richard" w:cs="Traditional Arabic"/>
          <w:sz w:val="32"/>
          <w:szCs w:val="32"/>
          <w:rtl/>
        </w:rPr>
        <w:t>ثبات عند المخاوف</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والاستهانة بالموت</w:t>
      </w:r>
      <w:r>
        <w:rPr>
          <w:rFonts w:ascii="Poor Richard" w:hAnsi="Poor Richard" w:cs="Traditional Arabic" w:hint="cs"/>
          <w:sz w:val="32"/>
          <w:szCs w:val="32"/>
          <w:rtl/>
        </w:rPr>
        <w:t>، أو هي ب</w:t>
      </w:r>
      <w:r w:rsidRPr="008D4E8B">
        <w:rPr>
          <w:rFonts w:ascii="Poor Richard" w:hAnsi="Poor Richard" w:cs="Traditional Arabic" w:hint="cs"/>
          <w:sz w:val="32"/>
          <w:szCs w:val="32"/>
          <w:rtl/>
        </w:rPr>
        <w:t>ذل النفس للم</w:t>
      </w:r>
      <w:r>
        <w:rPr>
          <w:rFonts w:ascii="Poor Richard" w:hAnsi="Poor Richard" w:cs="Traditional Arabic" w:hint="cs"/>
          <w:sz w:val="32"/>
          <w:szCs w:val="32"/>
          <w:rtl/>
        </w:rPr>
        <w:t xml:space="preserve">وت عن الدين والحريم وعن المظلوم، </w:t>
      </w:r>
      <w:r w:rsidRPr="00257703">
        <w:rPr>
          <w:rFonts w:ascii="Poor Richard" w:hAnsi="Poor Richard" w:cs="Traditional Arabic" w:hint="cs"/>
          <w:sz w:val="32"/>
          <w:szCs w:val="32"/>
          <w:rtl/>
        </w:rPr>
        <w:t>وضدها الجبن</w:t>
      </w:r>
      <w:r>
        <w:rPr>
          <w:rFonts w:ascii="Poor Richard" w:hAnsi="Poor Richard" w:cs="Traditional Arabic" w:hint="cs"/>
          <w:sz w:val="32"/>
          <w:szCs w:val="32"/>
          <w:rtl/>
        </w:rPr>
        <w:t xml:space="preserve">، وهو كما </w:t>
      </w:r>
      <w:r w:rsidRPr="00860BE0">
        <w:rPr>
          <w:rFonts w:ascii="Traditional Arabic" w:cs="Traditional Arabic" w:hint="cs"/>
          <w:color w:val="000000"/>
          <w:sz w:val="32"/>
          <w:szCs w:val="32"/>
          <w:rtl/>
        </w:rPr>
        <w:t xml:space="preserve">قال ابن مسكويه في كتابه تهذيب الأخلاق: </w:t>
      </w:r>
      <w:r>
        <w:rPr>
          <w:rFonts w:ascii="Traditional Arabic" w:cs="Traditional Arabic" w:hint="cs"/>
          <w:color w:val="000000"/>
          <w:sz w:val="32"/>
          <w:szCs w:val="32"/>
          <w:rtl/>
        </w:rPr>
        <w:t>((</w:t>
      </w:r>
      <w:r w:rsidRPr="00860BE0">
        <w:rPr>
          <w:rFonts w:ascii="Traditional Arabic" w:cs="Traditional Arabic" w:hint="eastAsia"/>
          <w:color w:val="000000"/>
          <w:sz w:val="32"/>
          <w:szCs w:val="32"/>
          <w:rtl/>
        </w:rPr>
        <w:t>الخوف</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مما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لا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ينبغي</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يخاف</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منه</w:t>
      </w:r>
      <w:r>
        <w:rPr>
          <w:rFonts w:ascii="Traditional Arabic" w:cs="Traditional Arabic" w:hint="cs"/>
          <w:color w:val="000000"/>
          <w:sz w:val="32"/>
          <w:szCs w:val="32"/>
          <w:rtl/>
        </w:rPr>
        <w:t xml:space="preserve">.)) </w:t>
      </w:r>
      <w:r w:rsidRPr="00257703">
        <w:rPr>
          <w:rFonts w:ascii="Poor Richard" w:hAnsi="Poor Richard" w:cs="Traditional Arabic" w:hint="cs"/>
          <w:sz w:val="32"/>
          <w:szCs w:val="32"/>
          <w:rtl/>
        </w:rPr>
        <w:t>و</w:t>
      </w:r>
      <w:r>
        <w:rPr>
          <w:rFonts w:ascii="Poor Richard" w:hAnsi="Poor Richard" w:cs="Traditional Arabic" w:hint="cs"/>
          <w:sz w:val="32"/>
          <w:szCs w:val="32"/>
          <w:rtl/>
        </w:rPr>
        <w:t>سببه الوهن، وهو الحرص على الحياة وكراهية الموت</w:t>
      </w:r>
      <w:r w:rsidRPr="00257703">
        <w:rPr>
          <w:rFonts w:ascii="Poor Richard" w:hAnsi="Poor Richard" w:cs="Traditional Arabic" w:hint="cs"/>
          <w:sz w:val="32"/>
          <w:szCs w:val="32"/>
          <w:rtl/>
        </w:rPr>
        <w:t xml:space="preserve">، كما في </w:t>
      </w:r>
      <w:r>
        <w:rPr>
          <w:rFonts w:ascii="Poor Richard" w:hAnsi="Poor Richard" w:cs="Traditional Arabic" w:hint="cs"/>
          <w:sz w:val="32"/>
          <w:szCs w:val="32"/>
          <w:rtl/>
        </w:rPr>
        <w:t>حديث</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أبي</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داود</w:t>
      </w:r>
      <w:r>
        <w:rPr>
          <w:rFonts w:ascii="Poor Richard" w:hAnsi="Poor Richard" w:cs="Traditional Arabic" w:hint="cs"/>
          <w:sz w:val="32"/>
          <w:szCs w:val="32"/>
          <w:rtl/>
        </w:rPr>
        <w:t>، ولفظه: ((</w:t>
      </w:r>
      <w:r w:rsidRPr="006B0147">
        <w:rPr>
          <w:rFonts w:ascii="Poor Richard" w:hAnsi="Poor Richard" w:cs="Traditional Arabic" w:hint="eastAsia"/>
          <w:sz w:val="32"/>
          <w:szCs w:val="32"/>
          <w:rtl/>
        </w:rPr>
        <w:t>يوشِكُ</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الأُممُ</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أن</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تَداعَى</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عليكم</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كما</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تَداعَى</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الأَكَلَةُ</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إلى</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قَصْعَتِها</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فقال</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قائل</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ومن</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قلَّةٍ</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نحن</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يومئذٍ؟</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قال</w:t>
      </w:r>
      <w:r w:rsidRPr="006B0147">
        <w:rPr>
          <w:rFonts w:ascii="Poor Richard" w:hAnsi="Poor Richard" w:cs="Traditional Arabic"/>
          <w:sz w:val="32"/>
          <w:szCs w:val="32"/>
          <w:rtl/>
        </w:rPr>
        <w:t>: "</w:t>
      </w:r>
      <w:r w:rsidRPr="006B0147">
        <w:rPr>
          <w:rFonts w:ascii="Poor Richard" w:hAnsi="Poor Richard" w:cs="Traditional Arabic" w:hint="eastAsia"/>
          <w:sz w:val="32"/>
          <w:szCs w:val="32"/>
          <w:rtl/>
        </w:rPr>
        <w:t>بل</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أنتم</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يومئذٍ</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كثيرٌ،</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ولكنَّكم</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غُثاءٌ</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كغثاء</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السَّيلِ،</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ولَينْزِعَنَّ</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اللهُ</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مِن</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صدورِ</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عدوِّكم</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المهابةَ</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منكم،</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وليقذفنَّ</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اللهُ</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في</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قلوبِكم</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الوَهْنَ</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فقال</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قائلٌ</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يا</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رسُولَ</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الله،</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وما</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الوهنُ؟</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قال</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حبُّ</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الدُنيا</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وكراهيةُ</w:t>
      </w:r>
      <w:r w:rsidRPr="006B0147">
        <w:rPr>
          <w:rFonts w:ascii="Poor Richard" w:hAnsi="Poor Richard" w:cs="Traditional Arabic"/>
          <w:sz w:val="32"/>
          <w:szCs w:val="32"/>
          <w:rtl/>
        </w:rPr>
        <w:t xml:space="preserve"> </w:t>
      </w:r>
      <w:r w:rsidRPr="006B0147">
        <w:rPr>
          <w:rFonts w:ascii="Poor Richard" w:hAnsi="Poor Richard" w:cs="Traditional Arabic" w:hint="eastAsia"/>
          <w:sz w:val="32"/>
          <w:szCs w:val="32"/>
          <w:rtl/>
        </w:rPr>
        <w:t>الموتِ</w:t>
      </w:r>
      <w:r w:rsidRPr="006B0147">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و</w:t>
      </w:r>
      <w:r>
        <w:rPr>
          <w:rFonts w:ascii="Poor Richard" w:hAnsi="Poor Richard" w:cs="Traditional Arabic" w:hint="cs"/>
          <w:sz w:val="32"/>
          <w:szCs w:val="32"/>
          <w:rtl/>
        </w:rPr>
        <w:t>في أبي داود أيضا</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شر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الرجل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شح</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هالع</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وجبن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خالع</w:t>
      </w:r>
      <w:r>
        <w:rPr>
          <w:rFonts w:ascii="Poor Richard" w:hAnsi="Poor Richard" w:cs="Traditional Arabic" w:hint="cs"/>
          <w:sz w:val="32"/>
          <w:szCs w:val="32"/>
          <w:rtl/>
        </w:rPr>
        <w:t>.))</w:t>
      </w:r>
      <w:r>
        <w:rPr>
          <w:rFonts w:ascii="Poor Richard" w:hAnsi="Poor Richard" w:cs="Traditional Arabic" w:hint="cs"/>
          <w:sz w:val="32"/>
          <w:szCs w:val="32"/>
          <w:rtl/>
          <w:lang w:bidi="ar-JO"/>
        </w:rPr>
        <w:t xml:space="preserve"> </w:t>
      </w:r>
      <w:r>
        <w:rPr>
          <w:rFonts w:ascii="Poor Richard" w:hAnsi="Poor Richard" w:cs="Traditional Arabic" w:hint="cs"/>
          <w:sz w:val="32"/>
          <w:szCs w:val="32"/>
          <w:rtl/>
        </w:rPr>
        <w:t>وفيه أيضا ((</w:t>
      </w:r>
      <w:r w:rsidRPr="00257703">
        <w:rPr>
          <w:rFonts w:ascii="Poor Richard" w:hAnsi="Poor Richard" w:cs="Traditional Arabic"/>
          <w:sz w:val="32"/>
          <w:szCs w:val="32"/>
          <w:rtl/>
        </w:rPr>
        <w:t>إِذَا تَبَايَعْتُمْ بِالْعِينَةِ وَأَخَذْتُمْ أَذْنَابَ الْبَقَرِ، وَرَضِيتُمْ بِالزَّرْعِ، وَتَرَكْتُمُ الْجِهَادَ، سَلَّطَ اللَّهُ عَلَيْكُمْ ذُلًّا لَا يَنْزِعُهُ حَتَّى تَرْجِعُوا إِلَى دِينِكُمْ</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وفي </w:t>
      </w:r>
      <w:r w:rsidRPr="00257703">
        <w:rPr>
          <w:rFonts w:ascii="Poor Richard" w:hAnsi="Poor Richard" w:cs="Traditional Arabic"/>
          <w:sz w:val="32"/>
          <w:szCs w:val="32"/>
          <w:rtl/>
        </w:rPr>
        <w:t>صحيح</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الترغيب</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مات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ولم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يغز</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ولم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يحدث</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نفسه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بغزو</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مات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lastRenderedPageBreak/>
        <w:t>شعبة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شعب</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النفاق</w:t>
      </w:r>
      <w:r>
        <w:rPr>
          <w:rFonts w:ascii="Poor Richard" w:hAnsi="Poor Richard" w:cs="Traditional Arabic" w:hint="cs"/>
          <w:sz w:val="32"/>
          <w:szCs w:val="32"/>
          <w:rtl/>
        </w:rPr>
        <w:t xml:space="preserve">.)) وفي الحديث ((أن </w:t>
      </w:r>
      <w:r w:rsidRPr="00257703">
        <w:rPr>
          <w:rFonts w:ascii="Poor Richard" w:hAnsi="Poor Richard" w:cs="Traditional Arabic" w:hint="eastAsia"/>
          <w:sz w:val="32"/>
          <w:szCs w:val="32"/>
          <w:rtl/>
        </w:rPr>
        <w:t>أكرم</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الشهداء</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على</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الله</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رجل</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قام</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إلى</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أمير</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جائر</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فأمره</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بمعروف</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ونهاه</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عن</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منكر</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فقتله</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قال العلماء </w:t>
      </w:r>
      <w:r w:rsidRPr="00257703">
        <w:rPr>
          <w:rFonts w:ascii="Poor Richard" w:hAnsi="Poor Richard" w:cs="Traditional Arabic"/>
          <w:sz w:val="32"/>
          <w:szCs w:val="32"/>
          <w:rtl/>
        </w:rPr>
        <w:t>يستحب لل</w:t>
      </w:r>
      <w:r w:rsidRPr="00257703">
        <w:rPr>
          <w:rFonts w:ascii="Poor Richard" w:hAnsi="Poor Richard" w:cs="Traditional Arabic" w:hint="cs"/>
          <w:sz w:val="32"/>
          <w:szCs w:val="32"/>
          <w:rtl/>
        </w:rPr>
        <w:t>آمر بالمعروف</w:t>
      </w:r>
      <w:r>
        <w:rPr>
          <w:rFonts w:ascii="Poor Richard" w:hAnsi="Poor Richard" w:cs="Traditional Arabic"/>
          <w:sz w:val="32"/>
          <w:szCs w:val="32"/>
          <w:rtl/>
        </w:rPr>
        <w:t xml:space="preserve"> أن يعرض نفسه للضرب و</w:t>
      </w:r>
      <w:r>
        <w:rPr>
          <w:rFonts w:ascii="Poor Richard" w:hAnsi="Poor Richard" w:cs="Traditional Arabic" w:hint="cs"/>
          <w:sz w:val="32"/>
          <w:szCs w:val="32"/>
          <w:rtl/>
        </w:rPr>
        <w:t>ا</w:t>
      </w:r>
      <w:r w:rsidRPr="00257703">
        <w:rPr>
          <w:rFonts w:ascii="Poor Richard" w:hAnsi="Poor Richard" w:cs="Traditional Arabic"/>
          <w:sz w:val="32"/>
          <w:szCs w:val="32"/>
          <w:rtl/>
        </w:rPr>
        <w:t>لقتل إذا</w:t>
      </w:r>
      <w:r>
        <w:rPr>
          <w:rFonts w:ascii="Poor Richard" w:hAnsi="Poor Richard" w:cs="Traditional Arabic"/>
          <w:sz w:val="32"/>
          <w:szCs w:val="32"/>
          <w:rtl/>
        </w:rPr>
        <w:t xml:space="preserve"> كان لحسبته تأثير في رفع المنكر</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أو كسر جاه الفاسق</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أو في تقوية قلوب أهل الدين</w:t>
      </w:r>
      <w:r>
        <w:rPr>
          <w:rFonts w:ascii="Poor Richard" w:hAnsi="Poor Richard" w:cs="Traditional Arabic" w:hint="cs"/>
          <w:sz w:val="32"/>
          <w:szCs w:val="32"/>
          <w:rtl/>
        </w:rPr>
        <w:t xml:space="preserve">، </w:t>
      </w:r>
      <w:r>
        <w:rPr>
          <w:rFonts w:ascii="Poor Richard" w:hAnsi="Poor Richard" w:cs="Traditional Arabic"/>
          <w:sz w:val="32"/>
          <w:szCs w:val="32"/>
          <w:rtl/>
        </w:rPr>
        <w:t>بشرط أن يقتصر المكروه عل</w:t>
      </w:r>
      <w:r>
        <w:rPr>
          <w:rFonts w:ascii="Poor Richard" w:hAnsi="Poor Richard" w:cs="Traditional Arabic" w:hint="cs"/>
          <w:sz w:val="32"/>
          <w:szCs w:val="32"/>
          <w:rtl/>
        </w:rPr>
        <w:t>ى المحتسب، ولا يجب الإنكار حينئذ، ف</w:t>
      </w:r>
      <w:r w:rsidRPr="00257703">
        <w:rPr>
          <w:rFonts w:ascii="Poor Richard" w:hAnsi="Poor Richard" w:cs="Traditional Arabic" w:hint="cs"/>
          <w:sz w:val="32"/>
          <w:szCs w:val="32"/>
          <w:rtl/>
        </w:rPr>
        <w:t xml:space="preserve">إن كان </w:t>
      </w:r>
      <w:r w:rsidRPr="00257703">
        <w:rPr>
          <w:rFonts w:ascii="Poor Richard" w:hAnsi="Poor Richard" w:cs="Traditional Arabic"/>
          <w:sz w:val="32"/>
          <w:szCs w:val="32"/>
          <w:rtl/>
        </w:rPr>
        <w:t xml:space="preserve">المكروه </w:t>
      </w:r>
      <w:r w:rsidRPr="00257703">
        <w:rPr>
          <w:rFonts w:ascii="Poor Richard" w:hAnsi="Poor Richard" w:cs="Traditional Arabic" w:hint="cs"/>
          <w:sz w:val="32"/>
          <w:szCs w:val="32"/>
          <w:rtl/>
        </w:rPr>
        <w:t>غير</w:t>
      </w:r>
      <w:r w:rsidRPr="00257703">
        <w:rPr>
          <w:rFonts w:ascii="Poor Richard" w:hAnsi="Poor Richard" w:cs="Traditional Arabic"/>
          <w:sz w:val="32"/>
          <w:szCs w:val="32"/>
          <w:rtl/>
        </w:rPr>
        <w:t xml:space="preserve"> متيقن ولا معلوم</w:t>
      </w:r>
      <w:r w:rsidRPr="00257703">
        <w:rPr>
          <w:rFonts w:ascii="Poor Richard" w:hAnsi="Poor Richard" w:cs="Traditional Arabic" w:hint="cs"/>
          <w:sz w:val="32"/>
          <w:szCs w:val="32"/>
          <w:rtl/>
        </w:rPr>
        <w:t xml:space="preserve"> ب</w:t>
      </w:r>
      <w:r>
        <w:rPr>
          <w:rFonts w:ascii="Poor Richard" w:hAnsi="Poor Richard" w:cs="Traditional Arabic"/>
          <w:sz w:val="32"/>
          <w:szCs w:val="32"/>
          <w:rtl/>
        </w:rPr>
        <w:t>غالب الظن</w:t>
      </w:r>
      <w:r>
        <w:rPr>
          <w:rFonts w:ascii="Poor Richard" w:hAnsi="Poor Richard" w:cs="Traditional Arabic" w:hint="cs"/>
          <w:sz w:val="32"/>
          <w:szCs w:val="32"/>
          <w:rtl/>
        </w:rPr>
        <w:t>، بل</w:t>
      </w:r>
      <w:r w:rsidRPr="00257703">
        <w:rPr>
          <w:rFonts w:ascii="Poor Richard" w:hAnsi="Poor Richard" w:cs="Traditional Arabic"/>
          <w:sz w:val="32"/>
          <w:szCs w:val="32"/>
          <w:rtl/>
        </w:rPr>
        <w:t xml:space="preserve"> مشكوكاً فيه </w:t>
      </w:r>
      <w:r>
        <w:rPr>
          <w:rFonts w:ascii="Poor Richard" w:hAnsi="Poor Richard" w:cs="Traditional Arabic" w:hint="cs"/>
          <w:sz w:val="32"/>
          <w:szCs w:val="32"/>
          <w:rtl/>
        </w:rPr>
        <w:t>أو محتملا فقط، لم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يسقط </w:t>
      </w:r>
      <w:r w:rsidRPr="00257703">
        <w:rPr>
          <w:rFonts w:ascii="Poor Richard" w:hAnsi="Poor Richard" w:cs="Traditional Arabic" w:hint="cs"/>
          <w:sz w:val="32"/>
          <w:szCs w:val="32"/>
          <w:rtl/>
        </w:rPr>
        <w:t xml:space="preserve">به </w:t>
      </w:r>
      <w:r>
        <w:rPr>
          <w:rFonts w:ascii="Poor Richard" w:hAnsi="Poor Richard" w:cs="Traditional Arabic" w:hint="cs"/>
          <w:sz w:val="32"/>
          <w:szCs w:val="32"/>
          <w:rtl/>
        </w:rPr>
        <w:t>ال</w:t>
      </w:r>
      <w:r>
        <w:rPr>
          <w:rFonts w:ascii="Poor Richard" w:hAnsi="Poor Richard" w:cs="Traditional Arabic"/>
          <w:sz w:val="32"/>
          <w:szCs w:val="32"/>
          <w:rtl/>
        </w:rPr>
        <w:t>واجب</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لأن</w:t>
      </w:r>
      <w:r w:rsidRPr="00257703">
        <w:rPr>
          <w:rFonts w:ascii="Poor Richard" w:hAnsi="Poor Richard" w:cs="Traditional Arabic"/>
          <w:sz w:val="32"/>
          <w:szCs w:val="32"/>
          <w:rtl/>
        </w:rPr>
        <w:t xml:space="preserve"> ذلك ممكن في كل حسبة</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Pr="002D0EB5" w:rsidRDefault="007C24A6" w:rsidP="007C24A6">
      <w:pPr>
        <w:pStyle w:val="2"/>
        <w:jc w:val="center"/>
        <w:rPr>
          <w:i/>
          <w:iCs/>
          <w:rtl/>
        </w:rPr>
      </w:pPr>
      <w:bookmarkStart w:id="221" w:name="_Toc78929596"/>
      <w:r w:rsidRPr="002D0EB5">
        <w:rPr>
          <w:rFonts w:hint="cs"/>
          <w:i/>
          <w:iCs/>
          <w:rtl/>
        </w:rPr>
        <w:t>علاج الجبن والخوف</w:t>
      </w:r>
      <w:bookmarkEnd w:id="221"/>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قال الغزالي : </w:t>
      </w:r>
      <w:r w:rsidRPr="00257703">
        <w:rPr>
          <w:rFonts w:ascii="Poor Richard" w:hAnsi="Poor Richard" w:cs="Traditional Arabic"/>
          <w:sz w:val="32"/>
          <w:szCs w:val="32"/>
          <w:rtl/>
        </w:rPr>
        <w:t xml:space="preserve">وعلى الجبان أن يتكلف إزالة الجبن </w:t>
      </w:r>
      <w:r>
        <w:rPr>
          <w:rFonts w:ascii="Poor Richard" w:hAnsi="Poor Richard" w:cs="Traditional Arabic" w:hint="cs"/>
          <w:sz w:val="32"/>
          <w:szCs w:val="32"/>
          <w:rtl/>
        </w:rPr>
        <w:t xml:space="preserve">من نفسه </w:t>
      </w:r>
      <w:r w:rsidRPr="00257703">
        <w:rPr>
          <w:rFonts w:ascii="Poor Richard" w:hAnsi="Poor Richard" w:cs="Traditional Arabic"/>
          <w:sz w:val="32"/>
          <w:szCs w:val="32"/>
          <w:rtl/>
        </w:rPr>
        <w:t>بإزالة علته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وعلته جهل أو ضعف، ويزول الجهل بالتجربة، ويزول الضعف بممارسة الفعل المخوف منه تكلفاً حتى يصير معتاداً، إذ المبتدئ في الوعظ مثلاً قد يجبن عنه طبعه لضعفه فإذا مارس واعتاد فارقه الضعف</w:t>
      </w:r>
      <w:r>
        <w:rPr>
          <w:rFonts w:ascii="Poor Richard" w:hAnsi="Poor Richard" w:cs="Traditional Arabic" w:hint="cs"/>
          <w:sz w:val="32"/>
          <w:szCs w:val="32"/>
          <w:rtl/>
        </w:rPr>
        <w:t xml:space="preserve">. وفي البريقة المحمودية </w:t>
      </w:r>
      <w:r w:rsidRPr="008D4E8B">
        <w:rPr>
          <w:rFonts w:ascii="Poor Richard" w:hAnsi="Poor Richard" w:cs="Traditional Arabic" w:hint="cs"/>
          <w:sz w:val="32"/>
          <w:szCs w:val="32"/>
          <w:rtl/>
        </w:rPr>
        <w:t xml:space="preserve">ينبغي أن يعالج نفسه بإيقاعها فيما </w:t>
      </w:r>
      <w:r>
        <w:rPr>
          <w:rFonts w:ascii="Poor Richard" w:hAnsi="Poor Richard" w:cs="Traditional Arabic" w:hint="cs"/>
          <w:sz w:val="32"/>
          <w:szCs w:val="32"/>
          <w:rtl/>
        </w:rPr>
        <w:t>يخاف ويفر منه بتكلف مرة بعد مرة. انتهى. ومما يستعان به على تكلف الشجاعة تذكر فضل الشهادة، وسرعة دخول أرواحهم للجنة وتنعمهم بها، فإنما سمي الشهداء شهداء كما في شرح النووي على مسلم</w:t>
      </w:r>
      <w:r>
        <w:rPr>
          <w:rFonts w:ascii="Poor Richard" w:hAnsi="Poor Richard" w:cs="Traditional Arabic"/>
          <w:sz w:val="32"/>
          <w:szCs w:val="32"/>
        </w:rPr>
        <w:t xml:space="preserve">: </w:t>
      </w:r>
      <w:r>
        <w:rPr>
          <w:rFonts w:ascii="Poor Richard" w:hAnsi="Poor Richard" w:cs="Traditional Arabic" w:hint="cs"/>
          <w:sz w:val="32"/>
          <w:szCs w:val="32"/>
          <w:rtl/>
        </w:rPr>
        <w:t xml:space="preserve"> ((</w:t>
      </w:r>
      <w:r w:rsidRPr="006A7109">
        <w:rPr>
          <w:rFonts w:ascii="Poor Richard" w:hAnsi="Poor Richard" w:cs="Traditional Arabic"/>
          <w:sz w:val="32"/>
          <w:szCs w:val="32"/>
          <w:rtl/>
        </w:rPr>
        <w:t>لِأَنَّ أَرْوَاحَهُمْ شَهِد</w:t>
      </w:r>
      <w:r>
        <w:rPr>
          <w:rFonts w:ascii="Poor Richard" w:hAnsi="Poor Richard" w:cs="Traditional Arabic"/>
          <w:sz w:val="32"/>
          <w:szCs w:val="32"/>
          <w:rtl/>
        </w:rPr>
        <w:t>َتْ دَارَ السَّلَامِ وَأَرْوَاح</w:t>
      </w:r>
      <w:r w:rsidRPr="006A7109">
        <w:rPr>
          <w:rFonts w:ascii="Poor Richard" w:hAnsi="Poor Richard" w:cs="Traditional Arabic"/>
          <w:sz w:val="32"/>
          <w:szCs w:val="32"/>
          <w:rtl/>
        </w:rPr>
        <w:t xml:space="preserve"> غَيْرِهِمْ لَا تَشْهَد</w:t>
      </w:r>
      <w:r>
        <w:rPr>
          <w:rFonts w:ascii="Poor Richard" w:hAnsi="Poor Richard" w:cs="Traditional Arabic"/>
          <w:sz w:val="32"/>
          <w:szCs w:val="32"/>
          <w:rtl/>
        </w:rPr>
        <w:t>ُهَا إِلَّا يَوْمَ الْقِيَامَةِ</w:t>
      </w:r>
      <w:r>
        <w:rPr>
          <w:rFonts w:ascii="Poor Richard" w:hAnsi="Poor Richard" w:cs="Traditional Arabic" w:hint="cs"/>
          <w:sz w:val="32"/>
          <w:szCs w:val="32"/>
          <w:rtl/>
        </w:rPr>
        <w:t>.)) اهـ و</w:t>
      </w:r>
      <w:r w:rsidRPr="00906D04">
        <w:rPr>
          <w:rFonts w:ascii="Poor Richard" w:hAnsi="Poor Richard" w:cs="Traditional Arabic"/>
          <w:sz w:val="32"/>
          <w:szCs w:val="32"/>
          <w:rtl/>
        </w:rPr>
        <w:t>قال تعالى</w:t>
      </w:r>
      <w:r w:rsidRPr="00906D04">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906D04">
        <w:rPr>
          <w:rFonts w:ascii="Poor Richard" w:hAnsi="Poor Richard" w:cs="Traditional Arabic"/>
          <w:sz w:val="32"/>
          <w:szCs w:val="32"/>
          <w:rtl/>
        </w:rPr>
        <w:t>ولا تحسبن الذين قتلوا في سبيل الله أمواتا بل أحياء عند ربهم يرزقون فرحين بما آتاهم الله من فضله</w:t>
      </w:r>
      <w:r>
        <w:rPr>
          <w:rFonts w:ascii="Poor Richard" w:hAnsi="Poor Richard" w:cs="Traditional Arabic" w:hint="cs"/>
          <w:sz w:val="32"/>
          <w:szCs w:val="32"/>
          <w:rtl/>
        </w:rPr>
        <w:t>)) وفي ابن حبان</w:t>
      </w:r>
      <w:r w:rsidRPr="006A7109">
        <w:rPr>
          <w:rFonts w:ascii="Poor Richard" w:hAnsi="Poor Richard" w:cs="Traditional Arabic"/>
          <w:sz w:val="32"/>
          <w:szCs w:val="32"/>
          <w:rtl/>
        </w:rPr>
        <w:t xml:space="preserve"> </w:t>
      </w:r>
      <w:r>
        <w:rPr>
          <w:rFonts w:ascii="Poor Richard" w:hAnsi="Poor Richard" w:cs="Traditional Arabic" w:hint="cs"/>
          <w:sz w:val="32"/>
          <w:szCs w:val="32"/>
          <w:rtl/>
        </w:rPr>
        <w:t>((</w:t>
      </w:r>
      <w:r w:rsidRPr="006A7109">
        <w:rPr>
          <w:rFonts w:ascii="Poor Richard" w:hAnsi="Poor Richard" w:cs="Traditional Arabic"/>
          <w:sz w:val="32"/>
          <w:szCs w:val="32"/>
          <w:rtl/>
        </w:rPr>
        <w:t>الشُّهَدَاءُ عَلَى بَارِقِ نَهْرٍ بِبَابِ الْجَنَّةِ فِي قُبَّةٍ خَضْرَاءَ يخرج</w:t>
      </w:r>
      <w:r>
        <w:rPr>
          <w:rFonts w:ascii="Poor Richard" w:hAnsi="Poor Richard" w:cs="Traditional Arabic"/>
          <w:sz w:val="32"/>
          <w:szCs w:val="32"/>
          <w:rtl/>
        </w:rPr>
        <w:t xml:space="preserve"> إليه رزقهم من الجنة بكرة وعشيا</w:t>
      </w:r>
      <w:r>
        <w:rPr>
          <w:rFonts w:ascii="Poor Richard" w:hAnsi="Poor Richard" w:cs="Traditional Arabic" w:hint="cs"/>
          <w:sz w:val="32"/>
          <w:szCs w:val="32"/>
          <w:rtl/>
        </w:rPr>
        <w:t>)) وفي المسند ((</w:t>
      </w:r>
      <w:r w:rsidRPr="006A7109">
        <w:rPr>
          <w:rFonts w:ascii="Poor Richard" w:hAnsi="Poor Richard" w:cs="Traditional Arabic"/>
          <w:sz w:val="32"/>
          <w:szCs w:val="32"/>
          <w:rtl/>
        </w:rPr>
        <w:t>ل</w:t>
      </w:r>
      <w:r>
        <w:rPr>
          <w:rFonts w:ascii="Poor Richard" w:hAnsi="Poor Richard" w:cs="Traditional Arabic"/>
          <w:sz w:val="32"/>
          <w:szCs w:val="32"/>
          <w:rtl/>
        </w:rPr>
        <w:t>ا تجف الأرض من دم الشهيد حتى يب</w:t>
      </w:r>
      <w:r>
        <w:rPr>
          <w:rFonts w:ascii="Poor Richard" w:hAnsi="Poor Richard" w:cs="Traditional Arabic" w:hint="cs"/>
          <w:sz w:val="32"/>
          <w:szCs w:val="32"/>
          <w:rtl/>
        </w:rPr>
        <w:t>ت</w:t>
      </w:r>
      <w:r w:rsidRPr="006A7109">
        <w:rPr>
          <w:rFonts w:ascii="Poor Richard" w:hAnsi="Poor Richard" w:cs="Traditional Arabic"/>
          <w:sz w:val="32"/>
          <w:szCs w:val="32"/>
          <w:rtl/>
        </w:rPr>
        <w:t xml:space="preserve">دره زوجتاه، كأنهما ظئران </w:t>
      </w:r>
      <w:r>
        <w:rPr>
          <w:rFonts w:ascii="Poor Richard" w:hAnsi="Poor Richard" w:cs="Traditional Arabic"/>
          <w:sz w:val="32"/>
          <w:szCs w:val="32"/>
          <w:rtl/>
        </w:rPr>
        <w:t>أضَلَّتا</w:t>
      </w:r>
      <w:r w:rsidRPr="006A7109">
        <w:rPr>
          <w:rFonts w:ascii="Poor Richard" w:hAnsi="Poor Richard" w:cs="Traditional Arabic"/>
          <w:sz w:val="32"/>
          <w:szCs w:val="32"/>
          <w:rtl/>
        </w:rPr>
        <w:t xml:space="preserve"> فصيليهما ببراح من الأرض.</w:t>
      </w:r>
      <w:r>
        <w:rPr>
          <w:rFonts w:ascii="Poor Richard" w:hAnsi="Poor Richard" w:cs="Traditional Arabic" w:hint="cs"/>
          <w:sz w:val="32"/>
          <w:szCs w:val="32"/>
          <w:rtl/>
        </w:rPr>
        <w:t>)) وفي ابن حبان</w:t>
      </w:r>
      <w:r w:rsidRPr="006A7109">
        <w:rPr>
          <w:rFonts w:ascii="Poor Richard" w:hAnsi="Poor Richard" w:cs="Traditional Arabic"/>
          <w:sz w:val="32"/>
          <w:szCs w:val="32"/>
          <w:rtl/>
        </w:rPr>
        <w:t xml:space="preserve"> </w:t>
      </w:r>
      <w:r>
        <w:rPr>
          <w:rFonts w:ascii="Poor Richard" w:hAnsi="Poor Richard" w:cs="Traditional Arabic" w:hint="cs"/>
          <w:sz w:val="32"/>
          <w:szCs w:val="32"/>
          <w:rtl/>
        </w:rPr>
        <w:t>((</w:t>
      </w:r>
      <w:r w:rsidRPr="006A7109">
        <w:rPr>
          <w:rFonts w:ascii="Poor Richard" w:hAnsi="Poor Richard" w:cs="Traditional Arabic"/>
          <w:sz w:val="32"/>
          <w:szCs w:val="32"/>
          <w:rtl/>
        </w:rPr>
        <w:t>مَا يَجِدُ الشَّهِيدُ مَسَّ الْقَتْلِ إِلَّا كما يجد أحدكم مس القرصة</w:t>
      </w:r>
      <w:r>
        <w:rPr>
          <w:rFonts w:ascii="Poor Richard" w:hAnsi="Poor Richard" w:cs="Traditional Arabic" w:hint="cs"/>
          <w:sz w:val="32"/>
          <w:szCs w:val="32"/>
          <w:rtl/>
        </w:rPr>
        <w:t>.))</w:t>
      </w:r>
      <w:r w:rsidRPr="002D0EB5">
        <w:rPr>
          <w:rFonts w:ascii="Poor Richard" w:hAnsi="Poor Richard" w:cs="Traditional Arabic" w:hint="cs"/>
          <w:sz w:val="32"/>
          <w:szCs w:val="32"/>
          <w:rtl/>
        </w:rPr>
        <w:t xml:space="preserve"> </w:t>
      </w:r>
      <w:r>
        <w:rPr>
          <w:rFonts w:ascii="Poor Richard" w:hAnsi="Poor Richard" w:cs="Traditional Arabic" w:hint="cs"/>
          <w:sz w:val="32"/>
          <w:szCs w:val="32"/>
          <w:rtl/>
        </w:rPr>
        <w:t>وفي الطبراني وصححه الألباني</w:t>
      </w:r>
      <w:r w:rsidRPr="002D0EB5">
        <w:rPr>
          <w:rFonts w:ascii="Poor Richard" w:hAnsi="Poor Richard" w:cs="Traditional Arabic" w:hint="cs"/>
          <w:sz w:val="32"/>
          <w:szCs w:val="32"/>
          <w:rtl/>
        </w:rPr>
        <w:t xml:space="preserve"> ((</w:t>
      </w:r>
      <w:r w:rsidRPr="002D0EB5">
        <w:rPr>
          <w:rFonts w:ascii="Poor Richard" w:hAnsi="Poor Richard" w:cs="Traditional Arabic"/>
          <w:sz w:val="32"/>
          <w:szCs w:val="32"/>
          <w:rtl/>
        </w:rPr>
        <w:t xml:space="preserve">رباط شهر خير من صيام </w:t>
      </w:r>
      <w:r w:rsidRPr="002D0EB5">
        <w:rPr>
          <w:rFonts w:ascii="Poor Richard" w:hAnsi="Poor Richard" w:cs="Traditional Arabic"/>
          <w:sz w:val="32"/>
          <w:szCs w:val="32"/>
          <w:rtl/>
        </w:rPr>
        <w:lastRenderedPageBreak/>
        <w:t>دهر و من مات مرابطا في سبيل الله أمن من الفزع الأكبر</w:t>
      </w:r>
      <w:r w:rsidRPr="002D0EB5">
        <w:rPr>
          <w:rFonts w:ascii="Poor Richard" w:hAnsi="Poor Richard" w:cs="Traditional Arabic" w:hint="cs"/>
          <w:sz w:val="32"/>
          <w:szCs w:val="32"/>
          <w:rtl/>
        </w:rPr>
        <w:t xml:space="preserve"> </w:t>
      </w:r>
      <w:r w:rsidRPr="002D0EB5">
        <w:rPr>
          <w:rFonts w:ascii="Poor Richard" w:hAnsi="Poor Richard" w:cs="Traditional Arabic"/>
          <w:sz w:val="32"/>
          <w:szCs w:val="32"/>
          <w:rtl/>
        </w:rPr>
        <w:t>و غدي عليه برزقه و ريح من الجنة</w:t>
      </w:r>
      <w:r w:rsidRPr="002D0EB5">
        <w:rPr>
          <w:rFonts w:ascii="Poor Richard" w:hAnsi="Poor Richard" w:cs="Traditional Arabic" w:hint="cs"/>
          <w:sz w:val="32"/>
          <w:szCs w:val="32"/>
          <w:rtl/>
        </w:rPr>
        <w:t xml:space="preserve"> </w:t>
      </w:r>
      <w:r w:rsidRPr="002D0EB5">
        <w:rPr>
          <w:rFonts w:ascii="Poor Richard" w:hAnsi="Poor Richard" w:cs="Traditional Arabic"/>
          <w:sz w:val="32"/>
          <w:szCs w:val="32"/>
        </w:rPr>
        <w:t> </w:t>
      </w:r>
      <w:r w:rsidRPr="002D0EB5">
        <w:rPr>
          <w:rFonts w:ascii="Poor Richard" w:hAnsi="Poor Richard" w:cs="Traditional Arabic"/>
          <w:sz w:val="32"/>
          <w:szCs w:val="32"/>
          <w:rtl/>
        </w:rPr>
        <w:t>و يجرى عليه أجر المرابط حتى يبعثه الله</w:t>
      </w:r>
      <w:r w:rsidRPr="002D0EB5">
        <w:rPr>
          <w:rFonts w:ascii="Poor Richard" w:hAnsi="Poor Richard" w:cs="Traditional Arabic" w:hint="cs"/>
          <w:sz w:val="32"/>
          <w:szCs w:val="32"/>
          <w:rtl/>
        </w:rPr>
        <w:t>.</w:t>
      </w:r>
      <w:r w:rsidRPr="002D0EB5">
        <w:rPr>
          <w:rStyle w:val="a5"/>
          <w:rFonts w:hint="cs"/>
          <w:color w:val="3300CC"/>
          <w:sz w:val="36"/>
          <w:szCs w:val="36"/>
          <w:rtl/>
        </w:rPr>
        <w:t xml:space="preserve"> </w:t>
      </w:r>
    </w:p>
    <w:p w:rsidR="007C24A6"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وأفضل الشهداء كما في مسند الإمام أحمد ((</w:t>
      </w:r>
      <w:r w:rsidRPr="006A7109">
        <w:rPr>
          <w:rFonts w:ascii="Poor Richard" w:hAnsi="Poor Richard" w:cs="Traditional Arabic"/>
          <w:sz w:val="32"/>
          <w:szCs w:val="32"/>
          <w:rtl/>
        </w:rPr>
        <w:t>الَّذِينَ إِنْ يُلْقَوْا فِي الصَّفِّ لَا يَلْفِتُونَ وُجُوهَهُمْ حَتَّى يُقْتَلُوا، أُولَئِكَ يَنْطَلِقُونَ فِي الْغُرَفِ الْعُلَى مِنَ الْجَنَّةِ وَيَضْحَكُ إِلَيْهِمْ رَبُّكَ وَإِذَا ضَحِكَ رَبُّكَ إِلَى عَبْدٍ فِي الدّ</w:t>
      </w:r>
      <w:r>
        <w:rPr>
          <w:rFonts w:ascii="Poor Richard" w:hAnsi="Poor Richard" w:cs="Traditional Arabic"/>
          <w:sz w:val="32"/>
          <w:szCs w:val="32"/>
          <w:rtl/>
        </w:rPr>
        <w:t>ُنْيَا فَلَا حِسَابَ عَلَيْهِ</w:t>
      </w:r>
      <w:r w:rsidRPr="006A7109">
        <w:rPr>
          <w:rFonts w:ascii="Poor Richard" w:hAnsi="Poor Richard" w:cs="Traditional Arabic"/>
          <w:sz w:val="32"/>
          <w:szCs w:val="32"/>
          <w:rtl/>
        </w:rPr>
        <w:t>.</w:t>
      </w:r>
      <w:r>
        <w:rPr>
          <w:rFonts w:ascii="Poor Richard" w:hAnsi="Poor Richard" w:cs="Traditional Arabic" w:hint="cs"/>
          <w:sz w:val="32"/>
          <w:szCs w:val="32"/>
          <w:rtl/>
        </w:rPr>
        <w:t>))</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ومن لوازم </w:t>
      </w:r>
      <w:r w:rsidRPr="00560546">
        <w:rPr>
          <w:rFonts w:ascii="Traditional Arabic" w:hAnsi="Traditional Arabic" w:cs="Traditional Arabic"/>
          <w:sz w:val="32"/>
          <w:szCs w:val="32"/>
          <w:rtl/>
          <w:lang w:bidi="ar-JO"/>
        </w:rPr>
        <w:t xml:space="preserve">الشجاعة </w:t>
      </w:r>
      <w:r>
        <w:rPr>
          <w:rFonts w:ascii="Traditional Arabic" w:hAnsi="Traditional Arabic" w:cs="Traditional Arabic" w:hint="cs"/>
          <w:sz w:val="32"/>
          <w:szCs w:val="32"/>
          <w:rtl/>
          <w:lang w:bidi="ar-JO"/>
        </w:rPr>
        <w:t>عند العرب توقع لقاء العدو</w:t>
      </w:r>
      <w:r w:rsidRPr="00560546">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 xml:space="preserve">والإعداد له، وترك الركون للراحة والدعة، ومنه الحرص على </w:t>
      </w:r>
      <w:r>
        <w:rPr>
          <w:rFonts w:ascii="Traditional Arabic" w:hAnsi="Traditional Arabic" w:cs="Traditional Arabic"/>
          <w:sz w:val="32"/>
          <w:szCs w:val="32"/>
          <w:rtl/>
          <w:lang w:bidi="ar-JO"/>
        </w:rPr>
        <w:t>كثرة الرجال والأنصار</w:t>
      </w:r>
      <w:r>
        <w:rPr>
          <w:rFonts w:ascii="Traditional Arabic" w:hAnsi="Traditional Arabic" w:cs="Traditional Arabic" w:hint="cs"/>
          <w:sz w:val="32"/>
          <w:szCs w:val="32"/>
          <w:rtl/>
          <w:lang w:bidi="ar-JO"/>
        </w:rPr>
        <w:t xml:space="preserve"> وقوتهم</w:t>
      </w:r>
      <w:r w:rsidRPr="00560546">
        <w:rPr>
          <w:rFonts w:ascii="Traditional Arabic" w:hAnsi="Traditional Arabic" w:cs="Traditional Arabic"/>
          <w:sz w:val="32"/>
          <w:szCs w:val="32"/>
          <w:rtl/>
          <w:lang w:bidi="ar-JO"/>
        </w:rPr>
        <w:t>، و</w:t>
      </w:r>
      <w:r>
        <w:rPr>
          <w:rFonts w:ascii="Traditional Arabic" w:hAnsi="Traditional Arabic" w:cs="Traditional Arabic" w:hint="cs"/>
          <w:sz w:val="32"/>
          <w:szCs w:val="32"/>
          <w:rtl/>
          <w:lang w:bidi="ar-JO"/>
        </w:rPr>
        <w:t xml:space="preserve">إظهار </w:t>
      </w:r>
      <w:r>
        <w:rPr>
          <w:rFonts w:ascii="Traditional Arabic" w:hAnsi="Traditional Arabic" w:cs="Traditional Arabic"/>
          <w:sz w:val="32"/>
          <w:szCs w:val="32"/>
          <w:rtl/>
          <w:lang w:bidi="ar-JO"/>
        </w:rPr>
        <w:t>الاهتمام بالخيل والسلاح</w:t>
      </w:r>
      <w:r>
        <w:rPr>
          <w:rFonts w:ascii="Traditional Arabic" w:hAnsi="Traditional Arabic" w:cs="Traditional Arabic" w:hint="cs"/>
          <w:sz w:val="32"/>
          <w:szCs w:val="32"/>
          <w:rtl/>
          <w:lang w:bidi="ar-JO"/>
        </w:rPr>
        <w:t>، وتقديمها على</w:t>
      </w:r>
      <w:r w:rsidRPr="00560546">
        <w:rPr>
          <w:rFonts w:ascii="Traditional Arabic" w:hAnsi="Traditional Arabic" w:cs="Traditional Arabic"/>
          <w:sz w:val="32"/>
          <w:szCs w:val="32"/>
          <w:rtl/>
          <w:lang w:bidi="ar-JO"/>
        </w:rPr>
        <w:t xml:space="preserve"> المتاع</w:t>
      </w:r>
      <w:r>
        <w:rPr>
          <w:rFonts w:ascii="Traditional Arabic" w:hAnsi="Traditional Arabic" w:cs="Traditional Arabic" w:hint="cs"/>
          <w:sz w:val="32"/>
          <w:szCs w:val="32"/>
          <w:rtl/>
          <w:lang w:bidi="ar-JO"/>
        </w:rPr>
        <w:t xml:space="preserve"> والمال والثياب</w:t>
      </w:r>
      <w:r w:rsidRPr="00560546">
        <w:rPr>
          <w:rFonts w:ascii="Traditional Arabic" w:hAnsi="Traditional Arabic" w:cs="Traditional Arabic"/>
          <w:sz w:val="32"/>
          <w:szCs w:val="32"/>
          <w:rtl/>
          <w:lang w:bidi="ar-JO"/>
        </w:rPr>
        <w:t xml:space="preserve">، يقول بشر بن عمرو : </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560546">
        <w:rPr>
          <w:rFonts w:ascii="Traditional Arabic" w:hAnsi="Traditional Arabic" w:cs="Traditional Arabic"/>
          <w:sz w:val="32"/>
          <w:szCs w:val="32"/>
          <w:rtl/>
          <w:lang w:bidi="ar-JO"/>
        </w:rPr>
        <w:t xml:space="preserve">وترى جياد ثيابهم مخلولة .. والمشرفية قد كسوها المذهبا </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560546">
        <w:rPr>
          <w:rFonts w:ascii="Traditional Arabic" w:hAnsi="Traditional Arabic" w:cs="Traditional Arabic"/>
          <w:sz w:val="32"/>
          <w:szCs w:val="32"/>
          <w:rtl/>
          <w:lang w:bidi="ar-JO"/>
        </w:rPr>
        <w:t xml:space="preserve">ويقول أحيحة بن الجلاح : </w:t>
      </w:r>
    </w:p>
    <w:p w:rsidR="007C24A6" w:rsidRPr="004D71BA"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560546">
        <w:rPr>
          <w:rFonts w:ascii="Traditional Arabic" w:hAnsi="Traditional Arabic" w:cs="Traditional Arabic"/>
          <w:sz w:val="32"/>
          <w:szCs w:val="32"/>
          <w:rtl/>
          <w:lang w:bidi="ar-JO"/>
        </w:rPr>
        <w:t>فما هبة الدروع أخا بغ</w:t>
      </w:r>
      <w:r>
        <w:rPr>
          <w:rFonts w:ascii="Traditional Arabic" w:hAnsi="Traditional Arabic" w:cs="Traditional Arabic"/>
          <w:sz w:val="32"/>
          <w:szCs w:val="32"/>
          <w:rtl/>
          <w:lang w:bidi="ar-JO"/>
        </w:rPr>
        <w:t>يض .. ولا الخيل السوابق بالبديع</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وليس من شرط الشجاعة أن لا يجد </w:t>
      </w:r>
      <w:r>
        <w:rPr>
          <w:rFonts w:ascii="Poor Richard" w:hAnsi="Poor Richard" w:cs="Traditional Arabic" w:hint="cs"/>
          <w:sz w:val="32"/>
          <w:szCs w:val="32"/>
          <w:rtl/>
        </w:rPr>
        <w:t xml:space="preserve">الرجل </w:t>
      </w:r>
      <w:r w:rsidRPr="00257703">
        <w:rPr>
          <w:rFonts w:ascii="Poor Richard" w:hAnsi="Poor Richard" w:cs="Traditional Arabic" w:hint="cs"/>
          <w:sz w:val="32"/>
          <w:szCs w:val="32"/>
          <w:rtl/>
        </w:rPr>
        <w:t xml:space="preserve">في نفسه الخوف </w:t>
      </w:r>
      <w:r>
        <w:rPr>
          <w:rFonts w:ascii="Poor Richard" w:hAnsi="Poor Richard" w:cs="Traditional Arabic" w:hint="cs"/>
          <w:sz w:val="32"/>
          <w:szCs w:val="32"/>
          <w:rtl/>
        </w:rPr>
        <w:t>أصلا</w:t>
      </w:r>
      <w:r w:rsidRPr="00410EA2">
        <w:rPr>
          <w:rFonts w:ascii="Poor Richard" w:hAnsi="Poor Richard" w:cs="Traditional Arabic" w:hint="cs"/>
          <w:sz w:val="32"/>
          <w:szCs w:val="32"/>
          <w:rtl/>
        </w:rPr>
        <w:t>، لكن الجبان هو</w:t>
      </w:r>
      <w:r>
        <w:rPr>
          <w:rFonts w:ascii="Poor Richard" w:hAnsi="Poor Richard" w:cs="Traditional Arabic" w:hint="cs"/>
          <w:sz w:val="32"/>
          <w:szCs w:val="32"/>
          <w:rtl/>
        </w:rPr>
        <w:t xml:space="preserve"> من يحمله الخوف على اجتناب العمل</w:t>
      </w:r>
      <w:r w:rsidRPr="00410EA2">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كمن </w:t>
      </w:r>
      <w:r w:rsidRPr="00410EA2">
        <w:rPr>
          <w:rFonts w:ascii="Poor Richard" w:hAnsi="Poor Richard" w:cs="Traditional Arabic" w:hint="cs"/>
          <w:sz w:val="32"/>
          <w:szCs w:val="32"/>
          <w:rtl/>
        </w:rPr>
        <w:t>لا يركب مركبا مثلا مخافة أن يغرق به</w:t>
      </w:r>
      <w:r>
        <w:rPr>
          <w:rFonts w:ascii="Poor Richard" w:hAnsi="Poor Richard" w:cs="Traditional Arabic" w:hint="cs"/>
          <w:sz w:val="32"/>
          <w:szCs w:val="32"/>
          <w:rtl/>
        </w:rPr>
        <w:t xml:space="preserve">، يقول </w:t>
      </w:r>
      <w:r w:rsidRPr="008D4E8B">
        <w:rPr>
          <w:rFonts w:ascii="Poor Richard" w:hAnsi="Poor Richard" w:cs="Traditional Arabic" w:hint="cs"/>
          <w:sz w:val="32"/>
          <w:szCs w:val="32"/>
          <w:rtl/>
        </w:rPr>
        <w:t>عمرو بن معدي كرب :</w:t>
      </w:r>
      <w:r>
        <w:rPr>
          <w:rFonts w:ascii="Poor Richard" w:hAnsi="Poor Richard" w:cs="Traditional Arabic" w:hint="cs"/>
          <w:sz w:val="32"/>
          <w:szCs w:val="32"/>
          <w:rtl/>
        </w:rPr>
        <w:t xml:space="preserve"> </w:t>
      </w:r>
    </w:p>
    <w:p w:rsidR="007C24A6" w:rsidRPr="00CC74AF"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Pr>
          <w:rFonts w:ascii="Poor Richard" w:hAnsi="Poor Richard" w:cs="Traditional Arabic"/>
          <w:sz w:val="32"/>
          <w:szCs w:val="32"/>
          <w:rtl/>
        </w:rPr>
        <w:t>فجاشت إل</w:t>
      </w:r>
      <w:r>
        <w:rPr>
          <w:rFonts w:ascii="Poor Richard" w:hAnsi="Poor Richard" w:cs="Traditional Arabic" w:hint="cs"/>
          <w:sz w:val="32"/>
          <w:szCs w:val="32"/>
          <w:rtl/>
        </w:rPr>
        <w:t>ي</w:t>
      </w:r>
      <w:r w:rsidRPr="008D4E8B">
        <w:rPr>
          <w:rFonts w:ascii="Poor Richard" w:hAnsi="Poor Richard" w:cs="Traditional Arabic"/>
          <w:sz w:val="32"/>
          <w:szCs w:val="32"/>
          <w:rtl/>
        </w:rPr>
        <w:t xml:space="preserve"> النفس أول مرةٍ ... وردت على مكروهها فاستقرت</w:t>
      </w:r>
    </w:p>
    <w:p w:rsidR="007C24A6" w:rsidRPr="006D4E3B" w:rsidRDefault="007C24A6" w:rsidP="007C24A6">
      <w:pPr>
        <w:pStyle w:val="2"/>
        <w:jc w:val="center"/>
        <w:rPr>
          <w:i/>
          <w:iCs/>
          <w:rtl/>
        </w:rPr>
      </w:pPr>
      <w:bookmarkStart w:id="222" w:name="_Toc78929597"/>
      <w:r>
        <w:rPr>
          <w:rFonts w:hint="cs"/>
          <w:i/>
          <w:iCs/>
          <w:rtl/>
        </w:rPr>
        <w:t xml:space="preserve">ثانيا: </w:t>
      </w:r>
      <w:r w:rsidRPr="006D4E3B">
        <w:rPr>
          <w:rFonts w:hint="cs"/>
          <w:i/>
          <w:iCs/>
          <w:rtl/>
        </w:rPr>
        <w:t>الحمية والغيرة</w:t>
      </w:r>
      <w:bookmarkEnd w:id="222"/>
    </w:p>
    <w:p w:rsidR="007C24A6" w:rsidRPr="000413FB" w:rsidRDefault="007C24A6" w:rsidP="007C24A6">
      <w:pPr>
        <w:jc w:val="both"/>
        <w:rPr>
          <w:rFonts w:ascii="Poor Richard" w:hAnsi="Poor Richard" w:cs="Traditional Arabic"/>
          <w:sz w:val="32"/>
          <w:szCs w:val="32"/>
          <w:rtl/>
        </w:rPr>
      </w:pPr>
      <w:r w:rsidRPr="000413FB">
        <w:rPr>
          <w:rFonts w:ascii="Poor Richard" w:hAnsi="Poor Richard" w:cs="Traditional Arabic" w:hint="cs"/>
          <w:b/>
          <w:bCs/>
          <w:sz w:val="32"/>
          <w:szCs w:val="32"/>
          <w:rtl/>
        </w:rPr>
        <w:t xml:space="preserve">       </w:t>
      </w:r>
      <w:r w:rsidRPr="00631251">
        <w:rPr>
          <w:rFonts w:ascii="Poor Richard" w:hAnsi="Poor Richard" w:cs="Traditional Arabic" w:hint="cs"/>
          <w:sz w:val="32"/>
          <w:szCs w:val="32"/>
          <w:rtl/>
        </w:rPr>
        <w:t xml:space="preserve">من الإباء </w:t>
      </w:r>
      <w:r>
        <w:rPr>
          <w:rFonts w:ascii="Poor Richard" w:hAnsi="Poor Richard" w:cs="Traditional Arabic" w:hint="cs"/>
          <w:sz w:val="32"/>
          <w:szCs w:val="32"/>
          <w:rtl/>
        </w:rPr>
        <w:t>المحمود الحمية والغيرة</w:t>
      </w:r>
      <w:r w:rsidRPr="00631251">
        <w:rPr>
          <w:rFonts w:ascii="Poor Richard" w:hAnsi="Poor Richard" w:cs="Traditional Arabic" w:hint="cs"/>
          <w:sz w:val="32"/>
          <w:szCs w:val="32"/>
          <w:rtl/>
        </w:rPr>
        <w:t>، وهي</w:t>
      </w:r>
      <w:r>
        <w:rPr>
          <w:rFonts w:ascii="Poor Richard" w:hAnsi="Poor Richard" w:cs="Traditional Arabic" w:hint="cs"/>
          <w:sz w:val="32"/>
          <w:szCs w:val="32"/>
          <w:rtl/>
        </w:rPr>
        <w:t xml:space="preserve"> الغضب عند الإحساس بالانتقاص، وتكون ل</w:t>
      </w:r>
      <w:r w:rsidRPr="000413FB">
        <w:rPr>
          <w:rFonts w:ascii="Poor Richard" w:hAnsi="Poor Richard" w:cs="Traditional Arabic" w:hint="cs"/>
          <w:sz w:val="32"/>
          <w:szCs w:val="32"/>
          <w:rtl/>
        </w:rPr>
        <w:t>لأهل وذوي القرابة و</w:t>
      </w:r>
      <w:r>
        <w:rPr>
          <w:rFonts w:ascii="Poor Richard" w:hAnsi="Poor Richard" w:cs="Traditional Arabic" w:hint="cs"/>
          <w:sz w:val="32"/>
          <w:szCs w:val="32"/>
          <w:rtl/>
        </w:rPr>
        <w:t>الأصدقاء ، قال المغيرة بن حنباء</w:t>
      </w:r>
      <w:r w:rsidRPr="000413FB">
        <w:rPr>
          <w:rFonts w:ascii="Poor Richard" w:hAnsi="Poor Richard" w:cs="Traditional Arabic" w:hint="cs"/>
          <w:sz w:val="32"/>
          <w:szCs w:val="32"/>
          <w:rtl/>
        </w:rPr>
        <w:t>:</w:t>
      </w:r>
    </w:p>
    <w:p w:rsidR="007C24A6" w:rsidRPr="000413FB" w:rsidRDefault="007C24A6" w:rsidP="007C24A6">
      <w:pPr>
        <w:jc w:val="both"/>
        <w:rPr>
          <w:rFonts w:ascii="Poor Richard" w:hAnsi="Poor Richard" w:cs="Traditional Arabic"/>
          <w:sz w:val="32"/>
          <w:szCs w:val="32"/>
          <w:rtl/>
        </w:rPr>
      </w:pPr>
      <w:r w:rsidRPr="000413FB">
        <w:rPr>
          <w:rFonts w:ascii="Poor Richard" w:hAnsi="Poor Richard" w:cs="Traditional Arabic" w:hint="cs"/>
          <w:sz w:val="32"/>
          <w:szCs w:val="32"/>
          <w:rtl/>
        </w:rPr>
        <w:lastRenderedPageBreak/>
        <w:t xml:space="preserve">       وأغضب للمولى فأمنع ضيمه ... وإن كان غشا ما تجن ضمائره</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lang w:bidi="ar-JO"/>
        </w:rPr>
        <w:t xml:space="preserve">       وقيل </w:t>
      </w:r>
      <w:r w:rsidRPr="00A9746B">
        <w:rPr>
          <w:rFonts w:ascii="Poor Richard" w:hAnsi="Poor Richard" w:cs="Traditional Arabic"/>
          <w:sz w:val="32"/>
          <w:szCs w:val="32"/>
          <w:rtl/>
        </w:rPr>
        <w:t>مَنْ نامَ عن نُصْرَةِ وَليِّهِ</w:t>
      </w:r>
      <w:r>
        <w:rPr>
          <w:rFonts w:ascii="Poor Richard" w:hAnsi="Poor Richard" w:cs="Traditional Arabic" w:hint="cs"/>
          <w:sz w:val="32"/>
          <w:szCs w:val="32"/>
          <w:rtl/>
        </w:rPr>
        <w:t>،</w:t>
      </w:r>
      <w:r w:rsidRPr="00A9746B">
        <w:rPr>
          <w:rFonts w:ascii="Poor Richard" w:hAnsi="Poor Richard" w:cs="Traditional Arabic"/>
          <w:sz w:val="32"/>
          <w:szCs w:val="32"/>
          <w:rtl/>
        </w:rPr>
        <w:t xml:space="preserve"> انتب</w:t>
      </w:r>
      <w:r>
        <w:rPr>
          <w:rFonts w:ascii="Poor Richard" w:hAnsi="Poor Richard" w:cs="Traditional Arabic"/>
          <w:sz w:val="32"/>
          <w:szCs w:val="32"/>
          <w:rtl/>
        </w:rPr>
        <w:t>َه بوَطأةِ عَدُوِّهِ</w:t>
      </w:r>
      <w:r>
        <w:rPr>
          <w:rFonts w:ascii="Poor Richard" w:hAnsi="Poor Richard" w:cs="Traditional Arabic" w:hint="cs"/>
          <w:sz w:val="32"/>
          <w:szCs w:val="32"/>
          <w:rtl/>
        </w:rPr>
        <w:t xml:space="preserve">، </w:t>
      </w:r>
      <w:r w:rsidRPr="00A9746B">
        <w:rPr>
          <w:rFonts w:ascii="Poor Richard" w:hAnsi="Poor Richard" w:cs="Traditional Arabic"/>
          <w:sz w:val="32"/>
          <w:szCs w:val="32"/>
          <w:rtl/>
        </w:rPr>
        <w:t xml:space="preserve">وقال طرفة </w:t>
      </w:r>
      <w:r>
        <w:rPr>
          <w:rFonts w:ascii="Poor Richard" w:hAnsi="Poor Richard" w:cs="Traditional Arabic" w:hint="cs"/>
          <w:sz w:val="32"/>
          <w:szCs w:val="32"/>
          <w:rtl/>
        </w:rPr>
        <w:t>:</w:t>
      </w:r>
    </w:p>
    <w:p w:rsidR="007C24A6" w:rsidRPr="000413FB"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A9746B">
        <w:rPr>
          <w:rFonts w:ascii="Poor Richard" w:hAnsi="Poor Richard" w:cs="Traditional Arabic"/>
          <w:sz w:val="32"/>
          <w:szCs w:val="32"/>
          <w:rtl/>
        </w:rPr>
        <w:t>وأَعَلَمُ عِلْمًا لَيْسَ بالظَّنِ إِنَهُ ... إِذا ذَلَّ مَوْلى المرءِ فَهوَ ذَليلُ</w:t>
      </w:r>
    </w:p>
    <w:p w:rsidR="007C24A6" w:rsidRDefault="007C24A6" w:rsidP="007C24A6">
      <w:pPr>
        <w:jc w:val="both"/>
        <w:rPr>
          <w:rFonts w:ascii="Poor Richard" w:hAnsi="Poor Richard" w:cs="Traditional Arabic"/>
          <w:sz w:val="32"/>
          <w:szCs w:val="32"/>
          <w:rtl/>
        </w:rPr>
      </w:pPr>
      <w:r w:rsidRPr="000413FB">
        <w:rPr>
          <w:rFonts w:ascii="Poor Richard" w:hAnsi="Poor Richard" w:cs="Traditional Arabic" w:hint="cs"/>
          <w:sz w:val="32"/>
          <w:szCs w:val="32"/>
          <w:rtl/>
        </w:rPr>
        <w:t xml:space="preserve">       و</w:t>
      </w:r>
      <w:r w:rsidRPr="000413FB">
        <w:rPr>
          <w:rFonts w:ascii="Poor Richard" w:hAnsi="Poor Richard" w:cs="Traditional Arabic"/>
          <w:sz w:val="32"/>
          <w:szCs w:val="32"/>
          <w:rtl/>
        </w:rPr>
        <w:t xml:space="preserve">الغيرة </w:t>
      </w:r>
      <w:r>
        <w:rPr>
          <w:rFonts w:ascii="Poor Richard" w:hAnsi="Poor Richard" w:cs="Traditional Arabic" w:hint="cs"/>
          <w:sz w:val="32"/>
          <w:szCs w:val="32"/>
          <w:rtl/>
        </w:rPr>
        <w:t>نوعان،</w:t>
      </w:r>
      <w:r w:rsidRPr="000413FB">
        <w:rPr>
          <w:rFonts w:ascii="Poor Richard" w:hAnsi="Poor Richard" w:cs="Traditional Arabic" w:hint="cs"/>
          <w:sz w:val="32"/>
          <w:szCs w:val="32"/>
          <w:rtl/>
        </w:rPr>
        <w:t xml:space="preserve"> </w:t>
      </w:r>
      <w:r w:rsidRPr="000413FB">
        <w:rPr>
          <w:rFonts w:ascii="Poor Richard" w:hAnsi="Poor Richard" w:cs="Traditional Arabic"/>
          <w:sz w:val="32"/>
          <w:szCs w:val="32"/>
          <w:rtl/>
        </w:rPr>
        <w:t>غيرة للمحبوب، وغيرة عليه</w:t>
      </w:r>
      <w:r>
        <w:rPr>
          <w:rFonts w:ascii="Poor Richard" w:hAnsi="Poor Richard" w:cs="Traditional Arabic" w:hint="cs"/>
          <w:sz w:val="32"/>
          <w:szCs w:val="32"/>
          <w:rtl/>
          <w:lang w:bidi="ar-JO"/>
        </w:rPr>
        <w:t xml:space="preserve">، </w:t>
      </w:r>
      <w:r>
        <w:rPr>
          <w:rFonts w:ascii="Poor Richard" w:hAnsi="Poor Richard" w:cs="Traditional Arabic"/>
          <w:sz w:val="32"/>
          <w:szCs w:val="32"/>
          <w:rtl/>
        </w:rPr>
        <w:t>فأما الغَيْرة له</w:t>
      </w:r>
      <w:r w:rsidRPr="000413FB">
        <w:rPr>
          <w:rFonts w:ascii="Poor Richard" w:hAnsi="Poor Richard" w:cs="Traditional Arabic"/>
          <w:sz w:val="32"/>
          <w:szCs w:val="32"/>
          <w:rtl/>
        </w:rPr>
        <w:t xml:space="preserve"> فهي الحمية والغضب له</w:t>
      </w:r>
      <w:r w:rsidRPr="000413FB">
        <w:rPr>
          <w:rFonts w:ascii="Poor Richard" w:hAnsi="Poor Richard" w:cs="Traditional Arabic" w:hint="cs"/>
          <w:sz w:val="32"/>
          <w:szCs w:val="32"/>
          <w:rtl/>
        </w:rPr>
        <w:t xml:space="preserve"> </w:t>
      </w:r>
      <w:r>
        <w:rPr>
          <w:rFonts w:ascii="Poor Richard" w:hAnsi="Poor Richard" w:cs="Traditional Arabic"/>
          <w:sz w:val="32"/>
          <w:szCs w:val="32"/>
          <w:rtl/>
        </w:rPr>
        <w:t>إذا استهين بحقه</w:t>
      </w:r>
      <w:r>
        <w:rPr>
          <w:rFonts w:ascii="Poor Richard" w:hAnsi="Poor Richard" w:cs="Traditional Arabic" w:hint="cs"/>
          <w:sz w:val="32"/>
          <w:szCs w:val="32"/>
          <w:rtl/>
        </w:rPr>
        <w:t xml:space="preserve">، </w:t>
      </w:r>
      <w:r w:rsidRPr="000413FB">
        <w:rPr>
          <w:rFonts w:ascii="Poor Richard" w:hAnsi="Poor Richard" w:cs="Traditional Arabic"/>
          <w:sz w:val="32"/>
          <w:szCs w:val="32"/>
          <w:rtl/>
        </w:rPr>
        <w:t>وناله مكروه</w:t>
      </w:r>
      <w:r>
        <w:rPr>
          <w:rFonts w:ascii="Poor Richard" w:hAnsi="Poor Richard" w:cs="Traditional Arabic" w:hint="cs"/>
          <w:sz w:val="32"/>
          <w:szCs w:val="32"/>
          <w:rtl/>
        </w:rPr>
        <w:t>،</w:t>
      </w:r>
      <w:r w:rsidRPr="000413FB">
        <w:rPr>
          <w:rFonts w:ascii="Poor Richard" w:hAnsi="Poor Richard" w:cs="Traditional Arabic"/>
          <w:sz w:val="32"/>
          <w:szCs w:val="32"/>
          <w:rtl/>
        </w:rPr>
        <w:t xml:space="preserve"> </w:t>
      </w:r>
      <w:r>
        <w:rPr>
          <w:rFonts w:ascii="Poor Richard" w:hAnsi="Poor Richard" w:cs="Traditional Arabic" w:hint="cs"/>
          <w:sz w:val="32"/>
          <w:szCs w:val="32"/>
          <w:rtl/>
        </w:rPr>
        <w:t>لحمايته،</w:t>
      </w:r>
      <w:r w:rsidRPr="000413FB">
        <w:rPr>
          <w:rFonts w:ascii="Poor Richard" w:hAnsi="Poor Richard" w:cs="Traditional Arabic"/>
          <w:sz w:val="32"/>
          <w:szCs w:val="32"/>
          <w:rtl/>
        </w:rPr>
        <w:t xml:space="preserve"> </w:t>
      </w:r>
      <w:r>
        <w:rPr>
          <w:rFonts w:ascii="Poor Richard" w:hAnsi="Poor Richard" w:cs="Traditional Arabic" w:hint="cs"/>
          <w:sz w:val="32"/>
          <w:szCs w:val="32"/>
          <w:rtl/>
        </w:rPr>
        <w:t>و</w:t>
      </w:r>
      <w:r>
        <w:rPr>
          <w:rFonts w:ascii="Poor Richard" w:hAnsi="Poor Richard" w:cs="Traditional Arabic"/>
          <w:sz w:val="32"/>
          <w:szCs w:val="32"/>
          <w:rtl/>
        </w:rPr>
        <w:t>الغَيْرة على المحبوب</w:t>
      </w:r>
      <w:r>
        <w:rPr>
          <w:rFonts w:ascii="Poor Richard" w:hAnsi="Poor Richard" w:cs="Traditional Arabic" w:hint="cs"/>
          <w:sz w:val="32"/>
          <w:szCs w:val="32"/>
          <w:rtl/>
        </w:rPr>
        <w:t xml:space="preserve">، </w:t>
      </w:r>
      <w:r w:rsidRPr="000413FB">
        <w:rPr>
          <w:rFonts w:ascii="Poor Richard" w:hAnsi="Poor Richard" w:cs="Traditional Arabic"/>
          <w:sz w:val="32"/>
          <w:szCs w:val="32"/>
          <w:rtl/>
        </w:rPr>
        <w:t>هي أنفة المحب أن يشاركه في محبوبه غيره</w:t>
      </w:r>
      <w:r>
        <w:rPr>
          <w:rFonts w:ascii="Poor Richard" w:hAnsi="Poor Richard" w:cs="Traditional Arabic" w:hint="cs"/>
          <w:sz w:val="32"/>
          <w:szCs w:val="32"/>
          <w:rtl/>
        </w:rPr>
        <w:t xml:space="preserve">،كالغيرة على الزوجة والعرض، </w:t>
      </w:r>
      <w:r w:rsidRPr="000413FB">
        <w:rPr>
          <w:rFonts w:ascii="Poor Richard" w:hAnsi="Poor Richard" w:cs="Traditional Arabic" w:hint="cs"/>
          <w:sz w:val="32"/>
          <w:szCs w:val="32"/>
          <w:rtl/>
        </w:rPr>
        <w:t>وهي نوعان</w:t>
      </w:r>
      <w:r>
        <w:rPr>
          <w:rFonts w:ascii="Poor Richard" w:hAnsi="Poor Richard" w:cs="Traditional Arabic" w:hint="cs"/>
          <w:sz w:val="32"/>
          <w:szCs w:val="32"/>
          <w:rtl/>
        </w:rPr>
        <w:t>،</w:t>
      </w:r>
      <w:r w:rsidRPr="000413FB">
        <w:rPr>
          <w:rFonts w:ascii="Poor Richard" w:hAnsi="Poor Richard" w:cs="Traditional Arabic" w:hint="cs"/>
          <w:sz w:val="32"/>
          <w:szCs w:val="32"/>
          <w:rtl/>
        </w:rPr>
        <w:t xml:space="preserve"> </w:t>
      </w:r>
      <w:r w:rsidRPr="000413FB">
        <w:rPr>
          <w:rFonts w:ascii="Poor Richard" w:hAnsi="Poor Richard" w:cs="Traditional Arabic"/>
          <w:sz w:val="32"/>
          <w:szCs w:val="32"/>
          <w:rtl/>
        </w:rPr>
        <w:t>غيرة ممدوحة يحبها الله</w:t>
      </w:r>
      <w:r w:rsidRPr="000413FB">
        <w:rPr>
          <w:rFonts w:ascii="Poor Richard" w:hAnsi="Poor Richard" w:cs="Traditional Arabic" w:hint="cs"/>
          <w:sz w:val="32"/>
          <w:szCs w:val="32"/>
          <w:rtl/>
        </w:rPr>
        <w:t xml:space="preserve">، </w:t>
      </w:r>
      <w:r w:rsidRPr="000413FB">
        <w:rPr>
          <w:rFonts w:ascii="Poor Richard" w:hAnsi="Poor Richard" w:cs="Traditional Arabic"/>
          <w:sz w:val="32"/>
          <w:szCs w:val="32"/>
          <w:rtl/>
        </w:rPr>
        <w:t>وغيرة مذمومة يكرهها الله</w:t>
      </w:r>
      <w:r w:rsidRPr="000413FB">
        <w:rPr>
          <w:rFonts w:ascii="Poor Richard" w:hAnsi="Poor Richard" w:cs="Traditional Arabic" w:hint="cs"/>
          <w:sz w:val="32"/>
          <w:szCs w:val="32"/>
          <w:rtl/>
        </w:rPr>
        <w:t xml:space="preserve">، </w:t>
      </w:r>
      <w:r>
        <w:rPr>
          <w:rFonts w:ascii="Poor Richard" w:hAnsi="Poor Richard" w:cs="Traditional Arabic"/>
          <w:sz w:val="32"/>
          <w:szCs w:val="32"/>
          <w:rtl/>
        </w:rPr>
        <w:t>فالتي يحبها الله</w:t>
      </w:r>
      <w:r>
        <w:rPr>
          <w:rFonts w:ascii="Poor Richard" w:hAnsi="Poor Richard" w:cs="Traditional Arabic" w:hint="cs"/>
          <w:sz w:val="32"/>
          <w:szCs w:val="32"/>
          <w:rtl/>
        </w:rPr>
        <w:t xml:space="preserve"> </w:t>
      </w:r>
      <w:r w:rsidRPr="000413FB">
        <w:rPr>
          <w:rFonts w:ascii="Poor Richard" w:hAnsi="Poor Richard" w:cs="Traditional Arabic"/>
          <w:sz w:val="32"/>
          <w:szCs w:val="32"/>
          <w:rtl/>
        </w:rPr>
        <w:t>أن يغار عند قيام الريبة</w:t>
      </w:r>
      <w:r w:rsidRPr="000413FB">
        <w:rPr>
          <w:rFonts w:ascii="Poor Richard" w:hAnsi="Poor Richard" w:cs="Traditional Arabic" w:hint="cs"/>
          <w:sz w:val="32"/>
          <w:szCs w:val="32"/>
          <w:rtl/>
        </w:rPr>
        <w:t xml:space="preserve">، </w:t>
      </w:r>
      <w:r w:rsidRPr="000413FB">
        <w:rPr>
          <w:rFonts w:ascii="Poor Richard" w:hAnsi="Poor Richard" w:cs="Traditional Arabic"/>
          <w:sz w:val="32"/>
          <w:szCs w:val="32"/>
          <w:rtl/>
        </w:rPr>
        <w:t>والتي يكرهها</w:t>
      </w:r>
      <w:r w:rsidRPr="000413FB">
        <w:rPr>
          <w:rFonts w:ascii="Poor Richard" w:hAnsi="Poor Richard" w:cs="Traditional Arabic" w:hint="cs"/>
          <w:sz w:val="32"/>
          <w:szCs w:val="32"/>
          <w:rtl/>
        </w:rPr>
        <w:t xml:space="preserve"> الله</w:t>
      </w:r>
      <w:r w:rsidRPr="000413FB">
        <w:rPr>
          <w:rFonts w:ascii="Poor Richard" w:hAnsi="Poor Richard" w:cs="Traditional Arabic"/>
          <w:sz w:val="32"/>
          <w:szCs w:val="32"/>
          <w:rtl/>
        </w:rPr>
        <w:t xml:space="preserve"> أن يغار من غير ريبة، بل من مجرد سوء الظن</w:t>
      </w:r>
      <w:r w:rsidRPr="000413FB">
        <w:rPr>
          <w:rFonts w:ascii="Poor Richard" w:hAnsi="Poor Richard" w:cs="Traditional Arabic" w:hint="cs"/>
          <w:sz w:val="32"/>
          <w:szCs w:val="32"/>
          <w:rtl/>
        </w:rPr>
        <w:t xml:space="preserve"> </w:t>
      </w:r>
      <w:r w:rsidRPr="000413FB">
        <w:rPr>
          <w:rFonts w:ascii="Poor Richard" w:hAnsi="Poor Richard" w:cs="Traditional Arabic"/>
          <w:sz w:val="32"/>
          <w:szCs w:val="32"/>
          <w:rtl/>
        </w:rPr>
        <w:t xml:space="preserve">، </w:t>
      </w:r>
      <w:r>
        <w:rPr>
          <w:rFonts w:ascii="Poor Richard" w:hAnsi="Poor Richard" w:cs="Traditional Arabic" w:hint="cs"/>
          <w:sz w:val="32"/>
          <w:szCs w:val="32"/>
          <w:rtl/>
        </w:rPr>
        <w:t>وفي الحديث النهي عن</w:t>
      </w:r>
      <w:r w:rsidRPr="000413FB">
        <w:rPr>
          <w:rFonts w:ascii="Poor Richard" w:hAnsi="Poor Richard" w:cs="Traditional Arabic"/>
          <w:sz w:val="32"/>
          <w:szCs w:val="32"/>
          <w:rtl/>
        </w:rPr>
        <w:t xml:space="preserve"> أن يطرق الرجل أهله ليلًا يتخونهم، ويطلب عثراتهم</w:t>
      </w:r>
      <w:r>
        <w:rPr>
          <w:rFonts w:ascii="Poor Richard" w:hAnsi="Poor Richard" w:cs="Traditional Arabic" w:hint="cs"/>
          <w:sz w:val="32"/>
          <w:szCs w:val="32"/>
          <w:rtl/>
        </w:rPr>
        <w:t>، قال ابن القيم:</w:t>
      </w:r>
      <w:r w:rsidRPr="000413FB">
        <w:rPr>
          <w:rFonts w:ascii="Poor Richard" w:hAnsi="Poor Richard" w:cs="Traditional Arabic" w:hint="cs"/>
          <w:sz w:val="32"/>
          <w:szCs w:val="32"/>
          <w:rtl/>
        </w:rPr>
        <w:t xml:space="preserve"> الغيرة لها حد إذا جاوزته صارت تهمة وظنا سيئا بالبريء، وإذا قصر</w:t>
      </w:r>
      <w:r>
        <w:rPr>
          <w:rFonts w:ascii="Poor Richard" w:hAnsi="Poor Richard" w:cs="Traditional Arabic" w:hint="cs"/>
          <w:sz w:val="32"/>
          <w:szCs w:val="32"/>
          <w:rtl/>
        </w:rPr>
        <w:t>ت عنه كانت تغافلا ومبادئ دياثة ، وفي</w:t>
      </w:r>
      <w:r w:rsidRPr="000413FB">
        <w:rPr>
          <w:rFonts w:ascii="Poor Richard" w:hAnsi="Poor Richard" w:cs="Traditional Arabic" w:hint="cs"/>
          <w:sz w:val="32"/>
          <w:szCs w:val="32"/>
          <w:rtl/>
        </w:rPr>
        <w:t xml:space="preserve"> الطبراني </w:t>
      </w:r>
      <w:r>
        <w:rPr>
          <w:rFonts w:ascii="Poor Richard" w:hAnsi="Poor Richard" w:cs="Traditional Arabic" w:hint="cs"/>
          <w:sz w:val="32"/>
          <w:szCs w:val="32"/>
          <w:rtl/>
        </w:rPr>
        <w:t xml:space="preserve">في آية القذف واللعان ، </w:t>
      </w:r>
      <w:r w:rsidRPr="000413FB">
        <w:rPr>
          <w:rFonts w:ascii="Poor Richard" w:hAnsi="Poor Richard" w:cs="Traditional Arabic" w:hint="cs"/>
          <w:sz w:val="32"/>
          <w:szCs w:val="32"/>
          <w:rtl/>
        </w:rPr>
        <w:t>قال سعد بن عبادة لو اني رأيت مع أهلي رجلا أنتظر حتى أجيء بأربعة فقال له رسول الله صلى الله عليه وسلم نعم قال لا والذي بعثك بالحق لو رأيته لعاجلته بالسيف فقال انظروا يا معشر الأنصار ما يقول سيدكم إن سعدا لغيور وأنا أغير منه والله عز وجل أغير مني.</w:t>
      </w:r>
    </w:p>
    <w:p w:rsidR="007C24A6" w:rsidRPr="006D4E3B" w:rsidRDefault="007C24A6" w:rsidP="007C24A6">
      <w:pPr>
        <w:pStyle w:val="2"/>
        <w:jc w:val="center"/>
        <w:rPr>
          <w:i/>
          <w:iCs/>
          <w:rtl/>
        </w:rPr>
      </w:pPr>
      <w:bookmarkStart w:id="223" w:name="_Toc78929598"/>
      <w:r>
        <w:rPr>
          <w:rFonts w:hint="cs"/>
          <w:i/>
          <w:iCs/>
          <w:rtl/>
        </w:rPr>
        <w:t>ثالثا: النجدة و</w:t>
      </w:r>
      <w:r w:rsidRPr="006D4E3B">
        <w:rPr>
          <w:rFonts w:hint="cs"/>
          <w:i/>
          <w:iCs/>
          <w:rtl/>
        </w:rPr>
        <w:t>نصرة المظلوم</w:t>
      </w:r>
      <w:bookmarkEnd w:id="223"/>
    </w:p>
    <w:p w:rsidR="007C24A6" w:rsidRDefault="007C24A6" w:rsidP="007C24A6">
      <w:pPr>
        <w:autoSpaceDE w:val="0"/>
        <w:autoSpaceDN w:val="0"/>
        <w:adjustRightInd w:val="0"/>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560546">
        <w:rPr>
          <w:rFonts w:ascii="Traditional Arabic" w:hAnsi="Traditional Arabic" w:cs="Traditional Arabic"/>
          <w:sz w:val="32"/>
          <w:szCs w:val="32"/>
          <w:rtl/>
          <w:lang w:bidi="ar-JO"/>
        </w:rPr>
        <w:t>م</w:t>
      </w:r>
      <w:r>
        <w:rPr>
          <w:rFonts w:ascii="Traditional Arabic" w:hAnsi="Traditional Arabic" w:cs="Traditional Arabic"/>
          <w:sz w:val="32"/>
          <w:szCs w:val="32"/>
          <w:rtl/>
          <w:lang w:bidi="ar-JO"/>
        </w:rPr>
        <w:t xml:space="preserve">ن </w:t>
      </w:r>
      <w:r>
        <w:rPr>
          <w:rFonts w:ascii="Traditional Arabic" w:hAnsi="Traditional Arabic" w:cs="Traditional Arabic" w:hint="cs"/>
          <w:sz w:val="32"/>
          <w:szCs w:val="32"/>
          <w:rtl/>
          <w:lang w:bidi="ar-JO"/>
        </w:rPr>
        <w:t xml:space="preserve">تمام </w:t>
      </w:r>
      <w:r>
        <w:rPr>
          <w:rFonts w:ascii="Traditional Arabic" w:hAnsi="Traditional Arabic" w:cs="Traditional Arabic"/>
          <w:sz w:val="32"/>
          <w:szCs w:val="32"/>
          <w:rtl/>
          <w:lang w:bidi="ar-JO"/>
        </w:rPr>
        <w:t>الشجاعة النجدة</w:t>
      </w:r>
      <w:r>
        <w:rPr>
          <w:rFonts w:ascii="Traditional Arabic" w:hAnsi="Traditional Arabic" w:cs="Traditional Arabic" w:hint="cs"/>
          <w:sz w:val="32"/>
          <w:szCs w:val="32"/>
          <w:rtl/>
          <w:lang w:bidi="ar-JO"/>
        </w:rPr>
        <w:t xml:space="preserve"> ونصرة المظلومين</w:t>
      </w:r>
      <w:r>
        <w:rPr>
          <w:rFonts w:ascii="Traditional Arabic" w:hAnsi="Traditional Arabic" w:cs="Traditional Arabic"/>
          <w:sz w:val="32"/>
          <w:szCs w:val="32"/>
          <w:rtl/>
          <w:lang w:bidi="ar-JO"/>
        </w:rPr>
        <w:t>، والسرعة فيها، وهي إجابة الصريخ</w:t>
      </w:r>
      <w:r w:rsidRPr="00560546">
        <w:rPr>
          <w:rFonts w:ascii="Traditional Arabic" w:hAnsi="Traditional Arabic" w:cs="Traditional Arabic"/>
          <w:sz w:val="32"/>
          <w:szCs w:val="32"/>
          <w:rtl/>
          <w:lang w:bidi="ar-JO"/>
        </w:rPr>
        <w:t>،</w:t>
      </w:r>
      <w:r>
        <w:rPr>
          <w:rFonts w:ascii="Traditional Arabic" w:hAnsi="Traditional Arabic" w:cs="Traditional Arabic" w:hint="cs"/>
          <w:sz w:val="32"/>
          <w:szCs w:val="32"/>
          <w:rtl/>
          <w:lang w:bidi="ar-JO"/>
        </w:rPr>
        <w:t xml:space="preserve"> قال</w:t>
      </w:r>
      <w:r w:rsidRPr="00560546">
        <w:rPr>
          <w:rFonts w:ascii="Traditional Arabic" w:hAnsi="Traditional Arabic" w:cs="Traditional Arabic"/>
          <w:sz w:val="32"/>
          <w:szCs w:val="32"/>
          <w:rtl/>
          <w:lang w:bidi="ar-JO"/>
        </w:rPr>
        <w:t xml:space="preserve"> </w:t>
      </w:r>
      <w:r w:rsidRPr="00BF4151">
        <w:rPr>
          <w:rFonts w:ascii="Traditional Arabic" w:cs="Traditional Arabic" w:hint="eastAsia"/>
          <w:color w:val="000000"/>
          <w:sz w:val="32"/>
          <w:szCs w:val="32"/>
          <w:rtl/>
        </w:rPr>
        <w:t>الحسن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علي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رضي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عنه</w:t>
      </w:r>
      <w:r w:rsidRPr="00BF4151">
        <w:rPr>
          <w:rFonts w:ascii="Traditional Arabic" w:cs="Traditional Arabic" w:hint="cs"/>
          <w:color w:val="000000"/>
          <w:sz w:val="32"/>
          <w:szCs w:val="32"/>
          <w:rtl/>
        </w:rPr>
        <w:t xml:space="preserve">ما: </w:t>
      </w:r>
      <w:r w:rsidRPr="00BF4151">
        <w:rPr>
          <w:rFonts w:ascii="Traditional Arabic" w:cs="Traditional Arabic" w:hint="eastAsia"/>
          <w:color w:val="000000"/>
          <w:sz w:val="32"/>
          <w:szCs w:val="32"/>
          <w:rtl/>
        </w:rPr>
        <w:t>النجدة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الذب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الجار</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والصبر</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المواطن</w:t>
      </w:r>
      <w:r w:rsidRPr="00BF4151">
        <w:rPr>
          <w:rFonts w:ascii="Traditional Arabic" w:cs="Traditional Arabic" w:hint="cs"/>
          <w:color w:val="000000"/>
          <w:sz w:val="32"/>
          <w:szCs w:val="32"/>
          <w:rtl/>
        </w:rPr>
        <w:t>.</w:t>
      </w:r>
      <w:r>
        <w:rPr>
          <w:rFonts w:ascii="Traditional Arabic" w:cs="Traditional Arabic" w:hint="cs"/>
          <w:color w:val="000000"/>
          <w:sz w:val="32"/>
          <w:szCs w:val="32"/>
          <w:rtl/>
        </w:rPr>
        <w:t xml:space="preserve"> قال </w:t>
      </w:r>
      <w:r w:rsidRPr="00560546">
        <w:rPr>
          <w:rFonts w:ascii="Traditional Arabic" w:hAnsi="Traditional Arabic" w:cs="Traditional Arabic"/>
          <w:sz w:val="32"/>
          <w:szCs w:val="32"/>
          <w:rtl/>
          <w:lang w:bidi="ar-JO"/>
        </w:rPr>
        <w:t>حاتم</w:t>
      </w:r>
      <w:r>
        <w:rPr>
          <w:rFonts w:ascii="Traditional Arabic" w:hAnsi="Traditional Arabic" w:cs="Traditional Arabic" w:hint="cs"/>
          <w:sz w:val="32"/>
          <w:szCs w:val="32"/>
          <w:rtl/>
          <w:lang w:bidi="ar-JO"/>
        </w:rPr>
        <w:t xml:space="preserve"> الطائي</w:t>
      </w:r>
      <w:r w:rsidRPr="00560546">
        <w:rPr>
          <w:rFonts w:ascii="Traditional Arabic" w:hAnsi="Traditional Arabic" w:cs="Traditional Arabic"/>
          <w:sz w:val="32"/>
          <w:szCs w:val="32"/>
          <w:rtl/>
          <w:lang w:bidi="ar-JO"/>
        </w:rPr>
        <w:t xml:space="preserve">: </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560546">
        <w:rPr>
          <w:rFonts w:ascii="Traditional Arabic" w:hAnsi="Traditional Arabic" w:cs="Traditional Arabic"/>
          <w:sz w:val="32"/>
          <w:szCs w:val="32"/>
          <w:rtl/>
          <w:lang w:bidi="ar-JO"/>
        </w:rPr>
        <w:t xml:space="preserve">وداع دعاني دعوة فأجبته .. وهل يدع الداعين إلا المبلد </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lastRenderedPageBreak/>
        <w:t xml:space="preserve">       و</w:t>
      </w:r>
      <w:r w:rsidRPr="00560546">
        <w:rPr>
          <w:rFonts w:ascii="Traditional Arabic" w:hAnsi="Traditional Arabic" w:cs="Traditional Arabic"/>
          <w:sz w:val="32"/>
          <w:szCs w:val="32"/>
          <w:rtl/>
          <w:lang w:bidi="ar-JO"/>
        </w:rPr>
        <w:t>يقول الشاعر</w:t>
      </w:r>
      <w:r>
        <w:rPr>
          <w:rFonts w:ascii="Traditional Arabic" w:hAnsi="Traditional Arabic" w:cs="Traditional Arabic" w:hint="cs"/>
          <w:sz w:val="32"/>
          <w:szCs w:val="32"/>
          <w:rtl/>
          <w:lang w:bidi="ar-JO"/>
        </w:rPr>
        <w:t>:</w:t>
      </w:r>
    </w:p>
    <w:p w:rsidR="007C24A6" w:rsidRDefault="007C24A6" w:rsidP="007C24A6">
      <w:pPr>
        <w:jc w:val="both"/>
        <w:rPr>
          <w:rFonts w:ascii="Poor Richard" w:hAnsi="Poor Richard" w:cs="Traditional Arabic"/>
          <w:sz w:val="32"/>
          <w:szCs w:val="32"/>
          <w:rtl/>
          <w:lang w:bidi="ar-JO"/>
        </w:rPr>
      </w:pPr>
      <w:r>
        <w:rPr>
          <w:rFonts w:ascii="Traditional Arabic" w:hAnsi="Traditional Arabic" w:cs="Traditional Arabic" w:hint="cs"/>
          <w:sz w:val="32"/>
          <w:szCs w:val="32"/>
          <w:rtl/>
          <w:lang w:bidi="ar-JO"/>
        </w:rPr>
        <w:t xml:space="preserve">      </w:t>
      </w:r>
      <w:r w:rsidRPr="00560546">
        <w:rPr>
          <w:rFonts w:ascii="Traditional Arabic" w:hAnsi="Traditional Arabic" w:cs="Traditional Arabic"/>
          <w:sz w:val="32"/>
          <w:szCs w:val="32"/>
          <w:rtl/>
          <w:lang w:bidi="ar-JO"/>
        </w:rPr>
        <w:t xml:space="preserve"> قوم إذا سمعوا الصريخ رأيتهم .. ما بين ملجم مهره أو سافع </w:t>
      </w:r>
    </w:p>
    <w:p w:rsidR="007C24A6" w:rsidRDefault="007C24A6" w:rsidP="007C24A6">
      <w:pPr>
        <w:jc w:val="both"/>
        <w:rPr>
          <w:rFonts w:ascii="Poor Richard" w:hAnsi="Poor Richard" w:cs="Traditional Arabic" w:hint="cs"/>
          <w:sz w:val="32"/>
          <w:szCs w:val="32"/>
          <w:rtl/>
        </w:rPr>
      </w:pPr>
      <w:r w:rsidRPr="00A9746B">
        <w:rPr>
          <w:rFonts w:ascii="Poor Richard" w:hAnsi="Poor Richard" w:cs="Traditional Arabic" w:hint="cs"/>
          <w:sz w:val="32"/>
          <w:szCs w:val="32"/>
          <w:rtl/>
        </w:rPr>
        <w:t xml:space="preserve">       </w:t>
      </w:r>
      <w:r>
        <w:rPr>
          <w:rFonts w:ascii="Poor Richard" w:hAnsi="Poor Richard" w:cs="Traditional Arabic" w:hint="cs"/>
          <w:sz w:val="32"/>
          <w:szCs w:val="32"/>
          <w:rtl/>
        </w:rPr>
        <w:t>و</w:t>
      </w:r>
      <w:r>
        <w:rPr>
          <w:rFonts w:ascii="Poor Richard" w:hAnsi="Poor Richard" w:cs="Traditional Arabic"/>
          <w:sz w:val="32"/>
          <w:szCs w:val="32"/>
          <w:rtl/>
        </w:rPr>
        <w:t>نصرة المظلوم</w:t>
      </w:r>
      <w:r>
        <w:rPr>
          <w:rFonts w:ascii="Poor Richard" w:hAnsi="Poor Richard" w:cs="Traditional Arabic" w:hint="cs"/>
          <w:sz w:val="32"/>
          <w:szCs w:val="32"/>
          <w:rtl/>
        </w:rPr>
        <w:t xml:space="preserve"> </w:t>
      </w:r>
      <w:r w:rsidRPr="00A9746B">
        <w:rPr>
          <w:rFonts w:ascii="Poor Richard" w:hAnsi="Poor Richard" w:cs="Traditional Arabic"/>
          <w:sz w:val="32"/>
          <w:szCs w:val="32"/>
          <w:rtl/>
        </w:rPr>
        <w:t>واجبة</w:t>
      </w:r>
      <w:r>
        <w:rPr>
          <w:rFonts w:ascii="Poor Richard" w:hAnsi="Poor Richard" w:cs="Traditional Arabic" w:hint="cs"/>
          <w:sz w:val="32"/>
          <w:szCs w:val="32"/>
          <w:rtl/>
        </w:rPr>
        <w:t xml:space="preserve"> شرعا </w:t>
      </w:r>
      <w:r w:rsidRPr="00257703">
        <w:rPr>
          <w:rFonts w:ascii="Poor Richard" w:hAnsi="Poor Richard" w:cs="Traditional Arabic" w:hint="cs"/>
          <w:sz w:val="32"/>
          <w:szCs w:val="32"/>
          <w:rtl/>
        </w:rPr>
        <w:t>ب</w:t>
      </w:r>
      <w:r w:rsidRPr="00257703">
        <w:rPr>
          <w:rFonts w:ascii="Poor Richard" w:hAnsi="Poor Richard" w:cs="Traditional Arabic"/>
          <w:sz w:val="32"/>
          <w:szCs w:val="32"/>
          <w:rtl/>
        </w:rPr>
        <w:t>شرط</w:t>
      </w:r>
      <w:r>
        <w:rPr>
          <w:rFonts w:ascii="Poor Richard" w:hAnsi="Poor Richard" w:cs="Traditional Arabic" w:hint="cs"/>
          <w:sz w:val="32"/>
          <w:szCs w:val="32"/>
          <w:rtl/>
        </w:rPr>
        <w:t>ين،</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أولهما: ال</w:t>
      </w:r>
      <w:r>
        <w:rPr>
          <w:rFonts w:ascii="Poor Richard" w:hAnsi="Poor Richard" w:cs="Traditional Arabic"/>
          <w:sz w:val="32"/>
          <w:szCs w:val="32"/>
          <w:rtl/>
        </w:rPr>
        <w:t>علم بكون الفعل ظلما</w:t>
      </w:r>
      <w:r>
        <w:rPr>
          <w:rFonts w:ascii="Poor Richard" w:hAnsi="Poor Richard" w:cs="Traditional Arabic" w:hint="cs"/>
          <w:sz w:val="32"/>
          <w:szCs w:val="32"/>
          <w:rtl/>
        </w:rPr>
        <w:t xml:space="preserve">، والثاني: القدرة </w:t>
      </w:r>
      <w:r w:rsidRPr="00257703">
        <w:rPr>
          <w:rFonts w:ascii="Poor Richard" w:hAnsi="Poor Richard" w:cs="Traditional Arabic"/>
          <w:sz w:val="32"/>
          <w:szCs w:val="32"/>
          <w:rtl/>
        </w:rPr>
        <w:t>على د</w:t>
      </w:r>
      <w:r w:rsidRPr="00257703">
        <w:rPr>
          <w:rFonts w:ascii="Poor Richard" w:hAnsi="Poor Richard" w:cs="Traditional Arabic" w:hint="cs"/>
          <w:sz w:val="32"/>
          <w:szCs w:val="32"/>
          <w:rtl/>
        </w:rPr>
        <w:t>فع</w:t>
      </w:r>
      <w:r>
        <w:rPr>
          <w:rFonts w:ascii="Poor Richard" w:hAnsi="Poor Richard" w:cs="Traditional Arabic"/>
          <w:sz w:val="32"/>
          <w:szCs w:val="32"/>
          <w:rtl/>
        </w:rPr>
        <w:t xml:space="preserve"> الظلم</w:t>
      </w:r>
      <w:r>
        <w:rPr>
          <w:rFonts w:ascii="Poor Richard" w:hAnsi="Poor Richard" w:cs="Traditional Arabic" w:hint="cs"/>
          <w:sz w:val="32"/>
          <w:szCs w:val="32"/>
          <w:rtl/>
        </w:rPr>
        <w:t xml:space="preserve">، لحديث </w:t>
      </w:r>
      <w:r w:rsidRPr="00A9746B">
        <w:rPr>
          <w:rFonts w:ascii="Poor Richard" w:hAnsi="Poor Richard" w:cs="Traditional Arabic" w:hint="cs"/>
          <w:sz w:val="32"/>
          <w:szCs w:val="32"/>
          <w:rtl/>
        </w:rPr>
        <w:t xml:space="preserve">الطبراني </w:t>
      </w:r>
      <w:r>
        <w:rPr>
          <w:rFonts w:ascii="Poor Richard" w:hAnsi="Poor Richard" w:cs="Traditional Arabic"/>
          <w:sz w:val="32"/>
          <w:szCs w:val="32"/>
          <w:rtl/>
        </w:rPr>
        <w:t>قال ربك تبارك وتعالى</w:t>
      </w:r>
      <w:r>
        <w:rPr>
          <w:rFonts w:ascii="Poor Richard" w:hAnsi="Poor Richard" w:cs="Traditional Arabic" w:hint="cs"/>
          <w:sz w:val="32"/>
          <w:szCs w:val="32"/>
          <w:rtl/>
        </w:rPr>
        <w:t>:</w:t>
      </w:r>
      <w:r w:rsidRPr="00A9746B">
        <w:rPr>
          <w:rFonts w:ascii="Poor Richard" w:hAnsi="Poor Richard" w:cs="Traditional Arabic" w:hint="cs"/>
          <w:sz w:val="32"/>
          <w:szCs w:val="32"/>
          <w:rtl/>
        </w:rPr>
        <w:t xml:space="preserve"> </w:t>
      </w:r>
      <w:r w:rsidRPr="00A9746B">
        <w:rPr>
          <w:rFonts w:ascii="Poor Richard" w:hAnsi="Poor Richard" w:cs="Traditional Arabic"/>
          <w:sz w:val="32"/>
          <w:szCs w:val="32"/>
          <w:rtl/>
        </w:rPr>
        <w:t>وعزتي وجلالي لأنتقمن من الظالم في عاجله وآجله</w:t>
      </w:r>
      <w:r>
        <w:rPr>
          <w:rFonts w:ascii="Poor Richard" w:hAnsi="Poor Richard" w:cs="Traditional Arabic" w:hint="cs"/>
          <w:sz w:val="32"/>
          <w:szCs w:val="32"/>
          <w:rtl/>
        </w:rPr>
        <w:t>،</w:t>
      </w:r>
      <w:r w:rsidRPr="00A9746B">
        <w:rPr>
          <w:rFonts w:ascii="Poor Richard" w:hAnsi="Poor Richard" w:cs="Traditional Arabic"/>
          <w:sz w:val="32"/>
          <w:szCs w:val="32"/>
          <w:rtl/>
        </w:rPr>
        <w:t xml:space="preserve"> ولأنتقمن ممن رأى مظلوما فقدر أن ينصره فلم يفعل</w:t>
      </w:r>
      <w:r w:rsidRPr="00A9746B">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 xml:space="preserve">قال تعالى </w:t>
      </w:r>
      <w:r>
        <w:rPr>
          <w:rFonts w:ascii="Poor Richard" w:hAnsi="Poor Richard" w:cs="Traditional Arabic" w:hint="cs"/>
          <w:sz w:val="32"/>
          <w:szCs w:val="32"/>
          <w:rtl/>
        </w:rPr>
        <w:t>((</w:t>
      </w:r>
      <w:r w:rsidRPr="00257703">
        <w:rPr>
          <w:rFonts w:ascii="Poor Richard" w:hAnsi="Poor Richard" w:cs="Traditional Arabic"/>
          <w:sz w:val="32"/>
          <w:szCs w:val="32"/>
          <w:rtl/>
        </w:rPr>
        <w:t>وَمَا لَكُمْ لاَ تُقَاتِلُونَ فِي سَبِيلِ اللّهِ وَالْمُسْتَضْعَفِينَ مِنَ الرِّجَالِ وَالنِّسَاء وَالْوِلْدَانِ</w:t>
      </w:r>
      <w:r>
        <w:rPr>
          <w:rFonts w:ascii="Poor Richard" w:hAnsi="Poor Richard" w:cs="Traditional Arabic" w:hint="cs"/>
          <w:sz w:val="32"/>
          <w:szCs w:val="32"/>
          <w:rtl/>
        </w:rPr>
        <w:t xml:space="preserve">)) </w:t>
      </w:r>
      <w:r w:rsidRPr="00A9746B">
        <w:rPr>
          <w:rFonts w:ascii="Poor Richard" w:hAnsi="Poor Richard" w:cs="Traditional Arabic" w:hint="cs"/>
          <w:sz w:val="32"/>
          <w:szCs w:val="32"/>
          <w:rtl/>
        </w:rPr>
        <w:t>وسئل</w:t>
      </w:r>
      <w:r>
        <w:rPr>
          <w:rFonts w:ascii="Poor Richard" w:hAnsi="Poor Richard" w:cs="Traditional Arabic" w:hint="cs"/>
          <w:sz w:val="32"/>
          <w:szCs w:val="32"/>
          <w:rtl/>
        </w:rPr>
        <w:t xml:space="preserve"> مالك عن جهاد قطاع الطريق فقال </w:t>
      </w:r>
      <w:r>
        <w:rPr>
          <w:rFonts w:ascii="Poor Richard" w:hAnsi="Poor Richard" w:cs="Traditional Arabic"/>
          <w:sz w:val="32"/>
          <w:szCs w:val="32"/>
          <w:rtl/>
        </w:rPr>
        <w:t>جهادهم أحب إليَّ من جهاد الروم</w:t>
      </w:r>
      <w:r>
        <w:rPr>
          <w:rFonts w:ascii="Poor Richard" w:hAnsi="Poor Richard" w:cs="Traditional Arabic" w:hint="cs"/>
          <w:sz w:val="32"/>
          <w:szCs w:val="32"/>
          <w:rtl/>
        </w:rPr>
        <w:t xml:space="preserve">، قال ابن رشد في البيان والتحصيل: لحديث </w:t>
      </w:r>
      <w:r w:rsidRPr="00A9746B">
        <w:rPr>
          <w:rFonts w:ascii="Poor Richard" w:hAnsi="Poor Richard" w:cs="Traditional Arabic"/>
          <w:sz w:val="32"/>
          <w:szCs w:val="32"/>
          <w:rtl/>
        </w:rPr>
        <w:t>من قتل دون ماله فهو شهيد</w:t>
      </w:r>
      <w:r>
        <w:rPr>
          <w:rFonts w:ascii="Poor Richard" w:hAnsi="Poor Richard" w:cs="Traditional Arabic" w:hint="cs"/>
          <w:sz w:val="32"/>
          <w:szCs w:val="32"/>
          <w:rtl/>
        </w:rPr>
        <w:t>،</w:t>
      </w:r>
      <w:r w:rsidRPr="00A9746B">
        <w:rPr>
          <w:rFonts w:ascii="Poor Richard" w:hAnsi="Poor Richard" w:cs="Traditional Arabic"/>
          <w:sz w:val="32"/>
          <w:szCs w:val="32"/>
          <w:rtl/>
        </w:rPr>
        <w:t xml:space="preserve"> فمن قتل دون ماله ومال المسلمين فهو أعظم لأجره</w:t>
      </w:r>
      <w:r w:rsidRPr="00A9746B">
        <w:rPr>
          <w:rFonts w:ascii="Poor Richard" w:hAnsi="Poor Richard" w:cs="Traditional Arabic" w:hint="cs"/>
          <w:sz w:val="32"/>
          <w:szCs w:val="32"/>
          <w:rtl/>
        </w:rPr>
        <w:t>.</w:t>
      </w:r>
    </w:p>
    <w:p w:rsidR="007C24A6" w:rsidRPr="00F651E5" w:rsidRDefault="007C24A6" w:rsidP="007C24A6">
      <w:pPr>
        <w:pStyle w:val="2"/>
        <w:jc w:val="center"/>
        <w:rPr>
          <w:i/>
          <w:iCs/>
          <w:rtl/>
        </w:rPr>
      </w:pPr>
      <w:bookmarkStart w:id="224" w:name="_Toc78929599"/>
      <w:r>
        <w:rPr>
          <w:rFonts w:hint="cs"/>
          <w:i/>
          <w:iCs/>
          <w:rtl/>
        </w:rPr>
        <w:t xml:space="preserve">الخلق الرابع: </w:t>
      </w:r>
      <w:r w:rsidRPr="00F651E5">
        <w:rPr>
          <w:rFonts w:hint="cs"/>
          <w:i/>
          <w:iCs/>
          <w:rtl/>
        </w:rPr>
        <w:t>المروءة:</w:t>
      </w:r>
      <w:bookmarkEnd w:id="224"/>
    </w:p>
    <w:p w:rsidR="007C24A6" w:rsidRPr="00BF4151" w:rsidRDefault="007C24A6" w:rsidP="007C24A6">
      <w:pPr>
        <w:jc w:val="both"/>
        <w:rPr>
          <w:rFonts w:ascii="Traditional Arabic" w:cs="Traditional Arabic" w:hint="cs"/>
          <w:color w:val="000000"/>
          <w:sz w:val="32"/>
          <w:szCs w:val="32"/>
          <w:rtl/>
        </w:rPr>
      </w:pPr>
      <w:r w:rsidRPr="0080270B">
        <w:rPr>
          <w:rFonts w:ascii="Poor Richard" w:hAnsi="Poor Richard" w:cs="Traditional Arabic" w:hint="cs"/>
          <w:sz w:val="32"/>
          <w:szCs w:val="32"/>
          <w:rtl/>
        </w:rPr>
        <w:t xml:space="preserve">       </w:t>
      </w:r>
      <w:bookmarkStart w:id="225" w:name="_Toc495072250"/>
      <w:r w:rsidRPr="0080270B">
        <w:rPr>
          <w:rFonts w:ascii="Poor Richard" w:hAnsi="Poor Richard" w:cs="Traditional Arabic"/>
          <w:sz w:val="32"/>
          <w:szCs w:val="32"/>
          <w:rtl/>
        </w:rPr>
        <w:t xml:space="preserve">المروءة </w:t>
      </w:r>
      <w:bookmarkEnd w:id="225"/>
      <w:r>
        <w:rPr>
          <w:rFonts w:ascii="Poor Richard" w:hAnsi="Poor Richard" w:cs="Traditional Arabic" w:hint="cs"/>
          <w:sz w:val="32"/>
          <w:szCs w:val="32"/>
          <w:rtl/>
        </w:rPr>
        <w:t xml:space="preserve">كما </w:t>
      </w:r>
      <w:r w:rsidRPr="0080270B">
        <w:rPr>
          <w:rFonts w:ascii="Poor Richard" w:hAnsi="Poor Richard" w:cs="Traditional Arabic" w:hint="cs"/>
          <w:sz w:val="32"/>
          <w:szCs w:val="32"/>
          <w:rtl/>
        </w:rPr>
        <w:t xml:space="preserve">في </w:t>
      </w:r>
      <w:r>
        <w:rPr>
          <w:rFonts w:ascii="Poor Richard" w:hAnsi="Poor Richard" w:cs="Traditional Arabic" w:hint="cs"/>
          <w:sz w:val="32"/>
          <w:szCs w:val="32"/>
          <w:rtl/>
        </w:rPr>
        <w:t xml:space="preserve">كتاب </w:t>
      </w:r>
      <w:r w:rsidRPr="0080270B">
        <w:rPr>
          <w:rFonts w:ascii="Poor Richard" w:hAnsi="Poor Richard" w:cs="Traditional Arabic" w:hint="cs"/>
          <w:sz w:val="32"/>
          <w:szCs w:val="32"/>
          <w:rtl/>
        </w:rPr>
        <w:t>أقرب المسالك</w:t>
      </w:r>
      <w:r>
        <w:rPr>
          <w:rFonts w:ascii="Poor Richard" w:hAnsi="Poor Richard" w:cs="Traditional Arabic" w:hint="cs"/>
          <w:sz w:val="32"/>
          <w:szCs w:val="32"/>
          <w:rtl/>
        </w:rPr>
        <w:t xml:space="preserve"> </w:t>
      </w:r>
      <w:r w:rsidRPr="0080270B">
        <w:rPr>
          <w:rFonts w:ascii="Poor Richard" w:hAnsi="Poor Richard" w:cs="Traditional Arabic" w:hint="cs"/>
          <w:sz w:val="32"/>
          <w:szCs w:val="32"/>
          <w:rtl/>
        </w:rPr>
        <w:t>هي كمال النفس، بصونها عما يوجب ذمها عرفا، ولو مباحا في ظ</w:t>
      </w:r>
      <w:r>
        <w:rPr>
          <w:rFonts w:ascii="Poor Richard" w:hAnsi="Poor Richard" w:cs="Traditional Arabic" w:hint="cs"/>
          <w:sz w:val="32"/>
          <w:szCs w:val="32"/>
          <w:rtl/>
        </w:rPr>
        <w:t>اهر الحال</w:t>
      </w:r>
      <w:r w:rsidRPr="0080270B">
        <w:rPr>
          <w:rFonts w:ascii="Poor Richard" w:hAnsi="Poor Richard" w:cs="Traditional Arabic" w:hint="cs"/>
          <w:sz w:val="32"/>
          <w:szCs w:val="32"/>
          <w:rtl/>
        </w:rPr>
        <w:t xml:space="preserve">، وفي المنهاج </w:t>
      </w:r>
      <w:r>
        <w:rPr>
          <w:rFonts w:ascii="Poor Richard" w:hAnsi="Poor Richard" w:cs="Traditional Arabic" w:hint="cs"/>
          <w:sz w:val="32"/>
          <w:szCs w:val="32"/>
          <w:rtl/>
        </w:rPr>
        <w:t xml:space="preserve">للنووي: </w:t>
      </w:r>
      <w:r w:rsidRPr="0080270B">
        <w:rPr>
          <w:rFonts w:ascii="Poor Richard" w:hAnsi="Poor Richard" w:cs="Traditional Arabic" w:hint="cs"/>
          <w:sz w:val="32"/>
          <w:szCs w:val="32"/>
          <w:rtl/>
        </w:rPr>
        <w:t xml:space="preserve">هي التخلق بخلق أمثاله في زمانه ومكانه، </w:t>
      </w:r>
      <w:r>
        <w:rPr>
          <w:rFonts w:cs="Traditional Arabic" w:hint="cs"/>
          <w:color w:val="333333"/>
          <w:sz w:val="32"/>
          <w:szCs w:val="32"/>
          <w:shd w:val="clear" w:color="auto" w:fill="FFFFFF"/>
          <w:rtl/>
        </w:rPr>
        <w:t>و</w:t>
      </w:r>
      <w:r w:rsidRPr="00BF4151">
        <w:rPr>
          <w:rFonts w:cs="Traditional Arabic" w:hint="cs"/>
          <w:color w:val="333333"/>
          <w:sz w:val="32"/>
          <w:szCs w:val="32"/>
          <w:shd w:val="clear" w:color="auto" w:fill="FFFFFF"/>
          <w:rtl/>
        </w:rPr>
        <w:t>قال ابن عرفة</w:t>
      </w:r>
      <w:r>
        <w:rPr>
          <w:rFonts w:cs="Traditional Arabic" w:hint="cs"/>
          <w:color w:val="333333"/>
          <w:sz w:val="32"/>
          <w:szCs w:val="32"/>
          <w:shd w:val="clear" w:color="auto" w:fill="FFFFFF"/>
          <w:rtl/>
        </w:rPr>
        <w:t xml:space="preserve"> في حدوده</w:t>
      </w:r>
      <w:r w:rsidRPr="00BF4151">
        <w:rPr>
          <w:rFonts w:cs="Traditional Arabic" w:hint="cs"/>
          <w:color w:val="333333"/>
          <w:sz w:val="32"/>
          <w:szCs w:val="32"/>
          <w:shd w:val="clear" w:color="auto" w:fill="FFFFFF"/>
          <w:rtl/>
        </w:rPr>
        <w:t>: (</w:t>
      </w:r>
      <w:r>
        <w:rPr>
          <w:rFonts w:cs="Traditional Arabic" w:hint="cs"/>
          <w:color w:val="333333"/>
          <w:sz w:val="32"/>
          <w:szCs w:val="32"/>
          <w:shd w:val="clear" w:color="auto" w:fill="FFFFFF"/>
          <w:rtl/>
        </w:rPr>
        <w:t>(</w:t>
      </w:r>
      <w:r w:rsidRPr="00BF4151">
        <w:rPr>
          <w:rFonts w:cs="Traditional Arabic" w:hint="cs"/>
          <w:color w:val="333333"/>
          <w:sz w:val="32"/>
          <w:szCs w:val="32"/>
          <w:shd w:val="clear" w:color="auto" w:fill="FFFFFF"/>
          <w:rtl/>
        </w:rPr>
        <w:t>المروءَة هي المحافظَةُ على فِعْل ما تَرْكُه من</w:t>
      </w:r>
      <w:r>
        <w:rPr>
          <w:rFonts w:cs="Traditional Arabic" w:hint="cs"/>
          <w:color w:val="333333"/>
          <w:sz w:val="32"/>
          <w:szCs w:val="32"/>
          <w:shd w:val="clear" w:color="auto" w:fill="FFFFFF"/>
          <w:rtl/>
        </w:rPr>
        <w:t xml:space="preserve"> مُباحٍ يُوجِبُ الذَّمَّ عُرْفً، </w:t>
      </w:r>
      <w:r w:rsidRPr="00BF4151">
        <w:rPr>
          <w:rFonts w:cs="Traditional Arabic" w:hint="cs"/>
          <w:color w:val="333333"/>
          <w:sz w:val="32"/>
          <w:szCs w:val="32"/>
          <w:shd w:val="clear" w:color="auto" w:fill="FFFFFF"/>
          <w:rtl/>
        </w:rPr>
        <w:t xml:space="preserve">وعلى ترْك ما فعلُه </w:t>
      </w:r>
      <w:r>
        <w:rPr>
          <w:rFonts w:cs="Traditional Arabic" w:hint="cs"/>
          <w:color w:val="333333"/>
          <w:sz w:val="32"/>
          <w:szCs w:val="32"/>
          <w:shd w:val="clear" w:color="auto" w:fill="FFFFFF"/>
          <w:rtl/>
        </w:rPr>
        <w:t>من مُباحٍ يوجبُ ذَمَّه عُرْفًا</w:t>
      </w:r>
      <w:r w:rsidRPr="00BF4151">
        <w:rPr>
          <w:rFonts w:cs="Traditional Arabic" w:hint="cs"/>
          <w:color w:val="333333"/>
          <w:sz w:val="32"/>
          <w:szCs w:val="32"/>
          <w:shd w:val="clear" w:color="auto" w:fill="FFFFFF"/>
          <w:rtl/>
        </w:rPr>
        <w:t>.</w:t>
      </w:r>
      <w:r>
        <w:rPr>
          <w:rFonts w:cs="Traditional Arabic" w:hint="cs"/>
          <w:color w:val="333333"/>
          <w:sz w:val="32"/>
          <w:szCs w:val="32"/>
          <w:shd w:val="clear" w:color="auto" w:fill="FFFFFF"/>
          <w:rtl/>
        </w:rPr>
        <w:t>)</w:t>
      </w:r>
      <w:r w:rsidRPr="00BF4151">
        <w:rPr>
          <w:rFonts w:cs="Traditional Arabic" w:hint="cs"/>
          <w:color w:val="333333"/>
          <w:sz w:val="32"/>
          <w:szCs w:val="32"/>
          <w:shd w:val="clear" w:color="auto" w:fill="FFFFFF"/>
          <w:rtl/>
        </w:rPr>
        <w:t>)</w:t>
      </w:r>
      <w:r>
        <w:rPr>
          <w:rFonts w:ascii="Traditional Arabic" w:cs="Traditional Arabic" w:hint="cs"/>
          <w:color w:val="000000"/>
          <w:sz w:val="32"/>
          <w:szCs w:val="32"/>
          <w:rtl/>
        </w:rPr>
        <w:t xml:space="preserve"> </w:t>
      </w:r>
      <w:r>
        <w:rPr>
          <w:rFonts w:cs="Traditional Arabic" w:hint="cs"/>
          <w:sz w:val="32"/>
          <w:szCs w:val="32"/>
          <w:rtl/>
        </w:rPr>
        <w:t xml:space="preserve">وجاء في كتاب </w:t>
      </w:r>
      <w:r w:rsidRPr="00BF4151">
        <w:rPr>
          <w:rFonts w:cs="Traditional Arabic" w:hint="cs"/>
          <w:sz w:val="32"/>
          <w:szCs w:val="32"/>
          <w:rtl/>
        </w:rPr>
        <w:t>الشرح الكبير</w:t>
      </w:r>
      <w:r>
        <w:rPr>
          <w:rFonts w:cs="Traditional Arabic" w:hint="cs"/>
          <w:sz w:val="32"/>
          <w:szCs w:val="32"/>
          <w:rtl/>
        </w:rPr>
        <w:t xml:space="preserve"> للدردير</w:t>
      </w:r>
      <w:r w:rsidRPr="00BF4151">
        <w:rPr>
          <w:rFonts w:cs="Traditional Arabic" w:hint="cs"/>
          <w:sz w:val="32"/>
          <w:szCs w:val="32"/>
          <w:rtl/>
        </w:rPr>
        <w:t>: ((</w:t>
      </w:r>
      <w:r>
        <w:rPr>
          <w:rFonts w:ascii="Traditional Arabic" w:cs="Traditional Arabic" w:hint="eastAsia"/>
          <w:color w:val="000000"/>
          <w:sz w:val="32"/>
          <w:szCs w:val="32"/>
          <w:rtl/>
        </w:rPr>
        <w:t>الْمُرُوءَة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كَمَالُ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الرُّجُولِيَّةِ</w:t>
      </w:r>
      <w:r>
        <w:rPr>
          <w:rFonts w:ascii="Traditional Arabic" w:cs="Traditional Arabic" w:hint="cs"/>
          <w:color w:val="000000"/>
          <w:sz w:val="32"/>
          <w:szCs w:val="32"/>
          <w:rtl/>
        </w:rPr>
        <w:t>،</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وَيَلْزَمُ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كَمَالِهَا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تَرْكُ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غَيْرِ</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اللَّائِقِ</w:t>
      </w:r>
      <w:r>
        <w:rPr>
          <w:rFonts w:ascii="Traditional Arabic" w:cs="Traditional Arabic" w:hint="cs"/>
          <w:color w:val="000000"/>
          <w:sz w:val="32"/>
          <w:szCs w:val="32"/>
          <w:rtl/>
        </w:rPr>
        <w:t>،</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وَإِنَّمَا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اُشْتُرِطَتْ</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الْمُرُوءَةُ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الْعَدَالَةِ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لِأَنَّ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تَخَلَّقَ</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بِمَا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يَلِيقُ</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وَإِنْ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يَكُنْ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حَرَامًا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جَرَّهُ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ذَلِكَ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غَالِبًا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لِعَدَمِ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الْمُحَافَظَةِ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عَلَى</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دِينِهِ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وَاتِّبَاعِ</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الشَّهَوَاتِ</w:t>
      </w:r>
      <w:r w:rsidRPr="00BF4151">
        <w:rPr>
          <w:rFonts w:ascii="Traditional Arabic" w:cs="Traditional Arabic" w:hint="cs"/>
          <w:color w:val="000000"/>
          <w:sz w:val="32"/>
          <w:szCs w:val="32"/>
          <w:rtl/>
        </w:rPr>
        <w:t>.))</w:t>
      </w:r>
    </w:p>
    <w:p w:rsidR="007C24A6" w:rsidRDefault="007C24A6" w:rsidP="007C24A6">
      <w:pPr>
        <w:jc w:val="both"/>
        <w:rPr>
          <w:rFonts w:ascii="Traditional Arabic" w:cs="Traditional Arabic"/>
          <w:color w:val="000000"/>
          <w:sz w:val="32"/>
          <w:szCs w:val="32"/>
          <w:rtl/>
        </w:rPr>
      </w:pPr>
      <w:r>
        <w:rPr>
          <w:rFonts w:cs="Traditional Arabic" w:hint="cs"/>
          <w:color w:val="333333"/>
          <w:sz w:val="32"/>
          <w:szCs w:val="32"/>
          <w:shd w:val="clear" w:color="auto" w:fill="FFFFFF"/>
          <w:rtl/>
        </w:rPr>
        <w:t xml:space="preserve">       </w:t>
      </w:r>
      <w:r w:rsidRPr="0080270B">
        <w:rPr>
          <w:rFonts w:ascii="Poor Richard" w:hAnsi="Poor Richard" w:cs="Traditional Arabic" w:hint="cs"/>
          <w:sz w:val="32"/>
          <w:szCs w:val="32"/>
          <w:rtl/>
        </w:rPr>
        <w:t xml:space="preserve">وتختلف </w:t>
      </w:r>
      <w:r w:rsidRPr="0080270B">
        <w:rPr>
          <w:rFonts w:ascii="Poor Richard" w:hAnsi="Poor Richard" w:cs="Traditional Arabic"/>
          <w:sz w:val="32"/>
          <w:szCs w:val="32"/>
          <w:rtl/>
        </w:rPr>
        <w:t>خوارم</w:t>
      </w:r>
      <w:r>
        <w:rPr>
          <w:rFonts w:ascii="Poor Richard" w:hAnsi="Poor Richard" w:cs="Traditional Arabic" w:hint="cs"/>
          <w:sz w:val="32"/>
          <w:szCs w:val="32"/>
          <w:rtl/>
        </w:rPr>
        <w:t xml:space="preserve"> المروءة </w:t>
      </w:r>
      <w:r w:rsidRPr="0080270B">
        <w:rPr>
          <w:rFonts w:ascii="Poor Richard" w:hAnsi="Poor Richard" w:cs="Traditional Arabic"/>
          <w:sz w:val="32"/>
          <w:szCs w:val="32"/>
          <w:rtl/>
        </w:rPr>
        <w:t>بحسب العرف السائد</w:t>
      </w:r>
      <w:r>
        <w:rPr>
          <w:rFonts w:ascii="Poor Richard" w:hAnsi="Poor Richard" w:cs="Traditional Arabic" w:hint="cs"/>
          <w:sz w:val="32"/>
          <w:szCs w:val="32"/>
          <w:rtl/>
        </w:rPr>
        <w:t xml:space="preserve"> من وقت لآخر ومن بلد لغيره</w:t>
      </w:r>
      <w:r w:rsidRPr="0080270B">
        <w:rPr>
          <w:rFonts w:ascii="Poor Richard" w:hAnsi="Poor Richard" w:cs="Traditional Arabic" w:hint="cs"/>
          <w:sz w:val="32"/>
          <w:szCs w:val="32"/>
          <w:rtl/>
        </w:rPr>
        <w:t xml:space="preserve">، </w:t>
      </w:r>
      <w:r w:rsidRPr="0080270B">
        <w:rPr>
          <w:rFonts w:ascii="Poor Richard" w:hAnsi="Poor Richard" w:cs="Traditional Arabic"/>
          <w:sz w:val="32"/>
          <w:szCs w:val="32"/>
          <w:rtl/>
        </w:rPr>
        <w:t>مثل كشف الرأس</w:t>
      </w:r>
      <w:r w:rsidRPr="0080270B">
        <w:rPr>
          <w:rFonts w:ascii="Poor Richard" w:hAnsi="Poor Richard" w:cs="Traditional Arabic" w:hint="cs"/>
          <w:sz w:val="32"/>
          <w:szCs w:val="32"/>
          <w:rtl/>
        </w:rPr>
        <w:t xml:space="preserve"> للرجل،</w:t>
      </w:r>
      <w:r>
        <w:rPr>
          <w:rFonts w:ascii="Poor Richard" w:hAnsi="Poor Richard" w:cs="Traditional Arabic"/>
          <w:sz w:val="32"/>
          <w:szCs w:val="32"/>
          <w:rtl/>
        </w:rPr>
        <w:t xml:space="preserve"> فقد يكون مستقبحًا في بلد</w:t>
      </w:r>
      <w:r w:rsidRPr="0080270B">
        <w:rPr>
          <w:rFonts w:ascii="Poor Richard" w:hAnsi="Poor Richard" w:cs="Traditional Arabic" w:hint="cs"/>
          <w:sz w:val="32"/>
          <w:szCs w:val="32"/>
          <w:rtl/>
        </w:rPr>
        <w:t>، و</w:t>
      </w:r>
      <w:r w:rsidRPr="0080270B">
        <w:rPr>
          <w:rFonts w:ascii="Poor Richard" w:hAnsi="Poor Richard" w:cs="Traditional Arabic"/>
          <w:sz w:val="32"/>
          <w:szCs w:val="32"/>
          <w:rtl/>
        </w:rPr>
        <w:t>لا يكون مستقبحًا في بلد آخر</w:t>
      </w:r>
      <w:r w:rsidRPr="0080270B">
        <w:rPr>
          <w:rFonts w:ascii="Poor Richard" w:hAnsi="Poor Richard" w:cs="Traditional Arabic" w:hint="cs"/>
          <w:sz w:val="32"/>
          <w:szCs w:val="32"/>
          <w:rtl/>
        </w:rPr>
        <w:t>،</w:t>
      </w:r>
      <w:r w:rsidRPr="0080270B">
        <w:rPr>
          <w:rFonts w:ascii="Poor Richard" w:hAnsi="Poor Richard" w:cs="Traditional Arabic"/>
          <w:sz w:val="32"/>
          <w:szCs w:val="32"/>
          <w:rtl/>
        </w:rPr>
        <w:t xml:space="preserve"> </w:t>
      </w:r>
      <w:r>
        <w:rPr>
          <w:rFonts w:cs="Traditional Arabic" w:hint="cs"/>
          <w:color w:val="333333"/>
          <w:sz w:val="32"/>
          <w:szCs w:val="32"/>
          <w:shd w:val="clear" w:color="auto" w:fill="FFFFFF"/>
          <w:rtl/>
        </w:rPr>
        <w:lastRenderedPageBreak/>
        <w:t>و</w:t>
      </w:r>
      <w:r>
        <w:rPr>
          <w:rFonts w:cs="Traditional Arabic"/>
          <w:color w:val="000000"/>
          <w:sz w:val="32"/>
          <w:szCs w:val="32"/>
          <w:shd w:val="clear" w:color="auto" w:fill="FFFFFF"/>
          <w:rtl/>
        </w:rPr>
        <w:t>من</w:t>
      </w:r>
      <w:r>
        <w:rPr>
          <w:rFonts w:cs="Traditional Arabic" w:hint="cs"/>
          <w:color w:val="000000"/>
          <w:sz w:val="32"/>
          <w:szCs w:val="32"/>
          <w:shd w:val="clear" w:color="auto" w:fill="FFFFFF"/>
          <w:rtl/>
        </w:rPr>
        <w:t xml:space="preserve">ه أيضا </w:t>
      </w:r>
      <w:r w:rsidRPr="00BF4151">
        <w:rPr>
          <w:rFonts w:cs="Traditional Arabic"/>
          <w:color w:val="000000"/>
          <w:sz w:val="32"/>
          <w:szCs w:val="32"/>
          <w:shd w:val="clear" w:color="auto" w:fill="FFFFFF"/>
          <w:rtl/>
        </w:rPr>
        <w:t>مخالفة لباس أهل بلدته</w:t>
      </w:r>
      <w:r>
        <w:rPr>
          <w:rFonts w:cs="Traditional Arabic" w:hint="cs"/>
          <w:color w:val="000000"/>
          <w:sz w:val="32"/>
          <w:szCs w:val="32"/>
          <w:shd w:val="clear" w:color="auto" w:fill="FFFFFF"/>
          <w:rtl/>
        </w:rPr>
        <w:t>، و</w:t>
      </w:r>
      <w:r w:rsidRPr="00BF4151">
        <w:rPr>
          <w:rFonts w:cs="Traditional Arabic"/>
          <w:color w:val="000000"/>
          <w:sz w:val="32"/>
          <w:szCs w:val="32"/>
          <w:shd w:val="clear" w:color="auto" w:fill="FFFFFF"/>
          <w:rtl/>
        </w:rPr>
        <w:t>كثرة المزاح</w:t>
      </w:r>
      <w:r w:rsidRPr="00BF4151">
        <w:rPr>
          <w:rFonts w:cs="Traditional Arabic" w:hint="cs"/>
          <w:color w:val="000000"/>
          <w:sz w:val="32"/>
          <w:szCs w:val="32"/>
          <w:shd w:val="clear" w:color="auto" w:fill="FFFFFF"/>
          <w:rtl/>
        </w:rPr>
        <w:t>،</w:t>
      </w:r>
      <w:r w:rsidRPr="00BF4151">
        <w:rPr>
          <w:rFonts w:cs="Traditional Arabic" w:hint="cs"/>
          <w:sz w:val="32"/>
          <w:szCs w:val="32"/>
          <w:rtl/>
        </w:rPr>
        <w:t xml:space="preserve"> والأكل في الشارع،</w:t>
      </w:r>
      <w:r>
        <w:rPr>
          <w:rFonts w:cs="Traditional Arabic" w:hint="cs"/>
          <w:sz w:val="32"/>
          <w:szCs w:val="32"/>
          <w:rtl/>
        </w:rPr>
        <w:t xml:space="preserve"> ونحو ذلك من الأمور التي يذم المرء بتركها، </w:t>
      </w:r>
      <w:r>
        <w:rPr>
          <w:rFonts w:ascii="Traditional Arabic" w:cs="Traditional Arabic" w:hint="cs"/>
          <w:color w:val="000000"/>
          <w:sz w:val="32"/>
          <w:szCs w:val="32"/>
          <w:rtl/>
        </w:rPr>
        <w:t>قال الهيتمي</w:t>
      </w:r>
      <w:r w:rsidRPr="00003E55">
        <w:rPr>
          <w:rFonts w:ascii="Traditional Arabic" w:cs="Traditional Arabic" w:hint="cs"/>
          <w:color w:val="000000"/>
          <w:sz w:val="32"/>
          <w:szCs w:val="32"/>
          <w:rtl/>
        </w:rPr>
        <w:t xml:space="preserve"> في تحفة المحتاج: ((</w:t>
      </w:r>
      <w:r w:rsidRPr="00003E55">
        <w:rPr>
          <w:rFonts w:ascii="Traditional Arabic" w:cs="Traditional Arabic" w:hint="eastAsia"/>
          <w:color w:val="000000"/>
          <w:sz w:val="32"/>
          <w:szCs w:val="32"/>
          <w:rtl/>
        </w:rPr>
        <w:t>لِأَنَّ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الْأُمُورَ</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الْعُرْفِيَّةَ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تَخْتَلِفُ</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بِذَلِكَ</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غَالِبًا</w:t>
      </w:r>
      <w:r>
        <w:rPr>
          <w:rFonts w:ascii="Traditional Arabic" w:cs="Traditional Arabic" w:hint="cs"/>
          <w:color w:val="000000"/>
          <w:sz w:val="32"/>
          <w:szCs w:val="32"/>
          <w:rtl/>
        </w:rPr>
        <w:t>.)) ثم قال: (</w:t>
      </w:r>
      <w:r w:rsidRPr="00003E55">
        <w:rPr>
          <w:rFonts w:ascii="Traditional Arabic" w:cs="Traditional Arabic"/>
          <w:color w:val="000000"/>
          <w:sz w:val="32"/>
          <w:szCs w:val="32"/>
          <w:rtl/>
        </w:rPr>
        <w:t>(</w:t>
      </w:r>
      <w:r w:rsidRPr="00003E55">
        <w:rPr>
          <w:rFonts w:ascii="Traditional Arabic" w:cs="Traditional Arabic" w:hint="eastAsia"/>
          <w:color w:val="000000"/>
          <w:sz w:val="32"/>
          <w:szCs w:val="32"/>
          <w:rtl/>
        </w:rPr>
        <w:t>فَالْأَكْلُ</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فِي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سُوقٍ</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وَالْمَشْيُ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فِيهِ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مَكْشُوفَ</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الرَّأْسِ</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أَوْ</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الْبَدَنِ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غَيْرِ</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الْعَوْرَةِ</w:t>
      </w:r>
      <w:r>
        <w:rPr>
          <w:rFonts w:ascii="Traditional Arabic" w:cs="Traditional Arabic" w:hint="cs"/>
          <w:color w:val="000000"/>
          <w:sz w:val="32"/>
          <w:szCs w:val="32"/>
          <w:rtl/>
        </w:rPr>
        <w:t xml:space="preserve">... </w:t>
      </w:r>
      <w:r w:rsidRPr="00003E55">
        <w:rPr>
          <w:rFonts w:ascii="Traditional Arabic" w:cs="Traditional Arabic" w:hint="eastAsia"/>
          <w:color w:val="000000"/>
          <w:sz w:val="32"/>
          <w:szCs w:val="32"/>
          <w:rtl/>
        </w:rPr>
        <w:t>وَمِثْلُهُ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الشُّرْبُ</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إلَّا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إنْ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صَدَقَ</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جُوعُهُ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أَوْ</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عَطَشُهُ</w:t>
      </w:r>
      <w:r w:rsidRPr="00003E55">
        <w:rPr>
          <w:rFonts w:ascii="Traditional Arabic" w:cs="Traditional Arabic" w:hint="cs"/>
          <w:color w:val="000000"/>
          <w:sz w:val="32"/>
          <w:szCs w:val="32"/>
          <w:rtl/>
        </w:rPr>
        <w:t xml:space="preserve">... </w:t>
      </w:r>
      <w:r w:rsidRPr="00003E55">
        <w:rPr>
          <w:rFonts w:ascii="Traditional Arabic" w:cs="Traditional Arabic"/>
          <w:color w:val="000000"/>
          <w:sz w:val="32"/>
          <w:szCs w:val="32"/>
          <w:rtl/>
        </w:rPr>
        <w:t>(</w:t>
      </w:r>
      <w:r w:rsidRPr="00003E55">
        <w:rPr>
          <w:rFonts w:ascii="Traditional Arabic" w:cs="Traditional Arabic" w:hint="eastAsia"/>
          <w:color w:val="000000"/>
          <w:sz w:val="32"/>
          <w:szCs w:val="32"/>
          <w:rtl/>
        </w:rPr>
        <w:t>وَإِكْثَارُ</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حِكَايَاتٍ</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مُضْحِكَةٍ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لِلْحَاضِرِينَ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أَوْ</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فِعْلُ</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خَيَالَاتٍ</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كَذَلِكَ</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بِأَنْ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يَصِيرَ</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ذَلِكَ</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عَادَةً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لَهُ</w:t>
      </w:r>
      <w:r>
        <w:rPr>
          <w:rFonts w:ascii="Traditional Arabic" w:cs="Traditional Arabic" w:hint="cs"/>
          <w:color w:val="000000"/>
          <w:sz w:val="32"/>
          <w:szCs w:val="32"/>
          <w:rtl/>
        </w:rPr>
        <w:t xml:space="preserve">... </w:t>
      </w:r>
      <w:r w:rsidRPr="00003E55">
        <w:rPr>
          <w:rFonts w:ascii="Traditional Arabic" w:cs="Traditional Arabic" w:hint="eastAsia"/>
          <w:color w:val="000000"/>
          <w:sz w:val="32"/>
          <w:szCs w:val="32"/>
          <w:rtl/>
        </w:rPr>
        <w:t>وَاعْتَمَدَ</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الْبُلْقِينِيُّ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أَنَّهُ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لَا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بُدَّ</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مِنْ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تَكْرَارِ</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الْكُلِّ</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تَكْرَارًا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يَدُلُّ</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عَلَى</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قِلَّةِ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الْمُبَالَاةِ</w:t>
      </w:r>
      <w:r w:rsidRPr="00003E55">
        <w:rPr>
          <w:rFonts w:ascii="Traditional Arabic" w:cs="Traditional Arabic"/>
          <w:color w:val="000000"/>
          <w:sz w:val="32"/>
          <w:szCs w:val="32"/>
          <w:rtl/>
        </w:rPr>
        <w:t>.</w:t>
      </w:r>
      <w:r>
        <w:rPr>
          <w:rFonts w:ascii="Traditional Arabic" w:cs="Traditional Arabic" w:hint="cs"/>
          <w:color w:val="000000"/>
          <w:sz w:val="32"/>
          <w:szCs w:val="32"/>
          <w:rtl/>
        </w:rPr>
        <w:t xml:space="preserve">)) </w:t>
      </w:r>
      <w:r w:rsidRPr="00003E55">
        <w:rPr>
          <w:rFonts w:ascii="Traditional Arabic" w:cs="Traditional Arabic" w:hint="cs"/>
          <w:color w:val="000000"/>
          <w:sz w:val="32"/>
          <w:szCs w:val="32"/>
          <w:rtl/>
        </w:rPr>
        <w:t>قال الشرواني</w:t>
      </w:r>
      <w:r>
        <w:rPr>
          <w:rFonts w:ascii="Traditional Arabic" w:cs="Traditional Arabic" w:hint="cs"/>
          <w:color w:val="000000"/>
          <w:sz w:val="32"/>
          <w:szCs w:val="32"/>
          <w:rtl/>
        </w:rPr>
        <w:t xml:space="preserve"> في حاشيته: </w:t>
      </w:r>
      <w:r w:rsidRPr="00003E55">
        <w:rPr>
          <w:rFonts w:ascii="Traditional Arabic" w:cs="Traditional Arabic" w:hint="cs"/>
          <w:color w:val="000000"/>
          <w:sz w:val="32"/>
          <w:szCs w:val="32"/>
          <w:rtl/>
        </w:rPr>
        <w:t>(</w:t>
      </w:r>
      <w:r w:rsidRPr="0057057A">
        <w:rPr>
          <w:rFonts w:ascii="Traditional Arabic" w:cs="Traditional Arabic"/>
          <w:color w:val="000000"/>
          <w:sz w:val="32"/>
          <w:szCs w:val="32"/>
          <w:rtl/>
        </w:rPr>
        <w:t>(</w:t>
      </w:r>
      <w:r w:rsidRPr="0057057A">
        <w:rPr>
          <w:rFonts w:ascii="Traditional Arabic" w:cs="Traditional Arabic" w:hint="eastAsia"/>
          <w:color w:val="000000"/>
          <w:sz w:val="32"/>
          <w:szCs w:val="32"/>
          <w:rtl/>
        </w:rPr>
        <w:t>قَوْلُ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الْمَتْنِ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فَالْأَكْلُ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سُوقٍ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لِغَيْرِ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سُوقِيٍّ</w:t>
      </w:r>
      <w:r>
        <w:rPr>
          <w:rFonts w:ascii="Traditional Arabic" w:cs="Traditional Arabic" w:hint="cs"/>
          <w:color w:val="000000"/>
          <w:sz w:val="32"/>
          <w:szCs w:val="32"/>
          <w:rtl/>
        </w:rPr>
        <w:t xml:space="preserve">)) ومن خوارم المروءة أيضا عند فقهاء المالكية </w:t>
      </w:r>
      <w:r w:rsidRPr="00003E55">
        <w:rPr>
          <w:rFonts w:ascii="Traditional Arabic" w:cs="Traditional Arabic" w:hint="cs"/>
          <w:color w:val="000000"/>
          <w:sz w:val="32"/>
          <w:szCs w:val="32"/>
          <w:rtl/>
        </w:rPr>
        <w:t>إدامة الدعابة والمزاح في كل</w:t>
      </w:r>
      <w:r>
        <w:rPr>
          <w:rFonts w:ascii="Traditional Arabic" w:cs="Traditional Arabic" w:hint="cs"/>
          <w:color w:val="000000"/>
          <w:sz w:val="32"/>
          <w:szCs w:val="32"/>
          <w:rtl/>
        </w:rPr>
        <w:t xml:space="preserve"> وقت أو في كل مجلس والإكثار منه، </w:t>
      </w:r>
      <w:r w:rsidRPr="00003E55">
        <w:rPr>
          <w:rFonts w:ascii="Traditional Arabic" w:cs="Traditional Arabic" w:hint="cs"/>
          <w:color w:val="000000"/>
          <w:sz w:val="32"/>
          <w:szCs w:val="32"/>
          <w:rtl/>
        </w:rPr>
        <w:t>جاء في شرح الخرشي على المختصر: ((</w:t>
      </w:r>
      <w:r w:rsidRPr="00003E55">
        <w:rPr>
          <w:rFonts w:ascii="Traditional Arabic" w:cs="Traditional Arabic" w:hint="eastAsia"/>
          <w:color w:val="000000"/>
          <w:sz w:val="32"/>
          <w:szCs w:val="32"/>
          <w:rtl/>
        </w:rPr>
        <w:t>وَيُشْتَرَطُ</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فِي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الشَّاهِدِ</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لَا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يَتَلَبَّسَ</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بِسَفَاهَةٍ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وَفُسِّرَتْ</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بِالْمُجُونِ،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وَهُوَ</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لَا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يُبَالِي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الْإِنْسَانُ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بِمَا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صَنَعَ</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أَوْ</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الْقَلِيلُ</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الْمُرُوءَةِ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الَّذِي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يُكْثِرُ</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الدُّعَابَةَ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وَالْهَزْلَ</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فِي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أَكْثَرِ</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الْأَوْقَاتِ</w:t>
      </w:r>
      <w:r w:rsidRPr="00003E55">
        <w:rPr>
          <w:rFonts w:ascii="Traditional Arabic" w:cs="Traditional Arabic" w:hint="cs"/>
          <w:color w:val="000000"/>
          <w:sz w:val="32"/>
          <w:szCs w:val="32"/>
          <w:rtl/>
        </w:rPr>
        <w:t>.))</w:t>
      </w:r>
    </w:p>
    <w:p w:rsidR="007C24A6" w:rsidRPr="00140299" w:rsidRDefault="007C24A6" w:rsidP="007C24A6">
      <w:pPr>
        <w:pStyle w:val="2"/>
        <w:rPr>
          <w:i/>
          <w:iCs/>
          <w:rtl/>
        </w:rPr>
      </w:pPr>
      <w:r w:rsidRPr="00140299">
        <w:rPr>
          <w:rFonts w:hint="cs"/>
          <w:i/>
          <w:iCs/>
          <w:rtl/>
        </w:rPr>
        <w:t xml:space="preserve">       </w:t>
      </w:r>
      <w:bookmarkStart w:id="226" w:name="_Toc78929600"/>
      <w:r w:rsidRPr="00140299">
        <w:rPr>
          <w:rFonts w:hint="cs"/>
          <w:i/>
          <w:iCs/>
          <w:rtl/>
        </w:rPr>
        <w:t xml:space="preserve">حكم تعاطي ما </w:t>
      </w:r>
      <w:r>
        <w:rPr>
          <w:rFonts w:hint="cs"/>
          <w:i/>
          <w:iCs/>
          <w:rtl/>
        </w:rPr>
        <w:t>يخل ب</w:t>
      </w:r>
      <w:r w:rsidRPr="00140299">
        <w:rPr>
          <w:rFonts w:hint="cs"/>
          <w:i/>
          <w:iCs/>
          <w:rtl/>
        </w:rPr>
        <w:t>المروءة:</w:t>
      </w:r>
      <w:bookmarkEnd w:id="226"/>
    </w:p>
    <w:p w:rsidR="007C24A6" w:rsidRPr="00140299" w:rsidRDefault="007C24A6" w:rsidP="007C24A6">
      <w:pPr>
        <w:jc w:val="both"/>
        <w:rPr>
          <w:rFonts w:ascii="Traditional Arabic" w:cs="Traditional Arabic"/>
          <w:color w:val="000000"/>
          <w:sz w:val="32"/>
          <w:szCs w:val="32"/>
          <w:rtl/>
        </w:rPr>
      </w:pPr>
      <w:r>
        <w:rPr>
          <w:rFonts w:ascii="Traditional Arabic" w:cs="Traditional Arabic" w:hint="cs"/>
          <w:color w:val="000000"/>
          <w:sz w:val="32"/>
          <w:szCs w:val="32"/>
          <w:rtl/>
        </w:rPr>
        <w:t xml:space="preserve">       </w:t>
      </w:r>
      <w:r w:rsidRPr="00003E55">
        <w:rPr>
          <w:rFonts w:ascii="Traditional Arabic" w:cs="Traditional Arabic" w:hint="cs"/>
          <w:color w:val="000000"/>
          <w:sz w:val="32"/>
          <w:szCs w:val="32"/>
          <w:rtl/>
        </w:rPr>
        <w:t>للعلماء في ذلك ثلاث</w:t>
      </w:r>
      <w:r>
        <w:rPr>
          <w:rFonts w:ascii="Traditional Arabic" w:cs="Traditional Arabic" w:hint="cs"/>
          <w:color w:val="000000"/>
          <w:sz w:val="32"/>
          <w:szCs w:val="32"/>
          <w:rtl/>
        </w:rPr>
        <w:t>ة أقوال، أحدها أنه لا يحرم بحال</w:t>
      </w:r>
      <w:r w:rsidRPr="00003E55">
        <w:rPr>
          <w:rFonts w:ascii="Traditional Arabic" w:cs="Traditional Arabic" w:hint="cs"/>
          <w:color w:val="000000"/>
          <w:sz w:val="32"/>
          <w:szCs w:val="32"/>
          <w:rtl/>
        </w:rPr>
        <w:t xml:space="preserve">، والثاني أنه حرام مطلقا، والثالث </w:t>
      </w:r>
      <w:r>
        <w:rPr>
          <w:rFonts w:ascii="Traditional Arabic" w:cs="Traditional Arabic" w:hint="cs"/>
          <w:color w:val="000000"/>
          <w:sz w:val="32"/>
          <w:szCs w:val="32"/>
          <w:rtl/>
        </w:rPr>
        <w:t>أنه حرام</w:t>
      </w:r>
      <w:r w:rsidRPr="00003E55">
        <w:rPr>
          <w:rFonts w:ascii="Traditional Arabic" w:cs="Traditional Arabic" w:hint="cs"/>
          <w:color w:val="000000"/>
          <w:sz w:val="32"/>
          <w:szCs w:val="32"/>
          <w:rtl/>
        </w:rPr>
        <w:t xml:space="preserve"> إن كان</w:t>
      </w:r>
      <w:r>
        <w:rPr>
          <w:rFonts w:ascii="Traditional Arabic" w:cs="Traditional Arabic" w:hint="cs"/>
          <w:color w:val="000000"/>
          <w:sz w:val="32"/>
          <w:szCs w:val="32"/>
          <w:rtl/>
        </w:rPr>
        <w:t xml:space="preserve"> المتلبس به</w:t>
      </w:r>
      <w:r w:rsidRPr="00003E55">
        <w:rPr>
          <w:rFonts w:ascii="Traditional Arabic" w:cs="Traditional Arabic" w:hint="cs"/>
          <w:color w:val="000000"/>
          <w:sz w:val="32"/>
          <w:szCs w:val="32"/>
          <w:rtl/>
        </w:rPr>
        <w:t xml:space="preserve"> شاهدا، وتوقف على شهادته ثبوت حق، ورجحه متأخرو الشافعية، قال صاحب كتاب تحفة المحتاج: ((</w:t>
      </w:r>
      <w:r w:rsidRPr="00003E55">
        <w:rPr>
          <w:rFonts w:ascii="Traditional Arabic" w:cs="Traditional Arabic" w:hint="eastAsia"/>
          <w:color w:val="000000"/>
          <w:sz w:val="32"/>
          <w:szCs w:val="32"/>
          <w:rtl/>
        </w:rPr>
        <w:t>اخْتَلَفُوا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فِي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تَعَاطِي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خَارِمِ</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الْمُرُوءَةِ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عَلَى</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أَوْجُهٍ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ثَالِثُهَا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إنْ</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تَعَلَّقَتْ</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بِهِ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شَهَادَةٌ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حَرُمَ</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وَإِلَّا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فَلَا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وَهُوَ</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الْأَوْجَهُ؛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لِأَنَّهُ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يَحْرُمُ</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عَلَيْهِ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التَّسَبُّبُ</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فِي</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إسْقَاطِ</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مَا</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تَحَمَّلَهُ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وَصَارَ</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أَمَانَةً</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عِنْدَهُ</w:t>
      </w:r>
      <w:r w:rsidRPr="00003E55">
        <w:rPr>
          <w:rFonts w:ascii="Traditional Arabic" w:cs="Traditional Arabic"/>
          <w:color w:val="000000"/>
          <w:sz w:val="32"/>
          <w:szCs w:val="32"/>
          <w:rtl/>
        </w:rPr>
        <w:t xml:space="preserve"> </w:t>
      </w:r>
      <w:r w:rsidRPr="00003E55">
        <w:rPr>
          <w:rFonts w:ascii="Traditional Arabic" w:cs="Traditional Arabic" w:hint="eastAsia"/>
          <w:color w:val="000000"/>
          <w:sz w:val="32"/>
          <w:szCs w:val="32"/>
          <w:rtl/>
        </w:rPr>
        <w:t>لِغَيْرِهِ</w:t>
      </w:r>
      <w:r w:rsidRPr="00003E55">
        <w:rPr>
          <w:rFonts w:ascii="Traditional Arabic" w:cs="Traditional Arabic" w:hint="cs"/>
          <w:color w:val="000000"/>
          <w:sz w:val="32"/>
          <w:szCs w:val="32"/>
          <w:rtl/>
        </w:rPr>
        <w:t>.))</w:t>
      </w:r>
    </w:p>
    <w:p w:rsidR="007C24A6" w:rsidRPr="00AC65EB" w:rsidRDefault="007C24A6" w:rsidP="007C24A6">
      <w:pPr>
        <w:pStyle w:val="2"/>
        <w:jc w:val="center"/>
        <w:rPr>
          <w:i/>
          <w:iCs/>
          <w:rtl/>
        </w:rPr>
      </w:pPr>
      <w:bookmarkStart w:id="227" w:name="_Toc78929601"/>
      <w:r w:rsidRPr="00AC65EB">
        <w:rPr>
          <w:rFonts w:hint="cs"/>
          <w:i/>
          <w:iCs/>
          <w:rtl/>
        </w:rPr>
        <w:t>الكرم</w:t>
      </w:r>
      <w:bookmarkEnd w:id="227"/>
      <w:r w:rsidRPr="00AC65EB">
        <w:rPr>
          <w:rFonts w:hint="cs"/>
          <w:i/>
          <w:iCs/>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من مشتملات خلق المروءة الكرم والبذل، لأن البخل كما سيأتي في خلق التودد الإمساك عن أداء الواجب بالشرع أو الواجب بالمروءة، وقد قال </w:t>
      </w:r>
      <w:r w:rsidRPr="00C204B6">
        <w:rPr>
          <w:rFonts w:ascii="Poor Richard" w:hAnsi="Poor Richard" w:cs="Traditional Arabic" w:hint="cs"/>
          <w:sz w:val="32"/>
          <w:szCs w:val="32"/>
          <w:rtl/>
        </w:rPr>
        <w:t>علي</w:t>
      </w:r>
      <w:r>
        <w:rPr>
          <w:rFonts w:ascii="Poor Richard" w:hAnsi="Poor Richard" w:cs="Traditional Arabic" w:hint="cs"/>
          <w:sz w:val="32"/>
          <w:szCs w:val="32"/>
          <w:rtl/>
        </w:rPr>
        <w:t xml:space="preserve"> رضي الله عنه:</w:t>
      </w:r>
      <w:r w:rsidRPr="00C204B6">
        <w:rPr>
          <w:rFonts w:ascii="Poor Richard" w:hAnsi="Poor Richard" w:cs="Traditional Arabic" w:hint="cs"/>
          <w:sz w:val="32"/>
          <w:szCs w:val="32"/>
          <w:rtl/>
        </w:rPr>
        <w:t xml:space="preserve"> </w:t>
      </w:r>
      <w:r w:rsidRPr="00C204B6">
        <w:rPr>
          <w:rFonts w:ascii="Poor Richard" w:hAnsi="Poor Richard" w:cs="Traditional Arabic" w:hint="cs"/>
          <w:sz w:val="32"/>
          <w:szCs w:val="32"/>
          <w:rtl/>
        </w:rPr>
        <w:lastRenderedPageBreak/>
        <w:t>م</w:t>
      </w:r>
      <w:r>
        <w:rPr>
          <w:rFonts w:ascii="Poor Richard" w:hAnsi="Poor Richard" w:cs="Traditional Arabic" w:hint="cs"/>
          <w:sz w:val="32"/>
          <w:szCs w:val="32"/>
          <w:rtl/>
        </w:rPr>
        <w:t>ن كرمت عليه نفسه هان عليه ماله، وقال الحسن بن علي</w:t>
      </w:r>
      <w:r w:rsidRPr="00C204B6">
        <w:rPr>
          <w:rFonts w:ascii="Poor Richard" w:hAnsi="Poor Richard" w:cs="Traditional Arabic" w:hint="cs"/>
          <w:sz w:val="32"/>
          <w:szCs w:val="32"/>
          <w:rtl/>
        </w:rPr>
        <w:t xml:space="preserve"> من جاد ساد ومن بخل رذ</w:t>
      </w:r>
      <w:r>
        <w:rPr>
          <w:rFonts w:ascii="Poor Richard" w:hAnsi="Poor Richard" w:cs="Traditional Arabic" w:hint="cs"/>
          <w:sz w:val="32"/>
          <w:szCs w:val="32"/>
          <w:rtl/>
        </w:rPr>
        <w:t>ل، وقال المتنبي</w:t>
      </w:r>
      <w:r w:rsidRPr="00C204B6">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Pr="00A9746B"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w:t>
      </w:r>
      <w:r w:rsidRPr="00C204B6">
        <w:rPr>
          <w:rFonts w:ascii="Poor Richard" w:hAnsi="Poor Richard" w:cs="Traditional Arabic" w:hint="cs"/>
          <w:sz w:val="32"/>
          <w:szCs w:val="32"/>
          <w:rtl/>
        </w:rPr>
        <w:t>وبيني وبين المال شيئان حرما .. علي الغنى نفسي الأبية والدهر</w:t>
      </w:r>
      <w:r>
        <w:rPr>
          <w:rFonts w:ascii="Poor Richard" w:hAnsi="Poor Richard" w:cs="Traditional Arabic" w:hint="cs"/>
          <w:sz w:val="32"/>
          <w:szCs w:val="32"/>
          <w:rtl/>
        </w:rPr>
        <w:t>.</w:t>
      </w:r>
    </w:p>
    <w:p w:rsidR="007C24A6" w:rsidRPr="00325BA4" w:rsidRDefault="007C24A6" w:rsidP="007C24A6">
      <w:pPr>
        <w:pStyle w:val="2"/>
        <w:jc w:val="center"/>
        <w:rPr>
          <w:i/>
          <w:iCs/>
          <w:rtl/>
        </w:rPr>
      </w:pPr>
      <w:bookmarkStart w:id="228" w:name="_Toc78929602"/>
      <w:r>
        <w:rPr>
          <w:rFonts w:hint="cs"/>
          <w:i/>
          <w:iCs/>
          <w:rtl/>
        </w:rPr>
        <w:t>ال</w:t>
      </w:r>
      <w:r w:rsidRPr="00325BA4">
        <w:rPr>
          <w:rFonts w:hint="cs"/>
          <w:i/>
          <w:iCs/>
          <w:rtl/>
        </w:rPr>
        <w:t xml:space="preserve">خلق </w:t>
      </w:r>
      <w:r>
        <w:rPr>
          <w:rFonts w:hint="cs"/>
          <w:i/>
          <w:iCs/>
          <w:rtl/>
        </w:rPr>
        <w:t xml:space="preserve">الخامس: </w:t>
      </w:r>
      <w:r w:rsidRPr="00325BA4">
        <w:rPr>
          <w:rFonts w:hint="cs"/>
          <w:i/>
          <w:iCs/>
          <w:rtl/>
        </w:rPr>
        <w:t xml:space="preserve">قوة النفس أو </w:t>
      </w:r>
      <w:r>
        <w:rPr>
          <w:rFonts w:hint="cs"/>
          <w:i/>
          <w:iCs/>
          <w:rtl/>
        </w:rPr>
        <w:t>القيادة والإمامة</w:t>
      </w:r>
      <w:bookmarkEnd w:id="228"/>
    </w:p>
    <w:p w:rsidR="007C24A6" w:rsidRPr="006075C1" w:rsidRDefault="007C24A6" w:rsidP="007C24A6">
      <w:pPr>
        <w:autoSpaceDE w:val="0"/>
        <w:autoSpaceDN w:val="0"/>
        <w:adjustRightInd w:val="0"/>
        <w:jc w:val="both"/>
        <w:rPr>
          <w:rFonts w:ascii="droid arabic kufi" w:hAnsi="droid arabic kufi" w:cs="Traditional Arabic"/>
          <w:sz w:val="32"/>
          <w:szCs w:val="32"/>
          <w:shd w:val="clear" w:color="auto" w:fill="FFFFFF"/>
          <w:rtl/>
        </w:rPr>
      </w:pPr>
      <w:r>
        <w:rPr>
          <w:rFonts w:ascii="Poor Richard" w:hAnsi="Poor Richard" w:cs="Traditional Arabic" w:hint="cs"/>
          <w:sz w:val="32"/>
          <w:szCs w:val="32"/>
          <w:rtl/>
        </w:rPr>
        <w:t xml:space="preserve">       قوة النفس هي: القدرة على إظهار الاختلاف مع الغير أو الرفض لطلباتهم في أحوال مخصوصة، </w:t>
      </w:r>
      <w:r>
        <w:rPr>
          <w:rFonts w:ascii="Simplified Arabic" w:hAnsi="Simplified Arabic" w:cs="Traditional Arabic" w:hint="cs"/>
          <w:sz w:val="32"/>
          <w:szCs w:val="32"/>
          <w:rtl/>
        </w:rPr>
        <w:t>أو المبادرة لفعل الحق والخير حتى لو انفرد به، ولو هجره الناس</w:t>
      </w:r>
      <w:r>
        <w:rPr>
          <w:rFonts w:ascii="Poor Richard" w:hAnsi="Poor Richard" w:cs="Traditional Arabic" w:hint="cs"/>
          <w:sz w:val="32"/>
          <w:szCs w:val="32"/>
          <w:rtl/>
        </w:rPr>
        <w:t xml:space="preserve">، </w:t>
      </w:r>
      <w:r>
        <w:rPr>
          <w:rFonts w:ascii="Simplified Arabic" w:hAnsi="Simplified Arabic" w:cs="Traditional Arabic" w:hint="cs"/>
          <w:sz w:val="32"/>
          <w:szCs w:val="32"/>
          <w:rtl/>
        </w:rPr>
        <w:t>ويسمى أيضا ب</w:t>
      </w:r>
      <w:r w:rsidRPr="00742313">
        <w:rPr>
          <w:rFonts w:ascii="Simplified Arabic" w:hAnsi="Simplified Arabic" w:cs="Traditional Arabic" w:hint="cs"/>
          <w:sz w:val="32"/>
          <w:szCs w:val="32"/>
          <w:rtl/>
        </w:rPr>
        <w:t xml:space="preserve">الرأي المستقل، </w:t>
      </w:r>
      <w:r>
        <w:rPr>
          <w:rFonts w:ascii="Simplified Arabic" w:hAnsi="Simplified Arabic" w:cs="Traditional Arabic" w:hint="cs"/>
          <w:sz w:val="32"/>
          <w:szCs w:val="32"/>
          <w:rtl/>
        </w:rPr>
        <w:t xml:space="preserve">أو القيادة وعدم التبعية، جاء في كتاب </w:t>
      </w:r>
      <w:r w:rsidRPr="00742313">
        <w:rPr>
          <w:rFonts w:ascii="Simplified Arabic" w:hAnsi="Simplified Arabic" w:cs="Traditional Arabic" w:hint="cs"/>
          <w:sz w:val="32"/>
          <w:szCs w:val="32"/>
          <w:rtl/>
        </w:rPr>
        <w:t>فتح الباري</w:t>
      </w:r>
      <w:r>
        <w:rPr>
          <w:rFonts w:ascii="Simplified Arabic" w:hAnsi="Simplified Arabic" w:cs="Traditional Arabic" w:hint="cs"/>
          <w:sz w:val="32"/>
          <w:szCs w:val="32"/>
          <w:rtl/>
        </w:rPr>
        <w:t xml:space="preserve"> لابن حجر</w:t>
      </w:r>
      <w:r w:rsidRPr="00742313">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أَخْرَجَ عَبْدُ بْنُ حُمَيْدٍ بِسَنَدٍ صَحِيحٍ عَنْ قَتَادَة فِي قَوْله واجعلنا لِلْمُتقين إِمَامًا</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أَيْ قَادَةً فِي الْخَيْرِ</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وَدُعَاةَ هُدًى يُؤْتَمُّ بِنَا فِي الْخَيْر</w:t>
      </w:r>
      <w:r w:rsidRPr="00742313">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اهـ كلامه، </w:t>
      </w:r>
      <w:r>
        <w:rPr>
          <w:rFonts w:ascii="droid arabic kufi" w:hAnsi="droid arabic kufi" w:cs="Traditional Arabic" w:hint="cs"/>
          <w:sz w:val="32"/>
          <w:szCs w:val="32"/>
          <w:shd w:val="clear" w:color="auto" w:fill="FFFFFF"/>
          <w:rtl/>
        </w:rPr>
        <w:t xml:space="preserve">والرأي المستقل يعني </w:t>
      </w:r>
      <w:r w:rsidRPr="00742313">
        <w:rPr>
          <w:rFonts w:ascii="droid arabic kufi" w:hAnsi="droid arabic kufi" w:cs="Traditional Arabic" w:hint="cs"/>
          <w:sz w:val="32"/>
          <w:szCs w:val="32"/>
          <w:shd w:val="clear" w:color="auto" w:fill="FFFFFF"/>
          <w:rtl/>
        </w:rPr>
        <w:t>تحرر المرء من هيمنة وتأثير الآخرين عليه في أفكاره وقراراته.</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وضده </w:t>
      </w:r>
      <w:r>
        <w:rPr>
          <w:rFonts w:ascii="Poor Richard" w:hAnsi="Poor Richard" w:cs="Traditional Arabic"/>
          <w:sz w:val="32"/>
          <w:szCs w:val="32"/>
          <w:rtl/>
        </w:rPr>
        <w:t>ضَعْف</w:t>
      </w:r>
      <w:r w:rsidRPr="003A1A07">
        <w:rPr>
          <w:rFonts w:ascii="Poor Richard" w:hAnsi="Poor Richard" w:cs="Traditional Arabic"/>
          <w:sz w:val="32"/>
          <w:szCs w:val="32"/>
          <w:rtl/>
        </w:rPr>
        <w:t xml:space="preserve"> النَّفْسِ</w:t>
      </w:r>
      <w:r>
        <w:rPr>
          <w:rFonts w:ascii="Poor Richard" w:hAnsi="Poor Richard" w:cs="Traditional Arabic" w:hint="cs"/>
          <w:sz w:val="32"/>
          <w:szCs w:val="32"/>
          <w:rtl/>
        </w:rPr>
        <w:t>، والخور، والتبعية، أو كون الرجل امعة، وهو فعل المعصية أو ترك ما هو أصلح موافقة للغير، وطلبا لرضاهم، قال في البريقة المحمودية: ((</w:t>
      </w:r>
      <w:r w:rsidRPr="003A1A07">
        <w:rPr>
          <w:rFonts w:ascii="Poor Richard" w:hAnsi="Poor Richard" w:cs="Traditional Arabic"/>
          <w:sz w:val="32"/>
          <w:szCs w:val="32"/>
          <w:rtl/>
        </w:rPr>
        <w:t>كَمَنْ يُنْفِقُ الْمَالَ فِي مَعْصِيَةٍ بِنَاءً عَلَى إنْفَاقِ الْغَيْرِ عِنْدَهُ فِيهَا</w:t>
      </w:r>
      <w:r>
        <w:rPr>
          <w:rFonts w:ascii="Poor Richard" w:hAnsi="Poor Richard" w:cs="Traditional Arabic" w:hint="cs"/>
          <w:sz w:val="32"/>
          <w:szCs w:val="32"/>
          <w:rtl/>
        </w:rPr>
        <w:t>،</w:t>
      </w:r>
      <w:r w:rsidRPr="003A1A07">
        <w:rPr>
          <w:rFonts w:ascii="Poor Richard" w:hAnsi="Poor Richard" w:cs="Traditional Arabic"/>
          <w:sz w:val="32"/>
          <w:szCs w:val="32"/>
          <w:rtl/>
        </w:rPr>
        <w:t xml:space="preserve"> فَلَا تَسْ</w:t>
      </w:r>
      <w:r>
        <w:rPr>
          <w:rFonts w:ascii="Poor Richard" w:hAnsi="Poor Richard" w:cs="Traditional Arabic"/>
          <w:sz w:val="32"/>
          <w:szCs w:val="32"/>
          <w:rtl/>
        </w:rPr>
        <w:t>مَحُ نَفْسُهُ بِالْمُخَالَفَةِ</w:t>
      </w:r>
      <w:r>
        <w:rPr>
          <w:rFonts w:ascii="Poor Richard" w:hAnsi="Poor Richard" w:cs="Traditional Arabic" w:hint="cs"/>
          <w:sz w:val="32"/>
          <w:szCs w:val="32"/>
          <w:rtl/>
        </w:rPr>
        <w:t xml:space="preserve">.)) انتهى، ومنه مصافحة النساء أو </w:t>
      </w:r>
      <w:r w:rsidRPr="00257703">
        <w:rPr>
          <w:rFonts w:ascii="Poor Richard" w:hAnsi="Poor Richard" w:cs="Traditional Arabic" w:hint="cs"/>
          <w:sz w:val="32"/>
          <w:szCs w:val="32"/>
          <w:rtl/>
        </w:rPr>
        <w:t>ترك السنن</w:t>
      </w:r>
      <w:r>
        <w:rPr>
          <w:rFonts w:ascii="Poor Richard" w:hAnsi="Poor Richard" w:cs="Traditional Arabic" w:hint="cs"/>
          <w:sz w:val="32"/>
          <w:szCs w:val="32"/>
          <w:rtl/>
        </w:rPr>
        <w:t xml:space="preserve"> بسب الحياء، </w:t>
      </w:r>
      <w:r w:rsidRPr="00257703">
        <w:rPr>
          <w:rFonts w:ascii="Poor Richard" w:hAnsi="Poor Richard" w:cs="Traditional Arabic" w:hint="cs"/>
          <w:sz w:val="32"/>
          <w:szCs w:val="32"/>
          <w:rtl/>
        </w:rPr>
        <w:t>ك</w:t>
      </w:r>
      <w:r>
        <w:rPr>
          <w:rFonts w:ascii="Poor Richard" w:hAnsi="Poor Richard" w:cs="Traditional Arabic" w:hint="cs"/>
          <w:sz w:val="32"/>
          <w:szCs w:val="32"/>
          <w:rtl/>
        </w:rPr>
        <w:t xml:space="preserve">ترك السواك أو تقصير الثياب، ولعق الأصابع، </w:t>
      </w:r>
      <w:r w:rsidRPr="00257703">
        <w:rPr>
          <w:rFonts w:ascii="Poor Richard" w:hAnsi="Poor Richard" w:cs="Traditional Arabic" w:hint="cs"/>
          <w:sz w:val="32"/>
          <w:szCs w:val="32"/>
          <w:rtl/>
        </w:rPr>
        <w:t xml:space="preserve">والأكل على </w:t>
      </w:r>
      <w:r>
        <w:rPr>
          <w:rFonts w:ascii="Poor Richard" w:hAnsi="Poor Richard" w:cs="Traditional Arabic" w:hint="cs"/>
          <w:sz w:val="32"/>
          <w:szCs w:val="32"/>
          <w:rtl/>
        </w:rPr>
        <w:t xml:space="preserve">الأرض، </w:t>
      </w:r>
      <w:r w:rsidRPr="00257703">
        <w:rPr>
          <w:rFonts w:ascii="Poor Richard" w:hAnsi="Poor Richard" w:cs="Traditional Arabic" w:hint="cs"/>
          <w:sz w:val="32"/>
          <w:szCs w:val="32"/>
          <w:rtl/>
        </w:rPr>
        <w:t>والجهر بالسلام</w:t>
      </w:r>
      <w:r>
        <w:rPr>
          <w:rFonts w:ascii="Poor Richard" w:hAnsi="Poor Richard" w:cs="Traditional Arabic" w:hint="cs"/>
          <w:sz w:val="32"/>
          <w:szCs w:val="32"/>
          <w:rtl/>
        </w:rPr>
        <w:t xml:space="preserve"> ونحو ذلك، قال الله تعالى</w:t>
      </w:r>
      <w:r w:rsidRPr="00257703">
        <w:rPr>
          <w:rFonts w:ascii="Poor Richard" w:hAnsi="Poor Richard" w:cs="Traditional Arabic" w:hint="cs"/>
          <w:sz w:val="32"/>
          <w:szCs w:val="32"/>
          <w:rtl/>
        </w:rPr>
        <w:t xml:space="preserve"> "إن </w:t>
      </w:r>
      <w:r w:rsidRPr="00257703">
        <w:rPr>
          <w:rFonts w:ascii="Poor Richard" w:hAnsi="Poor Richard" w:cs="Traditional Arabic"/>
          <w:sz w:val="32"/>
          <w:szCs w:val="32"/>
          <w:rtl/>
        </w:rPr>
        <w:t>اللَّهَ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يَسْتَحْيِي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الْحَقِّ</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وفي</w:t>
      </w:r>
      <w:r w:rsidRPr="003A1A07">
        <w:rPr>
          <w:rFonts w:ascii="Poor Richard" w:hAnsi="Poor Richard" w:cs="Traditional Arabic"/>
          <w:sz w:val="32"/>
          <w:szCs w:val="32"/>
          <w:rtl/>
        </w:rPr>
        <w:t xml:space="preserve"> التِّرْمِذِيُّ لَا يَمْنَعَنَّ رَجُلًا هَيْبَةُ النَّاسِ أَنْ</w:t>
      </w:r>
      <w:r>
        <w:rPr>
          <w:rFonts w:ascii="Poor Richard" w:hAnsi="Poor Richard" w:cs="Traditional Arabic"/>
          <w:sz w:val="32"/>
          <w:szCs w:val="32"/>
          <w:rtl/>
        </w:rPr>
        <w:t xml:space="preserve"> يَقُولَ بِحَقٍّ إِذَا عَلِمَهُ</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وفي </w:t>
      </w:r>
      <w:r>
        <w:rPr>
          <w:rFonts w:ascii="Poor Richard" w:hAnsi="Poor Richard" w:cs="Traditional Arabic"/>
          <w:sz w:val="32"/>
          <w:szCs w:val="32"/>
          <w:rtl/>
        </w:rPr>
        <w:t xml:space="preserve">ابن حبان </w:t>
      </w:r>
      <w:r>
        <w:rPr>
          <w:rFonts w:ascii="Poor Richard" w:hAnsi="Poor Richard" w:cs="Traditional Arabic" w:hint="cs"/>
          <w:sz w:val="32"/>
          <w:szCs w:val="32"/>
          <w:rtl/>
        </w:rPr>
        <w:t xml:space="preserve">مرفوعا وصححه الألباني، </w:t>
      </w:r>
      <w:r w:rsidRPr="00257703">
        <w:rPr>
          <w:rFonts w:ascii="Poor Richard" w:hAnsi="Poor Richard" w:cs="Traditional Arabic"/>
          <w:sz w:val="32"/>
          <w:szCs w:val="32"/>
          <w:rtl/>
        </w:rPr>
        <w:t>من التمس رضى الله بسخط الناس رضي الله عنه وأرضى الناس عنه ومن التمس رضا الناس بسخط الله سخط الله عليه وأسخط عليه الناس</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w:t>
      </w:r>
      <w:r>
        <w:rPr>
          <w:rFonts w:ascii="Poor Richard" w:hAnsi="Poor Richard" w:cs="Traditional Arabic" w:hint="cs"/>
          <w:sz w:val="32"/>
          <w:szCs w:val="32"/>
          <w:rtl/>
          <w:lang w:bidi="ar-JO"/>
        </w:rPr>
        <w:t>ومن الضعف والخور أيضا الغبن في المعاوضات،</w:t>
      </w:r>
      <w:r w:rsidRPr="003A1A07">
        <w:rPr>
          <w:rFonts w:ascii="Poor Richard" w:hAnsi="Poor Richard" w:cs="Traditional Arabic"/>
          <w:sz w:val="32"/>
          <w:szCs w:val="32"/>
        </w:rPr>
        <w:t xml:space="preserve"> </w:t>
      </w:r>
      <w:r>
        <w:rPr>
          <w:rFonts w:ascii="Poor Richard" w:hAnsi="Poor Richard" w:cs="Traditional Arabic" w:hint="cs"/>
          <w:sz w:val="32"/>
          <w:szCs w:val="32"/>
          <w:rtl/>
        </w:rPr>
        <w:t>با</w:t>
      </w:r>
      <w:r w:rsidRPr="003A1A07">
        <w:rPr>
          <w:rFonts w:ascii="Poor Richard" w:hAnsi="Poor Richard" w:cs="Traditional Arabic"/>
          <w:sz w:val="32"/>
          <w:szCs w:val="32"/>
          <w:rtl/>
        </w:rPr>
        <w:t xml:space="preserve">لإذعان لطلبات الآخرين </w:t>
      </w:r>
      <w:r>
        <w:rPr>
          <w:rFonts w:ascii="Poor Richard" w:hAnsi="Poor Richard" w:cs="Traditional Arabic" w:hint="cs"/>
          <w:sz w:val="32"/>
          <w:szCs w:val="32"/>
          <w:rtl/>
        </w:rPr>
        <w:t xml:space="preserve">وضغوطهم من غير رغبة في البذل، ولا خوف على عرض أو نفس، كالاستجابة لضغط بائع </w:t>
      </w:r>
      <w:r w:rsidRPr="003A1A07">
        <w:rPr>
          <w:rFonts w:ascii="Poor Richard" w:hAnsi="Poor Richard" w:cs="Traditional Arabic"/>
          <w:sz w:val="32"/>
          <w:szCs w:val="32"/>
          <w:rtl/>
        </w:rPr>
        <w:t xml:space="preserve">يلح </w:t>
      </w:r>
      <w:r>
        <w:rPr>
          <w:rFonts w:ascii="Poor Richard" w:hAnsi="Poor Richard" w:cs="Traditional Arabic"/>
          <w:sz w:val="32"/>
          <w:szCs w:val="32"/>
          <w:rtl/>
        </w:rPr>
        <w:t>على المشتري بشراء سلع لا يرغبها</w:t>
      </w:r>
      <w:r w:rsidRPr="003A1A07">
        <w:rPr>
          <w:rFonts w:ascii="Poor Richard" w:hAnsi="Poor Richard" w:cs="Traditional Arabic"/>
          <w:sz w:val="32"/>
          <w:szCs w:val="32"/>
          <w:rtl/>
        </w:rPr>
        <w:t xml:space="preserve">، </w:t>
      </w:r>
      <w:r>
        <w:rPr>
          <w:rFonts w:ascii="Poor Richard" w:hAnsi="Poor Richard" w:cs="Traditional Arabic" w:hint="cs"/>
          <w:sz w:val="32"/>
          <w:szCs w:val="32"/>
          <w:rtl/>
        </w:rPr>
        <w:t>ب</w:t>
      </w:r>
      <w:r>
        <w:rPr>
          <w:rFonts w:ascii="Poor Richard" w:hAnsi="Poor Richard" w:cs="Traditional Arabic"/>
          <w:sz w:val="32"/>
          <w:szCs w:val="32"/>
          <w:rtl/>
        </w:rPr>
        <w:t>ثمن مرتفع</w:t>
      </w:r>
      <w:r>
        <w:rPr>
          <w:rFonts w:ascii="Poor Richard" w:hAnsi="Poor Richard" w:cs="Traditional Arabic" w:hint="cs"/>
          <w:sz w:val="32"/>
          <w:szCs w:val="32"/>
          <w:rtl/>
        </w:rPr>
        <w:t>،</w:t>
      </w:r>
      <w:r w:rsidRPr="003A1A07">
        <w:rPr>
          <w:rFonts w:ascii="Poor Richard" w:hAnsi="Poor Richard" w:cs="Traditional Arabic"/>
          <w:sz w:val="32"/>
          <w:szCs w:val="32"/>
          <w:rtl/>
        </w:rPr>
        <w:t xml:space="preserve"> </w:t>
      </w:r>
      <w:r>
        <w:rPr>
          <w:rFonts w:ascii="Poor Richard" w:hAnsi="Poor Richard" w:cs="Traditional Arabic" w:hint="cs"/>
          <w:sz w:val="32"/>
          <w:szCs w:val="32"/>
          <w:rtl/>
          <w:lang w:bidi="ar-JO"/>
        </w:rPr>
        <w:t>ل</w:t>
      </w:r>
      <w:r w:rsidRPr="003A1A07">
        <w:rPr>
          <w:rFonts w:ascii="Poor Richard" w:hAnsi="Poor Richard" w:cs="Traditional Arabic"/>
          <w:sz w:val="32"/>
          <w:szCs w:val="32"/>
          <w:rtl/>
        </w:rPr>
        <w:t xml:space="preserve">ضعف </w:t>
      </w:r>
      <w:r>
        <w:rPr>
          <w:rFonts w:ascii="Poor Richard" w:hAnsi="Poor Richard" w:cs="Traditional Arabic"/>
          <w:sz w:val="32"/>
          <w:szCs w:val="32"/>
          <w:rtl/>
        </w:rPr>
        <w:t>قد</w:t>
      </w:r>
      <w:r>
        <w:rPr>
          <w:rFonts w:ascii="Poor Richard" w:hAnsi="Poor Richard" w:cs="Traditional Arabic" w:hint="cs"/>
          <w:sz w:val="32"/>
          <w:szCs w:val="32"/>
          <w:rtl/>
        </w:rPr>
        <w:t>رته</w:t>
      </w:r>
      <w:r w:rsidRPr="003A1A07">
        <w:rPr>
          <w:rFonts w:ascii="Poor Richard" w:hAnsi="Poor Richard" w:cs="Traditional Arabic"/>
          <w:sz w:val="32"/>
          <w:szCs w:val="32"/>
          <w:rtl/>
        </w:rPr>
        <w:t xml:space="preserve"> على الرفض</w:t>
      </w:r>
      <w:r>
        <w:rPr>
          <w:rFonts w:ascii="Poor Richard" w:hAnsi="Poor Richard" w:cs="Traditional Arabic" w:hint="cs"/>
          <w:sz w:val="32"/>
          <w:szCs w:val="32"/>
          <w:rtl/>
          <w:lang w:bidi="ar-JO"/>
        </w:rPr>
        <w:t xml:space="preserve">، </w:t>
      </w:r>
      <w:r>
        <w:rPr>
          <w:rFonts w:ascii="Poor Richard" w:hAnsi="Poor Richard" w:cs="Traditional Arabic" w:hint="cs"/>
          <w:sz w:val="32"/>
          <w:szCs w:val="32"/>
          <w:rtl/>
        </w:rPr>
        <w:t xml:space="preserve">وظن أن ذلك </w:t>
      </w:r>
      <w:r w:rsidRPr="003A1A07">
        <w:rPr>
          <w:rFonts w:ascii="Poor Richard" w:hAnsi="Poor Richard" w:cs="Traditional Arabic" w:hint="cs"/>
          <w:sz w:val="32"/>
          <w:szCs w:val="32"/>
          <w:rtl/>
        </w:rPr>
        <w:t xml:space="preserve">من </w:t>
      </w:r>
      <w:r>
        <w:rPr>
          <w:rFonts w:ascii="Poor Richard" w:hAnsi="Poor Richard" w:cs="Traditional Arabic" w:hint="cs"/>
          <w:sz w:val="32"/>
          <w:szCs w:val="32"/>
          <w:rtl/>
        </w:rPr>
        <w:t>اللباقة والسماحة أو من السخاء، وليس الأمر كذلك، بل اللباقة هي اختيار الأسلوب اللين في الرفض، مثل</w:t>
      </w:r>
      <w:r w:rsidRPr="003A1A07">
        <w:rPr>
          <w:rFonts w:ascii="Poor Richard" w:hAnsi="Poor Richard" w:cs="Traditional Arabic"/>
          <w:sz w:val="32"/>
          <w:szCs w:val="32"/>
        </w:rPr>
        <w:t> </w:t>
      </w:r>
      <w:r>
        <w:rPr>
          <w:rFonts w:ascii="Poor Richard" w:hAnsi="Poor Richard" w:cs="Traditional Arabic" w:hint="cs"/>
          <w:sz w:val="32"/>
          <w:szCs w:val="32"/>
          <w:rtl/>
        </w:rPr>
        <w:t xml:space="preserve">قوله </w:t>
      </w:r>
      <w:r w:rsidRPr="003A1A07">
        <w:rPr>
          <w:rFonts w:ascii="Poor Richard" w:hAnsi="Poor Richard" w:cs="Traditional Arabic"/>
          <w:sz w:val="32"/>
          <w:szCs w:val="32"/>
          <w:rtl/>
        </w:rPr>
        <w:t>آسف لا أستطيع</w:t>
      </w:r>
      <w:r>
        <w:rPr>
          <w:rFonts w:ascii="Poor Richard" w:hAnsi="Poor Richard" w:cs="Traditional Arabic" w:hint="cs"/>
          <w:sz w:val="32"/>
          <w:szCs w:val="32"/>
          <w:rtl/>
        </w:rPr>
        <w:t>، أو تقديم عذر يمنعه من فعل ذلك.</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ومن ضعف النفس التقليد</w:t>
      </w:r>
      <w:r w:rsidRPr="00AF5AC7">
        <w:rPr>
          <w:rFonts w:ascii="Poor Richard" w:hAnsi="Poor Richard" w:cs="Traditional Arabic" w:hint="cs"/>
          <w:sz w:val="32"/>
          <w:szCs w:val="32"/>
          <w:rtl/>
        </w:rPr>
        <w:t>، وهو الاقتداء بالغير</w:t>
      </w:r>
      <w:r>
        <w:rPr>
          <w:rFonts w:ascii="Poor Richard" w:hAnsi="Poor Richard" w:cs="Traditional Arabic" w:hint="cs"/>
          <w:sz w:val="32"/>
          <w:szCs w:val="32"/>
          <w:rtl/>
        </w:rPr>
        <w:t xml:space="preserve"> والمتابعة له،</w:t>
      </w:r>
      <w:r w:rsidRPr="00AF5AC7">
        <w:rPr>
          <w:rFonts w:ascii="Poor Richard" w:hAnsi="Poor Richard" w:cs="Traditional Arabic" w:hint="cs"/>
          <w:sz w:val="32"/>
          <w:szCs w:val="32"/>
          <w:rtl/>
        </w:rPr>
        <w:t xml:space="preserve"> من غير حجة</w:t>
      </w:r>
      <w:r>
        <w:rPr>
          <w:rFonts w:ascii="Poor Richard" w:hAnsi="Poor Richard" w:cs="Traditional Arabic" w:hint="cs"/>
          <w:sz w:val="32"/>
          <w:szCs w:val="32"/>
          <w:rtl/>
        </w:rPr>
        <w:t>، ولا تحقق شرطي جواز التقليد فيه، وهما العلم والهداية، قال</w:t>
      </w:r>
      <w:r w:rsidRPr="00AF5AC7">
        <w:rPr>
          <w:rFonts w:ascii="Poor Richard" w:hAnsi="Poor Richard" w:cs="Traditional Arabic" w:hint="cs"/>
          <w:sz w:val="32"/>
          <w:szCs w:val="32"/>
          <w:rtl/>
        </w:rPr>
        <w:t xml:space="preserve"> تعالى ((قالوا بل نتبع ما وجدنا عليه آباءنا أولو كان آباؤهم لا يعقلون شيئا ولا يهتدون)) </w:t>
      </w:r>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ويشهد لخلق الإمامة وقوة النفس قول الله</w:t>
      </w:r>
      <w:r w:rsidRPr="00742313">
        <w:rPr>
          <w:rFonts w:ascii="Simplified Arabic" w:hAnsi="Simplified Arabic" w:cs="Traditional Arabic" w:hint="cs"/>
          <w:sz w:val="32"/>
          <w:szCs w:val="32"/>
          <w:rtl/>
        </w:rPr>
        <w:t xml:space="preserve"> تعالى: ((وإن تطع أكثر من في الأرض يضلوك عن سبيل الله</w:t>
      </w:r>
      <w:r>
        <w:rPr>
          <w:rFonts w:ascii="Simplified Arabic" w:hAnsi="Simplified Arabic" w:cs="Traditional Arabic" w:hint="cs"/>
          <w:sz w:val="32"/>
          <w:szCs w:val="32"/>
          <w:rtl/>
        </w:rPr>
        <w:t xml:space="preserve"> إن يتبعون إلا الظن وإن هم إلا يخرصون</w:t>
      </w:r>
      <w:r w:rsidRPr="00742313">
        <w:rPr>
          <w:rFonts w:ascii="Simplified Arabic" w:hAnsi="Simplified Arabic" w:cs="Traditional Arabic" w:hint="cs"/>
          <w:sz w:val="32"/>
          <w:szCs w:val="32"/>
          <w:rtl/>
        </w:rPr>
        <w:t>))</w:t>
      </w:r>
      <w:r>
        <w:rPr>
          <w:rFonts w:ascii="Simplified Arabic" w:hAnsi="Simplified Arabic" w:cs="Traditional Arabic" w:hint="cs"/>
          <w:sz w:val="32"/>
          <w:szCs w:val="32"/>
          <w:rtl/>
        </w:rPr>
        <w:t xml:space="preserve"> </w:t>
      </w:r>
      <w:r w:rsidRPr="00742313">
        <w:rPr>
          <w:rFonts w:ascii="Simplified Arabic" w:hAnsi="Simplified Arabic" w:cs="Traditional Arabic" w:hint="cs"/>
          <w:sz w:val="32"/>
          <w:szCs w:val="32"/>
          <w:rtl/>
        </w:rPr>
        <w:t>و</w:t>
      </w:r>
      <w:r>
        <w:rPr>
          <w:rFonts w:ascii="Simplified Arabic" w:hAnsi="Simplified Arabic" w:cs="Traditional Arabic" w:hint="cs"/>
          <w:sz w:val="32"/>
          <w:szCs w:val="32"/>
          <w:rtl/>
        </w:rPr>
        <w:t xml:space="preserve">حديث </w:t>
      </w:r>
      <w:r w:rsidRPr="00742313">
        <w:rPr>
          <w:rFonts w:ascii="Arial" w:hAnsi="Arial" w:cs="Traditional Arabic"/>
          <w:sz w:val="32"/>
          <w:szCs w:val="32"/>
          <w:shd w:val="clear" w:color="auto" w:fill="FFFFFF"/>
          <w:rtl/>
        </w:rPr>
        <w:t>مسلم</w:t>
      </w:r>
      <w:r w:rsidRPr="00742313">
        <w:rPr>
          <w:rFonts w:ascii="Simplified Arabic" w:hAnsi="Simplified Arabic" w:cs="Traditional Arabic" w:hint="cs"/>
          <w:sz w:val="32"/>
          <w:szCs w:val="32"/>
          <w:rtl/>
        </w:rPr>
        <w:t xml:space="preserve"> في صحيح</w:t>
      </w:r>
      <w:r>
        <w:rPr>
          <w:rFonts w:ascii="Simplified Arabic" w:hAnsi="Simplified Arabic" w:cs="Traditional Arabic" w:hint="cs"/>
          <w:sz w:val="32"/>
          <w:szCs w:val="32"/>
          <w:rtl/>
        </w:rPr>
        <w:t>ه</w:t>
      </w:r>
      <w:r w:rsidRPr="00742313">
        <w:rPr>
          <w:rFonts w:ascii="Arial" w:hAnsi="Arial" w:cs="Traditional Arabic" w:hint="cs"/>
          <w:sz w:val="32"/>
          <w:szCs w:val="32"/>
          <w:shd w:val="clear" w:color="auto" w:fill="FFFFFF"/>
          <w:rtl/>
        </w:rPr>
        <w:t>: ((</w:t>
      </w:r>
      <w:r w:rsidRPr="00742313">
        <w:rPr>
          <w:rFonts w:ascii="Arial" w:hAnsi="Arial" w:cs="Traditional Arabic"/>
          <w:sz w:val="32"/>
          <w:szCs w:val="32"/>
          <w:shd w:val="clear" w:color="auto" w:fill="FFFFFF"/>
          <w:rtl/>
        </w:rPr>
        <w:t>بدأ </w:t>
      </w:r>
      <w:r w:rsidRPr="007702D7">
        <w:rPr>
          <w:rStyle w:val="af1"/>
          <w:rFonts w:cs="Traditional Arabic"/>
          <w:i w:val="0"/>
          <w:iCs w:val="0"/>
          <w:sz w:val="32"/>
          <w:szCs w:val="32"/>
          <w:shd w:val="clear" w:color="auto" w:fill="FFFFFF"/>
          <w:rtl/>
        </w:rPr>
        <w:t>الإسلام غريباً</w:t>
      </w:r>
      <w:r w:rsidRPr="00742313">
        <w:rPr>
          <w:rFonts w:ascii="Arial" w:hAnsi="Arial" w:cs="Traditional Arabic"/>
          <w:sz w:val="32"/>
          <w:szCs w:val="32"/>
          <w:shd w:val="clear" w:color="auto" w:fill="FFFFFF"/>
          <w:rtl/>
        </w:rPr>
        <w:t> وسيعود غريباً كما بدأ</w:t>
      </w:r>
      <w:r w:rsidRPr="00742313">
        <w:rPr>
          <w:rFonts w:ascii="Arial" w:hAnsi="Arial" w:cs="Traditional Arabic" w:hint="cs"/>
          <w:sz w:val="32"/>
          <w:szCs w:val="32"/>
          <w:shd w:val="clear" w:color="auto" w:fill="FFFFFF"/>
          <w:rtl/>
        </w:rPr>
        <w:t>،</w:t>
      </w:r>
      <w:r w:rsidRPr="00742313">
        <w:rPr>
          <w:rFonts w:ascii="Arial" w:hAnsi="Arial" w:cs="Traditional Arabic"/>
          <w:sz w:val="32"/>
          <w:szCs w:val="32"/>
          <w:shd w:val="clear" w:color="auto" w:fill="FFFFFF"/>
          <w:rtl/>
        </w:rPr>
        <w:t xml:space="preserve"> فطوبى للغرباء</w:t>
      </w:r>
      <w:r w:rsidRPr="00742313">
        <w:rPr>
          <w:rFonts w:ascii="Arial" w:hAnsi="Arial" w:cs="Traditional Arabic" w:hint="cs"/>
          <w:sz w:val="32"/>
          <w:szCs w:val="32"/>
          <w:shd w:val="clear" w:color="auto" w:fill="FFFFFF"/>
          <w:rtl/>
        </w:rPr>
        <w:t>.))</w:t>
      </w:r>
      <w:r>
        <w:rPr>
          <w:rFonts w:ascii="Arial" w:hAnsi="Arial" w:cs="Traditional Arabic" w:hint="cs"/>
          <w:sz w:val="32"/>
          <w:szCs w:val="32"/>
          <w:shd w:val="clear" w:color="auto" w:fill="FFFFFF"/>
          <w:rtl/>
        </w:rPr>
        <w:t xml:space="preserve"> </w:t>
      </w:r>
      <w:r w:rsidRPr="0025479A">
        <w:rPr>
          <w:rFonts w:ascii="Arial" w:hAnsi="Arial" w:cs="Traditional Arabic" w:hint="cs"/>
          <w:sz w:val="32"/>
          <w:szCs w:val="32"/>
          <w:shd w:val="clear" w:color="auto" w:fill="FFFFFF"/>
          <w:rtl/>
        </w:rPr>
        <w:t xml:space="preserve">وقال عبد الله </w:t>
      </w:r>
      <w:r w:rsidRPr="0025479A">
        <w:rPr>
          <w:rFonts w:ascii="Arial" w:hAnsi="Arial" w:cs="Traditional Arabic"/>
          <w:sz w:val="32"/>
          <w:szCs w:val="32"/>
          <w:shd w:val="clear" w:color="auto" w:fill="FFFFFF"/>
          <w:rtl/>
        </w:rPr>
        <w:t>بن مسعود</w:t>
      </w:r>
      <w:r w:rsidRPr="0025479A">
        <w:rPr>
          <w:rFonts w:ascii="Arial" w:hAnsi="Arial" w:cs="Traditional Arabic" w:hint="cs"/>
          <w:sz w:val="32"/>
          <w:szCs w:val="32"/>
          <w:shd w:val="clear" w:color="auto" w:fill="FFFFFF"/>
          <w:rtl/>
        </w:rPr>
        <w:t>: ((ا</w:t>
      </w:r>
      <w:r w:rsidRPr="0025479A">
        <w:rPr>
          <w:rFonts w:ascii="Arial" w:hAnsi="Arial" w:cs="Traditional Arabic"/>
          <w:sz w:val="32"/>
          <w:szCs w:val="32"/>
          <w:shd w:val="clear" w:color="auto" w:fill="FFFFFF"/>
          <w:rtl/>
        </w:rPr>
        <w:t>لجماعة ما وافق الحق؛ ولو كنت وحدك</w:t>
      </w:r>
      <w:r w:rsidRPr="0025479A">
        <w:rPr>
          <w:rFonts w:ascii="Arial" w:hAnsi="Arial" w:cs="Traditional Arabic" w:hint="cs"/>
          <w:sz w:val="32"/>
          <w:szCs w:val="32"/>
          <w:shd w:val="clear" w:color="auto" w:fill="FFFFFF"/>
          <w:rtl/>
        </w:rPr>
        <w:t xml:space="preserve">.)) </w:t>
      </w:r>
      <w:r w:rsidRPr="0025479A">
        <w:rPr>
          <w:rFonts w:ascii="Arial" w:hAnsi="Arial" w:cs="Traditional Arabic"/>
          <w:sz w:val="32"/>
          <w:szCs w:val="32"/>
          <w:shd w:val="clear" w:color="auto" w:fill="FFFFFF"/>
          <w:rtl/>
        </w:rPr>
        <w:t>رواه اللالكائي</w:t>
      </w:r>
      <w:r w:rsidRPr="00742313">
        <w:rPr>
          <w:rFonts w:ascii="Simplified Arabic" w:hAnsi="Simplified Arabic" w:cs="Traditional Arabic" w:hint="cs"/>
          <w:sz w:val="32"/>
          <w:szCs w:val="32"/>
          <w:rtl/>
        </w:rPr>
        <w:t xml:space="preserve"> وهو صحيح.</w:t>
      </w:r>
      <w:r>
        <w:rPr>
          <w:rFonts w:ascii="Simplified Arabic" w:hAnsi="Simplified Arabic" w:cs="Traditional Arabic" w:hint="cs"/>
          <w:sz w:val="32"/>
          <w:szCs w:val="32"/>
          <w:rtl/>
        </w:rPr>
        <w:t xml:space="preserve"> وقال بعض السلف</w:t>
      </w:r>
      <w:r w:rsidRPr="00742313">
        <w:rPr>
          <w:rFonts w:ascii="Simplified Arabic" w:hAnsi="Simplified Arabic" w:cs="Traditional Arabic" w:hint="cs"/>
          <w:sz w:val="32"/>
          <w:szCs w:val="32"/>
          <w:rtl/>
        </w:rPr>
        <w:t xml:space="preserve">: </w:t>
      </w:r>
      <w:r w:rsidRPr="00742313">
        <w:rPr>
          <w:rFonts w:ascii="Arial" w:hAnsi="Arial" w:cs="Traditional Arabic"/>
          <w:sz w:val="32"/>
          <w:szCs w:val="32"/>
          <w:shd w:val="clear" w:color="auto" w:fill="FFFFFF"/>
          <w:rtl/>
        </w:rPr>
        <w:t>عليك بطريق الحق</w:t>
      </w:r>
      <w:r>
        <w:rPr>
          <w:rFonts w:ascii="Arial" w:hAnsi="Arial" w:cs="Traditional Arabic" w:hint="cs"/>
          <w:sz w:val="32"/>
          <w:szCs w:val="32"/>
          <w:shd w:val="clear" w:color="auto" w:fill="FFFFFF"/>
          <w:rtl/>
        </w:rPr>
        <w:t>،</w:t>
      </w:r>
      <w:r w:rsidRPr="00742313">
        <w:rPr>
          <w:rFonts w:ascii="Arial" w:hAnsi="Arial" w:cs="Traditional Arabic"/>
          <w:sz w:val="32"/>
          <w:szCs w:val="32"/>
          <w:shd w:val="clear" w:color="auto" w:fill="FFFFFF"/>
          <w:rtl/>
        </w:rPr>
        <w:t xml:space="preserve"> ولا تستوحش لقلة السالكين، وإياك وطريق الباطل ولا تغتر بكثرة الهالكين</w:t>
      </w:r>
      <w:r>
        <w:rPr>
          <w:rFonts w:ascii="Simplified Arabic" w:hAnsi="Simplified Arabic" w:cs="Traditional Arabic" w:hint="cs"/>
          <w:sz w:val="32"/>
          <w:szCs w:val="32"/>
          <w:rtl/>
        </w:rPr>
        <w:t>.</w:t>
      </w:r>
    </w:p>
    <w:p w:rsidR="007C24A6" w:rsidRPr="00D04D15" w:rsidRDefault="007C24A6" w:rsidP="007C24A6">
      <w:pPr>
        <w:autoSpaceDE w:val="0"/>
        <w:autoSpaceDN w:val="0"/>
        <w:adjustRightInd w:val="0"/>
        <w:jc w:val="both"/>
        <w:rPr>
          <w:rFonts w:ascii="Poor Richard" w:hAnsi="Poor Richard" w:cs="Traditional Arabic"/>
          <w:sz w:val="32"/>
          <w:szCs w:val="32"/>
          <w:rtl/>
        </w:rPr>
      </w:pPr>
      <w:r>
        <w:rPr>
          <w:rFonts w:ascii="droid arabic kufi" w:hAnsi="droid arabic kufi" w:cs="Traditional Arabic" w:hint="cs"/>
          <w:sz w:val="32"/>
          <w:szCs w:val="32"/>
          <w:shd w:val="clear" w:color="auto" w:fill="FFFFFF"/>
          <w:rtl/>
        </w:rPr>
        <w:t xml:space="preserve">       وأهم صفات خلق الإمامة الدعوة إلى الحق والأمر بالمعروف والن</w:t>
      </w:r>
      <w:r w:rsidRPr="00742313">
        <w:rPr>
          <w:rFonts w:ascii="droid arabic kufi" w:hAnsi="droid arabic kufi" w:cs="Traditional Arabic" w:hint="cs"/>
          <w:sz w:val="32"/>
          <w:szCs w:val="32"/>
          <w:shd w:val="clear" w:color="auto" w:fill="FFFFFF"/>
          <w:rtl/>
        </w:rPr>
        <w:t>هي عن المنكر،</w:t>
      </w:r>
      <w:r>
        <w:rPr>
          <w:rFonts w:ascii="droid arabic kufi" w:hAnsi="droid arabic kufi" w:cs="Traditional Arabic" w:hint="cs"/>
          <w:sz w:val="32"/>
          <w:szCs w:val="32"/>
          <w:shd w:val="clear" w:color="auto" w:fill="FFFFFF"/>
          <w:rtl/>
        </w:rPr>
        <w:t xml:space="preserve"> فالآمر بالحق والناهي عن الباطل على الوجه الصحيح </w:t>
      </w:r>
      <w:r w:rsidRPr="00742313">
        <w:rPr>
          <w:rFonts w:ascii="droid arabic kufi" w:hAnsi="droid arabic kufi" w:cs="Traditional Arabic" w:hint="cs"/>
          <w:sz w:val="32"/>
          <w:szCs w:val="32"/>
          <w:shd w:val="clear" w:color="auto" w:fill="FFFFFF"/>
          <w:rtl/>
        </w:rPr>
        <w:t>لا يبا</w:t>
      </w:r>
      <w:r>
        <w:rPr>
          <w:rFonts w:ascii="droid arabic kufi" w:hAnsi="droid arabic kufi" w:cs="Traditional Arabic" w:hint="cs"/>
          <w:sz w:val="32"/>
          <w:szCs w:val="32"/>
          <w:shd w:val="clear" w:color="auto" w:fill="FFFFFF"/>
          <w:rtl/>
        </w:rPr>
        <w:t xml:space="preserve">لي برضا الناس في سبيل طاعة الله عز وجل، قال تعالى: </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وجعلناهم أَئِمَّة يهْدُونَ بأمرنا لما صَبَرُوا وَكَانُوا بِآيَاتِنَا يوقنون</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وقال أيضا: ((</w:t>
      </w:r>
      <w:r w:rsidRPr="00742313">
        <w:rPr>
          <w:rFonts w:ascii="Traditional Arabic" w:hAnsi="Traditional Arabic" w:cs="Traditional Arabic"/>
          <w:sz w:val="32"/>
          <w:szCs w:val="32"/>
          <w:rtl/>
        </w:rPr>
        <w:t xml:space="preserve">يَا أَيُّهَا الَّذِينَ آمَنُوا مَنْ يَرْتَدَّ مِنْكُمْ عَنْ دِينِهِ فَسَوْفَ أْتِي اللَّهُ </w:t>
      </w:r>
      <w:r w:rsidRPr="00742313">
        <w:rPr>
          <w:rFonts w:ascii="Traditional Arabic" w:hAnsi="Traditional Arabic" w:cs="Traditional Arabic"/>
          <w:sz w:val="32"/>
          <w:szCs w:val="32"/>
          <w:rtl/>
        </w:rPr>
        <w:lastRenderedPageBreak/>
        <w:t>بِقَوْمٍ يُحِبُّهُمْ وَيُحِبُّونَهُ أَذِلَّةٍ عَلَى الْمُؤْمِنِينَ أَعِزَّةٍ عَلَى الْكَافِرِينَ يُجَاهِدُونَ فِي سَبِيلِ اللَّهِ وَلَا يَخَافُونَ لَوْمَةَ لَائِمٍ ذَلِكَ فَضْلُ اللَّهِ يُؤْتِيهِ مَنْ يَ</w:t>
      </w:r>
      <w:r>
        <w:rPr>
          <w:rFonts w:ascii="Traditional Arabic" w:hAnsi="Traditional Arabic" w:cs="Traditional Arabic"/>
          <w:sz w:val="32"/>
          <w:szCs w:val="32"/>
          <w:rtl/>
        </w:rPr>
        <w:t>شَاءُ وَاللَّهُ وَاسِعٌ عَلِيمٌ</w:t>
      </w:r>
      <w:r>
        <w:rPr>
          <w:rFonts w:ascii="Traditional Arabic" w:hAnsi="Traditional Arabic" w:cs="Traditional Arabic" w:hint="cs"/>
          <w:sz w:val="32"/>
          <w:szCs w:val="32"/>
          <w:rtl/>
        </w:rPr>
        <w:t>)) و</w:t>
      </w:r>
      <w:r w:rsidRPr="00742313">
        <w:rPr>
          <w:rFonts w:ascii="Traditional Arabic" w:hAnsi="Traditional Arabic" w:cs="Traditional Arabic"/>
          <w:sz w:val="32"/>
          <w:szCs w:val="32"/>
          <w:rtl/>
        </w:rPr>
        <w:t>عَنْ عُبَادَةَ بْنِ الصَّامِتِ</w:t>
      </w:r>
      <w:r>
        <w:rPr>
          <w:rFonts w:ascii="Traditional Arabic" w:hAnsi="Traditional Arabic" w:cs="Traditional Arabic" w:hint="cs"/>
          <w:sz w:val="32"/>
          <w:szCs w:val="32"/>
          <w:rtl/>
        </w:rPr>
        <w:t xml:space="preserve"> رضي الله عنه</w:t>
      </w:r>
      <w:r w:rsidRPr="00742313">
        <w:rPr>
          <w:rFonts w:ascii="Traditional Arabic" w:hAnsi="Traditional Arabic" w:cs="Traditional Arabic"/>
          <w:sz w:val="32"/>
          <w:szCs w:val="32"/>
          <w:rtl/>
        </w:rPr>
        <w:t xml:space="preserve"> قَالَ: </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بَايَعْنَا رَسُولَ اللهِ صلى الله عليه وسلم عَلَى السَّمْعِ وَالطَّاعَةِ فِي الْمَنْشَطِ وَالْمَكْرَهِ</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وَأَنْ لاَ نُنَازِعَ الأَمْرَ أَهْلَهُ، وَأَنْ نَقُومَ أَوْ نَقُول</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بِالْحَقِّ حَيْثُمَا كُنَّا لاَ نَخَافُ فِي اللهِ لَوْمَةَ لاَئِمٍ.</w:t>
      </w:r>
      <w:r>
        <w:rPr>
          <w:rFonts w:ascii="Traditional Arabic" w:hAnsi="Traditional Arabic" w:cs="Traditional Arabic" w:hint="cs"/>
          <w:sz w:val="32"/>
          <w:szCs w:val="32"/>
          <w:rtl/>
        </w:rPr>
        <w:t xml:space="preserve">)) </w:t>
      </w:r>
      <w:r>
        <w:rPr>
          <w:rFonts w:ascii="Poor Richard" w:hAnsi="Poor Richard" w:cs="Traditional Arabic" w:hint="cs"/>
          <w:sz w:val="32"/>
          <w:szCs w:val="32"/>
          <w:rtl/>
        </w:rPr>
        <w:t xml:space="preserve">فلا </w:t>
      </w:r>
      <w:r w:rsidRPr="00257703">
        <w:rPr>
          <w:rFonts w:ascii="Poor Richard" w:hAnsi="Poor Richard" w:cs="Traditional Arabic"/>
          <w:sz w:val="32"/>
          <w:szCs w:val="32"/>
          <w:rtl/>
        </w:rPr>
        <w:t>يقدر على الحسبة</w:t>
      </w:r>
      <w:r>
        <w:rPr>
          <w:rFonts w:ascii="Poor Richard" w:hAnsi="Poor Richard" w:cs="Traditional Arabic" w:hint="cs"/>
          <w:sz w:val="32"/>
          <w:szCs w:val="32"/>
          <w:rtl/>
        </w:rPr>
        <w:t xml:space="preserve"> والدعوة إلى الله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إلا من</w:t>
      </w:r>
      <w:r>
        <w:rPr>
          <w:rFonts w:ascii="Poor Richard" w:hAnsi="Poor Richard" w:cs="Traditional Arabic"/>
          <w:sz w:val="32"/>
          <w:szCs w:val="32"/>
          <w:rtl/>
        </w:rPr>
        <w:t xml:space="preserve"> </w:t>
      </w:r>
      <w:r w:rsidRPr="00257703">
        <w:rPr>
          <w:rFonts w:ascii="Poor Richard" w:hAnsi="Poor Richard" w:cs="Traditional Arabic"/>
          <w:sz w:val="32"/>
          <w:szCs w:val="32"/>
          <w:rtl/>
        </w:rPr>
        <w:t xml:space="preserve">قطع الطمع </w:t>
      </w:r>
      <w:r>
        <w:rPr>
          <w:rFonts w:ascii="Poor Richard" w:hAnsi="Poor Richard" w:cs="Traditional Arabic" w:hint="cs"/>
          <w:sz w:val="32"/>
          <w:szCs w:val="32"/>
          <w:rtl/>
        </w:rPr>
        <w:t>في</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رضا الناس</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قال الغزالي في الإحياء:  </w:t>
      </w:r>
      <w:r w:rsidRPr="00257703">
        <w:rPr>
          <w:rFonts w:ascii="Poor Richard" w:hAnsi="Poor Richard" w:cs="Traditional Arabic"/>
          <w:sz w:val="32"/>
          <w:szCs w:val="32"/>
          <w:rtl/>
        </w:rPr>
        <w:t>من طمع في أن تكون قلوب الناس عليه طيبة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وألسنتهم بالثناء عليه مطلقة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لم تتيسر له الحسبة</w:t>
      </w:r>
      <w:r>
        <w:rPr>
          <w:rFonts w:ascii="Poor Richard" w:hAnsi="Poor Richard" w:cs="Traditional Arabic" w:hint="cs"/>
          <w:sz w:val="32"/>
          <w:szCs w:val="32"/>
          <w:rtl/>
        </w:rPr>
        <w:t>، و</w:t>
      </w:r>
      <w:r w:rsidRPr="00257703">
        <w:rPr>
          <w:rFonts w:ascii="Poor Richard" w:hAnsi="Poor Richard" w:cs="Traditional Arabic"/>
          <w:sz w:val="32"/>
          <w:szCs w:val="32"/>
          <w:rtl/>
        </w:rPr>
        <w:t>قَالَ ابْنُ الْجَوْزِيِّ مَنْ لَمْ يَقْطَع الطَّمَع مِنْ النَّاس مِنْ شَيْئَيْنِ</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لَمْ يَقْدِر عَلَى الْإِنْكَار</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مِنْ لُطْفٍ يَنَالُونَهُ بِهِ</w:t>
      </w:r>
      <w:r>
        <w:rPr>
          <w:rFonts w:ascii="Poor Richard" w:hAnsi="Poor Richard" w:cs="Traditional Arabic" w:hint="cs"/>
          <w:sz w:val="32"/>
          <w:szCs w:val="32"/>
          <w:rtl/>
        </w:rPr>
        <w:t>، و</w:t>
      </w:r>
      <w:r w:rsidRPr="00257703">
        <w:rPr>
          <w:rFonts w:ascii="Poor Richard" w:hAnsi="Poor Richard" w:cs="Traditional Arabic"/>
          <w:sz w:val="32"/>
          <w:szCs w:val="32"/>
          <w:rtl/>
        </w:rPr>
        <w:t>عَنْ رِضَاهُم</w:t>
      </w:r>
      <w:r>
        <w:rPr>
          <w:rFonts w:ascii="Poor Richard" w:hAnsi="Poor Richard" w:cs="Traditional Arabic"/>
          <w:sz w:val="32"/>
          <w:szCs w:val="32"/>
          <w:rtl/>
        </w:rPr>
        <w:t>ْ عَنْهُ وَثَنَائِهِمْ عَلَيْهِ</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بتصرف </w:t>
      </w:r>
      <w:r w:rsidRPr="00257703">
        <w:rPr>
          <w:rFonts w:ascii="Poor Richard" w:hAnsi="Poor Richard" w:cs="Traditional Arabic"/>
          <w:sz w:val="32"/>
          <w:szCs w:val="32"/>
          <w:rtl/>
        </w:rPr>
        <w:t>قال كعب الأحبار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إن التوارة تقول إن الرجل إذا أمر بالمعروف ونهى عن المنكر ساءت منزلته عند قومه. </w:t>
      </w:r>
    </w:p>
    <w:p w:rsidR="007C24A6" w:rsidRPr="0025479A" w:rsidRDefault="007C24A6" w:rsidP="007C24A6">
      <w:pPr>
        <w:pStyle w:val="2"/>
        <w:rPr>
          <w:i/>
          <w:iCs/>
          <w:rtl/>
        </w:rPr>
      </w:pPr>
      <w:r w:rsidRPr="0025479A">
        <w:rPr>
          <w:rFonts w:hint="cs"/>
          <w:i/>
          <w:iCs/>
          <w:rtl/>
        </w:rPr>
        <w:t xml:space="preserve">       </w:t>
      </w:r>
      <w:bookmarkStart w:id="229" w:name="_Toc78929603"/>
      <w:r w:rsidRPr="0025479A">
        <w:rPr>
          <w:rFonts w:hint="cs"/>
          <w:i/>
          <w:iCs/>
          <w:rtl/>
        </w:rPr>
        <w:t>الفضل العظيم للسابقين إلى الخيرات يوم القيامة:</w:t>
      </w:r>
      <w:bookmarkEnd w:id="229"/>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على قدر ما جعل الخالق سبحانه في صفة القيادة والإمامة من المشاق المستلزمة للصبر والمجاهدة جعل للقائمين بها الأجر الأعظم والمكانة الأفضل بين المؤمنين يوم القيامة وفي الجنة، فقد قسم تعالى المؤمنين في الجنة إلى قسمين، هما الأبرار والمقربون، ثم نص على عظيم فضل نعيم المقربين بالنسبة لنعيم الأبرار، مبينا أن المقربين هم السابقون وأصحاب المبادرة إلى فعل الخيرات، أما انقسامهم إلى أبرار ومقربين، فقد جاء في قوله تعالى: ((إن الأبرار لفي نعيم على الأرائك ينظرون تعرف في وجوههم نضرة النعيم يسقون من رحيق مختوم)) إلى قوله ((ومزاجه من تسنيم عينا يشرب بها المقربون)) فدل على أن المقربين شرابهم هو التسنيم الخالص، بينما شراب الأبرار هو الرحيق الممزوج بشيء من التسنيم، وقال في سورة الواقعة: ((والسابقون السابقون أولئك المقربون)) </w:t>
      </w:r>
      <w:r>
        <w:rPr>
          <w:rFonts w:ascii="Simplified Arabic" w:hAnsi="Simplified Arabic" w:cs="Traditional Arabic" w:hint="cs"/>
          <w:sz w:val="32"/>
          <w:szCs w:val="32"/>
          <w:rtl/>
        </w:rPr>
        <w:lastRenderedPageBreak/>
        <w:t>ونص في سورة الإنسان على أن جنة الأبرار هي جنة من فضة آنيتها وحليها، قال تعالى: ((إن الأبرار يشربون من كأس كان مزاجها كافورا)) ثم قال: ((ويطاف عليهم بأنية من فضة وأكواب كانت قواريرا قوارير من فضة قدروها تقديرا)) ثم قال: ((وحلوا أساور من فضة)) بينما جنة السابقين للخيرات كما في سورة فاطر هي جنة من ذهب ولؤلؤ، قال تعالى: ((ومنهم سابق بالخيرات بإذن الله ذلك هو الفضل الكبير جنات عدن يدخلونها يحلون فيها من أساور من ذهب ولؤلؤا ولباسهم فيها حرير))</w:t>
      </w:r>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ويدل لهذا الفضل أيضا حديث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مالك</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الأشعري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النبي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و</w:t>
      </w:r>
      <w:r w:rsidRPr="00E01DFB">
        <w:rPr>
          <w:rFonts w:ascii="Traditional Arabic" w:eastAsia="Calibri" w:cs="Traditional Arabic" w:hint="eastAsia"/>
          <w:color w:val="000000"/>
          <w:sz w:val="32"/>
          <w:szCs w:val="32"/>
          <w:rtl/>
        </w:rPr>
        <w:t>سلم</w:t>
      </w:r>
      <w:r>
        <w:rPr>
          <w:rFonts w:ascii="Traditional Arabic" w:eastAsia="Calibri" w:cs="Traditional Arabic" w:hint="cs"/>
          <w:color w:val="000000"/>
          <w:sz w:val="32"/>
          <w:szCs w:val="32"/>
          <w:rtl/>
        </w:rPr>
        <w:t xml:space="preserve"> أنه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إن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غرفا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يرى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ظاهرها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باطنها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وباطنها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ظاهرها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أعدها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تعالى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أطعم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الطعام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وأفشى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بالليل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نيام</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حبان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w:t>
      </w:r>
      <w:r w:rsidRPr="00E01DFB">
        <w:rPr>
          <w:rFonts w:ascii="Traditional Arabic" w:eastAsia="Calibri" w:cs="Traditional Arabic" w:hint="cs"/>
          <w:sz w:val="32"/>
          <w:szCs w:val="32"/>
          <w:rtl/>
        </w:rPr>
        <w:t>حيحه.</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عبد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أن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hint="cs"/>
          <w:color w:val="000000"/>
          <w:sz w:val="32"/>
          <w:szCs w:val="32"/>
          <w:rtl/>
        </w:rPr>
        <w:t>: ((</w:t>
      </w:r>
      <w:r w:rsidRPr="00E01DFB">
        <w:rPr>
          <w:rFonts w:ascii="Traditional Arabic" w:eastAsia="Calibri" w:cs="Traditional Arabic" w:hint="eastAsia"/>
          <w:color w:val="000000"/>
          <w:sz w:val="32"/>
          <w:szCs w:val="32"/>
          <w:rtl/>
        </w:rPr>
        <w:t>أيها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أفشوا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وأطعموا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الطعام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وصلوا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بالليل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نيام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تدخلوا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بسلام</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الترمذي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حديث</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حسن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صحيح</w:t>
      </w:r>
      <w:r>
        <w:rPr>
          <w:rFonts w:ascii="Traditional Arabic" w:eastAsia="Calibri" w:cs="Traditional Arabic" w:hint="cs"/>
          <w:color w:val="000000"/>
          <w:sz w:val="32"/>
          <w:szCs w:val="32"/>
          <w:rtl/>
        </w:rPr>
        <w:t>، ومعنى قوله بسلام أي من دون عذاب سابق.</w:t>
      </w:r>
    </w:p>
    <w:p w:rsidR="007C24A6" w:rsidRPr="004009D2" w:rsidRDefault="007C24A6" w:rsidP="007C24A6">
      <w:pPr>
        <w:jc w:val="both"/>
        <w:rPr>
          <w:rFonts w:ascii="Poor Richard" w:hAnsi="Poor Richard" w:cs="Traditional Arabic"/>
          <w:sz w:val="32"/>
          <w:szCs w:val="32"/>
          <w:rtl/>
        </w:rPr>
      </w:pPr>
      <w:r w:rsidRPr="004009D2">
        <w:rPr>
          <w:rFonts w:ascii="Poor Richard" w:hAnsi="Poor Richard" w:cs="Traditional Arabic" w:hint="cs"/>
          <w:sz w:val="32"/>
          <w:szCs w:val="32"/>
          <w:rtl/>
        </w:rPr>
        <w:t xml:space="preserve">       </w:t>
      </w:r>
      <w:r w:rsidRPr="004009D2">
        <w:rPr>
          <w:rFonts w:ascii="Poor Richard" w:hAnsi="Poor Richard" w:cs="Traditional Arabic" w:hint="eastAsia"/>
          <w:sz w:val="32"/>
          <w:szCs w:val="32"/>
          <w:rtl/>
        </w:rPr>
        <w:t>وقد</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قيل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تعريف</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السابقين</w:t>
      </w:r>
      <w:r>
        <w:rPr>
          <w:rFonts w:ascii="Poor Richard" w:hAnsi="Poor Richard" w:cs="Traditional Arabic" w:hint="cs"/>
          <w:sz w:val="32"/>
          <w:szCs w:val="32"/>
          <w:rtl/>
        </w:rPr>
        <w:t xml:space="preserve"> كما روى ابن كثير في تفسيره</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أنهم</w:t>
      </w:r>
      <w:r>
        <w:rPr>
          <w:rFonts w:ascii="Poor Richard" w:hAnsi="Poor Richard" w:cs="Traditional Arabic" w:hint="cs"/>
          <w:sz w:val="32"/>
          <w:szCs w:val="32"/>
          <w:rtl/>
        </w:rPr>
        <w:t xml:space="preserve"> </w:t>
      </w:r>
      <w:r w:rsidRPr="004009D2">
        <w:rPr>
          <w:rFonts w:ascii="Poor Richard" w:hAnsi="Poor Richard" w:cs="Traditional Arabic" w:hint="eastAsia"/>
          <w:sz w:val="32"/>
          <w:szCs w:val="32"/>
          <w:rtl/>
        </w:rPr>
        <w:t>أوّل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الناس</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رواحا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إلى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المسجد،</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وأوّلهم</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خروجا</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إلى</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الجهاد</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في</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سبيل</w:t>
      </w:r>
      <w:r w:rsidRPr="004009D2">
        <w:rPr>
          <w:rFonts w:ascii="Poor Richard" w:hAnsi="Poor Richard" w:cs="Traditional Arabic"/>
          <w:sz w:val="32"/>
          <w:szCs w:val="32"/>
          <w:rtl/>
        </w:rPr>
        <w:t xml:space="preserve"> </w:t>
      </w:r>
      <w:r w:rsidRPr="004009D2">
        <w:rPr>
          <w:rFonts w:ascii="Poor Richard" w:hAnsi="Poor Richard" w:cs="Traditional Arabic" w:hint="eastAsia"/>
          <w:sz w:val="32"/>
          <w:szCs w:val="32"/>
          <w:rtl/>
        </w:rPr>
        <w:t>الله</w:t>
      </w:r>
      <w:r w:rsidRPr="004009D2">
        <w:rPr>
          <w:rFonts w:ascii="Poor Richard" w:hAnsi="Poor Richard" w:cs="Traditional Arabic"/>
          <w:sz w:val="32"/>
          <w:szCs w:val="32"/>
          <w:rtl/>
        </w:rPr>
        <w:t xml:space="preserve">. </w:t>
      </w:r>
      <w:r>
        <w:rPr>
          <w:rFonts w:ascii="Poor Richard" w:hAnsi="Poor Richard" w:cs="Traditional Arabic" w:hint="cs"/>
          <w:sz w:val="32"/>
          <w:szCs w:val="32"/>
          <w:rtl/>
        </w:rPr>
        <w:t xml:space="preserve">قال ابن كثير: </w:t>
      </w:r>
      <w:r w:rsidRPr="005F4850">
        <w:rPr>
          <w:rFonts w:ascii="Poor Richard" w:hAnsi="Poor Richard" w:cs="Traditional Arabic" w:hint="eastAsia"/>
          <w:sz w:val="32"/>
          <w:szCs w:val="32"/>
          <w:rtl/>
        </w:rPr>
        <w:t>الْمُرَادَ</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بِالسَّابِقِينَ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هُمُ</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الْمُبَادِرُونَ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إِلَى</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فِعْلِ</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الْخَيِّرَاتِ</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كَمَا</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أُمِرُوا،</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كَمَا</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قَالَ</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تَعَالَى</w:t>
      </w:r>
      <w:r w:rsidRPr="005F4850">
        <w:rPr>
          <w:rFonts w:ascii="Poor Richard" w:hAnsi="Poor Richard" w:cs="Traditional Arabic"/>
          <w:sz w:val="32"/>
          <w:szCs w:val="32"/>
          <w:rtl/>
        </w:rPr>
        <w:t>: {</w:t>
      </w:r>
      <w:r w:rsidRPr="005F4850">
        <w:rPr>
          <w:rFonts w:ascii="Poor Richard" w:hAnsi="Poor Richard" w:cs="Traditional Arabic" w:hint="eastAsia"/>
          <w:sz w:val="32"/>
          <w:szCs w:val="32"/>
          <w:rtl/>
        </w:rPr>
        <w:t>وَسَارِعُوا</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إِلَى</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مَغْفِرَةٍ</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مِنْ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رَبِّكُمْ</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وَجَنَّةٍ</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عَرْضُهَا</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السَّمَوَاتُ</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وَالأرْضُ</w:t>
      </w:r>
      <w:r>
        <w:rPr>
          <w:rFonts w:ascii="Poor Richard" w:hAnsi="Poor Richard" w:cs="Traditional Arabic"/>
          <w:sz w:val="32"/>
          <w:szCs w:val="32"/>
          <w:rtl/>
        </w:rPr>
        <w:t>}</w:t>
      </w:r>
      <w:r w:rsidRPr="005F4850">
        <w:rPr>
          <w:rFonts w:ascii="Poor Richard" w:hAnsi="Poor Richard" w:cs="Traditional Arabic" w:hint="eastAsia"/>
          <w:sz w:val="32"/>
          <w:szCs w:val="32"/>
          <w:rtl/>
        </w:rPr>
        <w:t>،</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وَقَالَ</w:t>
      </w:r>
      <w:r w:rsidRPr="005F4850">
        <w:rPr>
          <w:rFonts w:ascii="Poor Richard" w:hAnsi="Poor Richard" w:cs="Traditional Arabic"/>
          <w:sz w:val="32"/>
          <w:szCs w:val="32"/>
          <w:rtl/>
        </w:rPr>
        <w:t>: {</w:t>
      </w:r>
      <w:r w:rsidRPr="005F4850">
        <w:rPr>
          <w:rFonts w:ascii="Poor Richard" w:hAnsi="Poor Richard" w:cs="Traditional Arabic" w:hint="eastAsia"/>
          <w:sz w:val="32"/>
          <w:szCs w:val="32"/>
          <w:rtl/>
        </w:rPr>
        <w:t>سَابِقُوا</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إِلَى</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مَغْفِرَةٍ</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مِنْ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رَبِّكُمْ</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وَجَنَّةٍ</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عَرْضُهَا</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كَعَرْضِ</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السَّمَاءِ</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وَالأرْضِ</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فَمَنْ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سَابَقَ</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إِلَى</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هَذِهِ</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الدُّنْيَا</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وَسَبَقَ</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إِلَى</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الْخَيْرِ،</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كَانَ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فِي</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الْآخِرَةِ</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مِنَ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السَّابِقِينَ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إِلَى</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الْكَرَامَةِ،</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فَإِنَّ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الْجَزَاءَ</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مِنْ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جِنْسِ</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الْعَمَلِ،</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وَكَمَا</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تَدِينُ</w:t>
      </w:r>
      <w:r w:rsidRPr="005F4850">
        <w:rPr>
          <w:rFonts w:ascii="Poor Richard" w:hAnsi="Poor Richard" w:cs="Traditional Arabic"/>
          <w:sz w:val="32"/>
          <w:szCs w:val="32"/>
          <w:rtl/>
        </w:rPr>
        <w:t xml:space="preserve"> </w:t>
      </w:r>
      <w:r w:rsidRPr="005F4850">
        <w:rPr>
          <w:rFonts w:ascii="Poor Richard" w:hAnsi="Poor Richard" w:cs="Traditional Arabic" w:hint="eastAsia"/>
          <w:sz w:val="32"/>
          <w:szCs w:val="32"/>
          <w:rtl/>
        </w:rPr>
        <w:t>تُدَانُ</w:t>
      </w:r>
      <w:r w:rsidRPr="005F4850">
        <w:rPr>
          <w:rFonts w:ascii="Poor Richard" w:hAnsi="Poor Richard" w:cs="Traditional Arabic" w:hint="cs"/>
          <w:sz w:val="32"/>
          <w:szCs w:val="32"/>
          <w:rtl/>
        </w:rPr>
        <w:t>.)) اهـ</w:t>
      </w:r>
      <w:r>
        <w:rPr>
          <w:rFonts w:ascii="Poor Richard" w:hAnsi="Poor Richard" w:cs="Traditional Arabic" w:hint="cs"/>
          <w:sz w:val="32"/>
          <w:szCs w:val="32"/>
          <w:rtl/>
        </w:rPr>
        <w:t xml:space="preserve"> كلامه.</w:t>
      </w:r>
    </w:p>
    <w:p w:rsidR="007C24A6" w:rsidRPr="00942683"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قلت ويدخل في السابقين دخولا أوليا المبادرون إلى فروض الكفايات ونوافل الخيرات مع إحجام غيرهم من الناس عن الدخول معهم فيها، أو مساعدتهم عليها، أو اقتسام الحمل معهم في القيام بها، الذين لا يبررون لأنفسهم التأخر عن الفروض الكفائية بعدم تعينها عليهم، ولا التمهل في الخروج لها رجاء القيام بها من الغير نيابة عنهم، ولا يبالون بوقوع المؤونة والكلفة فيها كلها على عاتقهم، حتى لو امتنع الغير عن مشاركتهم فيها.</w:t>
      </w:r>
    </w:p>
    <w:p w:rsidR="007C24A6" w:rsidRPr="0025479A" w:rsidRDefault="007C24A6" w:rsidP="007C24A6">
      <w:pPr>
        <w:pStyle w:val="2"/>
        <w:jc w:val="center"/>
        <w:rPr>
          <w:i/>
          <w:iCs/>
          <w:rtl/>
        </w:rPr>
      </w:pPr>
      <w:bookmarkStart w:id="230" w:name="_Toc78929604"/>
      <w:r w:rsidRPr="0025479A">
        <w:rPr>
          <w:rFonts w:hint="cs"/>
          <w:i/>
          <w:iCs/>
          <w:rtl/>
        </w:rPr>
        <w:t>التبعية وصفة الإمعة</w:t>
      </w:r>
      <w:bookmarkEnd w:id="230"/>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ضد الإمامة والقيادة </w:t>
      </w:r>
      <w:r w:rsidRPr="00742313">
        <w:rPr>
          <w:rFonts w:ascii="Simplified Arabic" w:hAnsi="Simplified Arabic" w:cs="Traditional Arabic" w:hint="cs"/>
          <w:sz w:val="32"/>
          <w:szCs w:val="32"/>
          <w:rtl/>
        </w:rPr>
        <w:t>التبعية</w:t>
      </w:r>
      <w:r>
        <w:rPr>
          <w:rFonts w:ascii="Simplified Arabic" w:hAnsi="Simplified Arabic" w:cs="Traditional Arabic" w:hint="cs"/>
          <w:sz w:val="32"/>
          <w:szCs w:val="32"/>
          <w:rtl/>
        </w:rPr>
        <w:t xml:space="preserve"> للغير وانعدام الرأي</w:t>
      </w:r>
      <w:r w:rsidRPr="00742313">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ويوصف من قامت به تلك الصفة بال</w:t>
      </w:r>
      <w:r w:rsidRPr="00742313">
        <w:rPr>
          <w:rFonts w:ascii="Simplified Arabic" w:hAnsi="Simplified Arabic" w:cs="Traditional Arabic" w:hint="cs"/>
          <w:sz w:val="32"/>
          <w:szCs w:val="32"/>
          <w:rtl/>
        </w:rPr>
        <w:t xml:space="preserve">إمعة، </w:t>
      </w:r>
      <w:r>
        <w:rPr>
          <w:rFonts w:ascii="Simplified Arabic" w:hAnsi="Simplified Arabic" w:cs="Traditional Arabic" w:hint="cs"/>
          <w:sz w:val="32"/>
          <w:szCs w:val="32"/>
          <w:rtl/>
        </w:rPr>
        <w:t xml:space="preserve">لأنه لا رأي له، وإنما هو مع الناس، يقول أنا مثلهم، لا أتميز عنهم، إن فعلوا فعلت، وإن تركوا تركت، دون أن يتفكر في حقيقة ما يفعل، هل هو حسن أم قبيح؟ </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وقد </w:t>
      </w:r>
      <w:r w:rsidRPr="00742313">
        <w:rPr>
          <w:rFonts w:ascii="Traditional Arabic" w:hAnsi="Traditional Arabic" w:cs="Traditional Arabic" w:hint="cs"/>
          <w:sz w:val="32"/>
          <w:szCs w:val="32"/>
          <w:rtl/>
        </w:rPr>
        <w:t xml:space="preserve">روى </w:t>
      </w:r>
      <w:r w:rsidRPr="00742313">
        <w:rPr>
          <w:rFonts w:ascii="Traditional Arabic" w:hAnsi="Traditional Arabic" w:cs="Traditional Arabic"/>
          <w:sz w:val="32"/>
          <w:szCs w:val="32"/>
          <w:rtl/>
        </w:rPr>
        <w:t xml:space="preserve">التِّرْمِذِيُّ </w:t>
      </w:r>
      <w:r>
        <w:rPr>
          <w:rFonts w:ascii="Traditional Arabic" w:hAnsi="Traditional Arabic" w:cs="Traditional Arabic" w:hint="cs"/>
          <w:sz w:val="32"/>
          <w:szCs w:val="32"/>
          <w:rtl/>
        </w:rPr>
        <w:t>في سننه وقال حديث</w:t>
      </w:r>
      <w:r w:rsidRPr="00742313">
        <w:rPr>
          <w:rFonts w:ascii="Traditional Arabic" w:hAnsi="Traditional Arabic" w:cs="Traditional Arabic"/>
          <w:sz w:val="32"/>
          <w:szCs w:val="32"/>
          <w:rtl/>
        </w:rPr>
        <w:t xml:space="preserve"> حَسَنٌ</w:t>
      </w:r>
      <w:r>
        <w:rPr>
          <w:rFonts w:ascii="Traditional Arabic" w:hAnsi="Traditional Arabic" w:cs="Traditional Arabic" w:hint="cs"/>
          <w:sz w:val="32"/>
          <w:szCs w:val="32"/>
          <w:rtl/>
        </w:rPr>
        <w:t xml:space="preserve"> أنه عليه الصلاة والسلام قال:</w:t>
      </w:r>
      <w:r w:rsidRPr="00742313">
        <w:rPr>
          <w:rFonts w:ascii="Traditional Arabic" w:hAnsi="Traditional Arabic" w:cs="Traditional Arabic"/>
          <w:sz w:val="32"/>
          <w:szCs w:val="32"/>
          <w:rtl/>
        </w:rPr>
        <w:t>{ لَا تَكُونُوا إمَّعَةً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تَقُولُونَ إنْ أَحْسَنَ النَّاسُ أَحْسَنَّا وَإِنْ ظَلَمُوا ظَلَمْنَا</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وَلَكِنْ وَطِّنُوا أَنْفُسَكُمْ إنْ أَحْسَنَ النَّاسُ أَنْ تُحْسِنُوا وَإِنْ أَسَاءُوا أَنْ لَا تَظْلِمُوا}</w:t>
      </w:r>
      <w:r>
        <w:rPr>
          <w:rFonts w:ascii="Traditional Arabic" w:hAnsi="Traditional Arabic" w:cs="Traditional Arabic" w:hint="cs"/>
          <w:sz w:val="32"/>
          <w:szCs w:val="32"/>
          <w:rtl/>
        </w:rPr>
        <w:t xml:space="preserve"> </w:t>
      </w:r>
      <w:r w:rsidRPr="00742313">
        <w:rPr>
          <w:rFonts w:ascii="Traditional Arabic" w:hAnsi="Traditional Arabic" w:cs="Traditional Arabic" w:hint="cs"/>
          <w:sz w:val="32"/>
          <w:szCs w:val="32"/>
          <w:rtl/>
        </w:rPr>
        <w:t>وقيل ل</w:t>
      </w:r>
      <w:r w:rsidRPr="00742313">
        <w:rPr>
          <w:rFonts w:ascii="Traditional Arabic" w:hAnsi="Traditional Arabic" w:cs="Traditional Arabic"/>
          <w:sz w:val="32"/>
          <w:szCs w:val="32"/>
          <w:rtl/>
        </w:rPr>
        <w:t>ابن مسعود</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وما الإمعة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قال</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الذي يقول أنا مع الناس</w:t>
      </w:r>
      <w:r w:rsidRPr="00742313">
        <w:rPr>
          <w:rFonts w:ascii="Traditional Arabic" w:hAnsi="Traditional Arabic" w:cs="Traditional Arabic" w:hint="cs"/>
          <w:sz w:val="32"/>
          <w:szCs w:val="32"/>
          <w:rtl/>
        </w:rPr>
        <w:t>.</w:t>
      </w:r>
    </w:p>
    <w:p w:rsidR="007C24A6" w:rsidRPr="00742313"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hint="cs"/>
          <w:sz w:val="32"/>
          <w:szCs w:val="32"/>
          <w:rtl/>
        </w:rPr>
        <w:t xml:space="preserve">وروى </w:t>
      </w:r>
      <w:r w:rsidRPr="00742313">
        <w:rPr>
          <w:rFonts w:ascii="Traditional Arabic" w:hAnsi="Traditional Arabic" w:cs="Traditional Arabic"/>
          <w:sz w:val="32"/>
          <w:szCs w:val="32"/>
          <w:rtl/>
        </w:rPr>
        <w:t xml:space="preserve">الْبُخَارِيُّ فِي تَارِيخِهِ </w:t>
      </w:r>
      <w:r>
        <w:rPr>
          <w:rFonts w:ascii="Traditional Arabic" w:hAnsi="Traditional Arabic" w:cs="Traditional Arabic" w:hint="cs"/>
          <w:sz w:val="32"/>
          <w:szCs w:val="32"/>
          <w:rtl/>
        </w:rPr>
        <w:t>أنه عليه الصلاة والسلام قال:</w:t>
      </w:r>
      <w:r w:rsidRPr="00742313">
        <w:rPr>
          <w:rFonts w:ascii="Traditional Arabic" w:hAnsi="Traditional Arabic" w:cs="Traditional Arabic"/>
          <w:sz w:val="32"/>
          <w:szCs w:val="32"/>
          <w:rtl/>
        </w:rPr>
        <w:t>{إنَّ أَشَدَّ النَّاسِ نَدَامَةً يَوْمَ الْقِيَامَةِ رَجُلٌ بَاعَ آخِرَتَهُ بِدُنْيَا غَيْرِهِ}.</w:t>
      </w:r>
    </w:p>
    <w:p w:rsidR="007C24A6" w:rsidRPr="00742313" w:rsidRDefault="007C24A6" w:rsidP="007C24A6">
      <w:pPr>
        <w:jc w:val="both"/>
        <w:rPr>
          <w:rFonts w:ascii="Traditional Arabic" w:hAnsi="Traditional Arabic" w:cs="Traditional Arabic"/>
          <w:sz w:val="32"/>
          <w:szCs w:val="32"/>
          <w:rtl/>
        </w:rPr>
      </w:pPr>
      <w:r>
        <w:rPr>
          <w:rFonts w:ascii="Simplified Arabic" w:hAnsi="Simplified Arabic" w:cs="Traditional Arabic" w:hint="cs"/>
          <w:sz w:val="32"/>
          <w:szCs w:val="32"/>
          <w:rtl/>
        </w:rPr>
        <w:t xml:space="preserve">       وقد </w:t>
      </w:r>
      <w:r w:rsidRPr="00742313">
        <w:rPr>
          <w:rFonts w:ascii="Simplified Arabic" w:hAnsi="Simplified Arabic" w:cs="Traditional Arabic" w:hint="cs"/>
          <w:sz w:val="32"/>
          <w:szCs w:val="32"/>
          <w:rtl/>
        </w:rPr>
        <w:t>دل الشرع</w:t>
      </w:r>
      <w:r>
        <w:rPr>
          <w:rFonts w:ascii="Simplified Arabic" w:hAnsi="Simplified Arabic" w:cs="Traditional Arabic" w:hint="cs"/>
          <w:sz w:val="32"/>
          <w:szCs w:val="32"/>
          <w:rtl/>
        </w:rPr>
        <w:t xml:space="preserve"> أيضا</w:t>
      </w:r>
      <w:r w:rsidRPr="00742313">
        <w:rPr>
          <w:rFonts w:ascii="Simplified Arabic" w:hAnsi="Simplified Arabic" w:cs="Traditional Arabic" w:hint="cs"/>
          <w:sz w:val="32"/>
          <w:szCs w:val="32"/>
          <w:rtl/>
        </w:rPr>
        <w:t xml:space="preserve"> على أن كل امرئ </w:t>
      </w:r>
      <w:r w:rsidRPr="00742313">
        <w:rPr>
          <w:rFonts w:ascii="droid arabic kufi" w:hAnsi="droid arabic kufi" w:cs="Traditional Arabic" w:hint="cs"/>
          <w:sz w:val="32"/>
          <w:szCs w:val="32"/>
          <w:shd w:val="clear" w:color="auto" w:fill="FFFFFF"/>
          <w:rtl/>
        </w:rPr>
        <w:t>محاسب عن عمل</w:t>
      </w:r>
      <w:r>
        <w:rPr>
          <w:rFonts w:ascii="droid arabic kufi" w:hAnsi="droid arabic kufi" w:cs="Traditional Arabic" w:hint="cs"/>
          <w:sz w:val="32"/>
          <w:szCs w:val="32"/>
          <w:shd w:val="clear" w:color="auto" w:fill="FFFFFF"/>
          <w:rtl/>
        </w:rPr>
        <w:t>ه</w:t>
      </w:r>
      <w:r w:rsidRPr="00742313">
        <w:rPr>
          <w:rFonts w:ascii="droid arabic kufi" w:hAnsi="droid arabic kufi" w:cs="Traditional Arabic" w:hint="cs"/>
          <w:sz w:val="32"/>
          <w:szCs w:val="32"/>
          <w:shd w:val="clear" w:color="auto" w:fill="FFFFFF"/>
          <w:rtl/>
        </w:rPr>
        <w:t xml:space="preserve"> </w:t>
      </w:r>
      <w:r>
        <w:rPr>
          <w:rFonts w:ascii="droid arabic kufi" w:hAnsi="droid arabic kufi" w:cs="Traditional Arabic" w:hint="cs"/>
          <w:sz w:val="32"/>
          <w:szCs w:val="32"/>
          <w:shd w:val="clear" w:color="auto" w:fill="FFFFFF"/>
          <w:rtl/>
        </w:rPr>
        <w:t>يوم القيامة</w:t>
      </w:r>
      <w:r w:rsidRPr="00742313">
        <w:rPr>
          <w:rFonts w:ascii="droid arabic kufi" w:hAnsi="droid arabic kufi" w:cs="Traditional Arabic" w:hint="cs"/>
          <w:sz w:val="32"/>
          <w:szCs w:val="32"/>
          <w:shd w:val="clear" w:color="auto" w:fill="FFFFFF"/>
          <w:rtl/>
        </w:rPr>
        <w:t xml:space="preserve">، وأنه لا عذر له </w:t>
      </w:r>
      <w:r>
        <w:rPr>
          <w:rFonts w:ascii="droid arabic kufi" w:hAnsi="droid arabic kufi" w:cs="Traditional Arabic" w:hint="cs"/>
          <w:sz w:val="32"/>
          <w:szCs w:val="32"/>
          <w:shd w:val="clear" w:color="auto" w:fill="FFFFFF"/>
          <w:rtl/>
        </w:rPr>
        <w:t xml:space="preserve">أمام الله في اتباعه لغيره فيه، أو في كونه ليس هو المبادر إليه، </w:t>
      </w:r>
      <w:r>
        <w:rPr>
          <w:rFonts w:ascii="Traditional Arabic" w:hAnsi="Traditional Arabic" w:cs="Traditional Arabic" w:hint="cs"/>
          <w:sz w:val="32"/>
          <w:szCs w:val="32"/>
          <w:rtl/>
        </w:rPr>
        <w:t xml:space="preserve">وأنهم جميعا يوم </w:t>
      </w:r>
      <w:r>
        <w:rPr>
          <w:rFonts w:ascii="Traditional Arabic" w:hAnsi="Traditional Arabic" w:cs="Traditional Arabic" w:hint="cs"/>
          <w:sz w:val="32"/>
          <w:szCs w:val="32"/>
          <w:rtl/>
        </w:rPr>
        <w:lastRenderedPageBreak/>
        <w:t>القيامة في العذاب نفسه، التابعون والمتبوعون، قال تعالى:</w:t>
      </w:r>
      <w:r w:rsidRPr="00742313">
        <w:rPr>
          <w:rFonts w:ascii="Traditional Arabic" w:hAnsi="Traditional Arabic" w:cs="Traditional Arabic"/>
          <w:sz w:val="32"/>
          <w:szCs w:val="32"/>
          <w:rtl/>
        </w:rPr>
        <w:t xml:space="preserve">{وَلَوْ </w:t>
      </w:r>
      <w:r w:rsidRPr="00742313">
        <w:rPr>
          <w:rFonts w:ascii="Traditional Arabic" w:hAnsi="Traditional Arabic" w:cs="Traditional Arabic" w:hint="cs"/>
          <w:sz w:val="32"/>
          <w:szCs w:val="32"/>
          <w:rtl/>
        </w:rPr>
        <w:t>ت</w:t>
      </w:r>
      <w:r w:rsidRPr="00742313">
        <w:rPr>
          <w:rFonts w:ascii="Traditional Arabic" w:hAnsi="Traditional Arabic" w:cs="Traditional Arabic"/>
          <w:sz w:val="32"/>
          <w:szCs w:val="32"/>
          <w:rtl/>
        </w:rPr>
        <w:t>رَى الَّذِينَ ظَلَمُوا إِذْ يَرَوْنَ الْعَذَابَ أَنَّ الْقُوَّةَ لِلَّهِ جَمِيعًا وَأَنَّ اللَّهَ شَدِيدُ الْعَذَابِ</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إِذْ تَبَرَّأَ الَّذِينَ اتُّبِعُوا مِنَ الَّذِينَ اتَّبَعُوا وَرَأَوُا الْعَذَابَ وَتَقَطَّعَتْ بِهِمُ الْأَسْبَابُ</w:t>
      </w: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 وَقَالَ الَّذِينَ اتَّبَعُوا لَوْ أَنَّ لَنَا كَرَّةً فَنَتَبَرَّأَ مِنْهُمْ كَمَا تَبَرَّءُوا مِنَّا كَذَلِكَ يُرِيهِمُ اللَّهُ أَعْمَالَهُمْ حَسَرَاتٍ عَلَيْهِمْ وَمَا هُمْ بِخَارِجِينَ مِنَ النَّارِ}.</w:t>
      </w:r>
      <w:r>
        <w:rPr>
          <w:rFonts w:ascii="Simplified Arabic" w:hAnsi="Simplified Arabic" w:cs="Traditional Arabic" w:hint="cs"/>
          <w:sz w:val="32"/>
          <w:szCs w:val="32"/>
          <w:rtl/>
        </w:rPr>
        <w:t xml:space="preserve"> قال </w:t>
      </w:r>
      <w:r w:rsidRPr="00742313">
        <w:rPr>
          <w:rFonts w:ascii="Traditional Arabic" w:hAnsi="Traditional Arabic" w:cs="Traditional Arabic" w:hint="cs"/>
          <w:sz w:val="32"/>
          <w:szCs w:val="32"/>
          <w:rtl/>
        </w:rPr>
        <w:t xml:space="preserve">الطبري عن </w:t>
      </w:r>
      <w:r w:rsidRPr="00742313">
        <w:rPr>
          <w:rFonts w:ascii="Traditional Arabic" w:hAnsi="Traditional Arabic" w:cs="Traditional Arabic"/>
          <w:sz w:val="32"/>
          <w:szCs w:val="32"/>
          <w:rtl/>
        </w:rPr>
        <w:t>ابن جريج: قلت لعطاء</w:t>
      </w:r>
      <w:r w:rsidRPr="00742313">
        <w:rPr>
          <w:rFonts w:ascii="Traditional Arabic" w:hAnsi="Traditional Arabic" w:cs="Traditional Arabic" w:hint="cs"/>
          <w:sz w:val="32"/>
          <w:szCs w:val="32"/>
          <w:rtl/>
        </w:rPr>
        <w:t>: ((</w:t>
      </w:r>
      <w:r w:rsidRPr="00742313">
        <w:rPr>
          <w:rFonts w:ascii="Traditional Arabic" w:hAnsi="Traditional Arabic" w:cs="Traditional Arabic"/>
          <w:sz w:val="32"/>
          <w:szCs w:val="32"/>
          <w:rtl/>
        </w:rPr>
        <w:t>إذ تبرَّأ الذين اتُّبعوا من الذين اتَّبعوا" قال، تبرأ رؤساؤهم وقادَتهم وساداتهم من الذين اتبعوهم.</w:t>
      </w:r>
      <w:r w:rsidRPr="00742313">
        <w:rPr>
          <w:rFonts w:ascii="Traditional Arabic" w:hAnsi="Traditional Arabic" w:cs="Traditional Arabic" w:hint="cs"/>
          <w:sz w:val="32"/>
          <w:szCs w:val="32"/>
          <w:rtl/>
        </w:rPr>
        <w:t>))</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و</w:t>
      </w:r>
      <w:r w:rsidRPr="00742313">
        <w:rPr>
          <w:rFonts w:ascii="Traditional Arabic" w:hAnsi="Traditional Arabic" w:cs="Traditional Arabic"/>
          <w:sz w:val="32"/>
          <w:szCs w:val="32"/>
          <w:rtl/>
        </w:rPr>
        <w:t>قَالَ تَعَالَى:</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حَتَّى إِذَا ادَّارَكُوا فِيهَا جَمِيعًا قَالَتْ أُخْرَاهُمْ لِأُولَاهُمْ رَبَّنَا هَؤُلَاءِ أَضَلُّونَا</w:t>
      </w:r>
      <w:r w:rsidRPr="00742313">
        <w:rPr>
          <w:rFonts w:ascii="Traditional Arabic" w:hAnsi="Traditional Arabic" w:cs="Traditional Arabic" w:hint="cs"/>
          <w:sz w:val="32"/>
          <w:szCs w:val="32"/>
          <w:rtl/>
        </w:rPr>
        <w:t xml:space="preserve"> فآتهم عذابا ضعفا من النار قال لكل ضعف ولكن لا تعلمون </w:t>
      </w:r>
      <w:r w:rsidRPr="00742313">
        <w:rPr>
          <w:rFonts w:ascii="Traditional Arabic" w:hAnsi="Traditional Arabic" w:cs="Traditional Arabic"/>
          <w:sz w:val="32"/>
          <w:szCs w:val="32"/>
          <w:rtl/>
        </w:rPr>
        <w:t>وَقَالَتْ أُولَاهُمْ لِأُخْرَاهُمْ فَمَا كَانَ لَكُمْ عَلَيْنَا مِنْ فَضْلٍ فَذُوقُوا الْعَذَابَ بِمَا كُنْتُمْ تَكْسِبُونَ</w:t>
      </w:r>
      <w:r w:rsidRPr="00742313">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والمعنى أنهم يحتجون بمتابعتهم لغيرهم في كفرهم ليس طلبا للإعفاء من العذاب، بل لمضاعفته على من أغواهم وغرر بهم، فقال لهم تعالى:</w:t>
      </w:r>
      <w:r w:rsidRPr="00742313">
        <w:rPr>
          <w:rFonts w:ascii="Traditional Arabic" w:hAnsi="Traditional Arabic" w:cs="Traditional Arabic"/>
          <w:sz w:val="32"/>
          <w:szCs w:val="32"/>
          <w:rtl/>
        </w:rPr>
        <w:t>{لِكُلٍّ ضِعْفٌ}</w:t>
      </w:r>
      <w:r w:rsidRPr="00742313">
        <w:rPr>
          <w:rFonts w:ascii="Traditional Arabic" w:hAnsi="Traditional Arabic" w:cs="Traditional Arabic" w:hint="cs"/>
          <w:sz w:val="32"/>
          <w:szCs w:val="32"/>
          <w:rtl/>
        </w:rPr>
        <w:t xml:space="preserve"> أي </w:t>
      </w:r>
      <w:r w:rsidRPr="00742313">
        <w:rPr>
          <w:rFonts w:ascii="Traditional Arabic" w:hAnsi="Traditional Arabic" w:cs="Traditional Arabic"/>
          <w:sz w:val="32"/>
          <w:szCs w:val="32"/>
          <w:rtl/>
        </w:rPr>
        <w:t>لكل منكم ومن المتبوعين عذاب مضاعف</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فالأتباع لضلالهم وتقليدهم لرؤسائهم، دون تدبّ</w:t>
      </w:r>
      <w:r w:rsidRPr="00742313">
        <w:rPr>
          <w:rFonts w:ascii="Traditional Arabic" w:hAnsi="Traditional Arabic" w:cs="Traditional Arabic" w:hint="cs"/>
          <w:sz w:val="32"/>
          <w:szCs w:val="32"/>
          <w:rtl/>
        </w:rPr>
        <w:t>ر،</w:t>
      </w:r>
      <w:r w:rsidRPr="00742313">
        <w:rPr>
          <w:rFonts w:ascii="Traditional Arabic" w:hAnsi="Traditional Arabic" w:cs="Traditional Arabic"/>
          <w:sz w:val="32"/>
          <w:szCs w:val="32"/>
          <w:rtl/>
        </w:rPr>
        <w:t xml:space="preserve"> والقادة لضلالهم وإضلالهم تابعيهم</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ولكن لا تعلمون ذلك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فلهذا طلبتم المضاعفة لرؤسائكم، مع تساويكم في فظاعة الإثم</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ثم يحك</w:t>
      </w:r>
      <w:r w:rsidRPr="00742313">
        <w:rPr>
          <w:rFonts w:ascii="Traditional Arabic" w:hAnsi="Traditional Arabic" w:cs="Traditional Arabic" w:hint="cs"/>
          <w:sz w:val="32"/>
          <w:szCs w:val="32"/>
          <w:rtl/>
        </w:rPr>
        <w:t>ي</w:t>
      </w:r>
      <w:r w:rsidRPr="00742313">
        <w:rPr>
          <w:rFonts w:ascii="Traditional Arabic" w:hAnsi="Traditional Arabic" w:cs="Traditional Arabic"/>
          <w:sz w:val="32"/>
          <w:szCs w:val="32"/>
          <w:rtl/>
        </w:rPr>
        <w:t xml:space="preserve"> </w:t>
      </w:r>
      <w:r w:rsidRPr="00742313">
        <w:rPr>
          <w:rFonts w:ascii="Traditional Arabic" w:hAnsi="Traditional Arabic" w:cs="Traditional Arabic" w:hint="cs"/>
          <w:sz w:val="32"/>
          <w:szCs w:val="32"/>
          <w:rtl/>
        </w:rPr>
        <w:t>تعالى</w:t>
      </w:r>
      <w:r w:rsidRPr="00742313">
        <w:rPr>
          <w:rFonts w:ascii="Traditional Arabic" w:hAnsi="Traditional Arabic" w:cs="Traditional Arabic"/>
          <w:sz w:val="32"/>
          <w:szCs w:val="32"/>
          <w:rtl/>
        </w:rPr>
        <w:t xml:space="preserve"> ردّ رؤسائهم عليهم بعد ما سمعوا جواب الله لهم</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فما كان لكم علينا من</w:t>
      </w:r>
      <w:r w:rsidRPr="00742313">
        <w:rPr>
          <w:rFonts w:ascii="Traditional Arabic" w:hAnsi="Traditional Arabic" w:cs="Traditional Arabic" w:hint="cs"/>
          <w:sz w:val="32"/>
          <w:szCs w:val="32"/>
          <w:rtl/>
        </w:rPr>
        <w:t xml:space="preserve"> فضل، أي من</w:t>
      </w:r>
      <w:r w:rsidRPr="00742313">
        <w:rPr>
          <w:rFonts w:ascii="Traditional Arabic" w:hAnsi="Traditional Arabic" w:cs="Traditional Arabic"/>
          <w:sz w:val="32"/>
          <w:szCs w:val="32"/>
          <w:rtl/>
        </w:rPr>
        <w:t xml:space="preserve"> رجحانٍ يقتضي تخفيف عذابكم عنا</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فنحن وأَنتم متساوون في مقدار الذنب، واستحقاق مضاعفة العذاب.</w:t>
      </w:r>
    </w:p>
    <w:p w:rsidR="007C24A6" w:rsidRPr="0025479A" w:rsidRDefault="007C24A6" w:rsidP="007C24A6">
      <w:pPr>
        <w:pStyle w:val="2"/>
        <w:jc w:val="center"/>
        <w:rPr>
          <w:i/>
          <w:iCs/>
          <w:rtl/>
        </w:rPr>
      </w:pPr>
      <w:bookmarkStart w:id="231" w:name="_Toc78929605"/>
      <w:r w:rsidRPr="0025479A">
        <w:rPr>
          <w:rFonts w:hint="cs"/>
          <w:i/>
          <w:iCs/>
          <w:rtl/>
        </w:rPr>
        <w:t>سبب اتصاف الرجل بكونه امعة</w:t>
      </w:r>
      <w:bookmarkEnd w:id="231"/>
    </w:p>
    <w:p w:rsidR="007C24A6" w:rsidRPr="00742313"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سبب الاتصاف بالتبعية وانعدام الرأي أو بكون الرجل امعة هو</w:t>
      </w:r>
      <w:r w:rsidRPr="00742313">
        <w:rPr>
          <w:rFonts w:ascii="Simplified Arabic" w:hAnsi="Simplified Arabic" w:cs="Traditional Arabic" w:hint="cs"/>
          <w:sz w:val="32"/>
          <w:szCs w:val="32"/>
          <w:rtl/>
        </w:rPr>
        <w:t xml:space="preserve"> شدة حرص</w:t>
      </w:r>
      <w:r>
        <w:rPr>
          <w:rFonts w:ascii="Simplified Arabic" w:hAnsi="Simplified Arabic" w:cs="Traditional Arabic" w:hint="cs"/>
          <w:sz w:val="32"/>
          <w:szCs w:val="32"/>
          <w:rtl/>
        </w:rPr>
        <w:t>ه</w:t>
      </w:r>
      <w:r w:rsidRPr="00742313">
        <w:rPr>
          <w:rFonts w:ascii="Simplified Arabic" w:hAnsi="Simplified Arabic" w:cs="Traditional Arabic" w:hint="cs"/>
          <w:sz w:val="32"/>
          <w:szCs w:val="32"/>
          <w:rtl/>
        </w:rPr>
        <w:t xml:space="preserve"> على رضا </w:t>
      </w:r>
      <w:r>
        <w:rPr>
          <w:rFonts w:ascii="Simplified Arabic" w:hAnsi="Simplified Arabic" w:cs="Traditional Arabic" w:hint="cs"/>
          <w:sz w:val="32"/>
          <w:szCs w:val="32"/>
          <w:rtl/>
        </w:rPr>
        <w:t>الناس</w:t>
      </w:r>
      <w:r w:rsidRPr="00742313">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والتصنع</w:t>
      </w:r>
      <w:r w:rsidRPr="00742313">
        <w:rPr>
          <w:rFonts w:ascii="Simplified Arabic" w:hAnsi="Simplified Arabic" w:cs="Traditional Arabic" w:hint="cs"/>
          <w:sz w:val="32"/>
          <w:szCs w:val="32"/>
          <w:rtl/>
        </w:rPr>
        <w:t xml:space="preserve"> لهم، </w:t>
      </w:r>
      <w:r>
        <w:rPr>
          <w:rFonts w:ascii="Simplified Arabic" w:hAnsi="Simplified Arabic" w:cs="Traditional Arabic" w:hint="cs"/>
          <w:sz w:val="32"/>
          <w:szCs w:val="32"/>
          <w:rtl/>
        </w:rPr>
        <w:t>الناشئ عن محبة</w:t>
      </w:r>
      <w:r w:rsidRPr="00742313">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مخالطتهم، و</w:t>
      </w:r>
      <w:r w:rsidRPr="00742313">
        <w:rPr>
          <w:rFonts w:ascii="Simplified Arabic" w:hAnsi="Simplified Arabic" w:cs="Traditional Arabic" w:hint="cs"/>
          <w:sz w:val="32"/>
          <w:szCs w:val="32"/>
          <w:rtl/>
        </w:rPr>
        <w:t xml:space="preserve">الأنس بهم، </w:t>
      </w:r>
      <w:r>
        <w:rPr>
          <w:rFonts w:ascii="Simplified Arabic" w:hAnsi="Simplified Arabic" w:cs="Traditional Arabic" w:hint="cs"/>
          <w:sz w:val="32"/>
          <w:szCs w:val="32"/>
          <w:rtl/>
        </w:rPr>
        <w:t xml:space="preserve">والوجاهة بينهم، </w:t>
      </w:r>
      <w:r w:rsidRPr="003B032A">
        <w:rPr>
          <w:rFonts w:ascii="Simplified Arabic" w:hAnsi="Simplified Arabic" w:cs="Traditional Arabic" w:hint="cs"/>
          <w:sz w:val="32"/>
          <w:szCs w:val="32"/>
          <w:rtl/>
        </w:rPr>
        <w:t>وهو ما يدفعه إلى موافقتهم في كل ما يرونه ويدعونه إليه</w:t>
      </w:r>
      <w:r>
        <w:rPr>
          <w:rFonts w:ascii="droid arabic kufi" w:hAnsi="droid arabic kufi" w:cs="Traditional Arabic" w:hint="cs"/>
          <w:sz w:val="32"/>
          <w:szCs w:val="32"/>
          <w:shd w:val="clear" w:color="auto" w:fill="FFFFFF"/>
          <w:rtl/>
        </w:rPr>
        <w:t xml:space="preserve">، حتى لو خالف ما هو مقتنع </w:t>
      </w:r>
      <w:r>
        <w:rPr>
          <w:rFonts w:ascii="droid arabic kufi" w:hAnsi="droid arabic kufi" w:cs="Traditional Arabic" w:hint="cs"/>
          <w:sz w:val="32"/>
          <w:szCs w:val="32"/>
          <w:shd w:val="clear" w:color="auto" w:fill="FFFFFF"/>
          <w:rtl/>
        </w:rPr>
        <w:lastRenderedPageBreak/>
        <w:t xml:space="preserve">به، لكي لا ينفروا عنه، وتدوم صلته بهم، </w:t>
      </w:r>
      <w:r>
        <w:rPr>
          <w:rFonts w:ascii="Simplified Arabic" w:hAnsi="Simplified Arabic" w:cs="Traditional Arabic" w:hint="cs"/>
          <w:sz w:val="32"/>
          <w:szCs w:val="32"/>
          <w:rtl/>
        </w:rPr>
        <w:t xml:space="preserve">وذلك كان العلماء والصالحون قديما يحذرون من آفات الحرص على مخالطة الناس، ويحذرون من الاستيحاش من العزلة، فقال </w:t>
      </w:r>
      <w:r>
        <w:rPr>
          <w:rFonts w:ascii="droid arabic kufi" w:hAnsi="droid arabic kufi" w:cs="Traditional Arabic" w:hint="cs"/>
          <w:sz w:val="32"/>
          <w:szCs w:val="32"/>
          <w:shd w:val="clear" w:color="auto" w:fill="FFFFFF"/>
          <w:rtl/>
        </w:rPr>
        <w:t>بعضهم:</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لِقَاءُ النَّاسِ لَيْسَ يُفِيدُ شَيْئاً ... سِوَى الهَذيَانِ مِنْ قِيلِ وَقَالِ</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فَأَقْلِلْ مِنَ لِقَاءِ النَّاسِ إلاَّ ... لأَخْذِ العِلْمِ أَوْ لِصَلاَحِ حَالِ</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sidRPr="00742313">
        <w:rPr>
          <w:rFonts w:ascii="Simplified Arabic" w:hAnsi="Simplified Arabic" w:cs="Traditional Arabic" w:hint="cs"/>
          <w:sz w:val="32"/>
          <w:szCs w:val="32"/>
          <w:rtl/>
        </w:rPr>
        <w:t>فوائد التقليل من مخالطة الناس:</w:t>
      </w:r>
    </w:p>
    <w:p w:rsidR="007C24A6"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وللتقليل من مخالطة الناس فوائد ست، ذكرها الغزالي في كتابه الإحياء، وهي:</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w:t>
      </w:r>
      <w:r w:rsidRPr="00742313">
        <w:rPr>
          <w:rFonts w:ascii="Simplified Arabic" w:hAnsi="Simplified Arabic" w:cs="Traditional Arabic" w:hint="cs"/>
          <w:sz w:val="32"/>
          <w:szCs w:val="32"/>
          <w:rtl/>
        </w:rPr>
        <w:t xml:space="preserve">الفائدة الأولى: </w:t>
      </w:r>
      <w:r>
        <w:rPr>
          <w:rFonts w:ascii="Simplified Arabic" w:hAnsi="Simplified Arabic" w:cs="Traditional Arabic" w:hint="cs"/>
          <w:sz w:val="32"/>
          <w:szCs w:val="32"/>
          <w:rtl/>
        </w:rPr>
        <w:t>التخلص مما تتسبب به كثرة المخالطة من شغل ل</w:t>
      </w:r>
      <w:r w:rsidRPr="00742313">
        <w:rPr>
          <w:rFonts w:ascii="Simplified Arabic" w:hAnsi="Simplified Arabic" w:cs="Traditional Arabic" w:hint="cs"/>
          <w:sz w:val="32"/>
          <w:szCs w:val="32"/>
          <w:rtl/>
        </w:rPr>
        <w:t>لقلب عن الفكر والذكر والعبادة.</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الفائدة الثانية</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التخلص </w:t>
      </w:r>
      <w:r w:rsidRPr="00742313">
        <w:rPr>
          <w:rFonts w:ascii="Traditional Arabic" w:hAnsi="Traditional Arabic" w:cs="Traditional Arabic" w:hint="cs"/>
          <w:sz w:val="32"/>
          <w:szCs w:val="32"/>
          <w:rtl/>
        </w:rPr>
        <w:t>م</w:t>
      </w:r>
      <w:r w:rsidRPr="00742313">
        <w:rPr>
          <w:rFonts w:ascii="Traditional Arabic" w:hAnsi="Traditional Arabic" w:cs="Traditional Arabic"/>
          <w:sz w:val="32"/>
          <w:szCs w:val="32"/>
          <w:rtl/>
        </w:rPr>
        <w:t>ن المعاصي التي يتعرض الإنسان لها</w:t>
      </w: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غالبا بالمخالطة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ويسلم منها في الخلوة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وهي</w:t>
      </w:r>
      <w:r w:rsidRPr="00742313">
        <w:rPr>
          <w:rFonts w:ascii="Traditional Arabic" w:hAnsi="Traditional Arabic" w:cs="Traditional Arabic" w:hint="cs"/>
          <w:sz w:val="32"/>
          <w:szCs w:val="32"/>
          <w:rtl/>
        </w:rPr>
        <w:t xml:space="preserve"> خمس،</w:t>
      </w:r>
      <w:r>
        <w:rPr>
          <w:rFonts w:ascii="Traditional Arabic" w:hAnsi="Traditional Arabic" w:cs="Traditional Arabic"/>
          <w:sz w:val="32"/>
          <w:szCs w:val="32"/>
          <w:rtl/>
        </w:rPr>
        <w:t xml:space="preserve"> الغيبة والنميمة والرياء وَالسّ</w:t>
      </w:r>
      <w:r w:rsidRPr="00742313">
        <w:rPr>
          <w:rFonts w:ascii="Traditional Arabic" w:hAnsi="Traditional Arabic" w:cs="Traditional Arabic"/>
          <w:sz w:val="32"/>
          <w:szCs w:val="32"/>
          <w:rtl/>
        </w:rPr>
        <w:t>كُوتِ عَنِ الْأَمْرِ بِالْمَعْرُوفِ وَالنَّهْيِ عَنِ الْمُنْكَرِ ومسارقة الطبع من الأخلاق الرديئة والأعمال الخبيثة</w:t>
      </w:r>
      <w:r w:rsidRPr="00742313">
        <w:rPr>
          <w:rFonts w:ascii="Traditional Arabic" w:hAnsi="Traditional Arabic" w:cs="Traditional Arabic" w:hint="cs"/>
          <w:sz w:val="32"/>
          <w:szCs w:val="32"/>
          <w:rtl/>
        </w:rPr>
        <w:t>.</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الفائدة </w:t>
      </w:r>
      <w:r w:rsidRPr="00742313">
        <w:rPr>
          <w:rFonts w:ascii="Traditional Arabic" w:hAnsi="Traditional Arabic" w:cs="Traditional Arabic" w:hint="cs"/>
          <w:sz w:val="32"/>
          <w:szCs w:val="32"/>
          <w:rtl/>
        </w:rPr>
        <w:t>الثالثة:</w:t>
      </w:r>
      <w:r w:rsidRPr="00742313">
        <w:rPr>
          <w:rFonts w:ascii="Traditional Arabic" w:hAnsi="Traditional Arabic" w:cs="Traditional Arabic"/>
          <w:sz w:val="32"/>
          <w:szCs w:val="32"/>
          <w:rtl/>
        </w:rPr>
        <w:t xml:space="preserve"> الخلاص من شر الناس</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فإنهم يؤذون</w:t>
      </w:r>
      <w:r w:rsidRPr="00742313">
        <w:rPr>
          <w:rFonts w:ascii="Traditional Arabic" w:hAnsi="Traditional Arabic" w:cs="Traditional Arabic" w:hint="cs"/>
          <w:sz w:val="32"/>
          <w:szCs w:val="32"/>
          <w:rtl/>
        </w:rPr>
        <w:t xml:space="preserve"> المرء</w:t>
      </w:r>
      <w:r w:rsidRPr="00742313">
        <w:rPr>
          <w:rFonts w:ascii="Traditional Arabic" w:hAnsi="Traditional Arabic" w:cs="Traditional Arabic"/>
          <w:sz w:val="32"/>
          <w:szCs w:val="32"/>
          <w:rtl/>
        </w:rPr>
        <w:t xml:space="preserve"> مرة بالغيبة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ومرة بسوء الظن والتهمة</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وتارة بالنميمة أو الكذب</w:t>
      </w:r>
      <w:r w:rsidRPr="00742313">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وغير ذلك من الوجوه،</w:t>
      </w:r>
      <w:r>
        <w:rPr>
          <w:rFonts w:ascii="Traditional Arabic" w:hAnsi="Traditional Arabic" w:cs="Traditional Arabic"/>
          <w:sz w:val="32"/>
          <w:szCs w:val="32"/>
          <w:rtl/>
        </w:rPr>
        <w:t xml:space="preserve"> فإذا اعتزلهم استغن</w:t>
      </w:r>
      <w:r>
        <w:rPr>
          <w:rFonts w:ascii="Traditional Arabic" w:hAnsi="Traditional Arabic" w:cs="Traditional Arabic" w:hint="cs"/>
          <w:sz w:val="32"/>
          <w:szCs w:val="32"/>
          <w:rtl/>
        </w:rPr>
        <w:t>ى</w:t>
      </w:r>
      <w:r w:rsidRPr="00742313">
        <w:rPr>
          <w:rFonts w:ascii="Traditional Arabic" w:hAnsi="Traditional Arabic" w:cs="Traditional Arabic"/>
          <w:sz w:val="32"/>
          <w:szCs w:val="32"/>
          <w:rtl/>
        </w:rPr>
        <w:t xml:space="preserve"> من التحفظ عن جميع ذلك</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ولا شك أن من اختلط بالناس وشاركهم في أعمالهم لا ينفك من حاسد وعدو يسيء الظن به</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يتوهم أنه يستعد</w:t>
      </w:r>
      <w:r w:rsidRPr="00742313">
        <w:rPr>
          <w:rFonts w:ascii="Simplified Arabic" w:hAnsi="Simplified Arabic" w:cs="Traditional Arabic" w:hint="cs"/>
          <w:sz w:val="32"/>
          <w:szCs w:val="32"/>
          <w:rtl/>
        </w:rPr>
        <w:t xml:space="preserve"> </w:t>
      </w:r>
      <w:r w:rsidRPr="00742313">
        <w:rPr>
          <w:rFonts w:ascii="Traditional Arabic" w:hAnsi="Traditional Arabic" w:cs="Traditional Arabic"/>
          <w:sz w:val="32"/>
          <w:szCs w:val="32"/>
          <w:rtl/>
        </w:rPr>
        <w:t>لمعاداته ونصب المكيدة عليه</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فالناس قد اشتد حرصهم على الدنيا فلا يظنون بغيرهم إلا الحرص عليها</w:t>
      </w:r>
      <w:r>
        <w:rPr>
          <w:rFonts w:ascii="Simplified Arabic" w:hAnsi="Simplified Arabic" w:cs="Traditional Arabic" w:hint="cs"/>
          <w:sz w:val="32"/>
          <w:szCs w:val="32"/>
          <w:rtl/>
        </w:rPr>
        <w:t xml:space="preserve">، </w:t>
      </w:r>
      <w:r w:rsidRPr="00742313">
        <w:rPr>
          <w:rFonts w:ascii="Traditional Arabic" w:hAnsi="Traditional Arabic" w:cs="Traditional Arabic"/>
          <w:sz w:val="32"/>
          <w:szCs w:val="32"/>
          <w:rtl/>
        </w:rPr>
        <w:t>قال الشاعر</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من حمد الناس ولم يبلهم ... ثم بلاهم ذم من يحمد</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Traditional Arabic" w:hAnsi="Traditional Arabic" w:cs="Traditional Arabic" w:hint="cs"/>
          <w:sz w:val="32"/>
          <w:szCs w:val="32"/>
          <w:rtl/>
        </w:rPr>
        <w:lastRenderedPageBreak/>
        <w:t xml:space="preserve">       </w:t>
      </w:r>
      <w:r w:rsidRPr="00742313">
        <w:rPr>
          <w:rFonts w:ascii="Traditional Arabic" w:hAnsi="Traditional Arabic" w:cs="Traditional Arabic"/>
          <w:sz w:val="32"/>
          <w:szCs w:val="32"/>
          <w:rtl/>
        </w:rPr>
        <w:t>وصار بالوحدة مستأنساً ... يوحشه الأقرب والأبعد</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قال عمر رضي الله عنه في العزلة راحة من القرين السوء</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وقيل لعبد الله بن الزبير ألا تأتي المدينة فقال ما بقي فيها إلا حاسد نعمة أو فرح بنقمة</w:t>
      </w:r>
    </w:p>
    <w:p w:rsidR="007C24A6"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وقال ابن السماك كتب صاحب لنا أما بعد فإن الناس</w:t>
      </w: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كانوا دواء تداوى به</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فصاروا داء لا دواء له</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ففرّ منهم فرارك من الأسد</w:t>
      </w:r>
      <w:r w:rsidRPr="00742313">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وقال أبو الدرداء</w:t>
      </w: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كان الناس ور</w:t>
      </w:r>
      <w:r>
        <w:rPr>
          <w:rFonts w:ascii="Traditional Arabic" w:hAnsi="Traditional Arabic" w:cs="Traditional Arabic"/>
          <w:sz w:val="32"/>
          <w:szCs w:val="32"/>
          <w:rtl/>
        </w:rPr>
        <w:t>قا لا شوك فيه فالناس اليوم شوك</w:t>
      </w:r>
      <w:r w:rsidRPr="00742313">
        <w:rPr>
          <w:rFonts w:ascii="Traditional Arabic" w:hAnsi="Traditional Arabic" w:cs="Traditional Arabic"/>
          <w:sz w:val="32"/>
          <w:szCs w:val="32"/>
          <w:rtl/>
        </w:rPr>
        <w:t xml:space="preserve"> لا ورق فيه</w:t>
      </w:r>
      <w:r w:rsidRPr="00742313">
        <w:rPr>
          <w:rFonts w:ascii="Traditional Arabic" w:hAnsi="Traditional Arabic" w:cs="Traditional Arabic" w:hint="cs"/>
          <w:sz w:val="32"/>
          <w:szCs w:val="32"/>
          <w:rtl/>
        </w:rPr>
        <w:t xml:space="preserve">. </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hint="cs"/>
          <w:sz w:val="32"/>
          <w:szCs w:val="32"/>
          <w:rtl/>
        </w:rPr>
        <w:t xml:space="preserve">وقال </w:t>
      </w:r>
      <w:r>
        <w:rPr>
          <w:rFonts w:ascii="Traditional Arabic" w:hAnsi="Traditional Arabic" w:cs="Traditional Arabic"/>
          <w:sz w:val="32"/>
          <w:szCs w:val="32"/>
          <w:rtl/>
        </w:rPr>
        <w:t>أبو سليمان الخطابي</w:t>
      </w: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دع الراغبين في صحبتك والتعلم منك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فليس لك منهم مال ولا جمال</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إخوان العلانية أعداء السر</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إذا لقوك تملقوك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وإذا غبت عنهم سلقوك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من أتاك منهم كان عليك رقيباً</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وإذا خرج كان عليك خطيباً</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أهل نفاق ونميمة وغل وخديعة</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فلا تغتر باجتماعهم عليك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فما غرضهم العلم بل الجاه والمال</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وأن يتخذوك سلماً الى أوطارهم وأغراضهم</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وحمارا في حاجاتهم</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إن قصرت في غرض من أغراضهم كانوا أشد أعدائك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ثم يعدون ترددهم إليك دالة عليك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ويرونه حقاً واجباً لديك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ويفرضون عليك أن تبذل عرضك وجاهك ودينك لهم</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فتعادي عدوهم</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وتنصر قريبهم وخادمهم ووليهم</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وتنتهض لهم سفيهاً وقد كنت فقيهاً</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وتكون لهم تابعاً خسيساً بعد أن كنت متبوعاً رئيساً</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ولذلك قيل اعتزال العامة مروءة تامة</w:t>
      </w:r>
      <w:r w:rsidRPr="00742313">
        <w:rPr>
          <w:rFonts w:ascii="Traditional Arabic" w:hAnsi="Traditional Arabic" w:cs="Traditional Arabic" w:hint="cs"/>
          <w:sz w:val="32"/>
          <w:szCs w:val="32"/>
          <w:rtl/>
        </w:rPr>
        <w:t>.</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hint="cs"/>
          <w:sz w:val="32"/>
          <w:szCs w:val="32"/>
          <w:rtl/>
        </w:rPr>
        <w:t>ال</w:t>
      </w:r>
      <w:r w:rsidRPr="00742313">
        <w:rPr>
          <w:rFonts w:ascii="Traditional Arabic" w:hAnsi="Traditional Arabic" w:cs="Traditional Arabic"/>
          <w:sz w:val="32"/>
          <w:szCs w:val="32"/>
          <w:rtl/>
        </w:rPr>
        <w:t xml:space="preserve">فائدة </w:t>
      </w:r>
      <w:r w:rsidRPr="00742313">
        <w:rPr>
          <w:rFonts w:ascii="Traditional Arabic" w:hAnsi="Traditional Arabic" w:cs="Traditional Arabic" w:hint="cs"/>
          <w:sz w:val="32"/>
          <w:szCs w:val="32"/>
          <w:rtl/>
        </w:rPr>
        <w:t>الرابعة</w:t>
      </w:r>
      <w:r w:rsidRPr="00742313">
        <w:rPr>
          <w:rFonts w:ascii="Traditional Arabic" w:hAnsi="Traditional Arabic" w:cs="Traditional Arabic"/>
          <w:sz w:val="32"/>
          <w:szCs w:val="32"/>
          <w:rtl/>
        </w:rPr>
        <w:t xml:space="preserve"> في العزلة</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بقاء الستر على الدين والمروءة والأخلاق وسائر العورات</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قال الحسن</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أردت الحج</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فسمع ثابت البناني بذلك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فقال بلغني أنك تريد الحج فأحببت أن أصحبك</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فقال له الحسن ويحك دعنا نتعاشر بستر الله علينا</w:t>
      </w:r>
      <w:r w:rsidRPr="00742313">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إني </w:t>
      </w:r>
      <w:r w:rsidRPr="00742313">
        <w:rPr>
          <w:rFonts w:ascii="Traditional Arabic" w:hAnsi="Traditional Arabic" w:cs="Traditional Arabic"/>
          <w:sz w:val="32"/>
          <w:szCs w:val="32"/>
          <w:rtl/>
        </w:rPr>
        <w:lastRenderedPageBreak/>
        <w:t>أخاف أن نصطحب فيرى بعضنا من بعض ما نتماقت عليه</w:t>
      </w:r>
      <w:r w:rsidRPr="00742313">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وقال الشافعي رحمه الله أصل كل عداوة اصطناع المعروف الى اللئام</w:t>
      </w:r>
      <w:r w:rsidRPr="00742313">
        <w:rPr>
          <w:rFonts w:ascii="Traditional Arabic" w:hAnsi="Traditional Arabic" w:cs="Traditional Arabic" w:hint="cs"/>
          <w:sz w:val="32"/>
          <w:szCs w:val="32"/>
          <w:rtl/>
        </w:rPr>
        <w:t>.</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الفائدة </w:t>
      </w:r>
      <w:r w:rsidRPr="00742313">
        <w:rPr>
          <w:rFonts w:ascii="Traditional Arabic" w:hAnsi="Traditional Arabic" w:cs="Traditional Arabic" w:hint="cs"/>
          <w:sz w:val="32"/>
          <w:szCs w:val="32"/>
          <w:rtl/>
        </w:rPr>
        <w:t>الخامسة:</w:t>
      </w:r>
      <w:r w:rsidRPr="00742313">
        <w:rPr>
          <w:rFonts w:ascii="Traditional Arabic" w:hAnsi="Traditional Arabic" w:cs="Traditional Arabic"/>
          <w:sz w:val="32"/>
          <w:szCs w:val="32"/>
          <w:rtl/>
        </w:rPr>
        <w:t xml:space="preserve"> الخلاص من مشاهدة الثقلاء والحمقى</w:t>
      </w:r>
      <w:r w:rsidRPr="00742313">
        <w:rPr>
          <w:rFonts w:ascii="Traditional Arabic" w:hAnsi="Traditional Arabic" w:cs="Traditional Arabic" w:hint="cs"/>
          <w:sz w:val="32"/>
          <w:szCs w:val="32"/>
          <w:rtl/>
        </w:rPr>
        <w:t>.</w:t>
      </w:r>
    </w:p>
    <w:p w:rsidR="007C24A6" w:rsidRPr="00742313"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w:t>
      </w:r>
      <w:r w:rsidRPr="00742313">
        <w:rPr>
          <w:rFonts w:ascii="Simplified Arabic" w:hAnsi="Simplified Arabic" w:cs="Traditional Arabic" w:hint="cs"/>
          <w:sz w:val="32"/>
          <w:szCs w:val="32"/>
          <w:rtl/>
        </w:rPr>
        <w:t>الفائدة السادسة: الراحة من مشقة القيام بحقوق المخالطين، وتوقع التقصير في أدائها.</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Simplified Arabic" w:hAnsi="Simplified Arabic" w:cs="Traditional Arabic" w:hint="cs"/>
          <w:sz w:val="32"/>
          <w:szCs w:val="32"/>
          <w:rtl/>
        </w:rPr>
        <w:t xml:space="preserve">       </w:t>
      </w:r>
      <w:r w:rsidRPr="00742313">
        <w:rPr>
          <w:rFonts w:ascii="Traditional Arabic" w:hAnsi="Traditional Arabic" w:cs="Traditional Arabic"/>
          <w:sz w:val="32"/>
          <w:szCs w:val="32"/>
          <w:rtl/>
        </w:rPr>
        <w:t xml:space="preserve">وقد </w:t>
      </w:r>
      <w:r>
        <w:rPr>
          <w:rFonts w:ascii="Traditional Arabic" w:hAnsi="Traditional Arabic" w:cs="Traditional Arabic"/>
          <w:sz w:val="32"/>
          <w:szCs w:val="32"/>
          <w:rtl/>
        </w:rPr>
        <w:t xml:space="preserve">صح عن النبي صلى الله عليه وسلم </w:t>
      </w:r>
      <w:r>
        <w:rPr>
          <w:rFonts w:ascii="Traditional Arabic" w:hAnsi="Traditional Arabic" w:cs="Traditional Arabic" w:hint="cs"/>
          <w:sz w:val="32"/>
          <w:szCs w:val="32"/>
          <w:rtl/>
        </w:rPr>
        <w:t>أ</w:t>
      </w:r>
      <w:r w:rsidRPr="00742313">
        <w:rPr>
          <w:rFonts w:ascii="Traditional Arabic" w:hAnsi="Traditional Arabic" w:cs="Traditional Arabic"/>
          <w:sz w:val="32"/>
          <w:szCs w:val="32"/>
          <w:rtl/>
        </w:rPr>
        <w:t>نه سئل أي الناس خير</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w:t>
      </w:r>
      <w:r>
        <w:rPr>
          <w:rFonts w:ascii="Traditional Arabic" w:hAnsi="Traditional Arabic" w:cs="Traditional Arabic" w:hint="cs"/>
          <w:sz w:val="32"/>
          <w:szCs w:val="32"/>
          <w:rtl/>
        </w:rPr>
        <w:t>ف</w:t>
      </w:r>
      <w:r>
        <w:rPr>
          <w:rFonts w:ascii="Traditional Arabic" w:hAnsi="Traditional Arabic" w:cs="Traditional Arabic"/>
          <w:sz w:val="32"/>
          <w:szCs w:val="32"/>
          <w:rtl/>
        </w:rPr>
        <w:t>قال رجل يجاهد في سبيل الله</w:t>
      </w: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ثم مؤمن في شعب من الشعاب يتقي ربه ويدع الناس من شره</w:t>
      </w:r>
      <w:r w:rsidRPr="00742313">
        <w:rPr>
          <w:rFonts w:ascii="Traditional Arabic" w:hAnsi="Traditional Arabic" w:cs="Traditional Arabic" w:hint="cs"/>
          <w:sz w:val="32"/>
          <w:szCs w:val="32"/>
          <w:rtl/>
        </w:rPr>
        <w:t>. متفق عليه.</w:t>
      </w: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وقال عمر رضي الله عنه الطمع فقر واليأس غنى والعزلة راحة من جليس السوء وقرين الصدق خير من الوحدة</w:t>
      </w:r>
      <w:r w:rsidRPr="00742313">
        <w:rPr>
          <w:rFonts w:ascii="Traditional Arabic" w:hAnsi="Traditional Arabic" w:cs="Traditional Arabic" w:hint="cs"/>
          <w:sz w:val="32"/>
          <w:szCs w:val="32"/>
          <w:rtl/>
        </w:rPr>
        <w:t>.</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وقال ابو العتاهية </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 يا رب إن الناس لا ينصفونني </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وإن أنا لم أنصفهم ظلموني ) </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 ( وإن كان لي شيء تصدو لأخذه </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وإن جئت أبغي شيئهم منعوني ) </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 ( وإن نالهم بذلي فلا شكر عندهم </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وإن أنا لم ابذل لهم شتموني ) </w:t>
      </w:r>
    </w:p>
    <w:p w:rsidR="007C24A6" w:rsidRPr="00742313"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 ( وإن طرقتني نكبة فكهوا بها </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وإن صحبتني نعمة حسدوني ) </w:t>
      </w:r>
    </w:p>
    <w:p w:rsidR="007C24A6" w:rsidRPr="00B44286"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742313">
        <w:rPr>
          <w:rFonts w:ascii="Traditional Arabic" w:hAnsi="Traditional Arabic" w:cs="Traditional Arabic"/>
          <w:sz w:val="32"/>
          <w:szCs w:val="32"/>
          <w:rtl/>
        </w:rPr>
        <w:t xml:space="preserve"> ( سأمنع قلبي أن يحن إليهم </w:t>
      </w:r>
      <w:r>
        <w:rPr>
          <w:rFonts w:ascii="Traditional Arabic" w:hAnsi="Traditional Arabic" w:cs="Traditional Arabic" w:hint="cs"/>
          <w:sz w:val="32"/>
          <w:szCs w:val="32"/>
          <w:rtl/>
        </w:rPr>
        <w:t>...</w:t>
      </w:r>
      <w:r w:rsidRPr="00742313">
        <w:rPr>
          <w:rFonts w:ascii="Traditional Arabic" w:hAnsi="Traditional Arabic" w:cs="Traditional Arabic"/>
          <w:sz w:val="32"/>
          <w:szCs w:val="32"/>
          <w:rtl/>
        </w:rPr>
        <w:t xml:space="preserve"> وأحجب عنهم ناظري وجفوني ) </w:t>
      </w:r>
    </w:p>
    <w:p w:rsidR="007C24A6" w:rsidRPr="006B0147" w:rsidRDefault="007C24A6" w:rsidP="007C24A6">
      <w:pPr>
        <w:pStyle w:val="2"/>
        <w:jc w:val="center"/>
        <w:rPr>
          <w:i/>
          <w:iCs/>
          <w:rtl/>
        </w:rPr>
      </w:pPr>
      <w:bookmarkStart w:id="232" w:name="_Toc78929606"/>
      <w:r w:rsidRPr="006B0147">
        <w:rPr>
          <w:rFonts w:hint="cs"/>
          <w:i/>
          <w:iCs/>
          <w:rtl/>
        </w:rPr>
        <w:lastRenderedPageBreak/>
        <w:t>تمييز قوة النفس عن المراء ووقاية العرض</w:t>
      </w:r>
      <w:bookmarkEnd w:id="232"/>
    </w:p>
    <w:p w:rsidR="007C24A6" w:rsidRDefault="007C24A6" w:rsidP="007C24A6">
      <w:pPr>
        <w:tabs>
          <w:tab w:val="left" w:pos="6746"/>
        </w:tabs>
        <w:jc w:val="both"/>
        <w:rPr>
          <w:rFonts w:ascii="Poor Richard" w:hAnsi="Poor Richard" w:cs="Traditional Arabic"/>
          <w:sz w:val="32"/>
          <w:szCs w:val="32"/>
          <w:rtl/>
          <w:lang w:bidi="ar-JO"/>
        </w:rPr>
      </w:pPr>
      <w:r>
        <w:rPr>
          <w:rFonts w:ascii="Poor Richard" w:hAnsi="Poor Richard" w:cs="Traditional Arabic" w:hint="cs"/>
          <w:sz w:val="32"/>
          <w:szCs w:val="32"/>
          <w:rtl/>
        </w:rPr>
        <w:t xml:space="preserve">       سبق لنا القول في بداية هذا الحديث إن قوة النفس هي القدرة على إظهار الاختلاف مع الغير أو الرفض لطلباتهم في أحوال مخصوصة، </w:t>
      </w:r>
      <w:r>
        <w:rPr>
          <w:rFonts w:ascii="Simplified Arabic" w:hAnsi="Simplified Arabic" w:cs="Traditional Arabic" w:hint="cs"/>
          <w:sz w:val="32"/>
          <w:szCs w:val="32"/>
          <w:rtl/>
        </w:rPr>
        <w:t xml:space="preserve">وهذا التعريف فيه نوع من العموم، لأن قوة النفس بهذا المعنى </w:t>
      </w:r>
      <w:r>
        <w:rPr>
          <w:rFonts w:ascii="Poor Richard" w:hAnsi="Poor Richard" w:cs="Traditional Arabic" w:hint="cs"/>
          <w:sz w:val="32"/>
          <w:szCs w:val="32"/>
          <w:rtl/>
        </w:rPr>
        <w:t xml:space="preserve">تشتبه بأمرين يجب تمييزهما عنها، هما المراء، وبذل المال خوفا على العرض أو النفس، </w:t>
      </w:r>
      <w:r>
        <w:rPr>
          <w:rFonts w:ascii="Poor Richard" w:hAnsi="Poor Richard" w:cs="Traditional Arabic" w:hint="cs"/>
          <w:sz w:val="32"/>
          <w:szCs w:val="32"/>
          <w:rtl/>
          <w:lang w:bidi="ar-JO"/>
        </w:rPr>
        <w:t xml:space="preserve">فالمراء هو إظهار المخالفة للغير والاعتراض عليه، في حال وقوعه في خطأ ليس فيه ضياع لشيء من المال أو النفس أو الدين، وهو نوع من المبالغة في قوة النفس، والأولى في هذه الحالة هو عدم إظهار المخالفة للمخطئ، وعدم تخطئته، طلبا لدوام مودته.  </w:t>
      </w:r>
    </w:p>
    <w:p w:rsidR="007C24A6" w:rsidRPr="006D305B"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والأمر الثاني الذي يحتاج المرء لتمييزه عن القوة المحمودة للنفس، هو بذل المال للغير طلبا لسكوته عن الذم والقدح، وإن لم يكن مقتنعا بأهمية البذل له، </w:t>
      </w:r>
      <w:r w:rsidRPr="003A1A07">
        <w:rPr>
          <w:rFonts w:ascii="Poor Richard" w:hAnsi="Poor Richard" w:cs="Traditional Arabic" w:hint="cs"/>
          <w:sz w:val="32"/>
          <w:szCs w:val="32"/>
          <w:rtl/>
        </w:rPr>
        <w:t xml:space="preserve">قال </w:t>
      </w:r>
      <w:r>
        <w:rPr>
          <w:rFonts w:ascii="Poor Richard" w:hAnsi="Poor Richard" w:cs="Traditional Arabic" w:hint="cs"/>
          <w:sz w:val="32"/>
          <w:szCs w:val="32"/>
          <w:rtl/>
        </w:rPr>
        <w:t xml:space="preserve">صاحب كتاب </w:t>
      </w:r>
      <w:r w:rsidRPr="003A1A07">
        <w:rPr>
          <w:rFonts w:ascii="Poor Richard" w:hAnsi="Poor Richard" w:cs="Traditional Arabic" w:hint="cs"/>
          <w:sz w:val="32"/>
          <w:szCs w:val="32"/>
          <w:rtl/>
        </w:rPr>
        <w:t xml:space="preserve">بريقة </w:t>
      </w:r>
      <w:r>
        <w:rPr>
          <w:rFonts w:ascii="Poor Richard" w:hAnsi="Poor Richard" w:cs="Traditional Arabic" w:hint="cs"/>
          <w:sz w:val="32"/>
          <w:szCs w:val="32"/>
          <w:rtl/>
        </w:rPr>
        <w:t>محمودية : و</w:t>
      </w:r>
      <w:r w:rsidRPr="003A1A07">
        <w:rPr>
          <w:rFonts w:ascii="Poor Richard" w:hAnsi="Poor Richard" w:cs="Traditional Arabic"/>
          <w:sz w:val="32"/>
          <w:szCs w:val="32"/>
          <w:rtl/>
        </w:rPr>
        <w:t>لَيْسَ مِنْهُ</w:t>
      </w:r>
      <w:r>
        <w:rPr>
          <w:rFonts w:ascii="Poor Richard" w:hAnsi="Poor Richard" w:cs="Traditional Arabic" w:hint="cs"/>
          <w:sz w:val="32"/>
          <w:szCs w:val="32"/>
          <w:rtl/>
        </w:rPr>
        <w:t xml:space="preserve"> (أي ضعف النفس)</w:t>
      </w:r>
      <w:r w:rsidRPr="003A1A07">
        <w:rPr>
          <w:rFonts w:ascii="Poor Richard" w:hAnsi="Poor Richard" w:cs="Traditional Arabic"/>
          <w:sz w:val="32"/>
          <w:szCs w:val="32"/>
          <w:rtl/>
        </w:rPr>
        <w:t xml:space="preserve"> بَذْلُهُ</w:t>
      </w:r>
      <w:r>
        <w:rPr>
          <w:rFonts w:ascii="Poor Richard" w:hAnsi="Poor Richard" w:cs="Traditional Arabic" w:hint="cs"/>
          <w:sz w:val="32"/>
          <w:szCs w:val="32"/>
          <w:rtl/>
        </w:rPr>
        <w:t xml:space="preserve"> (يعني المال)</w:t>
      </w:r>
      <w:r w:rsidRPr="003A1A07">
        <w:rPr>
          <w:rFonts w:ascii="Poor Richard" w:hAnsi="Poor Richard" w:cs="Traditional Arabic"/>
          <w:sz w:val="32"/>
          <w:szCs w:val="32"/>
          <w:rtl/>
        </w:rPr>
        <w:t xml:space="preserve"> خَوْفًا عَلَى عِرْضِهِ وَنَفْسِهِ </w:t>
      </w:r>
      <w:r>
        <w:rPr>
          <w:rFonts w:ascii="Poor Richard" w:hAnsi="Poor Richard" w:cs="Traditional Arabic" w:hint="cs"/>
          <w:sz w:val="32"/>
          <w:szCs w:val="32"/>
          <w:rtl/>
        </w:rPr>
        <w:t xml:space="preserve">، </w:t>
      </w:r>
      <w:r w:rsidRPr="003A1A07">
        <w:rPr>
          <w:rFonts w:ascii="Poor Richard" w:hAnsi="Poor Richard" w:cs="Traditional Arabic"/>
          <w:sz w:val="32"/>
          <w:szCs w:val="32"/>
          <w:rtl/>
        </w:rPr>
        <w:t>قَالَ فِي الْأَشْبَاهِ إعْطَاءُ شَيْءٍ لِمَنْ يَخَافُ هَجْوَهُ جَائِزٌ</w:t>
      </w:r>
      <w:r>
        <w:rPr>
          <w:rFonts w:ascii="Poor Richard" w:hAnsi="Poor Richard" w:cs="Traditional Arabic" w:hint="cs"/>
          <w:sz w:val="32"/>
          <w:szCs w:val="32"/>
          <w:rtl/>
        </w:rPr>
        <w:t xml:space="preserve"> </w:t>
      </w:r>
      <w:r>
        <w:rPr>
          <w:rFonts w:ascii="Poor Richard" w:hAnsi="Poor Richard" w:cs="Traditional Arabic" w:hint="cs"/>
          <w:sz w:val="32"/>
          <w:szCs w:val="32"/>
          <w:rtl/>
          <w:lang w:bidi="ar-JO"/>
        </w:rPr>
        <w:t xml:space="preserve">، انتهى، </w:t>
      </w:r>
      <w:r>
        <w:rPr>
          <w:rFonts w:ascii="Poor Richard" w:hAnsi="Poor Richard" w:cs="Traditional Arabic" w:hint="cs"/>
          <w:sz w:val="32"/>
          <w:szCs w:val="32"/>
          <w:rtl/>
        </w:rPr>
        <w:t>و</w:t>
      </w:r>
      <w:r w:rsidRPr="00257703">
        <w:rPr>
          <w:rFonts w:ascii="Poor Richard" w:hAnsi="Poor Richard" w:cs="Traditional Arabic" w:hint="cs"/>
          <w:sz w:val="32"/>
          <w:szCs w:val="32"/>
          <w:rtl/>
        </w:rPr>
        <w:t xml:space="preserve">في </w:t>
      </w:r>
      <w:r>
        <w:rPr>
          <w:rFonts w:ascii="Poor Richard" w:hAnsi="Poor Richard" w:cs="Traditional Arabic" w:hint="cs"/>
          <w:sz w:val="32"/>
          <w:szCs w:val="32"/>
          <w:rtl/>
        </w:rPr>
        <w:t>الحاكم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وَمَا وَقَى بِهِ الْمَرْءُ عِرْضَهُ كُتِبَ لَهُ بِهِ صَدَقَةٌ</w:t>
      </w:r>
      <w:r>
        <w:rPr>
          <w:rFonts w:ascii="Poor Richard" w:hAnsi="Poor Richard" w:cs="Traditional Arabic" w:hint="cs"/>
          <w:sz w:val="32"/>
          <w:szCs w:val="32"/>
          <w:rtl/>
        </w:rPr>
        <w:t xml:space="preserve">. قال </w:t>
      </w:r>
      <w:r w:rsidRPr="00257703">
        <w:rPr>
          <w:rFonts w:ascii="Poor Richard" w:hAnsi="Poor Richard" w:cs="Traditional Arabic"/>
          <w:sz w:val="32"/>
          <w:szCs w:val="32"/>
          <w:rtl/>
        </w:rPr>
        <w:t>مُحَمَّدِ بْنِ الْمُنْكَدِرِ</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مَا يُعْطِي الشَّاعِرَ وَذَا اللِّسَانِ الْمُتَّقَى.</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p>
    <w:p w:rsidR="007C24A6" w:rsidRPr="00C204B6" w:rsidRDefault="007C24A6" w:rsidP="007C24A6">
      <w:pPr>
        <w:pStyle w:val="1"/>
        <w:jc w:val="center"/>
        <w:rPr>
          <w:rtl/>
        </w:rPr>
      </w:pPr>
      <w:r>
        <w:rPr>
          <w:rtl/>
        </w:rPr>
        <w:br w:type="page"/>
      </w:r>
      <w:bookmarkStart w:id="233" w:name="_Toc78929607"/>
      <w:r>
        <w:rPr>
          <w:rFonts w:hint="cs"/>
          <w:rtl/>
        </w:rPr>
        <w:lastRenderedPageBreak/>
        <w:t>الفصل الثالث: خلق التودد</w:t>
      </w:r>
      <w:bookmarkEnd w:id="233"/>
    </w:p>
    <w:bookmarkEnd w:id="180"/>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bookmarkStart w:id="234" w:name="_Toc495072306"/>
      <w:r>
        <w:rPr>
          <w:rFonts w:ascii="Poor Richard" w:hAnsi="Poor Richard" w:cs="Traditional Arabic" w:hint="cs"/>
          <w:sz w:val="32"/>
          <w:szCs w:val="32"/>
          <w:rtl/>
        </w:rPr>
        <w:t xml:space="preserve">الخلق الثالث من الأخلاق الجامعة هو خلق </w:t>
      </w:r>
      <w:r w:rsidRPr="001367DA">
        <w:rPr>
          <w:rFonts w:ascii="Poor Richard" w:hAnsi="Poor Richard" w:cs="Traditional Arabic" w:hint="cs"/>
          <w:sz w:val="32"/>
          <w:szCs w:val="32"/>
          <w:rtl/>
        </w:rPr>
        <w:t>التودد</w:t>
      </w:r>
      <w:r>
        <w:rPr>
          <w:rFonts w:ascii="Poor Richard" w:hAnsi="Poor Richard" w:cs="Traditional Arabic" w:hint="cs"/>
          <w:sz w:val="32"/>
          <w:szCs w:val="32"/>
          <w:rtl/>
        </w:rPr>
        <w:t>، وهو مشتق من المودة</w:t>
      </w:r>
      <w:r w:rsidRPr="001367DA">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بمعنى طلب المحبة، جاء في معجم </w:t>
      </w:r>
      <w:r w:rsidRPr="001367DA">
        <w:rPr>
          <w:rFonts w:ascii="Poor Richard" w:hAnsi="Poor Richard" w:cs="Traditional Arabic"/>
          <w:sz w:val="32"/>
          <w:szCs w:val="32"/>
          <w:rtl/>
        </w:rPr>
        <w:t>الطَّبَرَانِيّ</w:t>
      </w:r>
      <w:r>
        <w:rPr>
          <w:rFonts w:ascii="Poor Richard" w:hAnsi="Poor Richard" w:cs="Traditional Arabic" w:hint="cs"/>
          <w:sz w:val="32"/>
          <w:szCs w:val="32"/>
          <w:rtl/>
        </w:rPr>
        <w:t xml:space="preserve"> مرفوعا عن النبي صلى الله عليه وسلم أنه قال: </w:t>
      </w:r>
      <w:r w:rsidRPr="001367DA">
        <w:rPr>
          <w:rFonts w:ascii="Poor Richard" w:hAnsi="Poor Richard" w:cs="Traditional Arabic"/>
          <w:sz w:val="32"/>
          <w:szCs w:val="32"/>
          <w:rtl/>
        </w:rPr>
        <w:t>أَفْضَلُ الْأَعْمَالِ بَعْدَ الْإِيمَانِ بِاَلل</w:t>
      </w:r>
      <w:r>
        <w:rPr>
          <w:rFonts w:ascii="Poor Richard" w:hAnsi="Poor Richard" w:cs="Traditional Arabic"/>
          <w:sz w:val="32"/>
          <w:szCs w:val="32"/>
          <w:rtl/>
        </w:rPr>
        <w:t>َّهِ التَّوَدُّدُ إلَى النَّاسِ</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ويشمل التودد تسع صفات، هي حب الله ورسوله، لأنه أصل محبة عباده، ثم الحب في الله أو الأخوة في الدين، والصداقة، وبر الوالدين، وصلة الرحم، والإحسان للجار، والكرم أو البذل، واللين أو المداراة، وترك التملق، وترك الثقالة.</w:t>
      </w:r>
    </w:p>
    <w:p w:rsidR="007C24A6" w:rsidRPr="00D07874" w:rsidRDefault="007C24A6" w:rsidP="007C24A6">
      <w:pPr>
        <w:pStyle w:val="2"/>
        <w:jc w:val="center"/>
        <w:rPr>
          <w:i/>
          <w:iCs/>
          <w:rtl/>
        </w:rPr>
      </w:pPr>
      <w:bookmarkStart w:id="235" w:name="_Toc78929608"/>
      <w:r w:rsidRPr="00D07874">
        <w:rPr>
          <w:rFonts w:hint="cs"/>
          <w:i/>
          <w:iCs/>
          <w:rtl/>
        </w:rPr>
        <w:t xml:space="preserve">التباغض </w:t>
      </w:r>
      <w:r>
        <w:rPr>
          <w:rFonts w:hint="cs"/>
          <w:i/>
          <w:iCs/>
          <w:rtl/>
        </w:rPr>
        <w:t>والحقد والغل والضغينة</w:t>
      </w:r>
      <w:bookmarkEnd w:id="235"/>
    </w:p>
    <w:p w:rsidR="007C24A6" w:rsidRPr="00257703"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ضد التودد هو </w:t>
      </w:r>
      <w:r w:rsidRPr="00E302C6">
        <w:rPr>
          <w:rFonts w:ascii="Poor Richard" w:hAnsi="Poor Richard" w:cs="Traditional Arabic" w:hint="cs"/>
          <w:sz w:val="32"/>
          <w:szCs w:val="32"/>
          <w:rtl/>
        </w:rPr>
        <w:t>التباغض والتدابر</w:t>
      </w:r>
      <w:r>
        <w:rPr>
          <w:rFonts w:ascii="Poor Richard" w:hAnsi="Poor Richard" w:cs="Traditional Arabic" w:hint="cs"/>
          <w:sz w:val="32"/>
          <w:szCs w:val="32"/>
          <w:rtl/>
        </w:rPr>
        <w:t>، يقول النبي عليه الصلاة والسلام: ((</w:t>
      </w:r>
      <w:r w:rsidRPr="00E302C6">
        <w:rPr>
          <w:rFonts w:ascii="Poor Richard" w:hAnsi="Poor Richard" w:cs="Traditional Arabic" w:hint="cs"/>
          <w:sz w:val="32"/>
          <w:szCs w:val="32"/>
          <w:rtl/>
        </w:rPr>
        <w:t xml:space="preserve">لا تحاسدوا ولا تناجشوا ولا تباغضوا ولا </w:t>
      </w:r>
      <w:r>
        <w:rPr>
          <w:rFonts w:ascii="Poor Richard" w:hAnsi="Poor Richard" w:cs="Traditional Arabic" w:hint="cs"/>
          <w:sz w:val="32"/>
          <w:szCs w:val="32"/>
          <w:rtl/>
        </w:rPr>
        <w:t xml:space="preserve">تدابروا وكونوا عباد الله إخوانا.)) ومن البغض الحقد، وهو التصميم على البغضاء، كما في الشرح الصغير ، وهو بمعنى العداوة والغل والضغينة، قال في </w:t>
      </w:r>
      <w:r w:rsidRPr="00E302C6">
        <w:rPr>
          <w:rFonts w:ascii="Poor Richard" w:hAnsi="Poor Richard" w:cs="Traditional Arabic" w:hint="cs"/>
          <w:sz w:val="32"/>
          <w:szCs w:val="32"/>
          <w:rtl/>
        </w:rPr>
        <w:t>البريقة</w:t>
      </w:r>
      <w:r>
        <w:rPr>
          <w:rFonts w:ascii="Poor Richard" w:hAnsi="Poor Richard" w:cs="Traditional Arabic" w:hint="cs"/>
          <w:sz w:val="32"/>
          <w:szCs w:val="32"/>
          <w:rtl/>
        </w:rPr>
        <w:t xml:space="preserve"> هو </w:t>
      </w:r>
      <w:r w:rsidRPr="00E302C6">
        <w:rPr>
          <w:rFonts w:ascii="Poor Richard" w:hAnsi="Poor Richard" w:cs="Traditional Arabic"/>
          <w:sz w:val="32"/>
          <w:szCs w:val="32"/>
          <w:rtl/>
        </w:rPr>
        <w:t>أَنْ يُلْزِمَ نَفْسَهُ اسْتِثْقَالَ أَحَدٍ وَالنِّفَارَ عَنْهُ</w:t>
      </w:r>
      <w:r w:rsidRPr="00E302C6">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وإرادة الشر له، وهو محرم ، قال الدردير: </w:t>
      </w:r>
      <w:r w:rsidRPr="0023087F">
        <w:rPr>
          <w:rFonts w:ascii="Poor Richard" w:hAnsi="Poor Richard" w:cs="Traditional Arabic"/>
          <w:sz w:val="32"/>
          <w:szCs w:val="32"/>
          <w:rtl/>
        </w:rPr>
        <w:t>(وَ) يَجِبُ كَفُّ (الْقَلْبِ عَنْ الْفَوَاحِشِ</w:t>
      </w:r>
      <w:r w:rsidRPr="0023087F">
        <w:rPr>
          <w:rFonts w:ascii="Poor Richard" w:hAnsi="Poor Richard" w:cs="Traditional Arabic" w:hint="cs"/>
          <w:sz w:val="32"/>
          <w:szCs w:val="32"/>
          <w:rtl/>
        </w:rPr>
        <w:t xml:space="preserve"> </w:t>
      </w:r>
      <w:r w:rsidRPr="0023087F">
        <w:rPr>
          <w:rFonts w:ascii="Poor Richard" w:hAnsi="Poor Richard" w:cs="Traditional Arabic"/>
          <w:sz w:val="32"/>
          <w:szCs w:val="32"/>
          <w:rtl/>
        </w:rPr>
        <w:t>كَالْحِقْدِ)</w:t>
      </w:r>
      <w:r>
        <w:rPr>
          <w:rFonts w:ascii="Poor Richard" w:hAnsi="Poor Richard" w:cs="Traditional Arabic" w:hint="cs"/>
          <w:sz w:val="32"/>
          <w:szCs w:val="32"/>
          <w:rtl/>
        </w:rPr>
        <w:t xml:space="preserve"> وفي سنن </w:t>
      </w:r>
      <w:r w:rsidRPr="00257703">
        <w:rPr>
          <w:rFonts w:ascii="Poor Richard" w:hAnsi="Poor Richard" w:cs="Traditional Arabic" w:hint="cs"/>
          <w:sz w:val="32"/>
          <w:szCs w:val="32"/>
          <w:rtl/>
        </w:rPr>
        <w:t>الترمذي</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دب إليكم داء الأمم قبلكم البغضاء والحسد والبغضاء</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هي الحالقة ليس حالقة الشعر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لكن حالقة الدين</w:t>
      </w:r>
      <w:r w:rsidRPr="00257703">
        <w:rPr>
          <w:rFonts w:ascii="Poor Richard" w:hAnsi="Poor Richard" w:cs="Traditional Arabic" w:hint="cs"/>
          <w:sz w:val="32"/>
          <w:szCs w:val="32"/>
          <w:rtl/>
        </w:rPr>
        <w:t>.</w:t>
      </w:r>
      <w:r>
        <w:rPr>
          <w:rFonts w:ascii="Poor Richard" w:hAnsi="Poor Richard" w:cs="Traditional Arabic" w:hint="cs"/>
          <w:sz w:val="32"/>
          <w:szCs w:val="32"/>
          <w:rtl/>
        </w:rPr>
        <w:t>)) وفي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مسلم </w:t>
      </w:r>
      <w:r>
        <w:rPr>
          <w:rFonts w:ascii="Poor Richard" w:hAnsi="Poor Richard" w:cs="Traditional Arabic" w:hint="cs"/>
          <w:sz w:val="32"/>
          <w:szCs w:val="32"/>
          <w:rtl/>
        </w:rPr>
        <w:t>((</w:t>
      </w:r>
      <w:r w:rsidRPr="00257703">
        <w:rPr>
          <w:rFonts w:ascii="Poor Richard" w:hAnsi="Poor Richard" w:cs="Traditional Arabic"/>
          <w:sz w:val="32"/>
          <w:szCs w:val="32"/>
          <w:rtl/>
        </w:rPr>
        <w:t>تفتح أبواب الجنة يوم الاثنين والخميس</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فيغفر لكل عبد لا يشرك بالله شيئا</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إلا رجل كان بينه وبين أخيه شحناء</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فيقال أنظروا هذين حتى يصطلحا.</w:t>
      </w:r>
      <w:r>
        <w:rPr>
          <w:rFonts w:ascii="Poor Richard" w:hAnsi="Poor Richard" w:cs="Traditional Arabic" w:hint="cs"/>
          <w:sz w:val="32"/>
          <w:szCs w:val="32"/>
          <w:rtl/>
        </w:rPr>
        <w:t>)) وفي البريقة المحمودية: ((</w:t>
      </w:r>
      <w:r w:rsidRPr="00AB022C">
        <w:rPr>
          <w:rFonts w:ascii="Poor Richard" w:hAnsi="Poor Richard" w:cs="Traditional Arabic"/>
          <w:sz w:val="32"/>
          <w:szCs w:val="32"/>
          <w:rtl/>
        </w:rPr>
        <w:t>إنْ كَانَ الْحِقْدُ بِسَبَبِ ظُلْمٍ أَصَابَهُ مِنْهُ (فَلَيْسَ بِحَرَامٍ)</w:t>
      </w:r>
      <w:r>
        <w:rPr>
          <w:rFonts w:ascii="Poor Richard" w:hAnsi="Poor Richard" w:cs="Traditional Arabic" w:hint="cs"/>
          <w:sz w:val="32"/>
          <w:szCs w:val="32"/>
          <w:rtl/>
        </w:rPr>
        <w:t>).</w:t>
      </w:r>
    </w:p>
    <w:p w:rsidR="007C24A6" w:rsidRPr="00D07874" w:rsidRDefault="007C24A6" w:rsidP="007C24A6">
      <w:pPr>
        <w:pStyle w:val="2"/>
        <w:jc w:val="center"/>
        <w:rPr>
          <w:i/>
          <w:iCs/>
          <w:rtl/>
        </w:rPr>
      </w:pPr>
      <w:bookmarkStart w:id="236" w:name="_Toc78929609"/>
      <w:r w:rsidRPr="00D07874">
        <w:rPr>
          <w:rFonts w:hint="cs"/>
          <w:i/>
          <w:iCs/>
          <w:rtl/>
        </w:rPr>
        <w:lastRenderedPageBreak/>
        <w:t>التدابر والهجر</w:t>
      </w:r>
      <w:bookmarkEnd w:id="236"/>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التدابر هو التقاطع والهجر</w:t>
      </w:r>
      <w:r w:rsidRPr="00E302C6">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جاء </w:t>
      </w:r>
      <w:r w:rsidRPr="00E302C6">
        <w:rPr>
          <w:rFonts w:ascii="Poor Richard" w:hAnsi="Poor Richard" w:cs="Traditional Arabic" w:hint="cs"/>
          <w:sz w:val="32"/>
          <w:szCs w:val="32"/>
          <w:rtl/>
        </w:rPr>
        <w:t>في الصحيحين</w:t>
      </w:r>
      <w:r>
        <w:rPr>
          <w:rFonts w:ascii="Poor Richard" w:hAnsi="Poor Richard" w:cs="Traditional Arabic" w:hint="cs"/>
          <w:sz w:val="32"/>
          <w:szCs w:val="32"/>
          <w:rtl/>
        </w:rPr>
        <w:t xml:space="preserve"> من حديث أبي أيوب الأنصاري مرفوعا: ((</w:t>
      </w:r>
      <w:r w:rsidRPr="00E302C6">
        <w:rPr>
          <w:rFonts w:ascii="Poor Richard" w:hAnsi="Poor Richard" w:cs="Traditional Arabic" w:hint="cs"/>
          <w:sz w:val="32"/>
          <w:szCs w:val="32"/>
          <w:rtl/>
        </w:rPr>
        <w:t>لا يحل ل</w:t>
      </w:r>
      <w:r>
        <w:rPr>
          <w:rFonts w:ascii="Poor Richard" w:hAnsi="Poor Richard" w:cs="Traditional Arabic" w:hint="cs"/>
          <w:sz w:val="32"/>
          <w:szCs w:val="32"/>
          <w:rtl/>
        </w:rPr>
        <w:t>مسلم أن يهجر أخاه فوق ثلاث ليال</w:t>
      </w:r>
      <w:r w:rsidRPr="00E302C6">
        <w:rPr>
          <w:rFonts w:ascii="Poor Richard" w:hAnsi="Poor Richard" w:cs="Traditional Arabic" w:hint="cs"/>
          <w:sz w:val="32"/>
          <w:szCs w:val="32"/>
          <w:rtl/>
        </w:rPr>
        <w:t>، يلتقيان فيعرض هذا ويعرض ه</w:t>
      </w:r>
      <w:r>
        <w:rPr>
          <w:rFonts w:ascii="Poor Richard" w:hAnsi="Poor Richard" w:cs="Traditional Arabic" w:hint="cs"/>
          <w:sz w:val="32"/>
          <w:szCs w:val="32"/>
          <w:rtl/>
        </w:rPr>
        <w:t>ذا، وخيرهما الذي يبدأ بالسلام.))</w:t>
      </w:r>
      <w:r w:rsidRPr="00E302C6">
        <w:rPr>
          <w:rFonts w:ascii="Poor Richard" w:hAnsi="Poor Richard" w:cs="Traditional Arabic" w:hint="cs"/>
          <w:sz w:val="32"/>
          <w:szCs w:val="32"/>
          <w:rtl/>
        </w:rPr>
        <w:t xml:space="preserve"> وفي </w:t>
      </w:r>
      <w:r>
        <w:rPr>
          <w:rFonts w:ascii="Poor Richard" w:hAnsi="Poor Richard" w:cs="Traditional Arabic" w:hint="cs"/>
          <w:sz w:val="32"/>
          <w:szCs w:val="32"/>
          <w:rtl/>
        </w:rPr>
        <w:t xml:space="preserve">سنن </w:t>
      </w:r>
      <w:r w:rsidRPr="00E302C6">
        <w:rPr>
          <w:rFonts w:ascii="Poor Richard" w:hAnsi="Poor Richard" w:cs="Traditional Arabic" w:hint="cs"/>
          <w:sz w:val="32"/>
          <w:szCs w:val="32"/>
          <w:rtl/>
        </w:rPr>
        <w:t xml:space="preserve">أبي داود </w:t>
      </w:r>
      <w:r>
        <w:rPr>
          <w:rFonts w:ascii="Poor Richard" w:hAnsi="Poor Richard" w:cs="Traditional Arabic" w:hint="cs"/>
          <w:sz w:val="32"/>
          <w:szCs w:val="32"/>
          <w:rtl/>
        </w:rPr>
        <w:t>((من هجر أخاه سنة فهو كسفك دمه.)) وينتهي الهجر بالسلام، قال الدردير: ((</w:t>
      </w:r>
      <w:r w:rsidRPr="00E302C6">
        <w:rPr>
          <w:rFonts w:ascii="Poor Richard" w:hAnsi="Poor Richard" w:cs="Traditional Arabic"/>
          <w:sz w:val="32"/>
          <w:szCs w:val="32"/>
          <w:rtl/>
        </w:rPr>
        <w:t xml:space="preserve">إنْ نَوَى بِهِ الْخُرُوجَ </w:t>
      </w:r>
      <w:r>
        <w:rPr>
          <w:rFonts w:ascii="Poor Richard" w:hAnsi="Poor Richard" w:cs="Traditional Arabic" w:hint="cs"/>
          <w:sz w:val="32"/>
          <w:szCs w:val="32"/>
          <w:rtl/>
        </w:rPr>
        <w:t xml:space="preserve">( يعني من الهجر ) </w:t>
      </w:r>
      <w:r w:rsidRPr="00E302C6">
        <w:rPr>
          <w:rFonts w:ascii="Poor Richard" w:hAnsi="Poor Richard" w:cs="Traditional Arabic"/>
          <w:sz w:val="32"/>
          <w:szCs w:val="32"/>
          <w:rtl/>
        </w:rPr>
        <w:t>وَإِلَّا كَانَ نِفَاقًا</w:t>
      </w:r>
      <w:r>
        <w:rPr>
          <w:rFonts w:ascii="Poor Richard" w:hAnsi="Poor Richard" w:cs="Traditional Arabic" w:hint="cs"/>
          <w:sz w:val="32"/>
          <w:szCs w:val="32"/>
          <w:rtl/>
        </w:rPr>
        <w:t>.)) اهـ كلامه ، ولا يحتاج في إنهاء الهجر إلى كلام مع السلام، قال الصاوي: ((</w:t>
      </w:r>
      <w:r w:rsidRPr="00E302C6">
        <w:rPr>
          <w:rFonts w:ascii="Poor Richard" w:hAnsi="Poor Richard" w:cs="Traditional Arabic"/>
          <w:sz w:val="32"/>
          <w:szCs w:val="32"/>
          <w:rtl/>
        </w:rPr>
        <w:t>إنْ لَمْ يَكُنْ بَيْنَهُمَا مَزِيدُ مَوَ</w:t>
      </w:r>
      <w:r>
        <w:rPr>
          <w:rFonts w:ascii="Poor Richard" w:hAnsi="Poor Richard" w:cs="Traditional Arabic"/>
          <w:sz w:val="32"/>
          <w:szCs w:val="32"/>
          <w:rtl/>
        </w:rPr>
        <w:t>دَّةٍ وَاجْتِمَاعٍ عَلَى خَيْرٍ</w:t>
      </w:r>
      <w:r>
        <w:rPr>
          <w:rFonts w:ascii="Poor Richard" w:hAnsi="Poor Richard" w:cs="Traditional Arabic" w:hint="cs"/>
          <w:sz w:val="32"/>
          <w:szCs w:val="32"/>
          <w:rtl/>
        </w:rPr>
        <w:t xml:space="preserve">، </w:t>
      </w:r>
      <w:r w:rsidRPr="00E302C6">
        <w:rPr>
          <w:rFonts w:ascii="Poor Richard" w:hAnsi="Poor Richard" w:cs="Traditional Arabic"/>
          <w:sz w:val="32"/>
          <w:szCs w:val="32"/>
          <w:rtl/>
        </w:rPr>
        <w:t>وَإِلَّا فَلَا يَكْفِي فِي الْخُرُوجِ السَّلَامُ وَحْدَهُ، بَلْ لَا بُدَّ مِنْ الْعَوْدَةِ لِلْحَالَةِ الْأُولَى</w:t>
      </w:r>
      <w:r>
        <w:rPr>
          <w:rFonts w:ascii="Poor Richard" w:hAnsi="Poor Richard" w:cs="Traditional Arabic" w:hint="cs"/>
          <w:sz w:val="32"/>
          <w:szCs w:val="32"/>
          <w:rtl/>
        </w:rPr>
        <w:t xml:space="preserve">.)) اهـ وإنما </w:t>
      </w:r>
      <w:r w:rsidRPr="00257703">
        <w:rPr>
          <w:rFonts w:ascii="Poor Richard" w:hAnsi="Poor Richard" w:cs="Traditional Arabic"/>
          <w:sz w:val="32"/>
          <w:szCs w:val="32"/>
          <w:rtl/>
        </w:rPr>
        <w:t>عُفِيَ عَنْ</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التهاجر</w:t>
      </w:r>
      <w:r w:rsidRPr="00257703">
        <w:rPr>
          <w:rFonts w:ascii="Poor Richard" w:hAnsi="Poor Richard" w:cs="Traditional Arabic"/>
          <w:sz w:val="32"/>
          <w:szCs w:val="32"/>
          <w:rtl/>
        </w:rPr>
        <w:t xml:space="preserve"> فِي الثَّلَاثَةِ</w:t>
      </w:r>
      <w:r w:rsidRPr="00257703">
        <w:rPr>
          <w:rFonts w:ascii="Poor Richard" w:hAnsi="Poor Richard" w:cs="Traditional Arabic" w:hint="cs"/>
          <w:sz w:val="32"/>
          <w:szCs w:val="32"/>
          <w:rtl/>
        </w:rPr>
        <w:t xml:space="preserve"> أيام</w:t>
      </w:r>
      <w:r w:rsidRPr="00257703">
        <w:rPr>
          <w:rFonts w:ascii="Poor Richard" w:hAnsi="Poor Richard" w:cs="Traditional Arabic"/>
          <w:sz w:val="32"/>
          <w:szCs w:val="32"/>
          <w:rtl/>
        </w:rPr>
        <w:t xml:space="preserve"> </w:t>
      </w:r>
      <w:r>
        <w:rPr>
          <w:rFonts w:ascii="Poor Richard" w:hAnsi="Poor Richard" w:cs="Traditional Arabic"/>
          <w:sz w:val="32"/>
          <w:szCs w:val="32"/>
          <w:rtl/>
        </w:rPr>
        <w:t>مراعاة للطباع البشرية، لِأَنَّ</w:t>
      </w:r>
      <w:r>
        <w:rPr>
          <w:rFonts w:ascii="Poor Richard" w:hAnsi="Poor Richard" w:cs="Traditional Arabic" w:hint="cs"/>
          <w:sz w:val="32"/>
          <w:szCs w:val="32"/>
          <w:rtl/>
        </w:rPr>
        <w:t xml:space="preserve"> الآدمي </w:t>
      </w:r>
      <w:r>
        <w:rPr>
          <w:rFonts w:ascii="Poor Richard" w:hAnsi="Poor Richard" w:cs="Traditional Arabic"/>
          <w:sz w:val="32"/>
          <w:szCs w:val="32"/>
          <w:rtl/>
        </w:rPr>
        <w:t>مَجْبُول</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على</w:t>
      </w:r>
      <w:r>
        <w:rPr>
          <w:rFonts w:ascii="Poor Richard" w:hAnsi="Poor Richard" w:cs="Traditional Arabic" w:hint="cs"/>
          <w:sz w:val="32"/>
          <w:szCs w:val="32"/>
          <w:rtl/>
        </w:rPr>
        <w:t xml:space="preserve"> غلبة</w:t>
      </w:r>
      <w:r w:rsidRPr="00257703">
        <w:rPr>
          <w:rFonts w:ascii="Poor Richard" w:hAnsi="Poor Richard" w:cs="Traditional Arabic"/>
          <w:sz w:val="32"/>
          <w:szCs w:val="32"/>
          <w:rtl/>
        </w:rPr>
        <w:t xml:space="preserve"> الْغَضَبِ</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ويشمل التودد تسع صفات، أولها حب الله ورسوله، لأنه أصل محبة عباده، ثم الحب في الله أو الأخوة في الدين، والصداقة، وبر الوالدين، وصلة الرحم، والإحسان للجار، والكرم أو البذل، وعدم التملق، وترك الثقالة.</w:t>
      </w:r>
    </w:p>
    <w:p w:rsidR="007C24A6" w:rsidRPr="00A926FF" w:rsidRDefault="007C24A6" w:rsidP="007C24A6">
      <w:pPr>
        <w:pStyle w:val="2"/>
        <w:jc w:val="center"/>
        <w:rPr>
          <w:i/>
          <w:iCs/>
          <w:rtl/>
        </w:rPr>
      </w:pPr>
      <w:bookmarkStart w:id="237" w:name="_Toc78929610"/>
      <w:r>
        <w:rPr>
          <w:rFonts w:hint="cs"/>
          <w:i/>
          <w:iCs/>
          <w:rtl/>
        </w:rPr>
        <w:t>الخلق الأول: م</w:t>
      </w:r>
      <w:r w:rsidRPr="00A926FF">
        <w:rPr>
          <w:rFonts w:hint="cs"/>
          <w:i/>
          <w:iCs/>
          <w:rtl/>
        </w:rPr>
        <w:t>حب</w:t>
      </w:r>
      <w:r>
        <w:rPr>
          <w:rFonts w:hint="cs"/>
          <w:i/>
          <w:iCs/>
          <w:rtl/>
        </w:rPr>
        <w:t>ة</w:t>
      </w:r>
      <w:r w:rsidRPr="00A926FF">
        <w:rPr>
          <w:rFonts w:hint="cs"/>
          <w:i/>
          <w:iCs/>
          <w:rtl/>
        </w:rPr>
        <w:t xml:space="preserve"> الله ورسوله صلى الله عليه سلم:</w:t>
      </w:r>
      <w:bookmarkEnd w:id="237"/>
    </w:p>
    <w:bookmarkEnd w:id="234"/>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حب الله كما في شرح النووي على مسلم هو: ((</w:t>
      </w:r>
      <w:r>
        <w:rPr>
          <w:rFonts w:ascii="Poor Richard" w:hAnsi="Poor Richard" w:cs="Traditional Arabic"/>
          <w:sz w:val="32"/>
          <w:szCs w:val="32"/>
          <w:rtl/>
        </w:rPr>
        <w:t>فِعْل طَاعَتِهِ وَتَرْك</w:t>
      </w:r>
      <w:r w:rsidRPr="00EC169E">
        <w:rPr>
          <w:rFonts w:ascii="Poor Richard" w:hAnsi="Poor Richard" w:cs="Traditional Arabic"/>
          <w:sz w:val="32"/>
          <w:szCs w:val="32"/>
          <w:rtl/>
        </w:rPr>
        <w:t xml:space="preserve"> مُخَالَفَتِهِ</w:t>
      </w:r>
      <w:r>
        <w:rPr>
          <w:rFonts w:ascii="Poor Richard" w:hAnsi="Poor Richard" w:cs="Traditional Arabic" w:hint="cs"/>
          <w:sz w:val="32"/>
          <w:szCs w:val="32"/>
          <w:rtl/>
        </w:rPr>
        <w:t xml:space="preserve">، وقال بعضهم </w:t>
      </w:r>
      <w:r w:rsidRPr="00EC169E">
        <w:rPr>
          <w:rFonts w:ascii="Poor Richard" w:hAnsi="Poor Richard" w:cs="Traditional Arabic"/>
          <w:sz w:val="32"/>
          <w:szCs w:val="32"/>
          <w:rtl/>
        </w:rPr>
        <w:t>الْمَحَبَّةُ</w:t>
      </w:r>
      <w:r>
        <w:rPr>
          <w:rFonts w:ascii="Poor Richard" w:hAnsi="Poor Richard" w:cs="Traditional Arabic" w:hint="cs"/>
          <w:sz w:val="32"/>
          <w:szCs w:val="32"/>
          <w:rtl/>
        </w:rPr>
        <w:t xml:space="preserve"> </w:t>
      </w:r>
      <w:r w:rsidRPr="00EC169E">
        <w:rPr>
          <w:rFonts w:ascii="Poor Richard" w:hAnsi="Poor Richard" w:cs="Traditional Arabic"/>
          <w:sz w:val="32"/>
          <w:szCs w:val="32"/>
          <w:rtl/>
        </w:rPr>
        <w:t>مُوَاطَأَةُ</w:t>
      </w:r>
      <w:r>
        <w:rPr>
          <w:rFonts w:ascii="Poor Richard" w:hAnsi="Poor Richard" w:cs="Traditional Arabic" w:hint="cs"/>
          <w:sz w:val="32"/>
          <w:szCs w:val="32"/>
          <w:rtl/>
        </w:rPr>
        <w:t xml:space="preserve"> </w:t>
      </w:r>
      <w:r w:rsidRPr="00EC169E">
        <w:rPr>
          <w:rFonts w:ascii="Poor Richard" w:hAnsi="Poor Richard" w:cs="Traditional Arabic"/>
          <w:sz w:val="32"/>
          <w:szCs w:val="32"/>
          <w:rtl/>
        </w:rPr>
        <w:t xml:space="preserve">الْقَلْبِ عَلَى مَا يُرْضِي الرَّبَّ سُبْحَانَهُ </w:t>
      </w:r>
      <w:r>
        <w:rPr>
          <w:rFonts w:ascii="Poor Richard" w:hAnsi="Poor Richard" w:cs="Traditional Arabic" w:hint="cs"/>
          <w:sz w:val="32"/>
          <w:szCs w:val="32"/>
          <w:rtl/>
        </w:rPr>
        <w:t xml:space="preserve">وتعالى، </w:t>
      </w:r>
      <w:r w:rsidRPr="00EC169E">
        <w:rPr>
          <w:rFonts w:ascii="Poor Richard" w:hAnsi="Poor Richard" w:cs="Traditional Arabic"/>
          <w:sz w:val="32"/>
          <w:szCs w:val="32"/>
          <w:rtl/>
        </w:rPr>
        <w:t>فَيُحِبُّ مَا أَحَبَّ وَيَكْرَهُ مَا كَرِهَ</w:t>
      </w:r>
      <w:r>
        <w:rPr>
          <w:rFonts w:ascii="Poor Richard" w:hAnsi="Poor Richard" w:cs="Traditional Arabic" w:hint="cs"/>
          <w:sz w:val="32"/>
          <w:szCs w:val="32"/>
          <w:rtl/>
        </w:rPr>
        <w:t>.)) وفي البخاري ((</w:t>
      </w:r>
      <w:r w:rsidRPr="00257703">
        <w:rPr>
          <w:rFonts w:ascii="Poor Richard" w:hAnsi="Poor Richard" w:cs="Traditional Arabic"/>
          <w:sz w:val="32"/>
          <w:szCs w:val="32"/>
          <w:rtl/>
        </w:rPr>
        <w:t xml:space="preserve">ثلاث من كن فيه وجد بهن حلاوة الإيمان </w:t>
      </w:r>
      <w:r w:rsidRPr="00257703">
        <w:rPr>
          <w:rFonts w:ascii="Poor Richard" w:hAnsi="Poor Richard" w:cs="Traditional Arabic" w:hint="cs"/>
          <w:sz w:val="32"/>
          <w:szCs w:val="32"/>
          <w:rtl/>
        </w:rPr>
        <w:t>أن يكون</w:t>
      </w:r>
      <w:r w:rsidRPr="00257703">
        <w:rPr>
          <w:rFonts w:ascii="Poor Richard" w:hAnsi="Poor Richard" w:cs="Traditional Arabic"/>
          <w:sz w:val="32"/>
          <w:szCs w:val="32"/>
          <w:rtl/>
        </w:rPr>
        <w:t xml:space="preserve"> الله ورسوله أحب إليه مما سواهما</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sidRPr="00257703">
        <w:rPr>
          <w:rFonts w:ascii="Poor Richard" w:hAnsi="Poor Richard" w:cs="Traditional Arabic" w:hint="cs"/>
          <w:sz w:val="32"/>
          <w:szCs w:val="32"/>
          <w:rtl/>
        </w:rPr>
        <w:t>وأن</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ي</w:t>
      </w:r>
      <w:r w:rsidRPr="00257703">
        <w:rPr>
          <w:rFonts w:ascii="Poor Richard" w:hAnsi="Poor Richard" w:cs="Traditional Arabic"/>
          <w:sz w:val="32"/>
          <w:szCs w:val="32"/>
          <w:rtl/>
        </w:rPr>
        <w:t xml:space="preserve">حب </w:t>
      </w:r>
      <w:r w:rsidRPr="00257703">
        <w:rPr>
          <w:rFonts w:ascii="Poor Richard" w:hAnsi="Poor Richard" w:cs="Traditional Arabic" w:hint="cs"/>
          <w:sz w:val="32"/>
          <w:szCs w:val="32"/>
          <w:rtl/>
        </w:rPr>
        <w:t>ال</w:t>
      </w:r>
      <w:r>
        <w:rPr>
          <w:rFonts w:ascii="Poor Richard" w:hAnsi="Poor Richard" w:cs="Traditional Arabic"/>
          <w:sz w:val="32"/>
          <w:szCs w:val="32"/>
          <w:rtl/>
        </w:rPr>
        <w:t>عبد لا يحبه إلا لله</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و</w:t>
      </w:r>
      <w:r w:rsidRPr="00257703">
        <w:rPr>
          <w:rFonts w:ascii="Poor Richard" w:hAnsi="Poor Richard" w:cs="Traditional Arabic" w:hint="cs"/>
          <w:sz w:val="32"/>
          <w:szCs w:val="32"/>
          <w:rtl/>
        </w:rPr>
        <w:t>أ</w:t>
      </w:r>
      <w:r w:rsidRPr="00257703">
        <w:rPr>
          <w:rFonts w:ascii="Poor Richard" w:hAnsi="Poor Richard" w:cs="Traditional Arabic"/>
          <w:sz w:val="32"/>
          <w:szCs w:val="32"/>
          <w:rtl/>
        </w:rPr>
        <w:t>ن يكره أن يعود في الكفر بعد أن أنقذه الله منه كما يكره أن يقذف في النار</w:t>
      </w:r>
      <w:r>
        <w:rPr>
          <w:rFonts w:ascii="Poor Richard" w:hAnsi="Poor Richard" w:cs="Traditional Arabic" w:hint="cs"/>
          <w:sz w:val="32"/>
          <w:szCs w:val="32"/>
          <w:rtl/>
        </w:rPr>
        <w:t xml:space="preserve">.)) </w:t>
      </w:r>
      <w:r w:rsidRPr="00EC169E">
        <w:rPr>
          <w:rFonts w:ascii="Poor Richard" w:hAnsi="Poor Richard" w:cs="Traditional Arabic" w:hint="cs"/>
          <w:sz w:val="32"/>
          <w:szCs w:val="32"/>
          <w:rtl/>
        </w:rPr>
        <w:t xml:space="preserve">ومعنى </w:t>
      </w:r>
      <w:r w:rsidRPr="00EC169E">
        <w:rPr>
          <w:rFonts w:ascii="Poor Richard" w:hAnsi="Poor Richard" w:cs="Traditional Arabic"/>
          <w:sz w:val="32"/>
          <w:szCs w:val="32"/>
          <w:rtl/>
        </w:rPr>
        <w:t xml:space="preserve">حلاوة الإيمان </w:t>
      </w:r>
      <w:r w:rsidRPr="00EC169E">
        <w:rPr>
          <w:rFonts w:ascii="Poor Richard" w:hAnsi="Poor Richard" w:cs="Traditional Arabic" w:hint="cs"/>
          <w:sz w:val="32"/>
          <w:szCs w:val="32"/>
          <w:rtl/>
        </w:rPr>
        <w:t xml:space="preserve">كما في </w:t>
      </w:r>
      <w:r>
        <w:rPr>
          <w:rFonts w:ascii="Poor Richard" w:hAnsi="Poor Richard" w:cs="Traditional Arabic" w:hint="cs"/>
          <w:sz w:val="32"/>
          <w:szCs w:val="32"/>
          <w:rtl/>
        </w:rPr>
        <w:t>ابن بطال</w:t>
      </w:r>
      <w:r w:rsidRPr="00EC169E">
        <w:rPr>
          <w:rFonts w:ascii="Poor Richard" w:hAnsi="Poor Richard" w:cs="Traditional Arabic" w:hint="cs"/>
          <w:sz w:val="32"/>
          <w:szCs w:val="32"/>
          <w:rtl/>
        </w:rPr>
        <w:t xml:space="preserve"> </w:t>
      </w:r>
      <w:r w:rsidRPr="00EC169E">
        <w:rPr>
          <w:rFonts w:ascii="Poor Richard" w:hAnsi="Poor Richard" w:cs="Traditional Arabic"/>
          <w:sz w:val="32"/>
          <w:szCs w:val="32"/>
          <w:rtl/>
        </w:rPr>
        <w:t xml:space="preserve">هو </w:t>
      </w:r>
      <w:r>
        <w:rPr>
          <w:rFonts w:ascii="Poor Richard" w:hAnsi="Poor Richard" w:cs="Traditional Arabic" w:hint="cs"/>
          <w:sz w:val="32"/>
          <w:szCs w:val="32"/>
          <w:rtl/>
        </w:rPr>
        <w:t>((</w:t>
      </w:r>
      <w:r w:rsidRPr="00EC169E">
        <w:rPr>
          <w:rFonts w:ascii="Poor Richard" w:hAnsi="Poor Richard" w:cs="Traditional Arabic"/>
          <w:sz w:val="32"/>
          <w:szCs w:val="32"/>
          <w:rtl/>
        </w:rPr>
        <w:t>استلذاذ الطاعات وتحمل المشقات فيما يرضى الله ورسوله</w:t>
      </w:r>
      <w:r>
        <w:rPr>
          <w:rFonts w:ascii="Poor Richard" w:hAnsi="Poor Richard" w:cs="Traditional Arabic" w:hint="cs"/>
          <w:sz w:val="32"/>
          <w:szCs w:val="32"/>
          <w:rtl/>
        </w:rPr>
        <w:t>.)) وفي مسلم ((</w:t>
      </w:r>
      <w:r w:rsidRPr="006067FE">
        <w:rPr>
          <w:rFonts w:ascii="Poor Richard" w:hAnsi="Poor Richard" w:cs="Traditional Arabic"/>
          <w:sz w:val="32"/>
          <w:szCs w:val="32"/>
          <w:rtl/>
        </w:rPr>
        <w:t xml:space="preserve">لَا يُؤْمِنُ عَبْدٌ حَتَّى أَكُونَ أَحَبَّ إِلَيْهِ مِنْ أَهْلِهِ وَمَالِهِ وَالنَّاسِ </w:t>
      </w:r>
      <w:r w:rsidRPr="006067FE">
        <w:rPr>
          <w:rFonts w:ascii="Poor Richard" w:hAnsi="Poor Richard" w:cs="Traditional Arabic"/>
          <w:sz w:val="32"/>
          <w:szCs w:val="32"/>
          <w:rtl/>
        </w:rPr>
        <w:lastRenderedPageBreak/>
        <w:t>أَجْمَعِينَ</w:t>
      </w:r>
      <w:r>
        <w:rPr>
          <w:rFonts w:ascii="Poor Richard" w:hAnsi="Poor Richard" w:cs="Traditional Arabic" w:hint="cs"/>
          <w:sz w:val="32"/>
          <w:szCs w:val="32"/>
          <w:rtl/>
        </w:rPr>
        <w:t xml:space="preserve">.)) وفي </w:t>
      </w:r>
      <w:r w:rsidRPr="003E2E59">
        <w:rPr>
          <w:rFonts w:ascii="Poor Richard" w:hAnsi="Poor Richard" w:cs="Traditional Arabic"/>
          <w:sz w:val="32"/>
          <w:szCs w:val="32"/>
          <w:rtl/>
        </w:rPr>
        <w:t>البخارى أن عمر قال لأنت يا رسول الله أحب إلى من كل شىء إلا نفسى التى بين جنبى، فقال النبى</w:t>
      </w:r>
      <w:r w:rsidRPr="003E2E59">
        <w:rPr>
          <w:rFonts w:ascii="Poor Richard" w:hAnsi="Poor Richard" w:cs="Traditional Arabic" w:hint="cs"/>
          <w:sz w:val="32"/>
          <w:szCs w:val="32"/>
          <w:rtl/>
        </w:rPr>
        <w:t xml:space="preserve"> </w:t>
      </w:r>
      <w:r w:rsidRPr="003E2E59">
        <w:rPr>
          <w:rFonts w:ascii="Poor Richard" w:hAnsi="Poor Richard" w:cs="Traditional Arabic"/>
          <w:sz w:val="32"/>
          <w:szCs w:val="32"/>
          <w:rtl/>
        </w:rPr>
        <w:t>صلى الله عليه وسلم</w:t>
      </w:r>
      <w:r w:rsidRPr="003E2E59">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3E2E59">
        <w:rPr>
          <w:rFonts w:ascii="Poor Richard" w:hAnsi="Poor Richard" w:cs="Traditional Arabic"/>
          <w:sz w:val="32"/>
          <w:szCs w:val="32"/>
          <w:rtl/>
        </w:rPr>
        <w:t>لن يؤمن أحدكم حتى أكون أحب إليه من نفسه</w:t>
      </w:r>
      <w:r>
        <w:rPr>
          <w:rFonts w:ascii="Poor Richard" w:hAnsi="Poor Richard" w:cs="Traditional Arabic"/>
          <w:sz w:val="32"/>
          <w:szCs w:val="32"/>
          <w:rtl/>
        </w:rPr>
        <w:t xml:space="preserve"> فقال عمر</w:t>
      </w:r>
      <w:r w:rsidRPr="003E2E59">
        <w:rPr>
          <w:rFonts w:ascii="Poor Richard" w:hAnsi="Poor Richard" w:cs="Traditional Arabic"/>
          <w:sz w:val="32"/>
          <w:szCs w:val="32"/>
          <w:rtl/>
        </w:rPr>
        <w:t xml:space="preserve"> والذى أنزل عليك الكتاب لأنت أحب إلى من نفسى التى بين جنبى</w:t>
      </w:r>
      <w:r>
        <w:rPr>
          <w:rFonts w:ascii="Poor Richard" w:hAnsi="Poor Richard" w:cs="Traditional Arabic" w:hint="cs"/>
          <w:sz w:val="32"/>
          <w:szCs w:val="32"/>
          <w:rtl/>
        </w:rPr>
        <w:t>.))</w:t>
      </w:r>
      <w:r w:rsidRPr="003E2E59">
        <w:rPr>
          <w:rFonts w:ascii="Poor Richard" w:hAnsi="Poor Richard" w:cs="Traditional Arabic"/>
          <w:sz w:val="32"/>
          <w:szCs w:val="32"/>
          <w:rtl/>
        </w:rPr>
        <w:t xml:space="preserve"> فقال </w:t>
      </w:r>
      <w:r>
        <w:rPr>
          <w:rFonts w:ascii="Poor Richard" w:hAnsi="Poor Richard" w:cs="Traditional Arabic"/>
          <w:sz w:val="32"/>
          <w:szCs w:val="32"/>
          <w:rtl/>
        </w:rPr>
        <w:t>له النبى</w:t>
      </w:r>
      <w:r w:rsidRPr="003E2E59">
        <w:rPr>
          <w:rFonts w:ascii="Poor Richard" w:hAnsi="Poor Richard" w:cs="Traditional Arabic"/>
          <w:sz w:val="32"/>
          <w:szCs w:val="32"/>
          <w:rtl/>
        </w:rPr>
        <w:t xml:space="preserve"> صلى الله عليه وسلم</w:t>
      </w:r>
      <w:r w:rsidRPr="003E2E59">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3E2E59">
        <w:rPr>
          <w:rFonts w:ascii="Poor Richard" w:hAnsi="Poor Richard" w:cs="Traditional Arabic"/>
          <w:sz w:val="32"/>
          <w:szCs w:val="32"/>
          <w:rtl/>
        </w:rPr>
        <w:t>الآن يا عمر</w:t>
      </w:r>
      <w:r>
        <w:rPr>
          <w:rFonts w:ascii="Poor Richard" w:hAnsi="Poor Richard" w:cs="Traditional Arabic" w:hint="cs"/>
          <w:sz w:val="32"/>
          <w:szCs w:val="32"/>
          <w:rtl/>
        </w:rPr>
        <w:t>.))</w:t>
      </w:r>
      <w:r w:rsidRPr="003E2E59">
        <w:rPr>
          <w:rFonts w:ascii="Poor Richard" w:hAnsi="Poor Richard" w:cs="Traditional Arabic" w:hint="cs"/>
          <w:sz w:val="32"/>
          <w:szCs w:val="32"/>
          <w:rtl/>
        </w:rPr>
        <w:t xml:space="preserve"> </w:t>
      </w:r>
      <w:r>
        <w:rPr>
          <w:rFonts w:ascii="Poor Richard" w:hAnsi="Poor Richard" w:cs="Traditional Arabic" w:hint="cs"/>
          <w:sz w:val="32"/>
          <w:szCs w:val="32"/>
          <w:rtl/>
        </w:rPr>
        <w:t>واستشكل العيني التكليف بالمحبة بقوله: ((</w:t>
      </w:r>
      <w:r w:rsidRPr="003E2E59">
        <w:rPr>
          <w:rFonts w:ascii="Poor Richard" w:hAnsi="Poor Richard" w:cs="Traditional Arabic"/>
          <w:sz w:val="32"/>
          <w:szCs w:val="32"/>
          <w:rtl/>
        </w:rPr>
        <w:t>قيل الْمحبَّة أَمر طبيعي</w:t>
      </w:r>
      <w:r>
        <w:rPr>
          <w:rFonts w:ascii="Poor Richard" w:hAnsi="Poor Richard" w:cs="Traditional Arabic" w:hint="cs"/>
          <w:sz w:val="32"/>
          <w:szCs w:val="32"/>
          <w:rtl/>
        </w:rPr>
        <w:t>،</w:t>
      </w:r>
      <w:r w:rsidRPr="003E2E59">
        <w:rPr>
          <w:rFonts w:ascii="Poor Richard" w:hAnsi="Poor Richard" w:cs="Traditional Arabic"/>
          <w:sz w:val="32"/>
          <w:szCs w:val="32"/>
          <w:rtl/>
        </w:rPr>
        <w:t xml:space="preserve"> </w:t>
      </w:r>
      <w:r>
        <w:rPr>
          <w:rFonts w:ascii="Poor Richard" w:hAnsi="Poor Richard" w:cs="Traditional Arabic" w:hint="cs"/>
          <w:sz w:val="32"/>
          <w:szCs w:val="32"/>
          <w:rtl/>
        </w:rPr>
        <w:t xml:space="preserve">فهو </w:t>
      </w:r>
      <w:r>
        <w:rPr>
          <w:rFonts w:ascii="Poor Richard" w:hAnsi="Poor Richard" w:cs="Traditional Arabic"/>
          <w:sz w:val="32"/>
          <w:szCs w:val="32"/>
          <w:rtl/>
        </w:rPr>
        <w:t>لَا يدْخل تَحت الِاخْتِيَار</w:t>
      </w:r>
      <w:r>
        <w:rPr>
          <w:rFonts w:ascii="Poor Richard" w:hAnsi="Poor Richard" w:cs="Traditional Arabic" w:hint="cs"/>
          <w:sz w:val="32"/>
          <w:szCs w:val="32"/>
          <w:rtl/>
        </w:rPr>
        <w:t>، أ</w:t>
      </w:r>
      <w:r w:rsidRPr="003E2E59">
        <w:rPr>
          <w:rFonts w:ascii="Poor Richard" w:hAnsi="Poor Richard" w:cs="Traditional Arabic"/>
          <w:sz w:val="32"/>
          <w:szCs w:val="32"/>
          <w:rtl/>
        </w:rPr>
        <w:t xml:space="preserve">جِيب </w:t>
      </w:r>
      <w:r>
        <w:rPr>
          <w:rFonts w:ascii="Poor Richard" w:hAnsi="Poor Richard" w:cs="Traditional Arabic"/>
          <w:sz w:val="32"/>
          <w:szCs w:val="32"/>
          <w:rtl/>
        </w:rPr>
        <w:t>بِأَن المُرَاد الْحبّ الْعقلِيّ</w:t>
      </w:r>
      <w:r>
        <w:rPr>
          <w:rFonts w:ascii="Poor Richard" w:hAnsi="Poor Richard" w:cs="Traditional Arabic" w:hint="cs"/>
          <w:sz w:val="32"/>
          <w:szCs w:val="32"/>
          <w:rtl/>
        </w:rPr>
        <w:t xml:space="preserve">، </w:t>
      </w:r>
      <w:r w:rsidRPr="003E2E59">
        <w:rPr>
          <w:rFonts w:ascii="Poor Richard" w:hAnsi="Poor Richard" w:cs="Traditional Arabic"/>
          <w:sz w:val="32"/>
          <w:szCs w:val="32"/>
          <w:rtl/>
        </w:rPr>
        <w:t>الَّذِي هُوَ إِيث</w:t>
      </w:r>
      <w:r>
        <w:rPr>
          <w:rFonts w:ascii="Poor Richard" w:hAnsi="Poor Richard" w:cs="Traditional Arabic"/>
          <w:sz w:val="32"/>
          <w:szCs w:val="32"/>
          <w:rtl/>
        </w:rPr>
        <w:t>َار مَا يَقْتَضِي الْعقل رجحانه</w:t>
      </w:r>
      <w:r>
        <w:rPr>
          <w:rFonts w:ascii="Poor Richard" w:hAnsi="Poor Richard" w:cs="Traditional Arabic" w:hint="cs"/>
          <w:sz w:val="32"/>
          <w:szCs w:val="32"/>
          <w:rtl/>
        </w:rPr>
        <w:t xml:space="preserve">، </w:t>
      </w:r>
      <w:r>
        <w:rPr>
          <w:rFonts w:ascii="Poor Richard" w:hAnsi="Poor Richard" w:cs="Traditional Arabic"/>
          <w:sz w:val="32"/>
          <w:szCs w:val="32"/>
          <w:rtl/>
        </w:rPr>
        <w:t>ويستدعي اخْتِيَاره</w:t>
      </w:r>
      <w:r>
        <w:rPr>
          <w:rFonts w:ascii="Poor Richard" w:hAnsi="Poor Richard" w:cs="Traditional Arabic" w:hint="cs"/>
          <w:sz w:val="32"/>
          <w:szCs w:val="32"/>
          <w:rtl/>
        </w:rPr>
        <w:t xml:space="preserve">، </w:t>
      </w:r>
      <w:r w:rsidRPr="003E2E59">
        <w:rPr>
          <w:rFonts w:ascii="Poor Richard" w:hAnsi="Poor Richard" w:cs="Traditional Arabic"/>
          <w:sz w:val="32"/>
          <w:szCs w:val="32"/>
          <w:rtl/>
        </w:rPr>
        <w:t>وَإِن كَانَ خلاف الْهوى</w:t>
      </w:r>
      <w:r>
        <w:rPr>
          <w:rFonts w:ascii="Poor Richard" w:hAnsi="Poor Richard" w:cs="Traditional Arabic" w:hint="cs"/>
          <w:sz w:val="32"/>
          <w:szCs w:val="32"/>
          <w:rtl/>
        </w:rPr>
        <w:t>،</w:t>
      </w:r>
      <w:r w:rsidRPr="003E2E59">
        <w:rPr>
          <w:rFonts w:ascii="Poor Richard" w:hAnsi="Poor Richard" w:cs="Traditional Arabic"/>
          <w:sz w:val="32"/>
          <w:szCs w:val="32"/>
          <w:rtl/>
        </w:rPr>
        <w:t xml:space="preserve"> كَالْمَرِيضِ يعاف الدَّوَاء ويميل إِلَيْهِ بِاخْتِيَارِهِ</w:t>
      </w:r>
      <w:r>
        <w:rPr>
          <w:rFonts w:ascii="Poor Richard" w:hAnsi="Poor Richard" w:cs="Traditional Arabic" w:hint="cs"/>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وفي حديث </w:t>
      </w:r>
      <w:r w:rsidRPr="00D050A3">
        <w:rPr>
          <w:rFonts w:ascii="Poor Richard" w:hAnsi="Poor Richard" w:cs="Traditional Arabic"/>
          <w:sz w:val="32"/>
          <w:szCs w:val="32"/>
          <w:rtl/>
        </w:rPr>
        <w:t>زيد بن الدثنة</w:t>
      </w:r>
      <w:r>
        <w:rPr>
          <w:rFonts w:ascii="Poor Richard" w:hAnsi="Poor Richard" w:cs="Traditional Arabic" w:hint="cs"/>
          <w:sz w:val="32"/>
          <w:szCs w:val="32"/>
          <w:rtl/>
        </w:rPr>
        <w:t xml:space="preserve"> عند البيهقي</w:t>
      </w:r>
      <w:r w:rsidRPr="00D050A3">
        <w:rPr>
          <w:rFonts w:ascii="Poor Richard" w:hAnsi="Poor Richard" w:cs="Traditional Arabic"/>
          <w:sz w:val="32"/>
          <w:szCs w:val="32"/>
          <w:rtl/>
        </w:rPr>
        <w:t xml:space="preserve"> </w:t>
      </w:r>
      <w:r>
        <w:rPr>
          <w:rFonts w:ascii="Poor Richard" w:hAnsi="Poor Richard" w:cs="Traditional Arabic" w:hint="cs"/>
          <w:sz w:val="32"/>
          <w:szCs w:val="32"/>
          <w:rtl/>
        </w:rPr>
        <w:t xml:space="preserve">أنه </w:t>
      </w:r>
      <w:r w:rsidRPr="00D050A3">
        <w:rPr>
          <w:rFonts w:ascii="Poor Richard" w:hAnsi="Poor Richard" w:cs="Traditional Arabic" w:hint="cs"/>
          <w:sz w:val="32"/>
          <w:szCs w:val="32"/>
          <w:rtl/>
        </w:rPr>
        <w:t>لما أخرجه أهل مكة</w:t>
      </w:r>
      <w:r w:rsidRPr="00D050A3">
        <w:rPr>
          <w:rFonts w:ascii="Poor Richard" w:hAnsi="Poor Richard" w:cs="Traditional Arabic"/>
          <w:sz w:val="32"/>
          <w:szCs w:val="32"/>
          <w:rtl/>
        </w:rPr>
        <w:t xml:space="preserve"> ليقتلوه</w:t>
      </w:r>
      <w:r>
        <w:rPr>
          <w:rFonts w:ascii="Poor Richard" w:hAnsi="Poor Richard" w:cs="Traditional Arabic" w:hint="cs"/>
          <w:sz w:val="32"/>
          <w:szCs w:val="32"/>
          <w:rtl/>
        </w:rPr>
        <w:t>،</w:t>
      </w:r>
      <w:r w:rsidRPr="00D050A3">
        <w:rPr>
          <w:rFonts w:ascii="Poor Richard" w:hAnsi="Poor Richard" w:cs="Traditional Arabic"/>
          <w:sz w:val="32"/>
          <w:szCs w:val="32"/>
          <w:rtl/>
        </w:rPr>
        <w:t xml:space="preserve"> قال له أبو سفيان</w:t>
      </w:r>
      <w:r>
        <w:rPr>
          <w:rFonts w:ascii="Poor Richard" w:hAnsi="Poor Richard" w:cs="Traditional Arabic" w:hint="cs"/>
          <w:sz w:val="32"/>
          <w:szCs w:val="32"/>
          <w:rtl/>
        </w:rPr>
        <w:t>:</w:t>
      </w:r>
      <w:r w:rsidRPr="00D050A3">
        <w:rPr>
          <w:rFonts w:ascii="Poor Richard" w:hAnsi="Poor Richard" w:cs="Traditional Arabic"/>
          <w:sz w:val="32"/>
          <w:szCs w:val="32"/>
          <w:rtl/>
        </w:rPr>
        <w:t xml:space="preserve"> أنشدك بالله يا زيد</w:t>
      </w:r>
      <w:r>
        <w:rPr>
          <w:rFonts w:ascii="Poor Richard" w:hAnsi="Poor Richard" w:cs="Traditional Arabic" w:hint="cs"/>
          <w:sz w:val="32"/>
          <w:szCs w:val="32"/>
          <w:rtl/>
        </w:rPr>
        <w:t>،</w:t>
      </w:r>
      <w:r w:rsidRPr="00D050A3">
        <w:rPr>
          <w:rFonts w:ascii="Poor Richard" w:hAnsi="Poor Richard" w:cs="Traditional Arabic"/>
          <w:sz w:val="32"/>
          <w:szCs w:val="32"/>
          <w:rtl/>
        </w:rPr>
        <w:t xml:space="preserve"> أتحب أن م</w:t>
      </w:r>
      <w:r>
        <w:rPr>
          <w:rFonts w:ascii="Poor Richard" w:hAnsi="Poor Richard" w:cs="Traditional Arabic"/>
          <w:sz w:val="32"/>
          <w:szCs w:val="32"/>
          <w:rtl/>
        </w:rPr>
        <w:t>حمدا الآن عندنا مكانك تضرب عنقه</w:t>
      </w:r>
      <w:r>
        <w:rPr>
          <w:rFonts w:ascii="Poor Richard" w:hAnsi="Poor Richard" w:cs="Traditional Arabic" w:hint="cs"/>
          <w:sz w:val="32"/>
          <w:szCs w:val="32"/>
          <w:rtl/>
        </w:rPr>
        <w:t xml:space="preserve">، </w:t>
      </w:r>
      <w:r w:rsidRPr="00D050A3">
        <w:rPr>
          <w:rFonts w:ascii="Poor Richard" w:hAnsi="Poor Richard" w:cs="Traditional Arabic"/>
          <w:sz w:val="32"/>
          <w:szCs w:val="32"/>
          <w:rtl/>
        </w:rPr>
        <w:t xml:space="preserve">وأنك فى أهلك؟ فقال زيد والله ما أحب أن محمدا الآن </w:t>
      </w:r>
      <w:r>
        <w:rPr>
          <w:rFonts w:ascii="Poor Richard" w:hAnsi="Poor Richard" w:cs="Traditional Arabic"/>
          <w:sz w:val="32"/>
          <w:szCs w:val="32"/>
          <w:rtl/>
        </w:rPr>
        <w:t>فى مكانه الذى هو فيه تصيبه شوكة</w:t>
      </w:r>
      <w:r w:rsidRPr="00D050A3">
        <w:rPr>
          <w:rFonts w:ascii="Poor Richard" w:hAnsi="Poor Richard" w:cs="Traditional Arabic" w:hint="cs"/>
          <w:sz w:val="32"/>
          <w:szCs w:val="32"/>
          <w:rtl/>
        </w:rPr>
        <w:t xml:space="preserve">، </w:t>
      </w:r>
      <w:r w:rsidRPr="00D050A3">
        <w:rPr>
          <w:rFonts w:ascii="Poor Richard" w:hAnsi="Poor Richard" w:cs="Traditional Arabic"/>
          <w:sz w:val="32"/>
          <w:szCs w:val="32"/>
          <w:rtl/>
        </w:rPr>
        <w:t>وأنى جالس فى أهلى</w:t>
      </w:r>
      <w:r w:rsidRPr="00D050A3">
        <w:rPr>
          <w:rFonts w:ascii="Poor Richard" w:hAnsi="Poor Richard" w:cs="Traditional Arabic" w:hint="cs"/>
          <w:sz w:val="32"/>
          <w:szCs w:val="32"/>
          <w:rtl/>
        </w:rPr>
        <w:t>،</w:t>
      </w:r>
      <w:r w:rsidRPr="00D050A3">
        <w:rPr>
          <w:rFonts w:ascii="Poor Richard" w:hAnsi="Poor Richard" w:cs="Traditional Arabic"/>
          <w:sz w:val="32"/>
          <w:szCs w:val="32"/>
          <w:rtl/>
        </w:rPr>
        <w:t xml:space="preserve"> فقال أبو سفيان ما رأيت أحدا من الناس يحب أحدا كحب أصحاب محمد محمدا.</w:t>
      </w:r>
      <w:r>
        <w:rPr>
          <w:rFonts w:ascii="Poor Richard" w:hAnsi="Poor Richard" w:cs="Traditional Arabic" w:hint="cs"/>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وفي سيرة </w:t>
      </w:r>
      <w:r w:rsidRPr="00933C4F">
        <w:rPr>
          <w:rFonts w:ascii="Poor Richard" w:hAnsi="Poor Richard" w:cs="Traditional Arabic"/>
          <w:sz w:val="32"/>
          <w:szCs w:val="32"/>
          <w:rtl/>
        </w:rPr>
        <w:t>ابن إسحاق أن امرأة من الأنصار قتل أبوها وأخوها وزوجها يوم أحد</w:t>
      </w:r>
      <w:r>
        <w:rPr>
          <w:rFonts w:ascii="Poor Richard" w:hAnsi="Poor Richard" w:cs="Traditional Arabic" w:hint="cs"/>
          <w:sz w:val="32"/>
          <w:szCs w:val="32"/>
          <w:rtl/>
        </w:rPr>
        <w:t>،</w:t>
      </w:r>
      <w:r w:rsidRPr="00933C4F">
        <w:rPr>
          <w:rFonts w:ascii="Poor Richard" w:hAnsi="Poor Richard" w:cs="Traditional Arabic"/>
          <w:sz w:val="32"/>
          <w:szCs w:val="32"/>
          <w:rtl/>
        </w:rPr>
        <w:t xml:space="preserve"> </w:t>
      </w:r>
      <w:r>
        <w:rPr>
          <w:rFonts w:ascii="Poor Richard" w:hAnsi="Poor Richard" w:cs="Traditional Arabic"/>
          <w:sz w:val="32"/>
          <w:szCs w:val="32"/>
          <w:rtl/>
        </w:rPr>
        <w:t>فقالت</w:t>
      </w:r>
      <w:r w:rsidRPr="00933C4F">
        <w:rPr>
          <w:rFonts w:ascii="Poor Richard" w:hAnsi="Poor Richard" w:cs="Traditional Arabic"/>
          <w:sz w:val="32"/>
          <w:szCs w:val="32"/>
          <w:rtl/>
        </w:rPr>
        <w:t xml:space="preserve"> ما فعل رسول</w:t>
      </w:r>
      <w:r>
        <w:rPr>
          <w:rFonts w:ascii="Poor Richard" w:hAnsi="Poor Richard" w:cs="Traditional Arabic" w:hint="cs"/>
          <w:sz w:val="32"/>
          <w:szCs w:val="32"/>
          <w:rtl/>
        </w:rPr>
        <w:t xml:space="preserve"> </w:t>
      </w:r>
      <w:r w:rsidRPr="00933C4F">
        <w:rPr>
          <w:rFonts w:ascii="Poor Richard" w:hAnsi="Poor Richard" w:cs="Traditional Arabic"/>
          <w:sz w:val="32"/>
          <w:szCs w:val="32"/>
          <w:rtl/>
        </w:rPr>
        <w:t>الله صلى الله عليه وسلم</w:t>
      </w:r>
      <w:r w:rsidRPr="00933C4F">
        <w:rPr>
          <w:rFonts w:ascii="Poor Richard" w:hAnsi="Poor Richard" w:cs="Traditional Arabic" w:hint="cs"/>
          <w:sz w:val="32"/>
          <w:szCs w:val="32"/>
          <w:rtl/>
        </w:rPr>
        <w:t xml:space="preserve"> ؟</w:t>
      </w:r>
      <w:r w:rsidRPr="00933C4F">
        <w:rPr>
          <w:rFonts w:ascii="Poor Richard" w:hAnsi="Poor Richard" w:cs="Traditional Arabic"/>
          <w:sz w:val="32"/>
          <w:szCs w:val="32"/>
          <w:rtl/>
        </w:rPr>
        <w:t xml:space="preserve"> قالوا</w:t>
      </w:r>
      <w:r w:rsidRPr="00933C4F">
        <w:rPr>
          <w:rFonts w:ascii="Poor Richard" w:hAnsi="Poor Richard" w:cs="Traditional Arabic" w:hint="cs"/>
          <w:sz w:val="32"/>
          <w:szCs w:val="32"/>
          <w:rtl/>
        </w:rPr>
        <w:t xml:space="preserve"> </w:t>
      </w:r>
      <w:r w:rsidRPr="00933C4F">
        <w:rPr>
          <w:rFonts w:ascii="Poor Richard" w:hAnsi="Poor Richard" w:cs="Traditional Arabic"/>
          <w:sz w:val="32"/>
          <w:szCs w:val="32"/>
          <w:rtl/>
        </w:rPr>
        <w:t>خيرا</w:t>
      </w:r>
      <w:r w:rsidRPr="00933C4F">
        <w:rPr>
          <w:rFonts w:ascii="Poor Richard" w:hAnsi="Poor Richard" w:cs="Traditional Arabic" w:hint="cs"/>
          <w:sz w:val="32"/>
          <w:szCs w:val="32"/>
          <w:rtl/>
        </w:rPr>
        <w:t xml:space="preserve"> </w:t>
      </w:r>
      <w:r w:rsidRPr="00933C4F">
        <w:rPr>
          <w:rFonts w:ascii="Poor Richard" w:hAnsi="Poor Richard" w:cs="Traditional Arabic"/>
          <w:sz w:val="32"/>
          <w:szCs w:val="32"/>
          <w:rtl/>
        </w:rPr>
        <w:t xml:space="preserve"> هو بحمد الله كما تحبين، فلما رأته قالت كل م</w:t>
      </w:r>
      <w:r>
        <w:rPr>
          <w:rFonts w:ascii="Poor Richard" w:hAnsi="Poor Richard" w:cs="Traditional Arabic"/>
          <w:sz w:val="32"/>
          <w:szCs w:val="32"/>
          <w:rtl/>
        </w:rPr>
        <w:t>صيبة بعدك جلل</w:t>
      </w:r>
      <w:r w:rsidRPr="00933C4F">
        <w:rPr>
          <w:rFonts w:ascii="Poor Richard" w:hAnsi="Poor Richard" w:cs="Traditional Arabic" w:hint="cs"/>
          <w:sz w:val="32"/>
          <w:szCs w:val="32"/>
          <w:rtl/>
        </w:rPr>
        <w:t xml:space="preserve">، </w:t>
      </w:r>
      <w:r w:rsidRPr="00933C4F">
        <w:rPr>
          <w:rFonts w:ascii="Poor Richard" w:hAnsi="Poor Richard" w:cs="Traditional Arabic"/>
          <w:sz w:val="32"/>
          <w:szCs w:val="32"/>
          <w:rtl/>
        </w:rPr>
        <w:t>تعنى صغيرة</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Pr>
          <w:rFonts w:ascii="Poor Richard" w:hAnsi="Poor Richard" w:cs="Traditional Arabic"/>
          <w:sz w:val="32"/>
          <w:szCs w:val="32"/>
          <w:rtl/>
        </w:rPr>
        <w:t>قَالَ عِيَاض</w:t>
      </w:r>
      <w:r>
        <w:rPr>
          <w:rFonts w:ascii="Poor Richard" w:hAnsi="Poor Richard" w:cs="Traditional Arabic" w:hint="cs"/>
          <w:sz w:val="32"/>
          <w:szCs w:val="32"/>
          <w:rtl/>
        </w:rPr>
        <w:t>: ((</w:t>
      </w:r>
      <w:r w:rsidRPr="006067FE">
        <w:rPr>
          <w:rFonts w:ascii="Poor Richard" w:hAnsi="Poor Richard" w:cs="Traditional Arabic"/>
          <w:sz w:val="32"/>
          <w:szCs w:val="32"/>
          <w:rtl/>
        </w:rPr>
        <w:t>وَمِنْ مَحَبَّتِهِ صَلَّى اللَّهُ عَلَيْهِ وَسَلَّمَ نُصْرَةُ سُنَّتِهِ وَالذَّبُّ عَنْ شَرِيعَتِهِ وَتَمَنِّي حُضُورِ حَيَاتِهِ فَيَبْذُلَ مَالَهُ وَنَفْسَهُ دُونَهُ</w:t>
      </w:r>
      <w:r>
        <w:rPr>
          <w:rFonts w:ascii="Poor Richard" w:hAnsi="Poor Richard" w:cs="Traditional Arabic" w:hint="cs"/>
          <w:sz w:val="32"/>
          <w:szCs w:val="32"/>
          <w:rtl/>
        </w:rPr>
        <w:t>.)) وفي المواهب: ((</w:t>
      </w:r>
      <w:r w:rsidRPr="001D31CC">
        <w:rPr>
          <w:rFonts w:ascii="Poor Richard" w:hAnsi="Poor Richard" w:cs="Traditional Arabic"/>
          <w:sz w:val="32"/>
          <w:szCs w:val="32"/>
          <w:rtl/>
        </w:rPr>
        <w:t>ومن علامات الحب لرسول الله صلى الله عليه وسلم أن يعرض على نفسه أنه لو خير بين فقد غرض من أغراضه وفقد رؤية النبى صلى الله عليه وسلم أن لو كانت ممكنة</w:t>
      </w:r>
      <w:r>
        <w:rPr>
          <w:rFonts w:ascii="Poor Richard" w:hAnsi="Poor Richard" w:cs="Traditional Arabic" w:hint="cs"/>
          <w:sz w:val="32"/>
          <w:szCs w:val="32"/>
          <w:rtl/>
        </w:rPr>
        <w:t xml:space="preserve"> ( يعني سهلة وليس </w:t>
      </w:r>
      <w:r>
        <w:rPr>
          <w:rFonts w:ascii="Poor Richard" w:hAnsi="Poor Richard" w:cs="Traditional Arabic" w:hint="cs"/>
          <w:sz w:val="32"/>
          <w:szCs w:val="32"/>
          <w:rtl/>
        </w:rPr>
        <w:lastRenderedPageBreak/>
        <w:t xml:space="preserve">الجواز العقلي) </w:t>
      </w:r>
      <w:r w:rsidRPr="001D31CC">
        <w:rPr>
          <w:rFonts w:ascii="Poor Richard" w:hAnsi="Poor Richard" w:cs="Traditional Arabic"/>
          <w:sz w:val="32"/>
          <w:szCs w:val="32"/>
          <w:rtl/>
        </w:rPr>
        <w:t>فإن كان فقدها أشد عليه من فقد شىء من أغراضه فقد اتص</w:t>
      </w:r>
      <w:r>
        <w:rPr>
          <w:rFonts w:ascii="Poor Richard" w:hAnsi="Poor Richard" w:cs="Traditional Arabic"/>
          <w:sz w:val="32"/>
          <w:szCs w:val="32"/>
          <w:rtl/>
        </w:rPr>
        <w:t>ف بالأحبية المذكورة لرسول الله</w:t>
      </w:r>
      <w:r>
        <w:rPr>
          <w:rFonts w:ascii="Poor Richard" w:hAnsi="Poor Richard" w:cs="Traditional Arabic" w:hint="cs"/>
          <w:sz w:val="32"/>
          <w:szCs w:val="32"/>
          <w:rtl/>
        </w:rPr>
        <w:t xml:space="preserve"> </w:t>
      </w:r>
      <w:r w:rsidRPr="001D31CC">
        <w:rPr>
          <w:rFonts w:ascii="Poor Richard" w:hAnsi="Poor Richard" w:cs="Traditional Arabic"/>
          <w:sz w:val="32"/>
          <w:szCs w:val="32"/>
          <w:rtl/>
        </w:rPr>
        <w:t>صلى الله عليه وسلم</w:t>
      </w:r>
      <w:r w:rsidRPr="001D31CC">
        <w:rPr>
          <w:rFonts w:ascii="Poor Richard" w:hAnsi="Poor Richard" w:cs="Traditional Arabic" w:hint="cs"/>
          <w:sz w:val="32"/>
          <w:szCs w:val="32"/>
          <w:rtl/>
        </w:rPr>
        <w:t xml:space="preserve"> </w:t>
      </w:r>
      <w:r w:rsidRPr="001D31CC">
        <w:rPr>
          <w:rFonts w:ascii="Poor Richard" w:hAnsi="Poor Richard" w:cs="Traditional Arabic"/>
          <w:sz w:val="32"/>
          <w:szCs w:val="32"/>
          <w:rtl/>
        </w:rPr>
        <w:t>، ومن لا فلا</w:t>
      </w:r>
      <w:r>
        <w:rPr>
          <w:rFonts w:ascii="Poor Richard" w:hAnsi="Poor Richard" w:cs="Traditional Arabic" w:hint="cs"/>
          <w:sz w:val="32"/>
          <w:szCs w:val="32"/>
          <w:rtl/>
        </w:rPr>
        <w:t>.)) اهـ.</w:t>
      </w:r>
    </w:p>
    <w:p w:rsidR="007C24A6" w:rsidRPr="00613FB0" w:rsidRDefault="007C24A6" w:rsidP="007C24A6">
      <w:pPr>
        <w:pStyle w:val="2"/>
        <w:jc w:val="center"/>
        <w:rPr>
          <w:i/>
          <w:iCs/>
          <w:rtl/>
        </w:rPr>
      </w:pPr>
      <w:bookmarkStart w:id="238" w:name="_Toc78929611"/>
      <w:r w:rsidRPr="00613FB0">
        <w:rPr>
          <w:rFonts w:hint="cs"/>
          <w:i/>
          <w:iCs/>
          <w:rtl/>
        </w:rPr>
        <w:t>ما تكتسب به محبة الله</w:t>
      </w:r>
      <w:bookmarkEnd w:id="238"/>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من أسباب الاتصاف بالمحبة الكاملة لله ورسوله المداومة على النوافل، من أذكار وصلوات، لحديث البخاري في صحيحه: ((</w:t>
      </w:r>
      <w:r w:rsidRPr="00695FA3">
        <w:rPr>
          <w:rFonts w:ascii="Poor Richard" w:hAnsi="Poor Richard" w:cs="Traditional Arabic"/>
          <w:sz w:val="32"/>
          <w:szCs w:val="32"/>
          <w:rtl/>
        </w:rPr>
        <w:t>ولا يزال عبدى يتقرب إلى بالنوافل حتى أحبه، فإذا أحببته كنت سمعه الذى يسمع به، وبصره الذى</w:t>
      </w:r>
      <w:r w:rsidRPr="00695FA3">
        <w:rPr>
          <w:rFonts w:ascii="Poor Richard" w:hAnsi="Poor Richard" w:cs="Traditional Arabic" w:hint="cs"/>
          <w:sz w:val="32"/>
          <w:szCs w:val="32"/>
          <w:rtl/>
        </w:rPr>
        <w:t xml:space="preserve"> </w:t>
      </w:r>
      <w:r w:rsidRPr="00695FA3">
        <w:rPr>
          <w:rFonts w:ascii="Poor Richard" w:hAnsi="Poor Richard" w:cs="Traditional Arabic"/>
          <w:sz w:val="32"/>
          <w:szCs w:val="32"/>
          <w:rtl/>
        </w:rPr>
        <w:t>يبصر به</w:t>
      </w:r>
      <w:r w:rsidRPr="00695FA3">
        <w:rPr>
          <w:rFonts w:ascii="Poor Richard" w:hAnsi="Poor Richard" w:cs="Traditional Arabic" w:hint="cs"/>
          <w:sz w:val="32"/>
          <w:szCs w:val="32"/>
          <w:rtl/>
        </w:rPr>
        <w:t xml:space="preserve"> .</w:t>
      </w:r>
      <w:r>
        <w:rPr>
          <w:rFonts w:ascii="Poor Richard" w:hAnsi="Poor Richard" w:cs="Traditional Arabic" w:hint="cs"/>
          <w:sz w:val="32"/>
          <w:szCs w:val="32"/>
          <w:rtl/>
        </w:rPr>
        <w:t>. الخ))</w:t>
      </w:r>
      <w:r w:rsidRPr="00695FA3">
        <w:rPr>
          <w:rFonts w:ascii="Poor Richard" w:hAnsi="Poor Richard" w:cs="Traditional Arabic" w:hint="cs"/>
          <w:sz w:val="32"/>
          <w:szCs w:val="32"/>
          <w:rtl/>
        </w:rPr>
        <w:t xml:space="preserve"> و</w:t>
      </w:r>
      <w:r w:rsidRPr="00695FA3">
        <w:rPr>
          <w:rFonts w:ascii="Poor Richard" w:hAnsi="Poor Richard" w:cs="Traditional Arabic"/>
          <w:sz w:val="32"/>
          <w:szCs w:val="32"/>
          <w:rtl/>
        </w:rPr>
        <w:t xml:space="preserve">معناه </w:t>
      </w:r>
      <w:r>
        <w:rPr>
          <w:rFonts w:ascii="Poor Richard" w:hAnsi="Poor Richard" w:cs="Traditional Arabic" w:hint="cs"/>
          <w:sz w:val="32"/>
          <w:szCs w:val="32"/>
          <w:rtl/>
        </w:rPr>
        <w:t xml:space="preserve">كما يقول العلماء: </w:t>
      </w:r>
      <w:r w:rsidRPr="00695FA3">
        <w:rPr>
          <w:rFonts w:ascii="Poor Richard" w:hAnsi="Poor Richard" w:cs="Traditional Arabic"/>
          <w:sz w:val="32"/>
          <w:szCs w:val="32"/>
          <w:rtl/>
        </w:rPr>
        <w:t>كنت أسرع إلى قضاء حوائجه من سمعه فى الإسماع وعينه فى النظر</w:t>
      </w:r>
      <w:r w:rsidRPr="00695FA3">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Pr="00A926FF" w:rsidRDefault="007C24A6" w:rsidP="007C24A6">
      <w:pPr>
        <w:pStyle w:val="2"/>
        <w:jc w:val="center"/>
        <w:rPr>
          <w:i/>
          <w:iCs/>
          <w:rtl/>
        </w:rPr>
      </w:pPr>
      <w:bookmarkStart w:id="239" w:name="_Toc78929612"/>
      <w:r>
        <w:rPr>
          <w:rFonts w:hint="cs"/>
          <w:i/>
          <w:iCs/>
          <w:rtl/>
        </w:rPr>
        <w:t>الخلق الثاني</w:t>
      </w:r>
      <w:r w:rsidRPr="00A926FF">
        <w:rPr>
          <w:rFonts w:hint="cs"/>
          <w:i/>
          <w:iCs/>
          <w:rtl/>
        </w:rPr>
        <w:t>: الحب في الله</w:t>
      </w:r>
      <w:bookmarkEnd w:id="239"/>
    </w:p>
    <w:p w:rsidR="007C24A6" w:rsidRDefault="007C24A6" w:rsidP="007C24A6">
      <w:pPr>
        <w:shd w:val="clear" w:color="auto" w:fill="FFFFFF"/>
        <w:jc w:val="both"/>
        <w:rPr>
          <w:rFonts w:ascii="Poor Richard" w:hAnsi="Poor Richard" w:cs="Traditional Arabic"/>
          <w:sz w:val="32"/>
          <w:szCs w:val="32"/>
          <w:rtl/>
        </w:rPr>
      </w:pPr>
      <w:r>
        <w:rPr>
          <w:rFonts w:ascii="Poor Richard" w:hAnsi="Poor Richard" w:cs="Traditional Arabic" w:hint="cs"/>
          <w:sz w:val="32"/>
          <w:szCs w:val="32"/>
          <w:rtl/>
        </w:rPr>
        <w:t xml:space="preserve">       الحب في الله هو </w:t>
      </w:r>
      <w:r w:rsidRPr="001367DA">
        <w:rPr>
          <w:rFonts w:ascii="Poor Richard" w:hAnsi="Poor Richard" w:cs="Traditional Arabic" w:hint="cs"/>
          <w:sz w:val="32"/>
          <w:szCs w:val="32"/>
          <w:rtl/>
        </w:rPr>
        <w:t>محبة أهل الدين و</w:t>
      </w:r>
      <w:r>
        <w:rPr>
          <w:rFonts w:ascii="Poor Richard" w:hAnsi="Poor Richard" w:cs="Traditional Arabic" w:hint="cs"/>
          <w:sz w:val="32"/>
          <w:szCs w:val="32"/>
          <w:rtl/>
        </w:rPr>
        <w:t>ال</w:t>
      </w:r>
      <w:r w:rsidRPr="001367DA">
        <w:rPr>
          <w:rFonts w:ascii="Poor Richard" w:hAnsi="Poor Richard" w:cs="Traditional Arabic" w:hint="cs"/>
          <w:sz w:val="32"/>
          <w:szCs w:val="32"/>
          <w:rtl/>
        </w:rPr>
        <w:t>طاعة</w:t>
      </w:r>
      <w:r>
        <w:rPr>
          <w:rFonts w:ascii="Poor Richard" w:hAnsi="Poor Richard" w:cs="Traditional Arabic" w:hint="cs"/>
          <w:sz w:val="32"/>
          <w:szCs w:val="32"/>
          <w:rtl/>
        </w:rPr>
        <w:t>،</w:t>
      </w:r>
      <w:r w:rsidRPr="001367DA">
        <w:rPr>
          <w:rFonts w:ascii="Poor Richard" w:hAnsi="Poor Richard" w:cs="Traditional Arabic" w:hint="cs"/>
          <w:sz w:val="32"/>
          <w:szCs w:val="32"/>
          <w:rtl/>
        </w:rPr>
        <w:t xml:space="preserve"> </w:t>
      </w:r>
      <w:r>
        <w:rPr>
          <w:rFonts w:ascii="Poor Richard" w:hAnsi="Poor Richard" w:cs="Traditional Arabic" w:hint="cs"/>
          <w:sz w:val="32"/>
          <w:szCs w:val="32"/>
          <w:rtl/>
        </w:rPr>
        <w:t>تبعا لمحبة الدين أ</w:t>
      </w:r>
      <w:r w:rsidRPr="001367DA">
        <w:rPr>
          <w:rFonts w:ascii="Poor Richard" w:hAnsi="Poor Richard" w:cs="Traditional Arabic" w:hint="cs"/>
          <w:sz w:val="32"/>
          <w:szCs w:val="32"/>
          <w:rtl/>
        </w:rPr>
        <w:t>و</w:t>
      </w:r>
      <w:r>
        <w:rPr>
          <w:rFonts w:ascii="Poor Richard" w:hAnsi="Poor Richard" w:cs="Traditional Arabic" w:hint="cs"/>
          <w:sz w:val="32"/>
          <w:szCs w:val="32"/>
          <w:rtl/>
        </w:rPr>
        <w:t xml:space="preserve"> امتثالا لأمره</w:t>
      </w:r>
      <w:r w:rsidRPr="001367DA">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فهو درجتان، يدل على الأولى منهما وهي المحبة لأجل الدين قوله تعالى ((إنما المؤمنون إخوة)) أي لا يمكن أن يكونوا إلا كذلك، ويدل للثانية وهي الناشئة عن الامتثال حديث ((وكونوا عباد الله إخوانا.)) يعني إذا لم تكونوا في أحوالكم كذلك بحسب الأصل، فاكتسبوا هذه الصفة اكتسابا، وألزموا أنفسكم بها، </w:t>
      </w:r>
      <w:r w:rsidRPr="001367DA">
        <w:rPr>
          <w:rFonts w:ascii="Poor Richard" w:hAnsi="Poor Richard" w:cs="Traditional Arabic" w:hint="cs"/>
          <w:sz w:val="32"/>
          <w:szCs w:val="32"/>
          <w:rtl/>
        </w:rPr>
        <w:t>وفي الإحياء</w:t>
      </w:r>
      <w:r>
        <w:rPr>
          <w:rFonts w:ascii="Poor Richard" w:hAnsi="Poor Richard" w:cs="Traditional Arabic" w:hint="cs"/>
          <w:sz w:val="32"/>
          <w:szCs w:val="32"/>
          <w:rtl/>
        </w:rPr>
        <w:t>:</w:t>
      </w:r>
      <w:r w:rsidRPr="001367DA">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((الحب في الله </w:t>
      </w:r>
      <w:r w:rsidRPr="001367DA">
        <w:rPr>
          <w:rFonts w:ascii="Poor Richard" w:hAnsi="Poor Richard" w:cs="Traditional Arabic" w:hint="cs"/>
          <w:sz w:val="32"/>
          <w:szCs w:val="32"/>
          <w:rtl/>
        </w:rPr>
        <w:t xml:space="preserve">هو </w:t>
      </w:r>
      <w:r w:rsidRPr="001367DA">
        <w:rPr>
          <w:rFonts w:ascii="Poor Richard" w:hAnsi="Poor Richard" w:cs="Traditional Arabic"/>
          <w:sz w:val="32"/>
          <w:szCs w:val="32"/>
          <w:rtl/>
        </w:rPr>
        <w:t>كل حب لولا الإيمان بالله واليوم الآخر لم يتصور وجوده</w:t>
      </w:r>
      <w:r>
        <w:rPr>
          <w:rFonts w:ascii="Poor Richard" w:hAnsi="Poor Richard" w:cs="Traditional Arabic" w:hint="cs"/>
          <w:sz w:val="32"/>
          <w:szCs w:val="32"/>
          <w:rtl/>
        </w:rPr>
        <w:t>.)) وهو</w:t>
      </w:r>
      <w:r w:rsidRPr="001367DA">
        <w:rPr>
          <w:rFonts w:ascii="Poor Richard" w:hAnsi="Poor Richard" w:cs="Traditional Arabic" w:hint="cs"/>
          <w:sz w:val="32"/>
          <w:szCs w:val="32"/>
          <w:rtl/>
        </w:rPr>
        <w:t xml:space="preserve"> </w:t>
      </w:r>
      <w:r>
        <w:rPr>
          <w:rFonts w:ascii="Poor Richard" w:hAnsi="Poor Richard" w:cs="Traditional Arabic" w:hint="cs"/>
          <w:sz w:val="32"/>
          <w:szCs w:val="32"/>
          <w:rtl/>
        </w:rPr>
        <w:t>ضد</w:t>
      </w:r>
      <w:r w:rsidRPr="001367DA">
        <w:rPr>
          <w:rFonts w:ascii="Poor Richard" w:hAnsi="Poor Richard" w:cs="Traditional Arabic" w:hint="cs"/>
          <w:sz w:val="32"/>
          <w:szCs w:val="32"/>
          <w:rtl/>
        </w:rPr>
        <w:t xml:space="preserve"> </w:t>
      </w:r>
      <w:r>
        <w:rPr>
          <w:rFonts w:ascii="Poor Richard" w:hAnsi="Poor Richard" w:cs="Traditional Arabic" w:hint="cs"/>
          <w:sz w:val="32"/>
          <w:szCs w:val="32"/>
          <w:rtl/>
        </w:rPr>
        <w:t>ال</w:t>
      </w:r>
      <w:r w:rsidRPr="001367DA">
        <w:rPr>
          <w:rFonts w:ascii="Poor Richard" w:hAnsi="Poor Richard" w:cs="Traditional Arabic" w:hint="cs"/>
          <w:sz w:val="32"/>
          <w:szCs w:val="32"/>
          <w:rtl/>
        </w:rPr>
        <w:t xml:space="preserve">محبة </w:t>
      </w:r>
      <w:r>
        <w:rPr>
          <w:rFonts w:ascii="Poor Richard" w:hAnsi="Poor Richard" w:cs="Traditional Arabic" w:hint="cs"/>
          <w:sz w:val="32"/>
          <w:szCs w:val="32"/>
          <w:rtl/>
        </w:rPr>
        <w:t>الناشئة ب</w:t>
      </w:r>
      <w:r w:rsidRPr="001367DA">
        <w:rPr>
          <w:rFonts w:ascii="Poor Richard" w:hAnsi="Poor Richard" w:cs="Traditional Arabic"/>
          <w:sz w:val="32"/>
          <w:szCs w:val="32"/>
          <w:rtl/>
        </w:rPr>
        <w:t xml:space="preserve">سبب </w:t>
      </w:r>
      <w:r>
        <w:rPr>
          <w:rFonts w:ascii="Poor Richard" w:hAnsi="Poor Richard" w:cs="Traditional Arabic" w:hint="cs"/>
          <w:sz w:val="32"/>
          <w:szCs w:val="32"/>
          <w:rtl/>
        </w:rPr>
        <w:t xml:space="preserve">أمر دنيوي، </w:t>
      </w:r>
      <w:r w:rsidRPr="001367DA">
        <w:rPr>
          <w:rFonts w:ascii="Poor Richard" w:hAnsi="Poor Richard" w:cs="Traditional Arabic" w:hint="cs"/>
          <w:sz w:val="32"/>
          <w:szCs w:val="32"/>
          <w:rtl/>
        </w:rPr>
        <w:t xml:space="preserve">كالأنس </w:t>
      </w:r>
      <w:r>
        <w:rPr>
          <w:rFonts w:ascii="Poor Richard" w:hAnsi="Poor Richard" w:cs="Traditional Arabic" w:hint="cs"/>
          <w:sz w:val="32"/>
          <w:szCs w:val="32"/>
          <w:rtl/>
        </w:rPr>
        <w:t xml:space="preserve">بالمحبوب </w:t>
      </w:r>
      <w:r w:rsidRPr="001367DA">
        <w:rPr>
          <w:rFonts w:ascii="Poor Richard" w:hAnsi="Poor Richard" w:cs="Traditional Arabic" w:hint="cs"/>
          <w:sz w:val="32"/>
          <w:szCs w:val="32"/>
          <w:rtl/>
        </w:rPr>
        <w:t xml:space="preserve">في </w:t>
      </w:r>
      <w:r w:rsidRPr="001367DA">
        <w:rPr>
          <w:rFonts w:ascii="Poor Richard" w:hAnsi="Poor Richard" w:cs="Traditional Arabic"/>
          <w:sz w:val="32"/>
          <w:szCs w:val="32"/>
          <w:rtl/>
        </w:rPr>
        <w:t>جوار أو سوق أو سفر</w:t>
      </w:r>
      <w:r w:rsidRPr="001367DA">
        <w:rPr>
          <w:rFonts w:ascii="Poor Richard" w:hAnsi="Poor Richard" w:cs="Traditional Arabic" w:hint="cs"/>
          <w:sz w:val="32"/>
          <w:szCs w:val="32"/>
          <w:rtl/>
        </w:rPr>
        <w:t xml:space="preserve">، </w:t>
      </w:r>
      <w:r>
        <w:rPr>
          <w:rFonts w:ascii="Poor Richard" w:hAnsi="Poor Richard" w:cs="Traditional Arabic" w:hint="cs"/>
          <w:sz w:val="32"/>
          <w:szCs w:val="32"/>
          <w:rtl/>
        </w:rPr>
        <w:t>أو بسبب معونة</w:t>
      </w:r>
      <w:r w:rsidRPr="001367DA">
        <w:rPr>
          <w:rFonts w:ascii="Poor Richard" w:hAnsi="Poor Richard" w:cs="Traditional Arabic" w:hint="cs"/>
          <w:sz w:val="32"/>
          <w:szCs w:val="32"/>
          <w:rtl/>
        </w:rPr>
        <w:t xml:space="preserve"> و</w:t>
      </w:r>
      <w:r>
        <w:rPr>
          <w:rFonts w:ascii="Poor Richard" w:hAnsi="Poor Richard" w:cs="Traditional Arabic" w:hint="cs"/>
          <w:sz w:val="32"/>
          <w:szCs w:val="32"/>
          <w:rtl/>
        </w:rPr>
        <w:t>فائدة تصله منه</w:t>
      </w:r>
      <w:r w:rsidRPr="001367DA">
        <w:rPr>
          <w:rFonts w:ascii="Poor Richard" w:hAnsi="Poor Richard" w:cs="Traditional Arabic" w:hint="cs"/>
          <w:sz w:val="32"/>
          <w:szCs w:val="32"/>
          <w:rtl/>
        </w:rPr>
        <w:t xml:space="preserve">، أو لشيء </w:t>
      </w:r>
      <w:r>
        <w:rPr>
          <w:rFonts w:ascii="Poor Richard" w:hAnsi="Poor Richard" w:cs="Traditional Arabic" w:hint="cs"/>
          <w:sz w:val="32"/>
          <w:szCs w:val="32"/>
          <w:rtl/>
        </w:rPr>
        <w:t>آخر يحبه فيه</w:t>
      </w:r>
      <w:r w:rsidRPr="001367DA">
        <w:rPr>
          <w:rFonts w:ascii="Poor Richard" w:hAnsi="Poor Richard" w:cs="Traditional Arabic" w:hint="cs"/>
          <w:sz w:val="32"/>
          <w:szCs w:val="32"/>
          <w:rtl/>
        </w:rPr>
        <w:t xml:space="preserve">، كالحسن أو المال </w:t>
      </w:r>
      <w:r>
        <w:rPr>
          <w:rFonts w:ascii="Poor Richard" w:hAnsi="Poor Richard" w:cs="Traditional Arabic" w:hint="cs"/>
          <w:sz w:val="32"/>
          <w:szCs w:val="32"/>
          <w:rtl/>
        </w:rPr>
        <w:t>أو المكانة والوجاهة أو غير ذلك، وفي الصحيحين س</w:t>
      </w:r>
      <w:r w:rsidRPr="00257703">
        <w:rPr>
          <w:rFonts w:ascii="Poor Richard" w:hAnsi="Poor Richard" w:cs="Traditional Arabic"/>
          <w:sz w:val="32"/>
          <w:szCs w:val="32"/>
          <w:rtl/>
        </w:rPr>
        <w:t>بعة يظلهم الله في ظله يوم لا ظل إلا ظله</w:t>
      </w:r>
      <w:r>
        <w:rPr>
          <w:rFonts w:ascii="Poor Richard" w:hAnsi="Poor Richard" w:cs="Traditional Arabic" w:hint="cs"/>
          <w:sz w:val="32"/>
          <w:szCs w:val="32"/>
          <w:rtl/>
        </w:rPr>
        <w:t xml:space="preserve"> ، فذكر منهم </w:t>
      </w:r>
      <w:r w:rsidRPr="00257703">
        <w:rPr>
          <w:rFonts w:ascii="Poor Richard" w:hAnsi="Poor Richard" w:cs="Traditional Arabic"/>
          <w:sz w:val="32"/>
          <w:szCs w:val="32"/>
          <w:rtl/>
        </w:rPr>
        <w:t xml:space="preserve">رجلان تحابا في الله اجتمعا عليه وتفرقا عليه </w:t>
      </w:r>
      <w:r>
        <w:rPr>
          <w:rFonts w:ascii="Poor Richard" w:hAnsi="Poor Richard" w:cs="Traditional Arabic" w:hint="cs"/>
          <w:sz w:val="32"/>
          <w:szCs w:val="32"/>
          <w:rtl/>
        </w:rPr>
        <w:t>. قال في الفتح: ((</w:t>
      </w:r>
      <w:r w:rsidRPr="001367DA">
        <w:rPr>
          <w:rFonts w:ascii="Poor Richard" w:hAnsi="Poor Richard" w:cs="Traditional Arabic"/>
          <w:sz w:val="32"/>
          <w:szCs w:val="32"/>
          <w:rtl/>
        </w:rPr>
        <w:t xml:space="preserve">الْمُرَادُ أَنَّهُمَا دَامَا عَلَى الْمَحَبَّةِ الدِّينِيَّةِ وَلَمْ يَقْطَعَاهَا </w:t>
      </w:r>
      <w:r>
        <w:rPr>
          <w:rFonts w:ascii="Poor Richard" w:hAnsi="Poor Richard" w:cs="Traditional Arabic" w:hint="cs"/>
          <w:sz w:val="32"/>
          <w:szCs w:val="32"/>
          <w:rtl/>
        </w:rPr>
        <w:t>..</w:t>
      </w:r>
      <w:r w:rsidRPr="001367DA">
        <w:rPr>
          <w:rFonts w:ascii="Poor Richard" w:hAnsi="Poor Richard" w:cs="Traditional Arabic"/>
          <w:sz w:val="32"/>
          <w:szCs w:val="32"/>
          <w:rtl/>
        </w:rPr>
        <w:t xml:space="preserve"> سَوَاء</w:t>
      </w:r>
      <w:r>
        <w:rPr>
          <w:rFonts w:ascii="Poor Richard" w:hAnsi="Poor Richard" w:cs="Traditional Arabic"/>
          <w:sz w:val="32"/>
          <w:szCs w:val="32"/>
          <w:rtl/>
        </w:rPr>
        <w:t>ٌ اجْتَمَعَا حَقِيقَةً أَمْ لَا</w:t>
      </w:r>
      <w:r>
        <w:rPr>
          <w:rFonts w:ascii="Poor Richard" w:hAnsi="Poor Richard" w:cs="Traditional Arabic" w:hint="cs"/>
          <w:sz w:val="32"/>
          <w:szCs w:val="32"/>
          <w:rtl/>
        </w:rPr>
        <w:t>.))</w:t>
      </w:r>
    </w:p>
    <w:p w:rsidR="007C24A6" w:rsidRPr="00586274" w:rsidRDefault="007C24A6" w:rsidP="007C24A6">
      <w:pPr>
        <w:shd w:val="clear" w:color="auto" w:fill="FFFFFF"/>
        <w:jc w:val="both"/>
        <w:rPr>
          <w:rFonts w:ascii="Segoe UI Historic" w:hAnsi="Segoe UI Historic" w:cs="Traditional Arabic"/>
          <w:color w:val="050505"/>
          <w:sz w:val="32"/>
          <w:szCs w:val="32"/>
        </w:rPr>
      </w:pPr>
      <w:r>
        <w:rPr>
          <w:rFonts w:ascii="Poor Richard" w:hAnsi="Poor Richard" w:cs="Traditional Arabic" w:hint="cs"/>
          <w:sz w:val="32"/>
          <w:szCs w:val="32"/>
          <w:rtl/>
        </w:rPr>
        <w:lastRenderedPageBreak/>
        <w:t xml:space="preserve"> </w:t>
      </w:r>
      <w:r>
        <w:rPr>
          <w:rFonts w:ascii="Segoe UI Historic" w:hAnsi="Segoe UI Historic" w:cs="Traditional Arabic" w:hint="cs"/>
          <w:color w:val="050505"/>
          <w:sz w:val="32"/>
          <w:szCs w:val="32"/>
          <w:rtl/>
        </w:rPr>
        <w:t xml:space="preserve">        و</w:t>
      </w:r>
      <w:r w:rsidRPr="00586274">
        <w:rPr>
          <w:rFonts w:ascii="Segoe UI Historic" w:hAnsi="Segoe UI Historic" w:cs="Traditional Arabic"/>
          <w:color w:val="050505"/>
          <w:sz w:val="32"/>
          <w:szCs w:val="32"/>
          <w:rtl/>
        </w:rPr>
        <w:t xml:space="preserve">الحب في </w:t>
      </w:r>
      <w:r w:rsidRPr="00586274">
        <w:rPr>
          <w:rFonts w:ascii="Segoe UI Historic" w:hAnsi="Segoe UI Historic" w:cs="Traditional Arabic" w:hint="cs"/>
          <w:color w:val="050505"/>
          <w:sz w:val="32"/>
          <w:szCs w:val="32"/>
          <w:rtl/>
        </w:rPr>
        <w:t>الله</w:t>
      </w:r>
      <w:r>
        <w:rPr>
          <w:rFonts w:ascii="Segoe UI Historic" w:hAnsi="Segoe UI Historic" w:cs="Traditional Arabic" w:hint="cs"/>
          <w:color w:val="050505"/>
          <w:sz w:val="32"/>
          <w:szCs w:val="32"/>
          <w:rtl/>
        </w:rPr>
        <w:t xml:space="preserve"> </w:t>
      </w:r>
      <w:r w:rsidRPr="00586274">
        <w:rPr>
          <w:rFonts w:ascii="Segoe UI Historic" w:hAnsi="Segoe UI Historic" w:cs="Traditional Arabic"/>
          <w:color w:val="050505"/>
          <w:sz w:val="32"/>
          <w:szCs w:val="32"/>
          <w:rtl/>
        </w:rPr>
        <w:t xml:space="preserve">كما </w:t>
      </w:r>
      <w:r>
        <w:rPr>
          <w:rFonts w:ascii="Segoe UI Historic" w:hAnsi="Segoe UI Historic" w:cs="Traditional Arabic" w:hint="cs"/>
          <w:color w:val="050505"/>
          <w:sz w:val="32"/>
          <w:szCs w:val="32"/>
          <w:rtl/>
        </w:rPr>
        <w:t>يقول</w:t>
      </w:r>
      <w:r w:rsidRPr="00586274">
        <w:rPr>
          <w:rFonts w:ascii="Segoe UI Historic" w:hAnsi="Segoe UI Historic" w:cs="Traditional Arabic"/>
          <w:color w:val="050505"/>
          <w:sz w:val="32"/>
          <w:szCs w:val="32"/>
          <w:rtl/>
        </w:rPr>
        <w:t xml:space="preserve"> يحيى بن معاذ</w:t>
      </w:r>
      <w:r>
        <w:rPr>
          <w:rFonts w:ascii="Segoe UI Historic" w:hAnsi="Segoe UI Historic" w:cs="Traditional Arabic" w:hint="cs"/>
          <w:color w:val="050505"/>
          <w:sz w:val="32"/>
          <w:szCs w:val="32"/>
          <w:rtl/>
        </w:rPr>
        <w:t xml:space="preserve"> هو:</w:t>
      </w:r>
      <w:r w:rsidRPr="00586274">
        <w:rPr>
          <w:rFonts w:ascii="Segoe UI Historic" w:hAnsi="Segoe UI Historic" w:cs="Traditional Arabic"/>
          <w:color w:val="050505"/>
          <w:sz w:val="32"/>
          <w:szCs w:val="32"/>
          <w:rtl/>
        </w:rPr>
        <w:t xml:space="preserve"> ما </w:t>
      </w:r>
      <w:r>
        <w:rPr>
          <w:rFonts w:ascii="Segoe UI Historic" w:hAnsi="Segoe UI Historic" w:cs="Traditional Arabic"/>
          <w:color w:val="050505"/>
          <w:sz w:val="32"/>
          <w:szCs w:val="32"/>
          <w:rtl/>
        </w:rPr>
        <w:t>لا يزيده البر ولا ينقصه الجفاء</w:t>
      </w:r>
      <w:r w:rsidRPr="00586274">
        <w:rPr>
          <w:rFonts w:ascii="Segoe UI Historic" w:hAnsi="Segoe UI Historic" w:cs="Traditional Arabic"/>
          <w:color w:val="050505"/>
          <w:sz w:val="32"/>
          <w:szCs w:val="32"/>
          <w:rtl/>
        </w:rPr>
        <w:t>، أي لا يزيد بسبب المعاملة الحسنة كالهدية والإقبال والاهتمام الخاص، ولا ينقص بسبب عدم الاهتمام، أو ب</w:t>
      </w:r>
      <w:r>
        <w:rPr>
          <w:rFonts w:ascii="Segoe UI Historic" w:hAnsi="Segoe UI Historic" w:cs="Traditional Arabic" w:hint="cs"/>
          <w:color w:val="050505"/>
          <w:sz w:val="32"/>
          <w:szCs w:val="32"/>
          <w:rtl/>
        </w:rPr>
        <w:t>ال</w:t>
      </w:r>
      <w:r>
        <w:rPr>
          <w:rFonts w:ascii="Segoe UI Historic" w:hAnsi="Segoe UI Historic" w:cs="Traditional Arabic"/>
          <w:color w:val="050505"/>
          <w:sz w:val="32"/>
          <w:szCs w:val="32"/>
          <w:rtl/>
        </w:rPr>
        <w:t>معام</w:t>
      </w:r>
      <w:r>
        <w:rPr>
          <w:rFonts w:ascii="Segoe UI Historic" w:hAnsi="Segoe UI Historic" w:cs="Traditional Arabic" w:hint="cs"/>
          <w:color w:val="050505"/>
          <w:sz w:val="32"/>
          <w:szCs w:val="32"/>
          <w:rtl/>
        </w:rPr>
        <w:t>لة</w:t>
      </w:r>
      <w:r w:rsidRPr="00586274">
        <w:rPr>
          <w:rFonts w:ascii="Segoe UI Historic" w:hAnsi="Segoe UI Historic" w:cs="Traditional Arabic"/>
          <w:color w:val="050505"/>
          <w:sz w:val="32"/>
          <w:szCs w:val="32"/>
          <w:rtl/>
        </w:rPr>
        <w:t xml:space="preserve"> على وجه ينافي المنزلة الخاصة، أو بتفضيل غيره عليه، وهو حب لا لأجل الدنيا، بل لأن الله أمر به</w:t>
      </w:r>
      <w:r>
        <w:rPr>
          <w:rFonts w:ascii="Segoe UI Historic" w:hAnsi="Segoe UI Historic" w:cs="Traditional Arabic" w:hint="cs"/>
          <w:color w:val="050505"/>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وأخوة الدين هي أخوة ثابتة لكل مسلم</w:t>
      </w:r>
      <w:r w:rsidRPr="006D322F">
        <w:rPr>
          <w:rFonts w:ascii="Poor Richard" w:hAnsi="Poor Richard" w:cs="Traditional Arabic" w:hint="cs"/>
          <w:sz w:val="32"/>
          <w:szCs w:val="32"/>
          <w:rtl/>
        </w:rPr>
        <w:t xml:space="preserve">، قرب أ </w:t>
      </w:r>
      <w:r>
        <w:rPr>
          <w:rFonts w:ascii="Poor Richard" w:hAnsi="Poor Richard" w:cs="Traditional Arabic" w:hint="cs"/>
          <w:sz w:val="32"/>
          <w:szCs w:val="32"/>
          <w:rtl/>
        </w:rPr>
        <w:t>وبعد، سواء تكلم بالعربية أو بغيرها، بل هي أخوة أقوى من</w:t>
      </w:r>
      <w:r w:rsidRPr="006D322F">
        <w:rPr>
          <w:rFonts w:ascii="Poor Richard" w:hAnsi="Poor Richard" w:cs="Traditional Arabic" w:hint="cs"/>
          <w:sz w:val="32"/>
          <w:szCs w:val="32"/>
          <w:rtl/>
        </w:rPr>
        <w:t xml:space="preserve"> أخوة القرابة </w:t>
      </w:r>
      <w:r>
        <w:rPr>
          <w:rFonts w:ascii="Poor Richard" w:hAnsi="Poor Richard" w:cs="Traditional Arabic" w:hint="cs"/>
          <w:sz w:val="32"/>
          <w:szCs w:val="32"/>
          <w:rtl/>
        </w:rPr>
        <w:t>والنسب</w:t>
      </w:r>
      <w:r w:rsidRPr="006D322F">
        <w:rPr>
          <w:rFonts w:ascii="Poor Richard" w:hAnsi="Poor Richard" w:cs="Traditional Arabic" w:hint="cs"/>
          <w:sz w:val="32"/>
          <w:szCs w:val="32"/>
          <w:rtl/>
        </w:rPr>
        <w:t xml:space="preserve">، </w:t>
      </w:r>
      <w:r>
        <w:rPr>
          <w:rFonts w:ascii="Poor Richard" w:hAnsi="Poor Richard" w:cs="Traditional Arabic" w:hint="cs"/>
          <w:sz w:val="32"/>
          <w:szCs w:val="32"/>
          <w:rtl/>
        </w:rPr>
        <w:t>لأنها</w:t>
      </w:r>
      <w:r w:rsidRPr="006D322F">
        <w:rPr>
          <w:rFonts w:ascii="Poor Richard" w:hAnsi="Poor Richard" w:cs="Traditional Arabic" w:hint="cs"/>
          <w:sz w:val="32"/>
          <w:szCs w:val="32"/>
          <w:rtl/>
        </w:rPr>
        <w:t xml:space="preserve"> </w:t>
      </w:r>
      <w:r>
        <w:rPr>
          <w:rFonts w:ascii="Poor Richard" w:hAnsi="Poor Richard" w:cs="Traditional Arabic" w:hint="cs"/>
          <w:sz w:val="32"/>
          <w:szCs w:val="32"/>
          <w:rtl/>
        </w:rPr>
        <w:t>تقتضي البراءة من القريب الكافر</w:t>
      </w:r>
      <w:r w:rsidRPr="006D322F">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قال تعالى</w:t>
      </w:r>
      <w:r w:rsidRPr="006D322F">
        <w:rPr>
          <w:rFonts w:ascii="Poor Richard" w:hAnsi="Poor Richard" w:cs="Traditional Arabic"/>
          <w:sz w:val="32"/>
          <w:szCs w:val="32"/>
          <w:rtl/>
        </w:rPr>
        <w:t>{لَا تَجِدُ قَوْمًا يُؤْمِنُونَ بِاللَّهِ وَالْيَوْمِ الْآخِرِ يُوَادُّونَ مَنْ حَادَّ اللَّهَ وَرَسُولَهُ وَلَوْ كَانُوا آبَاءَهُمْ أَوْ أَبْنَاءَهُمْ</w:t>
      </w:r>
      <w:r>
        <w:rPr>
          <w:rFonts w:ascii="Poor Richard" w:hAnsi="Poor Richard" w:cs="Traditional Arabic" w:hint="cs"/>
          <w:sz w:val="32"/>
          <w:szCs w:val="32"/>
          <w:rtl/>
        </w:rPr>
        <w:t xml:space="preserve"> أو إخوانهم أو عشيرتهم</w:t>
      </w:r>
      <w:r w:rsidRPr="006D322F">
        <w:rPr>
          <w:rFonts w:ascii="Poor Richard" w:hAnsi="Poor Richard" w:cs="Traditional Arabic"/>
          <w:sz w:val="32"/>
          <w:szCs w:val="32"/>
          <w:rtl/>
        </w:rPr>
        <w:t>}</w:t>
      </w:r>
      <w:r w:rsidRPr="006D322F">
        <w:rPr>
          <w:rFonts w:ascii="Poor Richard" w:hAnsi="Poor Richard" w:cs="Traditional Arabic" w:hint="cs"/>
          <w:sz w:val="32"/>
          <w:szCs w:val="32"/>
          <w:rtl/>
        </w:rPr>
        <w:t>.</w:t>
      </w:r>
      <w:r>
        <w:rPr>
          <w:rFonts w:ascii="Poor Richard" w:hAnsi="Poor Richard" w:cs="Traditional Arabic" w:hint="cs"/>
          <w:sz w:val="32"/>
          <w:szCs w:val="32"/>
          <w:rtl/>
        </w:rPr>
        <w:t xml:space="preserve"> و</w:t>
      </w:r>
      <w:r w:rsidRPr="006D322F">
        <w:rPr>
          <w:rFonts w:ascii="Poor Richard" w:hAnsi="Poor Richard" w:cs="Traditional Arabic" w:hint="cs"/>
          <w:sz w:val="32"/>
          <w:szCs w:val="32"/>
          <w:rtl/>
        </w:rPr>
        <w:t xml:space="preserve">في البغوي </w:t>
      </w:r>
      <w:r w:rsidRPr="006D322F">
        <w:rPr>
          <w:rFonts w:ascii="Poor Richard" w:hAnsi="Poor Richard" w:cs="Traditional Arabic"/>
          <w:sz w:val="32"/>
          <w:szCs w:val="32"/>
          <w:rtl/>
        </w:rPr>
        <w:t xml:space="preserve">رَوَى مُقَاتِلُ بْنُ حَيَّانَ عَنْ </w:t>
      </w:r>
      <w:r>
        <w:rPr>
          <w:rFonts w:ascii="Poor Richard" w:hAnsi="Poor Richard" w:cs="Traditional Arabic" w:hint="cs"/>
          <w:sz w:val="32"/>
          <w:szCs w:val="32"/>
          <w:rtl/>
        </w:rPr>
        <w:t>ا</w:t>
      </w:r>
      <w:r w:rsidRPr="006D322F">
        <w:rPr>
          <w:rFonts w:ascii="Poor Richard" w:hAnsi="Poor Richard" w:cs="Traditional Arabic"/>
          <w:sz w:val="32"/>
          <w:szCs w:val="32"/>
          <w:rtl/>
        </w:rPr>
        <w:t>بْنِ مَسْعُودٍ قَالَ: وَلَوْ كانُوا آباءَهُمْ يَعْنِي أَبَا عُبَيْدَةَ بْنَ الْجَرَّاحِ، قَتَلَ أَبَاهُ عَبْدَ اللَّهِ بْنَ الْجَرَّاحِ يَوْمَ أُحُدٍ</w:t>
      </w:r>
      <w:r>
        <w:rPr>
          <w:rFonts w:ascii="Poor Richard" w:hAnsi="Poor Richard" w:cs="Traditional Arabic" w:hint="cs"/>
          <w:sz w:val="32"/>
          <w:szCs w:val="32"/>
          <w:rtl/>
        </w:rPr>
        <w:t>،</w:t>
      </w:r>
      <w:r w:rsidRPr="006D322F">
        <w:rPr>
          <w:rFonts w:ascii="Poor Richard" w:hAnsi="Poor Richard" w:cs="Traditional Arabic"/>
          <w:sz w:val="32"/>
          <w:szCs w:val="32"/>
          <w:rtl/>
        </w:rPr>
        <w:t xml:space="preserve"> أَوْ أَبْنَاءَهُمْ، يَعْنِي أَبَا بَكْرٍ دَعَا ابْنَهُ </w:t>
      </w:r>
      <w:r>
        <w:rPr>
          <w:rFonts w:ascii="Poor Richard" w:hAnsi="Poor Richard" w:cs="Traditional Arabic"/>
          <w:sz w:val="32"/>
          <w:szCs w:val="32"/>
          <w:rtl/>
        </w:rPr>
        <w:t>يَوْمَ بَدْرٍ إِلَى الْبِرَازِ</w:t>
      </w:r>
      <w:r>
        <w:rPr>
          <w:rFonts w:ascii="Poor Richard" w:hAnsi="Poor Richard" w:cs="Traditional Arabic" w:hint="cs"/>
          <w:sz w:val="32"/>
          <w:szCs w:val="32"/>
          <w:rtl/>
        </w:rPr>
        <w:t xml:space="preserve"> .. قال </w:t>
      </w:r>
      <w:r w:rsidRPr="006D322F">
        <w:rPr>
          <w:rFonts w:ascii="Poor Richard" w:hAnsi="Poor Richard" w:cs="Traditional Arabic"/>
          <w:sz w:val="32"/>
          <w:szCs w:val="32"/>
          <w:rtl/>
        </w:rPr>
        <w:t>أَوْ إِخْوانَهُمْ يَعْنِي مُصْعَبَ</w:t>
      </w:r>
      <w:r>
        <w:rPr>
          <w:rFonts w:ascii="Poor Richard" w:hAnsi="Poor Richard" w:cs="Traditional Arabic"/>
          <w:sz w:val="32"/>
          <w:szCs w:val="32"/>
          <w:rtl/>
        </w:rPr>
        <w:t xml:space="preserve"> بْنَ عُمَيْرٍ قَتَلَ أَخَاهُ ع</w:t>
      </w:r>
      <w:r>
        <w:rPr>
          <w:rFonts w:ascii="Poor Richard" w:hAnsi="Poor Richard" w:cs="Traditional Arabic" w:hint="cs"/>
          <w:sz w:val="32"/>
          <w:szCs w:val="32"/>
          <w:rtl/>
        </w:rPr>
        <w:t>ب</w:t>
      </w:r>
      <w:r w:rsidRPr="006D322F">
        <w:rPr>
          <w:rFonts w:ascii="Poor Richard" w:hAnsi="Poor Richard" w:cs="Traditional Arabic"/>
          <w:sz w:val="32"/>
          <w:szCs w:val="32"/>
          <w:rtl/>
        </w:rPr>
        <w:t>يدَ بْنَ عُمَيْرٍ يَوْمَ أُحُدٍ</w:t>
      </w:r>
      <w:r>
        <w:rPr>
          <w:rFonts w:ascii="Poor Richard" w:hAnsi="Poor Richard" w:cs="Traditional Arabic" w:hint="cs"/>
          <w:sz w:val="32"/>
          <w:szCs w:val="32"/>
          <w:rtl/>
        </w:rPr>
        <w:t>،</w:t>
      </w:r>
      <w:r w:rsidRPr="006D322F">
        <w:rPr>
          <w:rFonts w:ascii="Poor Richard" w:hAnsi="Poor Richard" w:cs="Traditional Arabic"/>
          <w:sz w:val="32"/>
          <w:szCs w:val="32"/>
          <w:rtl/>
        </w:rPr>
        <w:t xml:space="preserve"> أَوْ عَشِيرَتَهُمْ يَعْنِي عُمَرَ قَتَلَ خَالَهُ الْعَاصَ بْنَ هِشَامِ بْنِ الْمُغِيرَةِ يَوْمَ بَدْرٍ، وَعَلِيًّا وَحَمْزَةَ وَعُبَيْدَةَ قَتَلُوا يَوْمَ بَدْرٍ عُتْبَةَ وَشَيْبَةَ ابْنَيْ رَبِيعَةَ وَالْوَلِيدَ بْنَ عُتْبَةَ.</w:t>
      </w:r>
      <w:r>
        <w:rPr>
          <w:rFonts w:ascii="Poor Richard" w:hAnsi="Poor Richard" w:cs="Traditional Arabic" w:hint="cs"/>
          <w:sz w:val="32"/>
          <w:szCs w:val="32"/>
          <w:rtl/>
        </w:rPr>
        <w:t xml:space="preserve">)) </w:t>
      </w:r>
      <w:r w:rsidRPr="006D322F">
        <w:rPr>
          <w:rFonts w:ascii="Poor Richard" w:hAnsi="Poor Richard" w:cs="Traditional Arabic" w:hint="cs"/>
          <w:sz w:val="32"/>
          <w:szCs w:val="32"/>
          <w:rtl/>
        </w:rPr>
        <w:t xml:space="preserve">وفي المستدرك </w:t>
      </w:r>
      <w:r w:rsidRPr="006D322F">
        <w:rPr>
          <w:rFonts w:ascii="Poor Richard" w:hAnsi="Poor Richard" w:cs="Traditional Arabic"/>
          <w:sz w:val="32"/>
          <w:szCs w:val="32"/>
          <w:rtl/>
        </w:rPr>
        <w:t xml:space="preserve">"جَعَلَ أَبُو أَبِي عُبَيْدَةَ بْنِ الْجَرَّاحِ  </w:t>
      </w:r>
      <w:r w:rsidRPr="006D322F">
        <w:rPr>
          <w:rFonts w:ascii="Poor Richard" w:hAnsi="Poor Richard" w:cs="Traditional Arabic" w:hint="cs"/>
          <w:sz w:val="32"/>
          <w:szCs w:val="32"/>
          <w:rtl/>
        </w:rPr>
        <w:t>يتصدى</w:t>
      </w:r>
      <w:r w:rsidRPr="006D322F">
        <w:rPr>
          <w:rFonts w:ascii="Poor Richard" w:hAnsi="Poor Richard" w:cs="Traditional Arabic"/>
          <w:sz w:val="32"/>
          <w:szCs w:val="32"/>
          <w:rtl/>
        </w:rPr>
        <w:t xml:space="preserve"> </w:t>
      </w:r>
      <w:r w:rsidRPr="006D322F">
        <w:rPr>
          <w:rFonts w:ascii="Poor Richard" w:hAnsi="Poor Richard" w:cs="Traditional Arabic" w:hint="cs"/>
          <w:sz w:val="32"/>
          <w:szCs w:val="32"/>
          <w:rtl/>
        </w:rPr>
        <w:t>لأبي عبيدة</w:t>
      </w:r>
      <w:r w:rsidRPr="006D322F">
        <w:rPr>
          <w:rFonts w:ascii="Poor Richard" w:hAnsi="Poor Richard" w:cs="Traditional Arabic"/>
          <w:sz w:val="32"/>
          <w:szCs w:val="32"/>
          <w:rtl/>
        </w:rPr>
        <w:t xml:space="preserve"> </w:t>
      </w:r>
      <w:r w:rsidRPr="006D322F">
        <w:rPr>
          <w:rFonts w:ascii="Poor Richard" w:hAnsi="Poor Richard" w:cs="Traditional Arabic" w:hint="cs"/>
          <w:sz w:val="32"/>
          <w:szCs w:val="32"/>
          <w:rtl/>
        </w:rPr>
        <w:t xml:space="preserve">وينعت له </w:t>
      </w:r>
      <w:r w:rsidRPr="006D322F">
        <w:rPr>
          <w:rFonts w:ascii="Poor Richard" w:hAnsi="Poor Richard" w:cs="Traditional Arabic"/>
          <w:sz w:val="32"/>
          <w:szCs w:val="32"/>
          <w:rtl/>
        </w:rPr>
        <w:t>الْآلِهَةَ يَوْمَ بَدْرٍ، وَجَعَلَ أَبُو عُبَيْدَةَ يَحِيدُ عَنْهُ، فَلَمَّا أَكْثَرَ الْجراحَ قَصَدَهُ أَبُو عُبَيْدَةَ فَقَتَلَهُ، فَأَنْزَلَ اللَّهُ</w:t>
      </w:r>
      <w:r>
        <w:rPr>
          <w:rFonts w:ascii="Poor Richard" w:hAnsi="Poor Richard" w:cs="Traditional Arabic"/>
          <w:sz w:val="32"/>
          <w:szCs w:val="32"/>
          <w:rtl/>
        </w:rPr>
        <w:t xml:space="preserve"> تَعَالَى فِيهِ هَذِهِ الْآيَةَ</w:t>
      </w:r>
      <w:r>
        <w:rPr>
          <w:rFonts w:ascii="Poor Richard" w:hAnsi="Poor Richard" w:cs="Traditional Arabic" w:hint="cs"/>
          <w:sz w:val="32"/>
          <w:szCs w:val="32"/>
          <w:rtl/>
        </w:rPr>
        <w:t>.</w:t>
      </w:r>
    </w:p>
    <w:p w:rsidR="007C24A6" w:rsidRPr="00A926FF" w:rsidRDefault="007C24A6" w:rsidP="007C24A6">
      <w:pPr>
        <w:pStyle w:val="2"/>
        <w:jc w:val="center"/>
        <w:rPr>
          <w:rFonts w:hint="cs"/>
          <w:i/>
          <w:iCs/>
          <w:rtl/>
        </w:rPr>
      </w:pPr>
      <w:bookmarkStart w:id="240" w:name="_Toc78929613"/>
      <w:r w:rsidRPr="00A926FF">
        <w:rPr>
          <w:rFonts w:hint="cs"/>
          <w:i/>
          <w:iCs/>
          <w:rtl/>
        </w:rPr>
        <w:t>ما تحفظ به الأخوة في الدين</w:t>
      </w:r>
      <w:bookmarkEnd w:id="240"/>
    </w:p>
    <w:p w:rsidR="007C24A6" w:rsidRPr="00D86913" w:rsidRDefault="007C24A6" w:rsidP="007C24A6">
      <w:pPr>
        <w:jc w:val="both"/>
        <w:outlineLvl w:val="4"/>
        <w:rPr>
          <w:rFonts w:ascii="Poor Richard" w:hAnsi="Poor Richard" w:cs="Traditional Arabic"/>
          <w:sz w:val="32"/>
          <w:szCs w:val="32"/>
          <w:rtl/>
        </w:rPr>
      </w:pPr>
      <w:r>
        <w:rPr>
          <w:rFonts w:ascii="Poor Richard" w:hAnsi="Poor Richard" w:cs="Traditional Arabic" w:hint="cs"/>
          <w:sz w:val="32"/>
          <w:szCs w:val="32"/>
          <w:rtl/>
        </w:rPr>
        <w:t xml:space="preserve">       </w:t>
      </w:r>
      <w:r w:rsidRPr="008B603E">
        <w:rPr>
          <w:rFonts w:ascii="Poor Richard" w:hAnsi="Poor Richard" w:cs="Traditional Arabic" w:hint="cs"/>
          <w:sz w:val="32"/>
          <w:szCs w:val="32"/>
          <w:rtl/>
        </w:rPr>
        <w:t>تحفظ الأخوة في الدين بملازمة الجماعة</w:t>
      </w:r>
      <w:r>
        <w:rPr>
          <w:rFonts w:ascii="Poor Richard" w:hAnsi="Poor Richard" w:cs="Traditional Arabic" w:hint="cs"/>
          <w:sz w:val="32"/>
          <w:szCs w:val="32"/>
          <w:rtl/>
        </w:rPr>
        <w:t xml:space="preserve"> وترك الفرقة</w:t>
      </w:r>
      <w:r w:rsidRPr="008B603E">
        <w:rPr>
          <w:rFonts w:ascii="Poor Richard" w:hAnsi="Poor Richard" w:cs="Traditional Arabic" w:hint="cs"/>
          <w:sz w:val="32"/>
          <w:szCs w:val="32"/>
          <w:rtl/>
        </w:rPr>
        <w:t>، قال</w:t>
      </w:r>
      <w:r>
        <w:rPr>
          <w:rFonts w:ascii="Poor Richard" w:hAnsi="Poor Richard" w:cs="Traditional Arabic" w:hint="cs"/>
          <w:sz w:val="32"/>
          <w:szCs w:val="32"/>
          <w:rtl/>
        </w:rPr>
        <w:t xml:space="preserve"> الله</w:t>
      </w:r>
      <w:r w:rsidRPr="008B603E">
        <w:rPr>
          <w:rFonts w:ascii="Poor Richard" w:hAnsi="Poor Richard" w:cs="Traditional Arabic" w:hint="cs"/>
          <w:sz w:val="32"/>
          <w:szCs w:val="32"/>
          <w:rtl/>
        </w:rPr>
        <w:t xml:space="preserve"> تعالى ((واعتصموا بحبل الله جميعا ولا تفرقوا )) يعني لا تتخذوا ما يكون عنه </w:t>
      </w:r>
      <w:r>
        <w:rPr>
          <w:rFonts w:ascii="Poor Richard" w:hAnsi="Poor Richard" w:cs="Traditional Arabic" w:hint="cs"/>
          <w:sz w:val="32"/>
          <w:szCs w:val="32"/>
          <w:rtl/>
        </w:rPr>
        <w:t>التفرق ويزول معه الاجتماع، ومن ملازمة الجماعة وترك الفرقة</w:t>
      </w:r>
      <w:r w:rsidRPr="008B603E">
        <w:rPr>
          <w:rFonts w:ascii="Poor Richard" w:hAnsi="Poor Richard" w:cs="Traditional Arabic" w:hint="cs"/>
          <w:sz w:val="32"/>
          <w:szCs w:val="32"/>
          <w:rtl/>
        </w:rPr>
        <w:t xml:space="preserve"> الطاعة </w:t>
      </w:r>
      <w:r>
        <w:rPr>
          <w:rFonts w:ascii="Poor Richard" w:hAnsi="Poor Richard" w:cs="Traditional Arabic" w:hint="cs"/>
          <w:sz w:val="32"/>
          <w:szCs w:val="32"/>
          <w:rtl/>
        </w:rPr>
        <w:t xml:space="preserve">والبيعة </w:t>
      </w:r>
      <w:r w:rsidRPr="008B603E">
        <w:rPr>
          <w:rFonts w:ascii="Poor Richard" w:hAnsi="Poor Richard" w:cs="Traditional Arabic" w:hint="cs"/>
          <w:sz w:val="32"/>
          <w:szCs w:val="32"/>
          <w:rtl/>
        </w:rPr>
        <w:t xml:space="preserve">لإمام واحد، </w:t>
      </w:r>
      <w:r>
        <w:rPr>
          <w:rFonts w:ascii="Poor Richard" w:hAnsi="Poor Richard" w:cs="Traditional Arabic" w:hint="cs"/>
          <w:sz w:val="32"/>
          <w:szCs w:val="32"/>
          <w:rtl/>
        </w:rPr>
        <w:t xml:space="preserve">ليكون المسلمون كلهم متفقين غير مختلفين، </w:t>
      </w:r>
      <w:r w:rsidRPr="008B603E">
        <w:rPr>
          <w:rFonts w:ascii="Poor Richard" w:hAnsi="Poor Richard" w:cs="Traditional Arabic" w:hint="cs"/>
          <w:sz w:val="32"/>
          <w:szCs w:val="32"/>
          <w:rtl/>
        </w:rPr>
        <w:t>قال عمر</w:t>
      </w:r>
      <w:r>
        <w:rPr>
          <w:rFonts w:ascii="Poor Richard" w:hAnsi="Poor Richard" w:cs="Traditional Arabic" w:hint="cs"/>
          <w:sz w:val="32"/>
          <w:szCs w:val="32"/>
          <w:rtl/>
        </w:rPr>
        <w:t>:</w:t>
      </w:r>
      <w:r w:rsidRPr="008B603E">
        <w:rPr>
          <w:rFonts w:ascii="Poor Richard" w:hAnsi="Poor Richard" w:cs="Traditional Arabic" w:hint="cs"/>
          <w:sz w:val="32"/>
          <w:szCs w:val="32"/>
          <w:rtl/>
        </w:rPr>
        <w:t xml:space="preserve"> لا إسلام إلا بجماعة</w:t>
      </w:r>
      <w:r>
        <w:rPr>
          <w:rFonts w:ascii="Poor Richard" w:hAnsi="Poor Richard" w:cs="Traditional Arabic" w:hint="cs"/>
          <w:sz w:val="32"/>
          <w:szCs w:val="32"/>
          <w:rtl/>
        </w:rPr>
        <w:t>،</w:t>
      </w:r>
      <w:r w:rsidRPr="008B603E">
        <w:rPr>
          <w:rFonts w:ascii="Poor Richard" w:hAnsi="Poor Richard" w:cs="Traditional Arabic" w:hint="cs"/>
          <w:sz w:val="32"/>
          <w:szCs w:val="32"/>
          <w:rtl/>
        </w:rPr>
        <w:t xml:space="preserve"> ولا جماعة إلا بإمارة</w:t>
      </w:r>
      <w:r>
        <w:rPr>
          <w:rFonts w:ascii="Poor Richard" w:hAnsi="Poor Richard" w:cs="Traditional Arabic" w:hint="cs"/>
          <w:sz w:val="32"/>
          <w:szCs w:val="32"/>
          <w:rtl/>
        </w:rPr>
        <w:t xml:space="preserve">، ولا إمارة </w:t>
      </w:r>
      <w:r>
        <w:rPr>
          <w:rFonts w:ascii="Poor Richard" w:hAnsi="Poor Richard" w:cs="Traditional Arabic" w:hint="cs"/>
          <w:sz w:val="32"/>
          <w:szCs w:val="32"/>
          <w:rtl/>
        </w:rPr>
        <w:lastRenderedPageBreak/>
        <w:t>إلا بطاعة، وفي حديث البخاري عن</w:t>
      </w:r>
      <w:r w:rsidRPr="008B603E">
        <w:rPr>
          <w:rFonts w:ascii="Poor Richard" w:hAnsi="Poor Richard" w:cs="Traditional Arabic" w:hint="cs"/>
          <w:sz w:val="32"/>
          <w:szCs w:val="32"/>
          <w:rtl/>
        </w:rPr>
        <w:t xml:space="preserve"> ظهور الفتن في آخر الزمان، قال عليه الصلاة والسلام </w:t>
      </w:r>
      <w:r w:rsidRPr="008B603E">
        <w:rPr>
          <w:rFonts w:ascii="Poor Richard" w:hAnsi="Poor Richard" w:cs="Traditional Arabic"/>
          <w:sz w:val="32"/>
          <w:szCs w:val="32"/>
          <w:rtl/>
        </w:rPr>
        <w:t>تَلْزَمُ جَمَاعَةَ المُسْلِمِينَ وَإِمَامَهُمْ</w:t>
      </w:r>
      <w:r>
        <w:rPr>
          <w:rFonts w:ascii="Poor Richard" w:hAnsi="Poor Richard" w:cs="Traditional Arabic" w:hint="cs"/>
          <w:sz w:val="32"/>
          <w:szCs w:val="32"/>
          <w:rtl/>
        </w:rPr>
        <w:t xml:space="preserve">، </w:t>
      </w:r>
      <w:r>
        <w:rPr>
          <w:rFonts w:ascii="Traditional Arabic" w:hAnsi="Traditional Arabic" w:cs="Traditional Arabic" w:hint="cs"/>
          <w:sz w:val="32"/>
          <w:szCs w:val="32"/>
          <w:rtl/>
        </w:rPr>
        <w:t>وا</w:t>
      </w:r>
      <w:r>
        <w:rPr>
          <w:rFonts w:ascii="Traditional Arabic" w:hAnsi="Traditional Arabic" w:cs="Traditional Arabic"/>
          <w:sz w:val="32"/>
          <w:szCs w:val="32"/>
          <w:rtl/>
        </w:rPr>
        <w:t xml:space="preserve">لجماعة </w:t>
      </w:r>
      <w:r>
        <w:rPr>
          <w:rFonts w:ascii="Traditional Arabic" w:hAnsi="Traditional Arabic" w:cs="Traditional Arabic" w:hint="cs"/>
          <w:sz w:val="32"/>
          <w:szCs w:val="32"/>
          <w:rtl/>
        </w:rPr>
        <w:t xml:space="preserve">تطلق بمعنيين، </w:t>
      </w:r>
      <w:r>
        <w:rPr>
          <w:rFonts w:ascii="Traditional Arabic" w:hAnsi="Traditional Arabic" w:cs="Traditional Arabic"/>
          <w:sz w:val="32"/>
          <w:szCs w:val="32"/>
          <w:rtl/>
        </w:rPr>
        <w:t xml:space="preserve">الأول </w:t>
      </w:r>
      <w:r>
        <w:rPr>
          <w:rFonts w:ascii="Traditional Arabic" w:hAnsi="Traditional Arabic" w:cs="Traditional Arabic" w:hint="cs"/>
          <w:sz w:val="32"/>
          <w:szCs w:val="32"/>
          <w:rtl/>
        </w:rPr>
        <w:t>هو</w:t>
      </w:r>
      <w:r w:rsidRPr="005109CE">
        <w:rPr>
          <w:rFonts w:ascii="Traditional Arabic" w:hAnsi="Traditional Arabic" w:cs="Traditional Arabic"/>
          <w:sz w:val="32"/>
          <w:szCs w:val="32"/>
          <w:rtl/>
        </w:rPr>
        <w:t xml:space="preserve"> عموم المسلمين</w:t>
      </w:r>
      <w:r>
        <w:rPr>
          <w:rFonts w:ascii="Traditional Arabic" w:hAnsi="Traditional Arabic" w:cs="Traditional Arabic" w:hint="cs"/>
          <w:sz w:val="32"/>
          <w:szCs w:val="32"/>
          <w:rtl/>
        </w:rPr>
        <w:t>،</w:t>
      </w:r>
      <w:r w:rsidRPr="005109CE">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أي </w:t>
      </w:r>
      <w:r w:rsidRPr="005109CE">
        <w:rPr>
          <w:rFonts w:ascii="Traditional Arabic" w:hAnsi="Traditional Arabic" w:cs="Traditional Arabic"/>
          <w:sz w:val="32"/>
          <w:szCs w:val="32"/>
          <w:rtl/>
        </w:rPr>
        <w:t xml:space="preserve">سوادهم </w:t>
      </w:r>
      <w:r>
        <w:rPr>
          <w:rFonts w:ascii="Traditional Arabic" w:hAnsi="Traditional Arabic" w:cs="Traditional Arabic"/>
          <w:sz w:val="32"/>
          <w:szCs w:val="32"/>
          <w:rtl/>
        </w:rPr>
        <w:t>الأعظم وإمامهم إذا كان لهم إمام</w:t>
      </w:r>
      <w:r w:rsidRPr="005109CE">
        <w:rPr>
          <w:rFonts w:ascii="Traditional Arabic" w:hAnsi="Traditional Arabic" w:cs="Traditional Arabic"/>
          <w:sz w:val="32"/>
          <w:szCs w:val="32"/>
          <w:rtl/>
        </w:rPr>
        <w:t xml:space="preserve">، لحديث </w:t>
      </w:r>
      <w:r>
        <w:rPr>
          <w:rFonts w:ascii="Traditional Arabic" w:hAnsi="Traditional Arabic" w:cs="Traditional Arabic" w:hint="cs"/>
          <w:sz w:val="32"/>
          <w:szCs w:val="32"/>
          <w:rtl/>
        </w:rPr>
        <w:t xml:space="preserve">أحمد </w:t>
      </w:r>
      <w:r w:rsidRPr="005109CE">
        <w:rPr>
          <w:rFonts w:ascii="Traditional Arabic" w:hAnsi="Traditional Arabic" w:cs="Traditional Arabic"/>
          <w:sz w:val="32"/>
          <w:szCs w:val="32"/>
          <w:rtl/>
        </w:rPr>
        <w:t>مَنْ رَأَى مِنْ أَمِيرِهِ شَيْئًا يَكْرَهُهُ فَلْيَصْبِرْ عَلَيْهِ، فَإِنَّهُ مَنْ فَارَقَ الْجَمَاعَةَ شِبْرًا فَمَ</w:t>
      </w:r>
      <w:r>
        <w:rPr>
          <w:rFonts w:ascii="Traditional Arabic" w:hAnsi="Traditional Arabic" w:cs="Traditional Arabic"/>
          <w:sz w:val="32"/>
          <w:szCs w:val="32"/>
          <w:rtl/>
        </w:rPr>
        <w:t>اتَ مَاتَ مِيتَةً جَاهِلِيَّةً</w:t>
      </w:r>
      <w:r>
        <w:rPr>
          <w:rFonts w:ascii="Traditional Arabic" w:hAnsi="Traditional Arabic" w:cs="Traditional Arabic" w:hint="cs"/>
          <w:sz w:val="32"/>
          <w:szCs w:val="32"/>
          <w:rtl/>
        </w:rPr>
        <w:t xml:space="preserve"> ، والمعنى</w:t>
      </w:r>
      <w:r>
        <w:rPr>
          <w:rFonts w:ascii="Traditional Arabic" w:hAnsi="Traditional Arabic" w:cs="Traditional Arabic"/>
          <w:sz w:val="32"/>
          <w:szCs w:val="32"/>
          <w:rtl/>
        </w:rPr>
        <w:t xml:space="preserve"> الثاني </w:t>
      </w:r>
      <w:r>
        <w:rPr>
          <w:rFonts w:ascii="Traditional Arabic" w:hAnsi="Traditional Arabic" w:cs="Traditional Arabic" w:hint="cs"/>
          <w:sz w:val="32"/>
          <w:szCs w:val="32"/>
          <w:rtl/>
        </w:rPr>
        <w:t>هو</w:t>
      </w:r>
      <w:r w:rsidRPr="005109CE">
        <w:rPr>
          <w:rFonts w:ascii="Traditional Arabic" w:hAnsi="Traditional Arabic" w:cs="Traditional Arabic"/>
          <w:sz w:val="32"/>
          <w:szCs w:val="32"/>
          <w:rtl/>
        </w:rPr>
        <w:t xml:space="preserve"> جماعة الع</w:t>
      </w:r>
      <w:r>
        <w:rPr>
          <w:rFonts w:ascii="Traditional Arabic" w:hAnsi="Traditional Arabic" w:cs="Traditional Arabic"/>
          <w:sz w:val="32"/>
          <w:szCs w:val="32"/>
          <w:rtl/>
        </w:rPr>
        <w:t>لماء المجتهدين المتمسكين بالسنة</w:t>
      </w:r>
      <w:r>
        <w:rPr>
          <w:rFonts w:ascii="Traditional Arabic" w:hAnsi="Traditional Arabic" w:cs="Traditional Arabic" w:hint="cs"/>
          <w:sz w:val="32"/>
          <w:szCs w:val="32"/>
          <w:rtl/>
        </w:rPr>
        <w:t xml:space="preserve">، </w:t>
      </w:r>
      <w:r w:rsidRPr="005109CE">
        <w:rPr>
          <w:rFonts w:ascii="Traditional Arabic" w:hAnsi="Traditional Arabic" w:cs="Traditional Arabic"/>
          <w:sz w:val="32"/>
          <w:szCs w:val="32"/>
          <w:rtl/>
        </w:rPr>
        <w:t>لح</w:t>
      </w:r>
      <w:r>
        <w:rPr>
          <w:rFonts w:ascii="Traditional Arabic" w:hAnsi="Traditional Arabic" w:cs="Traditional Arabic" w:hint="cs"/>
          <w:sz w:val="32"/>
          <w:szCs w:val="32"/>
          <w:rtl/>
        </w:rPr>
        <w:t>د</w:t>
      </w:r>
      <w:r w:rsidRPr="005109CE">
        <w:rPr>
          <w:rFonts w:ascii="Traditional Arabic" w:hAnsi="Traditional Arabic" w:cs="Traditional Arabic"/>
          <w:sz w:val="32"/>
          <w:szCs w:val="32"/>
          <w:rtl/>
        </w:rPr>
        <w:t xml:space="preserve">يث </w:t>
      </w:r>
      <w:r>
        <w:rPr>
          <w:rFonts w:ascii="Traditional Arabic" w:hAnsi="Traditional Arabic" w:cs="Traditional Arabic" w:hint="cs"/>
          <w:sz w:val="32"/>
          <w:szCs w:val="32"/>
          <w:rtl/>
        </w:rPr>
        <w:t>الترمذي</w:t>
      </w:r>
      <w:r>
        <w:rPr>
          <w:rFonts w:ascii="Traditional Arabic" w:hAnsi="Traditional Arabic" w:cs="Traditional Arabic"/>
          <w:sz w:val="32"/>
          <w:szCs w:val="32"/>
          <w:rtl/>
        </w:rPr>
        <w:t xml:space="preserve">"إن الله لا يجمع أمتي </w:t>
      </w:r>
      <w:r w:rsidRPr="005109CE">
        <w:rPr>
          <w:rFonts w:ascii="Traditional Arabic" w:hAnsi="Traditional Arabic" w:cs="Traditional Arabic"/>
          <w:sz w:val="32"/>
          <w:szCs w:val="32"/>
          <w:rtl/>
        </w:rPr>
        <w:t>عَلَى ضَلَالَةٍ</w:t>
      </w:r>
      <w:r>
        <w:rPr>
          <w:rFonts w:ascii="Traditional Arabic" w:hAnsi="Traditional Arabic" w:cs="Traditional Arabic" w:hint="cs"/>
          <w:sz w:val="32"/>
          <w:szCs w:val="32"/>
          <w:rtl/>
        </w:rPr>
        <w:t xml:space="preserve">  </w:t>
      </w:r>
      <w:r w:rsidRPr="005109CE">
        <w:rPr>
          <w:rFonts w:ascii="Traditional Arabic" w:hAnsi="Traditional Arabic" w:cs="Traditional Arabic"/>
          <w:sz w:val="32"/>
          <w:szCs w:val="32"/>
          <w:rtl/>
        </w:rPr>
        <w:t>، وَيَدُ اللَّهِ مَعَ الْجَمَاعَةِ</w:t>
      </w:r>
      <w:r>
        <w:rPr>
          <w:rFonts w:ascii="Traditional Arabic" w:hAnsi="Traditional Arabic" w:cs="Traditional Arabic" w:hint="cs"/>
          <w:sz w:val="32"/>
          <w:szCs w:val="32"/>
          <w:rtl/>
        </w:rPr>
        <w:t xml:space="preserve">. قال الترمذي </w:t>
      </w:r>
      <w:r w:rsidRPr="00404D2A">
        <w:rPr>
          <w:rFonts w:ascii="Traditional Arabic" w:hAnsi="Traditional Arabic" w:cs="Traditional Arabic"/>
          <w:sz w:val="32"/>
          <w:szCs w:val="32"/>
          <w:rtl/>
        </w:rPr>
        <w:t>وَتَفْسِيرُ الجَمَاعَةِ عِنْدَ أَهْلِ العِلْمِ هُمْ أَهْلُ الفِقْهِ وَالعِلْمِ وَالحَدِيثِ</w:t>
      </w:r>
      <w:r>
        <w:rPr>
          <w:rFonts w:ascii="Traditional Arabic" w:hAnsi="Traditional Arabic" w:cs="Traditional Arabic" w:hint="cs"/>
          <w:sz w:val="32"/>
          <w:szCs w:val="32"/>
          <w:rtl/>
        </w:rPr>
        <w:t xml:space="preserve"> ، </w:t>
      </w:r>
      <w:r w:rsidRPr="005109CE">
        <w:rPr>
          <w:rFonts w:ascii="Traditional Arabic" w:hAnsi="Traditional Arabic" w:cs="Traditional Arabic"/>
          <w:sz w:val="32"/>
          <w:szCs w:val="32"/>
          <w:rtl/>
        </w:rPr>
        <w:t>وفي اللالكائي قال ابن مسعود إنما الجماعة ما وافق طاعة الله وإن كنت وحدك</w:t>
      </w:r>
      <w:r>
        <w:rPr>
          <w:rFonts w:ascii="Traditional Arabic" w:hAnsi="Traditional Arabic" w:cs="Traditional Arabic" w:hint="cs"/>
          <w:sz w:val="32"/>
          <w:szCs w:val="32"/>
          <w:rtl/>
        </w:rPr>
        <w:t xml:space="preserve">، </w:t>
      </w:r>
      <w:r w:rsidRPr="005109CE">
        <w:rPr>
          <w:rFonts w:ascii="Traditional Arabic" w:hAnsi="Traditional Arabic" w:cs="Traditional Arabic"/>
          <w:sz w:val="32"/>
          <w:szCs w:val="32"/>
          <w:rtl/>
        </w:rPr>
        <w:t>وفي الاعتصام للشاطبي</w:t>
      </w:r>
      <w:r>
        <w:rPr>
          <w:rFonts w:ascii="Traditional Arabic" w:hAnsi="Traditional Arabic" w:cs="Traditional Arabic" w:hint="cs"/>
          <w:sz w:val="32"/>
          <w:szCs w:val="32"/>
          <w:rtl/>
        </w:rPr>
        <w:t>: ((</w:t>
      </w:r>
      <w:r w:rsidRPr="005109CE">
        <w:rPr>
          <w:rFonts w:ascii="Traditional Arabic" w:hAnsi="Traditional Arabic" w:cs="Traditional Arabic"/>
          <w:sz w:val="32"/>
          <w:szCs w:val="32"/>
          <w:rtl/>
        </w:rPr>
        <w:t>قال إسحاق بن راهوية الجماعة عالم متمسك بأثر النبي صلى الله عليه وسلم وطريقه</w:t>
      </w:r>
      <w:r>
        <w:rPr>
          <w:rFonts w:ascii="Traditional Arabic" w:hAnsi="Traditional Arabic" w:cs="Traditional Arabic" w:hint="cs"/>
          <w:sz w:val="32"/>
          <w:szCs w:val="32"/>
          <w:rtl/>
        </w:rPr>
        <w:t>،</w:t>
      </w:r>
      <w:r>
        <w:rPr>
          <w:rFonts w:ascii="Traditional Arabic" w:hAnsi="Traditional Arabic" w:cs="Traditional Arabic"/>
          <w:sz w:val="32"/>
          <w:szCs w:val="32"/>
          <w:rtl/>
        </w:rPr>
        <w:t xml:space="preserve"> فمن كان معه وتبعه فهو الجماعة</w:t>
      </w:r>
      <w:r>
        <w:rPr>
          <w:rFonts w:ascii="Traditional Arabic" w:hAnsi="Traditional Arabic" w:cs="Traditional Arabic" w:hint="cs"/>
          <w:sz w:val="32"/>
          <w:szCs w:val="32"/>
          <w:rtl/>
        </w:rPr>
        <w:t xml:space="preserve">.)) اهـ كلامه </w:t>
      </w:r>
      <w:r>
        <w:rPr>
          <w:rFonts w:ascii="Poor Richard" w:hAnsi="Poor Richard" w:cs="Traditional Arabic" w:hint="cs"/>
          <w:sz w:val="32"/>
          <w:szCs w:val="32"/>
          <w:rtl/>
        </w:rPr>
        <w:t xml:space="preserve">ومن السنة تعيين بعض أفراد الجماعة، أي العلماء المتأهلين للفتوى والتقليد، على سبيل الظن والنصح، ليتسنى لعموم المسلمين لزوم قولهم وعدم مفارقتهم، </w:t>
      </w:r>
      <w:r w:rsidRPr="00D86913">
        <w:rPr>
          <w:rFonts w:ascii="Poor Richard" w:hAnsi="Poor Richard" w:cs="Traditional Arabic" w:hint="cs"/>
          <w:sz w:val="32"/>
          <w:szCs w:val="32"/>
          <w:rtl/>
        </w:rPr>
        <w:t>قيل لعبد الله بن المبارك من الجماعة الذين ينبغي الاقتداء بهم فقال أبو حمزة السكري</w:t>
      </w:r>
      <w:r>
        <w:rPr>
          <w:rFonts w:ascii="Poor Richard" w:hAnsi="Poor Richard" w:cs="Traditional Arabic" w:hint="cs"/>
          <w:sz w:val="32"/>
          <w:szCs w:val="32"/>
          <w:rtl/>
        </w:rPr>
        <w:t xml:space="preserve">، </w:t>
      </w:r>
      <w:r w:rsidRPr="00D86913">
        <w:rPr>
          <w:rFonts w:ascii="Poor Richard" w:hAnsi="Poor Richard" w:cs="Traditional Arabic" w:hint="cs"/>
          <w:sz w:val="32"/>
          <w:szCs w:val="32"/>
          <w:rtl/>
        </w:rPr>
        <w:t xml:space="preserve">وعن إسحاق بن راهويه نحو </w:t>
      </w:r>
      <w:r>
        <w:rPr>
          <w:rFonts w:ascii="Poor Richard" w:hAnsi="Poor Richard" w:cs="Traditional Arabic" w:hint="cs"/>
          <w:sz w:val="32"/>
          <w:szCs w:val="32"/>
          <w:rtl/>
        </w:rPr>
        <w:t>ذلك، على أن لا يكون فيه حصر لهم في صفة أو قول لا يجب شرعا حصرهم فيه، وإن اعتقد الحاصر أنه أقرب للحق.</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ومن التفرق المذموم حصر أهل التقوى أو الاستقامة في جماعة أو اسم بعينه، يتمبزون به عن بقية المسلمين، غير اسم المسلمين أو أهل السنة، كتمييز المنادين لتطبيق الشريعة أنفسهم عن غيرهم من السياسيين باسم الإسلاميين، ونسبة أنفسهم له، أو تمييز القائمين بفريضة الجهاد أنفسهم عن غيرهم باسم الجهاديين، ونحو ذلك، وإن كان هذا لا ينافي مشروعية تعيين من جاهر بفسقه أو بقعوده عن أداء فرائض الدين، وعقوبته على ذلك، لكن ذلك لا يعني جواز أن يتفاخر القائمون بتلك الفريضة عليه أو على </w:t>
      </w:r>
      <w:r>
        <w:rPr>
          <w:rFonts w:ascii="Poor Richard" w:hAnsi="Poor Richard" w:cs="Traditional Arabic" w:hint="cs"/>
          <w:sz w:val="32"/>
          <w:szCs w:val="32"/>
          <w:rtl/>
        </w:rPr>
        <w:lastRenderedPageBreak/>
        <w:t>غيره بقولهم نحن القائمون بكذا أو بكذا، ومن التفرق أيضا حصر أهل الحق في فريق من الناس دون بقيتهم، باختيارهم لأقوال تعارضت فيها الأدلة ولم يتحقق فيها إجماع عن السلف، فيخصون القائلين بها باسم معين كاسم أهل الحق، أو حصر أهل السنة في أتباع عالم بعينه، أو بشعار خاص.</w:t>
      </w:r>
    </w:p>
    <w:p w:rsidR="007C24A6" w:rsidRPr="007B6D38" w:rsidRDefault="007C24A6" w:rsidP="007C24A6">
      <w:pPr>
        <w:pStyle w:val="2"/>
        <w:jc w:val="center"/>
        <w:rPr>
          <w:i/>
          <w:iCs/>
          <w:rtl/>
        </w:rPr>
      </w:pPr>
      <w:bookmarkStart w:id="241" w:name="_Toc78929614"/>
      <w:r>
        <w:rPr>
          <w:rFonts w:hint="cs"/>
          <w:i/>
          <w:iCs/>
          <w:rtl/>
        </w:rPr>
        <w:t>مقتضيات</w:t>
      </w:r>
      <w:r w:rsidRPr="007B6D38">
        <w:rPr>
          <w:rFonts w:hint="cs"/>
          <w:i/>
          <w:iCs/>
          <w:rtl/>
        </w:rPr>
        <w:t xml:space="preserve"> الأخوة في الدين</w:t>
      </w:r>
      <w:bookmarkEnd w:id="241"/>
    </w:p>
    <w:p w:rsidR="007C24A6" w:rsidRDefault="007C24A6" w:rsidP="007C24A6">
      <w:pPr>
        <w:jc w:val="both"/>
        <w:rPr>
          <w:rFonts w:ascii="Poor Richard" w:hAnsi="Poor Richard" w:cs="Traditional Arabic"/>
          <w:sz w:val="32"/>
          <w:szCs w:val="32"/>
          <w:rtl/>
        </w:rPr>
      </w:pPr>
      <w:r w:rsidRPr="0095702D">
        <w:rPr>
          <w:rFonts w:ascii="Poor Richard" w:hAnsi="Poor Richard" w:cs="Traditional Arabic" w:hint="cs"/>
          <w:sz w:val="32"/>
          <w:szCs w:val="32"/>
          <w:rtl/>
        </w:rPr>
        <w:t xml:space="preserve">       تقتضي الأخوة في الدين </w:t>
      </w:r>
      <w:r>
        <w:rPr>
          <w:rFonts w:ascii="Poor Richard" w:hAnsi="Poor Richard" w:cs="Traditional Arabic" w:hint="cs"/>
          <w:sz w:val="32"/>
          <w:szCs w:val="32"/>
          <w:rtl/>
        </w:rPr>
        <w:t>أربعة أوصاف، هي ترك الأذى للمسلم، ثم التراحم في المصائب</w:t>
      </w:r>
      <w:r w:rsidRPr="0095702D">
        <w:rPr>
          <w:rFonts w:ascii="Poor Richard" w:hAnsi="Poor Richard" w:cs="Traditional Arabic" w:hint="cs"/>
          <w:sz w:val="32"/>
          <w:szCs w:val="32"/>
          <w:rtl/>
        </w:rPr>
        <w:t xml:space="preserve">، </w:t>
      </w:r>
      <w:r>
        <w:rPr>
          <w:rFonts w:ascii="Poor Richard" w:hAnsi="Poor Richard" w:cs="Traditional Arabic" w:hint="cs"/>
          <w:sz w:val="32"/>
          <w:szCs w:val="32"/>
          <w:rtl/>
        </w:rPr>
        <w:t>والتعاطف</w:t>
      </w:r>
      <w:r w:rsidRPr="0095702D">
        <w:rPr>
          <w:rFonts w:ascii="Poor Richard" w:hAnsi="Poor Richard" w:cs="Traditional Arabic" w:hint="cs"/>
          <w:sz w:val="32"/>
          <w:szCs w:val="32"/>
          <w:rtl/>
        </w:rPr>
        <w:t xml:space="preserve"> </w:t>
      </w:r>
      <w:r>
        <w:rPr>
          <w:rFonts w:ascii="Poor Richard" w:hAnsi="Poor Richard" w:cs="Traditional Arabic" w:hint="cs"/>
          <w:sz w:val="32"/>
          <w:szCs w:val="32"/>
          <w:rtl/>
        </w:rPr>
        <w:t>أي التعاون في دفعها</w:t>
      </w:r>
      <w:r w:rsidRPr="0095702D">
        <w:rPr>
          <w:rFonts w:ascii="Poor Richard" w:hAnsi="Poor Richard" w:cs="Traditional Arabic" w:hint="cs"/>
          <w:sz w:val="32"/>
          <w:szCs w:val="32"/>
          <w:rtl/>
        </w:rPr>
        <w:t xml:space="preserve">، والنصيحة </w:t>
      </w:r>
      <w:r>
        <w:rPr>
          <w:rFonts w:ascii="Poor Richard" w:hAnsi="Poor Richard" w:cs="Traditional Arabic" w:hint="cs"/>
          <w:sz w:val="32"/>
          <w:szCs w:val="32"/>
          <w:rtl/>
        </w:rPr>
        <w:t xml:space="preserve">بمعنى محبة الخير </w:t>
      </w:r>
      <w:r w:rsidRPr="0095702D">
        <w:rPr>
          <w:rFonts w:ascii="Poor Richard" w:hAnsi="Poor Richard" w:cs="Traditional Arabic" w:hint="cs"/>
          <w:sz w:val="32"/>
          <w:szCs w:val="32"/>
          <w:rtl/>
        </w:rPr>
        <w:t>لعموم المسلمين.</w:t>
      </w:r>
      <w:bookmarkStart w:id="242" w:name="_Toc495072309"/>
      <w:r w:rsidRPr="00A1243D">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1_ </w:t>
      </w:r>
      <w:r w:rsidRPr="007B6D38">
        <w:rPr>
          <w:rStyle w:val="2Char"/>
          <w:rFonts w:hint="cs"/>
          <w:i/>
          <w:iCs/>
          <w:rtl/>
        </w:rPr>
        <w:t>ترك الظلم:</w:t>
      </w:r>
      <w:r>
        <w:rPr>
          <w:rFonts w:ascii="Poor Richard" w:hAnsi="Poor Richard" w:cs="Traditional Arabic" w:hint="cs"/>
          <w:sz w:val="32"/>
          <w:szCs w:val="32"/>
          <w:rtl/>
        </w:rPr>
        <w:t xml:space="preserve"> وذلك لل</w:t>
      </w:r>
      <w:r w:rsidRPr="00A1243D">
        <w:rPr>
          <w:rFonts w:ascii="Poor Richard" w:hAnsi="Poor Richard" w:cs="Traditional Arabic" w:hint="cs"/>
          <w:sz w:val="32"/>
          <w:szCs w:val="32"/>
          <w:rtl/>
        </w:rPr>
        <w:t>حديث</w:t>
      </w:r>
      <w:r>
        <w:rPr>
          <w:rFonts w:ascii="Poor Richard" w:hAnsi="Poor Richard" w:cs="Traditional Arabic" w:hint="cs"/>
          <w:sz w:val="32"/>
          <w:szCs w:val="32"/>
          <w:rtl/>
        </w:rPr>
        <w:t xml:space="preserve"> الصحيح</w:t>
      </w:r>
      <w:r w:rsidRPr="00A1243D">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عنه صلى الله عليه وسلم أنه قال: </w:t>
      </w:r>
      <w:r w:rsidRPr="00A1243D">
        <w:rPr>
          <w:rFonts w:ascii="Poor Richard" w:hAnsi="Poor Richard" w:cs="Traditional Arabic" w:hint="cs"/>
          <w:sz w:val="32"/>
          <w:szCs w:val="32"/>
          <w:rtl/>
        </w:rPr>
        <w:t>(( المسلم أخو المسلم لا يظلمه ولا يسلمه</w:t>
      </w:r>
      <w:r>
        <w:rPr>
          <w:rFonts w:ascii="Poor Richard" w:hAnsi="Poor Richard" w:cs="Traditional Arabic" w:hint="cs"/>
          <w:sz w:val="32"/>
          <w:szCs w:val="32"/>
          <w:rtl/>
        </w:rPr>
        <w:t xml:space="preserve">)) </w:t>
      </w:r>
      <w:r w:rsidRPr="00A1243D">
        <w:rPr>
          <w:rFonts w:ascii="Poor Richard" w:hAnsi="Poor Richard" w:cs="Traditional Arabic" w:hint="cs"/>
          <w:sz w:val="32"/>
          <w:szCs w:val="32"/>
          <w:rtl/>
        </w:rPr>
        <w:t>وسي</w:t>
      </w:r>
      <w:r>
        <w:rPr>
          <w:rFonts w:ascii="Poor Richard" w:hAnsi="Poor Richard" w:cs="Traditional Arabic" w:hint="cs"/>
          <w:sz w:val="32"/>
          <w:szCs w:val="32"/>
          <w:rtl/>
        </w:rPr>
        <w:t>أتي مزيد بيان لذلك في خلق العدل.</w:t>
      </w:r>
    </w:p>
    <w:p w:rsidR="007C24A6" w:rsidRPr="00A1243D" w:rsidRDefault="007C24A6" w:rsidP="007C24A6">
      <w:pPr>
        <w:jc w:val="both"/>
        <w:rPr>
          <w:rFonts w:ascii="Poor Richard" w:hAnsi="Poor Richard" w:cs="Traditional Arabic"/>
          <w:sz w:val="32"/>
          <w:szCs w:val="32"/>
        </w:rPr>
      </w:pPr>
      <w:r>
        <w:rPr>
          <w:rFonts w:ascii="Poor Richard" w:hAnsi="Poor Richard" w:cs="Traditional Arabic" w:hint="cs"/>
          <w:sz w:val="32"/>
          <w:szCs w:val="32"/>
          <w:rtl/>
        </w:rPr>
        <w:t xml:space="preserve">       </w:t>
      </w:r>
      <w:bookmarkStart w:id="243" w:name="_Toc78929615"/>
      <w:r w:rsidRPr="007B6D38">
        <w:rPr>
          <w:rStyle w:val="2Char"/>
          <w:rFonts w:hint="cs"/>
          <w:i/>
          <w:iCs/>
          <w:rtl/>
        </w:rPr>
        <w:t>2_ التراحم</w:t>
      </w:r>
      <w:bookmarkEnd w:id="243"/>
      <w:r>
        <w:rPr>
          <w:rFonts w:ascii="Poor Richard" w:hAnsi="Poor Richard" w:cs="Traditional Arabic" w:hint="cs"/>
          <w:sz w:val="32"/>
          <w:szCs w:val="32"/>
          <w:rtl/>
        </w:rPr>
        <w:t>:</w:t>
      </w:r>
      <w:r w:rsidRPr="00A1243D">
        <w:rPr>
          <w:rFonts w:ascii="Poor Richard" w:hAnsi="Poor Richard" w:cs="Traditional Arabic" w:hint="cs"/>
          <w:sz w:val="32"/>
          <w:szCs w:val="32"/>
          <w:rtl/>
        </w:rPr>
        <w:t xml:space="preserve"> </w:t>
      </w:r>
      <w:bookmarkEnd w:id="242"/>
      <w:r>
        <w:rPr>
          <w:rFonts w:ascii="Poor Richard" w:hAnsi="Poor Richard" w:cs="Traditional Arabic" w:hint="cs"/>
          <w:sz w:val="32"/>
          <w:szCs w:val="32"/>
          <w:rtl/>
        </w:rPr>
        <w:t>من</w:t>
      </w:r>
      <w:r w:rsidRPr="00A1243D">
        <w:rPr>
          <w:rFonts w:ascii="Poor Richard" w:hAnsi="Poor Richard" w:cs="Traditional Arabic" w:hint="cs"/>
          <w:sz w:val="32"/>
          <w:szCs w:val="32"/>
          <w:rtl/>
        </w:rPr>
        <w:t xml:space="preserve"> </w:t>
      </w:r>
      <w:r>
        <w:rPr>
          <w:rFonts w:ascii="Poor Richard" w:hAnsi="Poor Richard" w:cs="Traditional Arabic"/>
          <w:sz w:val="32"/>
          <w:szCs w:val="32"/>
          <w:rtl/>
        </w:rPr>
        <w:t>الرحمة</w:t>
      </w:r>
      <w:r w:rsidRPr="00A1243D">
        <w:rPr>
          <w:rFonts w:ascii="Poor Richard" w:hAnsi="Poor Richard" w:cs="Traditional Arabic" w:hint="cs"/>
          <w:sz w:val="32"/>
          <w:szCs w:val="32"/>
          <w:rtl/>
        </w:rPr>
        <w:t>، وهي</w:t>
      </w:r>
      <w:r w:rsidRPr="00A1243D">
        <w:rPr>
          <w:rFonts w:ascii="Poor Richard" w:hAnsi="Poor Richard" w:cs="Traditional Arabic"/>
          <w:sz w:val="32"/>
          <w:szCs w:val="32"/>
          <w:rtl/>
        </w:rPr>
        <w:t xml:space="preserve"> </w:t>
      </w:r>
      <w:r w:rsidRPr="00A1243D">
        <w:rPr>
          <w:rFonts w:ascii="Poor Richard" w:hAnsi="Poor Richard" w:cs="Traditional Arabic" w:hint="cs"/>
          <w:sz w:val="32"/>
          <w:szCs w:val="32"/>
          <w:rtl/>
        </w:rPr>
        <w:t xml:space="preserve">التأذي من </w:t>
      </w:r>
      <w:r>
        <w:rPr>
          <w:rFonts w:ascii="Poor Richard" w:hAnsi="Poor Richard" w:cs="Traditional Arabic" w:hint="cs"/>
          <w:sz w:val="32"/>
          <w:szCs w:val="32"/>
          <w:rtl/>
        </w:rPr>
        <w:t>كل ضرر</w:t>
      </w:r>
      <w:r w:rsidRPr="00A1243D">
        <w:rPr>
          <w:rFonts w:ascii="Poor Richard" w:hAnsi="Poor Richard" w:cs="Traditional Arabic" w:hint="cs"/>
          <w:sz w:val="32"/>
          <w:szCs w:val="32"/>
          <w:rtl/>
        </w:rPr>
        <w:t xml:space="preserve"> يلحق الغير،</w:t>
      </w:r>
      <w:r w:rsidRPr="00F01196">
        <w:rPr>
          <w:rFonts w:ascii="Poor Richard" w:hAnsi="Poor Richard" w:cs="Traditional Arabic" w:hint="cs"/>
          <w:sz w:val="32"/>
          <w:szCs w:val="32"/>
          <w:rtl/>
        </w:rPr>
        <w:t xml:space="preserve"> أو هي</w:t>
      </w:r>
      <w:r w:rsidRPr="00F01196">
        <w:rPr>
          <w:rFonts w:ascii="Poor Richard" w:hAnsi="Poor Richard" w:cs="Traditional Arabic"/>
          <w:sz w:val="32"/>
          <w:szCs w:val="32"/>
          <w:rtl/>
        </w:rPr>
        <w:t xml:space="preserve"> رقَّة تقتضي الإحسان للمرحوم</w:t>
      </w:r>
      <w:r w:rsidRPr="00F01196">
        <w:rPr>
          <w:rFonts w:ascii="Poor Richard" w:hAnsi="Poor Richard" w:cs="Traditional Arabic" w:hint="cs"/>
          <w:sz w:val="32"/>
          <w:szCs w:val="32"/>
          <w:rtl/>
        </w:rPr>
        <w:t xml:space="preserve">، ومن مظاهرها ما ينزل من الدمع لفقد حبيب أو لمرضه، أو لوجع أصابه، أو لحاجة ألمت بيتيم أو مسكين ولم يجد من يقوم بها له، وفي البخاري إن الله لا يعذب بدمع العين، ولكن يعذب بهذا أو يرحم وأشار إلى لسانه عليه الصلاة والسلام. </w:t>
      </w:r>
      <w:r w:rsidRPr="00A1243D">
        <w:rPr>
          <w:rFonts w:ascii="Poor Richard" w:hAnsi="Poor Richard" w:cs="Traditional Arabic" w:hint="cs"/>
          <w:sz w:val="32"/>
          <w:szCs w:val="32"/>
          <w:rtl/>
        </w:rPr>
        <w:t>وضدها</w:t>
      </w:r>
      <w:r>
        <w:rPr>
          <w:rFonts w:ascii="Poor Richard" w:hAnsi="Poor Richard" w:cs="Traditional Arabic" w:hint="cs"/>
          <w:sz w:val="32"/>
          <w:szCs w:val="32"/>
          <w:rtl/>
        </w:rPr>
        <w:t xml:space="preserve"> القسوة</w:t>
      </w:r>
      <w:r w:rsidRPr="00A1243D">
        <w:rPr>
          <w:rFonts w:ascii="Poor Richard" w:hAnsi="Poor Richard" w:cs="Traditional Arabic" w:hint="cs"/>
          <w:sz w:val="32"/>
          <w:szCs w:val="32"/>
          <w:rtl/>
        </w:rPr>
        <w:t xml:space="preserve">، وهي التهاون بما يلحق الغير </w:t>
      </w:r>
      <w:r>
        <w:rPr>
          <w:rFonts w:ascii="Poor Richard" w:hAnsi="Poor Richard" w:cs="Traditional Arabic" w:hint="cs"/>
          <w:sz w:val="32"/>
          <w:szCs w:val="32"/>
          <w:rtl/>
        </w:rPr>
        <w:t>من الألم والأذى</w:t>
      </w:r>
      <w:r w:rsidRPr="00A1243D">
        <w:rPr>
          <w:rFonts w:ascii="Poor Richard" w:hAnsi="Poor Richard" w:cs="Traditional Arabic" w:hint="cs"/>
          <w:sz w:val="32"/>
          <w:szCs w:val="32"/>
          <w:rtl/>
        </w:rPr>
        <w:t>، وفي</w:t>
      </w:r>
      <w:r w:rsidRPr="00A1243D">
        <w:rPr>
          <w:rFonts w:ascii="Poor Richard" w:hAnsi="Poor Richard" w:cs="Traditional Arabic"/>
          <w:sz w:val="32"/>
          <w:szCs w:val="32"/>
          <w:rtl/>
        </w:rPr>
        <w:t xml:space="preserve"> البخاري </w:t>
      </w:r>
      <w:r>
        <w:rPr>
          <w:rFonts w:ascii="Poor Richard" w:hAnsi="Poor Richard" w:cs="Traditional Arabic" w:hint="cs"/>
          <w:sz w:val="32"/>
          <w:szCs w:val="32"/>
          <w:rtl/>
        </w:rPr>
        <w:t>((</w:t>
      </w:r>
      <w:r w:rsidRPr="00A1243D">
        <w:rPr>
          <w:rFonts w:ascii="Poor Richard" w:hAnsi="Poor Richard" w:cs="Traditional Arabic"/>
          <w:sz w:val="32"/>
          <w:szCs w:val="32"/>
          <w:rtl/>
        </w:rPr>
        <w:t>ترى المؤمنين في تراحمهم وتوادهم وتعاطفهم كمثل الجسد إذا اشتكى عضوا تداعى له سائر جسده بالسهر والحمى</w:t>
      </w:r>
      <w:r>
        <w:rPr>
          <w:rFonts w:ascii="Poor Richard" w:hAnsi="Poor Richard" w:cs="Traditional Arabic" w:hint="cs"/>
          <w:sz w:val="32"/>
          <w:szCs w:val="32"/>
          <w:rtl/>
        </w:rPr>
        <w:t>.)) يعني أنهم يشتركون في الألم، كاشتراك الجسد كله فيما يصيب عضوا منه من الألم</w:t>
      </w:r>
      <w:r w:rsidRPr="00A1243D">
        <w:rPr>
          <w:rFonts w:ascii="Poor Richard" w:hAnsi="Poor Richard" w:cs="Traditional Arabic" w:hint="cs"/>
          <w:sz w:val="32"/>
          <w:szCs w:val="32"/>
          <w:rtl/>
        </w:rPr>
        <w:t>. وقال تعالى "</w:t>
      </w:r>
      <w:r w:rsidRPr="00A1243D">
        <w:rPr>
          <w:rFonts w:ascii="Poor Richard" w:hAnsi="Poor Richard" w:cs="Traditional Arabic"/>
          <w:sz w:val="32"/>
          <w:szCs w:val="32"/>
          <w:rtl/>
        </w:rPr>
        <w:t>مُّحَمَّدٌ رَّسُولُ اللَّهِ وَالَّذِينَ مَعَهُ أَشِدَّاء عَلَى الْكُفَّارِ رُحَمَاء بَيْنَهُمْ</w:t>
      </w:r>
      <w:r w:rsidRPr="00A1243D">
        <w:rPr>
          <w:rFonts w:ascii="Poor Richard" w:hAnsi="Poor Richard" w:cs="Traditional Arabic" w:hint="cs"/>
          <w:sz w:val="32"/>
          <w:szCs w:val="32"/>
          <w:rtl/>
        </w:rPr>
        <w:t xml:space="preserve">" وفي أبي داود </w:t>
      </w:r>
      <w:r w:rsidRPr="00A1243D">
        <w:rPr>
          <w:rFonts w:ascii="Poor Richard" w:hAnsi="Poor Richard" w:cs="Traditional Arabic"/>
          <w:sz w:val="32"/>
          <w:szCs w:val="32"/>
          <w:rtl/>
        </w:rPr>
        <w:t>ارحمو</w:t>
      </w:r>
      <w:r>
        <w:rPr>
          <w:rFonts w:ascii="Poor Richard" w:hAnsi="Poor Richard" w:cs="Traditional Arabic"/>
          <w:sz w:val="32"/>
          <w:szCs w:val="32"/>
          <w:rtl/>
        </w:rPr>
        <w:t>ا أهل الأرض يرحمكم من في السماء</w:t>
      </w:r>
      <w:r w:rsidRPr="00A1243D">
        <w:rPr>
          <w:rFonts w:ascii="Poor Richard" w:hAnsi="Poor Richard" w:cs="Traditional Arabic"/>
          <w:sz w:val="32"/>
          <w:szCs w:val="32"/>
          <w:rtl/>
        </w:rPr>
        <w:t xml:space="preserve">. </w:t>
      </w:r>
    </w:p>
    <w:p w:rsidR="007C24A6" w:rsidRPr="00B76626" w:rsidRDefault="007C24A6" w:rsidP="007C24A6">
      <w:pPr>
        <w:pStyle w:val="2"/>
        <w:rPr>
          <w:i/>
          <w:iCs/>
          <w:rtl/>
        </w:rPr>
      </w:pPr>
      <w:r>
        <w:rPr>
          <w:rFonts w:hint="cs"/>
          <w:i/>
          <w:iCs/>
          <w:rtl/>
        </w:rPr>
        <w:lastRenderedPageBreak/>
        <w:t xml:space="preserve">       </w:t>
      </w:r>
      <w:bookmarkStart w:id="244" w:name="_Toc78929616"/>
      <w:r>
        <w:rPr>
          <w:rFonts w:hint="cs"/>
          <w:i/>
          <w:iCs/>
          <w:rtl/>
        </w:rPr>
        <w:t xml:space="preserve">3_ </w:t>
      </w:r>
      <w:r w:rsidRPr="00B76626">
        <w:rPr>
          <w:rFonts w:hint="cs"/>
          <w:i/>
          <w:iCs/>
          <w:rtl/>
        </w:rPr>
        <w:t>العطف</w:t>
      </w:r>
      <w:r>
        <w:rPr>
          <w:rFonts w:hint="cs"/>
          <w:i/>
          <w:iCs/>
          <w:rtl/>
        </w:rPr>
        <w:t xml:space="preserve"> والتعاون:</w:t>
      </w:r>
      <w:bookmarkEnd w:id="244"/>
      <w:r>
        <w:rPr>
          <w:rFonts w:hint="cs"/>
          <w:i/>
          <w:iCs/>
          <w:rtl/>
        </w:rPr>
        <w:t xml:space="preserve"> </w:t>
      </w:r>
    </w:p>
    <w:p w:rsidR="007C24A6" w:rsidRPr="00286191" w:rsidRDefault="007C24A6" w:rsidP="007C24A6">
      <w:pPr>
        <w:jc w:val="both"/>
        <w:rPr>
          <w:rFonts w:ascii="Traditional Arabic" w:hAnsi="Traditional Arabic" w:cs="Traditional Arabic"/>
          <w:color w:val="333333"/>
          <w:sz w:val="32"/>
          <w:szCs w:val="32"/>
          <w:shd w:val="clear" w:color="auto" w:fill="FFFFFF"/>
        </w:rPr>
      </w:pPr>
      <w:r>
        <w:rPr>
          <w:rFonts w:ascii="Poor Richard" w:hAnsi="Poor Richard" w:cs="Traditional Arabic" w:hint="cs"/>
          <w:sz w:val="32"/>
          <w:szCs w:val="32"/>
          <w:rtl/>
        </w:rPr>
        <w:t xml:space="preserve">       من الرحمة العطف واللين، أما </w:t>
      </w:r>
      <w:r w:rsidRPr="00C72764">
        <w:rPr>
          <w:rFonts w:ascii="Poor Richard" w:hAnsi="Poor Richard" w:cs="Traditional Arabic" w:hint="cs"/>
          <w:sz w:val="32"/>
          <w:szCs w:val="32"/>
          <w:rtl/>
        </w:rPr>
        <w:t>ال</w:t>
      </w:r>
      <w:r>
        <w:rPr>
          <w:rFonts w:ascii="Poor Richard" w:hAnsi="Poor Richard" w:cs="Traditional Arabic" w:hint="cs"/>
          <w:sz w:val="32"/>
          <w:szCs w:val="32"/>
          <w:rtl/>
        </w:rPr>
        <w:t>عطف فهو إعانة</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الغير</w:t>
      </w:r>
      <w:r w:rsidRPr="00257703">
        <w:rPr>
          <w:rFonts w:ascii="Poor Richard" w:hAnsi="Poor Richard" w:cs="Traditional Arabic"/>
          <w:sz w:val="32"/>
          <w:szCs w:val="32"/>
          <w:rtl/>
        </w:rPr>
        <w:t xml:space="preserve"> </w:t>
      </w:r>
      <w:r>
        <w:rPr>
          <w:rFonts w:ascii="Poor Richard" w:hAnsi="Poor Richard" w:cs="Traditional Arabic" w:hint="cs"/>
          <w:sz w:val="32"/>
          <w:szCs w:val="32"/>
          <w:rtl/>
        </w:rPr>
        <w:t>على دفع المكروه</w:t>
      </w:r>
      <w:r w:rsidRPr="00257703">
        <w:rPr>
          <w:rFonts w:ascii="Poor Richard" w:hAnsi="Poor Richard" w:cs="Traditional Arabic"/>
          <w:sz w:val="32"/>
          <w:szCs w:val="32"/>
          <w:rtl/>
        </w:rPr>
        <w:t>، كما يعطف الثَّوب عل</w:t>
      </w:r>
      <w:r w:rsidRPr="00257703">
        <w:rPr>
          <w:rFonts w:ascii="Poor Richard" w:hAnsi="Poor Richard" w:cs="Traditional Arabic" w:hint="cs"/>
          <w:sz w:val="32"/>
          <w:szCs w:val="32"/>
          <w:rtl/>
        </w:rPr>
        <w:t>ى بعضه</w:t>
      </w:r>
      <w:r w:rsidRPr="00257703">
        <w:rPr>
          <w:rFonts w:ascii="Poor Richard" w:hAnsi="Poor Richard" w:cs="Traditional Arabic"/>
          <w:sz w:val="32"/>
          <w:szCs w:val="32"/>
          <w:rtl/>
        </w:rPr>
        <w:t xml:space="preserve"> ليقوِّيه</w:t>
      </w:r>
      <w:r>
        <w:rPr>
          <w:rFonts w:ascii="Poor Richard" w:hAnsi="Poor Richard" w:cs="Traditional Arabic" w:hint="cs"/>
          <w:sz w:val="32"/>
          <w:szCs w:val="32"/>
          <w:rtl/>
          <w:lang w:bidi="ar-JO"/>
        </w:rPr>
        <w:t xml:space="preserve">، أو هو </w:t>
      </w:r>
      <w:r w:rsidRPr="00030370">
        <w:rPr>
          <w:rFonts w:ascii="Poor Richard" w:hAnsi="Poor Richard" w:cs="Traditional Arabic"/>
          <w:sz w:val="32"/>
          <w:szCs w:val="32"/>
          <w:rtl/>
          <w:lang w:bidi="ar-JO"/>
        </w:rPr>
        <w:t>صرف ا</w:t>
      </w:r>
      <w:r>
        <w:rPr>
          <w:rFonts w:ascii="Poor Richard" w:hAnsi="Poor Richard" w:cs="Traditional Arabic"/>
          <w:sz w:val="32"/>
          <w:szCs w:val="32"/>
          <w:rtl/>
          <w:lang w:bidi="ar-JO"/>
        </w:rPr>
        <w:t>لهمة إلى إزالة المكروه عن الناس</w:t>
      </w:r>
      <w:r w:rsidRPr="00030370">
        <w:rPr>
          <w:rFonts w:ascii="Poor Richard" w:hAnsi="Poor Richard" w:cs="Traditional Arabic" w:hint="cs"/>
          <w:sz w:val="32"/>
          <w:szCs w:val="32"/>
          <w:rtl/>
          <w:lang w:bidi="ar-JO"/>
        </w:rPr>
        <w:t xml:space="preserve">، </w:t>
      </w:r>
      <w:r>
        <w:rPr>
          <w:rFonts w:ascii="Poor Richard" w:hAnsi="Poor Richard" w:cs="Traditional Arabic" w:hint="cs"/>
          <w:sz w:val="32"/>
          <w:szCs w:val="32"/>
          <w:rtl/>
          <w:lang w:bidi="ar-JO"/>
        </w:rPr>
        <w:t>والإعانة</w:t>
      </w:r>
      <w:r>
        <w:rPr>
          <w:rFonts w:ascii="Traditional Arabic" w:hAnsi="Traditional Arabic" w:cs="Traditional Arabic"/>
          <w:color w:val="333333"/>
          <w:sz w:val="32"/>
          <w:szCs w:val="32"/>
          <w:shd w:val="clear" w:color="auto" w:fill="FFFFFF"/>
          <w:rtl/>
        </w:rPr>
        <w:t xml:space="preserve"> ه</w:t>
      </w:r>
      <w:r>
        <w:rPr>
          <w:rFonts w:ascii="Traditional Arabic" w:hAnsi="Traditional Arabic" w:cs="Traditional Arabic" w:hint="cs"/>
          <w:color w:val="333333"/>
          <w:sz w:val="32"/>
          <w:szCs w:val="32"/>
          <w:shd w:val="clear" w:color="auto" w:fill="FFFFFF"/>
          <w:rtl/>
        </w:rPr>
        <w:t xml:space="preserve">ي الإسعاف بالجاه والنفس والمال في النوائب، وهي نوعان واجبة بالمروءة، وتبرع، فالواجبة ما كانت خاصة بالأهل والجيران والأصدقاء، إذ من المروءة تحمل أثقالهم، وإسعافهم في النوائب، حتى لا يلجئهم إلى سؤال غيره، والإعانة التي هي تبرع في من عدا هؤلاء، إذ لا لوم على من يتركه، ما لم يلجأ إليه مضطر، </w:t>
      </w:r>
      <w:r>
        <w:rPr>
          <w:rFonts w:ascii="Poor Richard" w:hAnsi="Poor Richard" w:cs="Traditional Arabic" w:hint="cs"/>
          <w:sz w:val="32"/>
          <w:szCs w:val="32"/>
          <w:rtl/>
        </w:rPr>
        <w:t>وفي الصحيحين ((</w:t>
      </w:r>
      <w:r w:rsidRPr="00257703">
        <w:rPr>
          <w:rFonts w:ascii="Poor Richard" w:hAnsi="Poor Richard" w:cs="Traditional Arabic"/>
          <w:sz w:val="32"/>
          <w:szCs w:val="32"/>
          <w:rtl/>
        </w:rPr>
        <w:t>مَنْ كَانَ فِي حَاجَةِ أَخِيهِ فَإِنَّ اللَّهَ فِي حَاجَتِه</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وَمَنْ فَرَّجَ عَنْ مُسْلِمٍ كُرْبَةً فَرَّجَ اللَّهُ عَنْهُ بِهَا كُرْبَةً مِنْ كُرَبِ يَوْمِ الْقِيَامَةِ</w:t>
      </w:r>
      <w:r>
        <w:rPr>
          <w:rFonts w:ascii="Poor Richard" w:hAnsi="Poor Richard" w:cs="Traditional Arabic" w:hint="cs"/>
          <w:sz w:val="32"/>
          <w:szCs w:val="32"/>
          <w:rtl/>
        </w:rPr>
        <w:t>.)) و</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رواية</w:t>
      </w:r>
      <w:r>
        <w:rPr>
          <w:rFonts w:ascii="Poor Richard" w:hAnsi="Poor Richard" w:cs="Traditional Arabic" w:hint="cs"/>
          <w:sz w:val="32"/>
          <w:szCs w:val="32"/>
          <w:rtl/>
        </w:rPr>
        <w:t xml:space="preserve"> لمسلم</w:t>
      </w:r>
      <w:r w:rsidRPr="00257703">
        <w:rPr>
          <w:rFonts w:ascii="Poor Richard" w:hAnsi="Poor Richard" w:cs="Traditional Arabic"/>
          <w:sz w:val="32"/>
          <w:szCs w:val="32"/>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والله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عون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العبد</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كان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العبد</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عون</w:t>
      </w:r>
      <w:r w:rsidRPr="00257703">
        <w:rPr>
          <w:rFonts w:ascii="Poor Richard" w:hAnsi="Poor Richard" w:cs="Traditional Arabic" w:hint="cs"/>
          <w:sz w:val="32"/>
          <w:szCs w:val="32"/>
          <w:rtl/>
        </w:rPr>
        <w:t xml:space="preserve"> </w:t>
      </w:r>
      <w:r>
        <w:rPr>
          <w:rFonts w:ascii="Poor Richard" w:hAnsi="Poor Richard" w:cs="Traditional Arabic"/>
          <w:sz w:val="32"/>
          <w:szCs w:val="32"/>
          <w:rtl/>
        </w:rPr>
        <w:t>أخي</w:t>
      </w:r>
      <w:r>
        <w:rPr>
          <w:rFonts w:ascii="Poor Richard" w:hAnsi="Poor Richard" w:cs="Traditional Arabic" w:hint="cs"/>
          <w:sz w:val="32"/>
          <w:szCs w:val="32"/>
          <w:rtl/>
        </w:rPr>
        <w:t>ه</w:t>
      </w:r>
      <w:r>
        <w:rPr>
          <w:rFonts w:ascii="Poor Richard" w:hAnsi="Poor Richard" w:cs="Traditional Arabic"/>
          <w:sz w:val="32"/>
          <w:szCs w:val="32"/>
        </w:rPr>
        <w:t>.</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وفي </w:t>
      </w:r>
      <w:r>
        <w:rPr>
          <w:rFonts w:ascii="Poor Richard" w:hAnsi="Poor Richard" w:cs="Traditional Arabic" w:hint="cs"/>
          <w:sz w:val="32"/>
          <w:szCs w:val="32"/>
          <w:rtl/>
        </w:rPr>
        <w:t xml:space="preserve">صحيح </w:t>
      </w:r>
      <w:r w:rsidRPr="00257703">
        <w:rPr>
          <w:rFonts w:ascii="Poor Richard" w:hAnsi="Poor Richard" w:cs="Traditional Arabic"/>
          <w:sz w:val="32"/>
          <w:szCs w:val="32"/>
          <w:rtl/>
        </w:rPr>
        <w:t xml:space="preserve">ابن حبان </w:t>
      </w:r>
      <w:r>
        <w:rPr>
          <w:rFonts w:ascii="Poor Richard" w:hAnsi="Poor Richard" w:cs="Traditional Arabic" w:hint="cs"/>
          <w:sz w:val="32"/>
          <w:szCs w:val="32"/>
          <w:rtl/>
        </w:rPr>
        <w:t>((</w:t>
      </w:r>
      <w:r w:rsidRPr="00257703">
        <w:rPr>
          <w:rFonts w:ascii="Poor Richard" w:hAnsi="Poor Richard" w:cs="Traditional Arabic"/>
          <w:sz w:val="32"/>
          <w:szCs w:val="32"/>
          <w:rtl/>
        </w:rPr>
        <w:t>من كان وصلة لأخيه المسلم إلى ذي سلطان في مبلغ بر أو تيسير عسر أجازه الله على الصراط يوم القيامة عند دحض الأقدام</w:t>
      </w:r>
      <w:r w:rsidRPr="00257703">
        <w:rPr>
          <w:rFonts w:ascii="Poor Richard" w:hAnsi="Poor Richard" w:cs="Traditional Arabic" w:hint="cs"/>
          <w:sz w:val="32"/>
          <w:szCs w:val="32"/>
          <w:rtl/>
        </w:rPr>
        <w:t>.</w:t>
      </w:r>
      <w:r>
        <w:rPr>
          <w:rFonts w:ascii="Poor Richard" w:hAnsi="Poor Richard" w:cs="Traditional Arabic" w:hint="cs"/>
          <w:sz w:val="32"/>
          <w:szCs w:val="32"/>
          <w:rtl/>
        </w:rPr>
        <w:t>)) وفي الطبراني ((</w:t>
      </w:r>
      <w:r w:rsidRPr="00257703">
        <w:rPr>
          <w:rFonts w:ascii="Poor Richard" w:hAnsi="Poor Richard" w:cs="Traditional Arabic"/>
          <w:sz w:val="32"/>
          <w:szCs w:val="32"/>
          <w:rtl/>
        </w:rPr>
        <w:t>أفضل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الأعمال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إدخال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السرور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المؤمن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كسوت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عورته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أو</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أشبعت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جوعته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أو</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قضيت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حاجة</w:t>
      </w:r>
      <w:r>
        <w:rPr>
          <w:rFonts w:ascii="Poor Richard" w:hAnsi="Poor Richard" w:cs="Traditional Arabic"/>
          <w:sz w:val="32"/>
          <w:szCs w:val="32"/>
        </w:rPr>
        <w:t>((</w:t>
      </w:r>
      <w:r w:rsidRPr="00257703">
        <w:rPr>
          <w:rFonts w:ascii="Poor Richard" w:hAnsi="Poor Richard" w:cs="Traditional Arabic"/>
          <w:sz w:val="32"/>
          <w:szCs w:val="32"/>
        </w:rPr>
        <w:t xml:space="preserve"> . </w:t>
      </w:r>
      <w:r>
        <w:rPr>
          <w:rFonts w:ascii="Traditional Arabic" w:hAnsi="Traditional Arabic" w:cs="Traditional Arabic" w:hint="cs"/>
          <w:color w:val="333333"/>
          <w:sz w:val="32"/>
          <w:szCs w:val="32"/>
          <w:shd w:val="clear" w:color="auto" w:fill="FFFFFF"/>
          <w:rtl/>
        </w:rPr>
        <w:t xml:space="preserve"> </w:t>
      </w:r>
      <w:r>
        <w:rPr>
          <w:rFonts w:ascii="Poor Richard" w:hAnsi="Poor Richard" w:cs="Traditional Arabic" w:hint="cs"/>
          <w:sz w:val="32"/>
          <w:szCs w:val="32"/>
          <w:rtl/>
          <w:lang w:bidi="ar-JO"/>
        </w:rPr>
        <w:t>ومن التعاون المناصرة لدفع الظلم،</w:t>
      </w:r>
      <w:r>
        <w:rPr>
          <w:rFonts w:ascii="Poor Richard" w:hAnsi="Poor Richard" w:cs="Traditional Arabic" w:hint="cs"/>
          <w:sz w:val="32"/>
          <w:szCs w:val="32"/>
          <w:rtl/>
        </w:rPr>
        <w:t xml:space="preserve"> وفي الحديث ((</w:t>
      </w:r>
      <w:r w:rsidRPr="00DE1B27">
        <w:rPr>
          <w:rFonts w:ascii="Poor Richard" w:hAnsi="Poor Richard" w:cs="Traditional Arabic" w:hint="cs"/>
          <w:sz w:val="32"/>
          <w:szCs w:val="32"/>
          <w:rtl/>
        </w:rPr>
        <w:t>المؤم</w:t>
      </w:r>
      <w:r>
        <w:rPr>
          <w:rFonts w:ascii="Poor Richard" w:hAnsi="Poor Richard" w:cs="Traditional Arabic" w:hint="cs"/>
          <w:sz w:val="32"/>
          <w:szCs w:val="32"/>
          <w:rtl/>
        </w:rPr>
        <w:t>ن للمؤمن كالبنيان يشد بعضه يعضا.</w:t>
      </w:r>
      <w:r w:rsidRPr="00DE1B27">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Pr="008A3BAB" w:rsidRDefault="007C24A6" w:rsidP="007C24A6">
      <w:pPr>
        <w:pStyle w:val="2"/>
        <w:rPr>
          <w:i/>
          <w:iCs/>
          <w:rtl/>
        </w:rPr>
      </w:pPr>
      <w:bookmarkStart w:id="245" w:name="_Toc495072311"/>
      <w:r>
        <w:rPr>
          <w:rFonts w:hint="cs"/>
          <w:i/>
          <w:iCs/>
          <w:rtl/>
        </w:rPr>
        <w:t xml:space="preserve">       </w:t>
      </w:r>
      <w:bookmarkStart w:id="246" w:name="_Toc78929617"/>
      <w:r>
        <w:rPr>
          <w:rFonts w:hint="cs"/>
          <w:i/>
          <w:iCs/>
          <w:rtl/>
        </w:rPr>
        <w:t xml:space="preserve">4_ </w:t>
      </w:r>
      <w:r w:rsidRPr="008A3BAB">
        <w:rPr>
          <w:i/>
          <w:iCs/>
          <w:rtl/>
        </w:rPr>
        <w:t>النصيحة</w:t>
      </w:r>
      <w:bookmarkEnd w:id="245"/>
      <w:r>
        <w:rPr>
          <w:rFonts w:hint="cs"/>
          <w:i/>
          <w:iCs/>
          <w:rtl/>
        </w:rPr>
        <w:t>:</w:t>
      </w:r>
      <w:bookmarkEnd w:id="246"/>
    </w:p>
    <w:p w:rsidR="007C24A6" w:rsidRPr="007E085B" w:rsidRDefault="007C24A6" w:rsidP="007C24A6">
      <w:pPr>
        <w:autoSpaceDE w:val="0"/>
        <w:autoSpaceDN w:val="0"/>
        <w:adjustRightInd w:val="0"/>
        <w:jc w:val="both"/>
        <w:rPr>
          <w:rFonts w:ascii="Traditional Arabic" w:hAnsi="Traditional Arabic" w:cs="Traditional Arabic"/>
          <w:b/>
          <w:bCs/>
          <w:sz w:val="44"/>
          <w:szCs w:val="44"/>
          <w:rtl/>
        </w:rPr>
      </w:pPr>
      <w:r>
        <w:rPr>
          <w:rFonts w:ascii="Poor Richard" w:hAnsi="Poor Richard" w:cs="Traditional Arabic" w:hint="cs"/>
          <w:b/>
          <w:bCs/>
          <w:sz w:val="32"/>
          <w:szCs w:val="32"/>
          <w:rtl/>
        </w:rPr>
        <w:t xml:space="preserve">       و</w:t>
      </w:r>
      <w:r w:rsidRPr="00257703">
        <w:rPr>
          <w:rFonts w:ascii="Poor Richard" w:hAnsi="Poor Richard" w:cs="Traditional Arabic" w:hint="cs"/>
          <w:sz w:val="32"/>
          <w:szCs w:val="32"/>
          <w:rtl/>
        </w:rPr>
        <w:t xml:space="preserve">هي </w:t>
      </w:r>
      <w:r w:rsidRPr="00257703">
        <w:rPr>
          <w:rFonts w:ascii="Poor Richard" w:hAnsi="Poor Richard" w:cs="Traditional Arabic"/>
          <w:sz w:val="32"/>
          <w:szCs w:val="32"/>
          <w:rtl/>
        </w:rPr>
        <w:t>إرادةُ الخيرِ للمنصوح له</w:t>
      </w:r>
      <w:r>
        <w:rPr>
          <w:rFonts w:ascii="Poor Richard" w:hAnsi="Poor Richard" w:cs="Traditional Arabic" w:hint="cs"/>
          <w:sz w:val="32"/>
          <w:szCs w:val="32"/>
          <w:rtl/>
        </w:rPr>
        <w:t xml:space="preserve">، أو هي </w:t>
      </w:r>
      <w:r w:rsidRPr="00DE1B27">
        <w:rPr>
          <w:rFonts w:ascii="Poor Richard" w:hAnsi="Poor Richard" w:cs="Traditional Arabic"/>
          <w:sz w:val="32"/>
          <w:szCs w:val="32"/>
          <w:rtl/>
        </w:rPr>
        <w:t>قِيَامَ النَّاصِحِ لِلْمَنْصُوحِ لَهُ بِوُجُوهِ الْخَيْرِ إرَادَةً وَفِعْلًا</w:t>
      </w:r>
      <w:r>
        <w:rPr>
          <w:rFonts w:ascii="Poor Richard" w:hAnsi="Poor Richard" w:cs="Traditional Arabic" w:hint="cs"/>
          <w:sz w:val="32"/>
          <w:szCs w:val="32"/>
          <w:rtl/>
        </w:rPr>
        <w:t xml:space="preserve">، وفي </w:t>
      </w:r>
      <w:r w:rsidRPr="00257703">
        <w:rPr>
          <w:rFonts w:ascii="Poor Richard" w:hAnsi="Poor Richard" w:cs="Traditional Arabic" w:hint="eastAsia"/>
          <w:sz w:val="32"/>
          <w:szCs w:val="32"/>
          <w:rtl/>
        </w:rPr>
        <w:t>البخاري</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hint="eastAsia"/>
          <w:sz w:val="32"/>
          <w:szCs w:val="32"/>
          <w:rtl/>
        </w:rPr>
        <w:t>لا</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يؤمن</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أحدكم</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حتى</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يحب</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لأخيه</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ما</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يحب</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لنفسه</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و</w:t>
      </w:r>
      <w:r w:rsidRPr="00257703">
        <w:rPr>
          <w:rFonts w:ascii="Poor Richard" w:hAnsi="Poor Richard" w:cs="Traditional Arabic"/>
          <w:sz w:val="32"/>
          <w:szCs w:val="32"/>
          <w:rtl/>
        </w:rPr>
        <w:t xml:space="preserve">قَالَ </w:t>
      </w:r>
      <w:r>
        <w:rPr>
          <w:rFonts w:ascii="Poor Richard" w:hAnsi="Poor Richard" w:cs="Traditional Arabic"/>
          <w:sz w:val="32"/>
          <w:szCs w:val="32"/>
          <w:rtl/>
        </w:rPr>
        <w:t>جَرِيرٌ</w:t>
      </w:r>
      <w:r>
        <w:rPr>
          <w:rFonts w:ascii="Poor Richard" w:hAnsi="Poor Richard" w:cs="Traditional Arabic" w:hint="cs"/>
          <w:sz w:val="32"/>
          <w:szCs w:val="32"/>
          <w:rtl/>
        </w:rPr>
        <w:t xml:space="preserve"> البجلي: ((</w:t>
      </w:r>
      <w:r w:rsidRPr="00257703">
        <w:rPr>
          <w:rFonts w:ascii="Poor Richard" w:hAnsi="Poor Richard" w:cs="Traditional Arabic"/>
          <w:sz w:val="32"/>
          <w:szCs w:val="32"/>
          <w:rtl/>
        </w:rPr>
        <w:t>بَايَعْتُ رَسُولَ اللَّهِ عَلَى السَّمْعِ وَالطَّاعَ</w:t>
      </w:r>
      <w:r>
        <w:rPr>
          <w:rFonts w:ascii="Poor Richard" w:hAnsi="Poor Richard" w:cs="Traditional Arabic"/>
          <w:sz w:val="32"/>
          <w:szCs w:val="32"/>
          <w:rtl/>
        </w:rPr>
        <w:t>ةِ وَالنُّصْحِ لِكُلِّ مُسْلِمٍ</w:t>
      </w:r>
      <w:r w:rsidRPr="00257703">
        <w:rPr>
          <w:rFonts w:ascii="Poor Richard" w:hAnsi="Poor Richard" w:cs="Traditional Arabic" w:hint="cs"/>
          <w:sz w:val="32"/>
          <w:szCs w:val="32"/>
          <w:rtl/>
        </w:rPr>
        <w:t>.</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رَوَاهُ الْبُخَارِيُّ</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وفي دليل الفالحين: ((</w:t>
      </w:r>
      <w:r w:rsidRPr="00DE1B27">
        <w:rPr>
          <w:rFonts w:ascii="Poor Richard" w:hAnsi="Poor Richard" w:cs="Traditional Arabic" w:hint="cs"/>
          <w:sz w:val="32"/>
          <w:szCs w:val="32"/>
          <w:rtl/>
        </w:rPr>
        <w:t>النصيحة فرض يجزئ</w:t>
      </w:r>
      <w:r>
        <w:rPr>
          <w:rFonts w:ascii="Poor Richard" w:hAnsi="Poor Richard" w:cs="Traditional Arabic" w:hint="cs"/>
          <w:sz w:val="32"/>
          <w:szCs w:val="32"/>
          <w:rtl/>
        </w:rPr>
        <w:t xml:space="preserve"> فيه من قام به ويسقط عن الباقين، بشرطين ،</w:t>
      </w:r>
      <w:r w:rsidRPr="00DE1B27">
        <w:rPr>
          <w:rFonts w:ascii="Poor Richard" w:hAnsi="Poor Richard" w:cs="Traditional Arabic" w:hint="cs"/>
          <w:sz w:val="32"/>
          <w:szCs w:val="32"/>
          <w:rtl/>
        </w:rPr>
        <w:t xml:space="preserve"> إذا علم الناصح أنه يقبل </w:t>
      </w:r>
      <w:r>
        <w:rPr>
          <w:rFonts w:ascii="Poor Richard" w:hAnsi="Poor Richard" w:cs="Traditional Arabic" w:hint="cs"/>
          <w:sz w:val="32"/>
          <w:szCs w:val="32"/>
          <w:rtl/>
        </w:rPr>
        <w:t xml:space="preserve">نصحه، </w:t>
      </w:r>
      <w:r w:rsidRPr="00DE1B27">
        <w:rPr>
          <w:rFonts w:ascii="Poor Richard" w:hAnsi="Poor Richard" w:cs="Traditional Arabic" w:hint="cs"/>
          <w:sz w:val="32"/>
          <w:szCs w:val="32"/>
          <w:rtl/>
        </w:rPr>
        <w:t>وأمن على نفسه المكروه.</w:t>
      </w:r>
      <w:r>
        <w:rPr>
          <w:rFonts w:ascii="Poor Richard" w:hAnsi="Poor Richard" w:cs="Traditional Arabic" w:hint="cs"/>
          <w:sz w:val="32"/>
          <w:szCs w:val="32"/>
          <w:rtl/>
        </w:rPr>
        <w:t>)) اهـ بتصرف، أما عند المالكية فهي فرض عين، قال في أقرب المسالك: (</w:t>
      </w:r>
      <w:r>
        <w:rPr>
          <w:rFonts w:ascii="Poor Richard" w:hAnsi="Poor Richard" w:cs="Traditional Arabic"/>
          <w:sz w:val="32"/>
          <w:szCs w:val="32"/>
          <w:rtl/>
        </w:rPr>
        <w:t>(وَالنَّصِيحَةُ لَهُمْ)</w:t>
      </w:r>
      <w:r w:rsidRPr="007E085B">
        <w:rPr>
          <w:rFonts w:ascii="Poor Richard" w:hAnsi="Poor Richard" w:cs="Traditional Arabic"/>
          <w:sz w:val="32"/>
          <w:szCs w:val="32"/>
          <w:rtl/>
        </w:rPr>
        <w:t xml:space="preserve"> أَيْ لِلْمُسْلِمِينَ </w:t>
      </w:r>
      <w:r w:rsidRPr="007E085B">
        <w:rPr>
          <w:rFonts w:ascii="Poor Richard" w:hAnsi="Poor Richard" w:cs="Traditional Arabic"/>
          <w:sz w:val="32"/>
          <w:szCs w:val="32"/>
          <w:rtl/>
        </w:rPr>
        <w:lastRenderedPageBreak/>
        <w:t>فَرْضُ عَيْنٍ؛ بِأَنْ يُرْشِدَهُمْ إلَى مَصَالِحِهِمْ مِنْ أَمْرِ د</w:t>
      </w:r>
      <w:r>
        <w:rPr>
          <w:rFonts w:ascii="Poor Richard" w:hAnsi="Poor Richard" w:cs="Traditional Arabic"/>
          <w:sz w:val="32"/>
          <w:szCs w:val="32"/>
          <w:rtl/>
        </w:rPr>
        <w:t>ِينِهِمْ وَدُنْيَاهُمْ بِرِفْقٍ</w:t>
      </w:r>
      <w:r w:rsidRPr="007E085B">
        <w:rPr>
          <w:rFonts w:ascii="Poor Richard" w:hAnsi="Poor Richard" w:cs="Traditional Arabic" w:hint="cs"/>
          <w:sz w:val="32"/>
          <w:szCs w:val="32"/>
          <w:rtl/>
        </w:rPr>
        <w:t xml:space="preserve">، </w:t>
      </w:r>
      <w:r w:rsidRPr="007E085B">
        <w:rPr>
          <w:rFonts w:ascii="Poor Richard" w:hAnsi="Poor Richard" w:cs="Traditional Arabic"/>
          <w:sz w:val="32"/>
          <w:szCs w:val="32"/>
          <w:rtl/>
        </w:rPr>
        <w:t>وَهِيَ وَا</w:t>
      </w:r>
      <w:r>
        <w:rPr>
          <w:rFonts w:ascii="Poor Richard" w:hAnsi="Poor Richard" w:cs="Traditional Arabic"/>
          <w:sz w:val="32"/>
          <w:szCs w:val="32"/>
          <w:rtl/>
        </w:rPr>
        <w:t>جِبَةٌ طَلَبُوا ذَلِكَ أَمْ لَا</w:t>
      </w:r>
      <w:r w:rsidRPr="007E085B">
        <w:rPr>
          <w:rFonts w:ascii="Poor Richard" w:hAnsi="Poor Richard" w:cs="Traditional Arabic" w:hint="cs"/>
          <w:sz w:val="32"/>
          <w:szCs w:val="32"/>
          <w:rtl/>
        </w:rPr>
        <w:t>.</w:t>
      </w:r>
      <w:r>
        <w:rPr>
          <w:rFonts w:ascii="Poor Richard" w:hAnsi="Poor Richard" w:cs="Traditional Arabic" w:hint="cs"/>
          <w:sz w:val="32"/>
          <w:szCs w:val="32"/>
          <w:rtl/>
        </w:rPr>
        <w:t>)) قال في الحاشية</w:t>
      </w:r>
      <w:r w:rsidRPr="007E085B">
        <w:rPr>
          <w:rFonts w:ascii="Poor Richard" w:hAnsi="Poor Richard" w:cs="Traditional Arabic"/>
          <w:sz w:val="32"/>
          <w:szCs w:val="32"/>
          <w:rtl/>
        </w:rPr>
        <w:t xml:space="preserve">: </w:t>
      </w:r>
      <w:r>
        <w:rPr>
          <w:rFonts w:ascii="Poor Richard" w:hAnsi="Poor Richard" w:cs="Traditional Arabic" w:hint="cs"/>
          <w:sz w:val="32"/>
          <w:szCs w:val="32"/>
          <w:rtl/>
        </w:rPr>
        <w:t>((</w:t>
      </w:r>
      <w:r w:rsidRPr="007E085B">
        <w:rPr>
          <w:rFonts w:ascii="Poor Richard" w:hAnsi="Poor Richard" w:cs="Traditional Arabic"/>
          <w:sz w:val="32"/>
          <w:szCs w:val="32"/>
          <w:rtl/>
        </w:rPr>
        <w:t>لَكِنَّ مَحَلَّ الْوُجُوبِ إنْ ظَن</w:t>
      </w:r>
      <w:r>
        <w:rPr>
          <w:rFonts w:ascii="Poor Richard" w:hAnsi="Poor Richard" w:cs="Traditional Arabic"/>
          <w:sz w:val="32"/>
          <w:szCs w:val="32"/>
          <w:rtl/>
        </w:rPr>
        <w:t>َّ الْإِفَادَةَ</w:t>
      </w:r>
      <w:r w:rsidRPr="007E085B">
        <w:rPr>
          <w:rFonts w:ascii="Poor Richard" w:hAnsi="Poor Richard" w:cs="Traditional Arabic" w:hint="cs"/>
          <w:sz w:val="32"/>
          <w:szCs w:val="32"/>
          <w:rtl/>
        </w:rPr>
        <w:t>.</w:t>
      </w:r>
      <w:r>
        <w:rPr>
          <w:rFonts w:ascii="Poor Richard" w:hAnsi="Poor Richard" w:cs="Traditional Arabic" w:hint="cs"/>
          <w:sz w:val="32"/>
          <w:szCs w:val="32"/>
          <w:rtl/>
        </w:rPr>
        <w:t>))</w:t>
      </w:r>
    </w:p>
    <w:p w:rsidR="007C24A6" w:rsidRPr="00DE1B27"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ومن النصيحة الموجبة للألفة والمحبة الأمر بالمعروف والنهي عن المنكر، </w:t>
      </w:r>
      <w:r w:rsidRPr="00DE1B27">
        <w:rPr>
          <w:rFonts w:ascii="Poor Richard" w:hAnsi="Poor Richard" w:cs="Traditional Arabic" w:hint="cs"/>
          <w:sz w:val="32"/>
          <w:szCs w:val="32"/>
          <w:rtl/>
        </w:rPr>
        <w:t xml:space="preserve">قال </w:t>
      </w:r>
      <w:r>
        <w:rPr>
          <w:rFonts w:ascii="Poor Richard" w:hAnsi="Poor Richard" w:cs="Traditional Arabic" w:hint="cs"/>
          <w:sz w:val="32"/>
          <w:szCs w:val="32"/>
          <w:rtl/>
        </w:rPr>
        <w:t xml:space="preserve">الله </w:t>
      </w:r>
      <w:r w:rsidRPr="00DE1B27">
        <w:rPr>
          <w:rFonts w:ascii="Poor Richard" w:hAnsi="Poor Richard" w:cs="Traditional Arabic" w:hint="cs"/>
          <w:sz w:val="32"/>
          <w:szCs w:val="32"/>
          <w:rtl/>
        </w:rPr>
        <w:t>تعالى ((المؤمنون والمؤمنات بعضهم أولياء بعض ي</w:t>
      </w:r>
      <w:r>
        <w:rPr>
          <w:rFonts w:ascii="Poor Richard" w:hAnsi="Poor Richard" w:cs="Traditional Arabic" w:hint="cs"/>
          <w:sz w:val="32"/>
          <w:szCs w:val="32"/>
          <w:rtl/>
        </w:rPr>
        <w:t>أمرون بالمعروف وينهون عن المنكر</w:t>
      </w:r>
      <w:r w:rsidRPr="00DE1B27">
        <w:rPr>
          <w:rFonts w:ascii="Poor Richard" w:hAnsi="Poor Richard" w:cs="Traditional Arabic" w:hint="cs"/>
          <w:sz w:val="32"/>
          <w:szCs w:val="32"/>
          <w:rtl/>
        </w:rPr>
        <w:t>))</w:t>
      </w:r>
      <w:r>
        <w:rPr>
          <w:rFonts w:ascii="Poor Richard" w:hAnsi="Poor Richard" w:cs="Traditional Arabic" w:hint="cs"/>
          <w:sz w:val="32"/>
          <w:szCs w:val="32"/>
          <w:rtl/>
        </w:rPr>
        <w:t>، وتركه سبب في العداوة والبغضاء</w:t>
      </w:r>
      <w:r w:rsidRPr="00DE1B27">
        <w:rPr>
          <w:rFonts w:ascii="Poor Richard" w:hAnsi="Poor Richard" w:cs="Traditional Arabic" w:hint="cs"/>
          <w:sz w:val="32"/>
          <w:szCs w:val="32"/>
          <w:rtl/>
        </w:rPr>
        <w:t>، كما في</w:t>
      </w:r>
      <w:r>
        <w:rPr>
          <w:rFonts w:ascii="Poor Richard" w:hAnsi="Poor Richard" w:cs="Traditional Arabic" w:hint="cs"/>
          <w:sz w:val="32"/>
          <w:szCs w:val="32"/>
          <w:rtl/>
        </w:rPr>
        <w:t xml:space="preserve"> سنن</w:t>
      </w:r>
      <w:r w:rsidRPr="00DE1B27">
        <w:rPr>
          <w:rFonts w:ascii="Poor Richard" w:hAnsi="Poor Richard" w:cs="Traditional Arabic" w:hint="cs"/>
          <w:sz w:val="32"/>
          <w:szCs w:val="32"/>
          <w:rtl/>
        </w:rPr>
        <w:t xml:space="preserve"> </w:t>
      </w:r>
      <w:r>
        <w:rPr>
          <w:rFonts w:ascii="Poor Richard" w:hAnsi="Poor Richard" w:cs="Traditional Arabic" w:hint="cs"/>
          <w:sz w:val="32"/>
          <w:szCs w:val="32"/>
          <w:rtl/>
        </w:rPr>
        <w:t>أبي داود</w:t>
      </w:r>
      <w:r w:rsidRPr="00DE1B27">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DE1B27">
        <w:rPr>
          <w:rFonts w:ascii="Poor Richard" w:hAnsi="Poor Richard" w:cs="Traditional Arabic" w:hint="cs"/>
          <w:sz w:val="32"/>
          <w:szCs w:val="32"/>
          <w:rtl/>
        </w:rPr>
        <w:t>لتأمرن بالمعروف ولتنهون عن المنكر</w:t>
      </w:r>
      <w:r>
        <w:rPr>
          <w:rFonts w:ascii="Poor Richard" w:hAnsi="Poor Richard" w:cs="Traditional Arabic" w:hint="cs"/>
          <w:sz w:val="32"/>
          <w:szCs w:val="32"/>
          <w:rtl/>
        </w:rPr>
        <w:t>،</w:t>
      </w:r>
      <w:r w:rsidRPr="00DE1B27">
        <w:rPr>
          <w:rFonts w:ascii="Poor Richard" w:hAnsi="Poor Richard" w:cs="Traditional Arabic" w:hint="cs"/>
          <w:sz w:val="32"/>
          <w:szCs w:val="32"/>
          <w:rtl/>
        </w:rPr>
        <w:t xml:space="preserve"> ولتأخذن على ي</w:t>
      </w:r>
      <w:r>
        <w:rPr>
          <w:rFonts w:ascii="Poor Richard" w:hAnsi="Poor Richard" w:cs="Traditional Arabic" w:hint="cs"/>
          <w:sz w:val="32"/>
          <w:szCs w:val="32"/>
          <w:rtl/>
        </w:rPr>
        <w:t xml:space="preserve">د الظالم ولتأطرنه على الحق أطرا، </w:t>
      </w:r>
      <w:r w:rsidRPr="00DE1B27">
        <w:rPr>
          <w:rFonts w:ascii="Poor Richard" w:hAnsi="Poor Richard" w:cs="Traditional Arabic" w:hint="cs"/>
          <w:sz w:val="32"/>
          <w:szCs w:val="32"/>
          <w:rtl/>
        </w:rPr>
        <w:t>ولتقصرنه عليه قصرا</w:t>
      </w:r>
      <w:r>
        <w:rPr>
          <w:rFonts w:ascii="Poor Richard" w:hAnsi="Poor Richard" w:cs="Traditional Arabic" w:hint="cs"/>
          <w:sz w:val="32"/>
          <w:szCs w:val="32"/>
          <w:rtl/>
        </w:rPr>
        <w:t>،</w:t>
      </w:r>
      <w:r w:rsidRPr="00DE1B27">
        <w:rPr>
          <w:rFonts w:ascii="Poor Richard" w:hAnsi="Poor Richard" w:cs="Traditional Arabic" w:hint="cs"/>
          <w:sz w:val="32"/>
          <w:szCs w:val="32"/>
          <w:rtl/>
        </w:rPr>
        <w:t xml:space="preserve"> أو ليضربن الله قلوب ب</w:t>
      </w:r>
      <w:r>
        <w:rPr>
          <w:rFonts w:ascii="Poor Richard" w:hAnsi="Poor Richard" w:cs="Traditional Arabic" w:hint="cs"/>
          <w:sz w:val="32"/>
          <w:szCs w:val="32"/>
          <w:rtl/>
        </w:rPr>
        <w:t>عضكم ببعض ثم ليلعننكم كما لعنهم.))</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وتكون النصيحة كما في الإحياء بذكر </w:t>
      </w:r>
      <w:r w:rsidRPr="00DE1B27">
        <w:rPr>
          <w:rFonts w:ascii="Poor Richard" w:hAnsi="Poor Richard" w:cs="Traditional Arabic"/>
          <w:sz w:val="32"/>
          <w:szCs w:val="32"/>
          <w:rtl/>
        </w:rPr>
        <w:t xml:space="preserve">آفَاتِ </w:t>
      </w:r>
      <w:r>
        <w:rPr>
          <w:rFonts w:ascii="Poor Richard" w:hAnsi="Poor Richard" w:cs="Traditional Arabic"/>
          <w:sz w:val="32"/>
          <w:szCs w:val="32"/>
          <w:rtl/>
        </w:rPr>
        <w:t>الْفِعْلِ</w:t>
      </w:r>
      <w:r>
        <w:rPr>
          <w:rFonts w:ascii="Poor Richard" w:hAnsi="Poor Richard" w:cs="Traditional Arabic" w:hint="cs"/>
          <w:sz w:val="32"/>
          <w:szCs w:val="32"/>
          <w:rtl/>
        </w:rPr>
        <w:t xml:space="preserve"> </w:t>
      </w:r>
      <w:r>
        <w:rPr>
          <w:rFonts w:ascii="Poor Richard" w:hAnsi="Poor Richard" w:cs="Traditional Arabic"/>
          <w:sz w:val="32"/>
          <w:szCs w:val="32"/>
          <w:rtl/>
        </w:rPr>
        <w:t>وَفَوَائِدَ</w:t>
      </w:r>
      <w:r>
        <w:rPr>
          <w:rFonts w:ascii="Poor Richard" w:hAnsi="Poor Richard" w:cs="Traditional Arabic" w:hint="cs"/>
          <w:sz w:val="32"/>
          <w:szCs w:val="32"/>
          <w:rtl/>
        </w:rPr>
        <w:t>ه، وتخويفه</w:t>
      </w:r>
      <w:r w:rsidRPr="00DE1B27">
        <w:rPr>
          <w:rFonts w:ascii="Poor Richard" w:hAnsi="Poor Richard" w:cs="Traditional Arabic"/>
          <w:sz w:val="32"/>
          <w:szCs w:val="32"/>
          <w:rtl/>
        </w:rPr>
        <w:t xml:space="preserve"> بِمَا يَكْرَهُهُ فِي الدُّنْيَا وَالْآخِرَةِ لِيَنْزَجِرَ </w:t>
      </w:r>
      <w:r>
        <w:rPr>
          <w:rFonts w:ascii="Poor Richard" w:hAnsi="Poor Richard" w:cs="Traditional Arabic" w:hint="cs"/>
          <w:sz w:val="32"/>
          <w:szCs w:val="32"/>
          <w:rtl/>
        </w:rPr>
        <w:t>به،</w:t>
      </w:r>
      <w:r w:rsidRPr="00DE1B27">
        <w:rPr>
          <w:rFonts w:ascii="Poor Richard" w:hAnsi="Poor Richard" w:cs="Traditional Arabic"/>
          <w:sz w:val="32"/>
          <w:szCs w:val="32"/>
          <w:rtl/>
        </w:rPr>
        <w:t xml:space="preserve"> </w:t>
      </w:r>
      <w:r>
        <w:rPr>
          <w:rFonts w:ascii="Poor Richard" w:hAnsi="Poor Richard" w:cs="Traditional Arabic" w:hint="cs"/>
          <w:sz w:val="32"/>
          <w:szCs w:val="32"/>
          <w:rtl/>
        </w:rPr>
        <w:t>وتنبيهه</w:t>
      </w:r>
      <w:r w:rsidRPr="00DE1B27">
        <w:rPr>
          <w:rFonts w:ascii="Poor Richard" w:hAnsi="Poor Richard" w:cs="Traditional Arabic"/>
          <w:sz w:val="32"/>
          <w:szCs w:val="32"/>
          <w:rtl/>
        </w:rPr>
        <w:t xml:space="preserve"> على عيوبه وتقب</w:t>
      </w:r>
      <w:r>
        <w:rPr>
          <w:rFonts w:ascii="Poor Richard" w:hAnsi="Poor Richard" w:cs="Traditional Arabic" w:hint="cs"/>
          <w:sz w:val="32"/>
          <w:szCs w:val="32"/>
          <w:rtl/>
        </w:rPr>
        <w:t>ي</w:t>
      </w:r>
      <w:r>
        <w:rPr>
          <w:rFonts w:ascii="Poor Richard" w:hAnsi="Poor Richard" w:cs="Traditional Arabic"/>
          <w:sz w:val="32"/>
          <w:szCs w:val="32"/>
          <w:rtl/>
        </w:rPr>
        <w:t>ح القبيح في عينه</w:t>
      </w:r>
      <w:r>
        <w:rPr>
          <w:rFonts w:ascii="Poor Richard" w:hAnsi="Poor Richard" w:cs="Traditional Arabic" w:hint="cs"/>
          <w:sz w:val="32"/>
          <w:szCs w:val="32"/>
          <w:rtl/>
        </w:rPr>
        <w:t xml:space="preserve">، </w:t>
      </w:r>
      <w:r w:rsidRPr="00DE1B27">
        <w:rPr>
          <w:rFonts w:ascii="Poor Richard" w:hAnsi="Poor Richard" w:cs="Traditional Arabic"/>
          <w:sz w:val="32"/>
          <w:szCs w:val="32"/>
          <w:rtl/>
        </w:rPr>
        <w:t>وتحس</w:t>
      </w:r>
      <w:r>
        <w:rPr>
          <w:rFonts w:ascii="Poor Richard" w:hAnsi="Poor Richard" w:cs="Traditional Arabic" w:hint="cs"/>
          <w:sz w:val="32"/>
          <w:szCs w:val="32"/>
          <w:rtl/>
        </w:rPr>
        <w:t>ي</w:t>
      </w:r>
      <w:r w:rsidRPr="00DE1B27">
        <w:rPr>
          <w:rFonts w:ascii="Poor Richard" w:hAnsi="Poor Richard" w:cs="Traditional Arabic"/>
          <w:sz w:val="32"/>
          <w:szCs w:val="32"/>
          <w:rtl/>
        </w:rPr>
        <w:t>ن الحسن</w:t>
      </w:r>
      <w:r>
        <w:rPr>
          <w:rFonts w:ascii="Poor Richard" w:hAnsi="Poor Richard" w:cs="Traditional Arabic" w:hint="cs"/>
          <w:sz w:val="32"/>
          <w:szCs w:val="32"/>
          <w:rtl/>
        </w:rPr>
        <w:t>،</w:t>
      </w:r>
      <w:r w:rsidRPr="00DE1B27">
        <w:rPr>
          <w:rFonts w:ascii="Poor Richard" w:hAnsi="Poor Richard" w:cs="Traditional Arabic"/>
          <w:sz w:val="32"/>
          <w:szCs w:val="32"/>
          <w:rtl/>
        </w:rPr>
        <w:t xml:space="preserve"> </w:t>
      </w:r>
      <w:r>
        <w:rPr>
          <w:rFonts w:ascii="Poor Richard" w:hAnsi="Poor Richard" w:cs="Traditional Arabic" w:hint="cs"/>
          <w:sz w:val="32"/>
          <w:szCs w:val="32"/>
          <w:rtl/>
        </w:rPr>
        <w:t>و</w:t>
      </w:r>
      <w:r w:rsidRPr="00DE1B27">
        <w:rPr>
          <w:rFonts w:ascii="Poor Richard" w:hAnsi="Poor Richard" w:cs="Traditional Arabic"/>
          <w:sz w:val="32"/>
          <w:szCs w:val="32"/>
          <w:rtl/>
        </w:rPr>
        <w:t>يَنْبَغِي أَنْ يَكُونَ ذَلِكَ فِي سِرٍّ لَا يَطَّلِعُ عَلَيْهِ أَحَدٌ فَ</w:t>
      </w:r>
      <w:r>
        <w:rPr>
          <w:rFonts w:ascii="Poor Richard" w:hAnsi="Poor Richard" w:cs="Traditional Arabic"/>
          <w:sz w:val="32"/>
          <w:szCs w:val="32"/>
          <w:rtl/>
        </w:rPr>
        <w:t>مَا كَانَ عَلَى الملأ فهو توبيخ</w:t>
      </w:r>
      <w:r>
        <w:rPr>
          <w:rFonts w:ascii="Poor Richard" w:hAnsi="Poor Richard" w:cs="Traditional Arabic" w:hint="cs"/>
          <w:sz w:val="32"/>
          <w:szCs w:val="32"/>
          <w:rtl/>
        </w:rPr>
        <w:t>.</w:t>
      </w:r>
    </w:p>
    <w:p w:rsidR="007C24A6" w:rsidRPr="008A3BAB" w:rsidRDefault="007C24A6" w:rsidP="007C24A6">
      <w:pPr>
        <w:pStyle w:val="2"/>
        <w:jc w:val="center"/>
        <w:rPr>
          <w:i/>
          <w:iCs/>
          <w:rtl/>
        </w:rPr>
      </w:pPr>
      <w:bookmarkStart w:id="247" w:name="_Toc78929618"/>
      <w:r w:rsidRPr="008A3BAB">
        <w:rPr>
          <w:rFonts w:hint="cs"/>
          <w:i/>
          <w:iCs/>
          <w:rtl/>
        </w:rPr>
        <w:t>آداب الأخوة في الدين</w:t>
      </w:r>
      <w:bookmarkEnd w:id="247"/>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الآداب المستحبة للأخوة في الدين خمس، وهي إفشاء السلام والمصافحة والبشاشة والهدية وعيادة المرضى.</w:t>
      </w:r>
    </w:p>
    <w:p w:rsidR="007C24A6" w:rsidRDefault="007C24A6" w:rsidP="007C24A6">
      <w:pPr>
        <w:jc w:val="center"/>
        <w:rPr>
          <w:rFonts w:ascii="Poor Richard" w:hAnsi="Poor Richard" w:cs="Traditional Arabic"/>
          <w:sz w:val="32"/>
          <w:szCs w:val="32"/>
          <w:rtl/>
        </w:rPr>
      </w:pPr>
      <w:bookmarkStart w:id="248" w:name="_Toc78929619"/>
      <w:r>
        <w:rPr>
          <w:rStyle w:val="2Char"/>
          <w:rFonts w:hint="cs"/>
          <w:i/>
          <w:iCs/>
          <w:rtl/>
        </w:rPr>
        <w:t xml:space="preserve">الأدب الأول: </w:t>
      </w:r>
      <w:r w:rsidRPr="008A3BAB">
        <w:rPr>
          <w:rStyle w:val="2Char"/>
          <w:rFonts w:hint="cs"/>
          <w:i/>
          <w:iCs/>
          <w:rtl/>
        </w:rPr>
        <w:t>إفشاء السلام</w:t>
      </w:r>
      <w:bookmarkEnd w:id="248"/>
      <w:r w:rsidRPr="003A5359">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بمعنى </w:t>
      </w:r>
      <w:r>
        <w:rPr>
          <w:rFonts w:ascii="Poor Richard" w:hAnsi="Poor Richard" w:cs="Traditional Arabic"/>
          <w:sz w:val="32"/>
          <w:szCs w:val="32"/>
          <w:rtl/>
        </w:rPr>
        <w:t>إِظه</w:t>
      </w:r>
      <w:r w:rsidRPr="00C91C93">
        <w:rPr>
          <w:rFonts w:ascii="Poor Richard" w:hAnsi="Poor Richard" w:cs="Traditional Arabic"/>
          <w:sz w:val="32"/>
          <w:szCs w:val="32"/>
          <w:rtl/>
        </w:rPr>
        <w:t>ار</w:t>
      </w:r>
      <w:r>
        <w:rPr>
          <w:rFonts w:ascii="Poor Richard" w:hAnsi="Poor Richard" w:cs="Traditional Arabic" w:hint="cs"/>
          <w:sz w:val="32"/>
          <w:szCs w:val="32"/>
          <w:rtl/>
        </w:rPr>
        <w:t>ه</w:t>
      </w:r>
      <w:r w:rsidRPr="00C91C93">
        <w:rPr>
          <w:rFonts w:ascii="Poor Richard" w:hAnsi="Poor Richard" w:cs="Traditional Arabic"/>
          <w:sz w:val="32"/>
          <w:szCs w:val="32"/>
          <w:rtl/>
        </w:rPr>
        <w:t xml:space="preserve"> </w:t>
      </w:r>
      <w:r>
        <w:rPr>
          <w:rFonts w:ascii="Poor Richard" w:hAnsi="Poor Richard" w:cs="Traditional Arabic" w:hint="cs"/>
          <w:sz w:val="32"/>
          <w:szCs w:val="32"/>
          <w:rtl/>
        </w:rPr>
        <w:t>و</w:t>
      </w:r>
      <w:r>
        <w:rPr>
          <w:rFonts w:ascii="Poor Richard" w:hAnsi="Poor Richard" w:cs="Traditional Arabic"/>
          <w:sz w:val="32"/>
          <w:szCs w:val="32"/>
          <w:rtl/>
        </w:rPr>
        <w:t>نشر</w:t>
      </w:r>
      <w:r>
        <w:rPr>
          <w:rFonts w:ascii="Poor Richard" w:hAnsi="Poor Richard" w:cs="Traditional Arabic" w:hint="cs"/>
          <w:sz w:val="32"/>
          <w:szCs w:val="32"/>
          <w:rtl/>
        </w:rPr>
        <w:t>ه، أي الإكثار منه، بأن يبتدئ به كل أحد، يعرفه أو لا يعرفه، وهو سنة، لحديث مسلم: ((</w:t>
      </w:r>
      <w:r w:rsidRPr="00257703">
        <w:rPr>
          <w:rFonts w:ascii="Poor Richard" w:hAnsi="Poor Richard" w:cs="Traditional Arabic"/>
          <w:sz w:val="32"/>
          <w:szCs w:val="32"/>
          <w:rtl/>
        </w:rPr>
        <w:t>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تدخلون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الجنة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حتى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تؤمنوا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تؤمنوا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حتى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تحابوا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أدلكم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شيء</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إذا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فعلتموه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تحاببتم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أفشوا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السلام</w:t>
      </w:r>
      <w:r w:rsidRPr="00257703">
        <w:rPr>
          <w:rFonts w:ascii="Poor Richard" w:hAnsi="Poor Richard" w:cs="Traditional Arabic" w:hint="cs"/>
          <w:sz w:val="32"/>
          <w:szCs w:val="32"/>
          <w:rtl/>
        </w:rPr>
        <w:t xml:space="preserve"> </w:t>
      </w:r>
      <w:r>
        <w:rPr>
          <w:rFonts w:ascii="Poor Richard" w:hAnsi="Poor Richard" w:cs="Traditional Arabic"/>
          <w:sz w:val="32"/>
          <w:szCs w:val="32"/>
          <w:rtl/>
        </w:rPr>
        <w:t>بينك</w:t>
      </w:r>
      <w:r>
        <w:rPr>
          <w:rFonts w:ascii="Poor Richard" w:hAnsi="Poor Richard" w:cs="Traditional Arabic" w:hint="cs"/>
          <w:sz w:val="32"/>
          <w:szCs w:val="32"/>
          <w:rtl/>
        </w:rPr>
        <w:t>م.))</w:t>
      </w:r>
      <w:r>
        <w:rPr>
          <w:rFonts w:ascii="Poor Richard" w:hAnsi="Poor Richard" w:cs="Traditional Arabic"/>
          <w:sz w:val="32"/>
          <w:szCs w:val="32"/>
        </w:rPr>
        <w:t xml:space="preserve"> </w:t>
      </w:r>
      <w:r>
        <w:rPr>
          <w:rFonts w:ascii="Poor Richard" w:hAnsi="Poor Richard" w:cs="Traditional Arabic" w:hint="cs"/>
          <w:sz w:val="32"/>
          <w:szCs w:val="32"/>
          <w:rtl/>
          <w:lang w:bidi="ar-JO"/>
        </w:rPr>
        <w:t xml:space="preserve"> </w:t>
      </w:r>
      <w:r w:rsidRPr="00C91C93">
        <w:rPr>
          <w:rFonts w:ascii="Poor Richard" w:hAnsi="Poor Richard" w:cs="Traditional Arabic" w:hint="cs"/>
          <w:sz w:val="32"/>
          <w:szCs w:val="32"/>
          <w:rtl/>
        </w:rPr>
        <w:t xml:space="preserve">وفي البخاري </w:t>
      </w:r>
      <w:r w:rsidRPr="00C91C93">
        <w:rPr>
          <w:rFonts w:ascii="Poor Richard" w:hAnsi="Poor Richard" w:cs="Traditional Arabic"/>
          <w:sz w:val="32"/>
          <w:szCs w:val="32"/>
          <w:rtl/>
        </w:rPr>
        <w:t xml:space="preserve">أَنَّ رَجُلًا سَأَلَ النَّبِيَّ </w:t>
      </w:r>
      <w:r>
        <w:rPr>
          <w:rFonts w:ascii="Poor Richard" w:hAnsi="Poor Richard" w:cs="Traditional Arabic"/>
          <w:sz w:val="32"/>
          <w:szCs w:val="32"/>
          <w:rtl/>
        </w:rPr>
        <w:t>صَلَّى اللهُ عَلَيْهِ وَسَلَّمَ أَيُّ الإِسْلاَمِ خَيْرٌ قَالَ</w:t>
      </w:r>
      <w:r>
        <w:rPr>
          <w:rFonts w:ascii="Poor Richard" w:hAnsi="Poor Richard" w:cs="Traditional Arabic" w:hint="cs"/>
          <w:sz w:val="32"/>
          <w:szCs w:val="32"/>
          <w:rtl/>
        </w:rPr>
        <w:t xml:space="preserve"> </w:t>
      </w:r>
      <w:r>
        <w:rPr>
          <w:rFonts w:ascii="Poor Richard" w:hAnsi="Poor Richard" w:cs="Traditional Arabic"/>
          <w:sz w:val="32"/>
          <w:szCs w:val="32"/>
          <w:rtl/>
        </w:rPr>
        <w:t>تُطْعِمُ الطَّعَامَ</w:t>
      </w:r>
      <w:r w:rsidRPr="00C91C93">
        <w:rPr>
          <w:rFonts w:ascii="Poor Richard" w:hAnsi="Poor Richard" w:cs="Traditional Arabic"/>
          <w:sz w:val="32"/>
          <w:szCs w:val="32"/>
          <w:rtl/>
        </w:rPr>
        <w:t xml:space="preserve"> وَتَقْرَأُ السَّلاَمَ عَلَى مَنْ عَرَفْتَ وَعَلَى مَنْ لَمْ تَعْرِفْ</w:t>
      </w:r>
      <w:r w:rsidRPr="00C91C93">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C91C93">
        <w:rPr>
          <w:rFonts w:ascii="Poor Richard" w:hAnsi="Poor Richard" w:cs="Traditional Arabic"/>
          <w:sz w:val="32"/>
          <w:szCs w:val="32"/>
          <w:rtl/>
        </w:rPr>
        <w:t>أَيْ لَا يَخُصُّ بِالسَّلَامِ مَنْ يَعْرِفُهُ دُونَ مَنْ لَا يَعْرِفُهُ</w:t>
      </w:r>
      <w:r>
        <w:rPr>
          <w:rFonts w:ascii="Poor Richard" w:hAnsi="Poor Richard" w:cs="Traditional Arabic" w:hint="cs"/>
          <w:sz w:val="32"/>
          <w:szCs w:val="32"/>
          <w:rtl/>
        </w:rPr>
        <w:t xml:space="preserve">، وفي </w:t>
      </w:r>
      <w:r>
        <w:rPr>
          <w:rFonts w:ascii="Poor Richard" w:hAnsi="Poor Richard" w:cs="Traditional Arabic" w:hint="cs"/>
          <w:sz w:val="32"/>
          <w:szCs w:val="32"/>
          <w:rtl/>
        </w:rPr>
        <w:lastRenderedPageBreak/>
        <w:t xml:space="preserve">المجموع للنووي: (( </w:t>
      </w:r>
      <w:r w:rsidRPr="00C91C93">
        <w:rPr>
          <w:rFonts w:ascii="Poor Richard" w:hAnsi="Poor Richard" w:cs="Traditional Arabic"/>
          <w:sz w:val="32"/>
          <w:szCs w:val="32"/>
          <w:rtl/>
        </w:rPr>
        <w:t>إذَا مَشَى فِي السُّوقِ وَالشَّ</w:t>
      </w:r>
      <w:r>
        <w:rPr>
          <w:rFonts w:ascii="Poor Richard" w:hAnsi="Poor Richard" w:cs="Traditional Arabic"/>
          <w:sz w:val="32"/>
          <w:szCs w:val="32"/>
          <w:rtl/>
        </w:rPr>
        <w:t>وَارِعِ الْمَطْرُوقَةِ كَثِيرًا</w:t>
      </w:r>
      <w:r>
        <w:rPr>
          <w:rFonts w:ascii="Poor Richard" w:hAnsi="Poor Richard" w:cs="Traditional Arabic" w:hint="cs"/>
          <w:sz w:val="32"/>
          <w:szCs w:val="32"/>
          <w:rtl/>
        </w:rPr>
        <w:t xml:space="preserve">، </w:t>
      </w:r>
      <w:r w:rsidRPr="00C91C93">
        <w:rPr>
          <w:rFonts w:ascii="Poor Richard" w:hAnsi="Poor Richard" w:cs="Traditional Arabic"/>
          <w:sz w:val="32"/>
          <w:szCs w:val="32"/>
          <w:rtl/>
        </w:rPr>
        <w:t>وَنَحْوِ ذَلِكَ مِمَّا يَكْثُرُ فِيهِ الْمُتَلَاقُونَ</w:t>
      </w:r>
      <w:r>
        <w:rPr>
          <w:rFonts w:ascii="Poor Richard" w:hAnsi="Poor Richard" w:cs="Traditional Arabic" w:hint="cs"/>
          <w:sz w:val="32"/>
          <w:szCs w:val="32"/>
          <w:rtl/>
        </w:rPr>
        <w:t>،</w:t>
      </w:r>
      <w:r w:rsidRPr="00C91C93">
        <w:rPr>
          <w:rFonts w:ascii="Poor Richard" w:hAnsi="Poor Richard" w:cs="Traditional Arabic"/>
          <w:sz w:val="32"/>
          <w:szCs w:val="32"/>
          <w:rtl/>
        </w:rPr>
        <w:t xml:space="preserve"> فَإِنَّ السَّلَامَ هُنَا يَخْتَصُّ بِبَعْضِ النَّاسِ </w:t>
      </w:r>
      <w:r>
        <w:rPr>
          <w:rFonts w:ascii="Poor Richard" w:hAnsi="Poor Richard" w:cs="Traditional Arabic" w:hint="cs"/>
          <w:sz w:val="32"/>
          <w:szCs w:val="32"/>
          <w:rtl/>
        </w:rPr>
        <w:t xml:space="preserve">، </w:t>
      </w:r>
      <w:r w:rsidRPr="00C91C93">
        <w:rPr>
          <w:rFonts w:ascii="Poor Richard" w:hAnsi="Poor Richard" w:cs="Traditional Arabic"/>
          <w:sz w:val="32"/>
          <w:szCs w:val="32"/>
          <w:rtl/>
        </w:rPr>
        <w:t xml:space="preserve">لِأَنَّهُ لَوْ سَلَّمَ عَلَى كُلِّ مَنْ لَقِيَهُ اشْتَغَلَ عَنْ كُلٍّ مِنْهُمْ </w:t>
      </w:r>
      <w:r>
        <w:rPr>
          <w:rFonts w:ascii="Poor Richard" w:hAnsi="Poor Richard" w:cs="Traditional Arabic" w:hint="cs"/>
          <w:sz w:val="32"/>
          <w:szCs w:val="32"/>
          <w:rtl/>
        </w:rPr>
        <w:t xml:space="preserve">، </w:t>
      </w:r>
      <w:r w:rsidRPr="00C91C93">
        <w:rPr>
          <w:rFonts w:ascii="Poor Richard" w:hAnsi="Poor Richard" w:cs="Traditional Arabic"/>
          <w:sz w:val="32"/>
          <w:szCs w:val="32"/>
          <w:rtl/>
        </w:rPr>
        <w:t>وَخَرَجَ عَنْ الْعُرْفِ</w:t>
      </w:r>
      <w:r w:rsidRPr="00C91C93">
        <w:rPr>
          <w:rFonts w:ascii="Poor Richard" w:hAnsi="Poor Richard" w:cs="Traditional Arabic" w:hint="cs"/>
          <w:sz w:val="32"/>
          <w:szCs w:val="32"/>
          <w:rtl/>
        </w:rPr>
        <w:t>.</w:t>
      </w:r>
      <w:r>
        <w:rPr>
          <w:rFonts w:ascii="Poor Richard" w:hAnsi="Poor Richard" w:cs="Traditional Arabic" w:hint="cs"/>
          <w:sz w:val="32"/>
          <w:szCs w:val="32"/>
          <w:rtl/>
        </w:rPr>
        <w:t xml:space="preserve">)) اهـ كلامه، </w:t>
      </w:r>
      <w:r>
        <w:rPr>
          <w:rFonts w:cs="Traditional Arabic" w:hint="cs"/>
          <w:sz w:val="32"/>
          <w:szCs w:val="32"/>
          <w:rtl/>
        </w:rPr>
        <w:t xml:space="preserve">ويستثنى من استحباب ابتداء السلام أشخاص، ذكرهم صاحب كتاب </w:t>
      </w:r>
      <w:r w:rsidRPr="0057057A">
        <w:rPr>
          <w:rFonts w:cs="Traditional Arabic" w:hint="cs"/>
          <w:sz w:val="32"/>
          <w:szCs w:val="32"/>
          <w:rtl/>
        </w:rPr>
        <w:t>الفواكه الدواني</w:t>
      </w:r>
      <w:r>
        <w:rPr>
          <w:rFonts w:cs="Traditional Arabic" w:hint="cs"/>
          <w:sz w:val="32"/>
          <w:szCs w:val="32"/>
          <w:rtl/>
        </w:rPr>
        <w:t>، فقال</w:t>
      </w:r>
      <w:r w:rsidRPr="0057057A">
        <w:rPr>
          <w:rFonts w:cs="Traditional Arabic" w:hint="cs"/>
          <w:sz w:val="32"/>
          <w:szCs w:val="32"/>
          <w:rtl/>
        </w:rPr>
        <w:t>:</w:t>
      </w:r>
      <w:r>
        <w:rPr>
          <w:rFonts w:cs="Traditional Arabic" w:hint="cs"/>
          <w:sz w:val="32"/>
          <w:szCs w:val="32"/>
          <w:rtl/>
        </w:rPr>
        <w:t xml:space="preserve"> ((</w:t>
      </w:r>
      <w:r w:rsidRPr="0057057A">
        <w:rPr>
          <w:rFonts w:ascii="Traditional Arabic" w:cs="Traditional Arabic" w:hint="eastAsia"/>
          <w:color w:val="000000"/>
          <w:sz w:val="32"/>
          <w:szCs w:val="32"/>
          <w:rtl/>
        </w:rPr>
        <w:t>وَتِلْكَ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السُّنَّةُ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لِكُلِّ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لَقِيتَهُ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عَرَفْتَهُ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w:t>
      </w:r>
      <w:r w:rsidRPr="0057057A">
        <w:rPr>
          <w:rFonts w:ascii="Traditional Arabic" w:cs="Traditional Arabic"/>
          <w:color w:val="000000"/>
          <w:sz w:val="32"/>
          <w:szCs w:val="32"/>
          <w:rtl/>
        </w:rPr>
        <w:t xml:space="preserve"> </w:t>
      </w:r>
      <w:r>
        <w:rPr>
          <w:rFonts w:ascii="Traditional Arabic" w:cs="Traditional Arabic" w:hint="eastAsia"/>
          <w:color w:val="000000"/>
          <w:sz w:val="32"/>
          <w:szCs w:val="32"/>
          <w:rtl/>
        </w:rPr>
        <w:t>تَعْرِفْهُ</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سِوَى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شَابَّةٍ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لَيْسَتْ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مَحْرَمًا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لِلْمُسْلِمِ،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وَسِوَى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قَاضِي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الْحَاجَةِ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مُلَبٍّ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وَمُؤَذِّنٍ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وَصَاحِبِ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بِدْعَةٍ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وَكَافِرٍ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وَسَكْرَانَ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وَمَجْنُونٍ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وَنَائِمٍ،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تَعْلَمُ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يَرُدُّ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سَلَامَك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فَهَؤُلَاءِ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وَكُلُّ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وَاحِدٍ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يَسْتَحِقُّ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رَدًّا</w:t>
      </w:r>
      <w:r w:rsidRPr="0057057A">
        <w:rPr>
          <w:rFonts w:ascii="Traditional Arabic" w:cs="Traditional Arabic"/>
          <w:color w:val="000000"/>
          <w:sz w:val="32"/>
          <w:szCs w:val="32"/>
          <w:rtl/>
        </w:rPr>
        <w:t>.</w:t>
      </w:r>
      <w:r>
        <w:rPr>
          <w:rFonts w:cs="Traditional Arabic" w:hint="cs"/>
          <w:sz w:val="32"/>
          <w:szCs w:val="32"/>
          <w:rtl/>
        </w:rPr>
        <w:t xml:space="preserve">)) انتهى </w:t>
      </w:r>
      <w:r>
        <w:rPr>
          <w:rFonts w:ascii="Poor Richard" w:hAnsi="Poor Richard" w:cs="Traditional Arabic" w:hint="cs"/>
          <w:sz w:val="32"/>
          <w:szCs w:val="32"/>
          <w:rtl/>
        </w:rPr>
        <w:t xml:space="preserve">وأما الرد فواجب، </w:t>
      </w:r>
      <w:r w:rsidRPr="00C91C93">
        <w:rPr>
          <w:rFonts w:ascii="Poor Richard" w:hAnsi="Poor Richard" w:cs="Traditional Arabic" w:hint="cs"/>
          <w:sz w:val="32"/>
          <w:szCs w:val="32"/>
          <w:rtl/>
        </w:rPr>
        <w:t>ل</w:t>
      </w:r>
      <w:r>
        <w:rPr>
          <w:rFonts w:ascii="Poor Richard" w:hAnsi="Poor Richard" w:cs="Traditional Arabic"/>
          <w:sz w:val="32"/>
          <w:szCs w:val="32"/>
          <w:rtl/>
        </w:rPr>
        <w:t>قوله تعالى</w:t>
      </w:r>
      <w:r w:rsidRPr="00C91C93">
        <w:rPr>
          <w:rFonts w:ascii="Poor Richard" w:hAnsi="Poor Richard" w:cs="Traditional Arabic"/>
          <w:sz w:val="32"/>
          <w:szCs w:val="32"/>
          <w:rtl/>
        </w:rPr>
        <w:t xml:space="preserve"> </w:t>
      </w:r>
      <w:r>
        <w:rPr>
          <w:rFonts w:ascii="Poor Richard" w:hAnsi="Poor Richard" w:cs="Traditional Arabic" w:hint="cs"/>
          <w:sz w:val="32"/>
          <w:szCs w:val="32"/>
          <w:rtl/>
        </w:rPr>
        <w:t>((</w:t>
      </w:r>
      <w:r w:rsidRPr="00C91C93">
        <w:rPr>
          <w:rFonts w:ascii="Poor Richard" w:hAnsi="Poor Richard" w:cs="Traditional Arabic"/>
          <w:sz w:val="32"/>
          <w:szCs w:val="32"/>
          <w:rtl/>
        </w:rPr>
        <w:t>وَإِذَا حُيِّيتُمْ بِتَحِيَّةٍ فَحَيُّوا بِأَحْسَنَ مِنْهَا أَوْ رُدُّوهَا</w:t>
      </w:r>
      <w:r>
        <w:rPr>
          <w:rFonts w:ascii="Poor Richard" w:hAnsi="Poor Richard" w:cs="Traditional Arabic" w:hint="cs"/>
          <w:sz w:val="32"/>
          <w:szCs w:val="32"/>
          <w:rtl/>
        </w:rPr>
        <w:t xml:space="preserve">)) </w:t>
      </w:r>
      <w:r>
        <w:rPr>
          <w:rFonts w:ascii="Poor Richard" w:hAnsi="Poor Richard" w:cs="Traditional Arabic"/>
          <w:sz w:val="32"/>
          <w:szCs w:val="32"/>
          <w:rtl/>
        </w:rPr>
        <w:t>والأصل في الأمر أن يكون للوجوب</w:t>
      </w:r>
      <w:r>
        <w:rPr>
          <w:rFonts w:ascii="Poor Richard" w:hAnsi="Poor Richard" w:cs="Traditional Arabic" w:hint="cs"/>
          <w:sz w:val="32"/>
          <w:szCs w:val="32"/>
          <w:rtl/>
        </w:rPr>
        <w:t>، و</w:t>
      </w:r>
      <w:r w:rsidRPr="00C91C93">
        <w:rPr>
          <w:rFonts w:ascii="Poor Richard" w:hAnsi="Poor Richard" w:cs="Traditional Arabic"/>
          <w:sz w:val="32"/>
          <w:szCs w:val="32"/>
          <w:rtl/>
        </w:rPr>
        <w:t>يَجِبُ</w:t>
      </w:r>
      <w:r>
        <w:rPr>
          <w:rFonts w:ascii="Poor Richard" w:hAnsi="Poor Richard" w:cs="Traditional Arabic" w:hint="cs"/>
          <w:sz w:val="32"/>
          <w:szCs w:val="32"/>
          <w:rtl/>
        </w:rPr>
        <w:t xml:space="preserve"> أيضا</w:t>
      </w:r>
      <w:r w:rsidRPr="00C91C93">
        <w:rPr>
          <w:rFonts w:ascii="Poor Richard" w:hAnsi="Poor Richard" w:cs="Traditional Arabic"/>
          <w:sz w:val="32"/>
          <w:szCs w:val="32"/>
          <w:rtl/>
        </w:rPr>
        <w:t xml:space="preserve"> رَدُّ</w:t>
      </w:r>
      <w:r>
        <w:rPr>
          <w:rFonts w:ascii="Poor Richard" w:hAnsi="Poor Richard" w:cs="Traditional Arabic" w:hint="cs"/>
          <w:sz w:val="32"/>
          <w:szCs w:val="32"/>
          <w:rtl/>
        </w:rPr>
        <w:t xml:space="preserve"> السلام المرسل بالكتابة كالسلام المباشر، </w:t>
      </w:r>
      <w:r>
        <w:rPr>
          <w:rFonts w:ascii="Poor Richard" w:hAnsi="Poor Richard" w:cs="Traditional Arabic"/>
          <w:sz w:val="32"/>
          <w:szCs w:val="32"/>
          <w:rtl/>
        </w:rPr>
        <w:t>قَالَ النَّوَوِي</w:t>
      </w:r>
      <w:r>
        <w:rPr>
          <w:rFonts w:ascii="Poor Richard" w:hAnsi="Poor Richard" w:cs="Traditional Arabic" w:hint="cs"/>
          <w:sz w:val="32"/>
          <w:szCs w:val="32"/>
          <w:rtl/>
        </w:rPr>
        <w:t>: ((</w:t>
      </w:r>
      <w:r w:rsidRPr="00C91C93">
        <w:rPr>
          <w:rFonts w:ascii="Poor Richard" w:hAnsi="Poor Richard" w:cs="Traditional Arabic"/>
          <w:sz w:val="32"/>
          <w:szCs w:val="32"/>
          <w:rtl/>
        </w:rPr>
        <w:t xml:space="preserve">وَلَوْ أَتَاهُ شَخْصٌ بِسَلَامٍ مِنْ شَخْصٍ أَيْ فِي </w:t>
      </w:r>
      <w:r>
        <w:rPr>
          <w:rFonts w:ascii="Poor Richard" w:hAnsi="Poor Richard" w:cs="Traditional Arabic"/>
          <w:sz w:val="32"/>
          <w:szCs w:val="32"/>
          <w:rtl/>
        </w:rPr>
        <w:t>وَرَقَةٍ وَجَبَ الر</w:t>
      </w:r>
      <w:r>
        <w:rPr>
          <w:rFonts w:ascii="Poor Richard" w:hAnsi="Poor Richard" w:cs="Traditional Arabic" w:hint="cs"/>
          <w:sz w:val="32"/>
          <w:szCs w:val="32"/>
          <w:rtl/>
        </w:rPr>
        <w:t>د</w:t>
      </w:r>
      <w:r>
        <w:rPr>
          <w:rFonts w:ascii="Poor Richard" w:hAnsi="Poor Richard" w:cs="Traditional Arabic"/>
          <w:sz w:val="32"/>
          <w:szCs w:val="32"/>
          <w:rtl/>
        </w:rPr>
        <w:t xml:space="preserve"> فور</w:t>
      </w:r>
      <w:r>
        <w:rPr>
          <w:rFonts w:ascii="Poor Richard" w:hAnsi="Poor Richard" w:cs="Traditional Arabic" w:hint="cs"/>
          <w:sz w:val="32"/>
          <w:szCs w:val="32"/>
          <w:rtl/>
        </w:rPr>
        <w:t xml:space="preserve">ا.)) </w:t>
      </w:r>
    </w:p>
    <w:p w:rsidR="007C24A6" w:rsidRPr="00824420" w:rsidRDefault="007C24A6" w:rsidP="007C24A6">
      <w:pPr>
        <w:pStyle w:val="2"/>
        <w:jc w:val="center"/>
        <w:rPr>
          <w:i/>
          <w:iCs/>
          <w:rtl/>
        </w:rPr>
      </w:pPr>
      <w:bookmarkStart w:id="249" w:name="_Toc78929620"/>
      <w:r w:rsidRPr="00824420">
        <w:rPr>
          <w:rFonts w:hint="cs"/>
          <w:i/>
          <w:iCs/>
          <w:rtl/>
        </w:rPr>
        <w:t>السلام على الكفار وأهل البدع والمجاهرين بالمعاصي</w:t>
      </w:r>
      <w:bookmarkEnd w:id="249"/>
    </w:p>
    <w:p w:rsidR="007C24A6" w:rsidRDefault="007C24A6" w:rsidP="00987018">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C91C93">
        <w:rPr>
          <w:rFonts w:ascii="Poor Richard" w:hAnsi="Poor Richard" w:cs="Traditional Arabic" w:hint="cs"/>
          <w:sz w:val="32"/>
          <w:szCs w:val="32"/>
          <w:rtl/>
        </w:rPr>
        <w:t xml:space="preserve">إنما يستحب </w:t>
      </w:r>
      <w:r>
        <w:rPr>
          <w:rFonts w:ascii="Poor Richard" w:hAnsi="Poor Richard" w:cs="Traditional Arabic" w:hint="cs"/>
          <w:sz w:val="32"/>
          <w:szCs w:val="32"/>
          <w:rtl/>
        </w:rPr>
        <w:t>ال</w:t>
      </w:r>
      <w:r w:rsidRPr="00C91C93">
        <w:rPr>
          <w:rFonts w:ascii="Poor Richard" w:hAnsi="Poor Richard" w:cs="Traditional Arabic" w:hint="cs"/>
          <w:sz w:val="32"/>
          <w:szCs w:val="32"/>
          <w:rtl/>
        </w:rPr>
        <w:t>ابتداء</w:t>
      </w:r>
      <w:r>
        <w:rPr>
          <w:rFonts w:ascii="Poor Richard" w:hAnsi="Poor Richard" w:cs="Traditional Arabic" w:hint="cs"/>
          <w:sz w:val="32"/>
          <w:szCs w:val="32"/>
          <w:rtl/>
        </w:rPr>
        <w:t xml:space="preserve"> بالسلام</w:t>
      </w:r>
      <w:r w:rsidRPr="00C91C93">
        <w:rPr>
          <w:rFonts w:ascii="Poor Richard" w:hAnsi="Poor Richard" w:cs="Traditional Arabic" w:hint="cs"/>
          <w:sz w:val="32"/>
          <w:szCs w:val="32"/>
          <w:rtl/>
        </w:rPr>
        <w:t xml:space="preserve"> مع المسلم دون الكافر ، ومع غير المجاهر بمعصية </w:t>
      </w:r>
      <w:r>
        <w:rPr>
          <w:rFonts w:ascii="Poor Richard" w:hAnsi="Poor Richard" w:cs="Traditional Arabic" w:hint="cs"/>
          <w:sz w:val="32"/>
          <w:szCs w:val="32"/>
          <w:rtl/>
        </w:rPr>
        <w:t>أو مبتدع</w:t>
      </w:r>
      <w:r w:rsidRPr="00C91C93">
        <w:rPr>
          <w:rFonts w:ascii="Poor Richard" w:hAnsi="Poor Richard" w:cs="Traditional Arabic" w:hint="cs"/>
          <w:sz w:val="32"/>
          <w:szCs w:val="32"/>
          <w:rtl/>
        </w:rPr>
        <w:t>، قال المالكية يكره ابت</w:t>
      </w:r>
      <w:r>
        <w:rPr>
          <w:rFonts w:ascii="Poor Richard" w:hAnsi="Poor Richard" w:cs="Traditional Arabic" w:hint="cs"/>
          <w:sz w:val="32"/>
          <w:szCs w:val="32"/>
          <w:rtl/>
        </w:rPr>
        <w:t xml:space="preserve">داء الكفار بالسلام، </w:t>
      </w:r>
      <w:r w:rsidRPr="00C91C93">
        <w:rPr>
          <w:rFonts w:ascii="Poor Richard" w:hAnsi="Poor Richard" w:cs="Traditional Arabic" w:hint="cs"/>
          <w:sz w:val="32"/>
          <w:szCs w:val="32"/>
          <w:rtl/>
        </w:rPr>
        <w:t>وقالت الحنابلة والشافعية بتحريم</w:t>
      </w:r>
      <w:r>
        <w:rPr>
          <w:rFonts w:ascii="Poor Richard" w:hAnsi="Poor Richard" w:cs="Traditional Arabic" w:hint="cs"/>
          <w:sz w:val="32"/>
          <w:szCs w:val="32"/>
          <w:rtl/>
        </w:rPr>
        <w:t xml:space="preserve"> ذلك</w:t>
      </w:r>
      <w:r w:rsidRPr="00C91C93">
        <w:rPr>
          <w:rFonts w:ascii="Poor Richard" w:hAnsi="Poor Richard" w:cs="Traditional Arabic" w:hint="cs"/>
          <w:sz w:val="32"/>
          <w:szCs w:val="32"/>
          <w:rtl/>
        </w:rPr>
        <w:t>، لحديث لا</w:t>
      </w:r>
      <w:r>
        <w:rPr>
          <w:rFonts w:ascii="Poor Richard" w:hAnsi="Poor Richard" w:cs="Traditional Arabic" w:hint="cs"/>
          <w:sz w:val="32"/>
          <w:szCs w:val="32"/>
          <w:rtl/>
        </w:rPr>
        <w:t xml:space="preserve"> تبدأوا اليهود والنصارى بالسلام</w:t>
      </w:r>
      <w:r w:rsidRPr="00C91C93">
        <w:rPr>
          <w:rFonts w:ascii="Poor Richard" w:hAnsi="Poor Richard" w:cs="Traditional Arabic" w:hint="cs"/>
          <w:sz w:val="32"/>
          <w:szCs w:val="32"/>
          <w:rtl/>
        </w:rPr>
        <w:t>،</w:t>
      </w:r>
      <w:r>
        <w:rPr>
          <w:rFonts w:ascii="Poor Richard" w:hAnsi="Poor Richard" w:cs="Traditional Arabic" w:hint="cs"/>
          <w:b/>
          <w:bCs/>
          <w:sz w:val="32"/>
          <w:szCs w:val="32"/>
          <w:rtl/>
        </w:rPr>
        <w:t xml:space="preserve"> </w:t>
      </w:r>
      <w:r>
        <w:rPr>
          <w:rFonts w:ascii="Poor Richard" w:hAnsi="Poor Richard" w:cs="Traditional Arabic" w:hint="cs"/>
          <w:sz w:val="32"/>
          <w:szCs w:val="32"/>
          <w:rtl/>
        </w:rPr>
        <w:t>وكان أحمد والشافعية يكرهون أن يقول للذمي كيف أصبحت أو كيف حالك أو كيف أنت أو نحو هذا، قال أحمد هذا عندي أكثر من السلام، وفي أسنى المطالب: ((</w:t>
      </w:r>
      <w:r>
        <w:rPr>
          <w:rFonts w:ascii="Poor Richard" w:hAnsi="Poor Richard" w:cs="Traditional Arabic"/>
          <w:sz w:val="32"/>
          <w:szCs w:val="32"/>
          <w:rtl/>
        </w:rPr>
        <w:t>كَقَوْلِهِ</w:t>
      </w:r>
      <w:r w:rsidRPr="00AB022C">
        <w:rPr>
          <w:rFonts w:ascii="Poor Richard" w:hAnsi="Poor Richard" w:cs="Traditional Arabic"/>
          <w:sz w:val="32"/>
          <w:szCs w:val="32"/>
          <w:rtl/>
        </w:rPr>
        <w:t xml:space="preserve"> هَدَاك اللَّهُ أَوْ أَنْعَمَ اللَّهُ صَبَاحَك أَوْ صُبِّحْت بِالْخَيْرِ أَوْ بِالسَّعَادَةِ أَوْ أَطَالَ اللَّهُ بَقَاءَك</w:t>
      </w:r>
      <w:r>
        <w:rPr>
          <w:rFonts w:ascii="Poor Richard" w:hAnsi="Poor Richard" w:cs="Traditional Arabic" w:hint="cs"/>
          <w:sz w:val="32"/>
          <w:szCs w:val="32"/>
          <w:rtl/>
        </w:rPr>
        <w:t xml:space="preserve"> ..</w:t>
      </w:r>
      <w:r w:rsidRPr="00AB022C">
        <w:rPr>
          <w:rFonts w:ascii="Poor Richard" w:hAnsi="Poor Richard" w:cs="Traditional Arabic"/>
          <w:sz w:val="32"/>
          <w:szCs w:val="32"/>
          <w:rtl/>
        </w:rPr>
        <w:t xml:space="preserve"> فَإِنَّ ذَلِكَ بَسْطٌ لَهُ وَإِينَاسٌ وَمُلَاطَفَةٌ وَإِظْهَارُ وُدٍّ وَنَحْنُ مَأْمُورُونَ بِالْإِغْلَاظِ عَلَيْهِمْ وَمَنْهِيُّونَ </w:t>
      </w:r>
      <w:r>
        <w:rPr>
          <w:rFonts w:ascii="Poor Richard" w:hAnsi="Poor Richard" w:cs="Traditional Arabic"/>
          <w:sz w:val="32"/>
          <w:szCs w:val="32"/>
          <w:rtl/>
        </w:rPr>
        <w:t>عَنْ وُدِّهِمْ فَلَا تُظْهِرْهُ</w:t>
      </w:r>
      <w:r>
        <w:rPr>
          <w:rFonts w:ascii="Poor Richard" w:hAnsi="Poor Richard" w:cs="Traditional Arabic" w:hint="cs"/>
          <w:sz w:val="32"/>
          <w:szCs w:val="32"/>
          <w:rtl/>
        </w:rPr>
        <w:t xml:space="preserve">.)) اهـ كلامه، </w:t>
      </w:r>
      <w:r w:rsidRPr="00C91C93">
        <w:rPr>
          <w:rFonts w:ascii="Poor Richard" w:hAnsi="Poor Richard" w:cs="Traditional Arabic" w:hint="cs"/>
          <w:sz w:val="32"/>
          <w:szCs w:val="32"/>
          <w:rtl/>
        </w:rPr>
        <w:t xml:space="preserve">وإذا </w:t>
      </w:r>
      <w:r>
        <w:rPr>
          <w:rFonts w:ascii="Poor Richard" w:hAnsi="Poor Richard" w:cs="Traditional Arabic" w:hint="cs"/>
          <w:sz w:val="32"/>
          <w:szCs w:val="32"/>
          <w:rtl/>
        </w:rPr>
        <w:t>سلم عليه</w:t>
      </w:r>
      <w:r w:rsidRPr="00C91C93">
        <w:rPr>
          <w:rFonts w:ascii="Poor Richard" w:hAnsi="Poor Richard" w:cs="Traditional Arabic" w:hint="cs"/>
          <w:sz w:val="32"/>
          <w:szCs w:val="32"/>
          <w:rtl/>
        </w:rPr>
        <w:t xml:space="preserve"> الذمي </w:t>
      </w:r>
      <w:r>
        <w:rPr>
          <w:rFonts w:ascii="Poor Richard" w:hAnsi="Poor Richard" w:cs="Traditional Arabic" w:hint="cs"/>
          <w:sz w:val="32"/>
          <w:szCs w:val="32"/>
          <w:rtl/>
        </w:rPr>
        <w:t>رد عليه بقوله</w:t>
      </w:r>
      <w:r w:rsidRPr="00C91C93">
        <w:rPr>
          <w:rFonts w:ascii="Poor Richard" w:hAnsi="Poor Richard" w:cs="Traditional Arabic" w:hint="cs"/>
          <w:sz w:val="32"/>
          <w:szCs w:val="32"/>
          <w:rtl/>
        </w:rPr>
        <w:t xml:space="preserve"> عليكم </w:t>
      </w:r>
      <w:r>
        <w:rPr>
          <w:rFonts w:ascii="Poor Richard" w:hAnsi="Poor Richard" w:cs="Traditional Arabic" w:hint="cs"/>
          <w:sz w:val="32"/>
          <w:szCs w:val="32"/>
          <w:rtl/>
        </w:rPr>
        <w:t xml:space="preserve">فقط، لأن الذمي قد يدعو عليه، </w:t>
      </w:r>
      <w:r>
        <w:rPr>
          <w:rFonts w:ascii="Poor Richard" w:hAnsi="Poor Richard" w:cs="Traditional Arabic" w:hint="cs"/>
          <w:sz w:val="32"/>
          <w:szCs w:val="32"/>
          <w:rtl/>
        </w:rPr>
        <w:lastRenderedPageBreak/>
        <w:t>قال في الذخيرة:</w:t>
      </w:r>
      <w:r w:rsidRPr="00C91C9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C91C93">
        <w:rPr>
          <w:rFonts w:ascii="Poor Richard" w:hAnsi="Poor Richard" w:cs="Traditional Arabic"/>
          <w:sz w:val="32"/>
          <w:szCs w:val="32"/>
          <w:rtl/>
        </w:rPr>
        <w:t>فَإِنْ قَالُوا شَرًّا عَادَ عَلَيْهِمْ</w:t>
      </w:r>
      <w:r>
        <w:rPr>
          <w:rFonts w:ascii="Poor Richard" w:hAnsi="Poor Richard" w:cs="Traditional Arabic" w:hint="cs"/>
          <w:sz w:val="32"/>
          <w:szCs w:val="32"/>
          <w:rtl/>
        </w:rPr>
        <w:t xml:space="preserve"> ، ويقولها </w:t>
      </w:r>
      <w:r w:rsidRPr="00C91C93">
        <w:rPr>
          <w:rFonts w:ascii="Poor Richard" w:hAnsi="Poor Richard" w:cs="Traditional Arabic"/>
          <w:sz w:val="32"/>
          <w:szCs w:val="32"/>
          <w:rtl/>
        </w:rPr>
        <w:t>بِغَيْرِ وَاوٍ كَمَا فِي الْمُوَطَّأ</w:t>
      </w:r>
      <w:r>
        <w:rPr>
          <w:rFonts w:ascii="Poor Richard" w:hAnsi="Poor Richard" w:cs="Traditional Arabic" w:hint="cs"/>
          <w:sz w:val="32"/>
          <w:szCs w:val="32"/>
          <w:rtl/>
        </w:rPr>
        <w:t xml:space="preserve">.)) أما </w:t>
      </w:r>
      <w:r w:rsidRPr="00257703">
        <w:rPr>
          <w:rFonts w:ascii="Poor Richard" w:hAnsi="Poor Richard" w:cs="Traditional Arabic" w:hint="cs"/>
          <w:sz w:val="32"/>
          <w:szCs w:val="32"/>
          <w:rtl/>
        </w:rPr>
        <w:t xml:space="preserve">المجاهر بفسقه </w:t>
      </w:r>
      <w:r>
        <w:rPr>
          <w:rFonts w:ascii="Poor Richard" w:hAnsi="Poor Richard" w:cs="Traditional Arabic" w:hint="cs"/>
          <w:sz w:val="32"/>
          <w:szCs w:val="32"/>
          <w:rtl/>
        </w:rPr>
        <w:t xml:space="preserve">فقد </w:t>
      </w:r>
      <w:r w:rsidRPr="00257703">
        <w:rPr>
          <w:rFonts w:ascii="Poor Richard" w:hAnsi="Poor Richard" w:cs="Traditional Arabic" w:hint="cs"/>
          <w:sz w:val="32"/>
          <w:szCs w:val="32"/>
          <w:rtl/>
        </w:rPr>
        <w:t xml:space="preserve">ذهب الجمهور إلى أنه </w:t>
      </w:r>
      <w:r w:rsidR="00987018">
        <w:rPr>
          <w:rFonts w:ascii="Poor Richard" w:hAnsi="Poor Richard" w:cs="Traditional Arabic" w:hint="cs"/>
          <w:sz w:val="32"/>
          <w:szCs w:val="32"/>
          <w:rtl/>
        </w:rPr>
        <w:t>يستحب أ</w:t>
      </w:r>
      <w:r>
        <w:rPr>
          <w:rFonts w:ascii="Poor Richard" w:hAnsi="Poor Richard" w:cs="Traditional Arabic" w:hint="cs"/>
          <w:sz w:val="32"/>
          <w:szCs w:val="32"/>
          <w:rtl/>
        </w:rPr>
        <w:t xml:space="preserve">لا يسلم عليه زجرا له، </w:t>
      </w:r>
      <w:r w:rsidRPr="00257703">
        <w:rPr>
          <w:rFonts w:ascii="Poor Richard" w:hAnsi="Poor Richard" w:cs="Traditional Arabic" w:hint="cs"/>
          <w:sz w:val="32"/>
          <w:szCs w:val="32"/>
          <w:rtl/>
        </w:rPr>
        <w:t xml:space="preserve">لحديث كعب </w:t>
      </w:r>
      <w:r>
        <w:rPr>
          <w:rFonts w:ascii="Poor Richard" w:hAnsi="Poor Richard" w:cs="Traditional Arabic" w:hint="cs"/>
          <w:sz w:val="32"/>
          <w:szCs w:val="32"/>
          <w:rtl/>
        </w:rPr>
        <w:t>بن مالك في الثلاثة الذن تخلفوا عن غزوة تبوك، وفيه: ((</w:t>
      </w:r>
      <w:r w:rsidRPr="00257703">
        <w:rPr>
          <w:rFonts w:ascii="Poor Richard" w:hAnsi="Poor Richard" w:cs="Traditional Arabic" w:hint="cs"/>
          <w:sz w:val="32"/>
          <w:szCs w:val="32"/>
          <w:rtl/>
        </w:rPr>
        <w:t>ونهى رسول الل</w:t>
      </w:r>
      <w:r>
        <w:rPr>
          <w:rFonts w:ascii="Poor Richard" w:hAnsi="Poor Richard" w:cs="Traditional Arabic" w:hint="cs"/>
          <w:sz w:val="32"/>
          <w:szCs w:val="32"/>
          <w:rtl/>
        </w:rPr>
        <w:t xml:space="preserve">ه صلى الله عليه وسلم عن كلامنا، </w:t>
      </w:r>
      <w:r w:rsidRPr="00257703">
        <w:rPr>
          <w:rFonts w:ascii="Poor Richard" w:hAnsi="Poor Richard" w:cs="Traditional Arabic" w:hint="cs"/>
          <w:sz w:val="32"/>
          <w:szCs w:val="32"/>
          <w:rtl/>
        </w:rPr>
        <w:t>قال وكنت آتى رسول الله صلى الله عليه وسلم فأسلم عليه</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فأقو</w:t>
      </w:r>
      <w:r>
        <w:rPr>
          <w:rFonts w:ascii="Poor Richard" w:hAnsi="Poor Richard" w:cs="Traditional Arabic" w:hint="cs"/>
          <w:sz w:val="32"/>
          <w:szCs w:val="32"/>
          <w:rtl/>
        </w:rPr>
        <w:t xml:space="preserve">ل هل حرك شفتيه برد السلام أم لا.)) كما ينهى الرجل عن السلام على المرأة الأجنبية الشابة، والعكس أيضا، باتفاق المذاهب الأربعة ، ففي شرح الزرقاني </w:t>
      </w:r>
      <w:r w:rsidRPr="00C91C93">
        <w:rPr>
          <w:rFonts w:ascii="Poor Richard" w:hAnsi="Poor Richard" w:cs="Traditional Arabic"/>
          <w:sz w:val="32"/>
          <w:szCs w:val="32"/>
          <w:rtl/>
        </w:rPr>
        <w:t>ولا تسلم شابة على رجل غير محرم لها ولا هو عليها</w:t>
      </w:r>
      <w:r>
        <w:rPr>
          <w:rFonts w:ascii="Poor Richard" w:hAnsi="Poor Richard" w:cs="Traditional Arabic" w:hint="cs"/>
          <w:sz w:val="32"/>
          <w:szCs w:val="32"/>
          <w:rtl/>
        </w:rPr>
        <w:t xml:space="preserve">، وفي أسنى المطالب </w:t>
      </w:r>
      <w:r w:rsidRPr="00C91C93">
        <w:rPr>
          <w:rFonts w:ascii="Poor Richard" w:hAnsi="Poor Richard" w:cs="Traditional Arabic"/>
          <w:sz w:val="32"/>
          <w:szCs w:val="32"/>
          <w:rtl/>
        </w:rPr>
        <w:t>(لَا عَلَى جَمْعِ نِسْوَةٍ أَوْ عَجُوزٍ) لِانْتِفَاءِ خَوْفِ</w:t>
      </w:r>
      <w:r>
        <w:rPr>
          <w:rFonts w:ascii="Poor Richard" w:hAnsi="Poor Richard" w:cs="Traditional Arabic" w:hint="cs"/>
          <w:sz w:val="32"/>
          <w:szCs w:val="32"/>
          <w:rtl/>
        </w:rPr>
        <w:t xml:space="preserve"> </w:t>
      </w:r>
      <w:r w:rsidRPr="00C91C93">
        <w:rPr>
          <w:rFonts w:ascii="Poor Richard" w:hAnsi="Poor Richard" w:cs="Traditional Arabic"/>
          <w:sz w:val="32"/>
          <w:szCs w:val="32"/>
          <w:rtl/>
        </w:rPr>
        <w:t>الْفِتْنَةِ</w:t>
      </w:r>
      <w:r>
        <w:rPr>
          <w:rFonts w:ascii="Poor Richard" w:hAnsi="Poor Richard" w:cs="Traditional Arabic" w:hint="cs"/>
          <w:sz w:val="32"/>
          <w:szCs w:val="32"/>
          <w:rtl/>
        </w:rPr>
        <w:t>.</w:t>
      </w:r>
    </w:p>
    <w:p w:rsidR="007C24A6" w:rsidRPr="007830C0" w:rsidRDefault="007C24A6" w:rsidP="007C24A6">
      <w:pPr>
        <w:pStyle w:val="2"/>
        <w:jc w:val="center"/>
        <w:rPr>
          <w:rtl/>
        </w:rPr>
      </w:pPr>
      <w:bookmarkStart w:id="250" w:name="_Toc78929621"/>
      <w:r w:rsidRPr="007830C0">
        <w:rPr>
          <w:rFonts w:hint="cs"/>
          <w:rtl/>
        </w:rPr>
        <w:t>آداب السلام:</w:t>
      </w:r>
      <w:bookmarkEnd w:id="250"/>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آداب السلام ستة، وهي:</w:t>
      </w:r>
    </w:p>
    <w:p w:rsidR="007C24A6" w:rsidRPr="00AF7F53" w:rsidRDefault="007C24A6" w:rsidP="007C24A6">
      <w:pPr>
        <w:jc w:val="both"/>
        <w:rPr>
          <w:rFonts w:cs="Traditional Arabic"/>
          <w:sz w:val="32"/>
          <w:szCs w:val="32"/>
          <w:rtl/>
        </w:rPr>
      </w:pPr>
      <w:r>
        <w:rPr>
          <w:rFonts w:ascii="Poor Richard" w:hAnsi="Poor Richard" w:cs="Traditional Arabic" w:hint="cs"/>
          <w:sz w:val="32"/>
          <w:szCs w:val="32"/>
          <w:rtl/>
        </w:rPr>
        <w:t xml:space="preserve">       الأول: </w:t>
      </w:r>
      <w:r w:rsidRPr="00257703">
        <w:rPr>
          <w:rFonts w:ascii="Poor Richard" w:hAnsi="Poor Richard" w:cs="Traditional Arabic"/>
          <w:sz w:val="32"/>
          <w:szCs w:val="32"/>
          <w:rtl/>
        </w:rPr>
        <w:t xml:space="preserve">أَنْ يُسَلِّمَ الصَّغِيرُ عَلَى الْكَبِيرِ </w:t>
      </w:r>
      <w:r w:rsidRPr="00257703">
        <w:rPr>
          <w:rFonts w:ascii="Poor Richard" w:hAnsi="Poor Richard" w:cs="Traditional Arabic" w:hint="cs"/>
          <w:sz w:val="32"/>
          <w:szCs w:val="32"/>
          <w:rtl/>
        </w:rPr>
        <w:t xml:space="preserve">والقليل على الكثير </w:t>
      </w:r>
      <w:r>
        <w:rPr>
          <w:rFonts w:ascii="Poor Richard" w:hAnsi="Poor Richard" w:cs="Traditional Arabic"/>
          <w:sz w:val="32"/>
          <w:szCs w:val="32"/>
          <w:rtl/>
        </w:rPr>
        <w:t>وَالْمَاشِي عَلَى الْجَالِسِ</w:t>
      </w:r>
      <w:r w:rsidRPr="00257703">
        <w:rPr>
          <w:rFonts w:ascii="Poor Richard" w:hAnsi="Poor Richard" w:cs="Traditional Arabic"/>
          <w:sz w:val="32"/>
          <w:szCs w:val="32"/>
          <w:rtl/>
        </w:rPr>
        <w:t>، وَيُسَلِّمَ</w:t>
      </w:r>
      <w:r>
        <w:rPr>
          <w:rFonts w:ascii="Poor Richard" w:hAnsi="Poor Richard" w:cs="Traditional Arabic"/>
          <w:sz w:val="32"/>
          <w:szCs w:val="32"/>
          <w:rtl/>
        </w:rPr>
        <w:t xml:space="preserve"> الرَّاكِبُ عَلَيْهِمَا</w:t>
      </w:r>
      <w:r>
        <w:rPr>
          <w:rFonts w:ascii="Poor Richard" w:hAnsi="Poor Richard" w:cs="Traditional Arabic" w:hint="cs"/>
          <w:sz w:val="32"/>
          <w:szCs w:val="32"/>
          <w:rtl/>
        </w:rPr>
        <w:t xml:space="preserve">، لحديث الصحيحين: </w:t>
      </w:r>
      <w:r w:rsidRPr="00257703">
        <w:rPr>
          <w:rFonts w:ascii="Poor Richard" w:hAnsi="Poor Richard" w:cs="Traditional Arabic"/>
          <w:sz w:val="32"/>
          <w:szCs w:val="32"/>
          <w:rtl/>
        </w:rPr>
        <w:t>ليسلم الصغير على الكبير والمار على القاعد والقليل على الكثير</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sz w:val="32"/>
          <w:szCs w:val="32"/>
          <w:rtl/>
        </w:rPr>
        <w:t>وفي رواية لمسلم والراكب على الماشي</w:t>
      </w:r>
      <w:r>
        <w:rPr>
          <w:rFonts w:ascii="Poor Richard" w:hAnsi="Poor Richard" w:cs="Traditional Arabic" w:hint="cs"/>
          <w:sz w:val="32"/>
          <w:szCs w:val="32"/>
          <w:rtl/>
        </w:rPr>
        <w:t xml:space="preserve"> . </w:t>
      </w:r>
      <w:r w:rsidRPr="00257703">
        <w:rPr>
          <w:rFonts w:ascii="Poor Richard" w:hAnsi="Poor Richard" w:cs="Traditional Arabic"/>
          <w:sz w:val="32"/>
          <w:szCs w:val="32"/>
          <w:rtl/>
        </w:rPr>
        <w:t xml:space="preserve">وَلَوْ عَكَسُوا </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كَانَ خِلَافَ الْأَفْضَلِ</w:t>
      </w:r>
      <w:r>
        <w:rPr>
          <w:rFonts w:ascii="Poor Richard" w:hAnsi="Poor Richard" w:cs="Traditional Arabic" w:hint="cs"/>
          <w:sz w:val="32"/>
          <w:szCs w:val="32"/>
          <w:rtl/>
        </w:rPr>
        <w:t xml:space="preserve"> ، وأتوا بالسنة، قال في الذخيرة ((ل</w:t>
      </w:r>
      <w:r w:rsidRPr="00C91C93">
        <w:rPr>
          <w:rFonts w:ascii="Poor Richard" w:hAnsi="Poor Richard" w:cs="Traditional Arabic"/>
          <w:sz w:val="32"/>
          <w:szCs w:val="32"/>
          <w:rtl/>
        </w:rPr>
        <w:t xml:space="preserve">أَنَّهُ </w:t>
      </w:r>
      <w:r>
        <w:rPr>
          <w:rFonts w:ascii="Poor Richard" w:hAnsi="Poor Richard" w:cs="Traditional Arabic" w:hint="cs"/>
          <w:sz w:val="32"/>
          <w:szCs w:val="32"/>
          <w:rtl/>
        </w:rPr>
        <w:t xml:space="preserve">( يعني الراكب ) </w:t>
      </w:r>
      <w:r w:rsidRPr="00C91C93">
        <w:rPr>
          <w:rFonts w:ascii="Poor Richard" w:hAnsi="Poor Richard" w:cs="Traditional Arabic"/>
          <w:sz w:val="32"/>
          <w:szCs w:val="32"/>
          <w:rtl/>
        </w:rPr>
        <w:t>أَقْدَرُ</w:t>
      </w:r>
      <w:r>
        <w:rPr>
          <w:rFonts w:ascii="Poor Richard" w:hAnsi="Poor Richard" w:cs="Traditional Arabic" w:hint="cs"/>
          <w:sz w:val="32"/>
          <w:szCs w:val="32"/>
          <w:rtl/>
        </w:rPr>
        <w:t xml:space="preserve"> ،</w:t>
      </w:r>
      <w:r w:rsidRPr="00C91C93">
        <w:rPr>
          <w:rFonts w:ascii="Poor Richard" w:hAnsi="Poor Richard" w:cs="Traditional Arabic"/>
          <w:sz w:val="32"/>
          <w:szCs w:val="32"/>
          <w:rtl/>
        </w:rPr>
        <w:t xml:space="preserve"> فَالْخَوْفُ مِنْهُ أَشَدُّ</w:t>
      </w:r>
      <w:r>
        <w:rPr>
          <w:rFonts w:ascii="Poor Richard" w:hAnsi="Poor Richard" w:cs="Traditional Arabic" w:hint="cs"/>
          <w:sz w:val="32"/>
          <w:szCs w:val="32"/>
          <w:rtl/>
        </w:rPr>
        <w:t xml:space="preserve"> ،</w:t>
      </w:r>
      <w:r w:rsidRPr="00C91C93">
        <w:rPr>
          <w:rFonts w:ascii="Poor Richard" w:hAnsi="Poor Richard" w:cs="Traditional Arabic"/>
          <w:sz w:val="32"/>
          <w:szCs w:val="32"/>
          <w:rtl/>
        </w:rPr>
        <w:t xml:space="preserve"> فَ</w:t>
      </w:r>
      <w:r>
        <w:rPr>
          <w:rFonts w:ascii="Poor Richard" w:hAnsi="Poor Richard" w:cs="Traditional Arabic"/>
          <w:sz w:val="32"/>
          <w:szCs w:val="32"/>
          <w:rtl/>
        </w:rPr>
        <w:t>نَاسَبَ أَنْ يُؤمن بِالسَّلَامِ</w:t>
      </w:r>
      <w:r>
        <w:rPr>
          <w:rFonts w:ascii="Poor Richard" w:hAnsi="Poor Richard" w:cs="Traditional Arabic" w:hint="cs"/>
          <w:sz w:val="32"/>
          <w:szCs w:val="32"/>
          <w:rtl/>
        </w:rPr>
        <w:t xml:space="preserve">، </w:t>
      </w:r>
      <w:r w:rsidRPr="00C91C93">
        <w:rPr>
          <w:rFonts w:ascii="Poor Richard" w:hAnsi="Poor Richard" w:cs="Traditional Arabic"/>
          <w:sz w:val="32"/>
          <w:szCs w:val="32"/>
          <w:rtl/>
        </w:rPr>
        <w:t>وَلِأَنَّهُ يَنْفِي الكبر</w:t>
      </w:r>
      <w:r>
        <w:rPr>
          <w:rFonts w:ascii="Poor Richard" w:hAnsi="Poor Richard" w:cs="Traditional Arabic" w:hint="cs"/>
          <w:sz w:val="32"/>
          <w:szCs w:val="32"/>
          <w:rtl/>
        </w:rPr>
        <w:t xml:space="preserve"> </w:t>
      </w:r>
      <w:r>
        <w:rPr>
          <w:rFonts w:ascii="Poor Richard" w:hAnsi="Poor Richard" w:cs="Traditional Arabic"/>
          <w:sz w:val="32"/>
          <w:szCs w:val="32"/>
          <w:rtl/>
        </w:rPr>
        <w:t>عن الرَّاكِبِ</w:t>
      </w:r>
      <w:r>
        <w:rPr>
          <w:rFonts w:ascii="Poor Richard" w:hAnsi="Poor Richard" w:cs="Traditional Arabic" w:hint="cs"/>
          <w:sz w:val="32"/>
          <w:szCs w:val="32"/>
          <w:rtl/>
        </w:rPr>
        <w:t xml:space="preserve">، </w:t>
      </w:r>
      <w:r w:rsidRPr="00C91C93">
        <w:rPr>
          <w:rFonts w:ascii="Poor Richard" w:hAnsi="Poor Richard" w:cs="Traditional Arabic"/>
          <w:sz w:val="32"/>
          <w:szCs w:val="32"/>
          <w:rtl/>
        </w:rPr>
        <w:t>وَيُسَلِّمُ الْمَارُّ عَلَى الْجَالِسِ لِأَنَّهُ لِقِيَامِهِ أَقْوَى عَلَى الْبَطْشِ</w:t>
      </w:r>
      <w:r>
        <w:rPr>
          <w:rFonts w:ascii="Poor Richard" w:hAnsi="Poor Richard" w:cs="Traditional Arabic" w:hint="cs"/>
          <w:sz w:val="32"/>
          <w:szCs w:val="32"/>
          <w:rtl/>
        </w:rPr>
        <w:t>،</w:t>
      </w:r>
      <w:r w:rsidRPr="00C91C93">
        <w:rPr>
          <w:rFonts w:ascii="Poor Richard" w:hAnsi="Poor Richard" w:cs="Traditional Arabic"/>
          <w:sz w:val="32"/>
          <w:szCs w:val="32"/>
          <w:rtl/>
        </w:rPr>
        <w:t xml:space="preserve"> أَوْ لِأَنَّ الْجَالِسَ لَوْ كُلِّفَ ذَلِكَ مَعَ كَثْرَةِ الْمَارِّينَ لَشَقَّ عَلَيْهِ</w:t>
      </w:r>
      <w:r>
        <w:rPr>
          <w:rFonts w:ascii="Poor Richard" w:hAnsi="Poor Richard" w:cs="Traditional Arabic" w:hint="cs"/>
          <w:sz w:val="32"/>
          <w:szCs w:val="32"/>
          <w:rtl/>
        </w:rPr>
        <w:t xml:space="preserve"> ..</w:t>
      </w:r>
      <w:r w:rsidRPr="00C91C93">
        <w:rPr>
          <w:rFonts w:ascii="Poor Richard" w:hAnsi="Poor Richard" w:cs="Traditional Arabic"/>
          <w:sz w:val="32"/>
          <w:szCs w:val="32"/>
          <w:rtl/>
        </w:rPr>
        <w:t xml:space="preserve"> فَإِذَا اسْتَوَيَا فِي الْمُرُورِ وَالِالْتِقَاءِ ابْتَدَأَ مَنْ حَقُّهُ أَقَلُّ عَلَى الْأَفْضَلِ مِنْهُ لِأَنَّ الْأَدْنَى مَأْمُورٌ بِبِرِّ الْأَعْلَى </w:t>
      </w:r>
      <w:r>
        <w:rPr>
          <w:rFonts w:ascii="Poor Richard" w:hAnsi="Poor Richard" w:cs="Traditional Arabic" w:hint="cs"/>
          <w:sz w:val="32"/>
          <w:szCs w:val="32"/>
          <w:rtl/>
        </w:rPr>
        <w:t xml:space="preserve">.. </w:t>
      </w:r>
      <w:r w:rsidRPr="00C91C93">
        <w:rPr>
          <w:rFonts w:ascii="Poor Richard" w:hAnsi="Poor Richard" w:cs="Traditional Arabic"/>
          <w:sz w:val="32"/>
          <w:szCs w:val="32"/>
          <w:rtl/>
        </w:rPr>
        <w:t>لِأَنَّ الْكَثِيرَ طَاعَةُ اللَّهِ مِنْهُمْ أَكْثَرُ بِاعْتِبَارِ مَجْمُوعِ عِبَادَاتِهِمْ</w:t>
      </w:r>
      <w:r>
        <w:rPr>
          <w:rFonts w:ascii="Poor Richard" w:hAnsi="Poor Richard" w:cs="Traditional Arabic" w:hint="cs"/>
          <w:sz w:val="32"/>
          <w:szCs w:val="32"/>
          <w:rtl/>
        </w:rPr>
        <w:t>،</w:t>
      </w:r>
      <w:r w:rsidRPr="00C91C93">
        <w:rPr>
          <w:rFonts w:ascii="Poor Richard" w:hAnsi="Poor Richard" w:cs="Traditional Arabic"/>
          <w:sz w:val="32"/>
          <w:szCs w:val="32"/>
          <w:rtl/>
        </w:rPr>
        <w:t xml:space="preserve"> فَيَتَعَيَّنُ بِرُّهُمْ عَلَى الْقَلِيلِ وَبِرُّ الْكَبِيرِ عَلَى الصَّغِيرِ</w:t>
      </w:r>
      <w:r>
        <w:rPr>
          <w:rFonts w:ascii="Poor Richard" w:hAnsi="Poor Richard" w:cs="Traditional Arabic" w:hint="cs"/>
          <w:sz w:val="32"/>
          <w:szCs w:val="32"/>
          <w:rtl/>
        </w:rPr>
        <w:t>.))</w:t>
      </w:r>
      <w:r w:rsidRPr="00C91C93">
        <w:rPr>
          <w:rFonts w:ascii="Poor Richard" w:hAnsi="Poor Richard" w:cs="Traditional Arabic" w:hint="cs"/>
          <w:sz w:val="32"/>
          <w:szCs w:val="32"/>
          <w:rtl/>
        </w:rPr>
        <w:t xml:space="preserve"> </w:t>
      </w:r>
      <w:r>
        <w:rPr>
          <w:rFonts w:ascii="Poor Richard" w:hAnsi="Poor Richard" w:cs="Traditional Arabic" w:hint="cs"/>
          <w:sz w:val="32"/>
          <w:szCs w:val="32"/>
          <w:rtl/>
        </w:rPr>
        <w:t>اهـ كلامه، فإن التقى اثنان كلاهما ماش أو كلاهما راكب ف</w:t>
      </w:r>
      <w:r w:rsidRPr="00C91C93">
        <w:rPr>
          <w:rFonts w:ascii="Poor Richard" w:hAnsi="Poor Richard" w:cs="Traditional Arabic"/>
          <w:sz w:val="32"/>
          <w:szCs w:val="32"/>
          <w:rtl/>
        </w:rPr>
        <w:t>يُسْتَحَبُّ لكل من</w:t>
      </w:r>
      <w:r>
        <w:rPr>
          <w:rFonts w:ascii="Poor Richard" w:hAnsi="Poor Richard" w:cs="Traditional Arabic" w:hint="cs"/>
          <w:sz w:val="32"/>
          <w:szCs w:val="32"/>
          <w:rtl/>
        </w:rPr>
        <w:t>هما</w:t>
      </w:r>
      <w:r w:rsidRPr="00C91C93">
        <w:rPr>
          <w:rFonts w:ascii="Poor Richard" w:hAnsi="Poor Richard" w:cs="Traditional Arabic"/>
          <w:sz w:val="32"/>
          <w:szCs w:val="32"/>
          <w:rtl/>
        </w:rPr>
        <w:t xml:space="preserve"> أَنْ يَحْرِصَ عَلَى الِابْتِدَاءِ </w:t>
      </w:r>
      <w:r>
        <w:rPr>
          <w:rFonts w:ascii="Poor Richard" w:hAnsi="Poor Richard" w:cs="Traditional Arabic" w:hint="cs"/>
          <w:sz w:val="32"/>
          <w:szCs w:val="32"/>
          <w:rtl/>
        </w:rPr>
        <w:t>به،</w:t>
      </w:r>
      <w:r w:rsidRPr="00C91C93">
        <w:rPr>
          <w:rFonts w:ascii="Poor Richard" w:hAnsi="Poor Richard" w:cs="Traditional Arabic"/>
          <w:sz w:val="32"/>
          <w:szCs w:val="32"/>
          <w:rtl/>
        </w:rPr>
        <w:t xml:space="preserve"> </w:t>
      </w:r>
      <w:r>
        <w:rPr>
          <w:rFonts w:ascii="Poor Richard" w:hAnsi="Poor Richard" w:cs="Traditional Arabic" w:hint="cs"/>
          <w:sz w:val="32"/>
          <w:szCs w:val="32"/>
          <w:rtl/>
        </w:rPr>
        <w:t xml:space="preserve">كما في </w:t>
      </w:r>
      <w:r>
        <w:rPr>
          <w:rFonts w:ascii="Poor Richard" w:hAnsi="Poor Richard" w:cs="Traditional Arabic" w:hint="cs"/>
          <w:sz w:val="32"/>
          <w:szCs w:val="32"/>
          <w:rtl/>
        </w:rPr>
        <w:lastRenderedPageBreak/>
        <w:t>المجموع لحديث</w:t>
      </w:r>
      <w:r w:rsidRPr="00C91C93">
        <w:rPr>
          <w:rFonts w:ascii="Poor Richard" w:hAnsi="Poor Richard" w:cs="Traditional Arabic"/>
          <w:sz w:val="32"/>
          <w:szCs w:val="32"/>
          <w:rtl/>
        </w:rPr>
        <w:t xml:space="preserve">" وَخَيْرُهُمَا الَّذِي يَبْدَأُ بِالسَّلَامِ </w:t>
      </w:r>
      <w:r>
        <w:rPr>
          <w:rFonts w:ascii="Poor Richard" w:hAnsi="Poor Richard" w:cs="Traditional Arabic" w:hint="cs"/>
          <w:sz w:val="32"/>
          <w:szCs w:val="32"/>
          <w:rtl/>
        </w:rPr>
        <w:t>. وقال ((</w:t>
      </w:r>
      <w:r w:rsidRPr="00C91C93">
        <w:rPr>
          <w:rFonts w:ascii="Poor Richard" w:hAnsi="Poor Richard" w:cs="Traditional Arabic"/>
          <w:sz w:val="32"/>
          <w:szCs w:val="32"/>
          <w:rtl/>
        </w:rPr>
        <w:t>لو تلاقا رَجُلَانِ فَسَلَّمَ كُلُّ وَاحِدٍ عَلَى صَاحِبِهِ دَفْعَةً واحدة</w:t>
      </w:r>
      <w:r>
        <w:rPr>
          <w:rFonts w:ascii="Poor Richard" w:hAnsi="Poor Richard" w:cs="Traditional Arabic" w:hint="cs"/>
          <w:sz w:val="32"/>
          <w:szCs w:val="32"/>
          <w:rtl/>
        </w:rPr>
        <w:t xml:space="preserve">، </w:t>
      </w:r>
      <w:r w:rsidRPr="00C91C93">
        <w:rPr>
          <w:rFonts w:ascii="Poor Richard" w:hAnsi="Poor Richard" w:cs="Traditional Arabic"/>
          <w:sz w:val="32"/>
          <w:szCs w:val="32"/>
          <w:rtl/>
        </w:rPr>
        <w:t>صَارَ كُلُّ وَاحِدٍ مُبْتَ</w:t>
      </w:r>
      <w:r>
        <w:rPr>
          <w:rFonts w:ascii="Poor Richard" w:hAnsi="Poor Richard" w:cs="Traditional Arabic"/>
          <w:sz w:val="32"/>
          <w:szCs w:val="32"/>
          <w:rtl/>
        </w:rPr>
        <w:t>دِئًا بِالسَّلَامِ لَا مُجِيبًا</w:t>
      </w:r>
      <w:r>
        <w:rPr>
          <w:rFonts w:ascii="Poor Richard" w:hAnsi="Poor Richard" w:cs="Traditional Arabic" w:hint="cs"/>
          <w:sz w:val="32"/>
          <w:szCs w:val="32"/>
          <w:rtl/>
        </w:rPr>
        <w:t xml:space="preserve">، </w:t>
      </w:r>
      <w:r w:rsidRPr="00C91C93">
        <w:rPr>
          <w:rFonts w:ascii="Poor Richard" w:hAnsi="Poor Richard" w:cs="Traditional Arabic"/>
          <w:sz w:val="32"/>
          <w:szCs w:val="32"/>
          <w:rtl/>
        </w:rPr>
        <w:t>فَيَجِبُ عَلَى كُلِّ وَاحِدٍ جَوَابَ صَاحِبِهِ بَعْدَ ذَلِكَ بِلَا خِلَافٍ</w:t>
      </w:r>
      <w:r>
        <w:rPr>
          <w:rFonts w:ascii="Poor Richard" w:hAnsi="Poor Richard" w:cs="Traditional Arabic" w:hint="cs"/>
          <w:sz w:val="32"/>
          <w:szCs w:val="32"/>
          <w:rtl/>
        </w:rPr>
        <w:t xml:space="preserve">، </w:t>
      </w:r>
      <w:r>
        <w:rPr>
          <w:rFonts w:ascii="Traditional Arabic" w:cs="Traditional Arabic" w:hint="cs"/>
          <w:color w:val="000000"/>
          <w:sz w:val="32"/>
          <w:szCs w:val="32"/>
          <w:rtl/>
        </w:rPr>
        <w:t>قال النفراوي في شرح الرسالة: ((</w:t>
      </w:r>
      <w:r w:rsidRPr="0057057A">
        <w:rPr>
          <w:rFonts w:ascii="Traditional Arabic" w:cs="Traditional Arabic" w:hint="eastAsia"/>
          <w:color w:val="000000"/>
          <w:sz w:val="32"/>
          <w:szCs w:val="32"/>
          <w:rtl/>
        </w:rPr>
        <w:t>وَأَمَّا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تَسَاوَى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شَخْصَانِ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الْمُرُورِ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الرُّكُوبِ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فَيَظْهَرُ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يُطَالَبَ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وَاحِدٍ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حَتَّى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يَبْدَأَ</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أَحَدُهُمَا،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كَكُلِّ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فَرْضِ</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كِفَايَةٍ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سُنَّةِ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كِفَايَةٍ،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الْخِطَابَ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يَتَوَجَّهُ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لِلْجَمِيعِ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ابْتِدَاءً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حَتَّى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يَشْرَعَ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وَاحِدٌ</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التَّسَاوِي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الْأَفْضَلِيَّةِ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وَعَدَمِهَا،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وَأَمَّا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الِاخْتِلَافِ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فَيَبْتَدِئُ</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الْمَفْضُولُ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الْأَدْنَى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يُؤْمَرُ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بِبِرِّ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وَلِذَلِكَ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الْقَلِيلُ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الْكَثِيرِ،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وَالصَّغِيرُ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الْكَبِيرِ،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وَالْعَبْدُ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وَالْمُتَجَالَّةُ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الرَّجُلِ،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وَاللَّاحِقُ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الْمَلْحُوقِ،</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وَالدَّاخِلُ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الْمَدْخُولِ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وَلَوْلَا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الْحَدِيثُ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صَرَّحَ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تَقَدَّمَ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لَقِيلَ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الْكَبِيرِ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الصَّغِيرِ،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وَالْكَثِيرِ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الْقَلِيلِ،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أَمَانٌ،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وَالْمَطْلُوبُ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إيقَاعُهُ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الْقُوَّةُ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الْأَضْعَفِ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w:t>
      </w:r>
      <w:r w:rsidRPr="0057057A">
        <w:rPr>
          <w:rFonts w:ascii="Traditional Arabic" w:cs="Traditional Arabic"/>
          <w:color w:val="000000"/>
          <w:sz w:val="32"/>
          <w:szCs w:val="32"/>
          <w:rtl/>
        </w:rPr>
        <w:t>.</w:t>
      </w:r>
      <w:r>
        <w:rPr>
          <w:rFonts w:ascii="Traditional Arabic" w:cs="Traditional Arabic" w:hint="cs"/>
          <w:color w:val="000000"/>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الثاني من آداب السلام: أ</w:t>
      </w:r>
      <w:r w:rsidRPr="00257703">
        <w:rPr>
          <w:rFonts w:ascii="Poor Richard" w:hAnsi="Poor Richard" w:cs="Traditional Arabic"/>
          <w:sz w:val="32"/>
          <w:szCs w:val="32"/>
          <w:rtl/>
        </w:rPr>
        <w:t>نْ يَرْفَعَ صَوْتَهُ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به، </w:t>
      </w:r>
      <w:r w:rsidRPr="00257703">
        <w:rPr>
          <w:rFonts w:ascii="Poor Richard" w:hAnsi="Poor Richard" w:cs="Traditional Arabic" w:hint="cs"/>
          <w:sz w:val="32"/>
          <w:szCs w:val="32"/>
          <w:rtl/>
        </w:rPr>
        <w:t xml:space="preserve">بحيث يسمعه </w:t>
      </w:r>
      <w:r>
        <w:rPr>
          <w:rFonts w:ascii="Poor Richard" w:hAnsi="Poor Richard" w:cs="Traditional Arabic" w:hint="cs"/>
          <w:sz w:val="32"/>
          <w:szCs w:val="32"/>
          <w:rtl/>
        </w:rPr>
        <w:t xml:space="preserve">من يسلم عليه سماعا محققا، </w:t>
      </w:r>
      <w:r>
        <w:rPr>
          <w:rFonts w:ascii="Poor Richard" w:hAnsi="Poor Richard" w:cs="Traditional Arabic"/>
          <w:sz w:val="32"/>
          <w:szCs w:val="32"/>
          <w:rtl/>
        </w:rPr>
        <w:t>قَالَ النَّوَوِي</w:t>
      </w:r>
      <w:r>
        <w:rPr>
          <w:rFonts w:ascii="Poor Richard" w:hAnsi="Poor Richard" w:cs="Traditional Arabic" w:hint="cs"/>
          <w:sz w:val="32"/>
          <w:szCs w:val="32"/>
          <w:rtl/>
        </w:rPr>
        <w:t>: ((</w:t>
      </w:r>
      <w:r w:rsidRPr="00C91C93">
        <w:rPr>
          <w:rFonts w:ascii="Poor Richard" w:hAnsi="Poor Richard" w:cs="Traditional Arabic"/>
          <w:sz w:val="32"/>
          <w:szCs w:val="32"/>
          <w:rtl/>
        </w:rPr>
        <w:t xml:space="preserve">فَإِنْ لَمْ يُسْمِعْهُ </w:t>
      </w:r>
      <w:r>
        <w:rPr>
          <w:rFonts w:ascii="Poor Richard" w:hAnsi="Poor Richard" w:cs="Traditional Arabic"/>
          <w:sz w:val="32"/>
          <w:szCs w:val="32"/>
          <w:rtl/>
        </w:rPr>
        <w:t>لَمْ يَكُنْ آتِيًا بِالسُّنَّةِ</w:t>
      </w:r>
      <w:r>
        <w:rPr>
          <w:rFonts w:ascii="Poor Richard" w:hAnsi="Poor Richard" w:cs="Traditional Arabic" w:hint="cs"/>
          <w:sz w:val="32"/>
          <w:szCs w:val="32"/>
          <w:rtl/>
        </w:rPr>
        <w:t>.)) قال ((</w:t>
      </w:r>
      <w:r w:rsidRPr="00C91C93">
        <w:rPr>
          <w:rFonts w:ascii="Poor Richard" w:hAnsi="Poor Richard" w:cs="Traditional Arabic"/>
          <w:sz w:val="32"/>
          <w:szCs w:val="32"/>
          <w:rtl/>
        </w:rPr>
        <w:t>فَإِنْ شَكَّ اسْتَظْهَرَ</w:t>
      </w:r>
      <w:r>
        <w:rPr>
          <w:rFonts w:ascii="Poor Richard" w:hAnsi="Poor Richard" w:cs="Traditional Arabic" w:hint="cs"/>
          <w:sz w:val="32"/>
          <w:szCs w:val="32"/>
          <w:rtl/>
        </w:rPr>
        <w:t xml:space="preserve">.)) وفي </w:t>
      </w:r>
      <w:r w:rsidRPr="00257703">
        <w:rPr>
          <w:rFonts w:ascii="Poor Richard" w:hAnsi="Poor Richard" w:cs="Traditional Arabic"/>
          <w:sz w:val="32"/>
          <w:szCs w:val="32"/>
          <w:rtl/>
        </w:rPr>
        <w:t>مُسْلِمٌ أَنَّ النَّبِيَّ صَلَّى اللَّهُ عَلَيْهِ وَسَلَّمَ كَانَ يَجِيءُ مِنْ اللَّيْلِ فَيُسَلِّمُ تَسْلِيمًا لَا يُوقِظُ نَا</w:t>
      </w:r>
      <w:r>
        <w:rPr>
          <w:rFonts w:ascii="Poor Richard" w:hAnsi="Poor Richard" w:cs="Traditional Arabic"/>
          <w:sz w:val="32"/>
          <w:szCs w:val="32"/>
          <w:rtl/>
        </w:rPr>
        <w:t>ئِمًا، وَيُسْمِعُ الْيَقْظَانَ</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الثالث: </w:t>
      </w:r>
      <w:r w:rsidR="007830C0">
        <w:rPr>
          <w:rFonts w:ascii="Poor Richard" w:hAnsi="Poor Richard" w:cs="Traditional Arabic" w:hint="cs"/>
          <w:sz w:val="32"/>
          <w:szCs w:val="32"/>
          <w:rtl/>
        </w:rPr>
        <w:t>أ</w:t>
      </w:r>
      <w:r w:rsidRPr="00257703">
        <w:rPr>
          <w:rFonts w:ascii="Poor Richard" w:hAnsi="Poor Richard" w:cs="Traditional Arabic"/>
          <w:sz w:val="32"/>
          <w:szCs w:val="32"/>
          <w:rtl/>
        </w:rPr>
        <w:t xml:space="preserve">لا يترك السلام </w:t>
      </w:r>
      <w:r>
        <w:rPr>
          <w:rFonts w:ascii="Poor Richard" w:hAnsi="Poor Richard" w:cs="Traditional Arabic" w:hint="cs"/>
          <w:sz w:val="32"/>
          <w:szCs w:val="32"/>
          <w:rtl/>
        </w:rPr>
        <w:t>على أحد لظن</w:t>
      </w:r>
      <w:r w:rsidRPr="00257703">
        <w:rPr>
          <w:rFonts w:ascii="Poor Richard" w:hAnsi="Poor Richard" w:cs="Traditional Arabic"/>
          <w:sz w:val="32"/>
          <w:szCs w:val="32"/>
          <w:rtl/>
        </w:rPr>
        <w:t xml:space="preserve"> أنه لا يرد عليه</w:t>
      </w:r>
      <w:r>
        <w:rPr>
          <w:rFonts w:ascii="Poor Richard" w:hAnsi="Poor Richard" w:cs="Traditional Arabic" w:hint="cs"/>
          <w:sz w:val="32"/>
          <w:szCs w:val="32"/>
          <w:rtl/>
        </w:rPr>
        <w:t>، إحسانا للظن به، وفرارا من إثم هجره.</w:t>
      </w:r>
    </w:p>
    <w:p w:rsidR="007C24A6" w:rsidRPr="00AF7F53" w:rsidRDefault="007C24A6" w:rsidP="007C24A6">
      <w:pPr>
        <w:jc w:val="both"/>
        <w:rPr>
          <w:rFonts w:ascii="Traditional Arabic" w:cs="Traditional Arabic"/>
          <w:color w:val="000000"/>
          <w:sz w:val="32"/>
          <w:szCs w:val="32"/>
          <w:rtl/>
        </w:rPr>
      </w:pPr>
      <w:r>
        <w:rPr>
          <w:rFonts w:ascii="Poor Richard" w:hAnsi="Poor Richard" w:cs="Traditional Arabic" w:hint="cs"/>
          <w:sz w:val="32"/>
          <w:szCs w:val="32"/>
          <w:rtl/>
        </w:rPr>
        <w:t xml:space="preserve">       الرابع: </w:t>
      </w:r>
      <w:r w:rsidRPr="00257703">
        <w:rPr>
          <w:rFonts w:ascii="Poor Richard" w:hAnsi="Poor Richard" w:cs="Traditional Arabic" w:hint="cs"/>
          <w:sz w:val="32"/>
          <w:szCs w:val="32"/>
          <w:rtl/>
        </w:rPr>
        <w:t xml:space="preserve">أن </w:t>
      </w:r>
      <w:r w:rsidRPr="00257703">
        <w:rPr>
          <w:rFonts w:ascii="Poor Richard" w:hAnsi="Poor Richard" w:cs="Traditional Arabic"/>
          <w:sz w:val="32"/>
          <w:szCs w:val="32"/>
          <w:rtl/>
        </w:rPr>
        <w:t xml:space="preserve">يأتي بضمير الجمع عليكم </w:t>
      </w:r>
      <w:r>
        <w:rPr>
          <w:rFonts w:ascii="Poor Richard" w:hAnsi="Poor Richard" w:cs="Traditional Arabic" w:hint="cs"/>
          <w:sz w:val="32"/>
          <w:szCs w:val="32"/>
          <w:rtl/>
        </w:rPr>
        <w:t>ولو كان مفردا، ففي الدردير: ((</w:t>
      </w:r>
      <w:r w:rsidRPr="00C91C93">
        <w:rPr>
          <w:rFonts w:ascii="Poor Richard" w:hAnsi="Poor Richard" w:cs="Traditional Arabic"/>
          <w:sz w:val="32"/>
          <w:szCs w:val="32"/>
          <w:rtl/>
        </w:rPr>
        <w:t xml:space="preserve">فَلَا بُدَّ مِنْ مِيمِ </w:t>
      </w:r>
      <w:r>
        <w:rPr>
          <w:rFonts w:ascii="Poor Richard" w:hAnsi="Poor Richard" w:cs="Traditional Arabic"/>
          <w:sz w:val="32"/>
          <w:szCs w:val="32"/>
          <w:rtl/>
        </w:rPr>
        <w:t>الْجَمْعِ</w:t>
      </w:r>
      <w:r>
        <w:rPr>
          <w:rFonts w:ascii="Poor Richard" w:hAnsi="Poor Richard" w:cs="Traditional Arabic" w:hint="cs"/>
          <w:sz w:val="32"/>
          <w:szCs w:val="32"/>
          <w:rtl/>
        </w:rPr>
        <w:t xml:space="preserve">، </w:t>
      </w:r>
      <w:r w:rsidRPr="00C91C93">
        <w:rPr>
          <w:rFonts w:ascii="Poor Richard" w:hAnsi="Poor Richard" w:cs="Traditional Arabic"/>
          <w:sz w:val="32"/>
          <w:szCs w:val="32"/>
          <w:rtl/>
        </w:rPr>
        <w:t>وَلَوْ كَانَ الْمُسَلَّمُ عَلَيْهِ أُنْثَى وَاحِدَةً، وَإِلَّا فَلَا يَكُونُ</w:t>
      </w:r>
      <w:r w:rsidRPr="00C91C93">
        <w:rPr>
          <w:rFonts w:ascii="Poor Richard" w:hAnsi="Poor Richard" w:cs="Traditional Arabic" w:hint="cs"/>
          <w:sz w:val="32"/>
          <w:szCs w:val="32"/>
          <w:rtl/>
        </w:rPr>
        <w:t xml:space="preserve"> </w:t>
      </w:r>
      <w:r w:rsidRPr="00C91C93">
        <w:rPr>
          <w:rFonts w:ascii="Poor Richard" w:hAnsi="Poor Richard" w:cs="Traditional Arabic"/>
          <w:sz w:val="32"/>
          <w:szCs w:val="32"/>
          <w:rtl/>
        </w:rPr>
        <w:t>آتِيًا بِالسُّنَّةِ</w:t>
      </w:r>
      <w:r>
        <w:rPr>
          <w:rFonts w:ascii="Poor Richard" w:hAnsi="Poor Richard" w:cs="Traditional Arabic" w:hint="cs"/>
          <w:sz w:val="32"/>
          <w:szCs w:val="32"/>
          <w:rtl/>
        </w:rPr>
        <w:t>.)) قال الصاوي: ((</w:t>
      </w:r>
      <w:r w:rsidRPr="00C91C93">
        <w:rPr>
          <w:rFonts w:ascii="Poor Richard" w:hAnsi="Poor Richard" w:cs="Traditional Arabic"/>
          <w:sz w:val="32"/>
          <w:szCs w:val="32"/>
          <w:rtl/>
        </w:rPr>
        <w:t>لِأَنَّ مَعَ الْمُسَلَّمِ عَلَيْهِ الْحَفَظَةُ</w:t>
      </w:r>
      <w:r>
        <w:rPr>
          <w:rFonts w:ascii="Poor Richard" w:hAnsi="Poor Richard" w:cs="Traditional Arabic" w:hint="cs"/>
          <w:sz w:val="32"/>
          <w:szCs w:val="32"/>
          <w:rtl/>
        </w:rPr>
        <w:t xml:space="preserve">.)) </w:t>
      </w:r>
      <w:r>
        <w:rPr>
          <w:rFonts w:ascii="Traditional Arabic" w:cs="Traditional Arabic" w:hint="cs"/>
          <w:color w:val="000000"/>
          <w:sz w:val="32"/>
          <w:szCs w:val="32"/>
          <w:rtl/>
        </w:rPr>
        <w:t>وجاء في شرح الرسالة للنفراوي: (</w:t>
      </w:r>
      <w:r w:rsidRPr="0057057A">
        <w:rPr>
          <w:rFonts w:ascii="Traditional Arabic" w:cs="Traditional Arabic"/>
          <w:color w:val="000000"/>
          <w:sz w:val="32"/>
          <w:szCs w:val="32"/>
          <w:rtl/>
        </w:rPr>
        <w:t>(</w:t>
      </w:r>
      <w:r w:rsidRPr="0057057A">
        <w:rPr>
          <w:rFonts w:ascii="Traditional Arabic" w:cs="Traditional Arabic" w:hint="eastAsia"/>
          <w:color w:val="000000"/>
          <w:sz w:val="32"/>
          <w:szCs w:val="32"/>
          <w:rtl/>
        </w:rPr>
        <w:t>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lastRenderedPageBreak/>
        <w:t>صِفَةُ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يَقُولَ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الرَّجُلُ</w:t>
      </w:r>
      <w:r>
        <w:rPr>
          <w:rFonts w:ascii="Traditional Arabic" w:cs="Traditional Arabic" w:hint="cs"/>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بِزِيَادَةِ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مِيمِ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الْجَمْعِ</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وَاحِدًا</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مَعَهُ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الْحَفَظَةَ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كَجَمَاعَةٍ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بَنِي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آدَمَ،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فَلَوْ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يَكُنْ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مُسَلِّمًا،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وَهَذِهِ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الصِّفَةُ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الْمَرْوِيَّةُ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النَّبِيِّ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صَلَّى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وَسَلَّمَ</w:t>
      </w:r>
      <w:r>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وَعَنْ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الصَّالِحِ،</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يُنْقَلْ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وَاحِدٍ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خِلَافِ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تِلْكَ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الصِّفَةِ،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لَكِنْ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قَوْله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تَعَالَى</w:t>
      </w:r>
      <w:r w:rsidRPr="0057057A">
        <w:rPr>
          <w:rFonts w:ascii="Traditional Arabic" w:cs="Traditional Arabic"/>
          <w:color w:val="000000"/>
          <w:sz w:val="32"/>
          <w:szCs w:val="32"/>
          <w:rtl/>
        </w:rPr>
        <w:t>: {</w:t>
      </w:r>
      <w:r w:rsidRPr="0057057A">
        <w:rPr>
          <w:rFonts w:ascii="Traditional Arabic" w:cs="Traditional Arabic" w:hint="eastAsia"/>
          <w:color w:val="000000"/>
          <w:sz w:val="32"/>
          <w:szCs w:val="32"/>
          <w:rtl/>
        </w:rPr>
        <w:t>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طِبْتُمْ</w:t>
      </w:r>
      <w:r>
        <w:rPr>
          <w:rFonts w:ascii="Traditional Arabic" w:cs="Traditional Arabic"/>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قَالُوا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سَلامًا</w:t>
      </w:r>
      <w:r>
        <w:rPr>
          <w:rFonts w:ascii="Traditional Arabic" w:cs="Traditional Arabic"/>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يَقْتَضِي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جَوَازَ</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التَّنْكِيرِ،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فَلَيْسَ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هُنَا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الصَّلَاةِ</w:t>
      </w:r>
      <w:r>
        <w:rPr>
          <w:rFonts w:ascii="Traditional Arabic" w:cs="Traditional Arabic" w:hint="cs"/>
          <w:color w:val="000000"/>
          <w:sz w:val="32"/>
          <w:szCs w:val="32"/>
          <w:rtl/>
        </w:rPr>
        <w:t xml:space="preserve">... </w:t>
      </w:r>
      <w:r w:rsidRPr="0057057A">
        <w:rPr>
          <w:rFonts w:ascii="Traditional Arabic" w:cs="Traditional Arabic" w:hint="eastAsia"/>
          <w:color w:val="000000"/>
          <w:sz w:val="32"/>
          <w:szCs w:val="32"/>
          <w:rtl/>
        </w:rPr>
        <w:t>وَفِي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الِاسْتِدْلَالِ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بِلَفْظِ</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الْآيَةِ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جَوَازِ</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تَنْكِيرِ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الِابْتِدَاءِ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شَيْءٌ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تَحِيَّتَنَا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تُقَاسُ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تَحِيَّةِ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مَلَائِكَتِهِ،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جَازَ</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الْقِيَاسُ</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لَجَازَ</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الِاقْتِصَارُ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لَفْظِ</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فَالْمُعْتَمَدُ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تَعْرِيفِ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الِابْتِدَاءِ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وَالْإِتْيَانِ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بِمِيمِ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الْجَمْعِ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لِأَنَّهُ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الْوَارِدُ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الْحَدِيثِ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فَالْحَاصِلُ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الِابْتِدَاءِ</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فِيهِ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التَّعْرِيفِ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وَمِيمِ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الْجَمْعِ،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بِخِلَافِ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الرَّدِّ</w:t>
      </w:r>
      <w:r w:rsidRPr="0057057A">
        <w:rPr>
          <w:rFonts w:ascii="Traditional Arabic" w:cs="Traditional Arabic"/>
          <w:color w:val="000000"/>
          <w:sz w:val="32"/>
          <w:szCs w:val="32"/>
          <w:rtl/>
        </w:rPr>
        <w:t>.</w:t>
      </w:r>
      <w:r>
        <w:rPr>
          <w:rFonts w:cs="Traditional Arabic" w:hint="cs"/>
          <w:sz w:val="32"/>
          <w:szCs w:val="32"/>
          <w:rtl/>
        </w:rPr>
        <w:t xml:space="preserve"> </w:t>
      </w:r>
      <w:r w:rsidRPr="0057057A">
        <w:rPr>
          <w:rFonts w:ascii="Traditional Arabic" w:cs="Traditional Arabic"/>
          <w:color w:val="000000"/>
          <w:sz w:val="32"/>
          <w:szCs w:val="32"/>
          <w:rtl/>
        </w:rPr>
        <w:t>(</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يَقُولُ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الرَّادُّ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بِتَنْكِيرِ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Pr>
          <w:rFonts w:ascii="Traditional Arabic" w:cs="Traditional Arabic" w:hint="cs"/>
          <w:color w:val="000000"/>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الخامس يستحب السلام عند المفارقة كما يستحب عند اللقاء، ففي سنن </w:t>
      </w:r>
      <w:r w:rsidRPr="00C91C93">
        <w:rPr>
          <w:rFonts w:ascii="Poor Richard" w:hAnsi="Poor Richard" w:cs="Traditional Arabic"/>
          <w:sz w:val="32"/>
          <w:szCs w:val="32"/>
          <w:rtl/>
        </w:rPr>
        <w:t xml:space="preserve">النَّسَائِيُّ </w:t>
      </w:r>
      <w:r>
        <w:rPr>
          <w:rFonts w:ascii="Poor Richard" w:hAnsi="Poor Richard" w:cs="Traditional Arabic" w:hint="cs"/>
          <w:sz w:val="32"/>
          <w:szCs w:val="32"/>
          <w:rtl/>
        </w:rPr>
        <w:t>((</w:t>
      </w:r>
      <w:r w:rsidRPr="00C91C93">
        <w:rPr>
          <w:rFonts w:ascii="Poor Richard" w:hAnsi="Poor Richard" w:cs="Traditional Arabic"/>
          <w:sz w:val="32"/>
          <w:szCs w:val="32"/>
          <w:rtl/>
        </w:rPr>
        <w:t>إِذَا قَعَدَ أَحَدكُمْ فَلْيُسَلِّمْ</w:t>
      </w:r>
      <w:r>
        <w:rPr>
          <w:rFonts w:ascii="Poor Richard" w:hAnsi="Poor Richard" w:cs="Traditional Arabic" w:hint="cs"/>
          <w:sz w:val="32"/>
          <w:szCs w:val="32"/>
          <w:rtl/>
        </w:rPr>
        <w:t>،</w:t>
      </w:r>
      <w:r w:rsidRPr="00C91C93">
        <w:rPr>
          <w:rFonts w:ascii="Poor Richard" w:hAnsi="Poor Richard" w:cs="Traditional Arabic"/>
          <w:sz w:val="32"/>
          <w:szCs w:val="32"/>
          <w:rtl/>
        </w:rPr>
        <w:t xml:space="preserve"> وَإِذَا قَامَ فَلْيُسَلِّمْ</w:t>
      </w:r>
      <w:r>
        <w:rPr>
          <w:rFonts w:ascii="Poor Richard" w:hAnsi="Poor Richard" w:cs="Traditional Arabic" w:hint="cs"/>
          <w:sz w:val="32"/>
          <w:szCs w:val="32"/>
          <w:rtl/>
        </w:rPr>
        <w:t>،</w:t>
      </w:r>
      <w:r w:rsidRPr="00C91C93">
        <w:rPr>
          <w:rFonts w:ascii="Poor Richard" w:hAnsi="Poor Richard" w:cs="Traditional Arabic"/>
          <w:sz w:val="32"/>
          <w:szCs w:val="32"/>
          <w:rtl/>
        </w:rPr>
        <w:t xml:space="preserve"> فَلَيْسَتِ الْأُولَى أَحَقَّ مِنَ الْآخِرَةِ</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b/>
          <w:bCs/>
          <w:sz w:val="32"/>
          <w:szCs w:val="32"/>
          <w:rtl/>
        </w:rPr>
      </w:pPr>
      <w:r>
        <w:rPr>
          <w:rFonts w:ascii="Poor Richard" w:hAnsi="Poor Richard" w:cs="Traditional Arabic" w:hint="cs"/>
          <w:sz w:val="32"/>
          <w:szCs w:val="32"/>
          <w:rtl/>
        </w:rPr>
        <w:t xml:space="preserve">       السادس: الإتيان بالسلام بأكمل صيغه، كما في حديث ابن حبان </w:t>
      </w:r>
      <w:r w:rsidRPr="00353B39">
        <w:rPr>
          <w:rFonts w:ascii="Poor Richard" w:hAnsi="Poor Richard" w:cs="Traditional Arabic"/>
          <w:sz w:val="32"/>
          <w:szCs w:val="32"/>
          <w:rtl/>
        </w:rPr>
        <w:t>أَنَّ رَجُلًا مَرَّ عَلَى رَسُولِ اللَّهِ صَلَّى اللَّهُ عَلَيْهِ وَسَلَّمَ فقَالَ سَلَامٌ عَلَيْكُمْ " فقَالَ عَشْرُ حَسَنَاتٍ</w:t>
      </w:r>
      <w:r>
        <w:rPr>
          <w:rFonts w:ascii="Poor Richard" w:hAnsi="Poor Richard" w:cs="Traditional Arabic" w:hint="cs"/>
          <w:sz w:val="32"/>
          <w:szCs w:val="32"/>
          <w:rtl/>
        </w:rPr>
        <w:t>،</w:t>
      </w:r>
      <w:r w:rsidRPr="00353B39">
        <w:rPr>
          <w:rFonts w:ascii="Poor Richard" w:hAnsi="Poor Richard" w:cs="Traditional Arabic"/>
          <w:sz w:val="32"/>
          <w:szCs w:val="32"/>
          <w:rtl/>
        </w:rPr>
        <w:t xml:space="preserve"> ثُمَّ مَرَّ رَجُلٌ آخَرَ فقَالَ</w:t>
      </w:r>
      <w:r>
        <w:rPr>
          <w:rFonts w:ascii="Poor Richard" w:hAnsi="Poor Richard" w:cs="Traditional Arabic" w:hint="cs"/>
          <w:sz w:val="32"/>
          <w:szCs w:val="32"/>
          <w:rtl/>
        </w:rPr>
        <w:t>:</w:t>
      </w:r>
      <w:r w:rsidRPr="00353B39">
        <w:rPr>
          <w:rFonts w:ascii="Poor Richard" w:hAnsi="Poor Richard" w:cs="Traditional Arabic"/>
          <w:sz w:val="32"/>
          <w:szCs w:val="32"/>
          <w:rtl/>
        </w:rPr>
        <w:t xml:space="preserve"> سَلَامٌ عَلَيْكُمْ وَرَحْمَةُ اللَّهِ</w:t>
      </w:r>
      <w:r>
        <w:rPr>
          <w:rFonts w:ascii="Poor Richard" w:hAnsi="Poor Richard" w:cs="Traditional Arabic" w:hint="cs"/>
          <w:sz w:val="32"/>
          <w:szCs w:val="32"/>
          <w:rtl/>
        </w:rPr>
        <w:t>.</w:t>
      </w:r>
      <w:r w:rsidRPr="00353B39">
        <w:rPr>
          <w:rFonts w:ascii="Poor Richard" w:hAnsi="Poor Richard" w:cs="Traditional Arabic"/>
          <w:sz w:val="32"/>
          <w:szCs w:val="32"/>
          <w:rtl/>
        </w:rPr>
        <w:t xml:space="preserve"> فقَالَ عِشْرُونَ حَسَنَةً</w:t>
      </w:r>
      <w:r>
        <w:rPr>
          <w:rFonts w:ascii="Poor Richard" w:hAnsi="Poor Richard" w:cs="Traditional Arabic" w:hint="cs"/>
          <w:sz w:val="32"/>
          <w:szCs w:val="32"/>
          <w:rtl/>
        </w:rPr>
        <w:t>،</w:t>
      </w:r>
      <w:r w:rsidRPr="00353B39">
        <w:rPr>
          <w:rFonts w:ascii="Poor Richard" w:hAnsi="Poor Richard" w:cs="Traditional Arabic"/>
          <w:sz w:val="32"/>
          <w:szCs w:val="32"/>
          <w:rtl/>
        </w:rPr>
        <w:t xml:space="preserve"> فَمَرَّ رَجُلٌ آخَرَ فقَالَ سَلَامٌ عَلَيْكُمْ وَرَحْمَةُ اللَّهِ وَبَرَكَاتُهُ</w:t>
      </w:r>
      <w:r>
        <w:rPr>
          <w:rFonts w:ascii="Poor Richard" w:hAnsi="Poor Richard" w:cs="Traditional Arabic" w:hint="cs"/>
          <w:sz w:val="32"/>
          <w:szCs w:val="32"/>
          <w:rtl/>
        </w:rPr>
        <w:t>.</w:t>
      </w:r>
      <w:r w:rsidRPr="00353B39">
        <w:rPr>
          <w:rFonts w:ascii="Poor Richard" w:hAnsi="Poor Richard" w:cs="Traditional Arabic"/>
          <w:sz w:val="32"/>
          <w:szCs w:val="32"/>
          <w:rtl/>
        </w:rPr>
        <w:t xml:space="preserve"> فقَالَ ثَلَاثُونَ حَسَنَةً</w:t>
      </w:r>
      <w:r w:rsidRPr="00C91C93">
        <w:rPr>
          <w:rFonts w:ascii="Poor Richard" w:hAnsi="Poor Richard" w:cs="Traditional Arabic" w:hint="cs"/>
          <w:sz w:val="32"/>
          <w:szCs w:val="32"/>
          <w:rtl/>
        </w:rPr>
        <w:t>.</w:t>
      </w:r>
      <w:bookmarkStart w:id="251" w:name="_Toc435907242"/>
      <w:r>
        <w:rPr>
          <w:rFonts w:ascii="Poor Richard" w:hAnsi="Poor Richard" w:cs="Traditional Arabic" w:hint="cs"/>
          <w:b/>
          <w:bCs/>
          <w:sz w:val="32"/>
          <w:szCs w:val="32"/>
          <w:rtl/>
        </w:rPr>
        <w:t xml:space="preserve"> </w:t>
      </w:r>
    </w:p>
    <w:p w:rsidR="007C24A6" w:rsidRPr="00AF7F53" w:rsidRDefault="007C24A6" w:rsidP="007C24A6">
      <w:pPr>
        <w:jc w:val="both"/>
        <w:rPr>
          <w:rFonts w:ascii="Traditional Arabic" w:cs="Traditional Arabic"/>
          <w:color w:val="000000"/>
          <w:sz w:val="32"/>
          <w:szCs w:val="32"/>
          <w:rtl/>
        </w:rPr>
      </w:pPr>
      <w:r>
        <w:rPr>
          <w:rFonts w:ascii="Traditional Arabic" w:cs="Traditional Arabic" w:hint="cs"/>
          <w:color w:val="000000"/>
          <w:sz w:val="32"/>
          <w:szCs w:val="32"/>
          <w:rtl/>
        </w:rPr>
        <w:t xml:space="preserve">       أما في الرد، فقد قال النفراوي: ((</w:t>
      </w:r>
      <w:r w:rsidRPr="0057057A">
        <w:rPr>
          <w:rFonts w:ascii="Traditional Arabic" w:cs="Traditional Arabic" w:hint="eastAsia"/>
          <w:color w:val="000000"/>
          <w:sz w:val="32"/>
          <w:szCs w:val="32"/>
          <w:rtl/>
        </w:rPr>
        <w:t>وَتِلْكَ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الزِّيَادَةُ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وَاجِبَةٌ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حَيْثُ</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أَتَى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قَرَّرْنَا،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وَأَمَّا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اقْتَصَرَ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لَفْظِ</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لَكَانَ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الْوَاجِبُ</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عَلَيْك</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وَعَلَيْكُمْ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Pr>
          <w:rFonts w:ascii="Traditional Arabic" w:cs="Traditional Arabic" w:hint="cs"/>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وَيَجُوزُ</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زِيَادَةُ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وَرَحْمَةُ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وَبَرَكَاتُهُ؛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لِقَوْلِهِ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تَعَالَى</w:t>
      </w:r>
      <w:r w:rsidRPr="0057057A">
        <w:rPr>
          <w:rFonts w:ascii="Traditional Arabic" w:cs="Traditional Arabic"/>
          <w:color w:val="000000"/>
          <w:sz w:val="32"/>
          <w:szCs w:val="32"/>
          <w:rtl/>
        </w:rPr>
        <w:t>: {</w:t>
      </w:r>
      <w:r w:rsidRPr="0057057A">
        <w:rPr>
          <w:rFonts w:ascii="Traditional Arabic" w:cs="Traditional Arabic" w:hint="eastAsia"/>
          <w:color w:val="000000"/>
          <w:sz w:val="32"/>
          <w:szCs w:val="32"/>
          <w:rtl/>
        </w:rPr>
        <w:t>وَإِذَا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حُيِّيتُمْ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بِتَحِيَّةٍ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فَحَيُّوا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بِأَحْسَنَ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lastRenderedPageBreak/>
        <w:t>مِنْهَا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رُدُّوهَا</w:t>
      </w:r>
      <w:r>
        <w:rPr>
          <w:rFonts w:ascii="Traditional Arabic" w:cs="Traditional Arabic"/>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فَقَوْلُهُ</w:t>
      </w:r>
      <w:r w:rsidRPr="0057057A">
        <w:rPr>
          <w:rFonts w:ascii="Traditional Arabic" w:cs="Traditional Arabic"/>
          <w:color w:val="000000"/>
          <w:sz w:val="32"/>
          <w:szCs w:val="32"/>
          <w:rtl/>
        </w:rPr>
        <w:t>: {</w:t>
      </w:r>
      <w:r w:rsidRPr="0057057A">
        <w:rPr>
          <w:rFonts w:ascii="Traditional Arabic" w:cs="Traditional Arabic" w:hint="eastAsia"/>
          <w:color w:val="000000"/>
          <w:sz w:val="32"/>
          <w:szCs w:val="32"/>
          <w:rtl/>
        </w:rPr>
        <w:t>بِأَحْسَنَ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مِنْهَا</w:t>
      </w:r>
      <w:r>
        <w:rPr>
          <w:rFonts w:ascii="Traditional Arabic" w:cs="Traditional Arabic"/>
          <w:color w:val="000000"/>
          <w:sz w:val="32"/>
          <w:szCs w:val="32"/>
          <w:rtl/>
        </w:rPr>
        <w:t>}</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اقْتَصَرَ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لَفْظِ</w:t>
      </w:r>
      <w:r w:rsidRPr="0057057A">
        <w:rPr>
          <w:rFonts w:ascii="Traditional Arabic" w:cs="Traditional Arabic"/>
          <w:color w:val="000000"/>
          <w:sz w:val="32"/>
          <w:szCs w:val="32"/>
          <w:rtl/>
        </w:rPr>
        <w:t xml:space="preserve"> "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عَلَيْكُمْ</w:t>
      </w:r>
      <w:r w:rsidRPr="0057057A">
        <w:rPr>
          <w:rFonts w:ascii="Traditional Arabic" w:cs="Traditional Arabic"/>
          <w:color w:val="000000"/>
          <w:sz w:val="32"/>
          <w:szCs w:val="32"/>
          <w:rtl/>
        </w:rPr>
        <w:t xml:space="preserve"> " </w:t>
      </w:r>
      <w:r w:rsidRPr="0057057A">
        <w:rPr>
          <w:rFonts w:ascii="Traditional Arabic" w:cs="Traditional Arabic" w:hint="eastAsia"/>
          <w:color w:val="000000"/>
          <w:sz w:val="32"/>
          <w:szCs w:val="32"/>
          <w:rtl/>
        </w:rPr>
        <w:t>وَإِذَا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كَانَ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انْتَهَى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لَفْظِ</w:t>
      </w:r>
      <w:r w:rsidRPr="0057057A">
        <w:rPr>
          <w:rFonts w:ascii="Traditional Arabic" w:cs="Traditional Arabic"/>
          <w:color w:val="000000"/>
          <w:sz w:val="32"/>
          <w:szCs w:val="32"/>
          <w:rtl/>
        </w:rPr>
        <w:t xml:space="preserve"> " </w:t>
      </w:r>
      <w:r w:rsidRPr="0057057A">
        <w:rPr>
          <w:rFonts w:ascii="Traditional Arabic" w:cs="Traditional Arabic" w:hint="eastAsia"/>
          <w:color w:val="000000"/>
          <w:sz w:val="32"/>
          <w:szCs w:val="32"/>
          <w:rtl/>
        </w:rPr>
        <w:t>وَبَرَكَاتُهُ</w:t>
      </w:r>
      <w:r w:rsidRPr="0057057A">
        <w:rPr>
          <w:rFonts w:ascii="Traditional Arabic" w:cs="Traditional Arabic"/>
          <w:color w:val="000000"/>
          <w:sz w:val="32"/>
          <w:szCs w:val="32"/>
          <w:rtl/>
        </w:rPr>
        <w:t xml:space="preserve"> " </w:t>
      </w:r>
      <w:r w:rsidRPr="0057057A">
        <w:rPr>
          <w:rFonts w:ascii="Traditional Arabic" w:cs="Traditional Arabic" w:hint="eastAsia"/>
          <w:color w:val="000000"/>
          <w:sz w:val="32"/>
          <w:szCs w:val="32"/>
          <w:rtl/>
        </w:rPr>
        <w:t>فَلَا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مِنْهَا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وَتُكْرَهُ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الزِّيَادَةُ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عَلَيْهَا</w:t>
      </w:r>
      <w:r w:rsidRPr="0057057A">
        <w:rPr>
          <w:rFonts w:ascii="Traditional Arabic" w:cs="Traditional Arabic"/>
          <w:color w:val="000000"/>
          <w:sz w:val="32"/>
          <w:szCs w:val="32"/>
          <w:rtl/>
        </w:rPr>
        <w:t>.</w:t>
      </w:r>
      <w:r>
        <w:rPr>
          <w:rFonts w:ascii="Traditional Arabic" w:cs="Traditional Arabic" w:hint="cs"/>
          <w:color w:val="000000"/>
          <w:sz w:val="32"/>
          <w:szCs w:val="32"/>
          <w:rtl/>
        </w:rPr>
        <w:t>))</w:t>
      </w:r>
    </w:p>
    <w:p w:rsidR="007C24A6" w:rsidRPr="00986861" w:rsidRDefault="007C24A6" w:rsidP="007C24A6">
      <w:pPr>
        <w:pStyle w:val="2"/>
        <w:jc w:val="center"/>
        <w:rPr>
          <w:i/>
          <w:iCs/>
          <w:rtl/>
        </w:rPr>
      </w:pPr>
      <w:bookmarkStart w:id="252" w:name="_Toc78929622"/>
      <w:r w:rsidRPr="00986861">
        <w:rPr>
          <w:rFonts w:hint="cs"/>
          <w:i/>
          <w:iCs/>
          <w:rtl/>
        </w:rPr>
        <w:t>الأدب الثاني: المصافحة</w:t>
      </w:r>
      <w:bookmarkEnd w:id="252"/>
    </w:p>
    <w:p w:rsidR="007C24A6" w:rsidRDefault="007C24A6" w:rsidP="007C24A6">
      <w:pPr>
        <w:autoSpaceDE w:val="0"/>
        <w:autoSpaceDN w:val="0"/>
        <w:adjustRightInd w:val="0"/>
        <w:jc w:val="both"/>
        <w:rPr>
          <w:rFonts w:ascii="Traditional Arabic" w:hAnsi="Traditional Arabic" w:cs="Traditional Arabic"/>
          <w:color w:val="333333"/>
          <w:sz w:val="32"/>
          <w:szCs w:val="32"/>
          <w:shd w:val="clear" w:color="auto" w:fill="FFFFFF"/>
          <w:rtl/>
        </w:rPr>
      </w:pPr>
      <w:r>
        <w:rPr>
          <w:rFonts w:ascii="Poor Richard" w:hAnsi="Poor Richard" w:cs="Traditional Arabic" w:hint="cs"/>
          <w:sz w:val="32"/>
          <w:szCs w:val="32"/>
          <w:rtl/>
        </w:rPr>
        <w:t xml:space="preserve">       </w:t>
      </w:r>
      <w:r w:rsidRPr="00E05737">
        <w:rPr>
          <w:rFonts w:ascii="Poor Richard" w:hAnsi="Poor Richard" w:cs="Traditional Arabic" w:hint="cs"/>
          <w:sz w:val="32"/>
          <w:szCs w:val="32"/>
          <w:rtl/>
        </w:rPr>
        <w:t xml:space="preserve">المصافحة </w:t>
      </w:r>
      <w:bookmarkEnd w:id="251"/>
      <w:r>
        <w:rPr>
          <w:rFonts w:ascii="Poor Richard" w:hAnsi="Poor Richard" w:cs="Traditional Arabic" w:hint="cs"/>
          <w:sz w:val="32"/>
          <w:szCs w:val="32"/>
          <w:rtl/>
        </w:rPr>
        <w:t>مستحبة</w:t>
      </w:r>
      <w:r w:rsidRPr="00E05737">
        <w:rPr>
          <w:rFonts w:ascii="Poor Richard" w:hAnsi="Poor Richard" w:cs="Traditional Arabic" w:hint="cs"/>
          <w:sz w:val="32"/>
          <w:szCs w:val="32"/>
          <w:rtl/>
        </w:rPr>
        <w:t>، لما في</w:t>
      </w:r>
      <w:r w:rsidRPr="00E05737">
        <w:rPr>
          <w:rFonts w:ascii="Poor Richard" w:hAnsi="Poor Richard" w:cs="Traditional Arabic"/>
          <w:sz w:val="32"/>
          <w:szCs w:val="32"/>
          <w:rtl/>
        </w:rPr>
        <w:t xml:space="preserve"> </w:t>
      </w:r>
      <w:r>
        <w:rPr>
          <w:rFonts w:ascii="Poor Richard" w:hAnsi="Poor Richard" w:cs="Traditional Arabic" w:hint="cs"/>
          <w:sz w:val="32"/>
          <w:szCs w:val="32"/>
          <w:rtl/>
        </w:rPr>
        <w:t xml:space="preserve">سنن </w:t>
      </w:r>
      <w:r w:rsidRPr="00E05737">
        <w:rPr>
          <w:rFonts w:ascii="Poor Richard" w:hAnsi="Poor Richard" w:cs="Traditional Arabic"/>
          <w:sz w:val="32"/>
          <w:szCs w:val="32"/>
          <w:rtl/>
        </w:rPr>
        <w:t>الترمذي</w:t>
      </w:r>
      <w:r w:rsidRPr="00E05737">
        <w:rPr>
          <w:rFonts w:ascii="Poor Richard" w:hAnsi="Poor Richard" w:cs="Traditional Arabic" w:hint="cs"/>
          <w:sz w:val="32"/>
          <w:szCs w:val="32"/>
          <w:rtl/>
        </w:rPr>
        <w:t xml:space="preserve"> </w:t>
      </w:r>
      <w:r>
        <w:rPr>
          <w:rFonts w:ascii="Poor Richard" w:hAnsi="Poor Richard" w:cs="Traditional Arabic" w:hint="cs"/>
          <w:sz w:val="32"/>
          <w:szCs w:val="32"/>
          <w:rtl/>
        </w:rPr>
        <w:t>مرفوعا: ((</w:t>
      </w:r>
      <w:r w:rsidRPr="00E05737">
        <w:rPr>
          <w:rFonts w:ascii="Poor Richard" w:hAnsi="Poor Richard" w:cs="Traditional Arabic"/>
          <w:sz w:val="32"/>
          <w:szCs w:val="32"/>
          <w:rtl/>
        </w:rPr>
        <w:t>ما من مسلمين يلتقيان فيتصافحان إلا غفر لهما قبل أن يفترقا</w:t>
      </w:r>
      <w:r>
        <w:rPr>
          <w:rFonts w:ascii="Poor Richard" w:hAnsi="Poor Richard" w:cs="Traditional Arabic" w:hint="cs"/>
          <w:sz w:val="32"/>
          <w:szCs w:val="32"/>
          <w:rtl/>
        </w:rPr>
        <w:t>.))</w:t>
      </w:r>
      <w:r w:rsidRPr="00E05737">
        <w:rPr>
          <w:rFonts w:ascii="Poor Richard" w:hAnsi="Poor Richard" w:cs="Traditional Arabic" w:hint="cs"/>
          <w:sz w:val="32"/>
          <w:szCs w:val="32"/>
          <w:rtl/>
        </w:rPr>
        <w:t xml:space="preserve"> </w:t>
      </w:r>
      <w:r>
        <w:rPr>
          <w:rFonts w:ascii="Traditional Arabic" w:cs="Traditional Arabic" w:hint="cs"/>
          <w:color w:val="000000"/>
          <w:sz w:val="32"/>
          <w:szCs w:val="32"/>
          <w:rtl/>
        </w:rPr>
        <w:t>جاء في كتاب الفواكه الدواني: (</w:t>
      </w:r>
      <w:r w:rsidRPr="0057057A">
        <w:rPr>
          <w:rFonts w:ascii="Traditional Arabic" w:cs="Traditional Arabic"/>
          <w:color w:val="000000"/>
          <w:sz w:val="32"/>
          <w:szCs w:val="32"/>
          <w:rtl/>
        </w:rPr>
        <w:t>(</w:t>
      </w:r>
      <w:r w:rsidRPr="0057057A">
        <w:rPr>
          <w:rFonts w:ascii="Traditional Arabic" w:cs="Traditional Arabic" w:hint="eastAsia"/>
          <w:color w:val="000000"/>
          <w:sz w:val="32"/>
          <w:szCs w:val="32"/>
          <w:rtl/>
        </w:rPr>
        <w:t>الْمُصَافَحَةُ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وَهِيَ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وَضْعُ</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أَحَدِ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الْمُتَلَاقِينَ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يَدَهُ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عَلَى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بَاطِنِ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الْآخَرِ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إلَى</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الْفَرَاغِ</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Pr>
          <w:rFonts w:ascii="Traditional Arabic" w:cs="Traditional Arabic"/>
          <w:color w:val="000000"/>
          <w:sz w:val="32"/>
          <w:szCs w:val="32"/>
          <w:rtl/>
        </w:rPr>
        <w:t>.</w:t>
      </w:r>
      <w:r>
        <w:rPr>
          <w:rFonts w:ascii="Traditional Arabic" w:cs="Traditional Arabic" w:hint="cs"/>
          <w:color w:val="000000"/>
          <w:sz w:val="32"/>
          <w:szCs w:val="32"/>
          <w:rtl/>
        </w:rPr>
        <w:t xml:space="preserve">)) </w:t>
      </w:r>
      <w:r>
        <w:rPr>
          <w:rFonts w:ascii="Poor Richard" w:hAnsi="Poor Richard" w:cs="Traditional Arabic" w:hint="cs"/>
          <w:sz w:val="32"/>
          <w:szCs w:val="32"/>
          <w:rtl/>
        </w:rPr>
        <w:t xml:space="preserve">انتهى </w:t>
      </w:r>
      <w:r w:rsidRPr="00E05737">
        <w:rPr>
          <w:rFonts w:ascii="Poor Richard" w:hAnsi="Poor Richard" w:cs="Traditional Arabic" w:hint="cs"/>
          <w:sz w:val="32"/>
          <w:szCs w:val="32"/>
          <w:rtl/>
        </w:rPr>
        <w:t>أما المعانق</w:t>
      </w:r>
      <w:r>
        <w:rPr>
          <w:rFonts w:ascii="Poor Richard" w:hAnsi="Poor Richard" w:cs="Traditional Arabic" w:hint="cs"/>
          <w:sz w:val="32"/>
          <w:szCs w:val="32"/>
          <w:rtl/>
        </w:rPr>
        <w:t>ة فغير مشروعة إلا للقادم من سفر</w:t>
      </w:r>
      <w:r w:rsidRPr="00E05737">
        <w:rPr>
          <w:rFonts w:ascii="Poor Richard" w:hAnsi="Poor Richard" w:cs="Traditional Arabic" w:hint="cs"/>
          <w:sz w:val="32"/>
          <w:szCs w:val="32"/>
          <w:rtl/>
        </w:rPr>
        <w:t>، لحديث الطبراني</w:t>
      </w:r>
      <w:r w:rsidRPr="00E05737">
        <w:rPr>
          <w:rFonts w:ascii="Poor Richard" w:hAnsi="Poor Richard" w:cs="Traditional Arabic"/>
          <w:sz w:val="32"/>
          <w:szCs w:val="32"/>
          <w:rtl/>
        </w:rPr>
        <w:t xml:space="preserve"> </w:t>
      </w:r>
      <w:r>
        <w:rPr>
          <w:rFonts w:ascii="Poor Richard" w:hAnsi="Poor Richard" w:cs="Traditional Arabic" w:hint="cs"/>
          <w:sz w:val="32"/>
          <w:szCs w:val="32"/>
          <w:rtl/>
        </w:rPr>
        <w:t>((</w:t>
      </w:r>
      <w:r w:rsidRPr="00E05737">
        <w:rPr>
          <w:rFonts w:ascii="Poor Richard" w:hAnsi="Poor Richard" w:cs="Traditional Arabic"/>
          <w:sz w:val="32"/>
          <w:szCs w:val="32"/>
          <w:rtl/>
        </w:rPr>
        <w:t>كان أصحاب ا</w:t>
      </w:r>
      <w:r w:rsidRPr="00F32FE6">
        <w:rPr>
          <w:rFonts w:ascii="Traditional Arabic" w:hAnsi="Traditional Arabic" w:cs="Traditional Arabic"/>
          <w:color w:val="333333"/>
          <w:sz w:val="32"/>
          <w:szCs w:val="32"/>
          <w:shd w:val="clear" w:color="auto" w:fill="FFFFFF"/>
          <w:rtl/>
        </w:rPr>
        <w:t>لنبي إذا تلاقوا تصافحوا وإذا قدموا من سفر تعانقوا</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و</w:t>
      </w:r>
      <w:r w:rsidRPr="00F32FE6">
        <w:rPr>
          <w:rFonts w:ascii="Traditional Arabic" w:hAnsi="Traditional Arabic" w:cs="Traditional Arabic" w:hint="cs"/>
          <w:color w:val="333333"/>
          <w:sz w:val="32"/>
          <w:szCs w:val="32"/>
          <w:shd w:val="clear" w:color="auto" w:fill="FFFFFF"/>
          <w:rtl/>
        </w:rPr>
        <w:t xml:space="preserve">من السنة أن </w:t>
      </w:r>
      <w:r w:rsidRPr="00F32FE6">
        <w:rPr>
          <w:rFonts w:ascii="Traditional Arabic" w:hAnsi="Traditional Arabic" w:cs="Traditional Arabic"/>
          <w:color w:val="333333"/>
          <w:sz w:val="32"/>
          <w:szCs w:val="32"/>
          <w:shd w:val="clear" w:color="auto" w:fill="FFFFFF"/>
          <w:rtl/>
        </w:rPr>
        <w:t>لا ينزع</w:t>
      </w:r>
      <w:r w:rsidRPr="00F32FE6">
        <w:rPr>
          <w:rFonts w:ascii="Traditional Arabic" w:hAnsi="Traditional Arabic" w:cs="Traditional Arabic" w:hint="cs"/>
          <w:color w:val="333333"/>
          <w:sz w:val="32"/>
          <w:szCs w:val="32"/>
          <w:shd w:val="clear" w:color="auto" w:fill="FFFFFF"/>
          <w:rtl/>
        </w:rPr>
        <w:t xml:space="preserve"> المصافح</w:t>
      </w:r>
      <w:r w:rsidRPr="00F32FE6">
        <w:rPr>
          <w:rFonts w:ascii="Traditional Arabic" w:hAnsi="Traditional Arabic" w:cs="Traditional Arabic"/>
          <w:color w:val="333333"/>
          <w:sz w:val="32"/>
          <w:szCs w:val="32"/>
          <w:shd w:val="clear" w:color="auto" w:fill="FFFFFF"/>
          <w:rtl/>
        </w:rPr>
        <w:t xml:space="preserve"> يده من يد </w:t>
      </w:r>
      <w:r w:rsidRPr="00F32FE6">
        <w:rPr>
          <w:rFonts w:ascii="Traditional Arabic" w:hAnsi="Traditional Arabic" w:cs="Traditional Arabic" w:hint="cs"/>
          <w:color w:val="333333"/>
          <w:sz w:val="32"/>
          <w:szCs w:val="32"/>
          <w:shd w:val="clear" w:color="auto" w:fill="FFFFFF"/>
          <w:rtl/>
        </w:rPr>
        <w:t>صاحبه</w:t>
      </w:r>
      <w:r w:rsidRPr="00F32FE6">
        <w:rPr>
          <w:rFonts w:ascii="Traditional Arabic" w:hAnsi="Traditional Arabic" w:cs="Traditional Arabic"/>
          <w:color w:val="333333"/>
          <w:sz w:val="32"/>
          <w:szCs w:val="32"/>
          <w:shd w:val="clear" w:color="auto" w:fill="FFFFFF"/>
          <w:rtl/>
        </w:rPr>
        <w:t xml:space="preserve"> حتى ينزع </w:t>
      </w:r>
      <w:r>
        <w:rPr>
          <w:rFonts w:ascii="Traditional Arabic" w:hAnsi="Traditional Arabic" w:cs="Traditional Arabic"/>
          <w:color w:val="333333"/>
          <w:sz w:val="32"/>
          <w:szCs w:val="32"/>
          <w:shd w:val="clear" w:color="auto" w:fill="FFFFFF"/>
          <w:rtl/>
        </w:rPr>
        <w:t>يده منه</w:t>
      </w:r>
      <w:r>
        <w:rPr>
          <w:rFonts w:ascii="Traditional Arabic" w:hAnsi="Traditional Arabic" w:cs="Traditional Arabic" w:hint="cs"/>
          <w:color w:val="333333"/>
          <w:sz w:val="32"/>
          <w:szCs w:val="32"/>
          <w:shd w:val="clear" w:color="auto" w:fill="FFFFFF"/>
          <w:rtl/>
        </w:rPr>
        <w:t xml:space="preserve">، </w:t>
      </w:r>
      <w:r>
        <w:rPr>
          <w:rFonts w:ascii="Traditional Arabic" w:cs="Traditional Arabic" w:hint="cs"/>
          <w:color w:val="000000"/>
          <w:sz w:val="32"/>
          <w:szCs w:val="32"/>
          <w:rtl/>
        </w:rPr>
        <w:t>قال النفراوي: ((</w:t>
      </w:r>
      <w:r w:rsidRPr="0057057A">
        <w:rPr>
          <w:rFonts w:ascii="Traditional Arabic" w:cs="Traditional Arabic" w:hint="eastAsia"/>
          <w:color w:val="000000"/>
          <w:sz w:val="32"/>
          <w:szCs w:val="32"/>
          <w:rtl/>
        </w:rPr>
        <w:t>يُكْرَهُ</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اخْتِطَافُ</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الْيَدِ</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بِأَثَرِ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التَّلَاقِي</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قَبْلَ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فَرَاغِ</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السَّلَامِ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الْكَلَامِ</w:t>
      </w:r>
      <w:r>
        <w:rPr>
          <w:rFonts w:ascii="Traditional Arabic" w:cs="Traditional Arabic" w:hint="cs"/>
          <w:color w:val="000000"/>
          <w:sz w:val="32"/>
          <w:szCs w:val="32"/>
          <w:rtl/>
        </w:rPr>
        <w:t xml:space="preserve">.)) </w:t>
      </w:r>
      <w:r>
        <w:rPr>
          <w:rFonts w:ascii="Traditional Arabic" w:hAnsi="Traditional Arabic" w:cs="Traditional Arabic" w:hint="cs"/>
          <w:color w:val="333333"/>
          <w:sz w:val="32"/>
          <w:szCs w:val="32"/>
          <w:shd w:val="clear" w:color="auto" w:fill="FFFFFF"/>
          <w:rtl/>
        </w:rPr>
        <w:t>ولا تحل مصافحة النساء</w:t>
      </w:r>
      <w:r w:rsidRPr="00F32FE6">
        <w:rPr>
          <w:rFonts w:ascii="Traditional Arabic" w:hAnsi="Traditional Arabic" w:cs="Traditional Arabic" w:hint="cs"/>
          <w:color w:val="333333"/>
          <w:sz w:val="32"/>
          <w:szCs w:val="32"/>
          <w:shd w:val="clear" w:color="auto" w:fill="FFFFFF"/>
          <w:rtl/>
        </w:rPr>
        <w:t xml:space="preserve">، لحديث </w:t>
      </w:r>
      <w:r w:rsidRPr="00F32FE6">
        <w:rPr>
          <w:rFonts w:ascii="Traditional Arabic" w:hAnsi="Traditional Arabic" w:cs="Traditional Arabic"/>
          <w:color w:val="333333"/>
          <w:sz w:val="32"/>
          <w:szCs w:val="32"/>
          <w:shd w:val="clear" w:color="auto" w:fill="FFFFFF"/>
          <w:rtl/>
        </w:rPr>
        <w:t>الطبراني</w:t>
      </w:r>
      <w:r>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لأن يطعن في رأس أحدكم بمِخْيَط من حديد خير له من أن يمس امرأة أجنبية</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color w:val="333333"/>
          <w:sz w:val="32"/>
          <w:szCs w:val="32"/>
          <w:shd w:val="clear" w:color="auto" w:fill="FFFFFF"/>
          <w:rtl/>
        </w:rPr>
        <w:t xml:space="preserve"> وفي رواية  لا تحل له</w:t>
      </w:r>
      <w:r w:rsidRPr="00F32FE6">
        <w:rPr>
          <w:rFonts w:ascii="Traditional Arabic" w:hAnsi="Traditional Arabic" w:cs="Traditional Arabic" w:hint="cs"/>
          <w:color w:val="333333"/>
          <w:sz w:val="32"/>
          <w:szCs w:val="32"/>
          <w:shd w:val="clear" w:color="auto" w:fill="FFFFFF"/>
          <w:rtl/>
        </w:rPr>
        <w:t xml:space="preserve"> . </w:t>
      </w:r>
      <w:r>
        <w:rPr>
          <w:rFonts w:ascii="Traditional Arabic" w:hAnsi="Traditional Arabic" w:cs="Traditional Arabic"/>
          <w:color w:val="333333"/>
          <w:sz w:val="32"/>
          <w:szCs w:val="32"/>
          <w:shd w:val="clear" w:color="auto" w:fill="FFFFFF"/>
          <w:rtl/>
        </w:rPr>
        <w:t>صححه الألباني</w:t>
      </w:r>
      <w:r w:rsidRPr="00F32FE6">
        <w:rPr>
          <w:rFonts w:ascii="Traditional Arabic" w:hAnsi="Traditional Arabic" w:cs="Traditional Arabic" w:hint="cs"/>
          <w:color w:val="333333"/>
          <w:sz w:val="32"/>
          <w:szCs w:val="32"/>
          <w:shd w:val="clear" w:color="auto" w:fill="FFFFFF"/>
          <w:rtl/>
        </w:rPr>
        <w:t>.</w:t>
      </w:r>
      <w:r>
        <w:rPr>
          <w:rFonts w:ascii="Traditional Arabic" w:hAnsi="Traditional Arabic" w:cs="Traditional Arabic" w:hint="cs"/>
          <w:color w:val="333333"/>
          <w:sz w:val="32"/>
          <w:szCs w:val="32"/>
          <w:shd w:val="clear" w:color="auto" w:fill="FFFFFF"/>
          <w:rtl/>
        </w:rPr>
        <w:t xml:space="preserve"> </w:t>
      </w:r>
      <w:r>
        <w:rPr>
          <w:rFonts w:ascii="Traditional Arabic" w:cs="Traditional Arabic" w:hint="cs"/>
          <w:color w:val="000000"/>
          <w:sz w:val="32"/>
          <w:szCs w:val="32"/>
          <w:rtl/>
        </w:rPr>
        <w:t>قال في الفواكه الدواني: ((</w:t>
      </w:r>
      <w:r w:rsidRPr="0057057A">
        <w:rPr>
          <w:rFonts w:ascii="Traditional Arabic" w:cs="Traditional Arabic" w:hint="eastAsia"/>
          <w:color w:val="000000"/>
          <w:sz w:val="32"/>
          <w:szCs w:val="32"/>
          <w:rtl/>
        </w:rPr>
        <w:t>وَإِنَّمَا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تَحْسُنُ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الْمُصَافَحَةُ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رَجُلَيْنِ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امْرَأَتَيْنِ،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رَجُلٍ</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وَامْرَأَةٍ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وَإِنْ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كَانَتْ</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مُتَجَالَّةً،</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وَلَا</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بَيْنَ</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مُسْلِمٍ</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وَكَافِرٍ</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أَوْ</w:t>
      </w:r>
      <w:r w:rsidRPr="0057057A">
        <w:rPr>
          <w:rFonts w:ascii="Traditional Arabic" w:cs="Traditional Arabic"/>
          <w:color w:val="000000"/>
          <w:sz w:val="32"/>
          <w:szCs w:val="32"/>
          <w:rtl/>
        </w:rPr>
        <w:t xml:space="preserve"> </w:t>
      </w:r>
      <w:r w:rsidRPr="0057057A">
        <w:rPr>
          <w:rFonts w:ascii="Traditional Arabic" w:cs="Traditional Arabic" w:hint="eastAsia"/>
          <w:color w:val="000000"/>
          <w:sz w:val="32"/>
          <w:szCs w:val="32"/>
          <w:rtl/>
        </w:rPr>
        <w:t>مُبْتَدَعٍ</w:t>
      </w:r>
      <w:r>
        <w:rPr>
          <w:rFonts w:cs="Traditional Arabic" w:hint="cs"/>
          <w:sz w:val="32"/>
          <w:szCs w:val="32"/>
          <w:rtl/>
        </w:rPr>
        <w:t>.))</w:t>
      </w:r>
    </w:p>
    <w:p w:rsidR="007C24A6" w:rsidRPr="00986861" w:rsidRDefault="007C24A6" w:rsidP="007C24A6">
      <w:pPr>
        <w:pStyle w:val="2"/>
        <w:jc w:val="center"/>
        <w:rPr>
          <w:i/>
          <w:iCs/>
          <w:shd w:val="clear" w:color="auto" w:fill="FFFFFF"/>
          <w:rtl/>
        </w:rPr>
      </w:pPr>
      <w:bookmarkStart w:id="253" w:name="_Toc78929623"/>
      <w:r w:rsidRPr="00986861">
        <w:rPr>
          <w:rFonts w:hint="cs"/>
          <w:i/>
          <w:iCs/>
          <w:shd w:val="clear" w:color="auto" w:fill="FFFFFF"/>
          <w:rtl/>
        </w:rPr>
        <w:t>الأدب الثالث: البشاشة</w:t>
      </w:r>
      <w:bookmarkEnd w:id="253"/>
    </w:p>
    <w:p w:rsidR="007C24A6" w:rsidRDefault="007C24A6" w:rsidP="007C24A6">
      <w:pPr>
        <w:autoSpaceDE w:val="0"/>
        <w:autoSpaceDN w:val="0"/>
        <w:adjustRightInd w:val="0"/>
        <w:jc w:val="both"/>
        <w:rPr>
          <w:rFonts w:ascii="Traditional Arabic" w:hAnsi="Traditional Arabic" w:cs="Traditional Arabic"/>
          <w:color w:val="333333"/>
          <w:sz w:val="32"/>
          <w:szCs w:val="32"/>
          <w:shd w:val="clear" w:color="auto" w:fill="FFFFFF"/>
          <w:rtl/>
        </w:rPr>
      </w:pPr>
      <w:r w:rsidRPr="00F32FE6">
        <w:rPr>
          <w:rFonts w:ascii="Traditional Arabic" w:hAnsi="Traditional Arabic" w:cs="Traditional Arabic" w:hint="cs"/>
          <w:color w:val="333333"/>
          <w:sz w:val="32"/>
          <w:szCs w:val="32"/>
          <w:shd w:val="clear" w:color="auto" w:fill="FFFFFF"/>
          <w:rtl/>
        </w:rPr>
        <w:t xml:space="preserve">       </w:t>
      </w:r>
      <w:r>
        <w:rPr>
          <w:rFonts w:ascii="Traditional Arabic" w:hAnsi="Traditional Arabic" w:cs="Traditional Arabic" w:hint="cs"/>
          <w:color w:val="333333"/>
          <w:sz w:val="32"/>
          <w:szCs w:val="32"/>
          <w:shd w:val="clear" w:color="auto" w:fill="FFFFFF"/>
          <w:rtl/>
        </w:rPr>
        <w:t xml:space="preserve">البشاشة والطلاقة </w:t>
      </w:r>
      <w:r w:rsidRPr="00F32FE6">
        <w:rPr>
          <w:rFonts w:ascii="Traditional Arabic" w:hAnsi="Traditional Arabic" w:cs="Traditional Arabic" w:hint="cs"/>
          <w:color w:val="333333"/>
          <w:sz w:val="32"/>
          <w:szCs w:val="32"/>
          <w:shd w:val="clear" w:color="auto" w:fill="FFFFFF"/>
          <w:rtl/>
        </w:rPr>
        <w:t>هي انبساط الوجه</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hint="cs"/>
          <w:color w:val="333333"/>
          <w:sz w:val="32"/>
          <w:szCs w:val="32"/>
          <w:shd w:val="clear" w:color="auto" w:fill="FFFFFF"/>
          <w:rtl/>
        </w:rPr>
        <w:t xml:space="preserve"> </w:t>
      </w:r>
      <w:r>
        <w:rPr>
          <w:rFonts w:ascii="Traditional Arabic" w:hAnsi="Traditional Arabic" w:cs="Traditional Arabic" w:hint="cs"/>
          <w:color w:val="333333"/>
          <w:sz w:val="32"/>
          <w:szCs w:val="32"/>
          <w:shd w:val="clear" w:color="auto" w:fill="FFFFFF"/>
          <w:rtl/>
        </w:rPr>
        <w:t xml:space="preserve">مع </w:t>
      </w:r>
      <w:r w:rsidRPr="00F32FE6">
        <w:rPr>
          <w:rFonts w:ascii="Traditional Arabic" w:hAnsi="Traditional Arabic" w:cs="Traditional Arabic" w:hint="cs"/>
          <w:color w:val="333333"/>
          <w:sz w:val="32"/>
          <w:szCs w:val="32"/>
          <w:shd w:val="clear" w:color="auto" w:fill="FFFFFF"/>
          <w:rtl/>
        </w:rPr>
        <w:t>التبسم عند</w:t>
      </w:r>
      <w:r>
        <w:rPr>
          <w:rFonts w:ascii="Traditional Arabic" w:hAnsi="Traditional Arabic" w:cs="Traditional Arabic" w:hint="cs"/>
          <w:color w:val="333333"/>
          <w:sz w:val="32"/>
          <w:szCs w:val="32"/>
          <w:shd w:val="clear" w:color="auto" w:fill="FFFFFF"/>
          <w:rtl/>
        </w:rPr>
        <w:t xml:space="preserve"> اللقاء وعند وجود</w:t>
      </w:r>
      <w:r w:rsidRPr="00F32FE6">
        <w:rPr>
          <w:rFonts w:ascii="Traditional Arabic" w:hAnsi="Traditional Arabic" w:cs="Traditional Arabic" w:hint="cs"/>
          <w:color w:val="333333"/>
          <w:sz w:val="32"/>
          <w:szCs w:val="32"/>
          <w:shd w:val="clear" w:color="auto" w:fill="FFFFFF"/>
          <w:rtl/>
        </w:rPr>
        <w:t xml:space="preserve"> </w:t>
      </w:r>
      <w:r>
        <w:rPr>
          <w:rFonts w:ascii="Traditional Arabic" w:hAnsi="Traditional Arabic" w:cs="Traditional Arabic" w:hint="cs"/>
          <w:color w:val="333333"/>
          <w:sz w:val="32"/>
          <w:szCs w:val="32"/>
          <w:shd w:val="clear" w:color="auto" w:fill="FFFFFF"/>
          <w:rtl/>
        </w:rPr>
        <w:t>ال</w:t>
      </w:r>
      <w:r w:rsidRPr="00F32FE6">
        <w:rPr>
          <w:rFonts w:ascii="Traditional Arabic" w:hAnsi="Traditional Arabic" w:cs="Traditional Arabic" w:hint="cs"/>
          <w:color w:val="333333"/>
          <w:sz w:val="32"/>
          <w:szCs w:val="32"/>
          <w:shd w:val="clear" w:color="auto" w:fill="FFFFFF"/>
          <w:rtl/>
        </w:rPr>
        <w:t>مقتض</w:t>
      </w:r>
      <w:r>
        <w:rPr>
          <w:rFonts w:ascii="Traditional Arabic" w:hAnsi="Traditional Arabic" w:cs="Traditional Arabic" w:hint="cs"/>
          <w:color w:val="333333"/>
          <w:sz w:val="32"/>
          <w:szCs w:val="32"/>
          <w:shd w:val="clear" w:color="auto" w:fill="FFFFFF"/>
          <w:rtl/>
        </w:rPr>
        <w:t>ي</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ضد العبوس</w:t>
      </w:r>
      <w:r w:rsidRPr="00F32FE6">
        <w:rPr>
          <w:rFonts w:ascii="Traditional Arabic" w:hAnsi="Traditional Arabic" w:cs="Traditional Arabic" w:hint="cs"/>
          <w:color w:val="333333"/>
          <w:sz w:val="32"/>
          <w:szCs w:val="32"/>
          <w:shd w:val="clear" w:color="auto" w:fill="FFFFFF"/>
          <w:rtl/>
        </w:rPr>
        <w:t>، وهو التقطيب عند ا</w:t>
      </w:r>
      <w:r>
        <w:rPr>
          <w:rFonts w:ascii="Traditional Arabic" w:hAnsi="Traditional Arabic" w:cs="Traditional Arabic" w:hint="cs"/>
          <w:color w:val="333333"/>
          <w:sz w:val="32"/>
          <w:szCs w:val="32"/>
          <w:shd w:val="clear" w:color="auto" w:fill="FFFFFF"/>
          <w:rtl/>
        </w:rPr>
        <w:t>للقاء</w:t>
      </w:r>
      <w:r w:rsidRPr="00F32FE6">
        <w:rPr>
          <w:rFonts w:ascii="Traditional Arabic" w:hAnsi="Traditional Arabic" w:cs="Traditional Arabic" w:hint="cs"/>
          <w:color w:val="333333"/>
          <w:sz w:val="32"/>
          <w:szCs w:val="32"/>
          <w:shd w:val="clear" w:color="auto" w:fill="FFFFFF"/>
          <w:rtl/>
        </w:rPr>
        <w:t xml:space="preserve">، </w:t>
      </w:r>
      <w:r>
        <w:rPr>
          <w:rFonts w:ascii="Traditional Arabic" w:hAnsi="Traditional Arabic" w:cs="Traditional Arabic" w:hint="cs"/>
          <w:color w:val="333333"/>
          <w:sz w:val="32"/>
          <w:szCs w:val="32"/>
          <w:shd w:val="clear" w:color="auto" w:fill="FFFFFF"/>
          <w:rtl/>
        </w:rPr>
        <w:t>وترك التبسم جملة</w:t>
      </w:r>
      <w:r w:rsidRPr="00F32FE6">
        <w:rPr>
          <w:rFonts w:ascii="Traditional Arabic" w:hAnsi="Traditional Arabic" w:cs="Traditional Arabic" w:hint="cs"/>
          <w:color w:val="333333"/>
          <w:sz w:val="32"/>
          <w:szCs w:val="32"/>
          <w:shd w:val="clear" w:color="auto" w:fill="FFFFFF"/>
          <w:rtl/>
        </w:rPr>
        <w:t xml:space="preserve">، لما في مسلم </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color w:val="333333"/>
          <w:sz w:val="32"/>
          <w:szCs w:val="32"/>
          <w:shd w:val="clear" w:color="auto" w:fill="FFFFFF"/>
          <w:rtl/>
        </w:rPr>
        <w:t>لا</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تحقرن</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من</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المعروف</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شيئا</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ولو</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أن</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تلقى</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أخاك</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بوجه</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طلي</w:t>
      </w:r>
      <w:r>
        <w:rPr>
          <w:rFonts w:ascii="Traditional Arabic" w:hAnsi="Traditional Arabic" w:cs="Traditional Arabic" w:hint="cs"/>
          <w:color w:val="333333"/>
          <w:sz w:val="32"/>
          <w:szCs w:val="32"/>
          <w:shd w:val="clear" w:color="auto" w:fill="FFFFFF"/>
          <w:rtl/>
        </w:rPr>
        <w:t xml:space="preserve">ق.)) </w:t>
      </w:r>
      <w:r w:rsidRPr="00F32FE6">
        <w:rPr>
          <w:rFonts w:ascii="Traditional Arabic" w:hAnsi="Traditional Arabic" w:cs="Traditional Arabic" w:hint="cs"/>
          <w:color w:val="333333"/>
          <w:sz w:val="32"/>
          <w:szCs w:val="32"/>
          <w:shd w:val="clear" w:color="auto" w:fill="FFFFFF"/>
          <w:rtl/>
        </w:rPr>
        <w:t xml:space="preserve">وفي الصحيحين </w:t>
      </w:r>
      <w:r w:rsidRPr="00F32FE6">
        <w:rPr>
          <w:rFonts w:ascii="Traditional Arabic" w:hAnsi="Traditional Arabic" w:cs="Traditional Arabic"/>
          <w:color w:val="333333"/>
          <w:sz w:val="32"/>
          <w:szCs w:val="32"/>
          <w:shd w:val="clear" w:color="auto" w:fill="FFFFFF"/>
          <w:rtl/>
        </w:rPr>
        <w:t xml:space="preserve">عن جرير </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color w:val="333333"/>
          <w:sz w:val="32"/>
          <w:szCs w:val="32"/>
          <w:shd w:val="clear" w:color="auto" w:fill="FFFFFF"/>
          <w:rtl/>
        </w:rPr>
        <w:t>ما ح</w:t>
      </w:r>
      <w:r w:rsidRPr="00F32FE6">
        <w:rPr>
          <w:rFonts w:ascii="Traditional Arabic" w:hAnsi="Traditional Arabic" w:cs="Traditional Arabic" w:hint="cs"/>
          <w:color w:val="333333"/>
          <w:sz w:val="32"/>
          <w:szCs w:val="32"/>
          <w:shd w:val="clear" w:color="auto" w:fill="FFFFFF"/>
          <w:rtl/>
        </w:rPr>
        <w:t>ج</w:t>
      </w:r>
      <w:r w:rsidRPr="00F32FE6">
        <w:rPr>
          <w:rFonts w:ascii="Traditional Arabic" w:hAnsi="Traditional Arabic" w:cs="Traditional Arabic"/>
          <w:color w:val="333333"/>
          <w:sz w:val="32"/>
          <w:szCs w:val="32"/>
          <w:shd w:val="clear" w:color="auto" w:fill="FFFFFF"/>
          <w:rtl/>
        </w:rPr>
        <w:t>بني النبي صلى الله عليه وسلم منذ أسلمت</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ولا رآني إلا تبسم في وجه</w:t>
      </w:r>
      <w:r w:rsidRPr="00F32FE6">
        <w:rPr>
          <w:rFonts w:ascii="Traditional Arabic" w:hAnsi="Traditional Arabic" w:cs="Traditional Arabic" w:hint="cs"/>
          <w:color w:val="333333"/>
          <w:sz w:val="32"/>
          <w:szCs w:val="32"/>
          <w:shd w:val="clear" w:color="auto" w:fill="FFFFFF"/>
          <w:rtl/>
        </w:rPr>
        <w:t>ي</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hint="cs"/>
          <w:color w:val="333333"/>
          <w:sz w:val="32"/>
          <w:szCs w:val="32"/>
          <w:shd w:val="clear" w:color="auto" w:fill="FFFFFF"/>
          <w:rtl/>
        </w:rPr>
        <w:t xml:space="preserve"> وفي المسند عن </w:t>
      </w:r>
      <w:r w:rsidRPr="00F32FE6">
        <w:rPr>
          <w:rFonts w:ascii="Traditional Arabic" w:hAnsi="Traditional Arabic" w:cs="Traditional Arabic"/>
          <w:color w:val="333333"/>
          <w:sz w:val="32"/>
          <w:szCs w:val="32"/>
          <w:shd w:val="clear" w:color="auto" w:fill="FFFFFF"/>
          <w:rtl/>
        </w:rPr>
        <w:t>أُمَّ الدَّرْدَاءِ</w:t>
      </w:r>
      <w:r w:rsidRPr="00F32FE6">
        <w:rPr>
          <w:rFonts w:ascii="Traditional Arabic" w:hAnsi="Traditional Arabic" w:cs="Traditional Arabic" w:hint="cs"/>
          <w:color w:val="333333"/>
          <w:sz w:val="32"/>
          <w:szCs w:val="32"/>
          <w:shd w:val="clear" w:color="auto" w:fill="FFFFFF"/>
          <w:rtl/>
        </w:rPr>
        <w:t xml:space="preserve"> قالت </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color w:val="333333"/>
          <w:sz w:val="32"/>
          <w:szCs w:val="32"/>
          <w:shd w:val="clear" w:color="auto" w:fill="FFFFFF"/>
          <w:rtl/>
        </w:rPr>
        <w:t>كَانَ أَبُو الدَّرْدَاءِ إِذَا حَدَّثَ حَدِيثًا تَبَسَّمَ، فَقُلْتُ</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لَا يَقُولُ النَّاسُ إِنَّكَ</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 أَيْ أَحْمَقُ</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 xml:space="preserve"> فَقَالَ مَا رَأَيْتُ</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رَسُولَ اللهِ صَلَّى اللهُ عَلَيْهِ وَسَلَّمَ يُحَ</w:t>
      </w:r>
      <w:r>
        <w:rPr>
          <w:rFonts w:ascii="Traditional Arabic" w:hAnsi="Traditional Arabic" w:cs="Traditional Arabic"/>
          <w:color w:val="333333"/>
          <w:sz w:val="32"/>
          <w:szCs w:val="32"/>
          <w:shd w:val="clear" w:color="auto" w:fill="FFFFFF"/>
          <w:rtl/>
        </w:rPr>
        <w:t>دِّثُ حَدِيثًا إِلَّا تَبَسَّمَ</w:t>
      </w:r>
      <w:r w:rsidRPr="00F32FE6">
        <w:rPr>
          <w:rFonts w:ascii="Traditional Arabic" w:hAnsi="Traditional Arabic" w:cs="Traditional Arabic" w:hint="cs"/>
          <w:color w:val="333333"/>
          <w:sz w:val="32"/>
          <w:szCs w:val="32"/>
          <w:shd w:val="clear" w:color="auto" w:fill="FFFFFF"/>
          <w:rtl/>
        </w:rPr>
        <w:t>.</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hint="cs"/>
          <w:color w:val="333333"/>
          <w:sz w:val="32"/>
          <w:szCs w:val="32"/>
          <w:shd w:val="clear" w:color="auto" w:fill="FFFFFF"/>
          <w:rtl/>
        </w:rPr>
        <w:lastRenderedPageBreak/>
        <w:t>و</w:t>
      </w:r>
      <w:r w:rsidRPr="00F32FE6">
        <w:rPr>
          <w:rFonts w:ascii="Traditional Arabic" w:hAnsi="Traditional Arabic" w:cs="Traditional Arabic"/>
          <w:color w:val="333333"/>
          <w:sz w:val="32"/>
          <w:szCs w:val="32"/>
          <w:shd w:val="clear" w:color="auto" w:fill="FFFFFF"/>
          <w:rtl/>
        </w:rPr>
        <w:t xml:space="preserve">التبسم </w:t>
      </w:r>
      <w:r w:rsidRPr="00F32FE6">
        <w:rPr>
          <w:rFonts w:ascii="Traditional Arabic" w:hAnsi="Traditional Arabic" w:cs="Traditional Arabic" w:hint="cs"/>
          <w:color w:val="333333"/>
          <w:sz w:val="32"/>
          <w:szCs w:val="32"/>
          <w:shd w:val="clear" w:color="auto" w:fill="FFFFFF"/>
          <w:rtl/>
        </w:rPr>
        <w:t>في اللغة هو</w:t>
      </w:r>
      <w:r w:rsidRPr="00F32FE6">
        <w:rPr>
          <w:rFonts w:ascii="Traditional Arabic" w:hAnsi="Traditional Arabic" w:cs="Traditional Arabic"/>
          <w:color w:val="333333"/>
          <w:sz w:val="32"/>
          <w:szCs w:val="32"/>
          <w:shd w:val="clear" w:color="auto" w:fill="FFFFFF"/>
          <w:rtl/>
        </w:rPr>
        <w:t xml:space="preserve"> مبادئ الضحك،</w:t>
      </w:r>
      <w:r w:rsidRPr="00F32FE6">
        <w:rPr>
          <w:rFonts w:ascii="Traditional Arabic" w:hAnsi="Traditional Arabic" w:cs="Traditional Arabic" w:hint="cs"/>
          <w:color w:val="333333"/>
          <w:sz w:val="32"/>
          <w:szCs w:val="32"/>
          <w:shd w:val="clear" w:color="auto" w:fill="FFFFFF"/>
          <w:rtl/>
        </w:rPr>
        <w:t xml:space="preserve"> أي انبسا</w:t>
      </w:r>
      <w:r>
        <w:rPr>
          <w:rFonts w:ascii="Traditional Arabic" w:hAnsi="Traditional Arabic" w:cs="Traditional Arabic" w:hint="cs"/>
          <w:color w:val="333333"/>
          <w:sz w:val="32"/>
          <w:szCs w:val="32"/>
          <w:shd w:val="clear" w:color="auto" w:fill="FFFFFF"/>
          <w:rtl/>
        </w:rPr>
        <w:t>ط الوجه دون أن تظهر معه الأسنان، أو مع ظهور الأسنان دون  صوت</w:t>
      </w:r>
      <w:r w:rsidRPr="00F32FE6">
        <w:rPr>
          <w:rFonts w:ascii="Traditional Arabic" w:hAnsi="Traditional Arabic" w:cs="Traditional Arabic" w:hint="cs"/>
          <w:color w:val="333333"/>
          <w:sz w:val="32"/>
          <w:szCs w:val="32"/>
          <w:shd w:val="clear" w:color="auto" w:fill="FFFFFF"/>
          <w:rtl/>
        </w:rPr>
        <w:t>، و</w:t>
      </w:r>
      <w:r w:rsidRPr="00F32FE6">
        <w:rPr>
          <w:rFonts w:ascii="Traditional Arabic" w:hAnsi="Traditional Arabic" w:cs="Traditional Arabic"/>
          <w:color w:val="333333"/>
          <w:sz w:val="32"/>
          <w:szCs w:val="32"/>
          <w:shd w:val="clear" w:color="auto" w:fill="FFFFFF"/>
          <w:rtl/>
        </w:rPr>
        <w:t xml:space="preserve">الضحك </w:t>
      </w:r>
      <w:r w:rsidRPr="00F32FE6">
        <w:rPr>
          <w:rFonts w:ascii="Traditional Arabic" w:hAnsi="Traditional Arabic" w:cs="Traditional Arabic" w:hint="cs"/>
          <w:color w:val="333333"/>
          <w:sz w:val="32"/>
          <w:szCs w:val="32"/>
          <w:shd w:val="clear" w:color="auto" w:fill="FFFFFF"/>
          <w:rtl/>
        </w:rPr>
        <w:t xml:space="preserve">هو </w:t>
      </w:r>
      <w:r w:rsidRPr="00F32FE6">
        <w:rPr>
          <w:rFonts w:ascii="Traditional Arabic" w:hAnsi="Traditional Arabic" w:cs="Traditional Arabic"/>
          <w:color w:val="333333"/>
          <w:sz w:val="32"/>
          <w:szCs w:val="32"/>
          <w:shd w:val="clear" w:color="auto" w:fill="FFFFFF"/>
          <w:rtl/>
        </w:rPr>
        <w:t>انبساط الوجه حتى تظهر الأسنان من السرور</w:t>
      </w:r>
      <w:r w:rsidRPr="00F32FE6">
        <w:rPr>
          <w:rFonts w:ascii="Traditional Arabic" w:hAnsi="Traditional Arabic" w:cs="Traditional Arabic" w:hint="cs"/>
          <w:color w:val="333333"/>
          <w:sz w:val="32"/>
          <w:szCs w:val="32"/>
          <w:shd w:val="clear" w:color="auto" w:fill="FFFFFF"/>
          <w:rtl/>
        </w:rPr>
        <w:t xml:space="preserve"> مع </w:t>
      </w:r>
      <w:r w:rsidRPr="00F32FE6">
        <w:rPr>
          <w:rFonts w:ascii="Traditional Arabic" w:hAnsi="Traditional Arabic" w:cs="Traditional Arabic"/>
          <w:color w:val="333333"/>
          <w:sz w:val="32"/>
          <w:szCs w:val="32"/>
          <w:shd w:val="clear" w:color="auto" w:fill="FFFFFF"/>
          <w:rtl/>
        </w:rPr>
        <w:t>صوت</w:t>
      </w:r>
      <w:r w:rsidRPr="00F32FE6">
        <w:rPr>
          <w:rFonts w:ascii="Traditional Arabic" w:hAnsi="Traditional Arabic" w:cs="Traditional Arabic" w:hint="cs"/>
          <w:color w:val="333333"/>
          <w:sz w:val="32"/>
          <w:szCs w:val="32"/>
          <w:shd w:val="clear" w:color="auto" w:fill="FFFFFF"/>
          <w:rtl/>
        </w:rPr>
        <w:t xml:space="preserve">، فإن </w:t>
      </w:r>
      <w:r w:rsidRPr="00F32FE6">
        <w:rPr>
          <w:rFonts w:ascii="Traditional Arabic" w:hAnsi="Traditional Arabic" w:cs="Traditional Arabic"/>
          <w:color w:val="333333"/>
          <w:sz w:val="32"/>
          <w:szCs w:val="32"/>
          <w:shd w:val="clear" w:color="auto" w:fill="FFFFFF"/>
          <w:rtl/>
        </w:rPr>
        <w:t>كان بحيث يسمع من بعد فهو القهقهة</w:t>
      </w:r>
      <w:r w:rsidRPr="00F32FE6">
        <w:rPr>
          <w:rFonts w:ascii="Traditional Arabic" w:hAnsi="Traditional Arabic" w:cs="Traditional Arabic" w:hint="cs"/>
          <w:color w:val="333333"/>
          <w:sz w:val="32"/>
          <w:szCs w:val="32"/>
          <w:shd w:val="clear" w:color="auto" w:fill="FFFFFF"/>
          <w:rtl/>
        </w:rPr>
        <w:t xml:space="preserve">، </w:t>
      </w:r>
      <w:r>
        <w:rPr>
          <w:rFonts w:ascii="Traditional Arabic" w:hAnsi="Traditional Arabic" w:cs="Traditional Arabic" w:hint="cs"/>
          <w:sz w:val="32"/>
          <w:szCs w:val="32"/>
          <w:rtl/>
        </w:rPr>
        <w:t xml:space="preserve">وفي الصحيحين عن </w:t>
      </w:r>
      <w:r w:rsidRPr="00D57804">
        <w:rPr>
          <w:rFonts w:ascii="Traditional Arabic" w:hAnsi="Traditional Arabic" w:cs="Traditional Arabic"/>
          <w:sz w:val="32"/>
          <w:szCs w:val="32"/>
          <w:rtl/>
        </w:rPr>
        <w:t xml:space="preserve">عائشةُ </w:t>
      </w:r>
      <w:r>
        <w:rPr>
          <w:rFonts w:ascii="Traditional Arabic" w:hAnsi="Traditional Arabic" w:cs="Traditional Arabic" w:hint="cs"/>
          <w:sz w:val="32"/>
          <w:szCs w:val="32"/>
          <w:rtl/>
        </w:rPr>
        <w:t>((</w:t>
      </w:r>
      <w:r w:rsidRPr="00D57804">
        <w:rPr>
          <w:rFonts w:ascii="Traditional Arabic" w:hAnsi="Traditional Arabic" w:cs="Traditional Arabic"/>
          <w:sz w:val="32"/>
          <w:szCs w:val="32"/>
          <w:rtl/>
        </w:rPr>
        <w:t>ما رأيتُ رسولَ الله صلى الله عليه وسلم مستجمعًا قطُّ ضاحكًا حتى ترى منه لهواتهِ، إنما كان يتبسَّمُ</w:t>
      </w:r>
      <w:r>
        <w:rPr>
          <w:rFonts w:ascii="Traditional Arabic" w:hAnsi="Traditional Arabic" w:cs="Traditional Arabic" w:hint="cs"/>
          <w:sz w:val="32"/>
          <w:szCs w:val="32"/>
          <w:rtl/>
        </w:rPr>
        <w:t xml:space="preserve">.)) </w:t>
      </w:r>
      <w:r w:rsidRPr="00F32FE6">
        <w:rPr>
          <w:rFonts w:ascii="Traditional Arabic" w:hAnsi="Traditional Arabic" w:cs="Traditional Arabic" w:hint="cs"/>
          <w:color w:val="333333"/>
          <w:sz w:val="32"/>
          <w:szCs w:val="32"/>
          <w:shd w:val="clear" w:color="auto" w:fill="FFFFFF"/>
          <w:rtl/>
        </w:rPr>
        <w:t>والإك</w:t>
      </w:r>
      <w:r>
        <w:rPr>
          <w:rFonts w:ascii="Traditional Arabic" w:hAnsi="Traditional Arabic" w:cs="Traditional Arabic" w:hint="cs"/>
          <w:color w:val="333333"/>
          <w:sz w:val="32"/>
          <w:szCs w:val="32"/>
          <w:shd w:val="clear" w:color="auto" w:fill="FFFFFF"/>
          <w:rtl/>
        </w:rPr>
        <w:t>ثار من الضحك هو المكروه</w:t>
      </w:r>
      <w:r w:rsidRPr="00F32FE6">
        <w:rPr>
          <w:rFonts w:ascii="Traditional Arabic" w:hAnsi="Traditional Arabic" w:cs="Traditional Arabic" w:hint="cs"/>
          <w:color w:val="333333"/>
          <w:sz w:val="32"/>
          <w:szCs w:val="32"/>
          <w:shd w:val="clear" w:color="auto" w:fill="FFFFFF"/>
          <w:rtl/>
        </w:rPr>
        <w:t xml:space="preserve">، </w:t>
      </w:r>
      <w:r>
        <w:rPr>
          <w:rFonts w:ascii="Traditional Arabic" w:hAnsi="Traditional Arabic" w:cs="Traditional Arabic"/>
          <w:color w:val="333333"/>
          <w:sz w:val="32"/>
          <w:szCs w:val="32"/>
          <w:shd w:val="clear" w:color="auto" w:fill="FFFFFF"/>
          <w:rtl/>
        </w:rPr>
        <w:t>قال ابن حجر</w:t>
      </w:r>
      <w:r>
        <w:rPr>
          <w:rFonts w:ascii="Traditional Arabic" w:hAnsi="Traditional Arabic" w:cs="Traditional Arabic" w:hint="cs"/>
          <w:color w:val="333333"/>
          <w:sz w:val="32"/>
          <w:szCs w:val="32"/>
          <w:shd w:val="clear" w:color="auto" w:fill="FFFFFF"/>
          <w:rtl/>
        </w:rPr>
        <w:t>: ((</w:t>
      </w:r>
      <w:r w:rsidRPr="00F32FE6">
        <w:rPr>
          <w:rFonts w:ascii="Traditional Arabic" w:hAnsi="Traditional Arabic" w:cs="Traditional Arabic"/>
          <w:color w:val="333333"/>
          <w:sz w:val="32"/>
          <w:szCs w:val="32"/>
          <w:shd w:val="clear" w:color="auto" w:fill="FFFFFF"/>
          <w:rtl/>
        </w:rPr>
        <w:t>المكروه في ذلك إنما هو الإكثار منه أو الإفراط؛ لأنه يُذهب الوقار</w:t>
      </w:r>
      <w:r w:rsidRPr="00F32FE6">
        <w:rPr>
          <w:rFonts w:ascii="Traditional Arabic" w:hAnsi="Traditional Arabic" w:cs="Traditional Arabic" w:hint="cs"/>
          <w:color w:val="333333"/>
          <w:sz w:val="32"/>
          <w:szCs w:val="32"/>
          <w:shd w:val="clear" w:color="auto" w:fill="FFFFFF"/>
          <w:rtl/>
        </w:rPr>
        <w:t>.</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hint="cs"/>
          <w:color w:val="333333"/>
          <w:sz w:val="32"/>
          <w:szCs w:val="32"/>
          <w:shd w:val="clear" w:color="auto" w:fill="FFFFFF"/>
          <w:rtl/>
        </w:rPr>
        <w:t xml:space="preserve"> اهـ وفي المسند أن</w:t>
      </w:r>
      <w:r w:rsidRPr="00F32FE6">
        <w:rPr>
          <w:rFonts w:ascii="Traditional Arabic" w:hAnsi="Traditional Arabic" w:cs="Traditional Arabic"/>
          <w:color w:val="333333"/>
          <w:sz w:val="32"/>
          <w:szCs w:val="32"/>
          <w:shd w:val="clear" w:color="auto" w:fill="FFFFFF"/>
          <w:rtl/>
        </w:rPr>
        <w:t xml:space="preserve"> رسول الله صلى الله عليه وسلم</w:t>
      </w:r>
      <w:r>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كان طويل الصمت،</w:t>
      </w:r>
      <w:r w:rsidRPr="00F32FE6">
        <w:rPr>
          <w:rFonts w:ascii="Traditional Arabic" w:hAnsi="Traditional Arabic" w:cs="Traditional Arabic"/>
          <w:color w:val="333333"/>
          <w:sz w:val="32"/>
          <w:szCs w:val="32"/>
          <w:shd w:val="clear" w:color="auto" w:fill="FFFFFF"/>
        </w:rPr>
        <w:t> </w:t>
      </w:r>
      <w:r w:rsidRPr="00F32FE6">
        <w:rPr>
          <w:rFonts w:ascii="Traditional Arabic" w:hAnsi="Traditional Arabic" w:cs="Traditional Arabic"/>
          <w:color w:val="333333"/>
          <w:sz w:val="32"/>
          <w:szCs w:val="32"/>
          <w:shd w:val="clear" w:color="auto" w:fill="FFFFFF"/>
          <w:rtl/>
        </w:rPr>
        <w:t>قليل الضحك</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tl/>
        </w:rPr>
        <w:t>،</w:t>
      </w:r>
      <w:r w:rsidRPr="00F32FE6">
        <w:rPr>
          <w:rFonts w:ascii="Traditional Arabic" w:hAnsi="Traditional Arabic" w:cs="Traditional Arabic"/>
          <w:color w:val="333333"/>
          <w:sz w:val="32"/>
          <w:szCs w:val="32"/>
          <w:shd w:val="clear" w:color="auto" w:fill="FFFFFF"/>
        </w:rPr>
        <w:t> </w:t>
      </w:r>
      <w:r w:rsidRPr="00F32FE6">
        <w:rPr>
          <w:rFonts w:ascii="Traditional Arabic" w:hAnsi="Traditional Arabic" w:cs="Traditional Arabic"/>
          <w:color w:val="333333"/>
          <w:sz w:val="32"/>
          <w:szCs w:val="32"/>
          <w:shd w:val="clear" w:color="auto" w:fill="FFFFFF"/>
          <w:rtl/>
        </w:rPr>
        <w:t>وكان أصحابه يذكرون عنده الشعر</w:t>
      </w:r>
      <w:r w:rsidRPr="00F32FE6">
        <w:rPr>
          <w:rFonts w:ascii="Traditional Arabic" w:hAnsi="Traditional Arabic" w:cs="Traditional Arabic" w:hint="cs"/>
          <w:color w:val="333333"/>
          <w:sz w:val="32"/>
          <w:szCs w:val="32"/>
          <w:shd w:val="clear" w:color="auto" w:fill="FFFFFF"/>
          <w:rtl/>
        </w:rPr>
        <w:t xml:space="preserve"> </w:t>
      </w:r>
      <w:r w:rsidRPr="00F32FE6">
        <w:rPr>
          <w:rFonts w:ascii="Traditional Arabic" w:hAnsi="Traditional Arabic" w:cs="Traditional Arabic"/>
          <w:color w:val="333333"/>
          <w:sz w:val="32"/>
          <w:szCs w:val="32"/>
          <w:shd w:val="clear" w:color="auto" w:fill="FFFFFF"/>
        </w:rPr>
        <w:t> </w:t>
      </w:r>
      <w:r w:rsidRPr="00F32FE6">
        <w:rPr>
          <w:rFonts w:ascii="Traditional Arabic" w:hAnsi="Traditional Arabic" w:cs="Traditional Arabic"/>
          <w:color w:val="333333"/>
          <w:sz w:val="32"/>
          <w:szCs w:val="32"/>
          <w:shd w:val="clear" w:color="auto" w:fill="FFFFFF"/>
          <w:rtl/>
        </w:rPr>
        <w:t>وأشياء من أمورهم فيضحكون وربما تبسم</w:t>
      </w:r>
      <w:r>
        <w:rPr>
          <w:rFonts w:ascii="Traditional Arabic" w:hAnsi="Traditional Arabic" w:cs="Traditional Arabic" w:hint="cs"/>
          <w:color w:val="333333"/>
          <w:sz w:val="32"/>
          <w:szCs w:val="32"/>
          <w:shd w:val="clear" w:color="auto" w:fill="FFFFFF"/>
          <w:rtl/>
        </w:rPr>
        <w:t>.))</w:t>
      </w:r>
      <w:r w:rsidRPr="00F32FE6">
        <w:rPr>
          <w:rFonts w:ascii="Traditional Arabic" w:hAnsi="Traditional Arabic" w:cs="Traditional Arabic" w:hint="cs"/>
          <w:color w:val="333333"/>
          <w:sz w:val="32"/>
          <w:szCs w:val="32"/>
          <w:shd w:val="clear" w:color="auto" w:fill="FFFFFF"/>
          <w:rtl/>
        </w:rPr>
        <w:t xml:space="preserve"> </w:t>
      </w:r>
    </w:p>
    <w:p w:rsidR="007C24A6" w:rsidRDefault="007C24A6" w:rsidP="007C24A6">
      <w:pPr>
        <w:autoSpaceDE w:val="0"/>
        <w:autoSpaceDN w:val="0"/>
        <w:adjustRightInd w:val="0"/>
        <w:jc w:val="both"/>
        <w:rPr>
          <w:rFonts w:ascii="Traditional Arabic" w:hAnsi="Traditional Arabic" w:cs="Traditional Arabic"/>
          <w:color w:val="333333"/>
          <w:sz w:val="32"/>
          <w:szCs w:val="32"/>
          <w:shd w:val="clear" w:color="auto" w:fill="FFFFFF"/>
          <w:rtl/>
        </w:rPr>
      </w:pPr>
      <w:r>
        <w:rPr>
          <w:rFonts w:ascii="Traditional Arabic" w:hAnsi="Traditional Arabic" w:cs="Traditional Arabic" w:hint="cs"/>
          <w:color w:val="333333"/>
          <w:sz w:val="32"/>
          <w:szCs w:val="32"/>
          <w:shd w:val="clear" w:color="auto" w:fill="FFFFFF"/>
          <w:rtl/>
        </w:rPr>
        <w:t xml:space="preserve">       ومن البشاشة محادثة الضيف ومؤانسته، قال الشاعر: </w:t>
      </w:r>
    </w:p>
    <w:p w:rsidR="007C24A6"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color w:val="333333"/>
          <w:sz w:val="32"/>
          <w:szCs w:val="32"/>
          <w:shd w:val="clear" w:color="auto" w:fill="FFFFFF"/>
          <w:rtl/>
        </w:rPr>
        <w:t xml:space="preserve">       </w:t>
      </w:r>
      <w:r w:rsidRPr="00B2722D">
        <w:rPr>
          <w:rFonts w:ascii="Traditional Arabic" w:hAnsi="Traditional Arabic" w:cs="Traditional Arabic" w:hint="cs"/>
          <w:color w:val="333333"/>
          <w:sz w:val="32"/>
          <w:szCs w:val="32"/>
          <w:shd w:val="clear" w:color="auto" w:fill="FFFFFF"/>
          <w:rtl/>
        </w:rPr>
        <w:t>ألم تعلمي ياقرة العين أنني .. أضاحك ضيفي قبل رد سلامه.</w:t>
      </w:r>
    </w:p>
    <w:p w:rsidR="007C24A6" w:rsidRPr="00E43B63" w:rsidRDefault="007C24A6" w:rsidP="007C24A6">
      <w:pPr>
        <w:pStyle w:val="2"/>
        <w:rPr>
          <w:i/>
          <w:iCs/>
          <w:rtl/>
        </w:rPr>
      </w:pPr>
      <w:r w:rsidRPr="00E43B63">
        <w:rPr>
          <w:rFonts w:hint="cs"/>
          <w:i/>
          <w:iCs/>
          <w:rtl/>
        </w:rPr>
        <w:t xml:space="preserve">       </w:t>
      </w:r>
      <w:bookmarkStart w:id="254" w:name="_Toc78929624"/>
      <w:r w:rsidRPr="00E43B63">
        <w:rPr>
          <w:rFonts w:hint="cs"/>
          <w:i/>
          <w:iCs/>
          <w:rtl/>
        </w:rPr>
        <w:t>العلاقة بين البشاشة والمزاح والثقالة:</w:t>
      </w:r>
      <w:bookmarkEnd w:id="254"/>
    </w:p>
    <w:p w:rsidR="007C24A6" w:rsidRPr="00860BE0" w:rsidRDefault="007C24A6" w:rsidP="007C24A6">
      <w:pPr>
        <w:autoSpaceDE w:val="0"/>
        <w:autoSpaceDN w:val="0"/>
        <w:adjustRightInd w:val="0"/>
        <w:jc w:val="both"/>
        <w:rPr>
          <w:rFonts w:ascii="Traditional Arabic" w:cs="Traditional Arabic"/>
          <w:color w:val="000000"/>
          <w:sz w:val="32"/>
          <w:szCs w:val="32"/>
          <w:rtl/>
        </w:rPr>
      </w:pPr>
      <w:r>
        <w:rPr>
          <w:rFonts w:ascii="Simplified Arabic" w:hAnsi="Simplified Arabic" w:cs="Traditional Arabic" w:hint="cs"/>
          <w:sz w:val="32"/>
          <w:szCs w:val="32"/>
          <w:rtl/>
        </w:rPr>
        <w:t xml:space="preserve">       من البشاشة أيضا استعمال شيء يسير جدا من المزاح والمداعبة مع الجليس والمصاحب، لأن </w:t>
      </w:r>
      <w:r w:rsidRPr="00DC2FED">
        <w:rPr>
          <w:rFonts w:ascii="Simplified Arabic" w:hAnsi="Simplified Arabic" w:cs="Traditional Arabic" w:hint="cs"/>
          <w:sz w:val="32"/>
          <w:szCs w:val="32"/>
          <w:rtl/>
        </w:rPr>
        <w:t>ترك المزاح والمداعبة</w:t>
      </w:r>
      <w:r>
        <w:rPr>
          <w:rFonts w:ascii="Simplified Arabic" w:hAnsi="Simplified Arabic" w:cs="Traditional Arabic" w:hint="cs"/>
          <w:sz w:val="32"/>
          <w:szCs w:val="32"/>
          <w:rtl/>
        </w:rPr>
        <w:t xml:space="preserve"> </w:t>
      </w:r>
      <w:r w:rsidRPr="00DC2FED">
        <w:rPr>
          <w:rFonts w:ascii="Simplified Arabic" w:hAnsi="Simplified Arabic" w:cs="Traditional Arabic" w:hint="cs"/>
          <w:sz w:val="32"/>
          <w:szCs w:val="32"/>
          <w:rtl/>
        </w:rPr>
        <w:t>رأسا لزوم للعبوس، وترك للبشاشة</w:t>
      </w:r>
      <w:r>
        <w:rPr>
          <w:rFonts w:ascii="Simplified Arabic" w:hAnsi="Simplified Arabic" w:cs="Traditional Arabic" w:hint="cs"/>
          <w:sz w:val="32"/>
          <w:szCs w:val="32"/>
          <w:rtl/>
        </w:rPr>
        <w:t xml:space="preserve">، وهو مذموم أيضا، ومخالف للسنة،  </w:t>
      </w:r>
      <w:r>
        <w:rPr>
          <w:rFonts w:ascii="Traditional Arabic" w:cs="Traditional Arabic" w:hint="cs"/>
          <w:color w:val="000000"/>
          <w:sz w:val="32"/>
          <w:szCs w:val="32"/>
          <w:rtl/>
        </w:rPr>
        <w:t xml:space="preserve">ولذلك </w:t>
      </w:r>
      <w:r w:rsidRPr="00DC2FED">
        <w:rPr>
          <w:rFonts w:ascii="Traditional Arabic" w:cs="Traditional Arabic" w:hint="eastAsia"/>
          <w:color w:val="000000"/>
          <w:sz w:val="32"/>
          <w:szCs w:val="32"/>
          <w:rtl/>
        </w:rPr>
        <w:t>قِيلَ</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لِابْنِ</w:t>
      </w:r>
      <w:r>
        <w:rPr>
          <w:rFonts w:ascii="Traditional Arabic" w:cs="Traditional Arabic" w:hint="cs"/>
          <w:color w:val="000000"/>
          <w:sz w:val="32"/>
          <w:szCs w:val="32"/>
          <w:rtl/>
        </w:rPr>
        <w:t xml:space="preserve"> </w:t>
      </w:r>
      <w:r w:rsidRPr="00DC2FED">
        <w:rPr>
          <w:rFonts w:ascii="Traditional Arabic" w:cs="Traditional Arabic" w:hint="eastAsia"/>
          <w:color w:val="000000"/>
          <w:sz w:val="32"/>
          <w:szCs w:val="32"/>
          <w:rtl/>
        </w:rPr>
        <w:t>عُيَيْنَةَ</w:t>
      </w:r>
      <w:r>
        <w:rPr>
          <w:rFonts w:ascii="Traditional Arabic" w:cs="Traditional Arabic" w:hint="cs"/>
          <w:color w:val="000000"/>
          <w:sz w:val="32"/>
          <w:szCs w:val="32"/>
          <w:rtl/>
        </w:rPr>
        <w:t>:</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الْمِزَاحُ</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سَيِّئَةٌ</w:t>
      </w:r>
      <w:r>
        <w:rPr>
          <w:rFonts w:ascii="Traditional Arabic" w:cs="Traditional Arabic" w:hint="cs"/>
          <w:color w:val="000000"/>
          <w:sz w:val="32"/>
          <w:szCs w:val="32"/>
          <w:rtl/>
        </w:rPr>
        <w:t>؟</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فَقَالَ</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بَلْ</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سُنَّةٌ</w:t>
      </w:r>
      <w:r>
        <w:rPr>
          <w:rFonts w:ascii="Traditional Arabic" w:cs="Traditional Arabic" w:hint="cs"/>
          <w:color w:val="000000"/>
          <w:sz w:val="32"/>
          <w:szCs w:val="32"/>
          <w:rtl/>
        </w:rPr>
        <w:t>،</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وَلَكِنْ</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لِمَنْ</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يُحْسِنُهُ</w:t>
      </w:r>
      <w:r>
        <w:rPr>
          <w:rFonts w:ascii="Traditional Arabic" w:cs="Traditional Arabic" w:hint="cs"/>
          <w:color w:val="000000"/>
          <w:sz w:val="32"/>
          <w:szCs w:val="32"/>
          <w:rtl/>
        </w:rPr>
        <w:t>. انتهى، ومع ذلك فقد اتفق العلماء على ذم الإكثار من المزاح، وعلى أن ضبط الإقلال منه أمر غاية في الصعوبة، فإذا التبس على المرء التمييز بين قليله وكثيره فإن الأفضل له تركه جملة، قال الراغب: و</w:t>
      </w:r>
      <w:r w:rsidRPr="00F01196">
        <w:rPr>
          <w:rFonts w:ascii="Traditional Arabic" w:cs="Traditional Arabic" w:hint="eastAsia"/>
          <w:color w:val="000000"/>
          <w:sz w:val="32"/>
          <w:szCs w:val="32"/>
          <w:rtl/>
        </w:rPr>
        <w:t>الاقتصاد</w:t>
      </w:r>
      <w:r w:rsidRPr="00DC2FED">
        <w:rPr>
          <w:rFonts w:ascii="Traditional Arabic" w:cs="Traditional Arabic"/>
          <w:color w:val="000000"/>
          <w:sz w:val="32"/>
          <w:szCs w:val="32"/>
          <w:rtl/>
        </w:rPr>
        <w:t xml:space="preserve"> </w:t>
      </w:r>
      <w:r>
        <w:rPr>
          <w:rFonts w:ascii="Traditional Arabic" w:cs="Traditional Arabic" w:hint="eastAsia"/>
          <w:color w:val="000000"/>
          <w:sz w:val="32"/>
          <w:szCs w:val="32"/>
          <w:rtl/>
        </w:rPr>
        <w:t>من</w:t>
      </w:r>
      <w:r>
        <w:rPr>
          <w:rFonts w:ascii="Traditional Arabic" w:cs="Traditional Arabic" w:hint="cs"/>
          <w:color w:val="000000"/>
          <w:sz w:val="32"/>
          <w:szCs w:val="32"/>
          <w:rtl/>
        </w:rPr>
        <w:t xml:space="preserve">ه صعب، </w:t>
      </w:r>
      <w:r w:rsidRPr="00DC2FED">
        <w:rPr>
          <w:rFonts w:ascii="Traditional Arabic" w:cs="Traditional Arabic" w:hint="eastAsia"/>
          <w:color w:val="000000"/>
          <w:sz w:val="32"/>
          <w:szCs w:val="32"/>
          <w:rtl/>
        </w:rPr>
        <w:t>لا</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يكاد</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يوقف</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عليه</w:t>
      </w:r>
      <w:r>
        <w:rPr>
          <w:rFonts w:ascii="Traditional Arabic" w:cs="Traditional Arabic" w:hint="cs"/>
          <w:color w:val="000000"/>
          <w:sz w:val="32"/>
          <w:szCs w:val="32"/>
          <w:rtl/>
        </w:rPr>
        <w:t>،</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ولذلك</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يخرج</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عنه</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أكثر</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الحكماء</w:t>
      </w:r>
      <w:r>
        <w:rPr>
          <w:rFonts w:ascii="Traditional Arabic" w:cs="Traditional Arabic" w:hint="cs"/>
          <w:color w:val="000000"/>
          <w:sz w:val="32"/>
          <w:szCs w:val="32"/>
          <w:rtl/>
        </w:rPr>
        <w:t>،</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حتى</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قيل</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المزاح</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مسلبة</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للبهاء</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مبطنة</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للإخاء</w:t>
      </w:r>
      <w:r>
        <w:rPr>
          <w:rFonts w:ascii="Traditional Arabic" w:cs="Traditional Arabic" w:hint="cs"/>
          <w:color w:val="000000"/>
          <w:sz w:val="32"/>
          <w:szCs w:val="32"/>
          <w:rtl/>
        </w:rPr>
        <w:t>،</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فلا</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يفتح</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إلا</w:t>
      </w:r>
      <w:r w:rsidRPr="00DC2FED">
        <w:rPr>
          <w:rFonts w:ascii="Traditional Arabic" w:cs="Traditional Arabic"/>
          <w:color w:val="000000"/>
          <w:sz w:val="32"/>
          <w:szCs w:val="32"/>
          <w:rtl/>
        </w:rPr>
        <w:t xml:space="preserve"> </w:t>
      </w:r>
      <w:r w:rsidRPr="00DC2FED">
        <w:rPr>
          <w:rFonts w:ascii="Traditional Arabic" w:cs="Traditional Arabic" w:hint="eastAsia"/>
          <w:color w:val="000000"/>
          <w:sz w:val="32"/>
          <w:szCs w:val="32"/>
          <w:rtl/>
        </w:rPr>
        <w:t>الشر</w:t>
      </w:r>
      <w:r>
        <w:rPr>
          <w:rFonts w:ascii="Traditional Arabic" w:cs="Traditional Arabic" w:hint="cs"/>
          <w:color w:val="000000"/>
          <w:sz w:val="32"/>
          <w:szCs w:val="32"/>
          <w:rtl/>
        </w:rPr>
        <w:t>.</w:t>
      </w:r>
      <w:r>
        <w:rPr>
          <w:rFonts w:ascii="Simplified Arabic" w:hAnsi="Simplified Arabic" w:cs="Traditional Arabic" w:hint="cs"/>
          <w:sz w:val="32"/>
          <w:szCs w:val="32"/>
          <w:rtl/>
        </w:rPr>
        <w:t xml:space="preserve"> انتهى كلامه، و</w:t>
      </w:r>
      <w:r w:rsidRPr="00860BE0">
        <w:rPr>
          <w:rFonts w:ascii="Traditional Arabic" w:cs="Traditional Arabic" w:hint="cs"/>
          <w:color w:val="000000"/>
          <w:sz w:val="32"/>
          <w:szCs w:val="32"/>
          <w:rtl/>
        </w:rPr>
        <w:t xml:space="preserve">قال ابن مسكويه في تهذيب الأخلاق: </w:t>
      </w:r>
      <w:r>
        <w:rPr>
          <w:rFonts w:ascii="Traditional Arabic" w:cs="Traditional Arabic" w:hint="cs"/>
          <w:color w:val="000000"/>
          <w:sz w:val="32"/>
          <w:szCs w:val="32"/>
          <w:rtl/>
        </w:rPr>
        <w:t>((</w:t>
      </w:r>
      <w:r w:rsidRPr="00860BE0">
        <w:rPr>
          <w:rFonts w:ascii="Traditional Arabic" w:cs="Traditional Arabic" w:hint="eastAsia"/>
          <w:color w:val="000000"/>
          <w:sz w:val="32"/>
          <w:szCs w:val="32"/>
          <w:rtl/>
        </w:rPr>
        <w:t>وأما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المزاح</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فإن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المعتدل</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منه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محمود</w:t>
      </w:r>
      <w:r w:rsidRPr="00860BE0">
        <w:rPr>
          <w:rFonts w:ascii="Traditional Arabic" w:cs="Traditional Arabic" w:hint="cs"/>
          <w:color w:val="000000"/>
          <w:sz w:val="32"/>
          <w:szCs w:val="32"/>
          <w:rtl/>
        </w:rPr>
        <w:t xml:space="preserve">.. </w:t>
      </w:r>
      <w:r w:rsidRPr="00860BE0">
        <w:rPr>
          <w:rFonts w:ascii="Traditional Arabic" w:cs="Traditional Arabic" w:hint="eastAsia"/>
          <w:color w:val="000000"/>
          <w:sz w:val="32"/>
          <w:szCs w:val="32"/>
          <w:rtl/>
        </w:rPr>
        <w:t>ولكن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الوقوف</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على</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المقدار</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المعتدل</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منه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صعب</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وأكثر</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الناس</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يبتدىء</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ولا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يدري</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أين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يقف</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lastRenderedPageBreak/>
        <w:t>منه</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فيخرج</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عن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حده</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ويروم</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الزيادة</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فيه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على</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صاحبه</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حتى</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يصير</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سببا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للوحشة</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فيثير</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غضبا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كامنا</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ويزرع</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حقدا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باقيا</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فلذلك</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عددناه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في</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الأسباب</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فينبغي</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أن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يحذره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من</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لا</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يعرف</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حده</w:t>
      </w:r>
      <w:r>
        <w:rPr>
          <w:rFonts w:ascii="Traditional Arabic" w:cs="Traditional Arabic" w:hint="cs"/>
          <w:color w:val="00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ويذكر</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قول</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القائل</w:t>
      </w:r>
      <w:r w:rsidRPr="00860BE0">
        <w:rPr>
          <w:rFonts w:ascii="Traditional Arabic" w:cs="Traditional Arabic"/>
          <w:color w:val="000000"/>
          <w:sz w:val="32"/>
          <w:szCs w:val="32"/>
          <w:rtl/>
        </w:rPr>
        <w:t>:</w:t>
      </w:r>
    </w:p>
    <w:p w:rsidR="007C24A6" w:rsidRPr="007D2C42" w:rsidRDefault="007C24A6" w:rsidP="007C24A6">
      <w:pPr>
        <w:autoSpaceDE w:val="0"/>
        <w:autoSpaceDN w:val="0"/>
        <w:adjustRightInd w:val="0"/>
        <w:jc w:val="both"/>
        <w:rPr>
          <w:rFonts w:ascii="Traditional Arabic" w:cs="Traditional Arabic"/>
          <w:color w:val="000000"/>
          <w:sz w:val="32"/>
          <w:szCs w:val="32"/>
          <w:rtl/>
        </w:rPr>
      </w:pPr>
      <w:r>
        <w:rPr>
          <w:rFonts w:ascii="Traditional Arabic" w:cs="Traditional Arabic" w:hint="cs"/>
          <w:color w:val="000000"/>
          <w:sz w:val="32"/>
          <w:szCs w:val="32"/>
          <w:rtl/>
        </w:rPr>
        <w:t xml:space="preserve">       </w:t>
      </w:r>
      <w:r w:rsidRPr="00860BE0">
        <w:rPr>
          <w:rFonts w:ascii="Traditional Arabic" w:cs="Traditional Arabic" w:hint="eastAsia"/>
          <w:color w:val="000000"/>
          <w:sz w:val="32"/>
          <w:szCs w:val="32"/>
          <w:rtl/>
        </w:rPr>
        <w:t>رب</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جد</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جره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اللعب</w:t>
      </w:r>
      <w:r w:rsidRPr="00860BE0">
        <w:rPr>
          <w:rFonts w:ascii="Traditional Arabic" w:cs="Traditional Arabic"/>
          <w:color w:val="000000"/>
          <w:sz w:val="32"/>
          <w:szCs w:val="32"/>
          <w:rtl/>
        </w:rPr>
        <w:t xml:space="preserve"> </w:t>
      </w:r>
      <w:r w:rsidRPr="00860BE0">
        <w:rPr>
          <w:rFonts w:ascii="Traditional Arabic" w:cs="Traditional Arabic"/>
          <w:color w:val="FF0000"/>
          <w:sz w:val="32"/>
          <w:szCs w:val="32"/>
          <w:rtl/>
        </w:rPr>
        <w:t>...</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وبعض</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الحرب</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أوله</w:t>
      </w:r>
      <w:r w:rsidRPr="00860BE0">
        <w:rPr>
          <w:rFonts w:ascii="Traditional Arabic" w:cs="Traditional Arabic"/>
          <w:color w:val="000000"/>
          <w:sz w:val="32"/>
          <w:szCs w:val="32"/>
          <w:rtl/>
        </w:rPr>
        <w:t xml:space="preserve"> </w:t>
      </w:r>
      <w:r w:rsidRPr="00860BE0">
        <w:rPr>
          <w:rFonts w:ascii="Traditional Arabic" w:cs="Traditional Arabic" w:hint="eastAsia"/>
          <w:color w:val="000000"/>
          <w:sz w:val="32"/>
          <w:szCs w:val="32"/>
          <w:rtl/>
        </w:rPr>
        <w:t>مزاح</w:t>
      </w:r>
      <w:r>
        <w:rPr>
          <w:rFonts w:ascii="Traditional Arabic" w:cs="Traditional Arabic" w:hint="cs"/>
          <w:color w:val="000000"/>
          <w:sz w:val="32"/>
          <w:szCs w:val="32"/>
          <w:rtl/>
        </w:rPr>
        <w:t>.)) اهـ</w:t>
      </w:r>
    </w:p>
    <w:p w:rsidR="007C24A6" w:rsidRDefault="007C24A6" w:rsidP="007C24A6">
      <w:pPr>
        <w:autoSpaceDE w:val="0"/>
        <w:autoSpaceDN w:val="0"/>
        <w:adjustRightInd w:val="0"/>
        <w:jc w:val="both"/>
        <w:rPr>
          <w:rFonts w:ascii="Traditional Arabic" w:cs="Traditional Arabic"/>
          <w:color w:val="000000"/>
          <w:sz w:val="32"/>
          <w:szCs w:val="32"/>
          <w:rtl/>
        </w:rPr>
      </w:pPr>
      <w:r>
        <w:rPr>
          <w:rFonts w:ascii="Traditional Arabic" w:cs="Traditional Arabic" w:hint="cs"/>
          <w:color w:val="000000"/>
          <w:sz w:val="32"/>
          <w:szCs w:val="32"/>
          <w:rtl/>
        </w:rPr>
        <w:t xml:space="preserve">       وشرط المزاح المستحب </w:t>
      </w:r>
      <w:r w:rsidRPr="00BF4151">
        <w:rPr>
          <w:rFonts w:ascii="Traditional Arabic" w:cs="Traditional Arabic" w:hint="eastAsia"/>
          <w:color w:val="000000"/>
          <w:sz w:val="32"/>
          <w:szCs w:val="32"/>
          <w:rtl/>
        </w:rPr>
        <w:t>ألا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يكون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صدقًا</w:t>
      </w:r>
      <w:r>
        <w:rPr>
          <w:rFonts w:ascii="Traditional Arabic" w:cs="Traditional Arabic" w:hint="cs"/>
          <w:color w:val="000000"/>
          <w:sz w:val="32"/>
          <w:szCs w:val="32"/>
          <w:rtl/>
        </w:rPr>
        <w:t xml:space="preserve">، لقوله عليه الصلاة والسلام </w:t>
      </w:r>
      <w:r w:rsidRPr="00BF4151">
        <w:rPr>
          <w:rFonts w:ascii="Traditional Arabic" w:cs="Traditional Arabic" w:hint="eastAsia"/>
          <w:color w:val="000000"/>
          <w:sz w:val="32"/>
          <w:szCs w:val="32"/>
          <w:rtl/>
        </w:rPr>
        <w:t>«وَيْلٌ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لِلَّذِي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يُحَدِّثُ</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فَيَكْذِبُ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لِيُضْحِكَ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الْقَوْمَ،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وَيْلٌ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وَيْلٌ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لَهُ»</w:t>
      </w:r>
      <w:r>
        <w:rPr>
          <w:rFonts w:ascii="Traditional Arabic" w:cs="Traditional Arabic" w:hint="cs"/>
          <w:color w:val="000000"/>
          <w:sz w:val="32"/>
          <w:szCs w:val="32"/>
          <w:rtl/>
        </w:rPr>
        <w:t xml:space="preserve"> وهو حديث </w:t>
      </w:r>
      <w:r w:rsidRPr="00BF4151">
        <w:rPr>
          <w:rFonts w:ascii="Traditional Arabic" w:cs="Traditional Arabic" w:hint="eastAsia"/>
          <w:color w:val="000000"/>
          <w:sz w:val="32"/>
          <w:szCs w:val="32"/>
          <w:rtl/>
        </w:rPr>
        <w:t>حسن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رواه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أبو</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داود</w:t>
      </w:r>
      <w:r w:rsidRPr="00BF4151">
        <w:rPr>
          <w:rFonts w:ascii="Traditional Arabic" w:cs="Traditional Arabic" w:hint="cs"/>
          <w:color w:val="000000"/>
          <w:sz w:val="32"/>
          <w:szCs w:val="32"/>
          <w:rtl/>
        </w:rPr>
        <w:t>.</w:t>
      </w:r>
      <w:r>
        <w:rPr>
          <w:rFonts w:ascii="Traditional Arabic" w:cs="Traditional Arabic" w:hint="cs"/>
          <w:color w:val="000000"/>
          <w:sz w:val="32"/>
          <w:szCs w:val="32"/>
          <w:rtl/>
        </w:rPr>
        <w:t xml:space="preserve"> ولحديث </w:t>
      </w:r>
      <w:r w:rsidRPr="00BF4151">
        <w:rPr>
          <w:rFonts w:ascii="Traditional Arabic" w:cs="Traditional Arabic" w:hint="eastAsia"/>
          <w:color w:val="000000"/>
          <w:sz w:val="32"/>
          <w:szCs w:val="32"/>
          <w:rtl/>
        </w:rPr>
        <w:t>أَبِي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هُرَيْرَةَ</w:t>
      </w:r>
      <w:r>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رضي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عنه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قَالَ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قَالُوا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رَسُولَ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إِنَّكَ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تُدَاعِبُنَا؟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قَالَ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«إِنِّي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أَقُولُ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حَقًّا»</w:t>
      </w:r>
      <w:r>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رواه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الترمذي</w:t>
      </w:r>
      <w:r>
        <w:rPr>
          <w:rFonts w:ascii="Traditional Arabic" w:cs="Traditional Arabic" w:hint="cs"/>
          <w:color w:val="000000"/>
          <w:sz w:val="32"/>
          <w:szCs w:val="32"/>
          <w:rtl/>
        </w:rPr>
        <w:t>.</w:t>
      </w:r>
    </w:p>
    <w:p w:rsidR="007C24A6" w:rsidRDefault="007C24A6" w:rsidP="007C24A6">
      <w:pPr>
        <w:autoSpaceDE w:val="0"/>
        <w:autoSpaceDN w:val="0"/>
        <w:adjustRightInd w:val="0"/>
        <w:jc w:val="both"/>
        <w:rPr>
          <w:rFonts w:ascii="Traditional Arabic" w:cs="Traditional Arabic"/>
          <w:color w:val="000000"/>
          <w:sz w:val="32"/>
          <w:szCs w:val="32"/>
          <w:rtl/>
        </w:rPr>
      </w:pPr>
      <w:r>
        <w:rPr>
          <w:rFonts w:cs="Traditional Arabic" w:hint="cs"/>
          <w:sz w:val="32"/>
          <w:szCs w:val="32"/>
          <w:rtl/>
        </w:rPr>
        <w:t xml:space="preserve">       ويجب التذكير أيضا بما ينص عليه كثير من العلماء، من أن </w:t>
      </w:r>
      <w:r w:rsidRPr="00586274">
        <w:rPr>
          <w:rFonts w:cs="Traditional Arabic" w:hint="cs"/>
          <w:sz w:val="32"/>
          <w:szCs w:val="32"/>
          <w:rtl/>
        </w:rPr>
        <w:t>إدامة الدعابة والمزاح في كل وقت أو في كل مجلس</w:t>
      </w:r>
      <w:r>
        <w:rPr>
          <w:rFonts w:cs="Traditional Arabic" w:hint="cs"/>
          <w:sz w:val="32"/>
          <w:szCs w:val="32"/>
          <w:rtl/>
        </w:rPr>
        <w:t xml:space="preserve"> </w:t>
      </w:r>
      <w:r w:rsidRPr="00586274">
        <w:rPr>
          <w:rFonts w:cs="Traditional Arabic" w:hint="cs"/>
          <w:sz w:val="32"/>
          <w:szCs w:val="32"/>
          <w:rtl/>
        </w:rPr>
        <w:t>والإكثار منه في غالب الأوقات هو من قلة المروءة، ومما ترد به الش</w:t>
      </w:r>
      <w:r>
        <w:rPr>
          <w:rFonts w:cs="Traditional Arabic" w:hint="cs"/>
          <w:sz w:val="32"/>
          <w:szCs w:val="32"/>
          <w:rtl/>
        </w:rPr>
        <w:t>هادة</w:t>
      </w:r>
      <w:r w:rsidRPr="00586274">
        <w:rPr>
          <w:rFonts w:cs="Traditional Arabic" w:hint="cs"/>
          <w:sz w:val="32"/>
          <w:szCs w:val="32"/>
          <w:rtl/>
        </w:rPr>
        <w:t xml:space="preserve">، جاء في </w:t>
      </w:r>
      <w:r>
        <w:rPr>
          <w:rFonts w:cs="Traditional Arabic" w:hint="cs"/>
          <w:sz w:val="32"/>
          <w:szCs w:val="32"/>
          <w:rtl/>
        </w:rPr>
        <w:t xml:space="preserve">كتاب </w:t>
      </w:r>
      <w:r w:rsidRPr="00586274">
        <w:rPr>
          <w:rFonts w:cs="Traditional Arabic" w:hint="cs"/>
          <w:sz w:val="32"/>
          <w:szCs w:val="32"/>
          <w:rtl/>
        </w:rPr>
        <w:t xml:space="preserve">شرح الخرشي على المختصر: </w:t>
      </w:r>
      <w:r w:rsidRPr="007B6D2F">
        <w:rPr>
          <w:rFonts w:cs="Traditional Arabic" w:hint="cs"/>
          <w:sz w:val="32"/>
          <w:szCs w:val="32"/>
          <w:rtl/>
        </w:rPr>
        <w:t>((</w:t>
      </w:r>
      <w:r w:rsidRPr="007B6D2F">
        <w:rPr>
          <w:rFonts w:cs="Traditional Arabic" w:hint="eastAsia"/>
          <w:sz w:val="32"/>
          <w:szCs w:val="32"/>
          <w:rtl/>
        </w:rPr>
        <w:t>وَيُشْتَرَطُ</w:t>
      </w:r>
      <w:r w:rsidRPr="007B6D2F">
        <w:rPr>
          <w:rFonts w:cs="Traditional Arabic"/>
          <w:sz w:val="32"/>
          <w:szCs w:val="32"/>
          <w:rtl/>
        </w:rPr>
        <w:t xml:space="preserve"> </w:t>
      </w:r>
      <w:r w:rsidRPr="007B6D2F">
        <w:rPr>
          <w:rFonts w:cs="Traditional Arabic" w:hint="eastAsia"/>
          <w:sz w:val="32"/>
          <w:szCs w:val="32"/>
          <w:rtl/>
        </w:rPr>
        <w:t>فِي</w:t>
      </w:r>
      <w:r w:rsidRPr="007B6D2F">
        <w:rPr>
          <w:rFonts w:cs="Traditional Arabic"/>
          <w:sz w:val="32"/>
          <w:szCs w:val="32"/>
          <w:rtl/>
        </w:rPr>
        <w:t xml:space="preserve"> </w:t>
      </w:r>
      <w:r w:rsidRPr="007B6D2F">
        <w:rPr>
          <w:rFonts w:cs="Traditional Arabic" w:hint="eastAsia"/>
          <w:sz w:val="32"/>
          <w:szCs w:val="32"/>
          <w:rtl/>
        </w:rPr>
        <w:t>الشَّاهِدِ</w:t>
      </w:r>
      <w:r w:rsidRPr="007B6D2F">
        <w:rPr>
          <w:rFonts w:cs="Traditional Arabic"/>
          <w:sz w:val="32"/>
          <w:szCs w:val="32"/>
          <w:rtl/>
        </w:rPr>
        <w:t xml:space="preserve"> </w:t>
      </w:r>
      <w:r w:rsidRPr="007B6D2F">
        <w:rPr>
          <w:rFonts w:cs="Traditional Arabic" w:hint="eastAsia"/>
          <w:sz w:val="32"/>
          <w:szCs w:val="32"/>
          <w:rtl/>
        </w:rPr>
        <w:t>أَنْ</w:t>
      </w:r>
      <w:r w:rsidRPr="007B6D2F">
        <w:rPr>
          <w:rFonts w:cs="Traditional Arabic"/>
          <w:sz w:val="32"/>
          <w:szCs w:val="32"/>
          <w:rtl/>
        </w:rPr>
        <w:t xml:space="preserve"> </w:t>
      </w:r>
      <w:r w:rsidRPr="007B6D2F">
        <w:rPr>
          <w:rFonts w:cs="Traditional Arabic" w:hint="eastAsia"/>
          <w:sz w:val="32"/>
          <w:szCs w:val="32"/>
          <w:rtl/>
        </w:rPr>
        <w:t>لَا</w:t>
      </w:r>
      <w:r w:rsidRPr="007B6D2F">
        <w:rPr>
          <w:rFonts w:cs="Traditional Arabic"/>
          <w:sz w:val="32"/>
          <w:szCs w:val="32"/>
          <w:rtl/>
        </w:rPr>
        <w:t xml:space="preserve"> </w:t>
      </w:r>
      <w:r w:rsidRPr="007B6D2F">
        <w:rPr>
          <w:rFonts w:cs="Traditional Arabic" w:hint="eastAsia"/>
          <w:sz w:val="32"/>
          <w:szCs w:val="32"/>
          <w:rtl/>
        </w:rPr>
        <w:t>يَتَلَبَّسَ</w:t>
      </w:r>
      <w:r w:rsidRPr="007B6D2F">
        <w:rPr>
          <w:rFonts w:cs="Traditional Arabic"/>
          <w:sz w:val="32"/>
          <w:szCs w:val="32"/>
          <w:rtl/>
        </w:rPr>
        <w:t xml:space="preserve"> </w:t>
      </w:r>
      <w:r w:rsidRPr="007B6D2F">
        <w:rPr>
          <w:rFonts w:cs="Traditional Arabic" w:hint="eastAsia"/>
          <w:sz w:val="32"/>
          <w:szCs w:val="32"/>
          <w:rtl/>
        </w:rPr>
        <w:t>بِسَفَاهَةٍ</w:t>
      </w:r>
      <w:r w:rsidRPr="007B6D2F">
        <w:rPr>
          <w:rFonts w:cs="Traditional Arabic"/>
          <w:sz w:val="32"/>
          <w:szCs w:val="32"/>
          <w:rtl/>
        </w:rPr>
        <w:t xml:space="preserve"> </w:t>
      </w:r>
      <w:r w:rsidRPr="007B6D2F">
        <w:rPr>
          <w:rFonts w:cs="Traditional Arabic" w:hint="eastAsia"/>
          <w:sz w:val="32"/>
          <w:szCs w:val="32"/>
          <w:rtl/>
        </w:rPr>
        <w:t>وَفُسِّرَتْ</w:t>
      </w:r>
      <w:r w:rsidRPr="007B6D2F">
        <w:rPr>
          <w:rFonts w:cs="Traditional Arabic"/>
          <w:sz w:val="32"/>
          <w:szCs w:val="32"/>
          <w:rtl/>
        </w:rPr>
        <w:t xml:space="preserve"> </w:t>
      </w:r>
      <w:r w:rsidRPr="007B6D2F">
        <w:rPr>
          <w:rFonts w:cs="Traditional Arabic" w:hint="eastAsia"/>
          <w:sz w:val="32"/>
          <w:szCs w:val="32"/>
          <w:rtl/>
        </w:rPr>
        <w:t>بِالْمُجُونِ،</w:t>
      </w:r>
      <w:r w:rsidRPr="007B6D2F">
        <w:rPr>
          <w:rFonts w:cs="Traditional Arabic"/>
          <w:sz w:val="32"/>
          <w:szCs w:val="32"/>
          <w:rtl/>
        </w:rPr>
        <w:t xml:space="preserve"> </w:t>
      </w:r>
      <w:r w:rsidRPr="007B6D2F">
        <w:rPr>
          <w:rFonts w:cs="Traditional Arabic" w:hint="eastAsia"/>
          <w:sz w:val="32"/>
          <w:szCs w:val="32"/>
          <w:rtl/>
        </w:rPr>
        <w:t>وَهُوَ</w:t>
      </w:r>
      <w:r w:rsidRPr="007B6D2F">
        <w:rPr>
          <w:rFonts w:cs="Traditional Arabic"/>
          <w:sz w:val="32"/>
          <w:szCs w:val="32"/>
          <w:rtl/>
        </w:rPr>
        <w:t xml:space="preserve"> </w:t>
      </w:r>
      <w:r w:rsidRPr="007B6D2F">
        <w:rPr>
          <w:rFonts w:cs="Traditional Arabic" w:hint="eastAsia"/>
          <w:sz w:val="32"/>
          <w:szCs w:val="32"/>
          <w:rtl/>
        </w:rPr>
        <w:t>أَنْ</w:t>
      </w:r>
      <w:r w:rsidRPr="007B6D2F">
        <w:rPr>
          <w:rFonts w:cs="Traditional Arabic"/>
          <w:sz w:val="32"/>
          <w:szCs w:val="32"/>
          <w:rtl/>
        </w:rPr>
        <w:t xml:space="preserve"> </w:t>
      </w:r>
      <w:r w:rsidRPr="007B6D2F">
        <w:rPr>
          <w:rFonts w:cs="Traditional Arabic" w:hint="eastAsia"/>
          <w:sz w:val="32"/>
          <w:szCs w:val="32"/>
          <w:rtl/>
        </w:rPr>
        <w:t>لَا</w:t>
      </w:r>
      <w:r w:rsidRPr="007B6D2F">
        <w:rPr>
          <w:rFonts w:cs="Traditional Arabic"/>
          <w:sz w:val="32"/>
          <w:szCs w:val="32"/>
          <w:rtl/>
        </w:rPr>
        <w:t xml:space="preserve"> </w:t>
      </w:r>
      <w:r w:rsidRPr="007B6D2F">
        <w:rPr>
          <w:rFonts w:cs="Traditional Arabic" w:hint="eastAsia"/>
          <w:sz w:val="32"/>
          <w:szCs w:val="32"/>
          <w:rtl/>
        </w:rPr>
        <w:t>يُبَالِي</w:t>
      </w:r>
      <w:r w:rsidRPr="007B6D2F">
        <w:rPr>
          <w:rFonts w:cs="Traditional Arabic"/>
          <w:sz w:val="32"/>
          <w:szCs w:val="32"/>
          <w:rtl/>
        </w:rPr>
        <w:t xml:space="preserve"> </w:t>
      </w:r>
      <w:r w:rsidRPr="007B6D2F">
        <w:rPr>
          <w:rFonts w:cs="Traditional Arabic" w:hint="eastAsia"/>
          <w:sz w:val="32"/>
          <w:szCs w:val="32"/>
          <w:rtl/>
        </w:rPr>
        <w:t>الْإِنْسَانُ</w:t>
      </w:r>
      <w:r w:rsidRPr="007B6D2F">
        <w:rPr>
          <w:rFonts w:cs="Traditional Arabic"/>
          <w:sz w:val="32"/>
          <w:szCs w:val="32"/>
          <w:rtl/>
        </w:rPr>
        <w:t xml:space="preserve"> </w:t>
      </w:r>
      <w:r w:rsidRPr="007B6D2F">
        <w:rPr>
          <w:rFonts w:cs="Traditional Arabic" w:hint="eastAsia"/>
          <w:sz w:val="32"/>
          <w:szCs w:val="32"/>
          <w:rtl/>
        </w:rPr>
        <w:t>بِمَا</w:t>
      </w:r>
      <w:r w:rsidRPr="007B6D2F">
        <w:rPr>
          <w:rFonts w:cs="Traditional Arabic"/>
          <w:sz w:val="32"/>
          <w:szCs w:val="32"/>
          <w:rtl/>
        </w:rPr>
        <w:t xml:space="preserve"> </w:t>
      </w:r>
      <w:r w:rsidRPr="007B6D2F">
        <w:rPr>
          <w:rFonts w:cs="Traditional Arabic" w:hint="eastAsia"/>
          <w:sz w:val="32"/>
          <w:szCs w:val="32"/>
          <w:rtl/>
        </w:rPr>
        <w:t>صَنَعَ</w:t>
      </w:r>
      <w:r w:rsidRPr="007B6D2F">
        <w:rPr>
          <w:rFonts w:cs="Traditional Arabic"/>
          <w:sz w:val="32"/>
          <w:szCs w:val="32"/>
          <w:rtl/>
        </w:rPr>
        <w:t xml:space="preserve"> </w:t>
      </w:r>
      <w:r w:rsidRPr="007B6D2F">
        <w:rPr>
          <w:rFonts w:cs="Traditional Arabic" w:hint="eastAsia"/>
          <w:sz w:val="32"/>
          <w:szCs w:val="32"/>
          <w:rtl/>
        </w:rPr>
        <w:t>أَوْ</w:t>
      </w:r>
      <w:r w:rsidRPr="007B6D2F">
        <w:rPr>
          <w:rFonts w:cs="Traditional Arabic"/>
          <w:sz w:val="32"/>
          <w:szCs w:val="32"/>
          <w:rtl/>
        </w:rPr>
        <w:t xml:space="preserve"> </w:t>
      </w:r>
      <w:r w:rsidRPr="007B6D2F">
        <w:rPr>
          <w:rFonts w:cs="Traditional Arabic" w:hint="eastAsia"/>
          <w:sz w:val="32"/>
          <w:szCs w:val="32"/>
          <w:rtl/>
        </w:rPr>
        <w:t>الْقَلِيل</w:t>
      </w:r>
      <w:r w:rsidRPr="007B6D2F">
        <w:rPr>
          <w:rFonts w:cs="Traditional Arabic" w:hint="cs"/>
          <w:sz w:val="32"/>
          <w:szCs w:val="32"/>
          <w:rtl/>
        </w:rPr>
        <w:t xml:space="preserve"> </w:t>
      </w:r>
      <w:r w:rsidRPr="007B6D2F">
        <w:rPr>
          <w:rFonts w:cs="Traditional Arabic" w:hint="eastAsia"/>
          <w:sz w:val="32"/>
          <w:szCs w:val="32"/>
          <w:rtl/>
        </w:rPr>
        <w:t>الْمُرُوءَةِ</w:t>
      </w:r>
      <w:r w:rsidRPr="007B6D2F">
        <w:rPr>
          <w:rFonts w:cs="Traditional Arabic"/>
          <w:sz w:val="32"/>
          <w:szCs w:val="32"/>
          <w:rtl/>
        </w:rPr>
        <w:t xml:space="preserve"> </w:t>
      </w:r>
      <w:r w:rsidRPr="007B6D2F">
        <w:rPr>
          <w:rFonts w:cs="Traditional Arabic" w:hint="eastAsia"/>
          <w:sz w:val="32"/>
          <w:szCs w:val="32"/>
          <w:rtl/>
        </w:rPr>
        <w:t>الَّذِي</w:t>
      </w:r>
      <w:r w:rsidRPr="007B6D2F">
        <w:rPr>
          <w:rFonts w:cs="Traditional Arabic"/>
          <w:sz w:val="32"/>
          <w:szCs w:val="32"/>
          <w:rtl/>
        </w:rPr>
        <w:t xml:space="preserve"> </w:t>
      </w:r>
      <w:r w:rsidRPr="007B6D2F">
        <w:rPr>
          <w:rFonts w:cs="Traditional Arabic" w:hint="eastAsia"/>
          <w:sz w:val="32"/>
          <w:szCs w:val="32"/>
          <w:rtl/>
        </w:rPr>
        <w:t>يُكْثِرُ</w:t>
      </w:r>
      <w:r w:rsidRPr="007B6D2F">
        <w:rPr>
          <w:rFonts w:cs="Traditional Arabic"/>
          <w:sz w:val="32"/>
          <w:szCs w:val="32"/>
          <w:rtl/>
        </w:rPr>
        <w:t xml:space="preserve"> </w:t>
      </w:r>
      <w:r w:rsidRPr="007B6D2F">
        <w:rPr>
          <w:rFonts w:cs="Traditional Arabic" w:hint="eastAsia"/>
          <w:sz w:val="32"/>
          <w:szCs w:val="32"/>
          <w:rtl/>
        </w:rPr>
        <w:t>الدُّعَابَةَ</w:t>
      </w:r>
      <w:r w:rsidRPr="007B6D2F">
        <w:rPr>
          <w:rFonts w:cs="Traditional Arabic"/>
          <w:sz w:val="32"/>
          <w:szCs w:val="32"/>
          <w:rtl/>
        </w:rPr>
        <w:t xml:space="preserve"> </w:t>
      </w:r>
      <w:r w:rsidRPr="007B6D2F">
        <w:rPr>
          <w:rFonts w:cs="Traditional Arabic" w:hint="eastAsia"/>
          <w:sz w:val="32"/>
          <w:szCs w:val="32"/>
          <w:rtl/>
        </w:rPr>
        <w:t>وَالْهَزْلَ</w:t>
      </w:r>
      <w:r w:rsidRPr="007B6D2F">
        <w:rPr>
          <w:rFonts w:cs="Traditional Arabic"/>
          <w:sz w:val="32"/>
          <w:szCs w:val="32"/>
          <w:rtl/>
        </w:rPr>
        <w:t xml:space="preserve"> </w:t>
      </w:r>
      <w:r w:rsidRPr="007B6D2F">
        <w:rPr>
          <w:rFonts w:cs="Traditional Arabic" w:hint="eastAsia"/>
          <w:sz w:val="32"/>
          <w:szCs w:val="32"/>
          <w:rtl/>
        </w:rPr>
        <w:t>فِي</w:t>
      </w:r>
      <w:r w:rsidRPr="007B6D2F">
        <w:rPr>
          <w:rFonts w:cs="Traditional Arabic"/>
          <w:sz w:val="32"/>
          <w:szCs w:val="32"/>
          <w:rtl/>
        </w:rPr>
        <w:t xml:space="preserve"> </w:t>
      </w:r>
      <w:r w:rsidRPr="007B6D2F">
        <w:rPr>
          <w:rFonts w:cs="Traditional Arabic" w:hint="eastAsia"/>
          <w:sz w:val="32"/>
          <w:szCs w:val="32"/>
          <w:rtl/>
        </w:rPr>
        <w:t>أَكْثَرِ</w:t>
      </w:r>
      <w:r w:rsidRPr="007B6D2F">
        <w:rPr>
          <w:rFonts w:cs="Traditional Arabic"/>
          <w:sz w:val="32"/>
          <w:szCs w:val="32"/>
          <w:rtl/>
        </w:rPr>
        <w:t xml:space="preserve"> </w:t>
      </w:r>
      <w:r w:rsidRPr="007B6D2F">
        <w:rPr>
          <w:rFonts w:cs="Traditional Arabic" w:hint="eastAsia"/>
          <w:sz w:val="32"/>
          <w:szCs w:val="32"/>
          <w:rtl/>
        </w:rPr>
        <w:t>الْأَوْقَاتِ</w:t>
      </w:r>
      <w:r w:rsidRPr="007B6D2F">
        <w:rPr>
          <w:rFonts w:cs="Traditional Arabic" w:hint="cs"/>
          <w:sz w:val="32"/>
          <w:szCs w:val="32"/>
          <w:rtl/>
        </w:rPr>
        <w:t>.))</w:t>
      </w:r>
    </w:p>
    <w:p w:rsidR="007C24A6" w:rsidRPr="0003619B" w:rsidRDefault="007C24A6" w:rsidP="007C24A6">
      <w:pPr>
        <w:pStyle w:val="2"/>
        <w:rPr>
          <w:i/>
          <w:iCs/>
          <w:rtl/>
        </w:rPr>
      </w:pPr>
      <w:r w:rsidRPr="0003619B">
        <w:rPr>
          <w:rFonts w:hint="cs"/>
          <w:i/>
          <w:iCs/>
          <w:rtl/>
        </w:rPr>
        <w:t xml:space="preserve">       </w:t>
      </w:r>
      <w:bookmarkStart w:id="255" w:name="_Toc78929625"/>
      <w:r w:rsidRPr="0003619B">
        <w:rPr>
          <w:rFonts w:hint="cs"/>
          <w:i/>
          <w:iCs/>
          <w:rtl/>
        </w:rPr>
        <w:t>وجه ارتباط الثقالة بالمزاح:</w:t>
      </w:r>
      <w:bookmarkEnd w:id="255"/>
    </w:p>
    <w:p w:rsidR="007C24A6" w:rsidRDefault="007C24A6" w:rsidP="007830C0">
      <w:pPr>
        <w:autoSpaceDE w:val="0"/>
        <w:autoSpaceDN w:val="0"/>
        <w:adjustRightInd w:val="0"/>
        <w:jc w:val="both"/>
        <w:rPr>
          <w:rFonts w:cs="Traditional Arabic"/>
          <w:sz w:val="32"/>
          <w:szCs w:val="32"/>
          <w:rtl/>
        </w:rPr>
      </w:pPr>
      <w:r>
        <w:rPr>
          <w:rFonts w:cs="Traditional Arabic" w:hint="cs"/>
          <w:sz w:val="32"/>
          <w:szCs w:val="32"/>
          <w:rtl/>
        </w:rPr>
        <w:t xml:space="preserve">       المزاح حتى </w:t>
      </w:r>
      <w:r w:rsidRPr="00586274">
        <w:rPr>
          <w:rFonts w:cs="Traditional Arabic" w:hint="cs"/>
          <w:sz w:val="32"/>
          <w:szCs w:val="32"/>
          <w:rtl/>
        </w:rPr>
        <w:t xml:space="preserve">لو كان خفيفا </w:t>
      </w:r>
      <w:r>
        <w:rPr>
          <w:rFonts w:cs="Traditional Arabic" w:hint="cs"/>
          <w:sz w:val="32"/>
          <w:szCs w:val="32"/>
          <w:rtl/>
        </w:rPr>
        <w:t>و</w:t>
      </w:r>
      <w:r w:rsidRPr="00586274">
        <w:rPr>
          <w:rFonts w:cs="Traditional Arabic" w:hint="cs"/>
          <w:sz w:val="32"/>
          <w:szCs w:val="32"/>
          <w:rtl/>
        </w:rPr>
        <w:t xml:space="preserve">لا إحراج فيه، </w:t>
      </w:r>
      <w:r w:rsidR="007830C0">
        <w:rPr>
          <w:rFonts w:cs="Traditional Arabic" w:hint="cs"/>
          <w:sz w:val="32"/>
          <w:szCs w:val="32"/>
          <w:rtl/>
        </w:rPr>
        <w:t xml:space="preserve">فإنه </w:t>
      </w:r>
      <w:r>
        <w:rPr>
          <w:rFonts w:cs="Traditional Arabic" w:hint="cs"/>
          <w:sz w:val="32"/>
          <w:szCs w:val="32"/>
          <w:rtl/>
        </w:rPr>
        <w:t xml:space="preserve">يظل </w:t>
      </w:r>
      <w:r w:rsidRPr="00586274">
        <w:rPr>
          <w:rFonts w:cs="Traditional Arabic" w:hint="cs"/>
          <w:sz w:val="32"/>
          <w:szCs w:val="32"/>
          <w:rtl/>
        </w:rPr>
        <w:t>نوع</w:t>
      </w:r>
      <w:r>
        <w:rPr>
          <w:rFonts w:cs="Traditional Arabic" w:hint="cs"/>
          <w:sz w:val="32"/>
          <w:szCs w:val="32"/>
          <w:rtl/>
        </w:rPr>
        <w:t>ا</w:t>
      </w:r>
      <w:r w:rsidRPr="00586274">
        <w:rPr>
          <w:rFonts w:cs="Traditional Arabic" w:hint="cs"/>
          <w:sz w:val="32"/>
          <w:szCs w:val="32"/>
          <w:rtl/>
        </w:rPr>
        <w:t xml:space="preserve"> خاص</w:t>
      </w:r>
      <w:r>
        <w:rPr>
          <w:rFonts w:cs="Traditional Arabic" w:hint="cs"/>
          <w:sz w:val="32"/>
          <w:szCs w:val="32"/>
          <w:rtl/>
        </w:rPr>
        <w:t>ا من إظهار المودة،</w:t>
      </w:r>
      <w:r w:rsidRPr="00586274">
        <w:rPr>
          <w:rFonts w:cs="Traditional Arabic" w:hint="cs"/>
          <w:sz w:val="32"/>
          <w:szCs w:val="32"/>
          <w:rtl/>
        </w:rPr>
        <w:t xml:space="preserve"> </w:t>
      </w:r>
      <w:r>
        <w:rPr>
          <w:rFonts w:cs="Traditional Arabic" w:hint="cs"/>
          <w:sz w:val="32"/>
          <w:szCs w:val="32"/>
          <w:rtl/>
        </w:rPr>
        <w:t xml:space="preserve">لا </w:t>
      </w:r>
      <w:r w:rsidRPr="00586274">
        <w:rPr>
          <w:rFonts w:cs="Traditional Arabic" w:hint="cs"/>
          <w:sz w:val="32"/>
          <w:szCs w:val="32"/>
          <w:rtl/>
        </w:rPr>
        <w:t xml:space="preserve">يناسب كل أحد، </w:t>
      </w:r>
      <w:r>
        <w:rPr>
          <w:rFonts w:cs="Traditional Arabic" w:hint="cs"/>
          <w:sz w:val="32"/>
          <w:szCs w:val="32"/>
          <w:rtl/>
        </w:rPr>
        <w:t>و</w:t>
      </w:r>
      <w:r w:rsidRPr="00586274">
        <w:rPr>
          <w:rFonts w:cs="Traditional Arabic" w:hint="cs"/>
          <w:sz w:val="32"/>
          <w:szCs w:val="32"/>
          <w:rtl/>
        </w:rPr>
        <w:t>تودد</w:t>
      </w:r>
      <w:r>
        <w:rPr>
          <w:rFonts w:cs="Traditional Arabic" w:hint="cs"/>
          <w:sz w:val="32"/>
          <w:szCs w:val="32"/>
          <w:rtl/>
        </w:rPr>
        <w:t>ا</w:t>
      </w:r>
      <w:r w:rsidRPr="00586274">
        <w:rPr>
          <w:rFonts w:cs="Traditional Arabic" w:hint="cs"/>
          <w:sz w:val="32"/>
          <w:szCs w:val="32"/>
          <w:rtl/>
        </w:rPr>
        <w:t xml:space="preserve"> زائد عن ال</w:t>
      </w:r>
      <w:r>
        <w:rPr>
          <w:rFonts w:cs="Traditional Arabic" w:hint="cs"/>
          <w:sz w:val="32"/>
          <w:szCs w:val="32"/>
          <w:rtl/>
        </w:rPr>
        <w:t xml:space="preserve">قدر المستحب مع كل مسلم، بل </w:t>
      </w:r>
      <w:r w:rsidRPr="00586274">
        <w:rPr>
          <w:rFonts w:cs="Traditional Arabic" w:hint="cs"/>
          <w:sz w:val="32"/>
          <w:szCs w:val="32"/>
          <w:rtl/>
        </w:rPr>
        <w:t>هو قدر زائد</w:t>
      </w:r>
      <w:r w:rsidR="007830C0" w:rsidRPr="007830C0">
        <w:rPr>
          <w:rFonts w:cs="Traditional Arabic" w:hint="cs"/>
          <w:sz w:val="32"/>
          <w:szCs w:val="32"/>
          <w:rtl/>
        </w:rPr>
        <w:t xml:space="preserve"> </w:t>
      </w:r>
      <w:r w:rsidR="007830C0">
        <w:rPr>
          <w:rFonts w:cs="Traditional Arabic" w:hint="cs"/>
          <w:sz w:val="32"/>
          <w:szCs w:val="32"/>
          <w:rtl/>
        </w:rPr>
        <w:t>حتى</w:t>
      </w:r>
      <w:r w:rsidRPr="00586274">
        <w:rPr>
          <w:rFonts w:cs="Traditional Arabic" w:hint="cs"/>
          <w:sz w:val="32"/>
          <w:szCs w:val="32"/>
          <w:rtl/>
        </w:rPr>
        <w:t xml:space="preserve"> عن التودد المشروع</w:t>
      </w:r>
      <w:r>
        <w:rPr>
          <w:rFonts w:cs="Traditional Arabic" w:hint="cs"/>
          <w:sz w:val="32"/>
          <w:szCs w:val="32"/>
          <w:rtl/>
        </w:rPr>
        <w:t xml:space="preserve"> </w:t>
      </w:r>
      <w:r w:rsidRPr="00586274">
        <w:rPr>
          <w:rFonts w:cs="Traditional Arabic" w:hint="cs"/>
          <w:sz w:val="32"/>
          <w:szCs w:val="32"/>
          <w:rtl/>
        </w:rPr>
        <w:t>مع الرحم والجيران،</w:t>
      </w:r>
      <w:r>
        <w:rPr>
          <w:rFonts w:cs="Traditional Arabic" w:hint="cs"/>
          <w:sz w:val="32"/>
          <w:szCs w:val="32"/>
          <w:rtl/>
        </w:rPr>
        <w:t xml:space="preserve"> ولا يستحب استعماله </w:t>
      </w:r>
      <w:r w:rsidRPr="00586274">
        <w:rPr>
          <w:rFonts w:cs="Traditional Arabic" w:hint="cs"/>
          <w:sz w:val="32"/>
          <w:szCs w:val="32"/>
          <w:rtl/>
        </w:rPr>
        <w:t xml:space="preserve">إلا مع أشخاص </w:t>
      </w:r>
      <w:r>
        <w:rPr>
          <w:rFonts w:cs="Traditional Arabic" w:hint="cs"/>
          <w:sz w:val="32"/>
          <w:szCs w:val="32"/>
          <w:rtl/>
        </w:rPr>
        <w:t>معينين</w:t>
      </w:r>
      <w:r w:rsidRPr="00586274">
        <w:rPr>
          <w:rFonts w:cs="Traditional Arabic" w:hint="cs"/>
          <w:sz w:val="32"/>
          <w:szCs w:val="32"/>
          <w:rtl/>
        </w:rPr>
        <w:t>، جمعت الشخص بهم مودة خاصة</w:t>
      </w:r>
      <w:r>
        <w:rPr>
          <w:rFonts w:cs="Traditional Arabic" w:hint="cs"/>
          <w:sz w:val="32"/>
          <w:szCs w:val="32"/>
          <w:rtl/>
        </w:rPr>
        <w:t xml:space="preserve"> شديدة القوة</w:t>
      </w:r>
      <w:r w:rsidRPr="00586274">
        <w:rPr>
          <w:rFonts w:cs="Traditional Arabic" w:hint="cs"/>
          <w:sz w:val="32"/>
          <w:szCs w:val="32"/>
          <w:rtl/>
        </w:rPr>
        <w:t>،</w:t>
      </w:r>
      <w:r>
        <w:rPr>
          <w:rFonts w:cs="Traditional Arabic" w:hint="cs"/>
          <w:sz w:val="32"/>
          <w:szCs w:val="32"/>
          <w:rtl/>
        </w:rPr>
        <w:t xml:space="preserve"> يعلم وجودها يقينا، ويثق فيها، و</w:t>
      </w:r>
      <w:r w:rsidRPr="00586274">
        <w:rPr>
          <w:rFonts w:cs="Traditional Arabic" w:hint="cs"/>
          <w:sz w:val="32"/>
          <w:szCs w:val="32"/>
          <w:rtl/>
        </w:rPr>
        <w:t>يعلم أن الطرف الثاني يكنها له، ما يجعل</w:t>
      </w:r>
      <w:r>
        <w:rPr>
          <w:rFonts w:cs="Traditional Arabic" w:hint="cs"/>
          <w:sz w:val="32"/>
          <w:szCs w:val="32"/>
          <w:rtl/>
        </w:rPr>
        <w:t>ه</w:t>
      </w:r>
      <w:r w:rsidRPr="00586274">
        <w:rPr>
          <w:rFonts w:cs="Traditional Arabic" w:hint="cs"/>
          <w:sz w:val="32"/>
          <w:szCs w:val="32"/>
          <w:rtl/>
        </w:rPr>
        <w:t xml:space="preserve"> يستخف مزاحه، ويحمده ويحبه، رغم أنه في </w:t>
      </w:r>
      <w:r w:rsidRPr="00586274">
        <w:rPr>
          <w:rFonts w:cs="Traditional Arabic" w:hint="cs"/>
          <w:sz w:val="32"/>
          <w:szCs w:val="32"/>
          <w:rtl/>
        </w:rPr>
        <w:lastRenderedPageBreak/>
        <w:t>حقيقته ليس إلا قدرا من الثقالة</w:t>
      </w:r>
      <w:r>
        <w:rPr>
          <w:rFonts w:cs="Traditional Arabic" w:hint="cs"/>
          <w:sz w:val="32"/>
          <w:szCs w:val="32"/>
          <w:rtl/>
        </w:rPr>
        <w:t>،</w:t>
      </w:r>
      <w:r w:rsidRPr="00586274">
        <w:rPr>
          <w:rFonts w:cs="Traditional Arabic" w:hint="cs"/>
          <w:sz w:val="32"/>
          <w:szCs w:val="32"/>
          <w:rtl/>
        </w:rPr>
        <w:t xml:space="preserve"> وإلقاءا لعبء التحمل على الغير، وحتى مع </w:t>
      </w:r>
      <w:r>
        <w:rPr>
          <w:rFonts w:cs="Traditional Arabic" w:hint="cs"/>
          <w:sz w:val="32"/>
          <w:szCs w:val="32"/>
          <w:rtl/>
        </w:rPr>
        <w:t xml:space="preserve">هؤلاء الناس الموثوق في مودتهم فإنه </w:t>
      </w:r>
      <w:r w:rsidRPr="00586274">
        <w:rPr>
          <w:rFonts w:cs="Traditional Arabic" w:hint="cs"/>
          <w:sz w:val="32"/>
          <w:szCs w:val="32"/>
          <w:rtl/>
        </w:rPr>
        <w:t xml:space="preserve">يجب أن لا يكون مسترسلا، </w:t>
      </w:r>
      <w:r>
        <w:rPr>
          <w:rFonts w:cs="Traditional Arabic" w:hint="cs"/>
          <w:sz w:val="32"/>
          <w:szCs w:val="32"/>
          <w:rtl/>
        </w:rPr>
        <w:t xml:space="preserve">لا </w:t>
      </w:r>
      <w:r w:rsidRPr="00586274">
        <w:rPr>
          <w:rFonts w:cs="Traditional Arabic" w:hint="cs"/>
          <w:sz w:val="32"/>
          <w:szCs w:val="32"/>
          <w:rtl/>
        </w:rPr>
        <w:t>غرض</w:t>
      </w:r>
      <w:r>
        <w:rPr>
          <w:rFonts w:cs="Traditional Arabic" w:hint="cs"/>
          <w:sz w:val="32"/>
          <w:szCs w:val="32"/>
          <w:rtl/>
        </w:rPr>
        <w:t xml:space="preserve"> له</w:t>
      </w:r>
      <w:r w:rsidRPr="00586274">
        <w:rPr>
          <w:rFonts w:cs="Traditional Arabic" w:hint="cs"/>
          <w:sz w:val="32"/>
          <w:szCs w:val="32"/>
          <w:rtl/>
        </w:rPr>
        <w:t xml:space="preserve"> إلا</w:t>
      </w:r>
      <w:r>
        <w:rPr>
          <w:rFonts w:cs="Traditional Arabic" w:hint="cs"/>
          <w:sz w:val="32"/>
          <w:szCs w:val="32"/>
          <w:rtl/>
        </w:rPr>
        <w:t xml:space="preserve"> مجرد إظهار المودة العميقة فقط</w:t>
      </w:r>
      <w:r w:rsidRPr="00586274">
        <w:rPr>
          <w:rFonts w:cs="Traditional Arabic" w:hint="cs"/>
          <w:sz w:val="32"/>
          <w:szCs w:val="32"/>
          <w:rtl/>
        </w:rPr>
        <w:t xml:space="preserve">، </w:t>
      </w:r>
      <w:r>
        <w:rPr>
          <w:rFonts w:cs="Traditional Arabic" w:hint="cs"/>
          <w:sz w:val="32"/>
          <w:szCs w:val="32"/>
          <w:rtl/>
        </w:rPr>
        <w:t xml:space="preserve">أما </w:t>
      </w:r>
      <w:r w:rsidRPr="00586274">
        <w:rPr>
          <w:rFonts w:cs="Traditional Arabic" w:hint="cs"/>
          <w:sz w:val="32"/>
          <w:szCs w:val="32"/>
          <w:rtl/>
        </w:rPr>
        <w:t xml:space="preserve">مع غير هؤلاء الناس </w:t>
      </w:r>
      <w:r>
        <w:rPr>
          <w:rFonts w:cs="Traditional Arabic" w:hint="cs"/>
          <w:sz w:val="32"/>
          <w:szCs w:val="32"/>
          <w:rtl/>
        </w:rPr>
        <w:t>ومن دون</w:t>
      </w:r>
      <w:r w:rsidRPr="00586274">
        <w:rPr>
          <w:rFonts w:cs="Traditional Arabic" w:hint="cs"/>
          <w:sz w:val="32"/>
          <w:szCs w:val="32"/>
          <w:rtl/>
        </w:rPr>
        <w:t xml:space="preserve"> مصلحة</w:t>
      </w:r>
      <w:r>
        <w:rPr>
          <w:rFonts w:cs="Traditional Arabic" w:hint="cs"/>
          <w:sz w:val="32"/>
          <w:szCs w:val="32"/>
          <w:rtl/>
        </w:rPr>
        <w:t xml:space="preserve"> ظاهرة</w:t>
      </w:r>
      <w:r w:rsidRPr="00586274">
        <w:rPr>
          <w:rFonts w:cs="Traditional Arabic" w:hint="cs"/>
          <w:sz w:val="32"/>
          <w:szCs w:val="32"/>
          <w:rtl/>
        </w:rPr>
        <w:t xml:space="preserve"> </w:t>
      </w:r>
      <w:r>
        <w:rPr>
          <w:rFonts w:cs="Traditional Arabic" w:hint="cs"/>
          <w:sz w:val="32"/>
          <w:szCs w:val="32"/>
          <w:rtl/>
        </w:rPr>
        <w:t xml:space="preserve">فإن المزاح يبقى مجرد </w:t>
      </w:r>
      <w:r w:rsidRPr="00586274">
        <w:rPr>
          <w:rFonts w:cs="Traditional Arabic" w:hint="cs"/>
          <w:sz w:val="32"/>
          <w:szCs w:val="32"/>
          <w:rtl/>
        </w:rPr>
        <w:t>ثقالة</w:t>
      </w:r>
      <w:r>
        <w:rPr>
          <w:rFonts w:cs="Traditional Arabic" w:hint="cs"/>
          <w:sz w:val="32"/>
          <w:szCs w:val="32"/>
          <w:rtl/>
        </w:rPr>
        <w:t xml:space="preserve"> ظاهرة وإساءة للصحبة، وليس من حق أي </w:t>
      </w:r>
      <w:r w:rsidRPr="00586274">
        <w:rPr>
          <w:rFonts w:cs="Traditional Arabic" w:hint="cs"/>
          <w:sz w:val="32"/>
          <w:szCs w:val="32"/>
          <w:rtl/>
        </w:rPr>
        <w:t>شخص أن يفترض في قريبه أو</w:t>
      </w:r>
      <w:r>
        <w:rPr>
          <w:rFonts w:cs="Traditional Arabic" w:hint="cs"/>
          <w:sz w:val="32"/>
          <w:szCs w:val="32"/>
          <w:rtl/>
        </w:rPr>
        <w:t xml:space="preserve"> في</w:t>
      </w:r>
      <w:r w:rsidRPr="00586274">
        <w:rPr>
          <w:rFonts w:cs="Traditional Arabic" w:hint="cs"/>
          <w:sz w:val="32"/>
          <w:szCs w:val="32"/>
          <w:rtl/>
        </w:rPr>
        <w:t xml:space="preserve"> صاحبه أنه ملزم بإظهار عمق المودة له، أو مضطر لقبول مزاحه وتحمله ومجاراته فيه.</w:t>
      </w:r>
    </w:p>
    <w:p w:rsidR="007C24A6" w:rsidRPr="0003619B" w:rsidRDefault="007C24A6" w:rsidP="007C24A6">
      <w:pPr>
        <w:pStyle w:val="2"/>
        <w:rPr>
          <w:rFonts w:ascii="Traditional Arabic"/>
          <w:i/>
          <w:iCs/>
          <w:color w:val="000000"/>
        </w:rPr>
      </w:pPr>
      <w:r w:rsidRPr="0003619B">
        <w:rPr>
          <w:rFonts w:hint="cs"/>
          <w:i/>
          <w:iCs/>
          <w:rtl/>
        </w:rPr>
        <w:t xml:space="preserve">       </w:t>
      </w:r>
      <w:bookmarkStart w:id="256" w:name="_Toc78929626"/>
      <w:r w:rsidRPr="0003619B">
        <w:rPr>
          <w:rFonts w:hint="cs"/>
          <w:i/>
          <w:iCs/>
          <w:rtl/>
        </w:rPr>
        <w:t>أنواع التبسم:</w:t>
      </w:r>
      <w:bookmarkEnd w:id="256"/>
    </w:p>
    <w:p w:rsidR="007C24A6" w:rsidRPr="00DC2FED" w:rsidRDefault="007C24A6" w:rsidP="007C24A6">
      <w:pPr>
        <w:pStyle w:val="a8"/>
        <w:bidi/>
        <w:spacing w:before="0" w:beforeAutospacing="0" w:after="0" w:afterAutospacing="0" w:line="276" w:lineRule="auto"/>
        <w:jc w:val="both"/>
        <w:rPr>
          <w:rFonts w:cs="Traditional Arabic"/>
          <w:sz w:val="32"/>
          <w:szCs w:val="32"/>
        </w:rPr>
      </w:pPr>
      <w:r>
        <w:rPr>
          <w:rFonts w:ascii="Simplified Arabic" w:hAnsi="Simplified Arabic" w:cs="Traditional Arabic" w:hint="cs"/>
          <w:sz w:val="32"/>
          <w:szCs w:val="32"/>
          <w:rtl/>
        </w:rPr>
        <w:t xml:space="preserve">       </w:t>
      </w:r>
      <w:r w:rsidRPr="00DC2FED">
        <w:rPr>
          <w:rFonts w:ascii="Simplified Arabic" w:hAnsi="Simplified Arabic" w:cs="Traditional Arabic" w:hint="cs"/>
          <w:sz w:val="32"/>
          <w:szCs w:val="32"/>
          <w:rtl/>
        </w:rPr>
        <w:t>التبسم باعتبار المقصد له ثلاثة أنواع،</w:t>
      </w:r>
      <w:r>
        <w:rPr>
          <w:rFonts w:ascii="Simplified Arabic" w:hAnsi="Simplified Arabic" w:cs="Traditional Arabic" w:hint="cs"/>
          <w:sz w:val="32"/>
          <w:szCs w:val="32"/>
          <w:rtl/>
        </w:rPr>
        <w:t xml:space="preserve"> لأنه </w:t>
      </w:r>
      <w:r w:rsidRPr="00DC2FED">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إما </w:t>
      </w:r>
      <w:r w:rsidRPr="00DC2FED">
        <w:rPr>
          <w:rFonts w:ascii="Simplified Arabic" w:hAnsi="Simplified Arabic" w:cs="Traditional Arabic" w:hint="cs"/>
          <w:sz w:val="32"/>
          <w:szCs w:val="32"/>
          <w:rtl/>
        </w:rPr>
        <w:t xml:space="preserve">مشروع، </w:t>
      </w:r>
      <w:r>
        <w:rPr>
          <w:rFonts w:ascii="Simplified Arabic" w:hAnsi="Simplified Arabic" w:cs="Traditional Arabic" w:hint="cs"/>
          <w:sz w:val="32"/>
          <w:szCs w:val="32"/>
          <w:rtl/>
        </w:rPr>
        <w:t>أ</w:t>
      </w:r>
      <w:r w:rsidRPr="00DC2FED">
        <w:rPr>
          <w:rFonts w:ascii="Simplified Arabic" w:hAnsi="Simplified Arabic" w:cs="Traditional Arabic" w:hint="cs"/>
          <w:sz w:val="32"/>
          <w:szCs w:val="32"/>
          <w:rtl/>
        </w:rPr>
        <w:t>و</w:t>
      </w:r>
      <w:r>
        <w:rPr>
          <w:rFonts w:ascii="Simplified Arabic" w:hAnsi="Simplified Arabic" w:cs="Traditional Arabic" w:hint="cs"/>
          <w:sz w:val="32"/>
          <w:szCs w:val="32"/>
          <w:rtl/>
        </w:rPr>
        <w:t xml:space="preserve"> </w:t>
      </w:r>
      <w:r w:rsidRPr="00DC2FED">
        <w:rPr>
          <w:rFonts w:ascii="Simplified Arabic" w:hAnsi="Simplified Arabic" w:cs="Traditional Arabic" w:hint="cs"/>
          <w:sz w:val="32"/>
          <w:szCs w:val="32"/>
          <w:rtl/>
        </w:rPr>
        <w:t>مباح</w:t>
      </w:r>
      <w:r>
        <w:rPr>
          <w:rFonts w:ascii="Simplified Arabic" w:hAnsi="Simplified Arabic" w:cs="Traditional Arabic" w:hint="cs"/>
          <w:sz w:val="32"/>
          <w:szCs w:val="32"/>
          <w:rtl/>
        </w:rPr>
        <w:t>، أ</w:t>
      </w:r>
      <w:r w:rsidRPr="00DC2FED">
        <w:rPr>
          <w:rFonts w:ascii="Simplified Arabic" w:hAnsi="Simplified Arabic" w:cs="Traditional Arabic" w:hint="cs"/>
          <w:sz w:val="32"/>
          <w:szCs w:val="32"/>
          <w:rtl/>
        </w:rPr>
        <w:t>و</w:t>
      </w:r>
      <w:r>
        <w:rPr>
          <w:rFonts w:ascii="Simplified Arabic" w:hAnsi="Simplified Arabic" w:cs="Traditional Arabic" w:hint="cs"/>
          <w:sz w:val="32"/>
          <w:szCs w:val="32"/>
          <w:rtl/>
        </w:rPr>
        <w:t xml:space="preserve"> منهي عنه، و</w:t>
      </w:r>
      <w:r w:rsidRPr="00DC2FED">
        <w:rPr>
          <w:rFonts w:ascii="Simplified Arabic" w:hAnsi="Simplified Arabic" w:cs="Traditional Arabic"/>
          <w:sz w:val="32"/>
          <w:szCs w:val="32"/>
          <w:rtl/>
        </w:rPr>
        <w:t>المحمود</w:t>
      </w:r>
      <w:r w:rsidRPr="00DC2FED">
        <w:rPr>
          <w:rFonts w:ascii="Simplified Arabic" w:hAnsi="Simplified Arabic" w:cs="Traditional Arabic" w:hint="cs"/>
          <w:sz w:val="32"/>
          <w:szCs w:val="32"/>
          <w:rtl/>
        </w:rPr>
        <w:t xml:space="preserve"> </w:t>
      </w:r>
      <w:r w:rsidRPr="00DC2FED">
        <w:rPr>
          <w:rFonts w:ascii="Simplified Arabic" w:hAnsi="Simplified Arabic" w:cs="Traditional Arabic"/>
          <w:sz w:val="32"/>
          <w:szCs w:val="32"/>
          <w:rtl/>
        </w:rPr>
        <w:t>ما كان طلبا لرضا الله</w:t>
      </w:r>
      <w:r>
        <w:rPr>
          <w:rFonts w:ascii="Simplified Arabic" w:hAnsi="Simplified Arabic" w:cs="Traditional Arabic" w:hint="cs"/>
          <w:sz w:val="32"/>
          <w:szCs w:val="32"/>
          <w:rtl/>
        </w:rPr>
        <w:t xml:space="preserve"> وثوابه، توددا للصالحين وا</w:t>
      </w:r>
      <w:r w:rsidRPr="00DC2FED">
        <w:rPr>
          <w:rFonts w:ascii="Simplified Arabic" w:hAnsi="Simplified Arabic" w:cs="Traditional Arabic" w:hint="cs"/>
          <w:sz w:val="32"/>
          <w:szCs w:val="32"/>
          <w:rtl/>
        </w:rPr>
        <w:t>لمسلمين</w:t>
      </w:r>
      <w:r>
        <w:rPr>
          <w:rFonts w:ascii="Simplified Arabic" w:hAnsi="Simplified Arabic" w:cs="Traditional Arabic" w:hint="cs"/>
          <w:sz w:val="32"/>
          <w:szCs w:val="32"/>
          <w:rtl/>
        </w:rPr>
        <w:t xml:space="preserve"> عموما</w:t>
      </w:r>
      <w:r w:rsidRPr="00DC2FED">
        <w:rPr>
          <w:rFonts w:ascii="Simplified Arabic" w:hAnsi="Simplified Arabic" w:cs="Traditional Arabic" w:hint="cs"/>
          <w:sz w:val="32"/>
          <w:szCs w:val="32"/>
          <w:rtl/>
        </w:rPr>
        <w:t xml:space="preserve">، من عرف منهم ومن لم يعرف، </w:t>
      </w:r>
      <w:r>
        <w:rPr>
          <w:rFonts w:ascii="Simplified Arabic" w:hAnsi="Simplified Arabic" w:cs="Traditional Arabic" w:hint="cs"/>
          <w:sz w:val="32"/>
          <w:szCs w:val="32"/>
          <w:rtl/>
        </w:rPr>
        <w:t xml:space="preserve">عند وجود مقتض له، بلا طمع في مودتهم أو معروفهم، كما في </w:t>
      </w:r>
      <w:r w:rsidRPr="00DC2FED">
        <w:rPr>
          <w:rFonts w:ascii="Simplified Arabic" w:hAnsi="Simplified Arabic" w:cs="Traditional Arabic" w:hint="cs"/>
          <w:sz w:val="32"/>
          <w:szCs w:val="32"/>
          <w:rtl/>
        </w:rPr>
        <w:t>قوله تعالى: ((لا نريد منكم</w:t>
      </w:r>
      <w:r w:rsidRPr="00DC2FED">
        <w:rPr>
          <w:rFonts w:ascii="Simplified Arabic" w:hAnsi="Simplified Arabic" w:cs="Traditional Arabic"/>
          <w:sz w:val="32"/>
          <w:szCs w:val="32"/>
          <w:rtl/>
        </w:rPr>
        <w:t xml:space="preserve"> جزاء </w:t>
      </w:r>
      <w:r w:rsidRPr="00DC2FED">
        <w:rPr>
          <w:rFonts w:ascii="Simplified Arabic" w:hAnsi="Simplified Arabic" w:cs="Traditional Arabic" w:hint="cs"/>
          <w:sz w:val="32"/>
          <w:szCs w:val="32"/>
          <w:rtl/>
        </w:rPr>
        <w:t>ولا شكورا))</w:t>
      </w:r>
      <w:r w:rsidRPr="00DC2FED">
        <w:rPr>
          <w:rFonts w:cs="Traditional Arabic"/>
          <w:sz w:val="32"/>
          <w:szCs w:val="32"/>
          <w:rtl/>
        </w:rPr>
        <w:t xml:space="preserve"> </w:t>
      </w:r>
      <w:r>
        <w:rPr>
          <w:rFonts w:ascii="Simplified Arabic" w:hAnsi="Simplified Arabic" w:cs="Traditional Arabic" w:hint="cs"/>
          <w:sz w:val="32"/>
          <w:szCs w:val="32"/>
          <w:rtl/>
        </w:rPr>
        <w:t xml:space="preserve">وبلا مبالغة فيه تصل إلى حد التبذل والتملق، </w:t>
      </w:r>
      <w:r w:rsidRPr="00DC2FED">
        <w:rPr>
          <w:rFonts w:ascii="Simplified Arabic" w:hAnsi="Simplified Arabic" w:cs="Traditional Arabic" w:hint="cs"/>
          <w:sz w:val="32"/>
          <w:szCs w:val="32"/>
          <w:rtl/>
        </w:rPr>
        <w:t>والمباح ما كان طلبا</w:t>
      </w:r>
      <w:r w:rsidRPr="00DC2FED">
        <w:rPr>
          <w:rFonts w:ascii="Simplified Arabic" w:hAnsi="Simplified Arabic" w:cs="Traditional Arabic"/>
          <w:sz w:val="32"/>
          <w:szCs w:val="32"/>
          <w:rtl/>
        </w:rPr>
        <w:t xml:space="preserve"> لمودة من ترجى مودته</w:t>
      </w:r>
      <w:r>
        <w:rPr>
          <w:rFonts w:ascii="Simplified Arabic" w:hAnsi="Simplified Arabic" w:cs="Traditional Arabic" w:hint="cs"/>
          <w:sz w:val="32"/>
          <w:szCs w:val="32"/>
          <w:rtl/>
        </w:rPr>
        <w:t xml:space="preserve"> ومؤانسته</w:t>
      </w:r>
      <w:r w:rsidRPr="00DC2FED">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أو معروفه</w:t>
      </w:r>
      <w:r w:rsidRPr="00DC2FED">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لا لوجه الله، وهو من </w:t>
      </w:r>
      <w:r w:rsidRPr="00DC2FED">
        <w:rPr>
          <w:rFonts w:ascii="Simplified Arabic" w:hAnsi="Simplified Arabic" w:cs="Traditional Arabic" w:hint="cs"/>
          <w:sz w:val="32"/>
          <w:szCs w:val="32"/>
          <w:rtl/>
        </w:rPr>
        <w:t>خلاف الأولى</w:t>
      </w:r>
      <w:r>
        <w:rPr>
          <w:rFonts w:ascii="Simplified Arabic" w:hAnsi="Simplified Arabic" w:cs="Traditional Arabic" w:hint="cs"/>
          <w:sz w:val="32"/>
          <w:szCs w:val="32"/>
          <w:rtl/>
        </w:rPr>
        <w:t xml:space="preserve"> من حيث القصد</w:t>
      </w:r>
      <w:r w:rsidRPr="00DC2FED">
        <w:rPr>
          <w:rFonts w:ascii="Simplified Arabic" w:hAnsi="Simplified Arabic" w:cs="Traditional Arabic" w:hint="cs"/>
          <w:sz w:val="32"/>
          <w:szCs w:val="32"/>
          <w:rtl/>
        </w:rPr>
        <w:t xml:space="preserve">، باعتبار أن </w:t>
      </w:r>
      <w:r w:rsidRPr="00DC2FED">
        <w:rPr>
          <w:rFonts w:ascii="Simplified Arabic" w:hAnsi="Simplified Arabic" w:cs="Traditional Arabic"/>
          <w:sz w:val="32"/>
          <w:szCs w:val="32"/>
          <w:rtl/>
        </w:rPr>
        <w:t>فيه نوع</w:t>
      </w:r>
      <w:r>
        <w:rPr>
          <w:rFonts w:ascii="Simplified Arabic" w:hAnsi="Simplified Arabic" w:cs="Traditional Arabic" w:hint="cs"/>
          <w:sz w:val="32"/>
          <w:szCs w:val="32"/>
          <w:rtl/>
        </w:rPr>
        <w:t>ا من</w:t>
      </w:r>
      <w:r w:rsidRPr="00DC2FED">
        <w:rPr>
          <w:rFonts w:ascii="Simplified Arabic" w:hAnsi="Simplified Arabic" w:cs="Traditional Arabic"/>
          <w:sz w:val="32"/>
          <w:szCs w:val="32"/>
          <w:rtl/>
        </w:rPr>
        <w:t xml:space="preserve"> </w:t>
      </w:r>
      <w:r>
        <w:rPr>
          <w:rFonts w:ascii="Simplified Arabic" w:hAnsi="Simplified Arabic" w:cs="Traditional Arabic" w:hint="cs"/>
          <w:sz w:val="32"/>
          <w:szCs w:val="32"/>
          <w:rtl/>
        </w:rPr>
        <w:t>ال</w:t>
      </w:r>
      <w:r w:rsidRPr="00DC2FED">
        <w:rPr>
          <w:rFonts w:ascii="Simplified Arabic" w:hAnsi="Simplified Arabic" w:cs="Traditional Arabic"/>
          <w:sz w:val="32"/>
          <w:szCs w:val="32"/>
          <w:rtl/>
        </w:rPr>
        <w:t>مهانة و</w:t>
      </w:r>
      <w:r>
        <w:rPr>
          <w:rFonts w:ascii="Simplified Arabic" w:hAnsi="Simplified Arabic" w:cs="Traditional Arabic" w:hint="cs"/>
          <w:sz w:val="32"/>
          <w:szCs w:val="32"/>
          <w:rtl/>
        </w:rPr>
        <w:t>ال</w:t>
      </w:r>
      <w:r w:rsidRPr="00DC2FED">
        <w:rPr>
          <w:rFonts w:ascii="Simplified Arabic" w:hAnsi="Simplified Arabic" w:cs="Traditional Arabic"/>
          <w:sz w:val="32"/>
          <w:szCs w:val="32"/>
          <w:rtl/>
        </w:rPr>
        <w:t>ذلة</w:t>
      </w:r>
      <w:r>
        <w:rPr>
          <w:rFonts w:ascii="Simplified Arabic" w:hAnsi="Simplified Arabic" w:cs="Traditional Arabic" w:hint="cs"/>
          <w:sz w:val="32"/>
          <w:szCs w:val="32"/>
          <w:rtl/>
        </w:rPr>
        <w:t xml:space="preserve">، لأنه </w:t>
      </w:r>
      <w:r w:rsidRPr="00DC2FED">
        <w:rPr>
          <w:rFonts w:ascii="Simplified Arabic" w:hAnsi="Simplified Arabic" w:cs="Traditional Arabic"/>
          <w:sz w:val="32"/>
          <w:szCs w:val="32"/>
          <w:rtl/>
        </w:rPr>
        <w:t xml:space="preserve">قد يقابل </w:t>
      </w:r>
      <w:r>
        <w:rPr>
          <w:rFonts w:ascii="Simplified Arabic" w:hAnsi="Simplified Arabic" w:cs="Traditional Arabic" w:hint="cs"/>
          <w:sz w:val="32"/>
          <w:szCs w:val="32"/>
          <w:rtl/>
        </w:rPr>
        <w:t>ب</w:t>
      </w:r>
      <w:r w:rsidRPr="00DC2FED">
        <w:rPr>
          <w:rFonts w:ascii="Simplified Arabic" w:hAnsi="Simplified Arabic" w:cs="Traditional Arabic"/>
          <w:sz w:val="32"/>
          <w:szCs w:val="32"/>
          <w:rtl/>
        </w:rPr>
        <w:t xml:space="preserve">التجاهل </w:t>
      </w:r>
      <w:r>
        <w:rPr>
          <w:rFonts w:ascii="Simplified Arabic" w:hAnsi="Simplified Arabic" w:cs="Traditional Arabic" w:hint="cs"/>
          <w:sz w:val="32"/>
          <w:szCs w:val="32"/>
          <w:rtl/>
        </w:rPr>
        <w:t>والإعراض</w:t>
      </w:r>
      <w:r w:rsidRPr="00DC2FED">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والتبسم المنهي عنه</w:t>
      </w:r>
      <w:r w:rsidRPr="00DC2FED">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هو </w:t>
      </w:r>
      <w:r w:rsidRPr="00DC2FED">
        <w:rPr>
          <w:rFonts w:ascii="Simplified Arabic" w:hAnsi="Simplified Arabic" w:cs="Traditional Arabic" w:hint="cs"/>
          <w:sz w:val="32"/>
          <w:szCs w:val="32"/>
          <w:rtl/>
        </w:rPr>
        <w:t>ما كان</w:t>
      </w:r>
      <w:r w:rsidRPr="00DC2FED">
        <w:rPr>
          <w:rFonts w:ascii="Simplified Arabic" w:hAnsi="Simplified Arabic" w:cs="Traditional Arabic"/>
          <w:sz w:val="32"/>
          <w:szCs w:val="32"/>
          <w:rtl/>
        </w:rPr>
        <w:t xml:space="preserve"> طلبا لمودة الظالمين</w:t>
      </w:r>
      <w:r w:rsidRPr="00DC2FED">
        <w:rPr>
          <w:rFonts w:ascii="Simplified Arabic" w:hAnsi="Simplified Arabic" w:cs="Traditional Arabic" w:hint="cs"/>
          <w:sz w:val="32"/>
          <w:szCs w:val="32"/>
          <w:rtl/>
        </w:rPr>
        <w:t xml:space="preserve"> وأهل </w:t>
      </w:r>
      <w:r>
        <w:rPr>
          <w:rFonts w:ascii="Simplified Arabic" w:hAnsi="Simplified Arabic" w:cs="Traditional Arabic" w:hint="cs"/>
          <w:sz w:val="32"/>
          <w:szCs w:val="32"/>
          <w:rtl/>
        </w:rPr>
        <w:t>المجاهرة ب</w:t>
      </w:r>
      <w:r w:rsidRPr="00DC2FED">
        <w:rPr>
          <w:rFonts w:ascii="Simplified Arabic" w:hAnsi="Simplified Arabic" w:cs="Traditional Arabic" w:hint="cs"/>
          <w:sz w:val="32"/>
          <w:szCs w:val="32"/>
          <w:rtl/>
        </w:rPr>
        <w:t>المنكر</w:t>
      </w:r>
      <w:r>
        <w:rPr>
          <w:rFonts w:ascii="Simplified Arabic" w:hAnsi="Simplified Arabic" w:cs="Traditional Arabic" w:hint="cs"/>
          <w:sz w:val="32"/>
          <w:szCs w:val="32"/>
          <w:rtl/>
        </w:rPr>
        <w:t>.</w:t>
      </w:r>
      <w:r w:rsidRPr="00DC2FED">
        <w:rPr>
          <w:rFonts w:ascii="Simplified Arabic" w:hAnsi="Simplified Arabic" w:cs="Traditional Arabic" w:hint="cs"/>
          <w:sz w:val="32"/>
          <w:szCs w:val="32"/>
          <w:rtl/>
        </w:rPr>
        <w:t xml:space="preserve"> </w:t>
      </w:r>
    </w:p>
    <w:p w:rsidR="007C24A6" w:rsidRPr="00986861" w:rsidRDefault="007C24A6" w:rsidP="007C24A6">
      <w:pPr>
        <w:pStyle w:val="2"/>
        <w:jc w:val="center"/>
        <w:rPr>
          <w:i/>
          <w:iCs/>
          <w:rtl/>
        </w:rPr>
      </w:pPr>
      <w:bookmarkStart w:id="257" w:name="_Toc78929627"/>
      <w:r w:rsidRPr="00986861">
        <w:rPr>
          <w:rFonts w:hint="cs"/>
          <w:i/>
          <w:iCs/>
          <w:rtl/>
        </w:rPr>
        <w:t>الأدب الرابع: الهدية</w:t>
      </w:r>
      <w:bookmarkEnd w:id="257"/>
    </w:p>
    <w:p w:rsidR="007C24A6" w:rsidRDefault="007C24A6" w:rsidP="007C24A6">
      <w:pPr>
        <w:jc w:val="both"/>
        <w:rPr>
          <w:rFonts w:ascii="Poor Richard" w:hAnsi="Poor Richard" w:cs="Traditional Arabic"/>
          <w:sz w:val="32"/>
          <w:szCs w:val="32"/>
          <w:rtl/>
        </w:rPr>
      </w:pPr>
      <w:r w:rsidRPr="00D93D55">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الهدية مستحبة شرعا لحديث </w:t>
      </w:r>
      <w:r w:rsidRPr="00257703">
        <w:rPr>
          <w:rFonts w:ascii="Poor Richard" w:hAnsi="Poor Richard" w:cs="Traditional Arabic" w:hint="eastAsia"/>
          <w:sz w:val="32"/>
          <w:szCs w:val="32"/>
          <w:rtl/>
        </w:rPr>
        <w:t>الترمذي</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hint="eastAsia"/>
          <w:sz w:val="32"/>
          <w:szCs w:val="32"/>
          <w:rtl/>
        </w:rPr>
        <w:t>تهادوا</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فإن</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الهدية</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تذهب</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وحر</w:t>
      </w:r>
      <w:r w:rsidRPr="00257703">
        <w:rPr>
          <w:rFonts w:ascii="Poor Richard" w:hAnsi="Poor Richard" w:cs="Traditional Arabic" w:hint="cs"/>
          <w:sz w:val="32"/>
          <w:szCs w:val="32"/>
          <w:rtl/>
        </w:rPr>
        <w:t xml:space="preserve"> </w:t>
      </w:r>
      <w:r w:rsidRPr="00257703">
        <w:rPr>
          <w:rFonts w:ascii="Poor Richard" w:hAnsi="Poor Richard" w:cs="Traditional Arabic" w:hint="eastAsia"/>
          <w:sz w:val="32"/>
          <w:szCs w:val="32"/>
          <w:rtl/>
        </w:rPr>
        <w:t>الصدر</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أي تذهب الغل</w:t>
      </w:r>
      <w:r>
        <w:rPr>
          <w:rFonts w:ascii="Poor Richard" w:hAnsi="Poor Richard" w:cs="Traditional Arabic" w:hint="cs"/>
          <w:sz w:val="32"/>
          <w:szCs w:val="32"/>
          <w:rtl/>
        </w:rPr>
        <w:t xml:space="preserve">. </w:t>
      </w:r>
      <w:r w:rsidRPr="00C91C93">
        <w:rPr>
          <w:rFonts w:ascii="Poor Richard" w:hAnsi="Poor Richard" w:cs="Traditional Arabic" w:hint="cs"/>
          <w:sz w:val="32"/>
          <w:szCs w:val="32"/>
          <w:rtl/>
        </w:rPr>
        <w:t xml:space="preserve">وفي البخاري </w:t>
      </w:r>
      <w:r w:rsidRPr="00C91C93">
        <w:rPr>
          <w:rFonts w:ascii="Poor Richard" w:hAnsi="Poor Richard" w:cs="Traditional Arabic"/>
          <w:sz w:val="32"/>
          <w:szCs w:val="32"/>
          <w:rtl/>
        </w:rPr>
        <w:t xml:space="preserve">أَنَّ رَجُلًا سَأَلَ النَّبِيَّ </w:t>
      </w:r>
      <w:r>
        <w:rPr>
          <w:rFonts w:ascii="Poor Richard" w:hAnsi="Poor Richard" w:cs="Traditional Arabic"/>
          <w:sz w:val="32"/>
          <w:szCs w:val="32"/>
          <w:rtl/>
        </w:rPr>
        <w:t>صَلَّى اللهُ عَلَيْهِ وَسَلَّمَ أَيُّ الإِسْلاَمِ خَيْرٌ قَالَ</w:t>
      </w:r>
      <w:r>
        <w:rPr>
          <w:rFonts w:ascii="Poor Richard" w:hAnsi="Poor Richard" w:cs="Traditional Arabic" w:hint="cs"/>
          <w:sz w:val="32"/>
          <w:szCs w:val="32"/>
          <w:rtl/>
        </w:rPr>
        <w:t>: ((</w:t>
      </w:r>
      <w:r>
        <w:rPr>
          <w:rFonts w:ascii="Poor Richard" w:hAnsi="Poor Richard" w:cs="Traditional Arabic"/>
          <w:sz w:val="32"/>
          <w:szCs w:val="32"/>
          <w:rtl/>
        </w:rPr>
        <w:t>تُطْعِمُ الطَّعَامَ</w:t>
      </w:r>
      <w:r w:rsidRPr="00C91C93">
        <w:rPr>
          <w:rFonts w:ascii="Poor Richard" w:hAnsi="Poor Richard" w:cs="Traditional Arabic"/>
          <w:sz w:val="32"/>
          <w:szCs w:val="32"/>
          <w:rtl/>
        </w:rPr>
        <w:t xml:space="preserve"> وَتَقْرَأُ السَّلاَمَ عَلَى مَنْ عَرَفْتَ وَعَلَى مَنْ لَمْ تَعْرِفْ</w:t>
      </w:r>
      <w:r w:rsidRPr="00C91C93">
        <w:rPr>
          <w:rFonts w:ascii="Poor Richard" w:hAnsi="Poor Richard" w:cs="Traditional Arabic" w:hint="cs"/>
          <w:sz w:val="32"/>
          <w:szCs w:val="32"/>
          <w:rtl/>
        </w:rPr>
        <w:t>.</w:t>
      </w:r>
      <w:r>
        <w:rPr>
          <w:rFonts w:ascii="Poor Richard" w:hAnsi="Poor Richard" w:cs="Traditional Arabic" w:hint="cs"/>
          <w:sz w:val="32"/>
          <w:szCs w:val="32"/>
          <w:rtl/>
        </w:rPr>
        <w:t xml:space="preserve">)) واستحباب الهدية يعني ترتب الثواب عليها بالشرع، مع كونها مما تقصد به مودة المهدى له، وذلك مشروط بأن يقصد المهدي بالتودد له امتثال أمر الشارع، لا المودة نفسها، </w:t>
      </w:r>
      <w:r>
        <w:rPr>
          <w:rFonts w:ascii="Poor Richard" w:hAnsi="Poor Richard" w:cs="Traditional Arabic" w:hint="cs"/>
          <w:sz w:val="32"/>
          <w:szCs w:val="32"/>
          <w:rtl/>
        </w:rPr>
        <w:lastRenderedPageBreak/>
        <w:t xml:space="preserve">وإلا كانت تصرفا مباحا، لا ثواب عليه، </w:t>
      </w:r>
      <w:r w:rsidRPr="001D57C4">
        <w:rPr>
          <w:rFonts w:cs="Traditional Arabic" w:hint="cs"/>
          <w:sz w:val="32"/>
          <w:szCs w:val="32"/>
          <w:rtl/>
        </w:rPr>
        <w:t>جاء في كتاب الشرح الصغير عند المالكية: ((</w:t>
      </w:r>
      <w:r w:rsidRPr="001D57C4">
        <w:rPr>
          <w:rFonts w:cs="Traditional Arabic" w:hint="eastAsia"/>
          <w:sz w:val="32"/>
          <w:szCs w:val="32"/>
          <w:rtl/>
        </w:rPr>
        <w:t>وَالْهِبَةُ</w:t>
      </w:r>
      <w:r w:rsidRPr="001D57C4">
        <w:rPr>
          <w:rFonts w:cs="Traditional Arabic"/>
          <w:sz w:val="32"/>
          <w:szCs w:val="32"/>
          <w:rtl/>
        </w:rPr>
        <w:t xml:space="preserve"> </w:t>
      </w:r>
      <w:r w:rsidRPr="001D57C4">
        <w:rPr>
          <w:rFonts w:cs="Traditional Arabic" w:hint="eastAsia"/>
          <w:sz w:val="32"/>
          <w:szCs w:val="32"/>
          <w:rtl/>
        </w:rPr>
        <w:t>مِنْ</w:t>
      </w:r>
      <w:r w:rsidRPr="001D57C4">
        <w:rPr>
          <w:rFonts w:cs="Traditional Arabic"/>
          <w:sz w:val="32"/>
          <w:szCs w:val="32"/>
          <w:rtl/>
        </w:rPr>
        <w:t xml:space="preserve"> </w:t>
      </w:r>
      <w:r w:rsidRPr="001D57C4">
        <w:rPr>
          <w:rFonts w:cs="Traditional Arabic" w:hint="eastAsia"/>
          <w:sz w:val="32"/>
          <w:szCs w:val="32"/>
          <w:rtl/>
        </w:rPr>
        <w:t>التَّبَرُّعَاتِ</w:t>
      </w:r>
      <w:r w:rsidRPr="001D57C4">
        <w:rPr>
          <w:rFonts w:cs="Traditional Arabic"/>
          <w:sz w:val="32"/>
          <w:szCs w:val="32"/>
          <w:rtl/>
        </w:rPr>
        <w:t xml:space="preserve"> </w:t>
      </w:r>
      <w:r w:rsidRPr="001D57C4">
        <w:rPr>
          <w:rFonts w:cs="Traditional Arabic" w:hint="eastAsia"/>
          <w:sz w:val="32"/>
          <w:szCs w:val="32"/>
          <w:rtl/>
        </w:rPr>
        <w:t>الْمَنْدُوبَةِ</w:t>
      </w:r>
      <w:r w:rsidRPr="001D57C4">
        <w:rPr>
          <w:rFonts w:cs="Traditional Arabic"/>
          <w:sz w:val="32"/>
          <w:szCs w:val="32"/>
          <w:rtl/>
        </w:rPr>
        <w:t xml:space="preserve"> </w:t>
      </w:r>
      <w:r w:rsidRPr="001D57C4">
        <w:rPr>
          <w:rFonts w:cs="Traditional Arabic" w:hint="eastAsia"/>
          <w:sz w:val="32"/>
          <w:szCs w:val="32"/>
          <w:rtl/>
        </w:rPr>
        <w:t>كَالصَّدَقَةِ</w:t>
      </w:r>
      <w:r w:rsidRPr="001D57C4">
        <w:rPr>
          <w:rFonts w:cs="Traditional Arabic"/>
          <w:sz w:val="32"/>
          <w:szCs w:val="32"/>
          <w:rtl/>
        </w:rPr>
        <w:t xml:space="preserve"> </w:t>
      </w:r>
      <w:r w:rsidRPr="001D57C4">
        <w:rPr>
          <w:rFonts w:cs="Traditional Arabic" w:hint="eastAsia"/>
          <w:sz w:val="32"/>
          <w:szCs w:val="32"/>
          <w:rtl/>
        </w:rPr>
        <w:t>لِمَا</w:t>
      </w:r>
      <w:r w:rsidRPr="001D57C4">
        <w:rPr>
          <w:rFonts w:cs="Traditional Arabic"/>
          <w:sz w:val="32"/>
          <w:szCs w:val="32"/>
          <w:rtl/>
        </w:rPr>
        <w:t xml:space="preserve"> </w:t>
      </w:r>
      <w:r w:rsidRPr="001D57C4">
        <w:rPr>
          <w:rFonts w:cs="Traditional Arabic" w:hint="eastAsia"/>
          <w:sz w:val="32"/>
          <w:szCs w:val="32"/>
          <w:rtl/>
        </w:rPr>
        <w:t>فِيهَا</w:t>
      </w:r>
      <w:r w:rsidRPr="001D57C4">
        <w:rPr>
          <w:rFonts w:cs="Traditional Arabic"/>
          <w:sz w:val="32"/>
          <w:szCs w:val="32"/>
          <w:rtl/>
        </w:rPr>
        <w:t xml:space="preserve"> </w:t>
      </w:r>
      <w:r w:rsidRPr="001D57C4">
        <w:rPr>
          <w:rFonts w:cs="Traditional Arabic" w:hint="eastAsia"/>
          <w:sz w:val="32"/>
          <w:szCs w:val="32"/>
          <w:rtl/>
        </w:rPr>
        <w:t>مِنْ</w:t>
      </w:r>
      <w:r w:rsidRPr="001D57C4">
        <w:rPr>
          <w:rFonts w:cs="Traditional Arabic"/>
          <w:sz w:val="32"/>
          <w:szCs w:val="32"/>
          <w:rtl/>
        </w:rPr>
        <w:t xml:space="preserve"> </w:t>
      </w:r>
      <w:r w:rsidRPr="001D57C4">
        <w:rPr>
          <w:rFonts w:cs="Traditional Arabic" w:hint="eastAsia"/>
          <w:sz w:val="32"/>
          <w:szCs w:val="32"/>
          <w:rtl/>
        </w:rPr>
        <w:t>الْمَحَبَّةِ</w:t>
      </w:r>
      <w:r w:rsidRPr="001D57C4">
        <w:rPr>
          <w:rFonts w:cs="Traditional Arabic"/>
          <w:sz w:val="32"/>
          <w:szCs w:val="32"/>
          <w:rtl/>
        </w:rPr>
        <w:t xml:space="preserve"> </w:t>
      </w:r>
      <w:r w:rsidRPr="001D57C4">
        <w:rPr>
          <w:rFonts w:cs="Traditional Arabic" w:hint="eastAsia"/>
          <w:sz w:val="32"/>
          <w:szCs w:val="32"/>
          <w:rtl/>
        </w:rPr>
        <w:t>وَتَأْلِيفِ</w:t>
      </w:r>
      <w:r w:rsidRPr="001D57C4">
        <w:rPr>
          <w:rFonts w:cs="Traditional Arabic"/>
          <w:sz w:val="32"/>
          <w:szCs w:val="32"/>
          <w:rtl/>
        </w:rPr>
        <w:t xml:space="preserve"> </w:t>
      </w:r>
      <w:r w:rsidRPr="001D57C4">
        <w:rPr>
          <w:rFonts w:cs="Traditional Arabic" w:hint="eastAsia"/>
          <w:sz w:val="32"/>
          <w:szCs w:val="32"/>
          <w:rtl/>
        </w:rPr>
        <w:t>الْقُلُوبِ،</w:t>
      </w:r>
      <w:r w:rsidRPr="001D57C4">
        <w:rPr>
          <w:rFonts w:cs="Traditional Arabic"/>
          <w:sz w:val="32"/>
          <w:szCs w:val="32"/>
          <w:rtl/>
        </w:rPr>
        <w:t xml:space="preserve"> </w:t>
      </w:r>
      <w:r w:rsidRPr="001D57C4">
        <w:rPr>
          <w:rFonts w:cs="Traditional Arabic" w:hint="eastAsia"/>
          <w:sz w:val="32"/>
          <w:szCs w:val="32"/>
          <w:rtl/>
        </w:rPr>
        <w:t>وَهَذَا</w:t>
      </w:r>
      <w:r w:rsidRPr="001D57C4">
        <w:rPr>
          <w:rFonts w:cs="Traditional Arabic"/>
          <w:sz w:val="32"/>
          <w:szCs w:val="32"/>
          <w:rtl/>
        </w:rPr>
        <w:t xml:space="preserve"> </w:t>
      </w:r>
      <w:r w:rsidRPr="001D57C4">
        <w:rPr>
          <w:rFonts w:cs="Traditional Arabic" w:hint="eastAsia"/>
          <w:sz w:val="32"/>
          <w:szCs w:val="32"/>
          <w:rtl/>
        </w:rPr>
        <w:t>إنْ</w:t>
      </w:r>
      <w:r w:rsidRPr="001D57C4">
        <w:rPr>
          <w:rFonts w:cs="Traditional Arabic"/>
          <w:sz w:val="32"/>
          <w:szCs w:val="32"/>
          <w:rtl/>
        </w:rPr>
        <w:t xml:space="preserve"> </w:t>
      </w:r>
      <w:r w:rsidRPr="001D57C4">
        <w:rPr>
          <w:rFonts w:cs="Traditional Arabic" w:hint="eastAsia"/>
          <w:sz w:val="32"/>
          <w:szCs w:val="32"/>
          <w:rtl/>
        </w:rPr>
        <w:t>صَحَّ</w:t>
      </w:r>
      <w:r w:rsidRPr="001D57C4">
        <w:rPr>
          <w:rFonts w:cs="Traditional Arabic"/>
          <w:sz w:val="32"/>
          <w:szCs w:val="32"/>
          <w:rtl/>
        </w:rPr>
        <w:t xml:space="preserve"> </w:t>
      </w:r>
      <w:r w:rsidRPr="001D57C4">
        <w:rPr>
          <w:rFonts w:cs="Traditional Arabic" w:hint="eastAsia"/>
          <w:sz w:val="32"/>
          <w:szCs w:val="32"/>
          <w:rtl/>
        </w:rPr>
        <w:t>الْقَصْدُ</w:t>
      </w:r>
      <w:r w:rsidRPr="001D57C4">
        <w:rPr>
          <w:rFonts w:cs="Traditional Arabic"/>
          <w:sz w:val="32"/>
          <w:szCs w:val="32"/>
          <w:rtl/>
        </w:rPr>
        <w:t>.</w:t>
      </w:r>
      <w:r>
        <w:rPr>
          <w:rFonts w:cs="Traditional Arabic" w:hint="cs"/>
          <w:sz w:val="32"/>
          <w:szCs w:val="32"/>
          <w:rtl/>
        </w:rPr>
        <w:t>)) قال الصاوي في حاشيته: ((</w:t>
      </w:r>
      <w:r w:rsidRPr="001D57C4">
        <w:rPr>
          <w:rFonts w:cs="Traditional Arabic" w:hint="eastAsia"/>
          <w:sz w:val="32"/>
          <w:szCs w:val="32"/>
          <w:rtl/>
        </w:rPr>
        <w:t>قَوْلُهُ</w:t>
      </w:r>
      <w:r>
        <w:rPr>
          <w:rFonts w:cs="Traditional Arabic"/>
          <w:sz w:val="32"/>
          <w:szCs w:val="32"/>
          <w:rtl/>
        </w:rPr>
        <w:t xml:space="preserve">: </w:t>
      </w:r>
      <w:r w:rsidRPr="001D57C4">
        <w:rPr>
          <w:rFonts w:cs="Traditional Arabic" w:hint="eastAsia"/>
          <w:sz w:val="32"/>
          <w:szCs w:val="32"/>
          <w:rtl/>
        </w:rPr>
        <w:t>الْمَنْدُوبَةِ</w:t>
      </w:r>
      <w:r>
        <w:rPr>
          <w:rFonts w:cs="Traditional Arabic" w:hint="cs"/>
          <w:sz w:val="32"/>
          <w:szCs w:val="32"/>
          <w:rtl/>
        </w:rPr>
        <w:t xml:space="preserve"> </w:t>
      </w:r>
      <w:r w:rsidRPr="001D57C4">
        <w:rPr>
          <w:rFonts w:cs="Traditional Arabic" w:hint="eastAsia"/>
          <w:sz w:val="32"/>
          <w:szCs w:val="32"/>
          <w:rtl/>
        </w:rPr>
        <w:t>إلَخْ</w:t>
      </w:r>
      <w:r w:rsidRPr="001D57C4">
        <w:rPr>
          <w:rFonts w:cs="Traditional Arabic"/>
          <w:sz w:val="32"/>
          <w:szCs w:val="32"/>
          <w:rtl/>
        </w:rPr>
        <w:t xml:space="preserve">: </w:t>
      </w:r>
      <w:r w:rsidRPr="001D57C4">
        <w:rPr>
          <w:rFonts w:cs="Traditional Arabic" w:hint="eastAsia"/>
          <w:sz w:val="32"/>
          <w:szCs w:val="32"/>
          <w:rtl/>
        </w:rPr>
        <w:t>أَيْ</w:t>
      </w:r>
      <w:r w:rsidRPr="001D57C4">
        <w:rPr>
          <w:rFonts w:cs="Traditional Arabic"/>
          <w:sz w:val="32"/>
          <w:szCs w:val="32"/>
          <w:rtl/>
        </w:rPr>
        <w:t xml:space="preserve"> </w:t>
      </w:r>
      <w:r w:rsidRPr="001D57C4">
        <w:rPr>
          <w:rFonts w:cs="Traditional Arabic" w:hint="eastAsia"/>
          <w:sz w:val="32"/>
          <w:szCs w:val="32"/>
          <w:rtl/>
        </w:rPr>
        <w:t>كَمَا</w:t>
      </w:r>
      <w:r w:rsidRPr="001D57C4">
        <w:rPr>
          <w:rFonts w:cs="Traditional Arabic"/>
          <w:sz w:val="32"/>
          <w:szCs w:val="32"/>
          <w:rtl/>
        </w:rPr>
        <w:t xml:space="preserve"> </w:t>
      </w:r>
      <w:r w:rsidRPr="001D57C4">
        <w:rPr>
          <w:rFonts w:cs="Traditional Arabic" w:hint="eastAsia"/>
          <w:sz w:val="32"/>
          <w:szCs w:val="32"/>
          <w:rtl/>
        </w:rPr>
        <w:t>نَصَّ</w:t>
      </w:r>
      <w:r w:rsidRPr="001D57C4">
        <w:rPr>
          <w:rFonts w:cs="Traditional Arabic"/>
          <w:sz w:val="32"/>
          <w:szCs w:val="32"/>
          <w:rtl/>
        </w:rPr>
        <w:t xml:space="preserve"> </w:t>
      </w:r>
      <w:r w:rsidRPr="001D57C4">
        <w:rPr>
          <w:rFonts w:cs="Traditional Arabic" w:hint="eastAsia"/>
          <w:sz w:val="32"/>
          <w:szCs w:val="32"/>
          <w:rtl/>
        </w:rPr>
        <w:t>عَلَيْهِ</w:t>
      </w:r>
      <w:r w:rsidRPr="001D57C4">
        <w:rPr>
          <w:rFonts w:cs="Traditional Arabic"/>
          <w:sz w:val="32"/>
          <w:szCs w:val="32"/>
          <w:rtl/>
        </w:rPr>
        <w:t xml:space="preserve"> </w:t>
      </w:r>
      <w:r w:rsidRPr="001D57C4">
        <w:rPr>
          <w:rFonts w:cs="Traditional Arabic" w:hint="eastAsia"/>
          <w:sz w:val="32"/>
          <w:szCs w:val="32"/>
          <w:rtl/>
        </w:rPr>
        <w:t>اللَّخْمِيُّ</w:t>
      </w:r>
      <w:r w:rsidRPr="001D57C4">
        <w:rPr>
          <w:rFonts w:cs="Traditional Arabic"/>
          <w:sz w:val="32"/>
          <w:szCs w:val="32"/>
          <w:rtl/>
        </w:rPr>
        <w:t xml:space="preserve"> </w:t>
      </w:r>
      <w:r w:rsidRPr="001D57C4">
        <w:rPr>
          <w:rFonts w:cs="Traditional Arabic" w:hint="eastAsia"/>
          <w:sz w:val="32"/>
          <w:szCs w:val="32"/>
          <w:rtl/>
        </w:rPr>
        <w:t>وَابْنُ</w:t>
      </w:r>
      <w:r w:rsidRPr="001D57C4">
        <w:rPr>
          <w:rFonts w:cs="Traditional Arabic"/>
          <w:sz w:val="32"/>
          <w:szCs w:val="32"/>
          <w:rtl/>
        </w:rPr>
        <w:t xml:space="preserve"> </w:t>
      </w:r>
      <w:r w:rsidRPr="001D57C4">
        <w:rPr>
          <w:rFonts w:cs="Traditional Arabic" w:hint="eastAsia"/>
          <w:sz w:val="32"/>
          <w:szCs w:val="32"/>
          <w:rtl/>
        </w:rPr>
        <w:t>رُشْدٍ،</w:t>
      </w:r>
      <w:r w:rsidRPr="001D57C4">
        <w:rPr>
          <w:rFonts w:cs="Traditional Arabic"/>
          <w:sz w:val="32"/>
          <w:szCs w:val="32"/>
          <w:rtl/>
        </w:rPr>
        <w:t xml:space="preserve"> </w:t>
      </w:r>
      <w:r w:rsidRPr="001D57C4">
        <w:rPr>
          <w:rFonts w:cs="Traditional Arabic" w:hint="eastAsia"/>
          <w:sz w:val="32"/>
          <w:szCs w:val="32"/>
          <w:rtl/>
        </w:rPr>
        <w:t>وَحَكَى</w:t>
      </w:r>
      <w:r w:rsidRPr="001D57C4">
        <w:rPr>
          <w:rFonts w:cs="Traditional Arabic"/>
          <w:sz w:val="32"/>
          <w:szCs w:val="32"/>
          <w:rtl/>
        </w:rPr>
        <w:t xml:space="preserve"> </w:t>
      </w:r>
      <w:r w:rsidRPr="001D57C4">
        <w:rPr>
          <w:rFonts w:cs="Traditional Arabic" w:hint="eastAsia"/>
          <w:sz w:val="32"/>
          <w:szCs w:val="32"/>
          <w:rtl/>
        </w:rPr>
        <w:t>ابْنُ</w:t>
      </w:r>
      <w:r w:rsidRPr="001D57C4">
        <w:rPr>
          <w:rFonts w:cs="Traditional Arabic"/>
          <w:sz w:val="32"/>
          <w:szCs w:val="32"/>
          <w:rtl/>
        </w:rPr>
        <w:t xml:space="preserve"> </w:t>
      </w:r>
      <w:r w:rsidRPr="001D57C4">
        <w:rPr>
          <w:rFonts w:cs="Traditional Arabic" w:hint="eastAsia"/>
          <w:sz w:val="32"/>
          <w:szCs w:val="32"/>
          <w:rtl/>
        </w:rPr>
        <w:t>رَاشِدٍ</w:t>
      </w:r>
      <w:r w:rsidRPr="001D57C4">
        <w:rPr>
          <w:rFonts w:cs="Traditional Arabic"/>
          <w:sz w:val="32"/>
          <w:szCs w:val="32"/>
          <w:rtl/>
        </w:rPr>
        <w:t xml:space="preserve"> </w:t>
      </w:r>
      <w:r w:rsidRPr="001D57C4">
        <w:rPr>
          <w:rFonts w:cs="Traditional Arabic" w:hint="eastAsia"/>
          <w:sz w:val="32"/>
          <w:szCs w:val="32"/>
          <w:rtl/>
        </w:rPr>
        <w:t>عَلَيْهِ</w:t>
      </w:r>
      <w:r w:rsidRPr="001D57C4">
        <w:rPr>
          <w:rFonts w:cs="Traditional Arabic"/>
          <w:sz w:val="32"/>
          <w:szCs w:val="32"/>
          <w:rtl/>
        </w:rPr>
        <w:t xml:space="preserve"> </w:t>
      </w:r>
      <w:r w:rsidRPr="001D57C4">
        <w:rPr>
          <w:rFonts w:cs="Traditional Arabic" w:hint="eastAsia"/>
          <w:sz w:val="32"/>
          <w:szCs w:val="32"/>
          <w:rtl/>
        </w:rPr>
        <w:t>الْإِجْمَاعَ</w:t>
      </w:r>
      <w:r w:rsidRPr="001D57C4">
        <w:rPr>
          <w:rFonts w:cs="Traditional Arabic"/>
          <w:sz w:val="32"/>
          <w:szCs w:val="32"/>
          <w:rtl/>
        </w:rPr>
        <w:t xml:space="preserve">. </w:t>
      </w:r>
      <w:r w:rsidRPr="001D57C4">
        <w:rPr>
          <w:rFonts w:cs="Traditional Arabic" w:hint="eastAsia"/>
          <w:sz w:val="32"/>
          <w:szCs w:val="32"/>
          <w:rtl/>
        </w:rPr>
        <w:t>قَالَ</w:t>
      </w:r>
      <w:r w:rsidRPr="001D57C4">
        <w:rPr>
          <w:rFonts w:cs="Traditional Arabic"/>
          <w:sz w:val="32"/>
          <w:szCs w:val="32"/>
          <w:rtl/>
        </w:rPr>
        <w:t xml:space="preserve"> (</w:t>
      </w:r>
      <w:r w:rsidRPr="001D57C4">
        <w:rPr>
          <w:rFonts w:cs="Traditional Arabic" w:hint="eastAsia"/>
          <w:sz w:val="32"/>
          <w:szCs w:val="32"/>
          <w:rtl/>
        </w:rPr>
        <w:t>بْن</w:t>
      </w:r>
      <w:r w:rsidRPr="001D57C4">
        <w:rPr>
          <w:rFonts w:cs="Traditional Arabic"/>
          <w:sz w:val="32"/>
          <w:szCs w:val="32"/>
          <w:rtl/>
        </w:rPr>
        <w:t xml:space="preserve">) </w:t>
      </w:r>
      <w:r w:rsidRPr="001D57C4">
        <w:rPr>
          <w:rFonts w:cs="Traditional Arabic" w:hint="eastAsia"/>
          <w:sz w:val="32"/>
          <w:szCs w:val="32"/>
          <w:rtl/>
        </w:rPr>
        <w:t>وَقَدْ</w:t>
      </w:r>
      <w:r w:rsidRPr="001D57C4">
        <w:rPr>
          <w:rFonts w:cs="Traditional Arabic"/>
          <w:sz w:val="32"/>
          <w:szCs w:val="32"/>
          <w:rtl/>
        </w:rPr>
        <w:t xml:space="preserve"> </w:t>
      </w:r>
      <w:r w:rsidRPr="001D57C4">
        <w:rPr>
          <w:rFonts w:cs="Traditional Arabic" w:hint="eastAsia"/>
          <w:sz w:val="32"/>
          <w:szCs w:val="32"/>
          <w:rtl/>
        </w:rPr>
        <w:t>قِيلَ</w:t>
      </w:r>
      <w:r w:rsidRPr="001D57C4">
        <w:rPr>
          <w:rFonts w:cs="Traditional Arabic"/>
          <w:sz w:val="32"/>
          <w:szCs w:val="32"/>
          <w:rtl/>
        </w:rPr>
        <w:t xml:space="preserve"> </w:t>
      </w:r>
      <w:r w:rsidRPr="001D57C4">
        <w:rPr>
          <w:rFonts w:cs="Traditional Arabic" w:hint="eastAsia"/>
          <w:sz w:val="32"/>
          <w:szCs w:val="32"/>
          <w:rtl/>
        </w:rPr>
        <w:t>لَا</w:t>
      </w:r>
      <w:r w:rsidRPr="001D57C4">
        <w:rPr>
          <w:rFonts w:cs="Traditional Arabic"/>
          <w:sz w:val="32"/>
          <w:szCs w:val="32"/>
          <w:rtl/>
        </w:rPr>
        <w:t xml:space="preserve"> </w:t>
      </w:r>
      <w:r w:rsidRPr="001D57C4">
        <w:rPr>
          <w:rFonts w:cs="Traditional Arabic" w:hint="eastAsia"/>
          <w:sz w:val="32"/>
          <w:szCs w:val="32"/>
          <w:rtl/>
        </w:rPr>
        <w:t>ثَوَابَ</w:t>
      </w:r>
      <w:r w:rsidRPr="001D57C4">
        <w:rPr>
          <w:rFonts w:cs="Traditional Arabic"/>
          <w:sz w:val="32"/>
          <w:szCs w:val="32"/>
          <w:rtl/>
        </w:rPr>
        <w:t xml:space="preserve"> </w:t>
      </w:r>
      <w:r w:rsidRPr="001D57C4">
        <w:rPr>
          <w:rFonts w:cs="Traditional Arabic" w:hint="eastAsia"/>
          <w:sz w:val="32"/>
          <w:szCs w:val="32"/>
          <w:rtl/>
        </w:rPr>
        <w:t>فِيهَا</w:t>
      </w:r>
      <w:r>
        <w:rPr>
          <w:rFonts w:cs="Traditional Arabic" w:hint="cs"/>
          <w:sz w:val="32"/>
          <w:szCs w:val="32"/>
          <w:rtl/>
        </w:rPr>
        <w:t>،</w:t>
      </w:r>
      <w:r w:rsidRPr="001D57C4">
        <w:rPr>
          <w:rFonts w:cs="Traditional Arabic"/>
          <w:sz w:val="32"/>
          <w:szCs w:val="32"/>
          <w:rtl/>
        </w:rPr>
        <w:t xml:space="preserve"> </w:t>
      </w:r>
      <w:r w:rsidRPr="001D57C4">
        <w:rPr>
          <w:rFonts w:cs="Traditional Arabic" w:hint="eastAsia"/>
          <w:sz w:val="32"/>
          <w:szCs w:val="32"/>
          <w:rtl/>
        </w:rPr>
        <w:t>وَمِنْ</w:t>
      </w:r>
      <w:r w:rsidRPr="001D57C4">
        <w:rPr>
          <w:rFonts w:cs="Traditional Arabic"/>
          <w:sz w:val="32"/>
          <w:szCs w:val="32"/>
          <w:rtl/>
        </w:rPr>
        <w:t xml:space="preserve"> </w:t>
      </w:r>
      <w:r w:rsidRPr="001D57C4">
        <w:rPr>
          <w:rFonts w:cs="Traditional Arabic" w:hint="eastAsia"/>
          <w:sz w:val="32"/>
          <w:szCs w:val="32"/>
          <w:rtl/>
        </w:rPr>
        <w:t>لَازِمِ</w:t>
      </w:r>
      <w:r w:rsidRPr="001D57C4">
        <w:rPr>
          <w:rFonts w:cs="Traditional Arabic"/>
          <w:sz w:val="32"/>
          <w:szCs w:val="32"/>
          <w:rtl/>
        </w:rPr>
        <w:t xml:space="preserve"> </w:t>
      </w:r>
      <w:r w:rsidRPr="001D57C4">
        <w:rPr>
          <w:rFonts w:cs="Traditional Arabic" w:hint="eastAsia"/>
          <w:sz w:val="32"/>
          <w:szCs w:val="32"/>
          <w:rtl/>
        </w:rPr>
        <w:t>الْمَنْدُوبِ</w:t>
      </w:r>
      <w:r w:rsidRPr="001D57C4">
        <w:rPr>
          <w:rFonts w:cs="Traditional Arabic"/>
          <w:sz w:val="32"/>
          <w:szCs w:val="32"/>
          <w:rtl/>
        </w:rPr>
        <w:t xml:space="preserve"> </w:t>
      </w:r>
      <w:r w:rsidRPr="001D57C4">
        <w:rPr>
          <w:rFonts w:cs="Traditional Arabic" w:hint="eastAsia"/>
          <w:sz w:val="32"/>
          <w:szCs w:val="32"/>
          <w:rtl/>
        </w:rPr>
        <w:t>أَنَّهُ</w:t>
      </w:r>
      <w:r w:rsidRPr="001D57C4">
        <w:rPr>
          <w:rFonts w:cs="Traditional Arabic"/>
          <w:sz w:val="32"/>
          <w:szCs w:val="32"/>
          <w:rtl/>
        </w:rPr>
        <w:t xml:space="preserve"> </w:t>
      </w:r>
      <w:r w:rsidRPr="001D57C4">
        <w:rPr>
          <w:rFonts w:cs="Traditional Arabic" w:hint="eastAsia"/>
          <w:sz w:val="32"/>
          <w:szCs w:val="32"/>
          <w:rtl/>
        </w:rPr>
        <w:t>يُثَابُ</w:t>
      </w:r>
      <w:r w:rsidRPr="001D57C4">
        <w:rPr>
          <w:rFonts w:cs="Traditional Arabic"/>
          <w:sz w:val="32"/>
          <w:szCs w:val="32"/>
          <w:rtl/>
        </w:rPr>
        <w:t xml:space="preserve"> </w:t>
      </w:r>
      <w:r w:rsidRPr="001D57C4">
        <w:rPr>
          <w:rFonts w:cs="Traditional Arabic" w:hint="eastAsia"/>
          <w:sz w:val="32"/>
          <w:szCs w:val="32"/>
          <w:rtl/>
        </w:rPr>
        <w:t>عَلَيْهِ،</w:t>
      </w:r>
      <w:r w:rsidRPr="001D57C4">
        <w:rPr>
          <w:rFonts w:cs="Traditional Arabic"/>
          <w:sz w:val="32"/>
          <w:szCs w:val="32"/>
          <w:rtl/>
        </w:rPr>
        <w:t xml:space="preserve"> </w:t>
      </w:r>
      <w:r w:rsidRPr="001D57C4">
        <w:rPr>
          <w:rFonts w:cs="Traditional Arabic" w:hint="eastAsia"/>
          <w:sz w:val="32"/>
          <w:szCs w:val="32"/>
          <w:rtl/>
        </w:rPr>
        <w:t>وَالظَّاهِرُ</w:t>
      </w:r>
      <w:r w:rsidRPr="001D57C4">
        <w:rPr>
          <w:rFonts w:cs="Traditional Arabic"/>
          <w:sz w:val="32"/>
          <w:szCs w:val="32"/>
          <w:rtl/>
        </w:rPr>
        <w:t xml:space="preserve"> </w:t>
      </w:r>
      <w:r w:rsidRPr="001D57C4">
        <w:rPr>
          <w:rFonts w:cs="Traditional Arabic" w:hint="eastAsia"/>
          <w:sz w:val="32"/>
          <w:szCs w:val="32"/>
          <w:rtl/>
        </w:rPr>
        <w:t>أَنَّ</w:t>
      </w:r>
      <w:r w:rsidRPr="001D57C4">
        <w:rPr>
          <w:rFonts w:cs="Traditional Arabic"/>
          <w:sz w:val="32"/>
          <w:szCs w:val="32"/>
          <w:rtl/>
        </w:rPr>
        <w:t xml:space="preserve"> </w:t>
      </w:r>
      <w:r w:rsidRPr="001D57C4">
        <w:rPr>
          <w:rFonts w:cs="Traditional Arabic" w:hint="eastAsia"/>
          <w:sz w:val="32"/>
          <w:szCs w:val="32"/>
          <w:rtl/>
        </w:rPr>
        <w:t>الْمُهْدِيَ</w:t>
      </w:r>
      <w:r w:rsidRPr="001D57C4">
        <w:rPr>
          <w:rFonts w:cs="Traditional Arabic"/>
          <w:sz w:val="32"/>
          <w:szCs w:val="32"/>
          <w:rtl/>
        </w:rPr>
        <w:t xml:space="preserve"> </w:t>
      </w:r>
      <w:r w:rsidRPr="001D57C4">
        <w:rPr>
          <w:rFonts w:cs="Traditional Arabic" w:hint="eastAsia"/>
          <w:sz w:val="32"/>
          <w:szCs w:val="32"/>
          <w:rtl/>
        </w:rPr>
        <w:t>إذَا</w:t>
      </w:r>
      <w:r w:rsidRPr="001D57C4">
        <w:rPr>
          <w:rFonts w:cs="Traditional Arabic"/>
          <w:sz w:val="32"/>
          <w:szCs w:val="32"/>
          <w:rtl/>
        </w:rPr>
        <w:t xml:space="preserve"> </w:t>
      </w:r>
      <w:r w:rsidRPr="001D57C4">
        <w:rPr>
          <w:rFonts w:cs="Traditional Arabic" w:hint="eastAsia"/>
          <w:sz w:val="32"/>
          <w:szCs w:val="32"/>
          <w:rtl/>
        </w:rPr>
        <w:t>قَصَدَ</w:t>
      </w:r>
      <w:r w:rsidRPr="001D57C4">
        <w:rPr>
          <w:rFonts w:cs="Traditional Arabic"/>
          <w:sz w:val="32"/>
          <w:szCs w:val="32"/>
          <w:rtl/>
        </w:rPr>
        <w:t xml:space="preserve"> </w:t>
      </w:r>
      <w:r w:rsidRPr="001D57C4">
        <w:rPr>
          <w:rFonts w:cs="Traditional Arabic" w:hint="eastAsia"/>
          <w:sz w:val="32"/>
          <w:szCs w:val="32"/>
          <w:rtl/>
        </w:rPr>
        <w:t>الرِّيَاءَ</w:t>
      </w:r>
      <w:r w:rsidRPr="001D57C4">
        <w:rPr>
          <w:rFonts w:cs="Traditional Arabic"/>
          <w:sz w:val="32"/>
          <w:szCs w:val="32"/>
          <w:rtl/>
        </w:rPr>
        <w:t xml:space="preserve"> </w:t>
      </w:r>
      <w:r w:rsidRPr="001D57C4">
        <w:rPr>
          <w:rFonts w:cs="Traditional Arabic" w:hint="eastAsia"/>
          <w:sz w:val="32"/>
          <w:szCs w:val="32"/>
          <w:rtl/>
        </w:rPr>
        <w:t>وَالْمَدْحَ</w:t>
      </w:r>
      <w:r w:rsidRPr="001D57C4">
        <w:rPr>
          <w:rFonts w:cs="Traditional Arabic"/>
          <w:sz w:val="32"/>
          <w:szCs w:val="32"/>
          <w:rtl/>
        </w:rPr>
        <w:t xml:space="preserve"> </w:t>
      </w:r>
      <w:r w:rsidRPr="001D57C4">
        <w:rPr>
          <w:rFonts w:cs="Traditional Arabic" w:hint="eastAsia"/>
          <w:sz w:val="32"/>
          <w:szCs w:val="32"/>
          <w:rtl/>
        </w:rPr>
        <w:t>فَلَا</w:t>
      </w:r>
      <w:r w:rsidRPr="001D57C4">
        <w:rPr>
          <w:rFonts w:cs="Traditional Arabic"/>
          <w:sz w:val="32"/>
          <w:szCs w:val="32"/>
          <w:rtl/>
        </w:rPr>
        <w:t xml:space="preserve"> </w:t>
      </w:r>
      <w:r w:rsidRPr="001D57C4">
        <w:rPr>
          <w:rFonts w:cs="Traditional Arabic" w:hint="eastAsia"/>
          <w:sz w:val="32"/>
          <w:szCs w:val="32"/>
          <w:rtl/>
        </w:rPr>
        <w:t>ثَوَابَ</w:t>
      </w:r>
      <w:r w:rsidRPr="001D57C4">
        <w:rPr>
          <w:rFonts w:cs="Traditional Arabic"/>
          <w:sz w:val="32"/>
          <w:szCs w:val="32"/>
          <w:rtl/>
        </w:rPr>
        <w:t xml:space="preserve"> </w:t>
      </w:r>
      <w:r w:rsidRPr="001D57C4">
        <w:rPr>
          <w:rFonts w:cs="Traditional Arabic" w:hint="eastAsia"/>
          <w:sz w:val="32"/>
          <w:szCs w:val="32"/>
          <w:rtl/>
        </w:rPr>
        <w:t>لَهُ،</w:t>
      </w:r>
      <w:r w:rsidRPr="001D57C4">
        <w:rPr>
          <w:rFonts w:cs="Traditional Arabic"/>
          <w:sz w:val="32"/>
          <w:szCs w:val="32"/>
          <w:rtl/>
        </w:rPr>
        <w:t xml:space="preserve"> </w:t>
      </w:r>
      <w:r w:rsidRPr="001D57C4">
        <w:rPr>
          <w:rFonts w:cs="Traditional Arabic" w:hint="eastAsia"/>
          <w:sz w:val="32"/>
          <w:szCs w:val="32"/>
          <w:rtl/>
        </w:rPr>
        <w:t>وَإِنْ</w:t>
      </w:r>
      <w:r w:rsidRPr="001D57C4">
        <w:rPr>
          <w:rFonts w:cs="Traditional Arabic"/>
          <w:sz w:val="32"/>
          <w:szCs w:val="32"/>
          <w:rtl/>
        </w:rPr>
        <w:t xml:space="preserve"> </w:t>
      </w:r>
      <w:r w:rsidRPr="001D57C4">
        <w:rPr>
          <w:rFonts w:cs="Traditional Arabic" w:hint="eastAsia"/>
          <w:sz w:val="32"/>
          <w:szCs w:val="32"/>
          <w:rtl/>
        </w:rPr>
        <w:t>قَصَدَ</w:t>
      </w:r>
      <w:r w:rsidRPr="001D57C4">
        <w:rPr>
          <w:rFonts w:cs="Traditional Arabic"/>
          <w:sz w:val="32"/>
          <w:szCs w:val="32"/>
          <w:rtl/>
        </w:rPr>
        <w:t xml:space="preserve"> </w:t>
      </w:r>
      <w:r w:rsidRPr="001D57C4">
        <w:rPr>
          <w:rFonts w:cs="Traditional Arabic" w:hint="eastAsia"/>
          <w:sz w:val="32"/>
          <w:szCs w:val="32"/>
          <w:rtl/>
        </w:rPr>
        <w:t>التَّوَدُّدَ</w:t>
      </w:r>
      <w:r w:rsidRPr="001D57C4">
        <w:rPr>
          <w:rFonts w:cs="Traditional Arabic"/>
          <w:sz w:val="32"/>
          <w:szCs w:val="32"/>
          <w:rtl/>
        </w:rPr>
        <w:t xml:space="preserve"> </w:t>
      </w:r>
      <w:r w:rsidRPr="001D57C4">
        <w:rPr>
          <w:rFonts w:cs="Traditional Arabic" w:hint="eastAsia"/>
          <w:sz w:val="32"/>
          <w:szCs w:val="32"/>
          <w:rtl/>
        </w:rPr>
        <w:t>لِلْمُعْطِي</w:t>
      </w:r>
      <w:r w:rsidRPr="001D57C4">
        <w:rPr>
          <w:rFonts w:cs="Traditional Arabic"/>
          <w:sz w:val="32"/>
          <w:szCs w:val="32"/>
          <w:rtl/>
        </w:rPr>
        <w:t xml:space="preserve"> </w:t>
      </w:r>
      <w:r w:rsidRPr="001D57C4">
        <w:rPr>
          <w:rFonts w:cs="Traditional Arabic" w:hint="eastAsia"/>
          <w:sz w:val="32"/>
          <w:szCs w:val="32"/>
          <w:rtl/>
        </w:rPr>
        <w:t>غَافِلًا</w:t>
      </w:r>
      <w:r w:rsidRPr="001D57C4">
        <w:rPr>
          <w:rFonts w:cs="Traditional Arabic"/>
          <w:sz w:val="32"/>
          <w:szCs w:val="32"/>
          <w:rtl/>
        </w:rPr>
        <w:t xml:space="preserve"> </w:t>
      </w:r>
      <w:r w:rsidRPr="001D57C4">
        <w:rPr>
          <w:rFonts w:cs="Traditional Arabic" w:hint="eastAsia"/>
          <w:sz w:val="32"/>
          <w:szCs w:val="32"/>
          <w:rtl/>
        </w:rPr>
        <w:t>عَنْ</w:t>
      </w:r>
      <w:r w:rsidRPr="001D57C4">
        <w:rPr>
          <w:rFonts w:cs="Traditional Arabic"/>
          <w:sz w:val="32"/>
          <w:szCs w:val="32"/>
          <w:rtl/>
        </w:rPr>
        <w:t xml:space="preserve"> </w:t>
      </w:r>
      <w:r w:rsidRPr="001D57C4">
        <w:rPr>
          <w:rFonts w:cs="Traditional Arabic" w:hint="eastAsia"/>
          <w:sz w:val="32"/>
          <w:szCs w:val="32"/>
          <w:rtl/>
        </w:rPr>
        <w:t>حَدِيثِ</w:t>
      </w:r>
      <w:r w:rsidRPr="001D57C4">
        <w:rPr>
          <w:rFonts w:cs="Traditional Arabic"/>
          <w:sz w:val="32"/>
          <w:szCs w:val="32"/>
          <w:rtl/>
        </w:rPr>
        <w:t xml:space="preserve">: </w:t>
      </w:r>
      <w:r w:rsidRPr="001D57C4">
        <w:rPr>
          <w:rFonts w:cs="Traditional Arabic" w:hint="eastAsia"/>
          <w:sz w:val="32"/>
          <w:szCs w:val="32"/>
          <w:rtl/>
        </w:rPr>
        <w:t>«تَهَادَوْا</w:t>
      </w:r>
      <w:r w:rsidRPr="001D57C4">
        <w:rPr>
          <w:rFonts w:cs="Traditional Arabic"/>
          <w:sz w:val="32"/>
          <w:szCs w:val="32"/>
          <w:rtl/>
        </w:rPr>
        <w:t xml:space="preserve"> </w:t>
      </w:r>
      <w:r w:rsidRPr="001D57C4">
        <w:rPr>
          <w:rFonts w:cs="Traditional Arabic" w:hint="eastAsia"/>
          <w:sz w:val="32"/>
          <w:szCs w:val="32"/>
          <w:rtl/>
        </w:rPr>
        <w:t>تَحَابُّوا»</w:t>
      </w:r>
      <w:r w:rsidRPr="001D57C4">
        <w:rPr>
          <w:rFonts w:cs="Traditional Arabic"/>
          <w:sz w:val="32"/>
          <w:szCs w:val="32"/>
          <w:rtl/>
        </w:rPr>
        <w:t xml:space="preserve"> . </w:t>
      </w:r>
      <w:r w:rsidRPr="001D57C4">
        <w:rPr>
          <w:rFonts w:cs="Traditional Arabic" w:hint="eastAsia"/>
          <w:sz w:val="32"/>
          <w:szCs w:val="32"/>
          <w:rtl/>
        </w:rPr>
        <w:t>فَكَذَلِكَ</w:t>
      </w:r>
      <w:r>
        <w:rPr>
          <w:rFonts w:cs="Traditional Arabic" w:hint="cs"/>
          <w:sz w:val="32"/>
          <w:szCs w:val="32"/>
          <w:rtl/>
        </w:rPr>
        <w:t>،</w:t>
      </w:r>
      <w:r w:rsidRPr="001D57C4">
        <w:rPr>
          <w:rFonts w:cs="Traditional Arabic"/>
          <w:sz w:val="32"/>
          <w:szCs w:val="32"/>
          <w:rtl/>
        </w:rPr>
        <w:t xml:space="preserve"> </w:t>
      </w:r>
      <w:r w:rsidRPr="001D57C4">
        <w:rPr>
          <w:rFonts w:cs="Traditional Arabic" w:hint="eastAsia"/>
          <w:sz w:val="32"/>
          <w:szCs w:val="32"/>
          <w:rtl/>
        </w:rPr>
        <w:t>وَإِنْ</w:t>
      </w:r>
      <w:r w:rsidRPr="001D57C4">
        <w:rPr>
          <w:rFonts w:cs="Traditional Arabic"/>
          <w:sz w:val="32"/>
          <w:szCs w:val="32"/>
          <w:rtl/>
        </w:rPr>
        <w:t xml:space="preserve"> </w:t>
      </w:r>
      <w:r w:rsidRPr="001D57C4">
        <w:rPr>
          <w:rFonts w:cs="Traditional Arabic" w:hint="eastAsia"/>
          <w:sz w:val="32"/>
          <w:szCs w:val="32"/>
          <w:rtl/>
        </w:rPr>
        <w:t>اسْتَحْضَرَ</w:t>
      </w:r>
      <w:r w:rsidRPr="001D57C4">
        <w:rPr>
          <w:rFonts w:cs="Traditional Arabic"/>
          <w:sz w:val="32"/>
          <w:szCs w:val="32"/>
          <w:rtl/>
        </w:rPr>
        <w:t xml:space="preserve"> </w:t>
      </w:r>
      <w:r w:rsidRPr="001D57C4">
        <w:rPr>
          <w:rFonts w:cs="Traditional Arabic" w:hint="eastAsia"/>
          <w:sz w:val="32"/>
          <w:szCs w:val="32"/>
          <w:rtl/>
        </w:rPr>
        <w:t>ذَلِكَ</w:t>
      </w:r>
      <w:r w:rsidRPr="001D57C4">
        <w:rPr>
          <w:rFonts w:cs="Traditional Arabic"/>
          <w:sz w:val="32"/>
          <w:szCs w:val="32"/>
          <w:rtl/>
        </w:rPr>
        <w:t xml:space="preserve"> </w:t>
      </w:r>
      <w:r w:rsidRPr="001D57C4">
        <w:rPr>
          <w:rFonts w:cs="Traditional Arabic" w:hint="eastAsia"/>
          <w:sz w:val="32"/>
          <w:szCs w:val="32"/>
          <w:rtl/>
        </w:rPr>
        <w:t>فَإِنَّهُ</w:t>
      </w:r>
      <w:r w:rsidRPr="001D57C4">
        <w:rPr>
          <w:rFonts w:cs="Traditional Arabic"/>
          <w:sz w:val="32"/>
          <w:szCs w:val="32"/>
          <w:rtl/>
        </w:rPr>
        <w:t xml:space="preserve"> </w:t>
      </w:r>
      <w:r w:rsidRPr="001D57C4">
        <w:rPr>
          <w:rFonts w:cs="Traditional Arabic" w:hint="eastAsia"/>
          <w:sz w:val="32"/>
          <w:szCs w:val="32"/>
          <w:rtl/>
        </w:rPr>
        <w:t>يُثَابُ</w:t>
      </w:r>
      <w:r>
        <w:rPr>
          <w:rFonts w:cs="Traditional Arabic" w:hint="cs"/>
          <w:sz w:val="32"/>
          <w:szCs w:val="32"/>
          <w:rtl/>
        </w:rPr>
        <w:t>،</w:t>
      </w:r>
      <w:r w:rsidRPr="001D57C4">
        <w:rPr>
          <w:rFonts w:cs="Traditional Arabic"/>
          <w:sz w:val="32"/>
          <w:szCs w:val="32"/>
          <w:rtl/>
        </w:rPr>
        <w:t xml:space="preserve"> </w:t>
      </w:r>
      <w:r w:rsidRPr="001D57C4">
        <w:rPr>
          <w:rFonts w:cs="Traditional Arabic" w:hint="eastAsia"/>
          <w:sz w:val="32"/>
          <w:szCs w:val="32"/>
          <w:rtl/>
        </w:rPr>
        <w:t>قَالَهُ</w:t>
      </w:r>
      <w:r w:rsidRPr="001D57C4">
        <w:rPr>
          <w:rFonts w:cs="Traditional Arabic"/>
          <w:sz w:val="32"/>
          <w:szCs w:val="32"/>
          <w:rtl/>
        </w:rPr>
        <w:t xml:space="preserve"> </w:t>
      </w:r>
      <w:r w:rsidRPr="001D57C4">
        <w:rPr>
          <w:rFonts w:cs="Traditional Arabic" w:hint="eastAsia"/>
          <w:sz w:val="32"/>
          <w:szCs w:val="32"/>
          <w:rtl/>
        </w:rPr>
        <w:t>بَعْضُ</w:t>
      </w:r>
      <w:r w:rsidRPr="001D57C4">
        <w:rPr>
          <w:rFonts w:cs="Traditional Arabic"/>
          <w:sz w:val="32"/>
          <w:szCs w:val="32"/>
          <w:rtl/>
        </w:rPr>
        <w:t xml:space="preserve"> </w:t>
      </w:r>
      <w:r w:rsidRPr="001D57C4">
        <w:rPr>
          <w:rFonts w:cs="Traditional Arabic" w:hint="eastAsia"/>
          <w:sz w:val="32"/>
          <w:szCs w:val="32"/>
          <w:rtl/>
        </w:rPr>
        <w:t>الشُّيُوخِ</w:t>
      </w:r>
      <w:r>
        <w:rPr>
          <w:rFonts w:cs="Traditional Arabic" w:hint="cs"/>
          <w:sz w:val="32"/>
          <w:szCs w:val="32"/>
          <w:rtl/>
        </w:rPr>
        <w:t>،</w:t>
      </w:r>
      <w:r w:rsidRPr="001D57C4">
        <w:rPr>
          <w:rFonts w:cs="Traditional Arabic"/>
          <w:sz w:val="32"/>
          <w:szCs w:val="32"/>
          <w:rtl/>
        </w:rPr>
        <w:t xml:space="preserve"> </w:t>
      </w:r>
      <w:r w:rsidRPr="001D57C4">
        <w:rPr>
          <w:rFonts w:cs="Traditional Arabic" w:hint="eastAsia"/>
          <w:sz w:val="32"/>
          <w:szCs w:val="32"/>
          <w:rtl/>
        </w:rPr>
        <w:t>وَيُؤَيِّدُ</w:t>
      </w:r>
      <w:r w:rsidRPr="001D57C4">
        <w:rPr>
          <w:rFonts w:cs="Traditional Arabic"/>
          <w:sz w:val="32"/>
          <w:szCs w:val="32"/>
          <w:rtl/>
        </w:rPr>
        <w:t xml:space="preserve"> </w:t>
      </w:r>
      <w:r w:rsidRPr="001D57C4">
        <w:rPr>
          <w:rFonts w:cs="Traditional Arabic" w:hint="eastAsia"/>
          <w:sz w:val="32"/>
          <w:szCs w:val="32"/>
          <w:rtl/>
        </w:rPr>
        <w:t>ذَلِكَ</w:t>
      </w:r>
      <w:r w:rsidRPr="001D57C4">
        <w:rPr>
          <w:rFonts w:cs="Traditional Arabic"/>
          <w:sz w:val="32"/>
          <w:szCs w:val="32"/>
          <w:rtl/>
        </w:rPr>
        <w:t xml:space="preserve"> </w:t>
      </w:r>
      <w:r w:rsidRPr="001D57C4">
        <w:rPr>
          <w:rFonts w:cs="Traditional Arabic" w:hint="eastAsia"/>
          <w:sz w:val="32"/>
          <w:szCs w:val="32"/>
          <w:rtl/>
        </w:rPr>
        <w:t>قَوْلُ</w:t>
      </w:r>
      <w:r w:rsidRPr="001D57C4">
        <w:rPr>
          <w:rFonts w:cs="Traditional Arabic"/>
          <w:sz w:val="32"/>
          <w:szCs w:val="32"/>
          <w:rtl/>
        </w:rPr>
        <w:t xml:space="preserve"> </w:t>
      </w:r>
      <w:r w:rsidRPr="001D57C4">
        <w:rPr>
          <w:rFonts w:cs="Traditional Arabic" w:hint="eastAsia"/>
          <w:sz w:val="32"/>
          <w:szCs w:val="32"/>
          <w:rtl/>
        </w:rPr>
        <w:t>الشَّارِحِ،</w:t>
      </w:r>
      <w:r w:rsidRPr="001D57C4">
        <w:rPr>
          <w:rFonts w:cs="Traditional Arabic"/>
          <w:sz w:val="32"/>
          <w:szCs w:val="32"/>
          <w:rtl/>
        </w:rPr>
        <w:t xml:space="preserve"> </w:t>
      </w:r>
      <w:r w:rsidRPr="001D57C4">
        <w:rPr>
          <w:rFonts w:cs="Traditional Arabic" w:hint="eastAsia"/>
          <w:sz w:val="32"/>
          <w:szCs w:val="32"/>
          <w:rtl/>
        </w:rPr>
        <w:t>وَهَذَا</w:t>
      </w:r>
      <w:r w:rsidRPr="001D57C4">
        <w:rPr>
          <w:rFonts w:cs="Traditional Arabic"/>
          <w:sz w:val="32"/>
          <w:szCs w:val="32"/>
          <w:rtl/>
        </w:rPr>
        <w:t xml:space="preserve"> </w:t>
      </w:r>
      <w:r w:rsidRPr="001D57C4">
        <w:rPr>
          <w:rFonts w:cs="Traditional Arabic" w:hint="eastAsia"/>
          <w:sz w:val="32"/>
          <w:szCs w:val="32"/>
          <w:rtl/>
        </w:rPr>
        <w:t>إنْ</w:t>
      </w:r>
      <w:r w:rsidRPr="001D57C4">
        <w:rPr>
          <w:rFonts w:cs="Traditional Arabic"/>
          <w:sz w:val="32"/>
          <w:szCs w:val="32"/>
          <w:rtl/>
        </w:rPr>
        <w:t xml:space="preserve"> </w:t>
      </w:r>
      <w:r w:rsidRPr="001D57C4">
        <w:rPr>
          <w:rFonts w:cs="Traditional Arabic" w:hint="eastAsia"/>
          <w:sz w:val="32"/>
          <w:szCs w:val="32"/>
          <w:rtl/>
        </w:rPr>
        <w:t>صَحَّ</w:t>
      </w:r>
      <w:r w:rsidRPr="001D57C4">
        <w:rPr>
          <w:rFonts w:cs="Traditional Arabic"/>
          <w:sz w:val="32"/>
          <w:szCs w:val="32"/>
          <w:rtl/>
        </w:rPr>
        <w:t xml:space="preserve"> </w:t>
      </w:r>
      <w:r w:rsidRPr="001D57C4">
        <w:rPr>
          <w:rFonts w:cs="Traditional Arabic" w:hint="eastAsia"/>
          <w:sz w:val="32"/>
          <w:szCs w:val="32"/>
          <w:rtl/>
        </w:rPr>
        <w:t>الْقَصْدُ</w:t>
      </w:r>
      <w:r w:rsidRPr="001D57C4">
        <w:rPr>
          <w:rFonts w:cs="Traditional Arabic"/>
          <w:sz w:val="32"/>
          <w:szCs w:val="32"/>
          <w:rtl/>
        </w:rPr>
        <w:t xml:space="preserve"> </w:t>
      </w:r>
      <w:r w:rsidRPr="001D57C4">
        <w:rPr>
          <w:rFonts w:cs="Traditional Arabic" w:hint="eastAsia"/>
          <w:sz w:val="32"/>
          <w:szCs w:val="32"/>
          <w:rtl/>
        </w:rPr>
        <w:t>لِأَنَّ</w:t>
      </w:r>
      <w:r w:rsidRPr="001D57C4">
        <w:rPr>
          <w:rFonts w:cs="Traditional Arabic"/>
          <w:sz w:val="32"/>
          <w:szCs w:val="32"/>
          <w:rtl/>
        </w:rPr>
        <w:t xml:space="preserve"> </w:t>
      </w:r>
      <w:r w:rsidRPr="001D57C4">
        <w:rPr>
          <w:rFonts w:cs="Traditional Arabic" w:hint="eastAsia"/>
          <w:sz w:val="32"/>
          <w:szCs w:val="32"/>
          <w:rtl/>
        </w:rPr>
        <w:t>مَعْنَى</w:t>
      </w:r>
      <w:r w:rsidRPr="001D57C4">
        <w:rPr>
          <w:rFonts w:cs="Traditional Arabic"/>
          <w:sz w:val="32"/>
          <w:szCs w:val="32"/>
          <w:rtl/>
        </w:rPr>
        <w:t xml:space="preserve"> </w:t>
      </w:r>
      <w:r w:rsidRPr="001D57C4">
        <w:rPr>
          <w:rFonts w:cs="Traditional Arabic" w:hint="eastAsia"/>
          <w:sz w:val="32"/>
          <w:szCs w:val="32"/>
          <w:rtl/>
        </w:rPr>
        <w:t>صِحَّةِ</w:t>
      </w:r>
      <w:r w:rsidRPr="001D57C4">
        <w:rPr>
          <w:rFonts w:cs="Traditional Arabic"/>
          <w:sz w:val="32"/>
          <w:szCs w:val="32"/>
          <w:rtl/>
        </w:rPr>
        <w:t xml:space="preserve"> </w:t>
      </w:r>
      <w:r w:rsidRPr="001D57C4">
        <w:rPr>
          <w:rFonts w:cs="Traditional Arabic" w:hint="eastAsia"/>
          <w:sz w:val="32"/>
          <w:szCs w:val="32"/>
          <w:rtl/>
        </w:rPr>
        <w:t>الْقَصْدِ</w:t>
      </w:r>
      <w:r w:rsidRPr="001D57C4">
        <w:rPr>
          <w:rFonts w:cs="Traditional Arabic"/>
          <w:sz w:val="32"/>
          <w:szCs w:val="32"/>
          <w:rtl/>
        </w:rPr>
        <w:t xml:space="preserve"> </w:t>
      </w:r>
      <w:r w:rsidRPr="001D57C4">
        <w:rPr>
          <w:rFonts w:cs="Traditional Arabic" w:hint="eastAsia"/>
          <w:sz w:val="32"/>
          <w:szCs w:val="32"/>
          <w:rtl/>
        </w:rPr>
        <w:t>مُطَابَقَتُهُ</w:t>
      </w:r>
      <w:r w:rsidRPr="001D57C4">
        <w:rPr>
          <w:rFonts w:cs="Traditional Arabic"/>
          <w:sz w:val="32"/>
          <w:szCs w:val="32"/>
          <w:rtl/>
        </w:rPr>
        <w:t xml:space="preserve"> </w:t>
      </w:r>
      <w:r w:rsidRPr="001D57C4">
        <w:rPr>
          <w:rFonts w:cs="Traditional Arabic" w:hint="eastAsia"/>
          <w:sz w:val="32"/>
          <w:szCs w:val="32"/>
          <w:rtl/>
        </w:rPr>
        <w:t>لِلْوَجْهِ</w:t>
      </w:r>
      <w:r w:rsidRPr="001D57C4">
        <w:rPr>
          <w:rFonts w:cs="Traditional Arabic"/>
          <w:sz w:val="32"/>
          <w:szCs w:val="32"/>
          <w:rtl/>
        </w:rPr>
        <w:t xml:space="preserve"> </w:t>
      </w:r>
      <w:r w:rsidRPr="001D57C4">
        <w:rPr>
          <w:rFonts w:cs="Traditional Arabic" w:hint="eastAsia"/>
          <w:sz w:val="32"/>
          <w:szCs w:val="32"/>
          <w:rtl/>
        </w:rPr>
        <w:t>الشَّرْعِيِّ</w:t>
      </w:r>
      <w:r w:rsidRPr="001D57C4">
        <w:rPr>
          <w:rFonts w:cs="Traditional Arabic"/>
          <w:sz w:val="32"/>
          <w:szCs w:val="32"/>
          <w:rtl/>
        </w:rPr>
        <w:t>.</w:t>
      </w:r>
      <w:r w:rsidRPr="001D57C4">
        <w:rPr>
          <w:rFonts w:cs="Traditional Arabic" w:hint="cs"/>
          <w:sz w:val="32"/>
          <w:szCs w:val="32"/>
          <w:rtl/>
        </w:rPr>
        <w:t>))</w:t>
      </w:r>
    </w:p>
    <w:p w:rsidR="007C24A6" w:rsidRPr="007F67CE" w:rsidRDefault="007C24A6" w:rsidP="007C24A6">
      <w:pPr>
        <w:pStyle w:val="2"/>
        <w:jc w:val="center"/>
        <w:rPr>
          <w:i/>
          <w:iCs/>
          <w:rtl/>
        </w:rPr>
      </w:pPr>
      <w:bookmarkStart w:id="258" w:name="_Toc78929628"/>
      <w:r w:rsidRPr="007F67CE">
        <w:rPr>
          <w:rFonts w:hint="cs"/>
          <w:i/>
          <w:iCs/>
          <w:rtl/>
        </w:rPr>
        <w:t>الأدب الخامس: عيادة المريض</w:t>
      </w:r>
      <w:bookmarkEnd w:id="258"/>
    </w:p>
    <w:p w:rsidR="007C24A6" w:rsidRPr="002215F4" w:rsidRDefault="007C24A6" w:rsidP="007C24A6">
      <w:pPr>
        <w:jc w:val="both"/>
        <w:rPr>
          <w:rFonts w:cs="Traditional Arabic"/>
          <w:sz w:val="32"/>
          <w:szCs w:val="32"/>
          <w:rtl/>
        </w:rPr>
      </w:pPr>
      <w:r>
        <w:rPr>
          <w:rFonts w:ascii="Poor Richard" w:hAnsi="Poor Richard" w:cs="Traditional Arabic" w:hint="cs"/>
          <w:sz w:val="32"/>
          <w:szCs w:val="32"/>
          <w:rtl/>
        </w:rPr>
        <w:t xml:space="preserve">      العيادة هي: زيارة المريض بقصد التخفيف عنه ومواساته والدعاء له، وهي مستحبة لحديث</w:t>
      </w:r>
      <w:r w:rsidRPr="00257703">
        <w:rPr>
          <w:rFonts w:ascii="Poor Richard" w:hAnsi="Poor Richard" w:cs="Traditional Arabic" w:hint="cs"/>
          <w:sz w:val="32"/>
          <w:szCs w:val="32"/>
          <w:rtl/>
        </w:rPr>
        <w:t xml:space="preserve"> الحاكم </w:t>
      </w:r>
      <w:r>
        <w:rPr>
          <w:rFonts w:ascii="Poor Richard" w:hAnsi="Poor Richard" w:cs="Traditional Arabic" w:hint="cs"/>
          <w:sz w:val="32"/>
          <w:szCs w:val="32"/>
          <w:rtl/>
        </w:rPr>
        <w:t>((</w:t>
      </w:r>
      <w:r>
        <w:rPr>
          <w:rFonts w:ascii="Poor Richard" w:hAnsi="Poor Richard" w:cs="Traditional Arabic"/>
          <w:sz w:val="32"/>
          <w:szCs w:val="32"/>
          <w:rtl/>
        </w:rPr>
        <w:t>من عاد مريضا</w:t>
      </w:r>
      <w:r w:rsidRPr="00257703">
        <w:rPr>
          <w:rFonts w:ascii="Poor Richard" w:hAnsi="Poor Richard" w:cs="Traditional Arabic"/>
          <w:sz w:val="32"/>
          <w:szCs w:val="32"/>
          <w:rtl/>
        </w:rPr>
        <w:t>لم يزل يخوض</w:t>
      </w:r>
      <w:r w:rsidRPr="00257703">
        <w:rPr>
          <w:rFonts w:ascii="Poor Richard" w:hAnsi="Poor Richard" w:cs="Traditional Arabic" w:hint="cs"/>
          <w:sz w:val="32"/>
          <w:szCs w:val="32"/>
          <w:rtl/>
        </w:rPr>
        <w:t xml:space="preserve"> في</w:t>
      </w:r>
      <w:r w:rsidRPr="00257703">
        <w:rPr>
          <w:rFonts w:ascii="Poor Richard" w:hAnsi="Poor Richard" w:cs="Traditional Arabic"/>
          <w:sz w:val="32"/>
          <w:szCs w:val="32"/>
          <w:rtl/>
        </w:rPr>
        <w:t xml:space="preserve"> الرحمة حتى يجلس فإذا جلس اغتمس فيها</w:t>
      </w:r>
      <w:r w:rsidRPr="00257703">
        <w:rPr>
          <w:rFonts w:ascii="Poor Richard" w:hAnsi="Poor Richard" w:cs="Traditional Arabic" w:hint="cs"/>
          <w:sz w:val="32"/>
          <w:szCs w:val="32"/>
          <w:rtl/>
        </w:rPr>
        <w:t>.</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يعني</w:t>
      </w:r>
      <w:r>
        <w:rPr>
          <w:rFonts w:ascii="Poor Richard" w:hAnsi="Poor Richard" w:cs="Traditional Arabic"/>
          <w:sz w:val="32"/>
          <w:szCs w:val="32"/>
          <w:rtl/>
        </w:rPr>
        <w:t xml:space="preserve"> عمته الرحمة</w:t>
      </w:r>
      <w:r>
        <w:rPr>
          <w:rFonts w:ascii="Poor Richard" w:hAnsi="Poor Richard" w:cs="Traditional Arabic" w:hint="cs"/>
          <w:sz w:val="32"/>
          <w:szCs w:val="32"/>
          <w:rtl/>
        </w:rPr>
        <w:t>، وفي الترمذي وصححه الألباني</w:t>
      </w:r>
      <w:r w:rsidRPr="00257703">
        <w:rPr>
          <w:rFonts w:ascii="Poor Richard" w:hAnsi="Poor Richard" w:cs="Traditional Arabic"/>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ما من مسلم يعود مسلما غدوة إلا صلى عليه سبعون ألف ملك حتى يمسي</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وإن عاده عشية إلا صلى عليه سبعون ألف ملك حتى يصبح وكان له خريف في الجنة.</w:t>
      </w:r>
      <w:r>
        <w:rPr>
          <w:rFonts w:ascii="Poor Richard" w:hAnsi="Poor Richard" w:cs="Traditional Arabic" w:hint="cs"/>
          <w:sz w:val="32"/>
          <w:szCs w:val="32"/>
          <w:rtl/>
        </w:rPr>
        <w:t xml:space="preserve">)) </w:t>
      </w:r>
      <w:r w:rsidRPr="00E7706A">
        <w:rPr>
          <w:rFonts w:ascii="Poor Richard" w:hAnsi="Poor Richard" w:cs="Traditional Arabic" w:hint="cs"/>
          <w:sz w:val="32"/>
          <w:szCs w:val="32"/>
          <w:rtl/>
        </w:rPr>
        <w:t xml:space="preserve">أي </w:t>
      </w:r>
      <w:r w:rsidRPr="00E7706A">
        <w:rPr>
          <w:rFonts w:ascii="Poor Richard" w:hAnsi="Poor Richard" w:cs="Traditional Arabic"/>
          <w:sz w:val="32"/>
          <w:szCs w:val="32"/>
          <w:rtl/>
        </w:rPr>
        <w:t>مَخْرُوفٌ مِنْ ثَمَرِ الْجَنَّةِ</w:t>
      </w:r>
      <w:r w:rsidRPr="00E7706A">
        <w:rPr>
          <w:rFonts w:ascii="Poor Richard" w:hAnsi="Poor Richard" w:cs="Traditional Arabic" w:hint="cs"/>
          <w:sz w:val="32"/>
          <w:szCs w:val="32"/>
          <w:rtl/>
        </w:rPr>
        <w:t xml:space="preserve">، وهو </w:t>
      </w:r>
      <w:r w:rsidRPr="00E7706A">
        <w:rPr>
          <w:rFonts w:ascii="Poor Richard" w:hAnsi="Poor Richard" w:cs="Traditional Arabic"/>
          <w:sz w:val="32"/>
          <w:szCs w:val="32"/>
          <w:rtl/>
        </w:rPr>
        <w:t>الثَّمَرُ الْمُجْتَنَى</w:t>
      </w:r>
      <w:r>
        <w:rPr>
          <w:rFonts w:ascii="Poor Richard" w:hAnsi="Poor Richard" w:cs="Traditional Arabic" w:hint="cs"/>
          <w:sz w:val="32"/>
          <w:szCs w:val="32"/>
          <w:rtl/>
        </w:rPr>
        <w:t xml:space="preserve">، </w:t>
      </w:r>
      <w:r w:rsidRPr="002215F4">
        <w:rPr>
          <w:rFonts w:ascii="Poor Richard" w:hAnsi="Poor Richard" w:cs="Traditional Arabic" w:hint="cs"/>
          <w:sz w:val="32"/>
          <w:szCs w:val="32"/>
          <w:rtl/>
        </w:rPr>
        <w:t>جاء في كتاب أقرب المسالك:</w:t>
      </w:r>
      <w:r w:rsidRPr="002215F4">
        <w:rPr>
          <w:rFonts w:ascii="Poor Richard" w:hAnsi="Poor Richard" w:cs="Traditional Arabic"/>
          <w:sz w:val="32"/>
          <w:szCs w:val="32"/>
          <w:rtl/>
        </w:rPr>
        <w:t xml:space="preserve"> </w:t>
      </w:r>
      <w:r w:rsidRPr="002215F4">
        <w:rPr>
          <w:rFonts w:ascii="Poor Richard" w:hAnsi="Poor Richard" w:cs="Traditional Arabic" w:hint="cs"/>
          <w:sz w:val="32"/>
          <w:szCs w:val="32"/>
          <w:rtl/>
        </w:rPr>
        <w:t>(</w:t>
      </w:r>
      <w:r w:rsidRPr="002215F4">
        <w:rPr>
          <w:rFonts w:ascii="Poor Richard" w:hAnsi="Poor Richard" w:cs="Traditional Arabic"/>
          <w:sz w:val="32"/>
          <w:szCs w:val="32"/>
          <w:rtl/>
        </w:rPr>
        <w:t>(</w:t>
      </w:r>
      <w:r w:rsidRPr="002215F4">
        <w:rPr>
          <w:rFonts w:ascii="Poor Richard" w:hAnsi="Poor Richard" w:cs="Traditional Arabic" w:hint="eastAsia"/>
          <w:sz w:val="32"/>
          <w:szCs w:val="32"/>
          <w:rtl/>
        </w:rPr>
        <w:t>وَنُدِبَ</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عِيَادَةُ</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الْمَرْضَى</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لِقَوْلِهِ</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صَلَّى</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اللَّهُ</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عَلَيْهِ</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وَسَلَّمَ</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«مَا</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مِنْ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رَجُلٍ</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يَعُودُ</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مَرِيضًا</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إلَّا</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خَرَجَ</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مَعَهُ</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سَبْعُونَ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أَلْفَ</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مَلَكٍ</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يَسْتَغْفِرُونَ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لَهُ</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حَتَّى</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يَصِحَّ»</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وَمَحَلُّ</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النَّدْبِ</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إذَا</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كَانَ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عِنْدَهُ</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مَنْ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يَقُومُ</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بِهِ</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لِأَنَّهَا</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فَرْضُ</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كِفَايَةٍ</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حَيْثُ</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تَعَدَّدَ</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مَنْ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يَقُومُ</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بِهِ</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وَإِلَّا</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تَعَيَّنَتْ</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وَيُطَالَبُ</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بِهَا</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ابْتِدَاءً</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الْقَرِيبُ</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فَالصَّاحِبُ</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فَأَهْلُ</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مَوْضِعِهِ،</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فَإِنْ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تَرَكَ</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الْجَمِيعُ</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عَصَوْا</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وَالْعَائِدُ</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يَكُونُ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ذَكَرًا</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أَوْ</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أُنْثَى</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وَإِنْ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أَجْنَبِيَّةً</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بِدُونِ</w:t>
      </w:r>
      <w:r w:rsidRPr="002215F4">
        <w:rPr>
          <w:rFonts w:ascii="Poor Richard" w:hAnsi="Poor Richard" w:cs="Traditional Arabic"/>
          <w:sz w:val="32"/>
          <w:szCs w:val="32"/>
          <w:rtl/>
        </w:rPr>
        <w:t xml:space="preserve"> </w:t>
      </w:r>
      <w:r w:rsidRPr="002215F4">
        <w:rPr>
          <w:rFonts w:ascii="Poor Richard" w:hAnsi="Poor Richard" w:cs="Traditional Arabic" w:hint="eastAsia"/>
          <w:sz w:val="32"/>
          <w:szCs w:val="32"/>
          <w:rtl/>
        </w:rPr>
        <w:t>خَلْوَةٍ</w:t>
      </w:r>
      <w:r w:rsidRPr="002215F4">
        <w:rPr>
          <w:rFonts w:ascii="Poor Richard" w:hAnsi="Poor Richard" w:cs="Traditional Arabic"/>
          <w:sz w:val="32"/>
          <w:szCs w:val="32"/>
          <w:rtl/>
        </w:rPr>
        <w:t>.</w:t>
      </w:r>
      <w:r w:rsidRPr="002215F4">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Pr="00E722B1" w:rsidRDefault="007C24A6" w:rsidP="007C24A6">
      <w:pPr>
        <w:pStyle w:val="2"/>
        <w:jc w:val="center"/>
        <w:rPr>
          <w:i/>
          <w:iCs/>
          <w:rtl/>
        </w:rPr>
      </w:pPr>
      <w:bookmarkStart w:id="259" w:name="_Toc78929629"/>
      <w:r w:rsidRPr="00E722B1">
        <w:rPr>
          <w:rFonts w:hint="cs"/>
          <w:i/>
          <w:iCs/>
          <w:rtl/>
        </w:rPr>
        <w:lastRenderedPageBreak/>
        <w:t>آداب العيادة</w:t>
      </w:r>
      <w:bookmarkEnd w:id="259"/>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يستحب في العيادة ثلاثة أمور، هي التخفيف و</w:t>
      </w:r>
      <w:r>
        <w:rPr>
          <w:rFonts w:ascii="Poor Richard" w:hAnsi="Poor Richard" w:cs="Traditional Arabic"/>
          <w:sz w:val="32"/>
          <w:szCs w:val="32"/>
          <w:rtl/>
        </w:rPr>
        <w:t>الدعاء</w:t>
      </w:r>
      <w:r>
        <w:rPr>
          <w:rFonts w:ascii="Poor Richard" w:hAnsi="Poor Richard" w:cs="Traditional Arabic" w:hint="cs"/>
          <w:sz w:val="32"/>
          <w:szCs w:val="32"/>
          <w:rtl/>
        </w:rPr>
        <w:t xml:space="preserve"> له وتبشيره، أما التخفيف فهو عدم إطالة الجلوس، وقيل: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Pr>
          <w:rFonts w:ascii="Poor Richard" w:hAnsi="Poor Richard" w:cs="Traditional Arabic"/>
          <w:sz w:val="32"/>
          <w:szCs w:val="32"/>
          <w:rtl/>
        </w:rPr>
        <w:t>أدب العيادة أن تكون مسلما ..</w:t>
      </w:r>
      <w:r w:rsidRPr="00257703">
        <w:rPr>
          <w:rFonts w:ascii="Poor Richard" w:hAnsi="Poor Richard" w:cs="Traditional Arabic"/>
          <w:sz w:val="32"/>
          <w:szCs w:val="32"/>
          <w:rtl/>
        </w:rPr>
        <w:t xml:space="preserve"> وتكون في أثر السلام مودعا</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lang w:bidi="ar-JO"/>
        </w:rPr>
      </w:pPr>
      <w:r>
        <w:rPr>
          <w:rFonts w:ascii="Poor Richard" w:hAnsi="Poor Richard" w:cs="Traditional Arabic" w:hint="cs"/>
          <w:sz w:val="32"/>
          <w:szCs w:val="32"/>
          <w:rtl/>
        </w:rPr>
        <w:t xml:space="preserve">       </w:t>
      </w:r>
      <w:r w:rsidRPr="00DD6363">
        <w:rPr>
          <w:rFonts w:ascii="Poor Richard" w:hAnsi="Poor Richard" w:cs="Traditional Arabic"/>
          <w:sz w:val="32"/>
          <w:szCs w:val="32"/>
          <w:rtl/>
        </w:rPr>
        <w:t>وقال طاوس</w:t>
      </w:r>
      <w:r>
        <w:rPr>
          <w:rFonts w:ascii="Poor Richard" w:hAnsi="Poor Richard" w:cs="Traditional Arabic" w:hint="cs"/>
          <w:sz w:val="32"/>
          <w:szCs w:val="32"/>
          <w:rtl/>
        </w:rPr>
        <w:t>:</w:t>
      </w:r>
      <w:r w:rsidRPr="00DD6363">
        <w:rPr>
          <w:rFonts w:ascii="Poor Richard" w:hAnsi="Poor Richard" w:cs="Traditional Arabic"/>
          <w:sz w:val="32"/>
          <w:szCs w:val="32"/>
          <w:rtl/>
        </w:rPr>
        <w:t xml:space="preserve"> أفضل العيادة أخفها</w:t>
      </w:r>
      <w:r w:rsidRPr="00DD6363">
        <w:rPr>
          <w:rFonts w:ascii="Poor Richard" w:hAnsi="Poor Richard" w:cs="Traditional Arabic" w:hint="cs"/>
          <w:sz w:val="32"/>
          <w:szCs w:val="32"/>
          <w:rtl/>
        </w:rPr>
        <w:t xml:space="preserve">، وأما الدعاء </w:t>
      </w:r>
      <w:r>
        <w:rPr>
          <w:rFonts w:ascii="Poor Richard" w:hAnsi="Poor Richard" w:cs="Traditional Arabic" w:hint="cs"/>
          <w:sz w:val="32"/>
          <w:szCs w:val="32"/>
          <w:rtl/>
        </w:rPr>
        <w:t>فبنحو حديث الصحيحين ((</w:t>
      </w:r>
      <w:r w:rsidRPr="00257703">
        <w:rPr>
          <w:rFonts w:ascii="Poor Richard" w:hAnsi="Poor Richard" w:cs="Traditional Arabic"/>
          <w:sz w:val="32"/>
          <w:szCs w:val="32"/>
          <w:rtl/>
        </w:rPr>
        <w:t>أذهب البأس رب الناس واشف أنت الشافي لا شف</w:t>
      </w:r>
      <w:r>
        <w:rPr>
          <w:rFonts w:ascii="Poor Richard" w:hAnsi="Poor Richard" w:cs="Traditional Arabic"/>
          <w:sz w:val="32"/>
          <w:szCs w:val="32"/>
          <w:rtl/>
        </w:rPr>
        <w:t>اء إلا شفاؤك شفاء لا يغادر سقما</w:t>
      </w:r>
      <w:r w:rsidRPr="00257703">
        <w:rPr>
          <w:rFonts w:ascii="Poor Richard" w:hAnsi="Poor Richard" w:cs="Traditional Arabic" w:hint="cs"/>
          <w:sz w:val="32"/>
          <w:szCs w:val="32"/>
          <w:rtl/>
        </w:rPr>
        <w:t>.</w:t>
      </w:r>
      <w:r>
        <w:rPr>
          <w:rFonts w:ascii="Poor Richard" w:hAnsi="Poor Richard" w:cs="Traditional Arabic" w:hint="cs"/>
          <w:sz w:val="32"/>
          <w:szCs w:val="32"/>
          <w:rtl/>
        </w:rPr>
        <w:t>)) ومثل ما في المسند ((</w:t>
      </w:r>
      <w:r w:rsidRPr="00FC4EEF">
        <w:rPr>
          <w:rFonts w:ascii="Poor Richard" w:hAnsi="Poor Richard" w:cs="Traditional Arabic"/>
          <w:sz w:val="32"/>
          <w:szCs w:val="32"/>
          <w:rtl/>
        </w:rPr>
        <w:t>مَا مِنْ عَبْدٍ مُسْلِمٍ يَعُودُ مَرِيضًا لَمْ يَحْضُرْ أَجَلُهُ، فَيَقُولُ سَبْعَ مَرَّاتٍ أَسْأَلُ اللهَ الْعَظِيمَ</w:t>
      </w:r>
      <w:r>
        <w:rPr>
          <w:rFonts w:ascii="Poor Richard" w:hAnsi="Poor Richard" w:cs="Traditional Arabic" w:hint="cs"/>
          <w:sz w:val="32"/>
          <w:szCs w:val="32"/>
          <w:rtl/>
        </w:rPr>
        <w:t xml:space="preserve"> </w:t>
      </w:r>
      <w:r w:rsidRPr="00FC4EEF">
        <w:rPr>
          <w:rFonts w:ascii="Poor Richard" w:hAnsi="Poor Richard" w:cs="Traditional Arabic"/>
          <w:sz w:val="32"/>
          <w:szCs w:val="32"/>
          <w:rtl/>
        </w:rPr>
        <w:t>رَبَّ الْعَرْشِ الْعَظِيمِ أَنْ يَشْفِيَكَ، إِلا عُوفِيَ</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ويستحب فيها أيضا تبشيره بما يبعث فيه الأمل على الشفاء ويخفف عنه،</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بذكر </w:t>
      </w:r>
      <w:r>
        <w:rPr>
          <w:rFonts w:ascii="Poor Richard" w:hAnsi="Poor Richard" w:cs="Traditional Arabic"/>
          <w:sz w:val="32"/>
          <w:szCs w:val="32"/>
          <w:rtl/>
        </w:rPr>
        <w:t>أمثلة تبعث فيه الرجاء</w:t>
      </w:r>
      <w:r>
        <w:rPr>
          <w:rFonts w:ascii="Poor Richard" w:hAnsi="Poor Richard" w:cs="Traditional Arabic" w:hint="cs"/>
          <w:sz w:val="32"/>
          <w:szCs w:val="32"/>
          <w:rtl/>
        </w:rPr>
        <w:t>.</w:t>
      </w:r>
    </w:p>
    <w:p w:rsidR="007C24A6" w:rsidRPr="00E722B1" w:rsidRDefault="007C24A6" w:rsidP="007C24A6">
      <w:pPr>
        <w:pStyle w:val="2"/>
        <w:jc w:val="center"/>
        <w:rPr>
          <w:rFonts w:hint="cs"/>
          <w:i/>
          <w:iCs/>
          <w:rtl/>
          <w:lang w:bidi="ar-JO"/>
        </w:rPr>
      </w:pPr>
      <w:bookmarkStart w:id="260" w:name="_Toc78929630"/>
      <w:r w:rsidRPr="00E722B1">
        <w:rPr>
          <w:rFonts w:hint="cs"/>
          <w:i/>
          <w:iCs/>
          <w:rtl/>
          <w:lang w:bidi="ar-JO"/>
        </w:rPr>
        <w:t>البغض في الله</w:t>
      </w:r>
      <w:bookmarkEnd w:id="260"/>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الحب في الله أ</w:t>
      </w:r>
      <w:r w:rsidRPr="0017761F">
        <w:rPr>
          <w:rFonts w:ascii="Poor Richard" w:hAnsi="Poor Richard" w:cs="Traditional Arabic" w:hint="cs"/>
          <w:sz w:val="32"/>
          <w:szCs w:val="32"/>
          <w:rtl/>
        </w:rPr>
        <w:t>و</w:t>
      </w:r>
      <w:r>
        <w:rPr>
          <w:rFonts w:ascii="Poor Richard" w:hAnsi="Poor Richard" w:cs="Traditional Arabic" w:hint="cs"/>
          <w:sz w:val="32"/>
          <w:szCs w:val="32"/>
          <w:rtl/>
        </w:rPr>
        <w:t xml:space="preserve"> </w:t>
      </w:r>
      <w:r w:rsidRPr="0017761F">
        <w:rPr>
          <w:rFonts w:ascii="Poor Richard" w:hAnsi="Poor Richard" w:cs="Traditional Arabic" w:hint="cs"/>
          <w:sz w:val="32"/>
          <w:szCs w:val="32"/>
          <w:rtl/>
        </w:rPr>
        <w:t xml:space="preserve">الأخوة في الدين لعموم المسلمين لا </w:t>
      </w:r>
      <w:r>
        <w:rPr>
          <w:rFonts w:ascii="Poor Richard" w:hAnsi="Poor Richard" w:cs="Traditional Arabic" w:hint="cs"/>
          <w:sz w:val="32"/>
          <w:szCs w:val="32"/>
          <w:rtl/>
        </w:rPr>
        <w:t>ت</w:t>
      </w:r>
      <w:r w:rsidRPr="0017761F">
        <w:rPr>
          <w:rFonts w:ascii="Poor Richard" w:hAnsi="Poor Richard" w:cs="Traditional Arabic" w:hint="cs"/>
          <w:sz w:val="32"/>
          <w:szCs w:val="32"/>
          <w:rtl/>
        </w:rPr>
        <w:t xml:space="preserve">نافي مشروعية إظهار البغض </w:t>
      </w:r>
      <w:r>
        <w:rPr>
          <w:rFonts w:ascii="Poor Richard" w:hAnsi="Poor Richard" w:cs="Traditional Arabic" w:hint="cs"/>
          <w:sz w:val="32"/>
          <w:szCs w:val="32"/>
          <w:rtl/>
        </w:rPr>
        <w:t xml:space="preserve">والكراهية </w:t>
      </w:r>
      <w:r w:rsidRPr="0017761F">
        <w:rPr>
          <w:rFonts w:ascii="Poor Richard" w:hAnsi="Poor Richard" w:cs="Traditional Arabic" w:hint="cs"/>
          <w:sz w:val="32"/>
          <w:szCs w:val="32"/>
          <w:rtl/>
        </w:rPr>
        <w:t>للعصاة المجاهرين</w:t>
      </w:r>
      <w:r>
        <w:rPr>
          <w:rFonts w:ascii="Poor Richard" w:hAnsi="Poor Richard" w:cs="Traditional Arabic" w:hint="cs"/>
          <w:sz w:val="32"/>
          <w:szCs w:val="32"/>
          <w:rtl/>
        </w:rPr>
        <w:t xml:space="preserve"> منهم إذا كانوا مصرين</w:t>
      </w:r>
      <w:r w:rsidRPr="0017761F">
        <w:rPr>
          <w:rFonts w:ascii="Poor Richard" w:hAnsi="Poor Richard" w:cs="Traditional Arabic" w:hint="cs"/>
          <w:sz w:val="32"/>
          <w:szCs w:val="32"/>
          <w:rtl/>
        </w:rPr>
        <w:t>، وللمبتدعة المعلنين</w:t>
      </w:r>
      <w:r>
        <w:rPr>
          <w:rFonts w:ascii="Poor Richard" w:hAnsi="Poor Richard" w:cs="Traditional Arabic" w:hint="cs"/>
          <w:sz w:val="32"/>
          <w:szCs w:val="32"/>
          <w:rtl/>
        </w:rPr>
        <w:t xml:space="preserve"> لبدعتهم</w:t>
      </w:r>
      <w:r w:rsidRPr="0017761F">
        <w:rPr>
          <w:rFonts w:ascii="Poor Richard" w:hAnsi="Poor Richard" w:cs="Traditional Arabic" w:hint="cs"/>
          <w:sz w:val="32"/>
          <w:szCs w:val="32"/>
          <w:rtl/>
        </w:rPr>
        <w:t xml:space="preserve">، إذا كانت </w:t>
      </w:r>
      <w:r>
        <w:rPr>
          <w:rFonts w:ascii="Poor Richard" w:hAnsi="Poor Richard" w:cs="Traditional Arabic" w:hint="cs"/>
          <w:sz w:val="32"/>
          <w:szCs w:val="32"/>
          <w:rtl/>
        </w:rPr>
        <w:t>تلك البدعة</w:t>
      </w:r>
      <w:r w:rsidRPr="0017761F">
        <w:rPr>
          <w:rFonts w:ascii="Poor Richard" w:hAnsi="Poor Richard" w:cs="Traditional Arabic" w:hint="cs"/>
          <w:sz w:val="32"/>
          <w:szCs w:val="32"/>
          <w:rtl/>
        </w:rPr>
        <w:t xml:space="preserve"> </w:t>
      </w:r>
      <w:r>
        <w:rPr>
          <w:rFonts w:ascii="Poor Richard" w:hAnsi="Poor Richard" w:cs="Traditional Arabic" w:hint="cs"/>
          <w:sz w:val="32"/>
          <w:szCs w:val="32"/>
          <w:rtl/>
        </w:rPr>
        <w:t>مما</w:t>
      </w:r>
      <w:r w:rsidRPr="0017761F">
        <w:rPr>
          <w:rFonts w:ascii="Poor Richard" w:hAnsi="Poor Richard" w:cs="Traditional Arabic" w:hint="cs"/>
          <w:sz w:val="32"/>
          <w:szCs w:val="32"/>
          <w:rtl/>
        </w:rPr>
        <w:t xml:space="preserve"> اشتهر </w:t>
      </w:r>
      <w:r>
        <w:rPr>
          <w:rFonts w:ascii="Poor Richard" w:hAnsi="Poor Richard" w:cs="Traditional Arabic" w:hint="cs"/>
          <w:sz w:val="32"/>
          <w:szCs w:val="32"/>
          <w:rtl/>
        </w:rPr>
        <w:t>عن</w:t>
      </w:r>
      <w:r w:rsidRPr="0017761F">
        <w:rPr>
          <w:rFonts w:ascii="Poor Richard" w:hAnsi="Poor Richard" w:cs="Traditional Arabic" w:hint="cs"/>
          <w:sz w:val="32"/>
          <w:szCs w:val="32"/>
          <w:rtl/>
        </w:rPr>
        <w:t xml:space="preserve"> السلف</w:t>
      </w:r>
      <w:r>
        <w:rPr>
          <w:rFonts w:ascii="Poor Richard" w:hAnsi="Poor Richard" w:cs="Traditional Arabic" w:hint="cs"/>
          <w:sz w:val="32"/>
          <w:szCs w:val="32"/>
          <w:rtl/>
        </w:rPr>
        <w:t xml:space="preserve"> الإجماع على ضلالتها</w:t>
      </w:r>
      <w:r w:rsidRPr="0017761F">
        <w:rPr>
          <w:rFonts w:ascii="Poor Richard" w:hAnsi="Poor Richard" w:cs="Traditional Arabic" w:hint="cs"/>
          <w:sz w:val="32"/>
          <w:szCs w:val="32"/>
          <w:rtl/>
        </w:rPr>
        <w:t xml:space="preserve">، </w:t>
      </w:r>
      <w:r>
        <w:rPr>
          <w:rFonts w:ascii="Poor Richard" w:hAnsi="Poor Richard" w:cs="Traditional Arabic" w:hint="cs"/>
          <w:sz w:val="32"/>
          <w:szCs w:val="32"/>
          <w:rtl/>
        </w:rPr>
        <w:t>وذلك بترك ابتدائهم بالسلام أو حتى ترك رده عليهم، وترك البشاشة لهم واللين معهم، ونحو ذلك من الأمور، زجرا لهم</w:t>
      </w:r>
      <w:r w:rsidRPr="0017761F">
        <w:rPr>
          <w:rFonts w:ascii="Poor Richard" w:hAnsi="Poor Richard" w:cs="Traditional Arabic" w:hint="cs"/>
          <w:sz w:val="32"/>
          <w:szCs w:val="32"/>
          <w:rtl/>
        </w:rPr>
        <w:t>، وتقبيحا للبدعة</w:t>
      </w:r>
      <w:r>
        <w:rPr>
          <w:rFonts w:ascii="Poor Richard" w:hAnsi="Poor Richard" w:cs="Traditional Arabic" w:hint="cs"/>
          <w:sz w:val="32"/>
          <w:szCs w:val="32"/>
          <w:rtl/>
        </w:rPr>
        <w:t xml:space="preserve"> والمعصية</w:t>
      </w:r>
      <w:r w:rsidRPr="0017761F">
        <w:rPr>
          <w:rFonts w:ascii="Poor Richard" w:hAnsi="Poor Richard" w:cs="Traditional Arabic" w:hint="cs"/>
          <w:sz w:val="32"/>
          <w:szCs w:val="32"/>
          <w:rtl/>
        </w:rPr>
        <w:t xml:space="preserve"> </w:t>
      </w:r>
      <w:r>
        <w:rPr>
          <w:rFonts w:ascii="Poor Richard" w:hAnsi="Poor Richard" w:cs="Traditional Arabic" w:hint="cs"/>
          <w:sz w:val="32"/>
          <w:szCs w:val="32"/>
          <w:rtl/>
        </w:rPr>
        <w:t>في قلوب عموم المسلمين</w:t>
      </w:r>
      <w:r w:rsidRPr="0017761F">
        <w:rPr>
          <w:rFonts w:ascii="Poor Richard" w:hAnsi="Poor Richard" w:cs="Traditional Arabic" w:hint="cs"/>
          <w:sz w:val="32"/>
          <w:szCs w:val="32"/>
          <w:rtl/>
        </w:rPr>
        <w:t xml:space="preserve">، </w:t>
      </w:r>
      <w:r>
        <w:rPr>
          <w:rFonts w:ascii="Poor Richard" w:hAnsi="Poor Richard" w:cs="Traditional Arabic" w:hint="cs"/>
          <w:sz w:val="32"/>
          <w:szCs w:val="32"/>
          <w:rtl/>
        </w:rPr>
        <w:t>فتلك هي</w:t>
      </w:r>
      <w:r w:rsidRPr="0017761F">
        <w:rPr>
          <w:rFonts w:ascii="Poor Richard" w:hAnsi="Poor Richard" w:cs="Traditional Arabic" w:hint="cs"/>
          <w:sz w:val="32"/>
          <w:szCs w:val="32"/>
          <w:rtl/>
        </w:rPr>
        <w:t xml:space="preserve"> </w:t>
      </w:r>
      <w:r>
        <w:rPr>
          <w:rFonts w:ascii="Poor Richard" w:hAnsi="Poor Richard" w:cs="Traditional Arabic" w:hint="cs"/>
          <w:sz w:val="32"/>
          <w:szCs w:val="32"/>
          <w:rtl/>
        </w:rPr>
        <w:t>السنة</w:t>
      </w:r>
      <w:r w:rsidRPr="0017761F">
        <w:rPr>
          <w:rFonts w:ascii="Poor Richard" w:hAnsi="Poor Richard" w:cs="Traditional Arabic" w:hint="cs"/>
          <w:sz w:val="32"/>
          <w:szCs w:val="32"/>
          <w:rtl/>
        </w:rPr>
        <w:t>، كما ث</w:t>
      </w:r>
      <w:r>
        <w:rPr>
          <w:rFonts w:ascii="Poor Richard" w:hAnsi="Poor Richard" w:cs="Traditional Arabic" w:hint="cs"/>
          <w:sz w:val="32"/>
          <w:szCs w:val="32"/>
          <w:rtl/>
        </w:rPr>
        <w:t xml:space="preserve">بت في الأحاديث الصحيحة، مثل </w:t>
      </w:r>
      <w:r w:rsidRPr="00D23FC8">
        <w:rPr>
          <w:rFonts w:ascii="Poor Richard" w:hAnsi="Poor Richard" w:cs="Traditional Arabic" w:hint="cs"/>
          <w:sz w:val="32"/>
          <w:szCs w:val="32"/>
          <w:rtl/>
        </w:rPr>
        <w:t xml:space="preserve">حديث البخاري عن كعب </w:t>
      </w:r>
      <w:r>
        <w:rPr>
          <w:rFonts w:ascii="Poor Richard" w:hAnsi="Poor Richard" w:cs="Traditional Arabic" w:hint="cs"/>
          <w:sz w:val="32"/>
          <w:szCs w:val="32"/>
          <w:rtl/>
        </w:rPr>
        <w:t xml:space="preserve">بن مالك في حديث الثلاثة المتخلفين عن غزوة تبوك، أنه قال: </w:t>
      </w:r>
      <w:r w:rsidRPr="00D23FC8">
        <w:rPr>
          <w:rFonts w:ascii="Poor Richard" w:hAnsi="Poor Richard" w:cs="Traditional Arabic" w:hint="cs"/>
          <w:sz w:val="32"/>
          <w:szCs w:val="32"/>
          <w:rtl/>
        </w:rPr>
        <w:t>و</w:t>
      </w:r>
      <w:r w:rsidRPr="00D23FC8">
        <w:rPr>
          <w:rFonts w:ascii="Poor Richard" w:hAnsi="Poor Richard" w:cs="Traditional Arabic"/>
          <w:sz w:val="32"/>
          <w:szCs w:val="32"/>
          <w:rtl/>
        </w:rPr>
        <w:t>نَهَى رَسُولُ اللَّهِ صَلَّى اللهُ عَلَيْهِ وَسَلَّمَ الْمُسْلِمِينَ عَنْ كَلَامِنَا الثَّلَاثَةَ</w:t>
      </w:r>
      <w:r w:rsidRPr="00D23FC8">
        <w:rPr>
          <w:rFonts w:ascii="Poor Richard" w:hAnsi="Poor Richard" w:cs="Traditional Arabic" w:hint="cs"/>
          <w:sz w:val="32"/>
          <w:szCs w:val="32"/>
          <w:rtl/>
        </w:rPr>
        <w:t>، وفيه</w:t>
      </w:r>
      <w:r w:rsidRPr="00D23FC8">
        <w:rPr>
          <w:rFonts w:ascii="Poor Richard" w:hAnsi="Poor Richard" w:cs="Traditional Arabic"/>
          <w:sz w:val="32"/>
          <w:szCs w:val="32"/>
          <w:rtl/>
        </w:rPr>
        <w:t xml:space="preserve"> حَتَّى إِذَا طَالَ عَلَيَّ تَسَوَّرْتُ جِدَارَ حَائِطِ أَبِي قَتَادَةَ، وَهُوَ ابْنُ عَمِّي، فَسَلَّمْتُ عَلَيْهِ، فَوَاللَّهِ مَا رَدَّ عَلَيَّ السَّلَامَ،</w:t>
      </w:r>
      <w:r>
        <w:rPr>
          <w:rFonts w:ascii="Poor Richard" w:hAnsi="Poor Richard" w:cs="Traditional Arabic" w:hint="cs"/>
          <w:sz w:val="32"/>
          <w:szCs w:val="32"/>
          <w:rtl/>
        </w:rPr>
        <w:t xml:space="preserve"> وفيه أيضا </w:t>
      </w:r>
      <w:r w:rsidRPr="00D23FC8">
        <w:rPr>
          <w:rFonts w:ascii="Poor Richard" w:hAnsi="Poor Richard" w:cs="Traditional Arabic"/>
          <w:sz w:val="32"/>
          <w:szCs w:val="32"/>
          <w:rtl/>
        </w:rPr>
        <w:t xml:space="preserve">وَآتِي رَسُولَ اللَّهِ </w:t>
      </w:r>
      <w:r w:rsidRPr="00D23FC8">
        <w:rPr>
          <w:rFonts w:ascii="Poor Richard" w:hAnsi="Poor Richard" w:cs="Traditional Arabic"/>
          <w:sz w:val="32"/>
          <w:szCs w:val="32"/>
          <w:rtl/>
        </w:rPr>
        <w:lastRenderedPageBreak/>
        <w:t>صَلَّى اللهُ عَلَيْهِ وَسَلَّمَ فَأُسَلِّمُ عَلَيْهِ</w:t>
      </w:r>
      <w:r>
        <w:rPr>
          <w:rFonts w:ascii="Poor Richard" w:hAnsi="Poor Richard" w:cs="Traditional Arabic" w:hint="cs"/>
          <w:sz w:val="32"/>
          <w:szCs w:val="32"/>
          <w:rtl/>
        </w:rPr>
        <w:t xml:space="preserve"> </w:t>
      </w:r>
      <w:r w:rsidRPr="00D23FC8">
        <w:rPr>
          <w:rFonts w:ascii="Poor Richard" w:hAnsi="Poor Richard" w:cs="Traditional Arabic"/>
          <w:sz w:val="32"/>
          <w:szCs w:val="32"/>
          <w:rtl/>
        </w:rPr>
        <w:t>، فَأَقُولُ فِي نَفْسِي هَلْ حَرَّكَ شَفَتَيْهِ بِرَدِّ السَّلاَمِ أَمْ لاَ</w:t>
      </w:r>
      <w:r>
        <w:rPr>
          <w:rFonts w:ascii="Poor Richard" w:hAnsi="Poor Richard" w:cs="Traditional Arabic" w:hint="cs"/>
          <w:sz w:val="32"/>
          <w:szCs w:val="32"/>
          <w:rtl/>
        </w:rPr>
        <w:t xml:space="preserve">. </w:t>
      </w:r>
      <w:r w:rsidRPr="00D23FC8">
        <w:rPr>
          <w:rFonts w:ascii="Poor Richard" w:hAnsi="Poor Richard" w:cs="Traditional Arabic" w:hint="cs"/>
          <w:sz w:val="32"/>
          <w:szCs w:val="32"/>
          <w:rtl/>
        </w:rPr>
        <w:t xml:space="preserve">وحديث عمار عند أبي داود </w:t>
      </w:r>
      <w:r w:rsidRPr="00D23FC8">
        <w:rPr>
          <w:rFonts w:ascii="Poor Richard" w:hAnsi="Poor Richard" w:cs="Traditional Arabic"/>
          <w:sz w:val="32"/>
          <w:szCs w:val="32"/>
          <w:rtl/>
        </w:rPr>
        <w:t>قَدِمْتُ عَلَى أَه</w:t>
      </w:r>
      <w:r>
        <w:rPr>
          <w:rFonts w:ascii="Poor Richard" w:hAnsi="Poor Richard" w:cs="Traditional Arabic"/>
          <w:sz w:val="32"/>
          <w:szCs w:val="32"/>
          <w:rtl/>
        </w:rPr>
        <w:t>ْلِي وَقَدْ تَشَقَّقَتْ يَدَايَ</w:t>
      </w:r>
      <w:r w:rsidRPr="00D23FC8">
        <w:rPr>
          <w:rFonts w:ascii="Poor Richard" w:hAnsi="Poor Richard" w:cs="Traditional Arabic"/>
          <w:sz w:val="32"/>
          <w:szCs w:val="32"/>
          <w:rtl/>
        </w:rPr>
        <w:t xml:space="preserve"> فَخَلَّقُونِي بِزَعْفَرَانٍ، فَغَدَوْتُ عَلَى النَّبِيِّ </w:t>
      </w:r>
      <w:r>
        <w:rPr>
          <w:rFonts w:ascii="Poor Richard" w:hAnsi="Poor Richard" w:cs="Traditional Arabic"/>
          <w:sz w:val="32"/>
          <w:szCs w:val="32"/>
          <w:rtl/>
        </w:rPr>
        <w:t>صَلَّى اللهُ عَلَيْهِ وَسَلَّمَ</w:t>
      </w:r>
      <w:r w:rsidRPr="00D23FC8">
        <w:rPr>
          <w:rFonts w:ascii="Poor Richard" w:hAnsi="Poor Richard" w:cs="Traditional Arabic"/>
          <w:sz w:val="32"/>
          <w:szCs w:val="32"/>
          <w:rtl/>
        </w:rPr>
        <w:t xml:space="preserve"> فَسَلَّمْتُ عَلَيْهِ، فَلَمْ يَرُدَّ عَلَيَّ</w:t>
      </w:r>
      <w:r>
        <w:rPr>
          <w:rFonts w:ascii="Poor Richard" w:hAnsi="Poor Richard" w:cs="Traditional Arabic" w:hint="cs"/>
          <w:sz w:val="32"/>
          <w:szCs w:val="32"/>
          <w:rtl/>
        </w:rPr>
        <w:t xml:space="preserve"> </w:t>
      </w:r>
      <w:r>
        <w:rPr>
          <w:rFonts w:ascii="Poor Richard" w:hAnsi="Poor Richard" w:cs="Traditional Arabic"/>
          <w:sz w:val="32"/>
          <w:szCs w:val="32"/>
          <w:rtl/>
        </w:rPr>
        <w:t>، وَقَالَ</w:t>
      </w:r>
      <w:r>
        <w:rPr>
          <w:rFonts w:ascii="Poor Richard" w:hAnsi="Poor Richard" w:cs="Traditional Arabic" w:hint="cs"/>
          <w:sz w:val="32"/>
          <w:szCs w:val="32"/>
          <w:rtl/>
        </w:rPr>
        <w:t xml:space="preserve"> </w:t>
      </w:r>
      <w:r>
        <w:rPr>
          <w:rFonts w:ascii="Poor Richard" w:hAnsi="Poor Richard" w:cs="Traditional Arabic"/>
          <w:sz w:val="32"/>
          <w:szCs w:val="32"/>
          <w:rtl/>
        </w:rPr>
        <w:t>اذْهَبْ فَاغْسِلْ هَذَا عَنْكَ</w:t>
      </w:r>
      <w:r>
        <w:rPr>
          <w:rFonts w:ascii="Poor Richard" w:hAnsi="Poor Richard" w:cs="Traditional Arabic" w:hint="cs"/>
          <w:sz w:val="32"/>
          <w:szCs w:val="32"/>
          <w:rtl/>
        </w:rPr>
        <w:t xml:space="preserve"> . قال الألباني حسن. وفي المسند </w:t>
      </w:r>
      <w:r w:rsidRPr="00D23FC8">
        <w:rPr>
          <w:rFonts w:ascii="Poor Richard" w:hAnsi="Poor Richard" w:cs="Traditional Arabic"/>
          <w:sz w:val="32"/>
          <w:szCs w:val="32"/>
          <w:rtl/>
        </w:rPr>
        <w:t>أَنَّ النَّبِيَّ صَلَّى اللهُ عَلَيْهِ وَسَلَّمَ رَأَى عَلَى بَعْضِ أَصْحَابِهِ خَاتَمًا مِنْ ذَهَبٍ، فَأَعْرَضَ عَنْهُ</w:t>
      </w:r>
      <w:r w:rsidRPr="00D23FC8">
        <w:rPr>
          <w:rFonts w:ascii="Poor Richard" w:hAnsi="Poor Richard" w:cs="Traditional Arabic" w:hint="cs"/>
          <w:sz w:val="32"/>
          <w:szCs w:val="32"/>
          <w:rtl/>
        </w:rPr>
        <w:t>.</w:t>
      </w:r>
      <w:r>
        <w:rPr>
          <w:rFonts w:ascii="Poor Richard" w:hAnsi="Poor Richard" w:cs="Traditional Arabic" w:hint="cs"/>
          <w:sz w:val="32"/>
          <w:szCs w:val="32"/>
          <w:rtl/>
        </w:rPr>
        <w:t xml:space="preserve"> وثق الهيثمي إسناده ، وفي الترمذي ((</w:t>
      </w:r>
      <w:r w:rsidRPr="000E378B">
        <w:rPr>
          <w:rFonts w:ascii="Poor Richard" w:hAnsi="Poor Richard" w:cs="Traditional Arabic"/>
          <w:sz w:val="32"/>
          <w:szCs w:val="32"/>
          <w:rtl/>
        </w:rPr>
        <w:t>لَمَّا وَقَعَتْ بَنُو إِسْرَائِيلَ فِي الْمَعَاصِي</w:t>
      </w:r>
      <w:r>
        <w:rPr>
          <w:rFonts w:ascii="Poor Richard" w:hAnsi="Poor Richard" w:cs="Traditional Arabic" w:hint="cs"/>
          <w:sz w:val="32"/>
          <w:szCs w:val="32"/>
          <w:rtl/>
        </w:rPr>
        <w:t>،</w:t>
      </w:r>
      <w:r w:rsidRPr="000E378B">
        <w:rPr>
          <w:rFonts w:ascii="Poor Richard" w:hAnsi="Poor Richard" w:cs="Traditional Arabic"/>
          <w:sz w:val="32"/>
          <w:szCs w:val="32"/>
          <w:rtl/>
        </w:rPr>
        <w:t xml:space="preserve"> نَهَتْهُمْ عُلَمَاؤُهُمْ فَلَمْ يَنْتَهُوا</w:t>
      </w:r>
      <w:r>
        <w:rPr>
          <w:rFonts w:ascii="Poor Richard" w:hAnsi="Poor Richard" w:cs="Traditional Arabic" w:hint="cs"/>
          <w:sz w:val="32"/>
          <w:szCs w:val="32"/>
          <w:rtl/>
        </w:rPr>
        <w:t>،</w:t>
      </w:r>
      <w:r w:rsidRPr="000E378B">
        <w:rPr>
          <w:rFonts w:ascii="Poor Richard" w:hAnsi="Poor Richard" w:cs="Traditional Arabic"/>
          <w:sz w:val="32"/>
          <w:szCs w:val="32"/>
          <w:rtl/>
        </w:rPr>
        <w:t xml:space="preserve"> فَجَالَسُوهُمْ فِي مَجَالِسِهِمْ</w:t>
      </w:r>
      <w:r>
        <w:rPr>
          <w:rFonts w:ascii="Poor Richard" w:hAnsi="Poor Richard" w:cs="Traditional Arabic" w:hint="cs"/>
          <w:sz w:val="32"/>
          <w:szCs w:val="32"/>
          <w:rtl/>
        </w:rPr>
        <w:t>،</w:t>
      </w:r>
      <w:r w:rsidRPr="000E378B">
        <w:rPr>
          <w:rFonts w:ascii="Poor Richard" w:hAnsi="Poor Richard" w:cs="Traditional Arabic"/>
          <w:sz w:val="32"/>
          <w:szCs w:val="32"/>
          <w:rtl/>
        </w:rPr>
        <w:t xml:space="preserve"> وَآكَلُوهُمْ وَشَارَبُوهُمْ</w:t>
      </w:r>
      <w:r>
        <w:rPr>
          <w:rFonts w:ascii="Poor Richard" w:hAnsi="Poor Richard" w:cs="Traditional Arabic" w:hint="cs"/>
          <w:sz w:val="32"/>
          <w:szCs w:val="32"/>
          <w:rtl/>
        </w:rPr>
        <w:t>،</w:t>
      </w:r>
      <w:r w:rsidRPr="000E378B">
        <w:rPr>
          <w:rFonts w:ascii="Poor Richard" w:hAnsi="Poor Richard" w:cs="Traditional Arabic"/>
          <w:sz w:val="32"/>
          <w:szCs w:val="32"/>
          <w:rtl/>
        </w:rPr>
        <w:t xml:space="preserve"> فَضَرَبَ اللَّهُ قُلُوبَ بَعْضِهِمْ بِبَعْضٍ</w:t>
      </w:r>
      <w:r>
        <w:rPr>
          <w:rFonts w:ascii="Poor Richard" w:hAnsi="Poor Richard" w:cs="Traditional Arabic" w:hint="cs"/>
          <w:sz w:val="32"/>
          <w:szCs w:val="32"/>
          <w:rtl/>
        </w:rPr>
        <w:t>،</w:t>
      </w:r>
      <w:r w:rsidRPr="000E378B">
        <w:rPr>
          <w:rFonts w:ascii="Poor Richard" w:hAnsi="Poor Richard" w:cs="Traditional Arabic"/>
          <w:sz w:val="32"/>
          <w:szCs w:val="32"/>
          <w:rtl/>
        </w:rPr>
        <w:t xml:space="preserve"> فَلَعَنَهُمْ عَلَى لسانِ دَاوُد وَعِيسَى ابْن مَرْيَمَ</w:t>
      </w:r>
      <w:r>
        <w:rPr>
          <w:rFonts w:ascii="Poor Richard" w:hAnsi="Poor Richard" w:cs="Traditional Arabic" w:hint="cs"/>
          <w:sz w:val="32"/>
          <w:szCs w:val="32"/>
          <w:rtl/>
        </w:rPr>
        <w:t>،</w:t>
      </w:r>
      <w:r w:rsidRPr="000E378B">
        <w:rPr>
          <w:rFonts w:ascii="Poor Richard" w:hAnsi="Poor Richard" w:cs="Traditional Arabic"/>
          <w:sz w:val="32"/>
          <w:szCs w:val="32"/>
          <w:rtl/>
        </w:rPr>
        <w:t xml:space="preserve"> ذَلِكَ بِمَا عَصَوْا وَكَانُوا يَعْتَدُونَ</w:t>
      </w:r>
      <w:r>
        <w:rPr>
          <w:rFonts w:ascii="Poor Richard" w:hAnsi="Poor Richard" w:cs="Traditional Arabic" w:hint="cs"/>
          <w:sz w:val="32"/>
          <w:szCs w:val="32"/>
          <w:rtl/>
        </w:rPr>
        <w:t>.)) وهو مرسل</w:t>
      </w:r>
      <w:r w:rsidRPr="000E378B">
        <w:rPr>
          <w:rFonts w:ascii="Poor Richard" w:hAnsi="Poor Richard" w:cs="Traditional Arabic" w:hint="cs"/>
          <w:sz w:val="32"/>
          <w:szCs w:val="32"/>
          <w:rtl/>
        </w:rPr>
        <w:t>.</w:t>
      </w:r>
    </w:p>
    <w:p w:rsidR="007C24A6" w:rsidRPr="00346B81" w:rsidRDefault="007C24A6" w:rsidP="007C24A6">
      <w:pPr>
        <w:pStyle w:val="2"/>
        <w:jc w:val="center"/>
        <w:rPr>
          <w:i/>
          <w:iCs/>
          <w:rtl/>
        </w:rPr>
      </w:pPr>
      <w:bookmarkStart w:id="261" w:name="_Toc78929631"/>
      <w:r w:rsidRPr="00346B81">
        <w:rPr>
          <w:rFonts w:hint="cs"/>
          <w:i/>
          <w:iCs/>
          <w:rtl/>
        </w:rPr>
        <w:t>هجر أهل البدع والمعاصي</w:t>
      </w:r>
      <w:bookmarkEnd w:id="261"/>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اختلف العلماء في وجوب إظهار البغض لأهل البدع والمجاهرة بالمعاصي أو استحبابه، بعد أن اتفقوا على مشروعيته بشروطه، فذهب المالكية وبعض الحنابلة للوجوب على الأعيان، وذهب الجمهور إلى الاستحباب فقط، إلا إذا تعين وسيلة لتغيير المنكر، فيجب على الكفاية، لما في سنن أبي</w:t>
      </w:r>
      <w:r w:rsidRPr="00257703">
        <w:rPr>
          <w:rFonts w:ascii="Poor Richard" w:hAnsi="Poor Richard" w:cs="Traditional Arabic" w:hint="cs"/>
          <w:sz w:val="32"/>
          <w:szCs w:val="32"/>
          <w:rtl/>
        </w:rPr>
        <w:t xml:space="preserve"> داود </w:t>
      </w:r>
      <w:r>
        <w:rPr>
          <w:rFonts w:ascii="Poor Richard" w:hAnsi="Poor Richard" w:cs="Traditional Arabic" w:hint="cs"/>
          <w:sz w:val="32"/>
          <w:szCs w:val="32"/>
          <w:rtl/>
        </w:rPr>
        <w:t>أن النبي عليه الصلاة والسلام قال: ((</w:t>
      </w:r>
      <w:r w:rsidRPr="00257703">
        <w:rPr>
          <w:rFonts w:ascii="Poor Richard" w:hAnsi="Poor Richard" w:cs="Traditional Arabic"/>
          <w:sz w:val="32"/>
          <w:szCs w:val="32"/>
          <w:rtl/>
        </w:rPr>
        <w:t xml:space="preserve">أَفْضَلُ الْأَعْمَالِ الْحُبُّ فِي </w:t>
      </w:r>
      <w:r>
        <w:rPr>
          <w:rFonts w:ascii="Poor Richard" w:hAnsi="Poor Richard" w:cs="Traditional Arabic"/>
          <w:sz w:val="32"/>
          <w:szCs w:val="32"/>
          <w:rtl/>
        </w:rPr>
        <w:t>اللَّهِ وَالْبُغْضُ فِي اللَّهِ</w:t>
      </w:r>
      <w:r w:rsidRPr="00257703">
        <w:rPr>
          <w:rFonts w:ascii="Poor Richard" w:hAnsi="Poor Richard" w:cs="Traditional Arabic" w:hint="cs"/>
          <w:sz w:val="32"/>
          <w:szCs w:val="32"/>
          <w:rtl/>
        </w:rPr>
        <w:t>.</w:t>
      </w:r>
      <w:r>
        <w:rPr>
          <w:rFonts w:ascii="Poor Richard" w:hAnsi="Poor Richard" w:cs="Traditional Arabic" w:hint="cs"/>
          <w:sz w:val="32"/>
          <w:szCs w:val="32"/>
          <w:rtl/>
        </w:rPr>
        <w:t>)) وفيها أيضا ((</w:t>
      </w:r>
      <w:r w:rsidRPr="00257703">
        <w:rPr>
          <w:rFonts w:ascii="Poor Richard" w:hAnsi="Poor Richard" w:cs="Traditional Arabic"/>
          <w:sz w:val="32"/>
          <w:szCs w:val="32"/>
          <w:rtl/>
        </w:rPr>
        <w:t>من أحب لله وأبغض لله وأعطى لله ومنع لله فقد استكمل الإيمان.</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و</w:t>
      </w:r>
      <w:r w:rsidRPr="0017761F">
        <w:rPr>
          <w:rFonts w:ascii="Poor Richard" w:hAnsi="Poor Richard" w:cs="Traditional Arabic"/>
          <w:sz w:val="32"/>
          <w:szCs w:val="32"/>
          <w:rtl/>
        </w:rPr>
        <w:t>البغض في الله</w:t>
      </w:r>
      <w:r>
        <w:rPr>
          <w:rFonts w:ascii="Poor Richard" w:hAnsi="Poor Richard" w:cs="Traditional Arabic" w:hint="cs"/>
          <w:sz w:val="32"/>
          <w:szCs w:val="32"/>
          <w:rtl/>
        </w:rPr>
        <w:t xml:space="preserve"> هو </w:t>
      </w:r>
      <w:r w:rsidRPr="0017761F">
        <w:rPr>
          <w:rFonts w:ascii="Poor Richard" w:hAnsi="Poor Richard" w:cs="Traditional Arabic" w:hint="cs"/>
          <w:sz w:val="32"/>
          <w:szCs w:val="32"/>
          <w:rtl/>
        </w:rPr>
        <w:t>إظهار البغض للعاصي</w:t>
      </w:r>
      <w:r w:rsidRPr="0017761F">
        <w:rPr>
          <w:rFonts w:ascii="Poor Richard" w:hAnsi="Poor Richard" w:cs="Traditional Arabic"/>
          <w:sz w:val="32"/>
          <w:szCs w:val="32"/>
          <w:rtl/>
        </w:rPr>
        <w:t xml:space="preserve"> </w:t>
      </w:r>
      <w:r w:rsidRPr="0017761F">
        <w:rPr>
          <w:rFonts w:ascii="Poor Richard" w:hAnsi="Poor Richard" w:cs="Traditional Arabic" w:hint="cs"/>
          <w:sz w:val="32"/>
          <w:szCs w:val="32"/>
          <w:rtl/>
        </w:rPr>
        <w:t>من أجل عصيانه</w:t>
      </w:r>
      <w:r>
        <w:rPr>
          <w:rFonts w:ascii="Poor Richard" w:hAnsi="Poor Richard" w:cs="Traditional Arabic" w:hint="cs"/>
          <w:sz w:val="32"/>
          <w:szCs w:val="32"/>
          <w:rtl/>
        </w:rPr>
        <w:t>،</w:t>
      </w:r>
      <w:r w:rsidRPr="0017761F">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زجرا له وتقبيحا للمعصية في عين غيره، جاء في أقرب المسالك </w:t>
      </w:r>
      <w:r w:rsidRPr="00AB022C">
        <w:rPr>
          <w:rFonts w:ascii="Poor Richard" w:hAnsi="Poor Richard" w:cs="Traditional Arabic"/>
          <w:sz w:val="32"/>
          <w:szCs w:val="32"/>
          <w:rtl/>
        </w:rPr>
        <w:t>(وَيَجِبُ الْأَمْرُ بِالْمَعْرُوفِ) قَوْلًا وَفِعْلًا ثُمَّ إنْ كَانَ بِالْقَلْبِ فَفَرْضُ عَيْنٍ</w:t>
      </w:r>
      <w:r w:rsidRPr="00AB022C">
        <w:rPr>
          <w:rFonts w:ascii="Poor Richard" w:hAnsi="Poor Richard" w:cs="Traditional Arabic" w:hint="cs"/>
          <w:sz w:val="32"/>
          <w:szCs w:val="32"/>
          <w:rtl/>
        </w:rPr>
        <w:t>..</w:t>
      </w:r>
      <w:r>
        <w:rPr>
          <w:rFonts w:ascii="Poor Richard" w:hAnsi="Poor Richard" w:cs="Traditional Arabic" w:hint="cs"/>
          <w:sz w:val="32"/>
          <w:szCs w:val="32"/>
          <w:rtl/>
        </w:rPr>
        <w:t xml:space="preserve"> </w:t>
      </w:r>
      <w:r>
        <w:rPr>
          <w:rFonts w:ascii="Poor Richard" w:hAnsi="Poor Richard" w:cs="Traditional Arabic"/>
          <w:sz w:val="32"/>
          <w:szCs w:val="32"/>
          <w:rtl/>
        </w:rPr>
        <w:t>وَمَعْنَى النَّهْيِ بِالْقَلْبِ</w:t>
      </w:r>
      <w:r w:rsidRPr="00AB022C">
        <w:rPr>
          <w:rFonts w:ascii="Poor Richard" w:hAnsi="Poor Richard" w:cs="Traditional Arabic"/>
          <w:sz w:val="32"/>
          <w:szCs w:val="32"/>
          <w:rtl/>
        </w:rPr>
        <w:t xml:space="preserve"> كَرَاهَةُ الْمُنْكَرِ وَكَرَاهَةُ فَاعِلِهِ</w:t>
      </w:r>
      <w:r>
        <w:rPr>
          <w:rFonts w:ascii="Poor Richard" w:hAnsi="Poor Richard" w:cs="Traditional Arabic" w:hint="cs"/>
          <w:sz w:val="32"/>
          <w:szCs w:val="32"/>
          <w:rtl/>
        </w:rPr>
        <w:t>.)) وفيه أيضا: ((</w:t>
      </w:r>
      <w:r w:rsidRPr="00AB022C">
        <w:rPr>
          <w:rFonts w:ascii="Poor Richard" w:hAnsi="Poor Richard" w:cs="Traditional Arabic"/>
          <w:sz w:val="32"/>
          <w:szCs w:val="32"/>
          <w:rtl/>
        </w:rPr>
        <w:t>وَأَمَّا هَجْرُ ذِي بِدْعَةٍ مُحَرَّمَةٍ فَوَاجِبٌ</w:t>
      </w:r>
      <w:r>
        <w:rPr>
          <w:rFonts w:ascii="Poor Richard" w:hAnsi="Poor Richard" w:cs="Traditional Arabic" w:hint="cs"/>
          <w:sz w:val="32"/>
          <w:szCs w:val="32"/>
          <w:rtl/>
        </w:rPr>
        <w:t>.)) وفي النفراوي على الرسالة (</w:t>
      </w:r>
      <w:r w:rsidRPr="00AB022C">
        <w:rPr>
          <w:rFonts w:ascii="Poor Richard" w:hAnsi="Poor Richard" w:cs="Traditional Arabic"/>
          <w:sz w:val="32"/>
          <w:szCs w:val="32"/>
          <w:rtl/>
        </w:rPr>
        <w:t>(وَالْهِجْرَانُ الْجَائِزُ) أَيْ الْمَأْذُونُ فِيهِ فَلَا يُنَافِي أَنَّهُ وَاجِبٌ (هِجْرَانُ ذِي</w:t>
      </w:r>
      <w:r>
        <w:rPr>
          <w:rFonts w:ascii="Poor Richard" w:hAnsi="Poor Richard" w:cs="Traditional Arabic" w:hint="cs"/>
          <w:sz w:val="32"/>
          <w:szCs w:val="32"/>
          <w:rtl/>
        </w:rPr>
        <w:t xml:space="preserve"> ا</w:t>
      </w:r>
      <w:r>
        <w:rPr>
          <w:rFonts w:ascii="Poor Richard" w:hAnsi="Poor Richard" w:cs="Traditional Arabic"/>
          <w:sz w:val="32"/>
          <w:szCs w:val="32"/>
          <w:rtl/>
        </w:rPr>
        <w:t>لْبِدْعَةِ</w:t>
      </w:r>
      <w:r>
        <w:rPr>
          <w:rFonts w:ascii="Poor Richard" w:hAnsi="Poor Richard" w:cs="Traditional Arabic" w:hint="cs"/>
          <w:sz w:val="32"/>
          <w:szCs w:val="32"/>
          <w:rtl/>
        </w:rPr>
        <w:t xml:space="preserve"> </w:t>
      </w:r>
      <w:r w:rsidRPr="00AB022C">
        <w:rPr>
          <w:rFonts w:ascii="Poor Richard" w:hAnsi="Poor Richard" w:cs="Traditional Arabic"/>
          <w:sz w:val="32"/>
          <w:szCs w:val="32"/>
          <w:rtl/>
        </w:rPr>
        <w:t>أَوْ</w:t>
      </w:r>
      <w:r>
        <w:rPr>
          <w:rFonts w:ascii="Poor Richard" w:hAnsi="Poor Richard" w:cs="Traditional Arabic" w:hint="cs"/>
          <w:sz w:val="32"/>
          <w:szCs w:val="32"/>
          <w:rtl/>
        </w:rPr>
        <w:t xml:space="preserve"> </w:t>
      </w:r>
      <w:r w:rsidRPr="00AB022C">
        <w:rPr>
          <w:rFonts w:ascii="Poor Richard" w:hAnsi="Poor Richard" w:cs="Traditional Arabic"/>
          <w:sz w:val="32"/>
          <w:szCs w:val="32"/>
          <w:rtl/>
        </w:rPr>
        <w:t>مُتَجَاهِرٍ بِالْكَبَائِرِ</w:t>
      </w:r>
      <w:r>
        <w:rPr>
          <w:rFonts w:ascii="Poor Richard" w:hAnsi="Poor Richard" w:cs="Traditional Arabic" w:hint="cs"/>
          <w:sz w:val="32"/>
          <w:szCs w:val="32"/>
          <w:rtl/>
        </w:rPr>
        <w:t>.)</w:t>
      </w:r>
      <w:r w:rsidRPr="00AB022C">
        <w:rPr>
          <w:rFonts w:ascii="Poor Richard" w:hAnsi="Poor Richard" w:cs="Traditional Arabic"/>
          <w:sz w:val="32"/>
          <w:szCs w:val="32"/>
          <w:rtl/>
        </w:rPr>
        <w:t>)</w:t>
      </w:r>
      <w:r>
        <w:rPr>
          <w:rFonts w:ascii="Poor Richard" w:hAnsi="Poor Richard" w:cs="Traditional Arabic" w:hint="cs"/>
          <w:sz w:val="32"/>
          <w:szCs w:val="32"/>
          <w:rtl/>
        </w:rPr>
        <w:t xml:space="preserve"> وفي الدر المختار: ((</w:t>
      </w:r>
      <w:r w:rsidRPr="00AB022C">
        <w:rPr>
          <w:rFonts w:ascii="Poor Richard" w:hAnsi="Poor Richard" w:cs="Traditional Arabic"/>
          <w:sz w:val="32"/>
          <w:szCs w:val="32"/>
          <w:rtl/>
        </w:rPr>
        <w:t xml:space="preserve">يُكْرَهُ السَّلَامُ </w:t>
      </w:r>
      <w:r w:rsidRPr="00AB022C">
        <w:rPr>
          <w:rFonts w:ascii="Poor Richard" w:hAnsi="Poor Richard" w:cs="Traditional Arabic"/>
          <w:sz w:val="32"/>
          <w:szCs w:val="32"/>
          <w:rtl/>
        </w:rPr>
        <w:lastRenderedPageBreak/>
        <w:t>عَلَى الْفَاسِقِ لَوْ مُعْلِنًا وَإِلَّا لَا</w:t>
      </w:r>
      <w:r>
        <w:rPr>
          <w:rFonts w:ascii="Poor Richard" w:hAnsi="Poor Richard" w:cs="Traditional Arabic" w:hint="cs"/>
          <w:sz w:val="32"/>
          <w:szCs w:val="32"/>
          <w:rtl/>
        </w:rPr>
        <w:t>.)) وفي أسنى المطالب: (</w:t>
      </w:r>
      <w:r w:rsidRPr="00AB022C">
        <w:rPr>
          <w:rFonts w:ascii="Poor Richard" w:hAnsi="Poor Richard" w:cs="Traditional Arabic"/>
          <w:sz w:val="32"/>
          <w:szCs w:val="32"/>
          <w:rtl/>
        </w:rPr>
        <w:t>(وَلَا يَبْدَأُ بِهِ</w:t>
      </w:r>
      <w:r>
        <w:rPr>
          <w:rFonts w:ascii="Poor Richard" w:hAnsi="Poor Richard" w:cs="Traditional Arabic" w:hint="cs"/>
          <w:sz w:val="32"/>
          <w:szCs w:val="32"/>
          <w:rtl/>
        </w:rPr>
        <w:t xml:space="preserve"> </w:t>
      </w:r>
      <w:r w:rsidRPr="00AB022C">
        <w:rPr>
          <w:rFonts w:ascii="Poor Richard" w:hAnsi="Poor Richard" w:cs="Traditional Arabic"/>
          <w:sz w:val="32"/>
          <w:szCs w:val="32"/>
          <w:rtl/>
        </w:rPr>
        <w:t xml:space="preserve">) أَيْ بِالسَّلَامِ فَاسِقًا وَ) لَا </w:t>
      </w:r>
      <w:r>
        <w:rPr>
          <w:rFonts w:ascii="Poor Richard" w:hAnsi="Poor Richard" w:cs="Traditional Arabic"/>
          <w:sz w:val="32"/>
          <w:szCs w:val="32"/>
          <w:rtl/>
        </w:rPr>
        <w:t>(مُبْتَدِعًا عَلَى الْمُخْتَارِ</w:t>
      </w:r>
      <w:r>
        <w:rPr>
          <w:rFonts w:ascii="Poor Richard" w:hAnsi="Poor Richard" w:cs="Traditional Arabic" w:hint="cs"/>
          <w:sz w:val="32"/>
          <w:szCs w:val="32"/>
          <w:rtl/>
        </w:rPr>
        <w:t>)) وفي الفروع: ((</w:t>
      </w:r>
      <w:r w:rsidRPr="00AB022C">
        <w:rPr>
          <w:rFonts w:ascii="Poor Richard" w:hAnsi="Poor Richard" w:cs="Traditional Arabic"/>
          <w:sz w:val="32"/>
          <w:szCs w:val="32"/>
          <w:rtl/>
        </w:rPr>
        <w:t>مَنْ جَهَرَ بِمَعْصِيَةٍ مُطْلَقًا مَعَ بَقَاءِ إسْلَامِهِ فَهَلْ يُسَنُّ هَجْرُهُ أَمْ يَجِبُ إنْ ارْتَدَعَ، أَمْ مُطْلَقًا إلَّا مِنْ السَّلَامِ، أَمْ تَرْكُ السَّلَامِ فَرْضُ كِفَايَةٍ وَيُكْرَهُ مِنْ بَقِيَّةِ النَّاسِ؟ فِيهِ أَوْجُهٌ</w:t>
      </w:r>
      <w:r>
        <w:rPr>
          <w:rFonts w:ascii="Poor Richard" w:hAnsi="Poor Richard" w:cs="Traditional Arabic" w:hint="cs"/>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وجائز تعيين صاحب البدعة تحذيرا منه، وهجره، ما دام معلنا بها، إذا كانت بدعته مما اشتهر عن السلف الإجماع على ضلالها، بحيث لا يعذر المجتهد بالجهل به، وهي مما اختلفوا في كفر صاحبها، بناء على القول بكفر مخالف الإجماع، وهذا الهجر والتعيين والتحذير مشروع وجائز حتى لو كان المهجور عالما متبحرا، أو مجاهدا له سابقة، ومهما بلغ من درجات الصلاح والعبادة في الظاهر، ولا يجب عند التحذير منه التذكير بفضائله وتبجيله، لأن ذلك يتنافى مع مقصد عقوبته والتنفير من فعله، وكذلك يشرع ترك الصلاة خلفه، قيل كراهة، وقيل تحريما، فهذا مما اتفق عليه العلماء ، عقوبة وزجرا له، وإن كان بعضهم كابن تيمية والذهبي يرون أنه لا يحكم عليه بفسق أو ضلال ما لم تقم عليه الحجة، قال في مجموع الفتاوى ((</w:t>
      </w:r>
      <w:r w:rsidRPr="00FA3944">
        <w:rPr>
          <w:rFonts w:ascii="Poor Richard" w:hAnsi="Poor Richard" w:cs="Traditional Arabic"/>
          <w:sz w:val="32"/>
          <w:szCs w:val="32"/>
          <w:rtl/>
        </w:rPr>
        <w:t>وَكَذَلِكَ يُعَاقَبُ مَنْ دَعَا إلَى بِدْعَةٍ تَضُرُّ النَّاسَ فِي دِينِهِمْ؛ وَإِنْ كَانَ قَدْ يَكُونُ مَعْذُورًا فِيهَا فِي نَفْسِ الْأَمْرِ لِاجْتِهَادِ أَوْ تَقْلِيدٍ</w:t>
      </w:r>
      <w:r w:rsidRPr="00FA3944">
        <w:rPr>
          <w:rFonts w:ascii="Poor Richard" w:hAnsi="Poor Richard" w:cs="Traditional Arabic" w:hint="cs"/>
          <w:sz w:val="32"/>
          <w:szCs w:val="32"/>
          <w:rtl/>
        </w:rPr>
        <w:t xml:space="preserve">، </w:t>
      </w:r>
      <w:r w:rsidRPr="00FA3944">
        <w:rPr>
          <w:rFonts w:ascii="Poor Richard" w:hAnsi="Poor Richard" w:cs="Traditional Arabic"/>
          <w:sz w:val="32"/>
          <w:szCs w:val="32"/>
          <w:rtl/>
        </w:rPr>
        <w:t>وَكَذَلِك</w:t>
      </w:r>
      <w:r>
        <w:rPr>
          <w:rFonts w:ascii="Poor Richard" w:hAnsi="Poor Richard" w:cs="Traditional Arabic"/>
          <w:sz w:val="32"/>
          <w:szCs w:val="32"/>
          <w:rtl/>
        </w:rPr>
        <w:t>َ يَجُوزُ قِتَالُ  الْبُغَاةِ</w:t>
      </w:r>
      <w:r w:rsidRPr="00FA3944">
        <w:rPr>
          <w:rFonts w:ascii="Poor Richard" w:hAnsi="Poor Richard" w:cs="Traditional Arabic" w:hint="cs"/>
          <w:sz w:val="32"/>
          <w:szCs w:val="32"/>
          <w:rtl/>
        </w:rPr>
        <w:t xml:space="preserve"> </w:t>
      </w:r>
      <w:r w:rsidRPr="00FA3944">
        <w:rPr>
          <w:rFonts w:ascii="Poor Richard" w:hAnsi="Poor Richard" w:cs="Traditional Arabic"/>
          <w:sz w:val="32"/>
          <w:szCs w:val="32"/>
          <w:rtl/>
        </w:rPr>
        <w:t>وَهُمْ الْخَارِجُونَ عَلَى الْإِمَامِ أَوْ غَيْرِ الْإِمَامِ بِتَأْوِيلِ سَائِغٍ مَعَ كَوْنِهِم</w:t>
      </w:r>
      <w:r>
        <w:rPr>
          <w:rFonts w:ascii="Poor Richard" w:hAnsi="Poor Richard" w:cs="Traditional Arabic"/>
          <w:sz w:val="32"/>
          <w:szCs w:val="32"/>
          <w:rtl/>
        </w:rPr>
        <w:t>ْ عُدُولًا</w:t>
      </w:r>
      <w:r>
        <w:rPr>
          <w:rFonts w:ascii="Poor Richard" w:hAnsi="Poor Richard" w:cs="Traditional Arabic" w:hint="cs"/>
          <w:sz w:val="32"/>
          <w:szCs w:val="32"/>
          <w:rtl/>
        </w:rPr>
        <w:t xml:space="preserve"> .. </w:t>
      </w:r>
      <w:r w:rsidRPr="00FA3944">
        <w:rPr>
          <w:rFonts w:ascii="Poor Richard" w:hAnsi="Poor Richard" w:cs="Traditional Arabic"/>
          <w:sz w:val="32"/>
          <w:szCs w:val="32"/>
          <w:rtl/>
        </w:rPr>
        <w:t xml:space="preserve">لِدَفْعِ ضَرَرِ فِعْلِهِمْ فِي الدُّنْيَا </w:t>
      </w:r>
      <w:r>
        <w:rPr>
          <w:rFonts w:ascii="Poor Richard" w:hAnsi="Poor Richard" w:cs="Traditional Arabic" w:hint="cs"/>
          <w:sz w:val="32"/>
          <w:szCs w:val="32"/>
          <w:rtl/>
        </w:rPr>
        <w:t>،</w:t>
      </w:r>
      <w:r w:rsidRPr="00FA3944">
        <w:rPr>
          <w:rFonts w:ascii="Poor Richard" w:hAnsi="Poor Richard" w:cs="Traditional Arabic"/>
          <w:sz w:val="32"/>
          <w:szCs w:val="32"/>
          <w:rtl/>
        </w:rPr>
        <w:t>كَمَا يُقَامُ الْحَدُّ عَلَى مَنْ تَابَ بَعْدَ رَفْعِهِ إلَى الْإِمَامِ وَإِنْ كَانَ قَدْ تَابَ تَوْبَةً نَصُوحًا</w:t>
      </w:r>
      <w:r w:rsidRPr="00FA3944">
        <w:rPr>
          <w:rFonts w:ascii="Poor Richard" w:hAnsi="Poor Richard" w:cs="Traditional Arabic" w:hint="cs"/>
          <w:sz w:val="32"/>
          <w:szCs w:val="32"/>
          <w:rtl/>
        </w:rPr>
        <w:t xml:space="preserve"> ... </w:t>
      </w:r>
      <w:r w:rsidRPr="00FA3944">
        <w:rPr>
          <w:rFonts w:ascii="Poor Richard" w:hAnsi="Poor Richard" w:cs="Traditional Arabic"/>
          <w:sz w:val="32"/>
          <w:szCs w:val="32"/>
          <w:rtl/>
        </w:rPr>
        <w:t>فَهَذَا " أَصْلٌ عَظِيمٌ " أَنَّ عُقُوبَةَ الدُّنْيَا الْمَشْرُوعَةَ مِنْ الْهِجْرَانِ إلَى الْقَتْلِ لَا يَمْنَعُ أَنْ يَكُونَ الْمُعَاقَبُ عَدْلًا أَوْ رَجُلًا صَالِحًا</w:t>
      </w:r>
      <w:r w:rsidRPr="00FA3944">
        <w:rPr>
          <w:rFonts w:ascii="Poor Richard" w:hAnsi="Poor Richard" w:cs="Traditional Arabic" w:hint="cs"/>
          <w:sz w:val="32"/>
          <w:szCs w:val="32"/>
          <w:rtl/>
        </w:rPr>
        <w:t>.))</w:t>
      </w:r>
    </w:p>
    <w:p w:rsidR="007C24A6" w:rsidRPr="00FA3944"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على أن الهجر أو التشهير وإظهار البغض للمبتدع لا يكون مشروعا إلا في البدع المشتهرة فقط،</w:t>
      </w:r>
      <w:r w:rsidRPr="00FA3944">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كما هو تعبير ابن تيمية والغزالي، أو في البدع التي اختلف العلماء في </w:t>
      </w:r>
      <w:r>
        <w:rPr>
          <w:rFonts w:ascii="Poor Richard" w:hAnsi="Poor Richard" w:cs="Traditional Arabic" w:hint="cs"/>
          <w:sz w:val="32"/>
          <w:szCs w:val="32"/>
          <w:rtl/>
        </w:rPr>
        <w:lastRenderedPageBreak/>
        <w:t xml:space="preserve">كفر صاحبها، كما هو اختيار المالكية، </w:t>
      </w:r>
      <w:r w:rsidRPr="00FA3944">
        <w:rPr>
          <w:rFonts w:ascii="Poor Richard" w:hAnsi="Poor Richard" w:cs="Traditional Arabic" w:hint="cs"/>
          <w:sz w:val="32"/>
          <w:szCs w:val="32"/>
          <w:rtl/>
        </w:rPr>
        <w:t xml:space="preserve">قال </w:t>
      </w:r>
      <w:r>
        <w:rPr>
          <w:rFonts w:ascii="Poor Richard" w:hAnsi="Poor Richard" w:cs="Traditional Arabic" w:hint="cs"/>
          <w:sz w:val="32"/>
          <w:szCs w:val="32"/>
          <w:rtl/>
        </w:rPr>
        <w:t>ابن تيمية ف</w:t>
      </w:r>
      <w:r w:rsidRPr="00FA3944">
        <w:rPr>
          <w:rFonts w:ascii="Poor Richard" w:hAnsi="Poor Richard" w:cs="Traditional Arabic" w:hint="cs"/>
          <w:sz w:val="32"/>
          <w:szCs w:val="32"/>
          <w:rtl/>
        </w:rPr>
        <w:t xml:space="preserve">ي مجموع الفتاوى </w:t>
      </w:r>
      <w:r>
        <w:rPr>
          <w:rFonts w:ascii="Poor Richard" w:hAnsi="Poor Richard" w:cs="Traditional Arabic" w:hint="cs"/>
          <w:sz w:val="32"/>
          <w:szCs w:val="32"/>
          <w:rtl/>
        </w:rPr>
        <w:t xml:space="preserve">(( </w:t>
      </w:r>
      <w:r w:rsidRPr="00FA3944">
        <w:rPr>
          <w:rFonts w:ascii="Poor Richard" w:hAnsi="Poor Richard" w:cs="Traditional Arabic"/>
          <w:sz w:val="32"/>
          <w:szCs w:val="32"/>
          <w:rtl/>
        </w:rPr>
        <w:t>مَنْ خَالَفَ الْكِتَابَ الْمُسْتَبِينَ وَالسُّنَّةَ الْمُسْتَفِيضَةَ أَوْ مَا أَجْمَعَ عَلَيْهِ سَلَفُ الْأُمَّةِ خِلَافًا لَا يُعْذَرُ فِيهِ فَهَذَا يُعَامَلُ بِمَا يُعَامَلُ بِهِ أَهْلُ الْبِدَعِ</w:t>
      </w:r>
      <w:r w:rsidRPr="00FA3944">
        <w:rPr>
          <w:rFonts w:ascii="Poor Richard" w:hAnsi="Poor Richard" w:cs="Traditional Arabic" w:hint="cs"/>
          <w:sz w:val="32"/>
          <w:szCs w:val="32"/>
          <w:rtl/>
        </w:rPr>
        <w:t xml:space="preserve"> ... </w:t>
      </w:r>
      <w:r w:rsidRPr="00FA3944">
        <w:rPr>
          <w:rFonts w:ascii="Poor Richard" w:hAnsi="Poor Richard" w:cs="Traditional Arabic"/>
          <w:sz w:val="32"/>
          <w:szCs w:val="32"/>
          <w:rtl/>
        </w:rPr>
        <w:t xml:space="preserve">فَعَائِشَةُ أُمُّ الْمُؤْمِنِينَ رَضِيَ اللَّهُ عَنْهَا قَدْ خَالَفَتْ ابْنَ عَبَّاسٍ وَغَيْرَهُ مِنْ الصَّحَابَةِ فِي أَنَّ مُحَمَّدًا صَلَّى اللَّهُ عَلَيْهِ وَسَلَّمَ رَأَى رَبَّهُ </w:t>
      </w:r>
      <w:r w:rsidRPr="00FA3944">
        <w:rPr>
          <w:rFonts w:ascii="Poor Richard" w:hAnsi="Poor Richard" w:cs="Traditional Arabic" w:hint="cs"/>
          <w:sz w:val="32"/>
          <w:szCs w:val="32"/>
          <w:rtl/>
        </w:rPr>
        <w:t>..</w:t>
      </w:r>
      <w:r w:rsidRPr="00FA3944">
        <w:rPr>
          <w:rFonts w:ascii="Poor Richard" w:hAnsi="Poor Richard" w:cs="Traditional Arabic"/>
          <w:sz w:val="32"/>
          <w:szCs w:val="32"/>
          <w:rtl/>
        </w:rPr>
        <w:t xml:space="preserve"> وَكَذَلِكَ أَنْكَرَتْ أَنْ يَكُونَ الْأَمْوَاتُ يَسْمَعُونَ دُعَاءَ الْحَيِّ</w:t>
      </w:r>
      <w:r w:rsidRPr="00FA3944">
        <w:rPr>
          <w:rFonts w:ascii="Poor Richard" w:hAnsi="Poor Richard" w:cs="Traditional Arabic" w:hint="cs"/>
          <w:sz w:val="32"/>
          <w:szCs w:val="32"/>
          <w:rtl/>
        </w:rPr>
        <w:t xml:space="preserve"> .. </w:t>
      </w:r>
      <w:r w:rsidRPr="00FA3944">
        <w:rPr>
          <w:rFonts w:ascii="Poor Richard" w:hAnsi="Poor Richard" w:cs="Traditional Arabic"/>
          <w:sz w:val="32"/>
          <w:szCs w:val="32"/>
          <w:rtl/>
        </w:rPr>
        <w:t xml:space="preserve"> وَكَذَلِكَ مُعَاوِيَةُ نُقِلَ عَنْهُ فِي أَمْرِ الْمِعْرَاجِ أَنَّهُ قَالَ: إنَّمَا كَانَ بِرُوحِهِ وَالنَّاسُ عَلَى خِلَافِ مُعَاوِيَةَ رَضِيَ اللَّهُ عَنْهُ وَمِثْلُ هَذَا كَثِيرٌ.</w:t>
      </w:r>
      <w:r w:rsidRPr="00FA3944">
        <w:rPr>
          <w:rFonts w:ascii="Poor Richard" w:hAnsi="Poor Richard" w:cs="Traditional Arabic" w:hint="cs"/>
          <w:sz w:val="32"/>
          <w:szCs w:val="32"/>
          <w:rtl/>
        </w:rPr>
        <w:t>))</w:t>
      </w:r>
    </w:p>
    <w:p w:rsidR="007C24A6" w:rsidRDefault="007C24A6" w:rsidP="007C24A6">
      <w:pPr>
        <w:jc w:val="both"/>
        <w:rPr>
          <w:rFonts w:ascii="Poor Richard" w:hAnsi="Poor Richard" w:cs="Traditional Arabic"/>
          <w:sz w:val="32"/>
          <w:szCs w:val="32"/>
          <w:rtl/>
        </w:rPr>
      </w:pPr>
      <w:r w:rsidRPr="00FA3944">
        <w:rPr>
          <w:rFonts w:ascii="Poor Richard" w:hAnsi="Poor Richard" w:cs="Traditional Arabic" w:hint="cs"/>
          <w:sz w:val="32"/>
          <w:szCs w:val="32"/>
          <w:rtl/>
        </w:rPr>
        <w:t xml:space="preserve">       </w:t>
      </w:r>
      <w:r>
        <w:rPr>
          <w:rFonts w:ascii="Poor Richard" w:hAnsi="Poor Richard" w:cs="Traditional Arabic" w:hint="cs"/>
          <w:sz w:val="32"/>
          <w:szCs w:val="32"/>
          <w:rtl/>
        </w:rPr>
        <w:t>وقال أيضا</w:t>
      </w:r>
      <w:r w:rsidRPr="00FA3944">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w:t>
      </w:r>
      <w:r w:rsidRPr="00FA3944">
        <w:rPr>
          <w:rFonts w:ascii="Poor Richard" w:hAnsi="Poor Richard" w:cs="Traditional Arabic"/>
          <w:sz w:val="32"/>
          <w:szCs w:val="32"/>
          <w:rtl/>
        </w:rPr>
        <w:t>والْبِدْع</w:t>
      </w:r>
      <w:r>
        <w:rPr>
          <w:rFonts w:ascii="Poor Richard" w:hAnsi="Poor Richard" w:cs="Traditional Arabic"/>
          <w:sz w:val="32"/>
          <w:szCs w:val="32"/>
          <w:rtl/>
        </w:rPr>
        <w:t>َةُ</w:t>
      </w:r>
      <w:r w:rsidRPr="00FA3944">
        <w:rPr>
          <w:rFonts w:ascii="Poor Richard" w:hAnsi="Poor Richard" w:cs="Traditional Arabic"/>
          <w:sz w:val="32"/>
          <w:szCs w:val="32"/>
          <w:rtl/>
        </w:rPr>
        <w:t xml:space="preserve"> الَّتِي يُعَدُّ بِهَا الرَّجُلُ مِنْ أَهْلِ الْأَهْوَاءِ مَا اشْتَهَرَ عِنْدَ أَهْلِ الْعِلْمِ بِالسُّنَّةِ مُخَالَفَتُهَا لِلْكِتَابِ وَالسُّنَّةِ</w:t>
      </w:r>
      <w:r w:rsidRPr="00FA3944">
        <w:rPr>
          <w:rFonts w:ascii="Poor Richard" w:hAnsi="Poor Richard" w:cs="Traditional Arabic" w:hint="cs"/>
          <w:sz w:val="32"/>
          <w:szCs w:val="32"/>
          <w:rtl/>
        </w:rPr>
        <w:t xml:space="preserve"> </w:t>
      </w:r>
      <w:r w:rsidRPr="00FA3944">
        <w:rPr>
          <w:rFonts w:ascii="Poor Richard" w:hAnsi="Poor Richard" w:cs="Traditional Arabic"/>
          <w:sz w:val="32"/>
          <w:szCs w:val="32"/>
          <w:rtl/>
        </w:rPr>
        <w:t>؛ كَبِدْعَةِ الْخَوَارِجِ وَالرَّوَافِضِ و</w:t>
      </w:r>
      <w:r>
        <w:rPr>
          <w:rFonts w:ascii="Poor Richard" w:hAnsi="Poor Richard" w:cs="Traditional Arabic"/>
          <w:sz w:val="32"/>
          <w:szCs w:val="32"/>
          <w:rtl/>
        </w:rPr>
        <w:t>َالْقَدَرِيَّةِ وَالْمُرْجِئَةِ</w:t>
      </w:r>
      <w:r>
        <w:rPr>
          <w:rFonts w:ascii="Poor Richard" w:hAnsi="Poor Richard" w:cs="Traditional Arabic" w:hint="cs"/>
          <w:sz w:val="32"/>
          <w:szCs w:val="32"/>
          <w:rtl/>
        </w:rPr>
        <w:t>.))</w:t>
      </w:r>
    </w:p>
    <w:p w:rsidR="007C24A6" w:rsidRPr="00FA3944" w:rsidRDefault="007C24A6" w:rsidP="007C24A6">
      <w:pPr>
        <w:jc w:val="both"/>
        <w:rPr>
          <w:rFonts w:ascii="Poor Richard" w:hAnsi="Poor Richard" w:cs="Traditional Arabic"/>
          <w:sz w:val="32"/>
          <w:szCs w:val="32"/>
          <w:rtl/>
        </w:rPr>
      </w:pPr>
      <w:r w:rsidRPr="00FA3944">
        <w:rPr>
          <w:rFonts w:ascii="Poor Richard" w:hAnsi="Poor Richard" w:cs="Traditional Arabic" w:hint="cs"/>
          <w:sz w:val="32"/>
          <w:szCs w:val="32"/>
          <w:rtl/>
        </w:rPr>
        <w:t xml:space="preserve">       وقال الغزالي في المستصفى ((</w:t>
      </w:r>
      <w:r w:rsidRPr="00FA3944">
        <w:rPr>
          <w:rFonts w:ascii="Poor Richard" w:hAnsi="Poor Richard" w:cs="Traditional Arabic"/>
          <w:sz w:val="32"/>
          <w:szCs w:val="32"/>
          <w:rtl/>
        </w:rPr>
        <w:t>وَإِنْ أَخْطَأَ فِيمَا لَا يَمْنَعُهُ مِنْ مَعْرِفَةِ اللَّهِ عَزَّ وَجَلَّ وَمَعْرِفَةِ رَسُولِهِ كَمَا فِي مَسْأَلَةِ الرُّؤْيَةِ وَخَلْقِ الْأَعْمَالِ</w:t>
      </w:r>
      <w:r w:rsidRPr="00FA3944">
        <w:rPr>
          <w:rFonts w:ascii="Poor Richard" w:hAnsi="Poor Richard" w:cs="Traditional Arabic" w:hint="cs"/>
          <w:sz w:val="32"/>
          <w:szCs w:val="32"/>
          <w:rtl/>
        </w:rPr>
        <w:t xml:space="preserve"> </w:t>
      </w:r>
      <w:r w:rsidRPr="00FA3944">
        <w:rPr>
          <w:rFonts w:ascii="Poor Richard" w:hAnsi="Poor Richard" w:cs="Traditional Arabic"/>
          <w:sz w:val="32"/>
          <w:szCs w:val="32"/>
          <w:rtl/>
        </w:rPr>
        <w:t>وَإِرَادَةِ الْكَائِنَاتِ وَأَمْثَالِهَا فَهُوَ آثِمٌ مِنْ حَيْثُ عَدَلَ عَنْ الْحَقِّ وَضَلَّ ، وَمُخْطِئٌ مِنْ حَيْثُ أَخْطَأَ الْمُتَيَقَّنَ وَمُبْتَدِعٌ مِنْ حَيْثُ قَالَ قَوْلًا مُخَالِفًا لِلْمَشْهُورِ بَيْنَ الس</w:t>
      </w:r>
      <w:r>
        <w:rPr>
          <w:rFonts w:ascii="Poor Richard" w:hAnsi="Poor Richard" w:cs="Traditional Arabic"/>
          <w:sz w:val="32"/>
          <w:szCs w:val="32"/>
          <w:rtl/>
        </w:rPr>
        <w:t>َّلَفِ وَلَا يَلْزَمُ الْكُفْرُ</w:t>
      </w:r>
      <w:r w:rsidRPr="00FA3944">
        <w:rPr>
          <w:rFonts w:ascii="Poor Richard" w:hAnsi="Poor Richard" w:cs="Traditional Arabic"/>
          <w:sz w:val="32"/>
          <w:szCs w:val="32"/>
          <w:rtl/>
        </w:rPr>
        <w:t>.</w:t>
      </w:r>
      <w:r w:rsidRPr="00FA3944">
        <w:rPr>
          <w:rFonts w:ascii="Poor Richard" w:hAnsi="Poor Richard" w:cs="Traditional Arabic" w:hint="cs"/>
          <w:sz w:val="32"/>
          <w:szCs w:val="32"/>
          <w:rtl/>
        </w:rPr>
        <w:t>)) انتهى كلامه</w:t>
      </w:r>
      <w:r>
        <w:rPr>
          <w:rFonts w:ascii="Poor Richard" w:hAnsi="Poor Richard" w:cs="Traditional Arabic" w:hint="cs"/>
          <w:sz w:val="32"/>
          <w:szCs w:val="32"/>
          <w:rtl/>
        </w:rPr>
        <w:t xml:space="preserve"> . </w:t>
      </w:r>
    </w:p>
    <w:p w:rsidR="007C24A6" w:rsidRPr="00FA3944"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وعلى مذهب الإمام مالك فإن أهل الأهواء الذين يشرع هجرهم هم من اختلف في كفرهم، ففي المقدمات لابن رشد (( </w:t>
      </w:r>
      <w:r w:rsidRPr="00AB022C">
        <w:rPr>
          <w:rFonts w:ascii="Poor Richard" w:hAnsi="Poor Richard" w:cs="Traditional Arabic"/>
          <w:sz w:val="32"/>
          <w:szCs w:val="32"/>
          <w:rtl/>
        </w:rPr>
        <w:t>من الأهواء ما هو كفر صريح لا يختلف في أن معتقده كافر، فلا يختلف في أنه لا يسلم عليه؛ ومنه ما هو خفيف</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لا يختلف في أنه ليس بكفر</w:t>
      </w:r>
      <w:r>
        <w:rPr>
          <w:rFonts w:ascii="Poor Richard" w:hAnsi="Poor Richard" w:cs="Traditional Arabic" w:hint="cs"/>
          <w:sz w:val="32"/>
          <w:szCs w:val="32"/>
          <w:rtl/>
        </w:rPr>
        <w:t xml:space="preserve">، </w:t>
      </w:r>
      <w:r w:rsidRPr="00AB022C">
        <w:rPr>
          <w:rFonts w:ascii="Poor Richard" w:hAnsi="Poor Richard" w:cs="Traditional Arabic"/>
          <w:sz w:val="32"/>
          <w:szCs w:val="32"/>
          <w:rtl/>
        </w:rPr>
        <w:t>ولا في معتقده أنه ليس بكافر</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فلا يختلف في أنه يسلم عليه.</w:t>
      </w:r>
      <w:r>
        <w:rPr>
          <w:rFonts w:ascii="Poor Richard" w:hAnsi="Poor Richard" w:cs="Traditional Arabic" w:hint="cs"/>
          <w:sz w:val="32"/>
          <w:szCs w:val="32"/>
          <w:rtl/>
        </w:rPr>
        <w:t xml:space="preserve">)) وفي الذخيرة </w:t>
      </w:r>
      <w:r>
        <w:rPr>
          <w:rFonts w:ascii="Poor Richard" w:hAnsi="Poor Richard" w:cs="Traditional Arabic" w:hint="cs"/>
          <w:sz w:val="32"/>
          <w:szCs w:val="32"/>
          <w:rtl/>
        </w:rPr>
        <w:lastRenderedPageBreak/>
        <w:t xml:space="preserve">للقرافي (( </w:t>
      </w:r>
      <w:r w:rsidRPr="00AB022C">
        <w:rPr>
          <w:rFonts w:ascii="Poor Richard" w:hAnsi="Poor Richard" w:cs="Traditional Arabic"/>
          <w:sz w:val="32"/>
          <w:szCs w:val="32"/>
          <w:rtl/>
        </w:rPr>
        <w:t>وَمَعْنَى عَدَمِ السَّلَامِ عَلَى أَهْلِ الْأَهْوَاءِ أَنَّ مِنْهُمْ مَنْ يُعْتَقَدُ أَنَّ اعْتِقَادَهُ كُفْرٌ اتِّ</w:t>
      </w:r>
      <w:r>
        <w:rPr>
          <w:rFonts w:ascii="Poor Richard" w:hAnsi="Poor Richard" w:cs="Traditional Arabic"/>
          <w:sz w:val="32"/>
          <w:szCs w:val="32"/>
          <w:rtl/>
        </w:rPr>
        <w:t>فَاقًا فَلَا يُسَلَّمُ عَلَيْهِ</w:t>
      </w:r>
      <w:r>
        <w:rPr>
          <w:rFonts w:ascii="Poor Richard" w:hAnsi="Poor Richard" w:cs="Traditional Arabic" w:hint="cs"/>
          <w:sz w:val="32"/>
          <w:szCs w:val="32"/>
          <w:rtl/>
        </w:rPr>
        <w:t xml:space="preserve">، </w:t>
      </w:r>
      <w:r w:rsidRPr="00AB022C">
        <w:rPr>
          <w:rFonts w:ascii="Poor Richard" w:hAnsi="Poor Richard" w:cs="Traditional Arabic"/>
          <w:sz w:val="32"/>
          <w:szCs w:val="32"/>
          <w:rtl/>
        </w:rPr>
        <w:t>وَمِنْهُمْ مَنْ لَا يُخْتَلَفُ أَنَّهُ لَيْسَ بِكَافِرٍ فَلَا يُخْتَلَفُ أَنَّهُ يُسَلَّمُ عَلَيْهِ</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وأنواع البغض المشروع</w:t>
      </w:r>
      <w:r w:rsidRPr="00DA0D64">
        <w:rPr>
          <w:rFonts w:ascii="Poor Richard" w:hAnsi="Poor Richard" w:cs="Traditional Arabic" w:hint="cs"/>
          <w:sz w:val="32"/>
          <w:szCs w:val="32"/>
          <w:rtl/>
        </w:rPr>
        <w:t xml:space="preserve"> </w:t>
      </w:r>
      <w:r>
        <w:rPr>
          <w:rFonts w:ascii="Poor Richard" w:hAnsi="Poor Richard" w:cs="Traditional Arabic" w:hint="cs"/>
          <w:sz w:val="32"/>
          <w:szCs w:val="32"/>
          <w:rtl/>
        </w:rPr>
        <w:t>ثلاثة</w:t>
      </w:r>
      <w:r w:rsidRPr="00257703">
        <w:rPr>
          <w:rFonts w:ascii="Poor Richard" w:hAnsi="Poor Richard" w:cs="Traditional Arabic" w:hint="cs"/>
          <w:sz w:val="32"/>
          <w:szCs w:val="32"/>
          <w:rtl/>
        </w:rPr>
        <w:t>،</w:t>
      </w:r>
      <w:r w:rsidRPr="00DA0D64">
        <w:rPr>
          <w:rFonts w:ascii="Poor Richard" w:hAnsi="Poor Richard" w:cs="Traditional Arabic"/>
          <w:sz w:val="32"/>
          <w:szCs w:val="32"/>
          <w:rtl/>
        </w:rPr>
        <w:t xml:space="preserve"> </w:t>
      </w:r>
      <w:r>
        <w:rPr>
          <w:rFonts w:ascii="Poor Richard" w:hAnsi="Poor Richard" w:cs="Traditional Arabic" w:hint="cs"/>
          <w:sz w:val="32"/>
          <w:szCs w:val="32"/>
          <w:rtl/>
        </w:rPr>
        <w:t xml:space="preserve">هي </w:t>
      </w:r>
      <w:r w:rsidRPr="00DA0D64">
        <w:rPr>
          <w:rFonts w:ascii="Poor Richard" w:hAnsi="Poor Richard" w:cs="Traditional Arabic" w:hint="cs"/>
          <w:sz w:val="32"/>
          <w:szCs w:val="32"/>
          <w:rtl/>
        </w:rPr>
        <w:t xml:space="preserve">بغض </w:t>
      </w:r>
      <w:r>
        <w:rPr>
          <w:rFonts w:ascii="Poor Richard" w:hAnsi="Poor Richard" w:cs="Traditional Arabic"/>
          <w:sz w:val="32"/>
          <w:szCs w:val="32"/>
          <w:rtl/>
        </w:rPr>
        <w:t>الكفار</w:t>
      </w:r>
      <w:r>
        <w:rPr>
          <w:rFonts w:ascii="Poor Richard" w:hAnsi="Poor Richard" w:cs="Traditional Arabic" w:hint="cs"/>
          <w:sz w:val="32"/>
          <w:szCs w:val="32"/>
          <w:rtl/>
        </w:rPr>
        <w:t xml:space="preserve">، </w:t>
      </w:r>
      <w:r w:rsidRPr="0017761F">
        <w:rPr>
          <w:rFonts w:ascii="Poor Richard" w:hAnsi="Poor Richard" w:cs="Traditional Arabic" w:hint="cs"/>
          <w:sz w:val="32"/>
          <w:szCs w:val="32"/>
          <w:rtl/>
        </w:rPr>
        <w:t xml:space="preserve">وبغض </w:t>
      </w:r>
      <w:r w:rsidRPr="0017761F">
        <w:rPr>
          <w:rFonts w:ascii="Poor Richard" w:hAnsi="Poor Richard" w:cs="Traditional Arabic"/>
          <w:sz w:val="32"/>
          <w:szCs w:val="32"/>
          <w:rtl/>
        </w:rPr>
        <w:t>المبتدع</w:t>
      </w:r>
      <w:r>
        <w:rPr>
          <w:rFonts w:ascii="Poor Richard" w:hAnsi="Poor Richard" w:cs="Traditional Arabic" w:hint="cs"/>
          <w:sz w:val="32"/>
          <w:szCs w:val="32"/>
          <w:rtl/>
        </w:rPr>
        <w:t>ة المعلنين</w:t>
      </w:r>
      <w:r w:rsidRPr="0017761F">
        <w:rPr>
          <w:rFonts w:ascii="Poor Richard" w:hAnsi="Poor Richard" w:cs="Traditional Arabic" w:hint="cs"/>
          <w:sz w:val="32"/>
          <w:szCs w:val="32"/>
          <w:rtl/>
        </w:rPr>
        <w:t>، وبغض</w:t>
      </w:r>
      <w:r w:rsidRPr="00DA0D64">
        <w:rPr>
          <w:rFonts w:ascii="Poor Richard" w:hAnsi="Poor Richard" w:cs="Traditional Arabic" w:hint="cs"/>
          <w:sz w:val="32"/>
          <w:szCs w:val="32"/>
          <w:rtl/>
        </w:rPr>
        <w:t xml:space="preserve"> </w:t>
      </w:r>
      <w:r w:rsidRPr="00DA0D64">
        <w:rPr>
          <w:rFonts w:ascii="Poor Richard" w:hAnsi="Poor Richard" w:cs="Traditional Arabic"/>
          <w:sz w:val="32"/>
          <w:szCs w:val="32"/>
          <w:rtl/>
        </w:rPr>
        <w:t xml:space="preserve">العصاة </w:t>
      </w:r>
      <w:r>
        <w:rPr>
          <w:rFonts w:ascii="Poor Richard" w:hAnsi="Poor Richard" w:cs="Traditional Arabic" w:hint="cs"/>
          <w:sz w:val="32"/>
          <w:szCs w:val="32"/>
          <w:rtl/>
        </w:rPr>
        <w:t>المجاهرين، والعصاة نوعان، أصحاب معاص متعدية، كالظلمة، وأصحاب المعاصي القاصرة كشارب الخمر وتارك الواجب.</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وقد يكون الهجر وإظهار البغض محرما إذا كان القصد منه هو التكبر على العصاة، وتعييرهم، لتمييز النفس عنهم ، تزكية لها، وقد يكون مكروها، إذا كانت المصلحة الشرعية متعينة في ترك الهجر، لأن الهجر من إنكار المنكر، وهو مما شرع لغيره لا لذاته، قال ابن تيمية (( </w:t>
      </w:r>
      <w:r w:rsidRPr="00AB022C">
        <w:rPr>
          <w:rFonts w:ascii="Poor Richard" w:hAnsi="Poor Richard" w:cs="Traditional Arabic"/>
          <w:sz w:val="32"/>
          <w:szCs w:val="32"/>
          <w:rtl/>
        </w:rPr>
        <w:t>فَإِنْ كَانَتْ الْمَصْلَحَةُ فِي ذَلِكَ رَاجِحَةً</w:t>
      </w:r>
      <w:r>
        <w:rPr>
          <w:rFonts w:ascii="Poor Richard" w:hAnsi="Poor Richard" w:cs="Traditional Arabic" w:hint="cs"/>
          <w:sz w:val="32"/>
          <w:szCs w:val="32"/>
          <w:rtl/>
        </w:rPr>
        <w:t>،</w:t>
      </w:r>
      <w:r w:rsidRPr="00AB022C">
        <w:rPr>
          <w:rFonts w:ascii="Poor Richard" w:hAnsi="Poor Richard" w:cs="Traditional Arabic"/>
          <w:sz w:val="32"/>
          <w:szCs w:val="32"/>
          <w:rtl/>
        </w:rPr>
        <w:t xml:space="preserve"> بِحَيْثُ يُفْضِي هَجْرُهُ إلَى ضَعْفِ الشَّرِّ وَخِفْيَتِهِ كَانَ مَشْرُوعًا</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وَإِنْ كَانَ لَا الْمَهْجُورُ وَلَا غَيْرُهُ يَرْتَدِعُ بِذَلِكَ</w:t>
      </w:r>
      <w:r>
        <w:rPr>
          <w:rFonts w:ascii="Poor Richard" w:hAnsi="Poor Richard" w:cs="Traditional Arabic" w:hint="cs"/>
          <w:sz w:val="32"/>
          <w:szCs w:val="32"/>
          <w:rtl/>
        </w:rPr>
        <w:t xml:space="preserve">، </w:t>
      </w:r>
      <w:r>
        <w:rPr>
          <w:rFonts w:ascii="Poor Richard" w:hAnsi="Poor Richard" w:cs="Traditional Arabic"/>
          <w:sz w:val="32"/>
          <w:szCs w:val="32"/>
          <w:rtl/>
        </w:rPr>
        <w:t>بَلْ يُزِيدُ الشَّرَّ</w:t>
      </w:r>
      <w:r>
        <w:rPr>
          <w:rFonts w:ascii="Poor Richard" w:hAnsi="Poor Richard" w:cs="Traditional Arabic" w:hint="cs"/>
          <w:sz w:val="32"/>
          <w:szCs w:val="32"/>
          <w:rtl/>
        </w:rPr>
        <w:t xml:space="preserve">، </w:t>
      </w:r>
      <w:r>
        <w:rPr>
          <w:rFonts w:ascii="Poor Richard" w:hAnsi="Poor Richard" w:cs="Traditional Arabic"/>
          <w:sz w:val="32"/>
          <w:szCs w:val="32"/>
          <w:rtl/>
        </w:rPr>
        <w:t>وَالْهَاجِرُ ضَعِيفٌ</w:t>
      </w:r>
      <w:r>
        <w:rPr>
          <w:rFonts w:ascii="Poor Richard" w:hAnsi="Poor Richard" w:cs="Traditional Arabic" w:hint="cs"/>
          <w:sz w:val="32"/>
          <w:szCs w:val="32"/>
          <w:rtl/>
        </w:rPr>
        <w:t xml:space="preserve">، </w:t>
      </w:r>
      <w:r w:rsidRPr="00AB022C">
        <w:rPr>
          <w:rFonts w:ascii="Poor Richard" w:hAnsi="Poor Richard" w:cs="Traditional Arabic"/>
          <w:sz w:val="32"/>
          <w:szCs w:val="32"/>
          <w:rtl/>
        </w:rPr>
        <w:t>بِحَيْثُ يَكُونُ مَفْسَدَةُ ذَلِكَ رَاجِحَةً عَلَى مَصْلَحَتِهِ لَمْ يَشْرَعْ الْهَجْرُ؛ بَلْ يَكُونُ التَّأْلِيفُ لِبَعْضِ النَّاسِ أَنْفَعَ مِنْ الْهَجْرِ</w:t>
      </w:r>
      <w:r>
        <w:rPr>
          <w:rFonts w:ascii="Poor Richard" w:hAnsi="Poor Richard" w:cs="Traditional Arabic" w:hint="cs"/>
          <w:sz w:val="32"/>
          <w:szCs w:val="32"/>
          <w:rtl/>
        </w:rPr>
        <w:t xml:space="preserve">، </w:t>
      </w:r>
      <w:r w:rsidRPr="00AB022C">
        <w:rPr>
          <w:rFonts w:ascii="Poor Richard" w:hAnsi="Poor Richard" w:cs="Traditional Arabic"/>
          <w:sz w:val="32"/>
          <w:szCs w:val="32"/>
          <w:rtl/>
        </w:rPr>
        <w:t>وَالْهَجْرُ لِبَعْضِ النَّاسِ أَنْفَعُ مِنْ التَّأْلِيفِ؛ وَلِهَذَا</w:t>
      </w:r>
      <w:r>
        <w:rPr>
          <w:rFonts w:ascii="Poor Richard" w:hAnsi="Poor Richard" w:cs="Traditional Arabic" w:hint="cs"/>
          <w:sz w:val="32"/>
          <w:szCs w:val="32"/>
          <w:rtl/>
        </w:rPr>
        <w:t xml:space="preserve"> </w:t>
      </w:r>
      <w:r w:rsidRPr="002817B9">
        <w:rPr>
          <w:rFonts w:ascii="Poor Richard" w:hAnsi="Poor Richard" w:cs="Traditional Arabic"/>
          <w:sz w:val="32"/>
          <w:szCs w:val="32"/>
          <w:rtl/>
        </w:rPr>
        <w:t>كان النبي صلى الله عليه وسلم يتألف أقواماً ويهجر آخرين، وقد يكون المؤلفة قلوبهم أشر حالاً من المهجورين، كما أن الثلاثة الذين خلفوا كانوا خيراً من المؤلفة قلوبهم، لكن أولئك كانوا سادة مطاعين في عشائرهم، وكانت المصلحة الدينية في تأليفهم</w:t>
      </w:r>
      <w:r>
        <w:rPr>
          <w:rFonts w:ascii="Poor Richard" w:hAnsi="Poor Richard" w:cs="Traditional Arabic" w:hint="cs"/>
          <w:sz w:val="32"/>
          <w:szCs w:val="32"/>
          <w:rtl/>
        </w:rPr>
        <w:t xml:space="preserve"> </w:t>
      </w:r>
      <w:r w:rsidRPr="002817B9">
        <w:rPr>
          <w:rFonts w:ascii="Poor Richard" w:hAnsi="Poor Richard" w:cs="Traditional Arabic"/>
          <w:sz w:val="32"/>
          <w:szCs w:val="32"/>
          <w:rtl/>
        </w:rPr>
        <w:t>، وهؤلاء كانوا مؤمنين، وفي هجرهم عز للدين</w:t>
      </w:r>
      <w:r>
        <w:rPr>
          <w:rFonts w:ascii="Poor Richard" w:hAnsi="Poor Richard" w:cs="Traditional Arabic" w:hint="cs"/>
          <w:sz w:val="32"/>
          <w:szCs w:val="32"/>
          <w:rtl/>
        </w:rPr>
        <w:t xml:space="preserve"> </w:t>
      </w:r>
      <w:r w:rsidRPr="002817B9">
        <w:rPr>
          <w:rFonts w:ascii="Poor Richard" w:hAnsi="Poor Richard" w:cs="Traditional Arabic"/>
          <w:sz w:val="32"/>
          <w:szCs w:val="32"/>
          <w:rtl/>
        </w:rPr>
        <w:t>، وتطهير لهم من ذنوبهم</w:t>
      </w:r>
      <w:r w:rsidRPr="00AB022C">
        <w:rPr>
          <w:rFonts w:ascii="Poor Richard" w:hAnsi="Poor Richard" w:cs="Traditional Arabic"/>
          <w:sz w:val="32"/>
          <w:szCs w:val="32"/>
          <w:rtl/>
        </w:rPr>
        <w:t>.</w:t>
      </w:r>
      <w:r>
        <w:rPr>
          <w:rFonts w:ascii="Poor Richard" w:hAnsi="Poor Richard" w:cs="Traditional Arabic" w:hint="cs"/>
          <w:sz w:val="32"/>
          <w:szCs w:val="32"/>
          <w:rtl/>
        </w:rPr>
        <w:t>)) اهـ كلامه.</w:t>
      </w:r>
      <w:r w:rsidRPr="00AB022C">
        <w:rPr>
          <w:rFonts w:ascii="Poor Richard" w:hAnsi="Poor Richard" w:cs="Traditional Arabic"/>
          <w:sz w:val="32"/>
          <w:szCs w:val="32"/>
          <w:rtl/>
        </w:rPr>
        <w:t xml:space="preserve"> </w:t>
      </w:r>
    </w:p>
    <w:p w:rsidR="007C24A6" w:rsidRPr="00257703"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وجاء في كتاب بريقة محمودية عن أصحاب المعاصي القاصرة على العبد في نفسه </w:t>
      </w:r>
      <w:r w:rsidRPr="00AB022C">
        <w:rPr>
          <w:rFonts w:ascii="Poor Richard" w:hAnsi="Poor Richard" w:cs="Traditional Arabic"/>
          <w:sz w:val="32"/>
          <w:szCs w:val="32"/>
          <w:rtl/>
        </w:rPr>
        <w:t xml:space="preserve">أَيْ غَيْرِ </w:t>
      </w:r>
      <w:r>
        <w:rPr>
          <w:rFonts w:ascii="Poor Richard" w:hAnsi="Poor Richard" w:cs="Traditional Arabic"/>
          <w:sz w:val="32"/>
          <w:szCs w:val="32"/>
          <w:rtl/>
        </w:rPr>
        <w:t>ذَوِي الِابْتِدَاعِ وَالظُّلْمِ</w:t>
      </w:r>
      <w:r>
        <w:rPr>
          <w:rFonts w:ascii="Poor Richard" w:hAnsi="Poor Richard" w:cs="Traditional Arabic" w:hint="cs"/>
          <w:sz w:val="32"/>
          <w:szCs w:val="32"/>
          <w:rtl/>
        </w:rPr>
        <w:t xml:space="preserve">، قال (( </w:t>
      </w:r>
      <w:r w:rsidRPr="00AB022C">
        <w:rPr>
          <w:rFonts w:ascii="Poor Richard" w:hAnsi="Poor Richard" w:cs="Traditional Arabic"/>
          <w:sz w:val="32"/>
          <w:szCs w:val="32"/>
          <w:rtl/>
        </w:rPr>
        <w:t>فَبَعْضُهُمْ عَلَى أَنَّ الْمُسْتَحَبَّ إظْهَارُ الْبُغْضِ لَهُمْ</w:t>
      </w:r>
      <w:r>
        <w:rPr>
          <w:rFonts w:ascii="Poor Richard" w:hAnsi="Poor Richard" w:cs="Traditional Arabic" w:hint="cs"/>
          <w:sz w:val="32"/>
          <w:szCs w:val="32"/>
          <w:rtl/>
        </w:rPr>
        <w:t>،</w:t>
      </w:r>
      <w:r>
        <w:rPr>
          <w:rFonts w:ascii="Poor Richard" w:hAnsi="Poor Richard" w:cs="Traditional Arabic"/>
          <w:sz w:val="32"/>
          <w:szCs w:val="32"/>
          <w:rtl/>
        </w:rPr>
        <w:t xml:space="preserve"> </w:t>
      </w:r>
      <w:r>
        <w:rPr>
          <w:rFonts w:ascii="Poor Richard" w:hAnsi="Poor Richard" w:cs="Traditional Arabic"/>
          <w:sz w:val="32"/>
          <w:szCs w:val="32"/>
          <w:rtl/>
        </w:rPr>
        <w:lastRenderedPageBreak/>
        <w:t>وَالْجُمْهُورُ عَلَى عَدَمِهِ</w:t>
      </w:r>
      <w:r>
        <w:rPr>
          <w:rFonts w:ascii="Poor Richard" w:hAnsi="Poor Richard" w:cs="Traditional Arabic" w:hint="cs"/>
          <w:sz w:val="32"/>
          <w:szCs w:val="32"/>
          <w:rtl/>
        </w:rPr>
        <w:t xml:space="preserve">، </w:t>
      </w:r>
      <w:r w:rsidRPr="00AB022C">
        <w:rPr>
          <w:rFonts w:ascii="Poor Richard" w:hAnsi="Poor Richard" w:cs="Traditional Arabic"/>
          <w:sz w:val="32"/>
          <w:szCs w:val="32"/>
          <w:rtl/>
        </w:rPr>
        <w:t>بَلْ اللَّازِمُ التَّعَطُّفُ عَلَيْهِمْ وَالتَّلَطُّفُ بِهِمْ، وَقَضَاءُ حَوَائِجِهِمْ</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لَكِنْ مَحَلُّ النِّزَاعِ مَا إذَا لَمْ يُفِدْ الْإِظْهَارُ</w:t>
      </w:r>
      <w:r>
        <w:rPr>
          <w:rFonts w:ascii="Poor Richard" w:hAnsi="Poor Richard" w:cs="Traditional Arabic" w:hint="cs"/>
          <w:sz w:val="32"/>
          <w:szCs w:val="32"/>
          <w:rtl/>
        </w:rPr>
        <w:t xml:space="preserve"> ( يعني للبغض)</w:t>
      </w:r>
      <w:r w:rsidRPr="00AB022C">
        <w:rPr>
          <w:rFonts w:ascii="Poor Richard" w:hAnsi="Poor Richard" w:cs="Traditional Arabic"/>
          <w:sz w:val="32"/>
          <w:szCs w:val="32"/>
          <w:rtl/>
        </w:rPr>
        <w:t xml:space="preserve"> فِي دَفْعِ الْمَعْصِيَةِ</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وَأَمَّا إذَا أَفَادَ فَإِظْهَارُ الْبُغْضِ لَازِمٌ؛ لِأَنَّهُ نَهْيٌ عَنْ الْمُنْكَرِ مَعَ </w:t>
      </w:r>
      <w:r>
        <w:rPr>
          <w:rFonts w:ascii="Poor Richard" w:hAnsi="Poor Richard" w:cs="Traditional Arabic"/>
          <w:sz w:val="32"/>
          <w:szCs w:val="32"/>
          <w:rtl/>
        </w:rPr>
        <w:t>الْقُدْرَةِ عَلَى التَّغْيِيرِ.</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وذهب بعض فقهاء الشافعية كالغزالي إلى استثناء ذوي الرحم والقربى ومن سبقت له أخوة في الله قبل وقوعه في المعصية من مشروعية الهجر، محتجا بأنه مذهب أبي الدرداء رضي الله عنه من الصحابة، وإبراهيم النخعي من التابعين، إلا أنه لم يسنده عنهما، خلافا للقاضي من الحنابلة وغيرهم، القائلين بعدم صحة ذلك التفريق، قال في الإحياء: ((</w:t>
      </w:r>
      <w:r w:rsidRPr="00AB022C">
        <w:rPr>
          <w:rFonts w:ascii="Poor Richard" w:hAnsi="Poor Richard" w:cs="Traditional Arabic"/>
          <w:sz w:val="32"/>
          <w:szCs w:val="32"/>
          <w:rtl/>
        </w:rPr>
        <w:t>فقال أبو الدرداء إذا تغير أخوك وحال عما كان عليه فلا تدعه لأجل ذلك</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فإن أخاك يعوج مرة ويستقيم أخرى</w:t>
      </w:r>
      <w:r>
        <w:rPr>
          <w:rFonts w:ascii="Poor Richard" w:hAnsi="Poor Richard" w:cs="Traditional Arabic" w:hint="cs"/>
          <w:sz w:val="32"/>
          <w:szCs w:val="32"/>
          <w:rtl/>
        </w:rPr>
        <w:t xml:space="preserve">، </w:t>
      </w:r>
      <w:r w:rsidRPr="00AB022C">
        <w:rPr>
          <w:rFonts w:ascii="Poor Richard" w:hAnsi="Poor Richard" w:cs="Traditional Arabic"/>
          <w:sz w:val="32"/>
          <w:szCs w:val="32"/>
          <w:rtl/>
        </w:rPr>
        <w:t>وقال إبراهيم النخعي لا تقطع أخاك ولا تهجره عند الذنب بذنبه فإنه يرتكبه اليوم ويتركه غداً</w:t>
      </w:r>
      <w:r>
        <w:rPr>
          <w:rFonts w:ascii="Poor Richard" w:hAnsi="Poor Richard" w:cs="Traditional Arabic" w:hint="cs"/>
          <w:sz w:val="32"/>
          <w:szCs w:val="32"/>
          <w:rtl/>
        </w:rPr>
        <w:t xml:space="preserve"> </w:t>
      </w:r>
      <w:r w:rsidRPr="00AB022C">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AB022C">
        <w:rPr>
          <w:rFonts w:ascii="Poor Richard" w:hAnsi="Poor Richard" w:cs="Traditional Arabic"/>
          <w:sz w:val="32"/>
          <w:szCs w:val="32"/>
          <w:rtl/>
        </w:rPr>
        <w:t>فهذه طريقة قوم وهي ألطف وأفقه</w:t>
      </w:r>
      <w:r>
        <w:rPr>
          <w:rFonts w:ascii="Poor Richard" w:hAnsi="Poor Richard" w:cs="Traditional Arabic" w:hint="cs"/>
          <w:sz w:val="32"/>
          <w:szCs w:val="32"/>
          <w:rtl/>
        </w:rPr>
        <w:t xml:space="preserve"> .. قال </w:t>
      </w:r>
      <w:r w:rsidRPr="00AB022C">
        <w:rPr>
          <w:rFonts w:ascii="Poor Richard" w:hAnsi="Poor Richard" w:cs="Traditional Arabic"/>
          <w:sz w:val="32"/>
          <w:szCs w:val="32"/>
          <w:rtl/>
        </w:rPr>
        <w:t xml:space="preserve">وأما كونه أفقه فمن حيث إن الأخوة عقد ينزل منزلة القرابة </w:t>
      </w:r>
      <w:r>
        <w:rPr>
          <w:rFonts w:ascii="Poor Richard" w:hAnsi="Poor Richard" w:cs="Traditional Arabic" w:hint="cs"/>
          <w:sz w:val="32"/>
          <w:szCs w:val="32"/>
          <w:rtl/>
        </w:rPr>
        <w:t xml:space="preserve">.. </w:t>
      </w:r>
      <w:r w:rsidRPr="00AB022C">
        <w:rPr>
          <w:rFonts w:ascii="Poor Richard" w:hAnsi="Poor Richard" w:cs="Traditional Arabic"/>
          <w:sz w:val="32"/>
          <w:szCs w:val="32"/>
          <w:rtl/>
        </w:rPr>
        <w:t>وهذا التحقيق وهو أن الصداقة لحمة كلحمة النسب</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والقريب لا يجوز أن يهجر بالمعصية</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ولذلك قال الله تعالى لنبيه صلى الله عليه وسلم في عشيرته {فإن عصوك فقل إني بريء مما تعملون} ولم يقل إني بريء منكم</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مراعاة لحق القرابة ولحمة النسب</w:t>
      </w:r>
      <w:r w:rsidRPr="00AB022C">
        <w:rPr>
          <w:rFonts w:ascii="Poor Richard" w:hAnsi="Poor Richard" w:cs="Traditional Arabic" w:hint="cs"/>
          <w:sz w:val="32"/>
          <w:szCs w:val="32"/>
          <w:rtl/>
        </w:rPr>
        <w:t>.</w:t>
      </w:r>
      <w:r>
        <w:rPr>
          <w:rFonts w:ascii="Poor Richard" w:hAnsi="Poor Richard" w:cs="Traditional Arabic" w:hint="cs"/>
          <w:sz w:val="32"/>
          <w:szCs w:val="32"/>
          <w:rtl/>
        </w:rPr>
        <w:t>))</w:t>
      </w:r>
      <w:r w:rsidRPr="00AB022C">
        <w:rPr>
          <w:rFonts w:ascii="Poor Richard" w:hAnsi="Poor Richard" w:cs="Traditional Arabic"/>
          <w:sz w:val="32"/>
          <w:szCs w:val="32"/>
          <w:rtl/>
        </w:rPr>
        <w:t xml:space="preserve"> </w:t>
      </w:r>
      <w:r>
        <w:rPr>
          <w:rFonts w:ascii="Poor Richard" w:hAnsi="Poor Richard" w:cs="Traditional Arabic" w:hint="cs"/>
          <w:sz w:val="32"/>
          <w:szCs w:val="32"/>
          <w:rtl/>
        </w:rPr>
        <w:t xml:space="preserve">اهـ كلامه بتصرف ، ولكنه مناقض لمقتضى </w:t>
      </w:r>
      <w:r w:rsidRPr="00D23FC8">
        <w:rPr>
          <w:rFonts w:ascii="Poor Richard" w:hAnsi="Poor Richard" w:cs="Traditional Arabic" w:hint="cs"/>
          <w:sz w:val="32"/>
          <w:szCs w:val="32"/>
          <w:rtl/>
        </w:rPr>
        <w:t xml:space="preserve">حديث البخاري عن كعب </w:t>
      </w:r>
      <w:r>
        <w:rPr>
          <w:rFonts w:ascii="Poor Richard" w:hAnsi="Poor Richard" w:cs="Traditional Arabic" w:hint="cs"/>
          <w:sz w:val="32"/>
          <w:szCs w:val="32"/>
          <w:rtl/>
        </w:rPr>
        <w:t xml:space="preserve">أنه قال </w:t>
      </w:r>
      <w:r w:rsidRPr="00D23FC8">
        <w:rPr>
          <w:rFonts w:ascii="Poor Richard" w:hAnsi="Poor Richard" w:cs="Traditional Arabic" w:hint="cs"/>
          <w:sz w:val="32"/>
          <w:szCs w:val="32"/>
          <w:rtl/>
        </w:rPr>
        <w:t>و</w:t>
      </w:r>
      <w:r w:rsidRPr="00D23FC8">
        <w:rPr>
          <w:rFonts w:ascii="Poor Richard" w:hAnsi="Poor Richard" w:cs="Traditional Arabic"/>
          <w:sz w:val="32"/>
          <w:szCs w:val="32"/>
          <w:rtl/>
        </w:rPr>
        <w:t>نَهَى رَسُولُ اللَّهِ صَلَّى اللهُ عَلَيْهِ وَسَلَّمَ الْمُسْلِمِينَ عَنْ كَلَامِنَا الثَّلَاثَةَ</w:t>
      </w:r>
      <w:r w:rsidRPr="00D23FC8">
        <w:rPr>
          <w:rFonts w:ascii="Poor Richard" w:hAnsi="Poor Richard" w:cs="Traditional Arabic" w:hint="cs"/>
          <w:sz w:val="32"/>
          <w:szCs w:val="32"/>
          <w:rtl/>
        </w:rPr>
        <w:t>، وفيه</w:t>
      </w:r>
      <w:r w:rsidRPr="00D23FC8">
        <w:rPr>
          <w:rFonts w:ascii="Poor Richard" w:hAnsi="Poor Richard" w:cs="Traditional Arabic"/>
          <w:sz w:val="32"/>
          <w:szCs w:val="32"/>
          <w:rtl/>
        </w:rPr>
        <w:t xml:space="preserve"> حَتَّى إِذَا طَالَ عَلَيَّ تَسَوَّرْتُ جِدَارَ حَائِطِ أَبِي قَتَادَةَ، وَهُوَ ابْنُ عَمِّي، فَسَلَّمْتُ عَلَيْهِ</w:t>
      </w:r>
      <w:r>
        <w:rPr>
          <w:rFonts w:ascii="Poor Richard" w:hAnsi="Poor Richard" w:cs="Traditional Arabic" w:hint="cs"/>
          <w:sz w:val="32"/>
          <w:szCs w:val="32"/>
          <w:rtl/>
        </w:rPr>
        <w:t xml:space="preserve"> </w:t>
      </w:r>
      <w:r w:rsidRPr="00D23FC8">
        <w:rPr>
          <w:rFonts w:ascii="Poor Richard" w:hAnsi="Poor Richard" w:cs="Traditional Arabic"/>
          <w:sz w:val="32"/>
          <w:szCs w:val="32"/>
          <w:rtl/>
        </w:rPr>
        <w:t>، فَوَاللَّهِ مَا رَدَّ عَلَيَّ السَّلَامَ</w:t>
      </w:r>
      <w:r>
        <w:rPr>
          <w:rFonts w:ascii="Poor Richard" w:hAnsi="Poor Richard" w:cs="Traditional Arabic" w:hint="cs"/>
          <w:sz w:val="32"/>
          <w:szCs w:val="32"/>
          <w:rtl/>
        </w:rPr>
        <w:t xml:space="preserve">. والأصل هو عموم الحكم في الرحم وغيرهم. </w:t>
      </w:r>
    </w:p>
    <w:p w:rsidR="007C24A6" w:rsidRPr="00D412B4" w:rsidRDefault="007C24A6" w:rsidP="007C24A6">
      <w:pPr>
        <w:pStyle w:val="2"/>
        <w:jc w:val="center"/>
        <w:rPr>
          <w:i/>
          <w:iCs/>
          <w:rtl/>
        </w:rPr>
      </w:pPr>
      <w:bookmarkStart w:id="262" w:name="_Toc78929632"/>
      <w:r w:rsidRPr="00D412B4">
        <w:rPr>
          <w:rFonts w:hint="cs"/>
          <w:i/>
          <w:iCs/>
          <w:rtl/>
        </w:rPr>
        <w:lastRenderedPageBreak/>
        <w:t>التوفيق بين البغض للفاسق والمحبة لعموم المؤمنين</w:t>
      </w:r>
      <w:bookmarkEnd w:id="262"/>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مشروعية الهجر وإظهار البغض للفاسق المجاهر والمبتدع لا تنافي ثبوت الولاية الإيمانية العامة له، لقوله تعالى والمؤمنون والمؤمنات بعضهم أولياء بعض، والحد الأدنى لهذه الولاية يقتضي النصح له وترك الأذى والنصرة له إن كان مظلوما والرحمة به والعطف عليه، كما تقدم في أخلاق الأخوة الإيمانية، لكن دون إظهار اللين له، قال في السيل الجرار: ((</w:t>
      </w:r>
      <w:r w:rsidRPr="00AB022C">
        <w:rPr>
          <w:rFonts w:ascii="Poor Richard" w:hAnsi="Poor Richard" w:cs="Traditional Arabic"/>
          <w:sz w:val="32"/>
          <w:szCs w:val="32"/>
          <w:rtl/>
        </w:rPr>
        <w:t>ومعلوم وجود الأخوة الإسلامية بين المطيع والعاصي من المسلمين</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وقد صح عن رسول ا</w:t>
      </w:r>
      <w:r>
        <w:rPr>
          <w:rFonts w:ascii="Poor Richard" w:hAnsi="Poor Richard" w:cs="Traditional Arabic"/>
          <w:sz w:val="32"/>
          <w:szCs w:val="32"/>
          <w:rtl/>
        </w:rPr>
        <w:t>لله صلى الله عليه وسلم أنه قال</w:t>
      </w:r>
      <w:r>
        <w:rPr>
          <w:rFonts w:ascii="Poor Richard" w:hAnsi="Poor Richard" w:cs="Traditional Arabic" w:hint="cs"/>
          <w:sz w:val="32"/>
          <w:szCs w:val="32"/>
          <w:rtl/>
        </w:rPr>
        <w:t xml:space="preserve"> ..</w:t>
      </w:r>
      <w:r w:rsidRPr="00AB022C">
        <w:rPr>
          <w:rFonts w:ascii="Poor Richard" w:hAnsi="Poor Richard" w:cs="Traditional Arabic"/>
          <w:sz w:val="32"/>
          <w:szCs w:val="32"/>
          <w:rtl/>
        </w:rPr>
        <w:t>"المسلم أخو المسلم لا يظلمه ولا يسلمه"</w:t>
      </w:r>
      <w:r>
        <w:rPr>
          <w:rFonts w:ascii="Poor Richard" w:hAnsi="Poor Richard" w:cs="Traditional Arabic" w:hint="cs"/>
          <w:sz w:val="32"/>
          <w:szCs w:val="32"/>
          <w:rtl/>
        </w:rPr>
        <w:t xml:space="preserve"> </w:t>
      </w:r>
      <w:r>
        <w:rPr>
          <w:rFonts w:ascii="Poor Richard" w:hAnsi="Poor Richard" w:cs="Traditional Arabic"/>
          <w:sz w:val="32"/>
          <w:szCs w:val="32"/>
          <w:rtl/>
        </w:rPr>
        <w:t>هذه الموالاة للفاسق واجبة</w:t>
      </w:r>
      <w:r>
        <w:rPr>
          <w:rFonts w:ascii="Poor Richard" w:hAnsi="Poor Richard" w:cs="Traditional Arabic" w:hint="cs"/>
          <w:sz w:val="32"/>
          <w:szCs w:val="32"/>
          <w:rtl/>
        </w:rPr>
        <w:t xml:space="preserve">، </w:t>
      </w:r>
      <w:r>
        <w:rPr>
          <w:rFonts w:ascii="Poor Richard" w:hAnsi="Poor Richard" w:cs="Traditional Arabic"/>
          <w:sz w:val="32"/>
          <w:szCs w:val="32"/>
          <w:rtl/>
        </w:rPr>
        <w:t>من حيث كونه رجلا من المسلمين</w:t>
      </w:r>
      <w:r>
        <w:rPr>
          <w:rFonts w:ascii="Poor Richard" w:hAnsi="Poor Richard" w:cs="Traditional Arabic" w:hint="cs"/>
          <w:sz w:val="32"/>
          <w:szCs w:val="32"/>
          <w:rtl/>
        </w:rPr>
        <w:t xml:space="preserve">، </w:t>
      </w:r>
      <w:r w:rsidRPr="00AB022C">
        <w:rPr>
          <w:rFonts w:ascii="Poor Richard" w:hAnsi="Poor Richard" w:cs="Traditional Arabic"/>
          <w:sz w:val="32"/>
          <w:szCs w:val="32"/>
          <w:rtl/>
        </w:rPr>
        <w:t>ومن حيث كونه أخا للمؤمنين</w:t>
      </w:r>
      <w:r>
        <w:rPr>
          <w:rFonts w:ascii="Poor Richard" w:hAnsi="Poor Richard" w:cs="Traditional Arabic" w:hint="cs"/>
          <w:sz w:val="32"/>
          <w:szCs w:val="32"/>
          <w:rtl/>
        </w:rPr>
        <w:t>،</w:t>
      </w:r>
      <w:r w:rsidRPr="00AB022C">
        <w:rPr>
          <w:rFonts w:ascii="Poor Richard" w:hAnsi="Poor Richard" w:cs="Traditional Arabic"/>
          <w:sz w:val="32"/>
          <w:szCs w:val="32"/>
          <w:rtl/>
        </w:rPr>
        <w:t xml:space="preserve"> كما يدل على هذا الحديث المتقدم</w:t>
      </w:r>
      <w:r>
        <w:rPr>
          <w:rFonts w:ascii="Poor Richard" w:hAnsi="Poor Richard" w:cs="Traditional Arabic" w:hint="cs"/>
          <w:sz w:val="32"/>
          <w:szCs w:val="32"/>
          <w:rtl/>
        </w:rPr>
        <w:t xml:space="preserve"> </w:t>
      </w:r>
      <w:r w:rsidRPr="00AB022C">
        <w:rPr>
          <w:rFonts w:ascii="Poor Richard" w:hAnsi="Poor Richard" w:cs="Traditional Arabic"/>
          <w:sz w:val="32"/>
          <w:szCs w:val="32"/>
          <w:rtl/>
        </w:rPr>
        <w:t xml:space="preserve"> "والذي نفسي بيده لا يؤمن أحدكم حتى يحب لأخيه ما يحب لنفسه" وهو في الصحيح ومعناه ثابت في الكتاب والسنة ثبوتا لا يخفى ولا يتحقق عدم جواز الموالاة إلا في موالاته لأجل ما هو عليه من الفسق والفجور.</w:t>
      </w:r>
      <w:r>
        <w:rPr>
          <w:rFonts w:ascii="Poor Richard" w:hAnsi="Poor Richard" w:cs="Traditional Arabic" w:hint="cs"/>
          <w:sz w:val="32"/>
          <w:szCs w:val="32"/>
          <w:rtl/>
        </w:rPr>
        <w:t>)) اهـ كلامه.</w:t>
      </w:r>
    </w:p>
    <w:p w:rsidR="007C24A6" w:rsidRPr="00D412B4" w:rsidRDefault="007C24A6" w:rsidP="007C24A6">
      <w:pPr>
        <w:pStyle w:val="2"/>
        <w:jc w:val="center"/>
        <w:rPr>
          <w:i/>
          <w:iCs/>
          <w:rtl/>
        </w:rPr>
      </w:pPr>
      <w:bookmarkStart w:id="263" w:name="_Toc78929633"/>
      <w:r w:rsidRPr="00D412B4">
        <w:rPr>
          <w:rFonts w:hint="cs"/>
          <w:i/>
          <w:iCs/>
          <w:rtl/>
        </w:rPr>
        <w:t>حكم محبة الفاسق لغير فسقه</w:t>
      </w:r>
      <w:bookmarkEnd w:id="263"/>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مشروعية الهجر والبغض في الله لا تنافي جواز محبة الفاسق والمبتدع المعلنين لمخالفتهما، إذا كانت تلك المحبة لهما لسبب آخر غير معصيتهما، على القول بعدم وجوب البغض في الله، واستحبابه فقط، وذلك كمحبة الزوجة الكتابية أو الزوجة الفاسقة، وإن كان الأولى شرعا هجرها. </w:t>
      </w:r>
    </w:p>
    <w:p w:rsidR="007C24A6" w:rsidRPr="00D412B4" w:rsidRDefault="007C24A6" w:rsidP="007C24A6">
      <w:pPr>
        <w:pStyle w:val="2"/>
        <w:jc w:val="center"/>
        <w:rPr>
          <w:i/>
          <w:iCs/>
          <w:rtl/>
        </w:rPr>
      </w:pPr>
      <w:bookmarkStart w:id="264" w:name="_Toc78929634"/>
      <w:r w:rsidRPr="00D412B4">
        <w:rPr>
          <w:rFonts w:hint="cs"/>
          <w:i/>
          <w:iCs/>
          <w:rtl/>
        </w:rPr>
        <w:t>الخلق الثالث: الصداقة</w:t>
      </w:r>
      <w:bookmarkEnd w:id="264"/>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445A28">
        <w:rPr>
          <w:rFonts w:ascii="Poor Richard" w:hAnsi="Poor Richard" w:cs="Traditional Arabic" w:hint="cs"/>
          <w:sz w:val="32"/>
          <w:szCs w:val="32"/>
          <w:rtl/>
        </w:rPr>
        <w:t xml:space="preserve">الصداقة </w:t>
      </w:r>
      <w:r>
        <w:rPr>
          <w:rFonts w:ascii="Poor Richard" w:hAnsi="Poor Richard" w:cs="Traditional Arabic" w:hint="cs"/>
          <w:sz w:val="32"/>
          <w:szCs w:val="32"/>
          <w:rtl/>
        </w:rPr>
        <w:t>هي</w:t>
      </w:r>
      <w:r w:rsidRPr="00445A28">
        <w:rPr>
          <w:rFonts w:ascii="Poor Richard" w:hAnsi="Poor Richard" w:cs="Traditional Arabic" w:hint="cs"/>
          <w:sz w:val="32"/>
          <w:szCs w:val="32"/>
          <w:rtl/>
        </w:rPr>
        <w:t xml:space="preserve"> محبة خاصة تقتضي المشاكلة والمشار</w:t>
      </w:r>
      <w:r>
        <w:rPr>
          <w:rFonts w:ascii="Poor Richard" w:hAnsi="Poor Richard" w:cs="Traditional Arabic" w:hint="cs"/>
          <w:sz w:val="32"/>
          <w:szCs w:val="32"/>
          <w:rtl/>
        </w:rPr>
        <w:t xml:space="preserve">كة بين المتحابين في بعض الصفات، وهي درجات، لأنه </w:t>
      </w:r>
      <w:r w:rsidRPr="00445A28">
        <w:rPr>
          <w:rFonts w:ascii="Poor Richard" w:hAnsi="Poor Richard" w:cs="Traditional Arabic" w:hint="cs"/>
          <w:sz w:val="32"/>
          <w:szCs w:val="32"/>
          <w:rtl/>
        </w:rPr>
        <w:t>كلما زا</w:t>
      </w:r>
      <w:r>
        <w:rPr>
          <w:rFonts w:ascii="Poor Richard" w:hAnsi="Poor Richard" w:cs="Traditional Arabic" w:hint="cs"/>
          <w:sz w:val="32"/>
          <w:szCs w:val="32"/>
          <w:rtl/>
        </w:rPr>
        <w:t>د التوافق بين المتحابين زادت قوتها</w:t>
      </w:r>
      <w:r w:rsidRPr="00445A28">
        <w:rPr>
          <w:rFonts w:ascii="Poor Richard" w:hAnsi="Poor Richard" w:cs="Traditional Arabic" w:hint="cs"/>
          <w:sz w:val="32"/>
          <w:szCs w:val="32"/>
          <w:rtl/>
        </w:rPr>
        <w:t xml:space="preserve">، قال </w:t>
      </w:r>
      <w:r>
        <w:rPr>
          <w:rFonts w:ascii="Poor Richard" w:hAnsi="Poor Richard" w:cs="Traditional Arabic" w:hint="cs"/>
          <w:sz w:val="32"/>
          <w:szCs w:val="32"/>
          <w:rtl/>
        </w:rPr>
        <w:t xml:space="preserve">الله </w:t>
      </w:r>
      <w:r w:rsidRPr="00445A28">
        <w:rPr>
          <w:rFonts w:ascii="Poor Richard" w:hAnsi="Poor Richard" w:cs="Traditional Arabic" w:hint="cs"/>
          <w:sz w:val="32"/>
          <w:szCs w:val="32"/>
          <w:rtl/>
        </w:rPr>
        <w:t>تعالى (( إن المبذرين كانوا إخوان الشياطين )) أي ل</w:t>
      </w:r>
      <w:r>
        <w:rPr>
          <w:rFonts w:ascii="Poor Richard" w:hAnsi="Poor Richard" w:cs="Traditional Arabic" w:hint="cs"/>
          <w:sz w:val="32"/>
          <w:szCs w:val="32"/>
          <w:rtl/>
        </w:rPr>
        <w:t>اشتراكهم معهم في كثير من الصفات</w:t>
      </w:r>
      <w:r w:rsidRPr="00445A28">
        <w:rPr>
          <w:rFonts w:ascii="Poor Richard" w:hAnsi="Poor Richard" w:cs="Traditional Arabic" w:hint="cs"/>
          <w:sz w:val="32"/>
          <w:szCs w:val="32"/>
          <w:rtl/>
        </w:rPr>
        <w:t xml:space="preserve">، </w:t>
      </w:r>
      <w:r>
        <w:rPr>
          <w:rFonts w:ascii="Poor Richard" w:hAnsi="Poor Richard" w:cs="Traditional Arabic" w:hint="cs"/>
          <w:sz w:val="32"/>
          <w:szCs w:val="32"/>
          <w:rtl/>
        </w:rPr>
        <w:lastRenderedPageBreak/>
        <w:t>ف</w:t>
      </w:r>
      <w:r w:rsidRPr="00445A28">
        <w:rPr>
          <w:rFonts w:ascii="Poor Richard" w:hAnsi="Poor Richard" w:cs="Traditional Arabic" w:hint="cs"/>
          <w:sz w:val="32"/>
          <w:szCs w:val="32"/>
          <w:rtl/>
        </w:rPr>
        <w:t xml:space="preserve">إذا تحقق </w:t>
      </w:r>
      <w:r>
        <w:rPr>
          <w:rFonts w:ascii="Poor Richard" w:hAnsi="Poor Richard" w:cs="Traditional Arabic" w:hint="cs"/>
          <w:sz w:val="32"/>
          <w:szCs w:val="32"/>
          <w:rtl/>
        </w:rPr>
        <w:t>التوافق</w:t>
      </w:r>
      <w:r w:rsidRPr="00445A28">
        <w:rPr>
          <w:rFonts w:ascii="Poor Richard" w:hAnsi="Poor Richard" w:cs="Traditional Arabic" w:hint="cs"/>
          <w:sz w:val="32"/>
          <w:szCs w:val="32"/>
          <w:rtl/>
        </w:rPr>
        <w:t xml:space="preserve"> في </w:t>
      </w:r>
      <w:r>
        <w:rPr>
          <w:rFonts w:ascii="Poor Richard" w:hAnsi="Poor Richard" w:cs="Traditional Arabic" w:hint="cs"/>
          <w:sz w:val="32"/>
          <w:szCs w:val="32"/>
          <w:rtl/>
        </w:rPr>
        <w:t>أكثر الصفات</w:t>
      </w:r>
      <w:r w:rsidRPr="00445A28">
        <w:rPr>
          <w:rFonts w:ascii="Poor Richard" w:hAnsi="Poor Richard" w:cs="Traditional Arabic" w:hint="cs"/>
          <w:sz w:val="32"/>
          <w:szCs w:val="32"/>
          <w:rtl/>
        </w:rPr>
        <w:t xml:space="preserve"> </w:t>
      </w:r>
      <w:r>
        <w:rPr>
          <w:rFonts w:ascii="Poor Richard" w:hAnsi="Poor Richard" w:cs="Traditional Arabic" w:hint="cs"/>
          <w:sz w:val="32"/>
          <w:szCs w:val="32"/>
          <w:rtl/>
        </w:rPr>
        <w:t>كانت خلة</w:t>
      </w:r>
      <w:r w:rsidRPr="00445A28">
        <w:rPr>
          <w:rFonts w:ascii="Poor Richard" w:hAnsi="Poor Richard" w:cs="Traditional Arabic" w:hint="cs"/>
          <w:sz w:val="32"/>
          <w:szCs w:val="32"/>
          <w:rtl/>
        </w:rPr>
        <w:t xml:space="preserve">، </w:t>
      </w:r>
      <w:r>
        <w:rPr>
          <w:rFonts w:ascii="Poor Richard" w:hAnsi="Poor Richard" w:cs="Traditional Arabic" w:hint="cs"/>
          <w:sz w:val="32"/>
          <w:szCs w:val="32"/>
          <w:rtl/>
        </w:rPr>
        <w:t>كما في الإحياء، أنها</w:t>
      </w:r>
      <w:r w:rsidRPr="00445A28">
        <w:rPr>
          <w:rFonts w:ascii="Poor Richard" w:hAnsi="Poor Richard" w:cs="Traditional Arabic" w:hint="cs"/>
          <w:sz w:val="32"/>
          <w:szCs w:val="32"/>
          <w:rtl/>
        </w:rPr>
        <w:t xml:space="preserve"> </w:t>
      </w:r>
      <w:r>
        <w:rPr>
          <w:rFonts w:ascii="Poor Richard" w:hAnsi="Poor Richard" w:cs="Traditional Arabic" w:hint="cs"/>
          <w:sz w:val="32"/>
          <w:szCs w:val="32"/>
          <w:rtl/>
        </w:rPr>
        <w:t>أي الخلة أمر لا يحصل إلا لصاحب واحد فقط</w:t>
      </w:r>
      <w:r w:rsidRPr="00445A28">
        <w:rPr>
          <w:rFonts w:ascii="Poor Richard" w:hAnsi="Poor Richard" w:cs="Traditional Arabic" w:hint="cs"/>
          <w:sz w:val="32"/>
          <w:szCs w:val="32"/>
          <w:rtl/>
        </w:rPr>
        <w:t xml:space="preserve">، </w:t>
      </w:r>
      <w:r>
        <w:rPr>
          <w:rFonts w:ascii="Poor Richard" w:hAnsi="Poor Richard" w:cs="Traditional Arabic" w:hint="cs"/>
          <w:sz w:val="32"/>
          <w:szCs w:val="32"/>
          <w:rtl/>
        </w:rPr>
        <w:t>وفي الحديث ((</w:t>
      </w:r>
      <w:r w:rsidRPr="00445A28">
        <w:rPr>
          <w:rFonts w:ascii="Poor Richard" w:hAnsi="Poor Richard" w:cs="Traditional Arabic" w:hint="cs"/>
          <w:sz w:val="32"/>
          <w:szCs w:val="32"/>
          <w:rtl/>
        </w:rPr>
        <w:t>لو كنت متخذا خليلا لاتخذت أبا بكر خليلا ولكن صاحبكم خليل الرحمن))</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قال مالك بن </w:t>
      </w:r>
      <w:r w:rsidRPr="00445A28">
        <w:rPr>
          <w:rFonts w:ascii="Poor Richard" w:hAnsi="Poor Richard" w:cs="Traditional Arabic"/>
          <w:sz w:val="32"/>
          <w:szCs w:val="32"/>
          <w:rtl/>
        </w:rPr>
        <w:t>دينار</w:t>
      </w:r>
      <w:r>
        <w:rPr>
          <w:rFonts w:ascii="Poor Richard" w:hAnsi="Poor Richard" w:cs="Traditional Arabic" w:hint="cs"/>
          <w:sz w:val="32"/>
          <w:szCs w:val="32"/>
          <w:rtl/>
        </w:rPr>
        <w:t>:</w:t>
      </w:r>
      <w:r>
        <w:rPr>
          <w:rFonts w:ascii="Poor Richard" w:hAnsi="Poor Richard" w:cs="Traditional Arabic"/>
          <w:sz w:val="32"/>
          <w:szCs w:val="32"/>
          <w:rtl/>
        </w:rPr>
        <w:t xml:space="preserve"> </w:t>
      </w:r>
      <w:r w:rsidRPr="00257703">
        <w:rPr>
          <w:rFonts w:ascii="Poor Richard" w:hAnsi="Poor Richard" w:cs="Traditional Arabic"/>
          <w:sz w:val="32"/>
          <w:szCs w:val="32"/>
          <w:rtl/>
        </w:rPr>
        <w:t xml:space="preserve">لا يتفق اثنان في عشرة ودوام صحبة إلا </w:t>
      </w:r>
      <w:r>
        <w:rPr>
          <w:rFonts w:ascii="Poor Richard" w:hAnsi="Poor Richard" w:cs="Traditional Arabic"/>
          <w:sz w:val="32"/>
          <w:szCs w:val="32"/>
          <w:rtl/>
        </w:rPr>
        <w:t>وفي أحدهما من وصف الآخر</w:t>
      </w:r>
      <w:r w:rsidRPr="00257703">
        <w:rPr>
          <w:rFonts w:ascii="Poor Richard" w:hAnsi="Poor Richard" w:cs="Traditional Arabic"/>
          <w:sz w:val="32"/>
          <w:szCs w:val="32"/>
          <w:rtl/>
        </w:rPr>
        <w:t>.</w:t>
      </w:r>
      <w:r w:rsidRPr="00257703">
        <w:rPr>
          <w:rFonts w:ascii="Poor Richard" w:hAnsi="Poor Richard" w:cs="Traditional Arabic" w:hint="cs"/>
          <w:sz w:val="32"/>
          <w:szCs w:val="32"/>
          <w:rtl/>
        </w:rPr>
        <w:t xml:space="preserve"> و</w:t>
      </w:r>
      <w:r>
        <w:rPr>
          <w:rFonts w:ascii="Poor Richard" w:hAnsi="Poor Richard" w:cs="Traditional Arabic"/>
          <w:sz w:val="32"/>
          <w:szCs w:val="32"/>
          <w:rtl/>
        </w:rPr>
        <w:t>قال الأوزاعىّ</w:t>
      </w:r>
      <w:r w:rsidRPr="00257703">
        <w:rPr>
          <w:rFonts w:ascii="Poor Richard" w:hAnsi="Poor Richard" w:cs="Traditional Arabic"/>
          <w:sz w:val="32"/>
          <w:szCs w:val="32"/>
          <w:rtl/>
        </w:rPr>
        <w:t xml:space="preserve"> الصاحب للصا</w:t>
      </w:r>
      <w:r>
        <w:rPr>
          <w:rFonts w:ascii="Poor Richard" w:hAnsi="Poor Richard" w:cs="Traditional Arabic"/>
          <w:sz w:val="32"/>
          <w:szCs w:val="32"/>
          <w:rtl/>
        </w:rPr>
        <w:t>حب كالرقعة للثوب</w:t>
      </w:r>
      <w:r w:rsidRPr="00257703">
        <w:rPr>
          <w:rFonts w:ascii="Poor Richard" w:hAnsi="Poor Richard" w:cs="Traditional Arabic"/>
          <w:sz w:val="32"/>
          <w:szCs w:val="32"/>
          <w:rtl/>
        </w:rPr>
        <w:t>،</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إن لم تكن مثله شانته.</w:t>
      </w:r>
      <w:r>
        <w:rPr>
          <w:rFonts w:ascii="Poor Richard" w:hAnsi="Poor Richard" w:cs="Traditional Arabic" w:hint="cs"/>
          <w:sz w:val="32"/>
          <w:szCs w:val="32"/>
          <w:rtl/>
        </w:rPr>
        <w:t xml:space="preserve"> وقال ابن حزم: الصداقة</w:t>
      </w:r>
      <w:r w:rsidRPr="00445A28">
        <w:rPr>
          <w:rFonts w:ascii="Poor Richard" w:hAnsi="Poor Richard" w:cs="Traditional Arabic" w:hint="cs"/>
          <w:sz w:val="32"/>
          <w:szCs w:val="32"/>
          <w:rtl/>
        </w:rPr>
        <w:t xml:space="preserve"> أن يكون المرء يس</w:t>
      </w:r>
      <w:r>
        <w:rPr>
          <w:rFonts w:ascii="Poor Richard" w:hAnsi="Poor Richard" w:cs="Traditional Arabic" w:hint="cs"/>
          <w:sz w:val="32"/>
          <w:szCs w:val="32"/>
          <w:rtl/>
        </w:rPr>
        <w:t>وءه ما يسوء الأخر ويسره ما يسره</w:t>
      </w:r>
      <w:r w:rsidRPr="00445A28">
        <w:rPr>
          <w:rFonts w:ascii="Poor Richard" w:hAnsi="Poor Richard" w:cs="Traditional Arabic" w:hint="cs"/>
          <w:sz w:val="32"/>
          <w:szCs w:val="32"/>
          <w:rtl/>
        </w:rPr>
        <w:t>.</w:t>
      </w:r>
      <w:r>
        <w:rPr>
          <w:rFonts w:ascii="Poor Richard" w:hAnsi="Poor Richard" w:cs="Traditional Arabic" w:hint="cs"/>
          <w:sz w:val="32"/>
          <w:szCs w:val="32"/>
          <w:rtl/>
        </w:rPr>
        <w:t xml:space="preserve"> اهـ</w:t>
      </w:r>
    </w:p>
    <w:p w:rsidR="007C24A6" w:rsidRPr="00EA6D83" w:rsidRDefault="007C24A6" w:rsidP="007C24A6">
      <w:pPr>
        <w:pStyle w:val="2"/>
        <w:jc w:val="center"/>
        <w:rPr>
          <w:i/>
          <w:iCs/>
          <w:rtl/>
        </w:rPr>
      </w:pPr>
      <w:bookmarkStart w:id="265" w:name="_Toc78929635"/>
      <w:r w:rsidRPr="00EA6D83">
        <w:rPr>
          <w:rFonts w:hint="cs"/>
          <w:i/>
          <w:iCs/>
          <w:rtl/>
        </w:rPr>
        <w:t>فضل الصداقة والأخوة</w:t>
      </w:r>
      <w:bookmarkEnd w:id="265"/>
    </w:p>
    <w:p w:rsidR="007C24A6" w:rsidRPr="00701F8D" w:rsidRDefault="007C24A6" w:rsidP="007C24A6">
      <w:pPr>
        <w:jc w:val="both"/>
        <w:rPr>
          <w:rFonts w:cs="Traditional Arabic"/>
          <w:sz w:val="32"/>
          <w:szCs w:val="32"/>
        </w:rPr>
      </w:pPr>
      <w:r>
        <w:rPr>
          <w:rFonts w:cs="Traditional Arabic" w:hint="cs"/>
          <w:sz w:val="32"/>
          <w:szCs w:val="32"/>
          <w:rtl/>
        </w:rPr>
        <w:t xml:space="preserve">       </w:t>
      </w:r>
      <w:r w:rsidRPr="00701F8D">
        <w:rPr>
          <w:rFonts w:cs="Traditional Arabic" w:hint="cs"/>
          <w:sz w:val="32"/>
          <w:szCs w:val="32"/>
          <w:rtl/>
        </w:rPr>
        <w:t>وصف</w:t>
      </w:r>
      <w:r w:rsidRPr="00701F8D">
        <w:rPr>
          <w:rFonts w:cs="Traditional Arabic"/>
          <w:sz w:val="32"/>
          <w:szCs w:val="32"/>
          <w:rtl/>
        </w:rPr>
        <w:t xml:space="preserve"> </w:t>
      </w:r>
      <w:r>
        <w:rPr>
          <w:rFonts w:cs="Traditional Arabic" w:hint="cs"/>
          <w:sz w:val="32"/>
          <w:szCs w:val="32"/>
          <w:rtl/>
        </w:rPr>
        <w:t xml:space="preserve">الله </w:t>
      </w:r>
      <w:r w:rsidRPr="00701F8D">
        <w:rPr>
          <w:rFonts w:cs="Traditional Arabic" w:hint="cs"/>
          <w:sz w:val="32"/>
          <w:szCs w:val="32"/>
          <w:rtl/>
        </w:rPr>
        <w:t>تعالى</w:t>
      </w:r>
      <w:r w:rsidRPr="00701F8D">
        <w:rPr>
          <w:rFonts w:cs="Traditional Arabic"/>
          <w:sz w:val="32"/>
          <w:szCs w:val="32"/>
          <w:rtl/>
        </w:rPr>
        <w:t xml:space="preserve"> </w:t>
      </w:r>
      <w:r w:rsidRPr="00701F8D">
        <w:rPr>
          <w:rFonts w:cs="Traditional Arabic" w:hint="cs"/>
          <w:sz w:val="32"/>
          <w:szCs w:val="32"/>
          <w:rtl/>
        </w:rPr>
        <w:t>نعيم أهل</w:t>
      </w:r>
      <w:r w:rsidRPr="00701F8D">
        <w:rPr>
          <w:rFonts w:cs="Traditional Arabic"/>
          <w:sz w:val="32"/>
          <w:szCs w:val="32"/>
          <w:rtl/>
        </w:rPr>
        <w:t xml:space="preserve"> </w:t>
      </w:r>
      <w:r w:rsidRPr="00701F8D">
        <w:rPr>
          <w:rFonts w:cs="Traditional Arabic" w:hint="cs"/>
          <w:sz w:val="32"/>
          <w:szCs w:val="32"/>
          <w:rtl/>
        </w:rPr>
        <w:t>الجنة فقال</w:t>
      </w:r>
      <w:r w:rsidRPr="00701F8D">
        <w:rPr>
          <w:rFonts w:cs="Traditional Arabic"/>
          <w:sz w:val="32"/>
          <w:szCs w:val="32"/>
          <w:rtl/>
        </w:rPr>
        <w:t xml:space="preserve"> </w:t>
      </w:r>
      <w:r w:rsidRPr="00701F8D">
        <w:rPr>
          <w:rFonts w:cs="Traditional Arabic" w:hint="cs"/>
          <w:sz w:val="32"/>
          <w:szCs w:val="32"/>
          <w:rtl/>
        </w:rPr>
        <w:t>((</w:t>
      </w:r>
      <w:r w:rsidRPr="00701F8D">
        <w:rPr>
          <w:rFonts w:ascii="Traditional Arabic" w:hAnsi="Traditional Arabic" w:cs="Traditional Arabic"/>
          <w:sz w:val="32"/>
          <w:szCs w:val="32"/>
          <w:rtl/>
        </w:rPr>
        <w:t>وَنَزَعْنَا مَا فِي صُدُورِهِمْ مِنْ غِلٍّ إِخْوَانًا عَلَى سُرُرٍ مُتَقَابِلِين</w:t>
      </w:r>
      <w:r w:rsidRPr="00701F8D">
        <w:rPr>
          <w:rFonts w:ascii="Traditional Arabic" w:hAnsi="Traditional Arabic" w:cs="Traditional Arabic" w:hint="cs"/>
          <w:sz w:val="32"/>
          <w:szCs w:val="32"/>
          <w:rtl/>
        </w:rPr>
        <w:t xml:space="preserve">)) </w:t>
      </w:r>
      <w:r w:rsidRPr="00701F8D">
        <w:rPr>
          <w:rFonts w:cs="Traditional Arabic" w:hint="cs"/>
          <w:sz w:val="32"/>
          <w:szCs w:val="32"/>
          <w:rtl/>
        </w:rPr>
        <w:t>وذكر</w:t>
      </w:r>
      <w:r w:rsidRPr="00701F8D">
        <w:rPr>
          <w:rFonts w:cs="Traditional Arabic"/>
          <w:sz w:val="32"/>
          <w:szCs w:val="32"/>
          <w:rtl/>
        </w:rPr>
        <w:t xml:space="preserve"> </w:t>
      </w:r>
      <w:r w:rsidRPr="00701F8D">
        <w:rPr>
          <w:rFonts w:cs="Traditional Arabic" w:hint="cs"/>
          <w:sz w:val="32"/>
          <w:szCs w:val="32"/>
          <w:rtl/>
        </w:rPr>
        <w:t>عذاب أهل</w:t>
      </w:r>
      <w:r w:rsidRPr="00701F8D">
        <w:rPr>
          <w:rFonts w:cs="Traditional Arabic"/>
          <w:sz w:val="32"/>
          <w:szCs w:val="32"/>
          <w:rtl/>
        </w:rPr>
        <w:t xml:space="preserve"> </w:t>
      </w:r>
      <w:r w:rsidRPr="00701F8D">
        <w:rPr>
          <w:rFonts w:cs="Traditional Arabic" w:hint="cs"/>
          <w:sz w:val="32"/>
          <w:szCs w:val="32"/>
          <w:rtl/>
        </w:rPr>
        <w:t xml:space="preserve">جهنم، </w:t>
      </w:r>
      <w:r>
        <w:rPr>
          <w:rFonts w:cs="Traditional Arabic" w:hint="cs"/>
          <w:sz w:val="32"/>
          <w:szCs w:val="32"/>
          <w:rtl/>
        </w:rPr>
        <w:t>فذكر منه قولهم</w:t>
      </w:r>
      <w:r w:rsidRPr="00701F8D">
        <w:rPr>
          <w:rFonts w:cs="Traditional Arabic" w:hint="cs"/>
          <w:sz w:val="32"/>
          <w:szCs w:val="32"/>
          <w:rtl/>
        </w:rPr>
        <w:t>: ((فما</w:t>
      </w:r>
      <w:r w:rsidRPr="00701F8D">
        <w:rPr>
          <w:rFonts w:cs="Traditional Arabic"/>
          <w:sz w:val="32"/>
          <w:szCs w:val="32"/>
          <w:rtl/>
        </w:rPr>
        <w:t xml:space="preserve"> </w:t>
      </w:r>
      <w:r w:rsidRPr="00701F8D">
        <w:rPr>
          <w:rFonts w:cs="Traditional Arabic" w:hint="cs"/>
          <w:sz w:val="32"/>
          <w:szCs w:val="32"/>
          <w:rtl/>
        </w:rPr>
        <w:t>لنا</w:t>
      </w:r>
      <w:r w:rsidRPr="00701F8D">
        <w:rPr>
          <w:rFonts w:cs="Traditional Arabic"/>
          <w:sz w:val="32"/>
          <w:szCs w:val="32"/>
          <w:rtl/>
        </w:rPr>
        <w:t xml:space="preserve"> </w:t>
      </w:r>
      <w:r w:rsidRPr="00701F8D">
        <w:rPr>
          <w:rFonts w:cs="Traditional Arabic" w:hint="cs"/>
          <w:sz w:val="32"/>
          <w:szCs w:val="32"/>
          <w:rtl/>
        </w:rPr>
        <w:t>من</w:t>
      </w:r>
      <w:r w:rsidRPr="00701F8D">
        <w:rPr>
          <w:rFonts w:cs="Traditional Arabic"/>
          <w:sz w:val="32"/>
          <w:szCs w:val="32"/>
          <w:rtl/>
        </w:rPr>
        <w:t xml:space="preserve"> </w:t>
      </w:r>
      <w:r w:rsidRPr="00701F8D">
        <w:rPr>
          <w:rFonts w:cs="Traditional Arabic" w:hint="cs"/>
          <w:sz w:val="32"/>
          <w:szCs w:val="32"/>
          <w:rtl/>
        </w:rPr>
        <w:t>شافعين</w:t>
      </w:r>
      <w:r w:rsidRPr="00701F8D">
        <w:rPr>
          <w:rFonts w:cs="Traditional Arabic"/>
          <w:sz w:val="32"/>
          <w:szCs w:val="32"/>
          <w:rtl/>
        </w:rPr>
        <w:t xml:space="preserve"> </w:t>
      </w:r>
      <w:r w:rsidRPr="00701F8D">
        <w:rPr>
          <w:rFonts w:cs="Traditional Arabic" w:hint="cs"/>
          <w:sz w:val="32"/>
          <w:szCs w:val="32"/>
          <w:rtl/>
        </w:rPr>
        <w:t>ولا</w:t>
      </w:r>
      <w:r w:rsidRPr="00701F8D">
        <w:rPr>
          <w:rFonts w:cs="Traditional Arabic"/>
          <w:sz w:val="32"/>
          <w:szCs w:val="32"/>
          <w:rtl/>
        </w:rPr>
        <w:t xml:space="preserve"> </w:t>
      </w:r>
      <w:r w:rsidRPr="00701F8D">
        <w:rPr>
          <w:rFonts w:cs="Traditional Arabic" w:hint="cs"/>
          <w:sz w:val="32"/>
          <w:szCs w:val="32"/>
          <w:rtl/>
        </w:rPr>
        <w:t>صديق</w:t>
      </w:r>
      <w:r w:rsidRPr="00701F8D">
        <w:rPr>
          <w:rFonts w:cs="Traditional Arabic"/>
          <w:sz w:val="32"/>
          <w:szCs w:val="32"/>
          <w:rtl/>
        </w:rPr>
        <w:t xml:space="preserve"> </w:t>
      </w:r>
      <w:r w:rsidRPr="00701F8D">
        <w:rPr>
          <w:rFonts w:cs="Traditional Arabic" w:hint="cs"/>
          <w:sz w:val="32"/>
          <w:szCs w:val="32"/>
          <w:rtl/>
        </w:rPr>
        <w:t>حميم))</w:t>
      </w:r>
      <w:r w:rsidRPr="00701F8D">
        <w:rPr>
          <w:rFonts w:cs="Traditional Arabic"/>
          <w:sz w:val="32"/>
          <w:szCs w:val="32"/>
          <w:rtl/>
        </w:rPr>
        <w:t xml:space="preserve"> </w:t>
      </w:r>
      <w:r w:rsidRPr="00701F8D">
        <w:rPr>
          <w:rFonts w:cs="Traditional Arabic" w:hint="cs"/>
          <w:sz w:val="32"/>
          <w:szCs w:val="32"/>
          <w:rtl/>
        </w:rPr>
        <w:t>وقال</w:t>
      </w:r>
      <w:r w:rsidRPr="00701F8D">
        <w:rPr>
          <w:rFonts w:cs="Traditional Arabic"/>
          <w:sz w:val="32"/>
          <w:szCs w:val="32"/>
          <w:rtl/>
        </w:rPr>
        <w:t xml:space="preserve"> </w:t>
      </w:r>
      <w:r w:rsidRPr="00701F8D">
        <w:rPr>
          <w:rFonts w:cs="Traditional Arabic" w:hint="cs"/>
          <w:sz w:val="32"/>
          <w:szCs w:val="32"/>
          <w:rtl/>
        </w:rPr>
        <w:t>علي</w:t>
      </w:r>
      <w:r w:rsidRPr="00701F8D">
        <w:rPr>
          <w:rFonts w:cs="Traditional Arabic"/>
          <w:sz w:val="32"/>
          <w:szCs w:val="32"/>
          <w:rtl/>
        </w:rPr>
        <w:t xml:space="preserve"> </w:t>
      </w:r>
      <w:r w:rsidRPr="00701F8D">
        <w:rPr>
          <w:rFonts w:cs="Traditional Arabic" w:hint="cs"/>
          <w:sz w:val="32"/>
          <w:szCs w:val="32"/>
          <w:rtl/>
        </w:rPr>
        <w:t>بن</w:t>
      </w:r>
      <w:r w:rsidRPr="00701F8D">
        <w:rPr>
          <w:rFonts w:cs="Traditional Arabic"/>
          <w:sz w:val="32"/>
          <w:szCs w:val="32"/>
          <w:rtl/>
        </w:rPr>
        <w:t xml:space="preserve"> </w:t>
      </w:r>
      <w:r w:rsidRPr="00701F8D">
        <w:rPr>
          <w:rFonts w:cs="Traditional Arabic" w:hint="cs"/>
          <w:sz w:val="32"/>
          <w:szCs w:val="32"/>
          <w:rtl/>
        </w:rPr>
        <w:t>أبي</w:t>
      </w:r>
      <w:r w:rsidRPr="00701F8D">
        <w:rPr>
          <w:rFonts w:cs="Traditional Arabic"/>
          <w:sz w:val="32"/>
          <w:szCs w:val="32"/>
          <w:rtl/>
        </w:rPr>
        <w:t xml:space="preserve"> </w:t>
      </w:r>
      <w:r w:rsidRPr="00701F8D">
        <w:rPr>
          <w:rFonts w:cs="Traditional Arabic" w:hint="cs"/>
          <w:sz w:val="32"/>
          <w:szCs w:val="32"/>
          <w:rtl/>
        </w:rPr>
        <w:t>طالب</w:t>
      </w:r>
      <w:r w:rsidRPr="00701F8D">
        <w:rPr>
          <w:rFonts w:cs="Traditional Arabic"/>
          <w:sz w:val="32"/>
          <w:szCs w:val="32"/>
          <w:rtl/>
        </w:rPr>
        <w:t xml:space="preserve"> </w:t>
      </w:r>
      <w:r w:rsidRPr="00701F8D">
        <w:rPr>
          <w:rFonts w:cs="Traditional Arabic" w:hint="cs"/>
          <w:sz w:val="32"/>
          <w:szCs w:val="32"/>
          <w:rtl/>
        </w:rPr>
        <w:t>رضي</w:t>
      </w:r>
      <w:r w:rsidRPr="00701F8D">
        <w:rPr>
          <w:rFonts w:cs="Traditional Arabic"/>
          <w:sz w:val="32"/>
          <w:szCs w:val="32"/>
          <w:rtl/>
        </w:rPr>
        <w:t xml:space="preserve"> </w:t>
      </w:r>
      <w:r w:rsidRPr="00701F8D">
        <w:rPr>
          <w:rFonts w:cs="Traditional Arabic" w:hint="cs"/>
          <w:sz w:val="32"/>
          <w:szCs w:val="32"/>
          <w:rtl/>
        </w:rPr>
        <w:t>الله</w:t>
      </w:r>
      <w:r w:rsidRPr="00701F8D">
        <w:rPr>
          <w:rFonts w:cs="Traditional Arabic"/>
          <w:sz w:val="32"/>
          <w:szCs w:val="32"/>
          <w:rtl/>
        </w:rPr>
        <w:t xml:space="preserve"> </w:t>
      </w:r>
      <w:r w:rsidRPr="00701F8D">
        <w:rPr>
          <w:rFonts w:cs="Traditional Arabic" w:hint="cs"/>
          <w:sz w:val="32"/>
          <w:szCs w:val="32"/>
          <w:rtl/>
        </w:rPr>
        <w:t>عنه: الرجل</w:t>
      </w:r>
      <w:r w:rsidRPr="00701F8D">
        <w:rPr>
          <w:rFonts w:cs="Traditional Arabic"/>
          <w:sz w:val="32"/>
          <w:szCs w:val="32"/>
          <w:rtl/>
        </w:rPr>
        <w:t xml:space="preserve"> </w:t>
      </w:r>
      <w:r w:rsidRPr="00701F8D">
        <w:rPr>
          <w:rFonts w:cs="Traditional Arabic" w:hint="cs"/>
          <w:sz w:val="32"/>
          <w:szCs w:val="32"/>
          <w:rtl/>
        </w:rPr>
        <w:t>بلا</w:t>
      </w:r>
      <w:r w:rsidRPr="00701F8D">
        <w:rPr>
          <w:rFonts w:cs="Traditional Arabic"/>
          <w:sz w:val="32"/>
          <w:szCs w:val="32"/>
          <w:rtl/>
        </w:rPr>
        <w:t xml:space="preserve"> </w:t>
      </w:r>
      <w:r w:rsidRPr="00701F8D">
        <w:rPr>
          <w:rFonts w:cs="Traditional Arabic" w:hint="cs"/>
          <w:sz w:val="32"/>
          <w:szCs w:val="32"/>
          <w:rtl/>
        </w:rPr>
        <w:t>أخ</w:t>
      </w:r>
      <w:r w:rsidRPr="00701F8D">
        <w:rPr>
          <w:rFonts w:cs="Traditional Arabic"/>
          <w:sz w:val="32"/>
          <w:szCs w:val="32"/>
          <w:rtl/>
        </w:rPr>
        <w:t xml:space="preserve"> </w:t>
      </w:r>
      <w:r w:rsidRPr="00701F8D">
        <w:rPr>
          <w:rFonts w:cs="Traditional Arabic" w:hint="cs"/>
          <w:sz w:val="32"/>
          <w:szCs w:val="32"/>
          <w:rtl/>
        </w:rPr>
        <w:t>كشمال</w:t>
      </w:r>
      <w:r w:rsidRPr="00701F8D">
        <w:rPr>
          <w:rFonts w:cs="Traditional Arabic"/>
          <w:sz w:val="32"/>
          <w:szCs w:val="32"/>
          <w:rtl/>
        </w:rPr>
        <w:t xml:space="preserve"> </w:t>
      </w:r>
      <w:r w:rsidRPr="00701F8D">
        <w:rPr>
          <w:rFonts w:cs="Traditional Arabic" w:hint="cs"/>
          <w:sz w:val="32"/>
          <w:szCs w:val="32"/>
          <w:rtl/>
        </w:rPr>
        <w:t>بلا</w:t>
      </w:r>
      <w:r w:rsidRPr="00701F8D">
        <w:rPr>
          <w:rFonts w:cs="Traditional Arabic"/>
          <w:sz w:val="32"/>
          <w:szCs w:val="32"/>
          <w:rtl/>
        </w:rPr>
        <w:t xml:space="preserve"> </w:t>
      </w:r>
      <w:r w:rsidRPr="00701F8D">
        <w:rPr>
          <w:rFonts w:cs="Traditional Arabic" w:hint="cs"/>
          <w:sz w:val="32"/>
          <w:szCs w:val="32"/>
          <w:rtl/>
        </w:rPr>
        <w:t>يمين. وقال</w:t>
      </w:r>
      <w:r w:rsidRPr="00701F8D">
        <w:rPr>
          <w:rFonts w:cs="Traditional Arabic"/>
          <w:sz w:val="32"/>
          <w:szCs w:val="32"/>
          <w:rtl/>
        </w:rPr>
        <w:t xml:space="preserve"> </w:t>
      </w:r>
      <w:r w:rsidRPr="00701F8D">
        <w:rPr>
          <w:rFonts w:cs="Traditional Arabic" w:hint="cs"/>
          <w:sz w:val="32"/>
          <w:szCs w:val="32"/>
          <w:rtl/>
        </w:rPr>
        <w:t>سليمان</w:t>
      </w:r>
      <w:r w:rsidRPr="00701F8D">
        <w:rPr>
          <w:rFonts w:cs="Traditional Arabic"/>
          <w:sz w:val="32"/>
          <w:szCs w:val="32"/>
          <w:rtl/>
        </w:rPr>
        <w:t xml:space="preserve"> </w:t>
      </w:r>
      <w:r w:rsidRPr="00701F8D">
        <w:rPr>
          <w:rFonts w:cs="Traditional Arabic" w:hint="cs"/>
          <w:sz w:val="32"/>
          <w:szCs w:val="32"/>
          <w:rtl/>
        </w:rPr>
        <w:t>بن</w:t>
      </w:r>
      <w:r w:rsidRPr="00701F8D">
        <w:rPr>
          <w:rFonts w:cs="Traditional Arabic"/>
          <w:sz w:val="32"/>
          <w:szCs w:val="32"/>
          <w:rtl/>
        </w:rPr>
        <w:t xml:space="preserve"> </w:t>
      </w:r>
      <w:r w:rsidRPr="00701F8D">
        <w:rPr>
          <w:rFonts w:cs="Traditional Arabic" w:hint="cs"/>
          <w:sz w:val="32"/>
          <w:szCs w:val="32"/>
          <w:rtl/>
        </w:rPr>
        <w:t>عبد</w:t>
      </w:r>
      <w:r w:rsidRPr="00701F8D">
        <w:rPr>
          <w:rFonts w:cs="Traditional Arabic"/>
          <w:sz w:val="32"/>
          <w:szCs w:val="32"/>
          <w:rtl/>
        </w:rPr>
        <w:t xml:space="preserve"> </w:t>
      </w:r>
      <w:r w:rsidRPr="00701F8D">
        <w:rPr>
          <w:rFonts w:cs="Traditional Arabic" w:hint="cs"/>
          <w:sz w:val="32"/>
          <w:szCs w:val="32"/>
          <w:rtl/>
        </w:rPr>
        <w:t>الملك:</w:t>
      </w:r>
      <w:r w:rsidRPr="00701F8D">
        <w:rPr>
          <w:rFonts w:cs="Traditional Arabic"/>
          <w:sz w:val="32"/>
          <w:szCs w:val="32"/>
          <w:rtl/>
        </w:rPr>
        <w:t xml:space="preserve"> </w:t>
      </w:r>
      <w:r w:rsidRPr="00701F8D">
        <w:rPr>
          <w:rFonts w:cs="Traditional Arabic" w:hint="cs"/>
          <w:sz w:val="32"/>
          <w:szCs w:val="32"/>
          <w:rtl/>
        </w:rPr>
        <w:t>أكلت</w:t>
      </w:r>
      <w:r w:rsidRPr="00701F8D">
        <w:rPr>
          <w:rFonts w:cs="Traditional Arabic"/>
          <w:sz w:val="32"/>
          <w:szCs w:val="32"/>
          <w:rtl/>
        </w:rPr>
        <w:t xml:space="preserve"> </w:t>
      </w:r>
      <w:r w:rsidRPr="00701F8D">
        <w:rPr>
          <w:rFonts w:cs="Traditional Arabic" w:hint="cs"/>
          <w:sz w:val="32"/>
          <w:szCs w:val="32"/>
          <w:rtl/>
        </w:rPr>
        <w:t>الطيب</w:t>
      </w:r>
      <w:r w:rsidRPr="00701F8D">
        <w:rPr>
          <w:rFonts w:cs="Traditional Arabic"/>
          <w:sz w:val="32"/>
          <w:szCs w:val="32"/>
          <w:rtl/>
        </w:rPr>
        <w:t xml:space="preserve"> </w:t>
      </w:r>
      <w:r w:rsidRPr="00701F8D">
        <w:rPr>
          <w:rFonts w:cs="Traditional Arabic" w:hint="cs"/>
          <w:sz w:val="32"/>
          <w:szCs w:val="32"/>
          <w:rtl/>
        </w:rPr>
        <w:t>ولبست</w:t>
      </w:r>
      <w:r w:rsidRPr="00701F8D">
        <w:rPr>
          <w:rFonts w:cs="Traditional Arabic"/>
          <w:sz w:val="32"/>
          <w:szCs w:val="32"/>
          <w:rtl/>
        </w:rPr>
        <w:t xml:space="preserve"> </w:t>
      </w:r>
      <w:r w:rsidRPr="00701F8D">
        <w:rPr>
          <w:rFonts w:cs="Traditional Arabic" w:hint="cs"/>
          <w:sz w:val="32"/>
          <w:szCs w:val="32"/>
          <w:rtl/>
        </w:rPr>
        <w:t>اللين</w:t>
      </w:r>
      <w:r w:rsidRPr="00701F8D">
        <w:rPr>
          <w:rFonts w:cs="Traditional Arabic"/>
          <w:sz w:val="32"/>
          <w:szCs w:val="32"/>
          <w:rtl/>
        </w:rPr>
        <w:t xml:space="preserve"> </w:t>
      </w:r>
      <w:r w:rsidRPr="00701F8D">
        <w:rPr>
          <w:rFonts w:cs="Traditional Arabic" w:hint="cs"/>
          <w:sz w:val="32"/>
          <w:szCs w:val="32"/>
          <w:rtl/>
        </w:rPr>
        <w:t>وركبت</w:t>
      </w:r>
      <w:r w:rsidRPr="00701F8D">
        <w:rPr>
          <w:rFonts w:cs="Traditional Arabic"/>
          <w:sz w:val="32"/>
          <w:szCs w:val="32"/>
          <w:rtl/>
        </w:rPr>
        <w:t xml:space="preserve"> </w:t>
      </w:r>
      <w:r w:rsidRPr="00701F8D">
        <w:rPr>
          <w:rFonts w:cs="Traditional Arabic" w:hint="cs"/>
          <w:sz w:val="32"/>
          <w:szCs w:val="32"/>
          <w:rtl/>
        </w:rPr>
        <w:t>الفاره، فلم</w:t>
      </w:r>
      <w:r w:rsidRPr="00701F8D">
        <w:rPr>
          <w:rFonts w:cs="Traditional Arabic"/>
          <w:sz w:val="32"/>
          <w:szCs w:val="32"/>
          <w:rtl/>
        </w:rPr>
        <w:t xml:space="preserve"> </w:t>
      </w:r>
      <w:r w:rsidRPr="00701F8D">
        <w:rPr>
          <w:rFonts w:cs="Traditional Arabic" w:hint="cs"/>
          <w:sz w:val="32"/>
          <w:szCs w:val="32"/>
          <w:rtl/>
        </w:rPr>
        <w:t>يبق</w:t>
      </w:r>
      <w:r w:rsidRPr="00701F8D">
        <w:rPr>
          <w:rFonts w:cs="Traditional Arabic"/>
          <w:sz w:val="32"/>
          <w:szCs w:val="32"/>
          <w:rtl/>
        </w:rPr>
        <w:t xml:space="preserve"> </w:t>
      </w:r>
      <w:r w:rsidRPr="00701F8D">
        <w:rPr>
          <w:rFonts w:cs="Traditional Arabic" w:hint="cs"/>
          <w:sz w:val="32"/>
          <w:szCs w:val="32"/>
          <w:rtl/>
        </w:rPr>
        <w:t>من</w:t>
      </w:r>
      <w:r w:rsidRPr="00701F8D">
        <w:rPr>
          <w:rFonts w:cs="Traditional Arabic"/>
          <w:sz w:val="32"/>
          <w:szCs w:val="32"/>
          <w:rtl/>
        </w:rPr>
        <w:t xml:space="preserve"> </w:t>
      </w:r>
      <w:r w:rsidRPr="00701F8D">
        <w:rPr>
          <w:rFonts w:cs="Traditional Arabic" w:hint="cs"/>
          <w:sz w:val="32"/>
          <w:szCs w:val="32"/>
          <w:rtl/>
        </w:rPr>
        <w:t>لذاتي</w:t>
      </w:r>
      <w:r w:rsidRPr="00701F8D">
        <w:rPr>
          <w:rFonts w:cs="Traditional Arabic"/>
          <w:sz w:val="32"/>
          <w:szCs w:val="32"/>
          <w:rtl/>
        </w:rPr>
        <w:t xml:space="preserve"> </w:t>
      </w:r>
      <w:r w:rsidRPr="00701F8D">
        <w:rPr>
          <w:rFonts w:cs="Traditional Arabic" w:hint="cs"/>
          <w:sz w:val="32"/>
          <w:szCs w:val="32"/>
          <w:rtl/>
        </w:rPr>
        <w:t>إلا</w:t>
      </w:r>
      <w:r w:rsidRPr="00701F8D">
        <w:rPr>
          <w:rFonts w:cs="Traditional Arabic"/>
          <w:sz w:val="32"/>
          <w:szCs w:val="32"/>
          <w:rtl/>
        </w:rPr>
        <w:t xml:space="preserve"> </w:t>
      </w:r>
      <w:r w:rsidRPr="00701F8D">
        <w:rPr>
          <w:rFonts w:cs="Traditional Arabic" w:hint="cs"/>
          <w:sz w:val="32"/>
          <w:szCs w:val="32"/>
          <w:rtl/>
        </w:rPr>
        <w:t>صديق</w:t>
      </w:r>
      <w:r w:rsidRPr="00701F8D">
        <w:rPr>
          <w:rFonts w:cs="Traditional Arabic"/>
          <w:sz w:val="32"/>
          <w:szCs w:val="32"/>
          <w:rtl/>
        </w:rPr>
        <w:t xml:space="preserve"> </w:t>
      </w:r>
      <w:r w:rsidRPr="00701F8D">
        <w:rPr>
          <w:rFonts w:cs="Traditional Arabic" w:hint="cs"/>
          <w:sz w:val="32"/>
          <w:szCs w:val="32"/>
          <w:rtl/>
        </w:rPr>
        <w:t>أطرح</w:t>
      </w:r>
      <w:r w:rsidRPr="00701F8D">
        <w:rPr>
          <w:rFonts w:cs="Traditional Arabic"/>
          <w:sz w:val="32"/>
          <w:szCs w:val="32"/>
          <w:rtl/>
        </w:rPr>
        <w:t xml:space="preserve"> </w:t>
      </w:r>
      <w:r w:rsidRPr="00701F8D">
        <w:rPr>
          <w:rFonts w:cs="Traditional Arabic" w:hint="cs"/>
          <w:sz w:val="32"/>
          <w:szCs w:val="32"/>
          <w:rtl/>
        </w:rPr>
        <w:t>معه</w:t>
      </w:r>
      <w:r w:rsidRPr="00701F8D">
        <w:rPr>
          <w:rFonts w:cs="Traditional Arabic"/>
          <w:sz w:val="32"/>
          <w:szCs w:val="32"/>
          <w:rtl/>
        </w:rPr>
        <w:t xml:space="preserve"> </w:t>
      </w:r>
      <w:r w:rsidRPr="00701F8D">
        <w:rPr>
          <w:rFonts w:cs="Traditional Arabic" w:hint="cs"/>
          <w:sz w:val="32"/>
          <w:szCs w:val="32"/>
          <w:rtl/>
        </w:rPr>
        <w:t>مؤنة</w:t>
      </w:r>
      <w:r w:rsidRPr="00701F8D">
        <w:rPr>
          <w:rFonts w:cs="Traditional Arabic"/>
          <w:sz w:val="32"/>
          <w:szCs w:val="32"/>
          <w:rtl/>
        </w:rPr>
        <w:t xml:space="preserve"> </w:t>
      </w:r>
      <w:r w:rsidRPr="00701F8D">
        <w:rPr>
          <w:rFonts w:cs="Traditional Arabic" w:hint="cs"/>
          <w:sz w:val="32"/>
          <w:szCs w:val="32"/>
          <w:rtl/>
        </w:rPr>
        <w:t>التحفظ</w:t>
      </w:r>
      <w:r w:rsidRPr="00701F8D">
        <w:rPr>
          <w:rFonts w:cs="Traditional Arabic"/>
          <w:sz w:val="32"/>
          <w:szCs w:val="32"/>
          <w:rtl/>
        </w:rPr>
        <w:t>.</w:t>
      </w:r>
      <w:r>
        <w:rPr>
          <w:rFonts w:cs="Traditional Arabic" w:hint="cs"/>
          <w:sz w:val="32"/>
          <w:szCs w:val="32"/>
          <w:rtl/>
        </w:rPr>
        <w:t xml:space="preserve"> </w:t>
      </w:r>
      <w:r w:rsidRPr="00701F8D">
        <w:rPr>
          <w:rFonts w:cs="Traditional Arabic" w:hint="cs"/>
          <w:sz w:val="32"/>
          <w:szCs w:val="32"/>
          <w:rtl/>
        </w:rPr>
        <w:t>قال</w:t>
      </w:r>
      <w:r w:rsidRPr="00701F8D">
        <w:rPr>
          <w:rFonts w:cs="Traditional Arabic"/>
          <w:sz w:val="32"/>
          <w:szCs w:val="32"/>
          <w:rtl/>
        </w:rPr>
        <w:t xml:space="preserve"> </w:t>
      </w:r>
      <w:r w:rsidRPr="00701F8D">
        <w:rPr>
          <w:rFonts w:cs="Traditional Arabic" w:hint="cs"/>
          <w:sz w:val="32"/>
          <w:szCs w:val="32"/>
          <w:rtl/>
        </w:rPr>
        <w:t>زياد</w:t>
      </w:r>
      <w:r w:rsidRPr="00701F8D">
        <w:rPr>
          <w:rFonts w:cs="Traditional Arabic"/>
          <w:sz w:val="32"/>
          <w:szCs w:val="32"/>
          <w:rtl/>
        </w:rPr>
        <w:t xml:space="preserve"> </w:t>
      </w:r>
      <w:r w:rsidRPr="00701F8D">
        <w:rPr>
          <w:rFonts w:cs="Traditional Arabic" w:hint="cs"/>
          <w:sz w:val="32"/>
          <w:szCs w:val="32"/>
          <w:rtl/>
        </w:rPr>
        <w:t>خير</w:t>
      </w:r>
      <w:r w:rsidRPr="00701F8D">
        <w:rPr>
          <w:rFonts w:cs="Traditional Arabic"/>
          <w:sz w:val="32"/>
          <w:szCs w:val="32"/>
          <w:rtl/>
        </w:rPr>
        <w:t xml:space="preserve"> </w:t>
      </w:r>
      <w:r w:rsidRPr="00701F8D">
        <w:rPr>
          <w:rFonts w:cs="Traditional Arabic" w:hint="cs"/>
          <w:sz w:val="32"/>
          <w:szCs w:val="32"/>
          <w:rtl/>
        </w:rPr>
        <w:t>ما</w:t>
      </w:r>
      <w:r w:rsidRPr="00701F8D">
        <w:rPr>
          <w:rFonts w:cs="Traditional Arabic"/>
          <w:sz w:val="32"/>
          <w:szCs w:val="32"/>
          <w:rtl/>
        </w:rPr>
        <w:t xml:space="preserve"> </w:t>
      </w:r>
      <w:r w:rsidRPr="00701F8D">
        <w:rPr>
          <w:rFonts w:cs="Traditional Arabic" w:hint="cs"/>
          <w:sz w:val="32"/>
          <w:szCs w:val="32"/>
          <w:rtl/>
        </w:rPr>
        <w:t>اكتسب</w:t>
      </w:r>
      <w:r w:rsidRPr="00701F8D">
        <w:rPr>
          <w:rFonts w:cs="Traditional Arabic"/>
          <w:sz w:val="32"/>
          <w:szCs w:val="32"/>
          <w:rtl/>
        </w:rPr>
        <w:t xml:space="preserve"> </w:t>
      </w:r>
      <w:r w:rsidRPr="00701F8D">
        <w:rPr>
          <w:rFonts w:cs="Traditional Arabic" w:hint="cs"/>
          <w:sz w:val="32"/>
          <w:szCs w:val="32"/>
          <w:rtl/>
        </w:rPr>
        <w:t>المرء</w:t>
      </w:r>
      <w:r w:rsidRPr="00701F8D">
        <w:rPr>
          <w:rFonts w:cs="Traditional Arabic"/>
          <w:sz w:val="32"/>
          <w:szCs w:val="32"/>
          <w:rtl/>
        </w:rPr>
        <w:t xml:space="preserve"> </w:t>
      </w:r>
      <w:r w:rsidRPr="00701F8D">
        <w:rPr>
          <w:rFonts w:cs="Traditional Arabic" w:hint="cs"/>
          <w:sz w:val="32"/>
          <w:szCs w:val="32"/>
          <w:rtl/>
        </w:rPr>
        <w:t>الإخوان</w:t>
      </w:r>
      <w:r>
        <w:rPr>
          <w:rFonts w:cs="Traditional Arabic" w:hint="cs"/>
          <w:sz w:val="32"/>
          <w:szCs w:val="32"/>
          <w:rtl/>
        </w:rPr>
        <w:t>،</w:t>
      </w:r>
      <w:r w:rsidRPr="00701F8D">
        <w:rPr>
          <w:rFonts w:cs="Traditional Arabic"/>
          <w:sz w:val="32"/>
          <w:szCs w:val="32"/>
          <w:rtl/>
        </w:rPr>
        <w:t xml:space="preserve"> </w:t>
      </w:r>
      <w:r w:rsidRPr="00701F8D">
        <w:rPr>
          <w:rFonts w:cs="Traditional Arabic" w:hint="cs"/>
          <w:sz w:val="32"/>
          <w:szCs w:val="32"/>
          <w:rtl/>
        </w:rPr>
        <w:t>فإنهم</w:t>
      </w:r>
      <w:r w:rsidRPr="00701F8D">
        <w:rPr>
          <w:rFonts w:cs="Traditional Arabic"/>
          <w:sz w:val="32"/>
          <w:szCs w:val="32"/>
          <w:rtl/>
        </w:rPr>
        <w:t xml:space="preserve"> </w:t>
      </w:r>
      <w:r w:rsidRPr="00701F8D">
        <w:rPr>
          <w:rFonts w:cs="Traditional Arabic" w:hint="cs"/>
          <w:sz w:val="32"/>
          <w:szCs w:val="32"/>
          <w:rtl/>
        </w:rPr>
        <w:t>معونة</w:t>
      </w:r>
      <w:r w:rsidRPr="00701F8D">
        <w:rPr>
          <w:rFonts w:cs="Traditional Arabic"/>
          <w:sz w:val="32"/>
          <w:szCs w:val="32"/>
          <w:rtl/>
        </w:rPr>
        <w:t xml:space="preserve"> </w:t>
      </w:r>
      <w:r w:rsidRPr="00701F8D">
        <w:rPr>
          <w:rFonts w:cs="Traditional Arabic" w:hint="cs"/>
          <w:sz w:val="32"/>
          <w:szCs w:val="32"/>
          <w:rtl/>
        </w:rPr>
        <w:t>على</w:t>
      </w:r>
      <w:r w:rsidRPr="00701F8D">
        <w:rPr>
          <w:rFonts w:cs="Traditional Arabic"/>
          <w:sz w:val="32"/>
          <w:szCs w:val="32"/>
          <w:rtl/>
        </w:rPr>
        <w:t xml:space="preserve"> </w:t>
      </w:r>
      <w:r w:rsidRPr="00701F8D">
        <w:rPr>
          <w:rFonts w:cs="Traditional Arabic" w:hint="cs"/>
          <w:sz w:val="32"/>
          <w:szCs w:val="32"/>
          <w:rtl/>
        </w:rPr>
        <w:t>حوادث</w:t>
      </w:r>
      <w:r w:rsidRPr="00701F8D">
        <w:rPr>
          <w:rFonts w:cs="Traditional Arabic"/>
          <w:sz w:val="32"/>
          <w:szCs w:val="32"/>
          <w:rtl/>
        </w:rPr>
        <w:t xml:space="preserve"> </w:t>
      </w:r>
      <w:r w:rsidRPr="00701F8D">
        <w:rPr>
          <w:rFonts w:cs="Traditional Arabic" w:hint="cs"/>
          <w:sz w:val="32"/>
          <w:szCs w:val="32"/>
          <w:rtl/>
        </w:rPr>
        <w:t>الزمان</w:t>
      </w:r>
      <w:r>
        <w:rPr>
          <w:rFonts w:cs="Traditional Arabic" w:hint="cs"/>
          <w:sz w:val="32"/>
          <w:szCs w:val="32"/>
          <w:rtl/>
        </w:rPr>
        <w:t>،</w:t>
      </w:r>
      <w:r w:rsidRPr="00701F8D">
        <w:rPr>
          <w:rFonts w:cs="Traditional Arabic"/>
          <w:sz w:val="32"/>
          <w:szCs w:val="32"/>
          <w:rtl/>
        </w:rPr>
        <w:t xml:space="preserve"> </w:t>
      </w:r>
      <w:r w:rsidRPr="00701F8D">
        <w:rPr>
          <w:rFonts w:cs="Traditional Arabic" w:hint="cs"/>
          <w:sz w:val="32"/>
          <w:szCs w:val="32"/>
          <w:rtl/>
        </w:rPr>
        <w:t>ونوائب</w:t>
      </w:r>
      <w:r w:rsidRPr="00701F8D">
        <w:rPr>
          <w:rFonts w:cs="Traditional Arabic"/>
          <w:sz w:val="32"/>
          <w:szCs w:val="32"/>
          <w:rtl/>
        </w:rPr>
        <w:t xml:space="preserve"> </w:t>
      </w:r>
      <w:r w:rsidRPr="00701F8D">
        <w:rPr>
          <w:rFonts w:cs="Traditional Arabic" w:hint="cs"/>
          <w:sz w:val="32"/>
          <w:szCs w:val="32"/>
          <w:rtl/>
        </w:rPr>
        <w:t>الحدثان</w:t>
      </w:r>
      <w:r>
        <w:rPr>
          <w:rFonts w:cs="Traditional Arabic" w:hint="cs"/>
          <w:sz w:val="32"/>
          <w:szCs w:val="32"/>
          <w:rtl/>
        </w:rPr>
        <w:t>،</w:t>
      </w:r>
      <w:r w:rsidRPr="00701F8D">
        <w:rPr>
          <w:rFonts w:cs="Traditional Arabic"/>
          <w:sz w:val="32"/>
          <w:szCs w:val="32"/>
          <w:rtl/>
        </w:rPr>
        <w:t xml:space="preserve"> </w:t>
      </w:r>
      <w:r w:rsidRPr="00701F8D">
        <w:rPr>
          <w:rFonts w:cs="Traditional Arabic" w:hint="cs"/>
          <w:sz w:val="32"/>
          <w:szCs w:val="32"/>
          <w:rtl/>
        </w:rPr>
        <w:t>وعون</w:t>
      </w:r>
      <w:r w:rsidRPr="00701F8D">
        <w:rPr>
          <w:rFonts w:cs="Traditional Arabic"/>
          <w:sz w:val="32"/>
          <w:szCs w:val="32"/>
          <w:rtl/>
        </w:rPr>
        <w:t xml:space="preserve"> </w:t>
      </w:r>
      <w:r w:rsidRPr="00701F8D">
        <w:rPr>
          <w:rFonts w:cs="Traditional Arabic" w:hint="cs"/>
          <w:sz w:val="32"/>
          <w:szCs w:val="32"/>
          <w:rtl/>
        </w:rPr>
        <w:t>في</w:t>
      </w:r>
      <w:r w:rsidRPr="00701F8D">
        <w:rPr>
          <w:rFonts w:cs="Traditional Arabic"/>
          <w:sz w:val="32"/>
          <w:szCs w:val="32"/>
          <w:rtl/>
        </w:rPr>
        <w:t xml:space="preserve"> </w:t>
      </w:r>
      <w:r w:rsidRPr="00701F8D">
        <w:rPr>
          <w:rFonts w:cs="Traditional Arabic" w:hint="cs"/>
          <w:sz w:val="32"/>
          <w:szCs w:val="32"/>
          <w:rtl/>
        </w:rPr>
        <w:t>السراء</w:t>
      </w:r>
      <w:r w:rsidRPr="00701F8D">
        <w:rPr>
          <w:rFonts w:cs="Traditional Arabic"/>
          <w:sz w:val="32"/>
          <w:szCs w:val="32"/>
          <w:rtl/>
        </w:rPr>
        <w:t xml:space="preserve"> </w:t>
      </w:r>
      <w:r w:rsidRPr="00701F8D">
        <w:rPr>
          <w:rFonts w:cs="Traditional Arabic" w:hint="cs"/>
          <w:sz w:val="32"/>
          <w:szCs w:val="32"/>
          <w:rtl/>
        </w:rPr>
        <w:t>والضراء</w:t>
      </w:r>
      <w:r>
        <w:rPr>
          <w:rFonts w:cs="Traditional Arabic" w:hint="cs"/>
          <w:sz w:val="32"/>
          <w:szCs w:val="32"/>
          <w:rtl/>
        </w:rPr>
        <w:t>.</w:t>
      </w:r>
    </w:p>
    <w:p w:rsidR="007C24A6" w:rsidRDefault="007C24A6" w:rsidP="007C24A6">
      <w:pPr>
        <w:jc w:val="both"/>
        <w:rPr>
          <w:rFonts w:cs="Traditional Arabic"/>
          <w:sz w:val="32"/>
          <w:szCs w:val="32"/>
          <w:rtl/>
        </w:rPr>
      </w:pPr>
      <w:r>
        <w:rPr>
          <w:rFonts w:cs="Traditional Arabic" w:hint="cs"/>
          <w:sz w:val="32"/>
          <w:szCs w:val="32"/>
          <w:rtl/>
        </w:rPr>
        <w:t xml:space="preserve">       قال الشاعر:</w:t>
      </w:r>
    </w:p>
    <w:p w:rsidR="007C24A6" w:rsidRPr="00701F8D" w:rsidRDefault="007C24A6" w:rsidP="007C24A6">
      <w:pPr>
        <w:jc w:val="both"/>
        <w:rPr>
          <w:rFonts w:cs="Traditional Arabic"/>
          <w:sz w:val="32"/>
          <w:szCs w:val="32"/>
        </w:rPr>
      </w:pPr>
      <w:r>
        <w:rPr>
          <w:rFonts w:cs="Traditional Arabic" w:hint="cs"/>
          <w:sz w:val="32"/>
          <w:szCs w:val="32"/>
          <w:rtl/>
        </w:rPr>
        <w:t xml:space="preserve">       </w:t>
      </w:r>
      <w:r w:rsidRPr="00701F8D">
        <w:rPr>
          <w:rFonts w:cs="Traditional Arabic" w:hint="cs"/>
          <w:sz w:val="32"/>
          <w:szCs w:val="32"/>
          <w:rtl/>
        </w:rPr>
        <w:t>وكنت</w:t>
      </w:r>
      <w:r w:rsidRPr="00701F8D">
        <w:rPr>
          <w:rFonts w:cs="Traditional Arabic"/>
          <w:sz w:val="32"/>
          <w:szCs w:val="32"/>
          <w:rtl/>
        </w:rPr>
        <w:t xml:space="preserve"> </w:t>
      </w:r>
      <w:r w:rsidRPr="00701F8D">
        <w:rPr>
          <w:rFonts w:cs="Traditional Arabic" w:hint="cs"/>
          <w:sz w:val="32"/>
          <w:szCs w:val="32"/>
          <w:rtl/>
        </w:rPr>
        <w:t>إذا</w:t>
      </w:r>
      <w:r w:rsidRPr="00701F8D">
        <w:rPr>
          <w:rFonts w:cs="Traditional Arabic"/>
          <w:sz w:val="32"/>
          <w:szCs w:val="32"/>
          <w:rtl/>
        </w:rPr>
        <w:t xml:space="preserve"> </w:t>
      </w:r>
      <w:r w:rsidRPr="00701F8D">
        <w:rPr>
          <w:rFonts w:cs="Traditional Arabic" w:hint="cs"/>
          <w:sz w:val="32"/>
          <w:szCs w:val="32"/>
          <w:rtl/>
        </w:rPr>
        <w:t>الصديق</w:t>
      </w:r>
      <w:r w:rsidRPr="00701F8D">
        <w:rPr>
          <w:rFonts w:cs="Traditional Arabic"/>
          <w:sz w:val="32"/>
          <w:szCs w:val="32"/>
          <w:rtl/>
        </w:rPr>
        <w:t xml:space="preserve"> </w:t>
      </w:r>
      <w:r w:rsidRPr="00701F8D">
        <w:rPr>
          <w:rFonts w:cs="Traditional Arabic" w:hint="cs"/>
          <w:sz w:val="32"/>
          <w:szCs w:val="32"/>
          <w:rtl/>
        </w:rPr>
        <w:t>أراد</w:t>
      </w:r>
      <w:r w:rsidRPr="00701F8D">
        <w:rPr>
          <w:rFonts w:cs="Traditional Arabic"/>
          <w:sz w:val="32"/>
          <w:szCs w:val="32"/>
          <w:rtl/>
        </w:rPr>
        <w:t xml:space="preserve"> </w:t>
      </w:r>
      <w:r w:rsidRPr="00701F8D">
        <w:rPr>
          <w:rFonts w:cs="Traditional Arabic" w:hint="cs"/>
          <w:sz w:val="32"/>
          <w:szCs w:val="32"/>
          <w:rtl/>
        </w:rPr>
        <w:t>غيظي</w:t>
      </w:r>
      <w:r w:rsidRPr="00701F8D">
        <w:rPr>
          <w:rFonts w:cs="Traditional Arabic"/>
          <w:sz w:val="32"/>
          <w:szCs w:val="32"/>
          <w:rtl/>
        </w:rPr>
        <w:t xml:space="preserve"> </w:t>
      </w:r>
      <w:r w:rsidRPr="00701F8D">
        <w:rPr>
          <w:rFonts w:cs="Traditional Arabic" w:hint="cs"/>
          <w:sz w:val="32"/>
          <w:szCs w:val="32"/>
          <w:rtl/>
        </w:rPr>
        <w:t>...</w:t>
      </w:r>
      <w:r w:rsidRPr="00701F8D">
        <w:rPr>
          <w:rFonts w:cs="Traditional Arabic"/>
          <w:sz w:val="32"/>
          <w:szCs w:val="32"/>
          <w:rtl/>
        </w:rPr>
        <w:t xml:space="preserve"> </w:t>
      </w:r>
      <w:r w:rsidRPr="00701F8D">
        <w:rPr>
          <w:rFonts w:cs="Traditional Arabic" w:hint="cs"/>
          <w:sz w:val="32"/>
          <w:szCs w:val="32"/>
          <w:rtl/>
        </w:rPr>
        <w:t>وشرقني</w:t>
      </w:r>
      <w:r w:rsidRPr="00701F8D">
        <w:rPr>
          <w:rFonts w:cs="Traditional Arabic"/>
          <w:sz w:val="32"/>
          <w:szCs w:val="32"/>
          <w:rtl/>
        </w:rPr>
        <w:t xml:space="preserve"> </w:t>
      </w:r>
      <w:r w:rsidRPr="00701F8D">
        <w:rPr>
          <w:rFonts w:cs="Traditional Arabic" w:hint="cs"/>
          <w:sz w:val="32"/>
          <w:szCs w:val="32"/>
          <w:rtl/>
        </w:rPr>
        <w:t>على</w:t>
      </w:r>
      <w:r w:rsidRPr="00701F8D">
        <w:rPr>
          <w:rFonts w:cs="Traditional Arabic"/>
          <w:sz w:val="32"/>
          <w:szCs w:val="32"/>
          <w:rtl/>
        </w:rPr>
        <w:t xml:space="preserve"> </w:t>
      </w:r>
      <w:r w:rsidRPr="00701F8D">
        <w:rPr>
          <w:rFonts w:cs="Traditional Arabic" w:hint="cs"/>
          <w:sz w:val="32"/>
          <w:szCs w:val="32"/>
          <w:rtl/>
        </w:rPr>
        <w:t>ظمأ بريقي</w:t>
      </w:r>
    </w:p>
    <w:p w:rsidR="007C24A6" w:rsidRPr="00701F8D" w:rsidRDefault="007C24A6" w:rsidP="007C24A6">
      <w:pPr>
        <w:jc w:val="both"/>
        <w:rPr>
          <w:rFonts w:cs="Traditional Arabic"/>
          <w:sz w:val="32"/>
          <w:szCs w:val="32"/>
        </w:rPr>
      </w:pPr>
      <w:r>
        <w:rPr>
          <w:rFonts w:cs="Traditional Arabic" w:hint="cs"/>
          <w:sz w:val="32"/>
          <w:szCs w:val="32"/>
          <w:rtl/>
        </w:rPr>
        <w:t xml:space="preserve">       </w:t>
      </w:r>
      <w:r w:rsidRPr="00701F8D">
        <w:rPr>
          <w:rFonts w:cs="Traditional Arabic" w:hint="cs"/>
          <w:sz w:val="32"/>
          <w:szCs w:val="32"/>
          <w:rtl/>
        </w:rPr>
        <w:t>غفرت</w:t>
      </w:r>
      <w:r w:rsidRPr="00701F8D">
        <w:rPr>
          <w:rFonts w:cs="Traditional Arabic"/>
          <w:sz w:val="32"/>
          <w:szCs w:val="32"/>
          <w:rtl/>
        </w:rPr>
        <w:t xml:space="preserve"> </w:t>
      </w:r>
      <w:r w:rsidRPr="00701F8D">
        <w:rPr>
          <w:rFonts w:cs="Traditional Arabic" w:hint="cs"/>
          <w:sz w:val="32"/>
          <w:szCs w:val="32"/>
          <w:rtl/>
        </w:rPr>
        <w:t>ذنوبه</w:t>
      </w:r>
      <w:r w:rsidRPr="00701F8D">
        <w:rPr>
          <w:rFonts w:cs="Traditional Arabic"/>
          <w:sz w:val="32"/>
          <w:szCs w:val="32"/>
          <w:rtl/>
        </w:rPr>
        <w:t xml:space="preserve"> </w:t>
      </w:r>
      <w:r w:rsidRPr="00701F8D">
        <w:rPr>
          <w:rFonts w:cs="Traditional Arabic" w:hint="cs"/>
          <w:sz w:val="32"/>
          <w:szCs w:val="32"/>
          <w:rtl/>
        </w:rPr>
        <w:t>وكظمت</w:t>
      </w:r>
      <w:r w:rsidRPr="00701F8D">
        <w:rPr>
          <w:rFonts w:cs="Traditional Arabic"/>
          <w:sz w:val="32"/>
          <w:szCs w:val="32"/>
          <w:rtl/>
        </w:rPr>
        <w:t xml:space="preserve"> </w:t>
      </w:r>
      <w:r w:rsidRPr="00701F8D">
        <w:rPr>
          <w:rFonts w:cs="Traditional Arabic" w:hint="cs"/>
          <w:sz w:val="32"/>
          <w:szCs w:val="32"/>
          <w:rtl/>
        </w:rPr>
        <w:t>غيظي</w:t>
      </w:r>
      <w:r w:rsidRPr="00701F8D">
        <w:rPr>
          <w:rFonts w:cs="Traditional Arabic"/>
          <w:sz w:val="32"/>
          <w:szCs w:val="32"/>
          <w:rtl/>
        </w:rPr>
        <w:t xml:space="preserve"> </w:t>
      </w:r>
      <w:r w:rsidRPr="00701F8D">
        <w:rPr>
          <w:rFonts w:cs="Traditional Arabic" w:hint="cs"/>
          <w:sz w:val="32"/>
          <w:szCs w:val="32"/>
          <w:rtl/>
        </w:rPr>
        <w:t>...</w:t>
      </w:r>
      <w:r w:rsidRPr="00701F8D">
        <w:rPr>
          <w:rFonts w:cs="Traditional Arabic"/>
          <w:sz w:val="32"/>
          <w:szCs w:val="32"/>
          <w:rtl/>
        </w:rPr>
        <w:t xml:space="preserve"> </w:t>
      </w:r>
      <w:r w:rsidRPr="00701F8D">
        <w:rPr>
          <w:rFonts w:cs="Traditional Arabic" w:hint="cs"/>
          <w:sz w:val="32"/>
          <w:szCs w:val="32"/>
          <w:rtl/>
        </w:rPr>
        <w:t>مخافة</w:t>
      </w:r>
      <w:r w:rsidRPr="00701F8D">
        <w:rPr>
          <w:rFonts w:cs="Traditional Arabic"/>
          <w:sz w:val="32"/>
          <w:szCs w:val="32"/>
          <w:rtl/>
        </w:rPr>
        <w:t xml:space="preserve"> </w:t>
      </w:r>
      <w:r w:rsidRPr="00701F8D">
        <w:rPr>
          <w:rFonts w:cs="Traditional Arabic" w:hint="cs"/>
          <w:sz w:val="32"/>
          <w:szCs w:val="32"/>
          <w:rtl/>
        </w:rPr>
        <w:t>أن</w:t>
      </w:r>
      <w:r w:rsidRPr="00701F8D">
        <w:rPr>
          <w:rFonts w:cs="Traditional Arabic"/>
          <w:sz w:val="32"/>
          <w:szCs w:val="32"/>
          <w:rtl/>
        </w:rPr>
        <w:t xml:space="preserve"> </w:t>
      </w:r>
      <w:r w:rsidRPr="00701F8D">
        <w:rPr>
          <w:rFonts w:cs="Traditional Arabic" w:hint="cs"/>
          <w:sz w:val="32"/>
          <w:szCs w:val="32"/>
          <w:rtl/>
        </w:rPr>
        <w:t>أعيش</w:t>
      </w:r>
      <w:r w:rsidRPr="00701F8D">
        <w:rPr>
          <w:rFonts w:cs="Traditional Arabic"/>
          <w:sz w:val="32"/>
          <w:szCs w:val="32"/>
          <w:rtl/>
        </w:rPr>
        <w:t xml:space="preserve"> </w:t>
      </w:r>
      <w:r w:rsidRPr="00701F8D">
        <w:rPr>
          <w:rFonts w:cs="Traditional Arabic" w:hint="cs"/>
          <w:sz w:val="32"/>
          <w:szCs w:val="32"/>
          <w:rtl/>
        </w:rPr>
        <w:t>بلا</w:t>
      </w:r>
      <w:r w:rsidRPr="00701F8D">
        <w:rPr>
          <w:rFonts w:cs="Traditional Arabic"/>
          <w:sz w:val="32"/>
          <w:szCs w:val="32"/>
          <w:rtl/>
        </w:rPr>
        <w:t xml:space="preserve"> </w:t>
      </w:r>
      <w:r w:rsidRPr="00701F8D">
        <w:rPr>
          <w:rFonts w:cs="Traditional Arabic" w:hint="cs"/>
          <w:sz w:val="32"/>
          <w:szCs w:val="32"/>
          <w:rtl/>
        </w:rPr>
        <w:t>صديق</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وقيل </w:t>
      </w:r>
      <w:r w:rsidRPr="009E4445">
        <w:rPr>
          <w:rFonts w:ascii="Poor Richard" w:hAnsi="Poor Richard" w:cs="Traditional Arabic"/>
          <w:sz w:val="32"/>
          <w:szCs w:val="32"/>
          <w:rtl/>
        </w:rPr>
        <w:t>الإخوان مسلاة للهموم وعون على الدين</w:t>
      </w:r>
      <w:r>
        <w:rPr>
          <w:rFonts w:ascii="Poor Richard" w:hAnsi="Poor Richard" w:cs="Traditional Arabic" w:hint="cs"/>
          <w:sz w:val="32"/>
          <w:szCs w:val="32"/>
          <w:rtl/>
        </w:rPr>
        <w:t xml:space="preserve">، </w:t>
      </w:r>
      <w:r w:rsidRPr="009E4445">
        <w:rPr>
          <w:rFonts w:ascii="Poor Richard" w:hAnsi="Poor Richard" w:cs="Traditional Arabic"/>
          <w:sz w:val="32"/>
          <w:szCs w:val="32"/>
          <w:rtl/>
        </w:rPr>
        <w:t>وكان بشر يقول</w:t>
      </w:r>
      <w:r>
        <w:rPr>
          <w:rFonts w:ascii="Poor Richard" w:hAnsi="Poor Richard" w:cs="Traditional Arabic" w:hint="cs"/>
          <w:sz w:val="32"/>
          <w:szCs w:val="32"/>
          <w:rtl/>
        </w:rPr>
        <w:t>:</w:t>
      </w:r>
      <w:r w:rsidRPr="009E4445">
        <w:rPr>
          <w:rFonts w:ascii="Poor Richard" w:hAnsi="Poor Richard" w:cs="Traditional Arabic"/>
          <w:sz w:val="32"/>
          <w:szCs w:val="32"/>
          <w:rtl/>
        </w:rPr>
        <w:t xml:space="preserve"> إذا قصر العبد في طاعة الله سلبه الله من يؤنسه</w:t>
      </w:r>
      <w:r>
        <w:rPr>
          <w:rFonts w:ascii="Poor Richard" w:hAnsi="Poor Richard" w:cs="Traditional Arabic" w:hint="cs"/>
          <w:sz w:val="32"/>
          <w:szCs w:val="32"/>
          <w:rtl/>
        </w:rPr>
        <w:t xml:space="preserve">. </w:t>
      </w:r>
    </w:p>
    <w:p w:rsidR="007C24A6" w:rsidRPr="00EA6D83" w:rsidRDefault="007C24A6" w:rsidP="007C24A6">
      <w:pPr>
        <w:pStyle w:val="2"/>
        <w:jc w:val="center"/>
        <w:rPr>
          <w:i/>
          <w:iCs/>
          <w:rtl/>
        </w:rPr>
      </w:pPr>
      <w:bookmarkStart w:id="266" w:name="_Toc78929636"/>
      <w:r w:rsidRPr="00EA6D83">
        <w:rPr>
          <w:rFonts w:hint="cs"/>
          <w:i/>
          <w:iCs/>
          <w:rtl/>
        </w:rPr>
        <w:lastRenderedPageBreak/>
        <w:t>شروط الصديق وصفته</w:t>
      </w:r>
      <w:bookmarkEnd w:id="266"/>
    </w:p>
    <w:p w:rsidR="007C24A6" w:rsidRPr="00445A28"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يشترط في الصديق ثلاث خصال، هي العقل وعدم الفسق</w:t>
      </w:r>
      <w:r w:rsidRPr="00005208">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والوفاء، </w:t>
      </w:r>
      <w:r>
        <w:rPr>
          <w:rFonts w:ascii="Poor Richard" w:hAnsi="Poor Richard" w:cs="Traditional Arabic"/>
          <w:sz w:val="32"/>
          <w:szCs w:val="32"/>
          <w:rtl/>
        </w:rPr>
        <w:t>أما العقل</w:t>
      </w:r>
      <w:r>
        <w:rPr>
          <w:rFonts w:ascii="Poor Richard" w:hAnsi="Poor Richard" w:cs="Traditional Arabic" w:hint="cs"/>
          <w:sz w:val="32"/>
          <w:szCs w:val="32"/>
          <w:rtl/>
        </w:rPr>
        <w:t>، فلأن</w:t>
      </w:r>
      <w:r w:rsidRPr="00445A28">
        <w:rPr>
          <w:rFonts w:ascii="Poor Richard" w:hAnsi="Poor Richard" w:cs="Traditional Arabic" w:hint="cs"/>
          <w:sz w:val="32"/>
          <w:szCs w:val="32"/>
          <w:rtl/>
        </w:rPr>
        <w:t xml:space="preserve"> </w:t>
      </w:r>
      <w:r>
        <w:rPr>
          <w:rFonts w:ascii="Poor Richard" w:hAnsi="Poor Richard" w:cs="Traditional Arabic" w:hint="cs"/>
          <w:sz w:val="32"/>
          <w:szCs w:val="32"/>
          <w:rtl/>
        </w:rPr>
        <w:t>ا</w:t>
      </w:r>
      <w:r w:rsidRPr="00445A28">
        <w:rPr>
          <w:rFonts w:ascii="Poor Richard" w:hAnsi="Poor Richard" w:cs="Traditional Arabic"/>
          <w:sz w:val="32"/>
          <w:szCs w:val="32"/>
          <w:rtl/>
        </w:rPr>
        <w:t>لأحمق</w:t>
      </w:r>
      <w:r>
        <w:rPr>
          <w:rFonts w:ascii="Poor Richard" w:hAnsi="Poor Richard" w:cs="Traditional Arabic" w:hint="cs"/>
          <w:sz w:val="32"/>
          <w:szCs w:val="32"/>
          <w:rtl/>
        </w:rPr>
        <w:t xml:space="preserve"> أو السفيه</w:t>
      </w:r>
      <w:r>
        <w:rPr>
          <w:rFonts w:ascii="Poor Richard" w:hAnsi="Poor Richard" w:cs="Traditional Arabic"/>
          <w:sz w:val="32"/>
          <w:szCs w:val="32"/>
          <w:rtl/>
        </w:rPr>
        <w:t xml:space="preserve"> قد يضرك وهو يريد نفعك</w:t>
      </w:r>
      <w:r>
        <w:rPr>
          <w:rFonts w:ascii="Poor Richard" w:hAnsi="Poor Richard" w:cs="Traditional Arabic" w:hint="cs"/>
          <w:sz w:val="32"/>
          <w:szCs w:val="32"/>
          <w:rtl/>
        </w:rPr>
        <w:t>، وأما عدم الفسق فلأن ال</w:t>
      </w:r>
      <w:r>
        <w:rPr>
          <w:rFonts w:ascii="Poor Richard" w:hAnsi="Poor Richard" w:cs="Traditional Arabic"/>
          <w:sz w:val="32"/>
          <w:szCs w:val="32"/>
          <w:rtl/>
        </w:rPr>
        <w:t>عاقل إذا غلبه غضب أو شهوة أو بخل أو جبن أطاع هواه</w:t>
      </w:r>
      <w:r>
        <w:rPr>
          <w:rFonts w:ascii="Poor Richard" w:hAnsi="Poor Richard" w:cs="Traditional Arabic" w:hint="cs"/>
          <w:sz w:val="32"/>
          <w:szCs w:val="32"/>
          <w:rtl/>
        </w:rPr>
        <w:t>، وخالف ما يعرف أنه الحق، قال بعض السلف</w:t>
      </w:r>
      <w:r w:rsidRPr="00445A28">
        <w:rPr>
          <w:rFonts w:ascii="Poor Richard" w:hAnsi="Poor Richard" w:cs="Traditional Arabic"/>
          <w:sz w:val="32"/>
          <w:szCs w:val="32"/>
          <w:rtl/>
        </w:rPr>
        <w:t xml:space="preserve"> إياك ومصاحبةَ الْفَاسِق، فَإنَّهُ يبيعك بأكلةٍ أَوْ أقل مِنْهَا، </w:t>
      </w:r>
      <w:r>
        <w:rPr>
          <w:rFonts w:ascii="Poor Richard" w:hAnsi="Poor Richard" w:cs="Traditional Arabic" w:hint="cs"/>
          <w:sz w:val="32"/>
          <w:szCs w:val="32"/>
          <w:rtl/>
        </w:rPr>
        <w:t>قيل</w:t>
      </w:r>
      <w:r>
        <w:rPr>
          <w:rFonts w:ascii="Poor Richard" w:hAnsi="Poor Richard" w:cs="Traditional Arabic"/>
          <w:sz w:val="32"/>
          <w:szCs w:val="32"/>
          <w:rtl/>
        </w:rPr>
        <w:t xml:space="preserve"> وَمَا أقل مِنْهَا</w:t>
      </w:r>
      <w:r>
        <w:rPr>
          <w:rFonts w:ascii="Poor Richard" w:hAnsi="Poor Richard" w:cs="Traditional Arabic" w:hint="cs"/>
          <w:sz w:val="32"/>
          <w:szCs w:val="32"/>
          <w:rtl/>
        </w:rPr>
        <w:t>،</w:t>
      </w:r>
      <w:r>
        <w:rPr>
          <w:rFonts w:ascii="Poor Richard" w:hAnsi="Poor Richard" w:cs="Traditional Arabic"/>
          <w:sz w:val="32"/>
          <w:szCs w:val="32"/>
          <w:rtl/>
        </w:rPr>
        <w:t xml:space="preserve"> قَالَ</w:t>
      </w:r>
      <w:r>
        <w:rPr>
          <w:rFonts w:ascii="Poor Richard" w:hAnsi="Poor Richard" w:cs="Traditional Arabic" w:hint="cs"/>
          <w:sz w:val="32"/>
          <w:szCs w:val="32"/>
          <w:rtl/>
        </w:rPr>
        <w:t xml:space="preserve"> </w:t>
      </w:r>
      <w:r w:rsidRPr="00445A28">
        <w:rPr>
          <w:rFonts w:ascii="Poor Richard" w:hAnsi="Poor Richard" w:cs="Traditional Arabic"/>
          <w:sz w:val="32"/>
          <w:szCs w:val="32"/>
          <w:rtl/>
        </w:rPr>
        <w:t>الطمع فِيهَا ثُمّ لَا ينالها</w:t>
      </w:r>
      <w:r>
        <w:rPr>
          <w:rFonts w:ascii="Poor Richard" w:hAnsi="Poor Richard" w:cs="Traditional Arabic" w:hint="cs"/>
          <w:sz w:val="32"/>
          <w:szCs w:val="32"/>
          <w:rtl/>
        </w:rPr>
        <w:t xml:space="preserve">، ولأن </w:t>
      </w:r>
      <w:r w:rsidRPr="00445A28">
        <w:rPr>
          <w:rFonts w:ascii="Poor Richard" w:hAnsi="Poor Richard" w:cs="Traditional Arabic"/>
          <w:sz w:val="32"/>
          <w:szCs w:val="32"/>
          <w:rtl/>
        </w:rPr>
        <w:t xml:space="preserve">مشاهدة الفسق تهون </w:t>
      </w:r>
      <w:r>
        <w:rPr>
          <w:rFonts w:ascii="Poor Richard" w:hAnsi="Poor Richard" w:cs="Traditional Arabic" w:hint="cs"/>
          <w:sz w:val="32"/>
          <w:szCs w:val="32"/>
          <w:rtl/>
        </w:rPr>
        <w:t xml:space="preserve">عليك </w:t>
      </w:r>
      <w:r w:rsidRPr="00445A28">
        <w:rPr>
          <w:rFonts w:ascii="Poor Richard" w:hAnsi="Poor Richard" w:cs="Traditional Arabic"/>
          <w:sz w:val="32"/>
          <w:szCs w:val="32"/>
          <w:rtl/>
        </w:rPr>
        <w:t xml:space="preserve">أمر المعصية </w:t>
      </w:r>
      <w:r>
        <w:rPr>
          <w:rFonts w:ascii="Poor Richard" w:hAnsi="Poor Richard" w:cs="Traditional Arabic"/>
          <w:sz w:val="32"/>
          <w:szCs w:val="32"/>
          <w:rtl/>
        </w:rPr>
        <w:t xml:space="preserve">وتبطل نفرة القلب </w:t>
      </w:r>
      <w:r>
        <w:rPr>
          <w:rFonts w:ascii="Poor Richard" w:hAnsi="Poor Richard" w:cs="Traditional Arabic" w:hint="cs"/>
          <w:sz w:val="32"/>
          <w:szCs w:val="32"/>
          <w:rtl/>
        </w:rPr>
        <w:t>م</w:t>
      </w:r>
      <w:r w:rsidRPr="00445A28">
        <w:rPr>
          <w:rFonts w:ascii="Poor Richard" w:hAnsi="Poor Richard" w:cs="Traditional Arabic"/>
          <w:sz w:val="32"/>
          <w:szCs w:val="32"/>
          <w:rtl/>
        </w:rPr>
        <w:t>نها</w:t>
      </w:r>
      <w:r>
        <w:rPr>
          <w:rFonts w:ascii="Poor Richard" w:hAnsi="Poor Richard" w:cs="Traditional Arabic" w:hint="cs"/>
          <w:sz w:val="32"/>
          <w:szCs w:val="32"/>
          <w:rtl/>
        </w:rPr>
        <w:t xml:space="preserve">، قال </w:t>
      </w:r>
      <w:r>
        <w:rPr>
          <w:rFonts w:ascii="Poor Richard" w:hAnsi="Poor Richard" w:cs="Traditional Arabic"/>
          <w:sz w:val="32"/>
          <w:szCs w:val="32"/>
          <w:rtl/>
        </w:rPr>
        <w:t>عَلِيِّ</w:t>
      </w:r>
      <w:r w:rsidRPr="00445A28">
        <w:rPr>
          <w:rFonts w:ascii="Poor Richard" w:hAnsi="Poor Richard" w:cs="Traditional Arabic" w:hint="cs"/>
          <w:sz w:val="32"/>
          <w:szCs w:val="32"/>
          <w:rtl/>
        </w:rPr>
        <w:t xml:space="preserve"> </w:t>
      </w:r>
      <w:r w:rsidRPr="00445A28">
        <w:rPr>
          <w:rFonts w:ascii="Poor Richard" w:hAnsi="Poor Richard" w:cs="Traditional Arabic"/>
          <w:sz w:val="32"/>
          <w:szCs w:val="32"/>
          <w:rtl/>
        </w:rPr>
        <w:t>لَا تُوَاخِ</w:t>
      </w:r>
      <w:r w:rsidRPr="00445A28">
        <w:rPr>
          <w:rFonts w:ascii="Poor Richard" w:hAnsi="Poor Richard" w:cs="Traditional Arabic" w:hint="cs"/>
          <w:sz w:val="32"/>
          <w:szCs w:val="32"/>
          <w:rtl/>
        </w:rPr>
        <w:t xml:space="preserve"> </w:t>
      </w:r>
      <w:r w:rsidRPr="00445A28">
        <w:rPr>
          <w:rFonts w:ascii="Poor Richard" w:hAnsi="Poor Richard" w:cs="Traditional Arabic"/>
          <w:sz w:val="32"/>
          <w:szCs w:val="32"/>
          <w:rtl/>
        </w:rPr>
        <w:t>الْفَاجِرَ</w:t>
      </w:r>
      <w:r>
        <w:rPr>
          <w:rFonts w:ascii="Poor Richard" w:hAnsi="Poor Richard" w:cs="Traditional Arabic" w:hint="cs"/>
          <w:sz w:val="32"/>
          <w:szCs w:val="32"/>
          <w:rtl/>
        </w:rPr>
        <w:t>،</w:t>
      </w:r>
      <w:r w:rsidRPr="00445A28">
        <w:rPr>
          <w:rFonts w:ascii="Poor Richard" w:hAnsi="Poor Richard" w:cs="Traditional Arabic"/>
          <w:sz w:val="32"/>
          <w:szCs w:val="32"/>
          <w:rtl/>
        </w:rPr>
        <w:t xml:space="preserve"> فَإِنَّهُ </w:t>
      </w:r>
      <w:r>
        <w:rPr>
          <w:rFonts w:ascii="Poor Richard" w:hAnsi="Poor Richard" w:cs="Traditional Arabic"/>
          <w:sz w:val="32"/>
          <w:szCs w:val="32"/>
          <w:rtl/>
        </w:rPr>
        <w:t>يُزَيِّنُ لَك فِعْلَهُ وَيُحِبّ</w:t>
      </w:r>
      <w:r w:rsidRPr="00445A28">
        <w:rPr>
          <w:rFonts w:ascii="Poor Richard" w:hAnsi="Poor Richard" w:cs="Traditional Arabic"/>
          <w:sz w:val="32"/>
          <w:szCs w:val="32"/>
          <w:rtl/>
        </w:rPr>
        <w:t xml:space="preserve"> لَوْ أَنَّك مِثْلُهُ، وَمَدْخَلُهُ عَلَيْك وَمَخْرَجُ</w:t>
      </w:r>
      <w:r>
        <w:rPr>
          <w:rFonts w:ascii="Poor Richard" w:hAnsi="Poor Richard" w:cs="Traditional Arabic"/>
          <w:sz w:val="32"/>
          <w:szCs w:val="32"/>
          <w:rtl/>
        </w:rPr>
        <w:t>ك مِنْ عِنْدِهِ شَيْنٌ وَعَارٌ</w:t>
      </w:r>
      <w:r>
        <w:rPr>
          <w:rFonts w:ascii="Poor Richard" w:hAnsi="Poor Richard" w:cs="Traditional Arabic" w:hint="cs"/>
          <w:sz w:val="32"/>
          <w:szCs w:val="32"/>
          <w:rtl/>
        </w:rPr>
        <w:t>، وأما الوفاء فلأن</w:t>
      </w:r>
      <w:r w:rsidRPr="00EC60DF">
        <w:rPr>
          <w:rFonts w:ascii="Traditional Arabic" w:hAnsi="Traditional Arabic" w:cs="Traditional Arabic"/>
          <w:color w:val="000000"/>
          <w:sz w:val="32"/>
          <w:szCs w:val="32"/>
          <w:rtl/>
          <w:lang w:bidi="ar-JO"/>
        </w:rPr>
        <w:t xml:space="preserve"> أصل كل عداوة اصطناع المعروف إلى اللئام</w:t>
      </w:r>
      <w:r>
        <w:rPr>
          <w:rFonts w:ascii="Traditional Arabic" w:hAnsi="Traditional Arabic" w:cs="Traditional Arabic" w:hint="cs"/>
          <w:color w:val="000000"/>
          <w:sz w:val="32"/>
          <w:szCs w:val="32"/>
          <w:rtl/>
          <w:lang w:bidi="ar-JO"/>
        </w:rPr>
        <w:t xml:space="preserve">، كما قال </w:t>
      </w:r>
      <w:r w:rsidRPr="00EC60DF">
        <w:rPr>
          <w:rFonts w:ascii="Traditional Arabic" w:hAnsi="Traditional Arabic" w:cs="Traditional Arabic"/>
          <w:color w:val="000000"/>
          <w:sz w:val="32"/>
          <w:szCs w:val="32"/>
          <w:rtl/>
          <w:lang w:bidi="ar-JO"/>
        </w:rPr>
        <w:t>سفيان الثوري</w:t>
      </w:r>
      <w:r>
        <w:rPr>
          <w:rFonts w:ascii="Poor Richard" w:hAnsi="Poor Richard" w:cs="Traditional Arabic" w:hint="cs"/>
          <w:sz w:val="32"/>
          <w:szCs w:val="32"/>
          <w:rtl/>
        </w:rPr>
        <w:t>.</w:t>
      </w:r>
    </w:p>
    <w:p w:rsidR="007C24A6" w:rsidRPr="000235E9" w:rsidRDefault="007C24A6" w:rsidP="007C24A6">
      <w:pPr>
        <w:pStyle w:val="2"/>
        <w:jc w:val="center"/>
        <w:rPr>
          <w:i/>
          <w:iCs/>
          <w:rtl/>
        </w:rPr>
      </w:pPr>
      <w:bookmarkStart w:id="267" w:name="_Toc78929637"/>
      <w:r w:rsidRPr="000235E9">
        <w:rPr>
          <w:rFonts w:hint="cs"/>
          <w:i/>
          <w:iCs/>
          <w:rtl/>
        </w:rPr>
        <w:t>حقوق الصحبة</w:t>
      </w:r>
      <w:r>
        <w:rPr>
          <w:rFonts w:hint="cs"/>
          <w:i/>
          <w:iCs/>
          <w:rtl/>
        </w:rPr>
        <w:t xml:space="preserve"> والصداقة</w:t>
      </w:r>
      <w:bookmarkEnd w:id="267"/>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حقوق الصحبة خمسة، هي: قضاء الحاجات وكتمان الأسرار والتودد باللسان والعفو عن الزلات وكتمان السيئات، وفي الإحياء بتصرف: إن </w:t>
      </w:r>
      <w:r w:rsidRPr="009E4445">
        <w:rPr>
          <w:rFonts w:ascii="Poor Richard" w:hAnsi="Poor Richard" w:cs="Traditional Arabic"/>
          <w:sz w:val="32"/>
          <w:szCs w:val="32"/>
          <w:rtl/>
        </w:rPr>
        <w:t>أَدْنَ</w:t>
      </w:r>
      <w:r>
        <w:rPr>
          <w:rFonts w:ascii="Poor Richard" w:hAnsi="Poor Richard" w:cs="Traditional Arabic" w:hint="cs"/>
          <w:sz w:val="32"/>
          <w:szCs w:val="32"/>
          <w:rtl/>
        </w:rPr>
        <w:t>ى حق الصديق</w:t>
      </w:r>
      <w:r w:rsidRPr="009E4445">
        <w:rPr>
          <w:rFonts w:ascii="Poor Richard" w:hAnsi="Poor Richard" w:cs="Traditional Arabic"/>
          <w:sz w:val="32"/>
          <w:szCs w:val="32"/>
          <w:rtl/>
        </w:rPr>
        <w:t xml:space="preserve"> </w:t>
      </w:r>
      <w:r w:rsidRPr="009E4445">
        <w:rPr>
          <w:rFonts w:ascii="Poor Richard" w:hAnsi="Poor Richard" w:cs="Traditional Arabic" w:hint="cs"/>
          <w:sz w:val="32"/>
          <w:szCs w:val="32"/>
          <w:rtl/>
        </w:rPr>
        <w:t xml:space="preserve">إن </w:t>
      </w:r>
      <w:r w:rsidRPr="009E4445">
        <w:rPr>
          <w:rFonts w:ascii="Poor Richard" w:hAnsi="Poor Richard" w:cs="Traditional Arabic"/>
          <w:sz w:val="32"/>
          <w:szCs w:val="32"/>
          <w:rtl/>
        </w:rPr>
        <w:t xml:space="preserve">سَنَحَتْ لَهُ حَاجَةٌ </w:t>
      </w:r>
      <w:r>
        <w:rPr>
          <w:rFonts w:ascii="Poor Richard" w:hAnsi="Poor Richard" w:cs="Traditional Arabic" w:hint="cs"/>
          <w:sz w:val="32"/>
          <w:szCs w:val="32"/>
          <w:rtl/>
        </w:rPr>
        <w:t xml:space="preserve">من المال </w:t>
      </w:r>
      <w:r>
        <w:rPr>
          <w:rFonts w:ascii="Poor Richard" w:hAnsi="Poor Richard" w:cs="Traditional Arabic"/>
          <w:sz w:val="32"/>
          <w:szCs w:val="32"/>
          <w:rtl/>
        </w:rPr>
        <w:t>وَكَانَتْ عِنْدَ</w:t>
      </w:r>
      <w:r>
        <w:rPr>
          <w:rFonts w:ascii="Poor Richard" w:hAnsi="Poor Richard" w:cs="Traditional Arabic" w:hint="cs"/>
          <w:sz w:val="32"/>
          <w:szCs w:val="32"/>
          <w:rtl/>
        </w:rPr>
        <w:t xml:space="preserve"> صديقه </w:t>
      </w:r>
      <w:r w:rsidRPr="009E4445">
        <w:rPr>
          <w:rFonts w:ascii="Poor Richard" w:hAnsi="Poor Richard" w:cs="Traditional Arabic"/>
          <w:sz w:val="32"/>
          <w:szCs w:val="32"/>
          <w:rtl/>
        </w:rPr>
        <w:t xml:space="preserve">فَضْلَةٌ </w:t>
      </w:r>
      <w:r>
        <w:rPr>
          <w:rFonts w:ascii="Poor Richard" w:hAnsi="Poor Richard" w:cs="Traditional Arabic"/>
          <w:sz w:val="32"/>
          <w:szCs w:val="32"/>
          <w:rtl/>
        </w:rPr>
        <w:t>أَعْط</w:t>
      </w:r>
      <w:r>
        <w:rPr>
          <w:rFonts w:ascii="Poor Richard" w:hAnsi="Poor Richard" w:cs="Traditional Arabic" w:hint="cs"/>
          <w:sz w:val="32"/>
          <w:szCs w:val="32"/>
          <w:rtl/>
        </w:rPr>
        <w:t>اه</w:t>
      </w:r>
      <w:r>
        <w:rPr>
          <w:rFonts w:ascii="Poor Richard" w:hAnsi="Poor Richard" w:cs="Traditional Arabic"/>
          <w:sz w:val="32"/>
          <w:szCs w:val="32"/>
          <w:rtl/>
        </w:rPr>
        <w:t xml:space="preserve"> ابْتِدَاءً</w:t>
      </w:r>
      <w:r>
        <w:rPr>
          <w:rFonts w:ascii="Poor Richard" w:hAnsi="Poor Richard" w:cs="Traditional Arabic" w:hint="cs"/>
          <w:sz w:val="32"/>
          <w:szCs w:val="32"/>
          <w:rtl/>
        </w:rPr>
        <w:t>،</w:t>
      </w:r>
      <w:r>
        <w:rPr>
          <w:rFonts w:ascii="Poor Richard" w:hAnsi="Poor Richard" w:cs="Traditional Arabic"/>
          <w:sz w:val="32"/>
          <w:szCs w:val="32"/>
          <w:rtl/>
        </w:rPr>
        <w:t xml:space="preserve"> وَلَمْ </w:t>
      </w:r>
      <w:r>
        <w:rPr>
          <w:rFonts w:ascii="Poor Richard" w:hAnsi="Poor Richard" w:cs="Traditional Arabic" w:hint="cs"/>
          <w:sz w:val="32"/>
          <w:szCs w:val="32"/>
          <w:rtl/>
        </w:rPr>
        <w:t>ي</w:t>
      </w:r>
      <w:r>
        <w:rPr>
          <w:rFonts w:ascii="Poor Richard" w:hAnsi="Poor Richard" w:cs="Traditional Arabic"/>
          <w:sz w:val="32"/>
          <w:szCs w:val="32"/>
          <w:rtl/>
        </w:rPr>
        <w:t>حوجه إِلَى السُّؤَالِ</w:t>
      </w:r>
      <w:r>
        <w:rPr>
          <w:rFonts w:ascii="Poor Richard" w:hAnsi="Poor Richard" w:cs="Traditional Arabic" w:hint="cs"/>
          <w:sz w:val="32"/>
          <w:szCs w:val="32"/>
          <w:rtl/>
        </w:rPr>
        <w:t xml:space="preserve">، فإن كانت في غير المال قضاها </w:t>
      </w:r>
      <w:r w:rsidRPr="009E4445">
        <w:rPr>
          <w:rFonts w:ascii="Poor Richard" w:hAnsi="Poor Richard" w:cs="Traditional Arabic"/>
          <w:sz w:val="32"/>
          <w:szCs w:val="32"/>
          <w:rtl/>
        </w:rPr>
        <w:t>عِنْدَ السُّؤَالِ مَعَ</w:t>
      </w:r>
      <w:r>
        <w:rPr>
          <w:rFonts w:ascii="Poor Richard" w:hAnsi="Poor Richard" w:cs="Traditional Arabic"/>
          <w:sz w:val="32"/>
          <w:szCs w:val="32"/>
          <w:rtl/>
        </w:rPr>
        <w:t xml:space="preserve"> الْبَشَاشَةِ وَالِاسْتِبْشَارِ</w:t>
      </w:r>
      <w:r>
        <w:rPr>
          <w:rFonts w:ascii="Poor Richard" w:hAnsi="Poor Richard" w:cs="Traditional Arabic" w:hint="cs"/>
          <w:sz w:val="32"/>
          <w:szCs w:val="32"/>
          <w:rtl/>
        </w:rPr>
        <w:t xml:space="preserve">. اهـ </w:t>
      </w:r>
      <w:r>
        <w:rPr>
          <w:rFonts w:ascii="Traditional Arabic" w:cs="Traditional Arabic" w:hint="cs"/>
          <w:color w:val="000000"/>
          <w:sz w:val="32"/>
          <w:szCs w:val="32"/>
          <w:rtl/>
        </w:rPr>
        <w:t xml:space="preserve">وفي </w:t>
      </w:r>
      <w:r w:rsidRPr="00701F8D">
        <w:rPr>
          <w:rFonts w:ascii="Traditional Arabic" w:cs="Traditional Arabic" w:hint="cs"/>
          <w:color w:val="000000"/>
          <w:sz w:val="32"/>
          <w:szCs w:val="32"/>
          <w:rtl/>
        </w:rPr>
        <w:t>بهجة المجالس لابن عبد البر:</w:t>
      </w:r>
      <w:r>
        <w:rPr>
          <w:rFonts w:ascii="Traditional Arabic" w:cs="Traditional Arabic" w:hint="cs"/>
          <w:color w:val="000000"/>
          <w:sz w:val="32"/>
          <w:szCs w:val="32"/>
          <w:rtl/>
        </w:rPr>
        <w:t xml:space="preserve"> ((</w:t>
      </w:r>
      <w:r w:rsidRPr="00701F8D">
        <w:rPr>
          <w:rFonts w:ascii="Traditional Arabic" w:cs="Traditional Arabic" w:hint="eastAsia"/>
          <w:color w:val="000000"/>
          <w:sz w:val="32"/>
          <w:szCs w:val="32"/>
          <w:rtl/>
        </w:rPr>
        <w:t>ثلاث</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لا</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يعرفون</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إلا</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في</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ثلاثة</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الحليم</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عند</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الغضب،</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والشجاع</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عند</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الحرب،</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والأخ</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عند</w:t>
      </w:r>
      <w:r w:rsidRPr="00701F8D">
        <w:rPr>
          <w:rFonts w:ascii="Traditional Arabic" w:cs="Traditional Arabic"/>
          <w:color w:val="000000"/>
          <w:sz w:val="32"/>
          <w:szCs w:val="32"/>
          <w:rtl/>
        </w:rPr>
        <w:t xml:space="preserve"> </w:t>
      </w:r>
      <w:r w:rsidRPr="00701F8D">
        <w:rPr>
          <w:rFonts w:ascii="Traditional Arabic" w:cs="Traditional Arabic" w:hint="eastAsia"/>
          <w:color w:val="000000"/>
          <w:sz w:val="32"/>
          <w:szCs w:val="32"/>
          <w:rtl/>
        </w:rPr>
        <w:t>الحاجة</w:t>
      </w:r>
      <w:r w:rsidRPr="00701F8D">
        <w:rPr>
          <w:rFonts w:ascii="Traditional Arabic" w:cs="Traditional Arabic"/>
          <w:color w:val="000000"/>
          <w:sz w:val="32"/>
          <w:szCs w:val="32"/>
          <w:rtl/>
        </w:rPr>
        <w:t>.</w:t>
      </w:r>
      <w:r>
        <w:rPr>
          <w:rFonts w:ascii="Traditional Arabic" w:cs="Traditional Arabic" w:hint="cs"/>
          <w:color w:val="000000"/>
          <w:sz w:val="32"/>
          <w:szCs w:val="32"/>
          <w:rtl/>
        </w:rPr>
        <w:t>))، وفي الإحياء أيضا:</w:t>
      </w:r>
      <w:r>
        <w:rPr>
          <w:rFonts w:ascii="Poor Richard" w:hAnsi="Poor Richard" w:cs="Traditional Arabic" w:hint="cs"/>
          <w:sz w:val="32"/>
          <w:szCs w:val="32"/>
          <w:rtl/>
        </w:rPr>
        <w:t xml:space="preserve"> ومن حقه كتمان سره، ولو سئل عنه ف</w:t>
      </w:r>
      <w:r w:rsidRPr="009E4445">
        <w:rPr>
          <w:rFonts w:ascii="Poor Richard" w:hAnsi="Poor Richard" w:cs="Traditional Arabic"/>
          <w:sz w:val="32"/>
          <w:szCs w:val="32"/>
          <w:rtl/>
        </w:rPr>
        <w:t>لَهُ أَنْ يُنْكِرَهُ وَإِنْ كَانَ كَاذِبًا</w:t>
      </w:r>
      <w:r>
        <w:rPr>
          <w:rFonts w:ascii="Poor Richard" w:hAnsi="Poor Richard" w:cs="Traditional Arabic" w:hint="cs"/>
          <w:sz w:val="32"/>
          <w:szCs w:val="32"/>
          <w:rtl/>
        </w:rPr>
        <w:t xml:space="preserve">، وقيل </w:t>
      </w:r>
      <w:r w:rsidRPr="009E4445">
        <w:rPr>
          <w:rFonts w:ascii="Poor Richard" w:hAnsi="Poor Richard" w:cs="Traditional Arabic"/>
          <w:sz w:val="32"/>
          <w:szCs w:val="32"/>
          <w:rtl/>
        </w:rPr>
        <w:t>إذا أردت أن تواخي رجلاً فأغضبه</w:t>
      </w:r>
      <w:r>
        <w:rPr>
          <w:rFonts w:ascii="Poor Richard" w:hAnsi="Poor Richard" w:cs="Traditional Arabic" w:hint="cs"/>
          <w:sz w:val="32"/>
          <w:szCs w:val="32"/>
          <w:rtl/>
        </w:rPr>
        <w:t xml:space="preserve">، </w:t>
      </w:r>
      <w:r w:rsidRPr="009E4445">
        <w:rPr>
          <w:rFonts w:ascii="Poor Richard" w:hAnsi="Poor Richard" w:cs="Traditional Arabic"/>
          <w:sz w:val="32"/>
          <w:szCs w:val="32"/>
          <w:rtl/>
        </w:rPr>
        <w:t>ثم دس عليه من يسأله عنك وعن أسرارك</w:t>
      </w:r>
      <w:r>
        <w:rPr>
          <w:rFonts w:ascii="Poor Richard" w:hAnsi="Poor Richard" w:cs="Traditional Arabic" w:hint="cs"/>
          <w:sz w:val="32"/>
          <w:szCs w:val="32"/>
          <w:rtl/>
        </w:rPr>
        <w:t xml:space="preserve"> ،</w:t>
      </w:r>
      <w:r w:rsidRPr="009E4445">
        <w:rPr>
          <w:rFonts w:ascii="Poor Richard" w:hAnsi="Poor Richard" w:cs="Traditional Arabic"/>
          <w:sz w:val="32"/>
          <w:szCs w:val="32"/>
          <w:rtl/>
        </w:rPr>
        <w:t xml:space="preserve"> فإن قال خيراً وكتم سرك فاصحبه</w:t>
      </w:r>
      <w:r>
        <w:rPr>
          <w:rFonts w:ascii="Poor Richard" w:hAnsi="Poor Richard" w:cs="Traditional Arabic" w:hint="cs"/>
          <w:sz w:val="32"/>
          <w:szCs w:val="32"/>
          <w:rtl/>
        </w:rPr>
        <w:t>، ومنه ال</w:t>
      </w:r>
      <w:r>
        <w:rPr>
          <w:rFonts w:ascii="Poor Richard" w:hAnsi="Poor Richard" w:cs="Traditional Arabic"/>
          <w:sz w:val="32"/>
          <w:szCs w:val="32"/>
          <w:rtl/>
        </w:rPr>
        <w:t>تَوَدَّدَ إِلَيْهِ ب</w:t>
      </w:r>
      <w:r>
        <w:rPr>
          <w:rFonts w:ascii="Poor Richard" w:hAnsi="Poor Richard" w:cs="Traditional Arabic" w:hint="cs"/>
          <w:sz w:val="32"/>
          <w:szCs w:val="32"/>
          <w:rtl/>
        </w:rPr>
        <w:t>ال</w:t>
      </w:r>
      <w:r>
        <w:rPr>
          <w:rFonts w:ascii="Poor Richard" w:hAnsi="Poor Richard" w:cs="Traditional Arabic"/>
          <w:sz w:val="32"/>
          <w:szCs w:val="32"/>
          <w:rtl/>
        </w:rPr>
        <w:t>لسان</w:t>
      </w:r>
      <w:r w:rsidRPr="009E4445">
        <w:rPr>
          <w:rFonts w:ascii="Poor Richard" w:hAnsi="Poor Richard" w:cs="Traditional Arabic"/>
          <w:sz w:val="32"/>
          <w:szCs w:val="32"/>
          <w:rtl/>
        </w:rPr>
        <w:t xml:space="preserve"> </w:t>
      </w:r>
      <w:r>
        <w:rPr>
          <w:rFonts w:ascii="Poor Richard" w:hAnsi="Poor Richard" w:cs="Traditional Arabic" w:hint="cs"/>
          <w:sz w:val="32"/>
          <w:szCs w:val="32"/>
          <w:rtl/>
        </w:rPr>
        <w:t xml:space="preserve">، بأن </w:t>
      </w:r>
      <w:r w:rsidRPr="009E4445">
        <w:rPr>
          <w:rFonts w:ascii="Poor Richard" w:hAnsi="Poor Richard" w:cs="Traditional Arabic"/>
          <w:sz w:val="32"/>
          <w:szCs w:val="32"/>
          <w:rtl/>
        </w:rPr>
        <w:t>يتفقده في أحواله إِنْ عَرَضَ</w:t>
      </w:r>
      <w:r>
        <w:rPr>
          <w:rFonts w:ascii="Poor Richard" w:hAnsi="Poor Richard" w:cs="Traditional Arabic" w:hint="cs"/>
          <w:sz w:val="32"/>
          <w:szCs w:val="32"/>
          <w:rtl/>
        </w:rPr>
        <w:t xml:space="preserve"> له ما يكره ،</w:t>
      </w:r>
      <w:r w:rsidRPr="009E4445">
        <w:rPr>
          <w:rFonts w:ascii="Poor Richard" w:hAnsi="Poor Richard" w:cs="Traditional Arabic"/>
          <w:sz w:val="32"/>
          <w:szCs w:val="32"/>
          <w:rtl/>
        </w:rPr>
        <w:t xml:space="preserve"> </w:t>
      </w:r>
      <w:r>
        <w:rPr>
          <w:rFonts w:ascii="Poor Richard" w:hAnsi="Poor Richard" w:cs="Traditional Arabic" w:hint="cs"/>
          <w:sz w:val="32"/>
          <w:szCs w:val="32"/>
          <w:rtl/>
        </w:rPr>
        <w:t>و</w:t>
      </w:r>
      <w:r w:rsidRPr="009E4445">
        <w:rPr>
          <w:rFonts w:ascii="Poor Richard" w:hAnsi="Poor Richard" w:cs="Traditional Arabic"/>
          <w:sz w:val="32"/>
          <w:szCs w:val="32"/>
          <w:rtl/>
        </w:rPr>
        <w:t xml:space="preserve">يُظْهِرَ </w:t>
      </w:r>
      <w:r>
        <w:rPr>
          <w:rFonts w:ascii="Poor Richard" w:hAnsi="Poor Richard" w:cs="Traditional Arabic" w:hint="cs"/>
          <w:sz w:val="32"/>
          <w:szCs w:val="32"/>
          <w:rtl/>
        </w:rPr>
        <w:t xml:space="preserve">له </w:t>
      </w:r>
      <w:r w:rsidRPr="009E4445">
        <w:rPr>
          <w:rFonts w:ascii="Poor Richard" w:hAnsi="Poor Richard" w:cs="Traditional Arabic"/>
          <w:sz w:val="32"/>
          <w:szCs w:val="32"/>
          <w:rtl/>
        </w:rPr>
        <w:t>بِلِسَ</w:t>
      </w:r>
      <w:r>
        <w:rPr>
          <w:rFonts w:ascii="Poor Richard" w:hAnsi="Poor Richard" w:cs="Traditional Arabic"/>
          <w:sz w:val="32"/>
          <w:szCs w:val="32"/>
          <w:rtl/>
        </w:rPr>
        <w:t>انِهِ وَأَفْعَالِهِ كَرَاهَتَه</w:t>
      </w:r>
      <w:r>
        <w:rPr>
          <w:rFonts w:ascii="Poor Richard" w:hAnsi="Poor Richard" w:cs="Traditional Arabic" w:hint="cs"/>
          <w:sz w:val="32"/>
          <w:szCs w:val="32"/>
          <w:rtl/>
        </w:rPr>
        <w:t xml:space="preserve"> لذلك العارض ، ومنه </w:t>
      </w:r>
      <w:r w:rsidRPr="009E4445">
        <w:rPr>
          <w:rFonts w:ascii="Poor Richard" w:hAnsi="Poor Richard" w:cs="Traditional Arabic"/>
          <w:sz w:val="32"/>
          <w:szCs w:val="32"/>
          <w:rtl/>
        </w:rPr>
        <w:t>العفو عن الزلات</w:t>
      </w:r>
      <w:r>
        <w:rPr>
          <w:rFonts w:ascii="Poor Richard" w:hAnsi="Poor Richard" w:cs="Traditional Arabic" w:hint="cs"/>
          <w:sz w:val="32"/>
          <w:szCs w:val="32"/>
          <w:rtl/>
        </w:rPr>
        <w:t xml:space="preserve">، ما لم يتكرر منه ذلك بكثرة، </w:t>
      </w:r>
      <w:r w:rsidRPr="009E4445">
        <w:rPr>
          <w:rFonts w:ascii="Poor Richard" w:hAnsi="Poor Richard" w:cs="Traditional Arabic"/>
          <w:sz w:val="32"/>
          <w:szCs w:val="32"/>
          <w:rtl/>
        </w:rPr>
        <w:t>قال الْأَحْنَفُ حَقُّ الصَّدِيقِ أَنْ تَحْتَمِلَ مِنْهُ ثَلَاثًا ظلم الغضب وظلم الدالة وظلم الهفوة</w:t>
      </w:r>
      <w:r>
        <w:rPr>
          <w:rFonts w:ascii="Poor Richard" w:hAnsi="Poor Richard" w:cs="Traditional Arabic" w:hint="cs"/>
          <w:sz w:val="32"/>
          <w:szCs w:val="32"/>
          <w:rtl/>
        </w:rPr>
        <w:t xml:space="preserve">، وقيل </w:t>
      </w:r>
      <w:r w:rsidRPr="009E4445">
        <w:rPr>
          <w:rFonts w:ascii="Poor Richard" w:hAnsi="Poor Richard" w:cs="Traditional Arabic"/>
          <w:sz w:val="32"/>
          <w:szCs w:val="32"/>
          <w:rtl/>
        </w:rPr>
        <w:lastRenderedPageBreak/>
        <w:t>إذا واخيت أحداً في هذا الزمان فلا تعاتبه على ما تكرهه</w:t>
      </w:r>
      <w:r>
        <w:rPr>
          <w:rFonts w:ascii="Poor Richard" w:hAnsi="Poor Richard" w:cs="Traditional Arabic" w:hint="cs"/>
          <w:sz w:val="32"/>
          <w:szCs w:val="32"/>
          <w:rtl/>
        </w:rPr>
        <w:t>،</w:t>
      </w:r>
      <w:r w:rsidRPr="009E4445">
        <w:rPr>
          <w:rFonts w:ascii="Poor Richard" w:hAnsi="Poor Richard" w:cs="Traditional Arabic"/>
          <w:sz w:val="32"/>
          <w:szCs w:val="32"/>
          <w:rtl/>
        </w:rPr>
        <w:t xml:space="preserve"> فإنك لا تأمن من أن ترى في جوابك ما هو شر من الأول</w:t>
      </w:r>
      <w:r>
        <w:rPr>
          <w:rFonts w:ascii="Poor Richard" w:hAnsi="Poor Richard" w:cs="Traditional Arabic" w:hint="cs"/>
          <w:sz w:val="32"/>
          <w:szCs w:val="32"/>
          <w:rtl/>
        </w:rPr>
        <w:t xml:space="preserve"> ، ومن حسن الصحبة المسامحة </w:t>
      </w:r>
      <w:r w:rsidRPr="009E4445">
        <w:rPr>
          <w:rFonts w:ascii="Poor Richard" w:hAnsi="Poor Richard" w:cs="Traditional Arabic" w:hint="cs"/>
          <w:sz w:val="32"/>
          <w:szCs w:val="32"/>
          <w:rtl/>
        </w:rPr>
        <w:t xml:space="preserve">في </w:t>
      </w:r>
      <w:r>
        <w:rPr>
          <w:rFonts w:ascii="Poor Richard" w:hAnsi="Poor Richard" w:cs="Traditional Arabic" w:hint="cs"/>
          <w:sz w:val="32"/>
          <w:szCs w:val="32"/>
          <w:rtl/>
        </w:rPr>
        <w:t>الحقوق، قيل</w:t>
      </w:r>
      <w:r w:rsidRPr="009E4445">
        <w:rPr>
          <w:rFonts w:ascii="Poor Richard" w:hAnsi="Poor Richard" w:cs="Traditional Arabic"/>
          <w:sz w:val="32"/>
          <w:szCs w:val="32"/>
          <w:rtl/>
        </w:rPr>
        <w:t xml:space="preserve"> مَنِ اقْتَضَى مِنْ إِخْوَانِهِ ما لا يق</w:t>
      </w:r>
      <w:r>
        <w:rPr>
          <w:rFonts w:ascii="Poor Richard" w:hAnsi="Poor Richard" w:cs="Traditional Arabic" w:hint="cs"/>
          <w:sz w:val="32"/>
          <w:szCs w:val="32"/>
          <w:rtl/>
        </w:rPr>
        <w:t>ت</w:t>
      </w:r>
      <w:r w:rsidRPr="009E4445">
        <w:rPr>
          <w:rFonts w:ascii="Poor Richard" w:hAnsi="Poor Richard" w:cs="Traditional Arabic"/>
          <w:sz w:val="32"/>
          <w:szCs w:val="32"/>
          <w:rtl/>
        </w:rPr>
        <w:t xml:space="preserve">ضونه فَقَدْ ظَلَمَهُمْ </w:t>
      </w:r>
      <w:r>
        <w:rPr>
          <w:rFonts w:ascii="Poor Richard" w:hAnsi="Poor Richard" w:cs="Traditional Arabic" w:hint="cs"/>
          <w:sz w:val="32"/>
          <w:szCs w:val="32"/>
          <w:rtl/>
        </w:rPr>
        <w:t xml:space="preserve">، </w:t>
      </w:r>
      <w:r w:rsidRPr="009E4445">
        <w:rPr>
          <w:rFonts w:ascii="Poor Richard" w:hAnsi="Poor Richard" w:cs="Traditional Arabic"/>
          <w:sz w:val="32"/>
          <w:szCs w:val="32"/>
          <w:rtl/>
        </w:rPr>
        <w:t>وَمَنِ اقْتَضَى مِنْهُمْ مِثْلَ مَا يقتضونه فقد أتعبهم</w:t>
      </w:r>
      <w:r>
        <w:rPr>
          <w:rFonts w:ascii="Poor Richard" w:hAnsi="Poor Richard" w:cs="Traditional Arabic" w:hint="cs"/>
          <w:sz w:val="32"/>
          <w:szCs w:val="32"/>
          <w:rtl/>
        </w:rPr>
        <w:t xml:space="preserve"> ،</w:t>
      </w:r>
      <w:r w:rsidRPr="009E4445">
        <w:rPr>
          <w:rFonts w:ascii="Poor Richard" w:hAnsi="Poor Richard" w:cs="Traditional Arabic"/>
          <w:sz w:val="32"/>
          <w:szCs w:val="32"/>
          <w:rtl/>
        </w:rPr>
        <w:t xml:space="preserve"> ومن لم يقتض</w:t>
      </w:r>
      <w:r>
        <w:rPr>
          <w:rFonts w:ascii="Poor Richard" w:hAnsi="Poor Richard" w:cs="Traditional Arabic" w:hint="cs"/>
          <w:sz w:val="32"/>
          <w:szCs w:val="32"/>
          <w:rtl/>
        </w:rPr>
        <w:t xml:space="preserve"> منهم</w:t>
      </w:r>
      <w:r w:rsidRPr="009E4445">
        <w:rPr>
          <w:rFonts w:ascii="Poor Richard" w:hAnsi="Poor Richard" w:cs="Traditional Arabic"/>
          <w:sz w:val="32"/>
          <w:szCs w:val="32"/>
          <w:rtl/>
        </w:rPr>
        <w:t xml:space="preserve"> فهو المتفضل عليهم</w:t>
      </w:r>
      <w:r>
        <w:rPr>
          <w:rFonts w:ascii="Poor Richard" w:hAnsi="Poor Richard" w:cs="Traditional Arabic" w:hint="cs"/>
          <w:sz w:val="32"/>
          <w:szCs w:val="32"/>
          <w:rtl/>
        </w:rPr>
        <w:t>. اهـ كلامه باختصار. وقيل من</w:t>
      </w:r>
      <w:r w:rsidRPr="00445A28">
        <w:rPr>
          <w:rFonts w:ascii="Poor Richard" w:hAnsi="Poor Richard" w:cs="Traditional Arabic"/>
          <w:sz w:val="32"/>
          <w:szCs w:val="32"/>
          <w:rtl/>
        </w:rPr>
        <w:t xml:space="preserve"> حَقِّ الصَّاحِبِ </w:t>
      </w:r>
      <w:r>
        <w:rPr>
          <w:rFonts w:ascii="Poor Richard" w:hAnsi="Poor Richard" w:cs="Traditional Arabic" w:hint="cs"/>
          <w:sz w:val="32"/>
          <w:szCs w:val="32"/>
          <w:rtl/>
        </w:rPr>
        <w:t xml:space="preserve">على صاحبه </w:t>
      </w:r>
      <w:r w:rsidRPr="00445A28">
        <w:rPr>
          <w:rFonts w:ascii="Poor Richard" w:hAnsi="Poor Richard" w:cs="Traditional Arabic"/>
          <w:sz w:val="32"/>
          <w:szCs w:val="32"/>
          <w:rtl/>
        </w:rPr>
        <w:t>إِذَا بَالَتْ دَابَّتُهُ أَنْ يَقِفَ ل</w:t>
      </w:r>
      <w:r>
        <w:rPr>
          <w:rFonts w:ascii="Poor Richard" w:hAnsi="Poor Richard" w:cs="Traditional Arabic"/>
          <w:sz w:val="32"/>
          <w:szCs w:val="32"/>
          <w:rtl/>
        </w:rPr>
        <w:t>َهُ</w:t>
      </w:r>
      <w:r>
        <w:rPr>
          <w:rFonts w:ascii="Poor Richard" w:hAnsi="Poor Richard" w:cs="Traditional Arabic" w:hint="cs"/>
          <w:sz w:val="32"/>
          <w:szCs w:val="32"/>
          <w:rtl/>
        </w:rPr>
        <w:t xml:space="preserve">، بمعنى انتظاره إذا توقف في طريقه لأي سبب من الأسباب، وقيل </w:t>
      </w:r>
      <w:r>
        <w:rPr>
          <w:rFonts w:ascii="Poor Richard" w:hAnsi="Poor Richard" w:cs="Traditional Arabic"/>
          <w:sz w:val="32"/>
          <w:szCs w:val="32"/>
          <w:rtl/>
        </w:rPr>
        <w:t>إِنْ رَأَى مِنْ</w:t>
      </w:r>
      <w:r>
        <w:rPr>
          <w:rFonts w:ascii="Poor Richard" w:hAnsi="Poor Richard" w:cs="Traditional Arabic" w:hint="cs"/>
          <w:sz w:val="32"/>
          <w:szCs w:val="32"/>
          <w:rtl/>
        </w:rPr>
        <w:t>ه</w:t>
      </w:r>
      <w:r w:rsidRPr="00445A28">
        <w:rPr>
          <w:rFonts w:ascii="Poor Richard" w:hAnsi="Poor Richard" w:cs="Traditional Arabic"/>
          <w:sz w:val="32"/>
          <w:szCs w:val="32"/>
          <w:rtl/>
        </w:rPr>
        <w:t xml:space="preserve"> حَسَنَةً عَدَّهَا </w:t>
      </w:r>
      <w:r>
        <w:rPr>
          <w:rFonts w:ascii="Poor Richard" w:hAnsi="Poor Richard" w:cs="Traditional Arabic"/>
          <w:sz w:val="32"/>
          <w:szCs w:val="32"/>
          <w:rtl/>
        </w:rPr>
        <w:t>وَإِنْ رَأَى سَيِّئَةً سَدَّهَا</w:t>
      </w:r>
      <w:r>
        <w:rPr>
          <w:rFonts w:ascii="Poor Richard" w:hAnsi="Poor Richard" w:cs="Traditional Arabic" w:hint="cs"/>
          <w:sz w:val="32"/>
          <w:szCs w:val="32"/>
          <w:rtl/>
        </w:rPr>
        <w:t xml:space="preserve">، وفي التاريخ للبخاري مرفوعا </w:t>
      </w:r>
      <w:r w:rsidRPr="009E4445">
        <w:rPr>
          <w:rFonts w:ascii="Poor Richard" w:hAnsi="Poor Richard" w:cs="Traditional Arabic"/>
          <w:sz w:val="32"/>
          <w:szCs w:val="32"/>
          <w:rtl/>
        </w:rPr>
        <w:t>اسْتَعِيذُو</w:t>
      </w:r>
      <w:r>
        <w:rPr>
          <w:rFonts w:ascii="Poor Richard" w:hAnsi="Poor Richard" w:cs="Traditional Arabic"/>
          <w:sz w:val="32"/>
          <w:szCs w:val="32"/>
          <w:rtl/>
        </w:rPr>
        <w:t>ا بِاللَّهِ مِنْ جَارِ السُّوءِ</w:t>
      </w:r>
      <w:r>
        <w:rPr>
          <w:rFonts w:ascii="Poor Richard" w:hAnsi="Poor Richard" w:cs="Traditional Arabic" w:hint="cs"/>
          <w:sz w:val="32"/>
          <w:szCs w:val="32"/>
          <w:rtl/>
        </w:rPr>
        <w:t xml:space="preserve">، </w:t>
      </w:r>
      <w:r w:rsidRPr="009E4445">
        <w:rPr>
          <w:rFonts w:ascii="Poor Richard" w:hAnsi="Poor Richard" w:cs="Traditional Arabic"/>
          <w:sz w:val="32"/>
          <w:szCs w:val="32"/>
          <w:rtl/>
        </w:rPr>
        <w:t>الَّذِي إِنْ رَأَى خَيْرًا سَتَرَهُ وَإِنْ رَأَى شَرًّا أَظْهَرَهُ</w:t>
      </w:r>
      <w:r>
        <w:rPr>
          <w:rFonts w:ascii="Poor Richard" w:hAnsi="Poor Richard" w:cs="Traditional Arabic" w:hint="cs"/>
          <w:sz w:val="32"/>
          <w:szCs w:val="32"/>
          <w:rtl/>
        </w:rPr>
        <w:t>.</w:t>
      </w:r>
    </w:p>
    <w:p w:rsidR="007C24A6" w:rsidRPr="005F0FEB" w:rsidRDefault="007C24A6" w:rsidP="007C24A6">
      <w:pPr>
        <w:pStyle w:val="2"/>
        <w:jc w:val="center"/>
        <w:rPr>
          <w:i/>
          <w:iCs/>
          <w:rtl/>
        </w:rPr>
      </w:pPr>
      <w:bookmarkStart w:id="268" w:name="_Toc78929638"/>
      <w:r w:rsidRPr="005F0FEB">
        <w:rPr>
          <w:rFonts w:hint="cs"/>
          <w:i/>
          <w:iCs/>
          <w:rtl/>
        </w:rPr>
        <w:t>الخلق الرابع في المحبة: بر الوالدين</w:t>
      </w:r>
      <w:bookmarkEnd w:id="268"/>
    </w:p>
    <w:p w:rsidR="007C24A6" w:rsidRDefault="007C24A6" w:rsidP="007830C0">
      <w:pPr>
        <w:shd w:val="clear" w:color="auto" w:fill="FFFFFF"/>
        <w:jc w:val="both"/>
        <w:rPr>
          <w:rFonts w:ascii="Poor Richard" w:hAnsi="Poor Richard" w:cs="Traditional Arabic"/>
          <w:sz w:val="32"/>
          <w:szCs w:val="32"/>
          <w:rtl/>
        </w:rPr>
      </w:pPr>
      <w:r w:rsidRPr="00EC007D">
        <w:rPr>
          <w:rFonts w:ascii="Poor Richard" w:hAnsi="Poor Richard" w:cs="Traditional Arabic" w:hint="cs"/>
          <w:sz w:val="32"/>
          <w:szCs w:val="32"/>
          <w:rtl/>
        </w:rPr>
        <w:t xml:space="preserve">       </w:t>
      </w:r>
      <w:r>
        <w:rPr>
          <w:rFonts w:ascii="Poor Richard" w:hAnsi="Poor Richard" w:cs="Traditional Arabic" w:hint="cs"/>
          <w:sz w:val="32"/>
          <w:szCs w:val="32"/>
          <w:rtl/>
        </w:rPr>
        <w:t>ال</w:t>
      </w:r>
      <w:r w:rsidRPr="00EC007D">
        <w:rPr>
          <w:rFonts w:ascii="Poor Richard" w:hAnsi="Poor Richard" w:cs="Traditional Arabic" w:hint="cs"/>
          <w:sz w:val="32"/>
          <w:szCs w:val="32"/>
          <w:rtl/>
        </w:rPr>
        <w:t xml:space="preserve">بر </w:t>
      </w:r>
      <w:r>
        <w:rPr>
          <w:rFonts w:ascii="Poor Richard" w:hAnsi="Poor Richard" w:cs="Traditional Arabic" w:hint="cs"/>
          <w:sz w:val="32"/>
          <w:szCs w:val="32"/>
          <w:rtl/>
        </w:rPr>
        <w:t>عموما هو فعل الخير</w:t>
      </w:r>
      <w:r w:rsidRPr="00EC007D">
        <w:rPr>
          <w:rFonts w:ascii="Poor Richard" w:hAnsi="Poor Richard" w:cs="Traditional Arabic" w:hint="cs"/>
          <w:sz w:val="32"/>
          <w:szCs w:val="32"/>
          <w:rtl/>
        </w:rPr>
        <w:t xml:space="preserve">، </w:t>
      </w:r>
      <w:r>
        <w:rPr>
          <w:rFonts w:ascii="Poor Richard" w:hAnsi="Poor Richard" w:cs="Traditional Arabic" w:hint="cs"/>
          <w:sz w:val="32"/>
          <w:szCs w:val="32"/>
          <w:rtl/>
        </w:rPr>
        <w:t>ومع</w:t>
      </w:r>
      <w:r w:rsidRPr="00EC007D">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الوالدين خصوصا </w:t>
      </w:r>
      <w:r w:rsidRPr="00EC007D">
        <w:rPr>
          <w:rFonts w:ascii="Poor Richard" w:hAnsi="Poor Richard" w:cs="Traditional Arabic" w:hint="cs"/>
          <w:sz w:val="32"/>
          <w:szCs w:val="32"/>
          <w:rtl/>
        </w:rPr>
        <w:t xml:space="preserve">هو الوفاء </w:t>
      </w:r>
      <w:r>
        <w:rPr>
          <w:rFonts w:ascii="Poor Richard" w:hAnsi="Poor Richard" w:cs="Traditional Arabic" w:hint="cs"/>
          <w:sz w:val="32"/>
          <w:szCs w:val="32"/>
          <w:rtl/>
        </w:rPr>
        <w:t xml:space="preserve">لهما بأداء </w:t>
      </w:r>
      <w:r w:rsidRPr="00EC007D">
        <w:rPr>
          <w:rFonts w:ascii="Poor Richard" w:hAnsi="Poor Richard" w:cs="Traditional Arabic" w:hint="cs"/>
          <w:sz w:val="32"/>
          <w:szCs w:val="32"/>
          <w:rtl/>
        </w:rPr>
        <w:t>حقهما</w:t>
      </w:r>
      <w:r>
        <w:rPr>
          <w:rFonts w:ascii="Poor Richard" w:hAnsi="Poor Richard" w:cs="Traditional Arabic" w:hint="cs"/>
          <w:sz w:val="32"/>
          <w:szCs w:val="32"/>
          <w:rtl/>
        </w:rPr>
        <w:t>، والشكر لهما بالإحسان إليهما، بسبب ما أوليا ولدهما من النعم</w:t>
      </w:r>
      <w:r w:rsidRPr="00EC007D">
        <w:rPr>
          <w:rFonts w:ascii="Poor Richard" w:hAnsi="Poor Richard" w:cs="Traditional Arabic" w:hint="cs"/>
          <w:sz w:val="32"/>
          <w:szCs w:val="32"/>
          <w:rtl/>
        </w:rPr>
        <w:t>، من كو</w:t>
      </w:r>
      <w:r>
        <w:rPr>
          <w:rFonts w:ascii="Poor Richard" w:hAnsi="Poor Richard" w:cs="Traditional Arabic" w:hint="cs"/>
          <w:sz w:val="32"/>
          <w:szCs w:val="32"/>
          <w:rtl/>
        </w:rPr>
        <w:t>نهما تسببا في وجوده، وتحملا المش</w:t>
      </w:r>
      <w:r w:rsidRPr="00EC007D">
        <w:rPr>
          <w:rFonts w:ascii="Poor Richard" w:hAnsi="Poor Richard" w:cs="Traditional Arabic" w:hint="cs"/>
          <w:sz w:val="32"/>
          <w:szCs w:val="32"/>
          <w:rtl/>
        </w:rPr>
        <w:t>ق</w:t>
      </w:r>
      <w:r>
        <w:rPr>
          <w:rFonts w:ascii="Poor Richard" w:hAnsi="Poor Richard" w:cs="Traditional Arabic" w:hint="cs"/>
          <w:sz w:val="32"/>
          <w:szCs w:val="32"/>
          <w:rtl/>
        </w:rPr>
        <w:t>ة</w:t>
      </w:r>
      <w:r w:rsidRPr="00EC007D">
        <w:rPr>
          <w:rFonts w:ascii="Poor Richard" w:hAnsi="Poor Richard" w:cs="Traditional Arabic" w:hint="cs"/>
          <w:sz w:val="32"/>
          <w:szCs w:val="32"/>
          <w:rtl/>
        </w:rPr>
        <w:t xml:space="preserve"> في ولادته وحضانته</w:t>
      </w:r>
      <w:r>
        <w:rPr>
          <w:rFonts w:ascii="Poor Richard" w:hAnsi="Poor Richard" w:cs="Traditional Arabic" w:hint="cs"/>
          <w:sz w:val="32"/>
          <w:szCs w:val="32"/>
          <w:rtl/>
        </w:rPr>
        <w:t xml:space="preserve"> ونفقته </w:t>
      </w:r>
      <w:r w:rsidRPr="00EC007D">
        <w:rPr>
          <w:rFonts w:ascii="Poor Richard" w:hAnsi="Poor Richard" w:cs="Traditional Arabic" w:hint="cs"/>
          <w:sz w:val="32"/>
          <w:szCs w:val="32"/>
          <w:rtl/>
        </w:rPr>
        <w:t>وتأديبه وتعليمه والنصح له والشفقة عليه</w:t>
      </w:r>
      <w:r>
        <w:rPr>
          <w:rFonts w:ascii="Poor Richard" w:hAnsi="Poor Richard" w:cs="Traditional Arabic" w:hint="cs"/>
          <w:sz w:val="32"/>
          <w:szCs w:val="32"/>
          <w:rtl/>
        </w:rPr>
        <w:t xml:space="preserve">، قال تعالى ((أن اشكر لي ولوالديك إلي المصير)) </w:t>
      </w:r>
      <w:r w:rsidRPr="00EC007D">
        <w:rPr>
          <w:rFonts w:ascii="Poor Richard" w:hAnsi="Poor Richard" w:cs="Traditional Arabic" w:hint="cs"/>
          <w:sz w:val="32"/>
          <w:szCs w:val="32"/>
          <w:rtl/>
        </w:rPr>
        <w:t xml:space="preserve">وفي </w:t>
      </w:r>
      <w:r>
        <w:rPr>
          <w:rFonts w:ascii="Poor Richard" w:hAnsi="Poor Richard" w:cs="Traditional Arabic" w:hint="cs"/>
          <w:sz w:val="32"/>
          <w:szCs w:val="32"/>
          <w:rtl/>
        </w:rPr>
        <w:t xml:space="preserve">صحيح </w:t>
      </w:r>
      <w:r w:rsidRPr="00EC007D">
        <w:rPr>
          <w:rFonts w:ascii="Poor Richard" w:hAnsi="Poor Richard" w:cs="Traditional Arabic" w:hint="cs"/>
          <w:sz w:val="32"/>
          <w:szCs w:val="32"/>
          <w:rtl/>
        </w:rPr>
        <w:t xml:space="preserve">مسلم </w:t>
      </w:r>
      <w:r>
        <w:rPr>
          <w:rFonts w:ascii="Poor Richard" w:hAnsi="Poor Richard" w:cs="Traditional Arabic" w:hint="cs"/>
          <w:sz w:val="32"/>
          <w:szCs w:val="32"/>
          <w:rtl/>
        </w:rPr>
        <w:t>((</w:t>
      </w:r>
      <w:r w:rsidRPr="00EC007D">
        <w:rPr>
          <w:rFonts w:ascii="Poor Richard" w:hAnsi="Poor Richard" w:cs="Traditional Arabic" w:hint="cs"/>
          <w:sz w:val="32"/>
          <w:szCs w:val="32"/>
          <w:rtl/>
        </w:rPr>
        <w:t>لا يجزي ولد والدا إلا</w:t>
      </w:r>
      <w:r>
        <w:rPr>
          <w:rFonts w:ascii="Poor Richard" w:hAnsi="Poor Richard" w:cs="Traditional Arabic" w:hint="cs"/>
          <w:sz w:val="32"/>
          <w:szCs w:val="32"/>
          <w:rtl/>
        </w:rPr>
        <w:t xml:space="preserve"> أن يجده مملوكا فيشتريه فيعتقه.))</w:t>
      </w:r>
      <w:r w:rsidRPr="00EC007D">
        <w:rPr>
          <w:rFonts w:ascii="Poor Richard" w:hAnsi="Poor Richard" w:cs="Traditional Arabic" w:hint="cs"/>
          <w:sz w:val="32"/>
          <w:szCs w:val="32"/>
          <w:rtl/>
        </w:rPr>
        <w:t xml:space="preserve"> و</w:t>
      </w:r>
      <w:r>
        <w:rPr>
          <w:rFonts w:ascii="Poor Richard" w:hAnsi="Poor Richard" w:cs="Traditional Arabic" w:hint="cs"/>
          <w:sz w:val="32"/>
          <w:szCs w:val="32"/>
          <w:rtl/>
        </w:rPr>
        <w:t>في صحيح الأدب المفرد للبخاري ((</w:t>
      </w:r>
      <w:r w:rsidRPr="00EC007D">
        <w:rPr>
          <w:rFonts w:ascii="Poor Richard" w:hAnsi="Poor Richard" w:cs="Traditional Arabic" w:hint="cs"/>
          <w:sz w:val="32"/>
          <w:szCs w:val="32"/>
          <w:rtl/>
        </w:rPr>
        <w:t>رأى ابن عمر رجلا قد حمل أمه على كتفيه وهو يطوف بها حول الك</w:t>
      </w:r>
      <w:r w:rsidR="007830C0">
        <w:rPr>
          <w:rFonts w:ascii="Poor Richard" w:hAnsi="Poor Richard" w:cs="Traditional Arabic" w:hint="cs"/>
          <w:sz w:val="32"/>
          <w:szCs w:val="32"/>
          <w:rtl/>
        </w:rPr>
        <w:t>عبة</w:t>
      </w:r>
      <w:r w:rsidRPr="00EC007D">
        <w:rPr>
          <w:rFonts w:ascii="Poor Richard" w:hAnsi="Poor Richard" w:cs="Traditional Arabic" w:hint="cs"/>
          <w:sz w:val="32"/>
          <w:szCs w:val="32"/>
          <w:rtl/>
        </w:rPr>
        <w:t>،</w:t>
      </w:r>
      <w:r>
        <w:rPr>
          <w:rFonts w:ascii="Poor Richard" w:hAnsi="Poor Richard" w:cs="Traditional Arabic" w:hint="cs"/>
          <w:sz w:val="32"/>
          <w:szCs w:val="32"/>
          <w:rtl/>
        </w:rPr>
        <w:t xml:space="preserve"> فقال </w:t>
      </w:r>
      <w:r w:rsidRPr="007F4C4B">
        <w:rPr>
          <w:rFonts w:ascii="Poor Richard" w:hAnsi="Poor Richard" w:cs="Traditional Arabic"/>
          <w:sz w:val="32"/>
          <w:szCs w:val="32"/>
          <w:rtl/>
        </w:rPr>
        <w:t>يَا ابْنَ عُمَرَ أَتُرَانِي جَزَيْتُهَا؟ قَالَ لَا، وَلَا بِزَفْرَةٍ وَاحِدَةٍ</w:t>
      </w:r>
      <w:r>
        <w:rPr>
          <w:rFonts w:ascii="Poor Richard" w:hAnsi="Poor Richard" w:cs="Traditional Arabic" w:hint="cs"/>
          <w:sz w:val="32"/>
          <w:szCs w:val="32"/>
          <w:rtl/>
        </w:rPr>
        <w:t>.)) وضده العقوق، وهو التقصير في حقوقهما والإساءة لهما، ويدخل فيه كما في كتاب الزواجر للهيثمي عقوق الجد والجدة، قال الهيثمي ((</w:t>
      </w:r>
      <w:r w:rsidRPr="00B10882">
        <w:rPr>
          <w:rFonts w:ascii="Poor Richard" w:hAnsi="Poor Richard" w:cs="Traditional Arabic"/>
          <w:sz w:val="32"/>
          <w:szCs w:val="32"/>
          <w:rtl/>
        </w:rPr>
        <w:t>وَإِنْ عَلَا</w:t>
      </w:r>
      <w:r>
        <w:rPr>
          <w:rFonts w:ascii="Poor Richard" w:hAnsi="Poor Richard" w:cs="Traditional Arabic" w:hint="cs"/>
          <w:sz w:val="32"/>
          <w:szCs w:val="32"/>
          <w:rtl/>
        </w:rPr>
        <w:t>،</w:t>
      </w:r>
      <w:r w:rsidRPr="00B10882">
        <w:rPr>
          <w:rFonts w:ascii="Poor Richard" w:hAnsi="Poor Richard" w:cs="Traditional Arabic"/>
          <w:sz w:val="32"/>
          <w:szCs w:val="32"/>
          <w:rtl/>
        </w:rPr>
        <w:t xml:space="preserve"> وَلَوْ مَعَ وجود أقرب مِنْهُ</w:t>
      </w:r>
      <w:r>
        <w:rPr>
          <w:rFonts w:ascii="Poor Richard" w:hAnsi="Poor Richard" w:cs="Traditional Arabic" w:hint="cs"/>
          <w:sz w:val="32"/>
          <w:szCs w:val="32"/>
          <w:rtl/>
        </w:rPr>
        <w:t>.)) اهـ</w:t>
      </w:r>
      <w:r w:rsidRPr="00EC007D">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w:t>
      </w:r>
      <w:r w:rsidRPr="00EC007D">
        <w:rPr>
          <w:rFonts w:ascii="Poor Richard" w:hAnsi="Poor Richard" w:cs="Traditional Arabic" w:hint="cs"/>
          <w:sz w:val="32"/>
          <w:szCs w:val="32"/>
          <w:rtl/>
        </w:rPr>
        <w:t>وفي الصحيحين</w:t>
      </w:r>
      <w:r>
        <w:rPr>
          <w:rFonts w:ascii="Poor Richard" w:hAnsi="Poor Richard" w:cs="Traditional Arabic" w:hint="cs"/>
          <w:sz w:val="32"/>
          <w:szCs w:val="32"/>
          <w:rtl/>
        </w:rPr>
        <w:t xml:space="preserve"> في فضله</w:t>
      </w:r>
      <w:r w:rsidRPr="00EC007D">
        <w:rPr>
          <w:rFonts w:ascii="Poor Richard" w:hAnsi="Poor Richard" w:cs="Traditional Arabic" w:hint="cs"/>
          <w:sz w:val="32"/>
          <w:szCs w:val="32"/>
          <w:rtl/>
        </w:rPr>
        <w:t xml:space="preserve"> أنه </w:t>
      </w:r>
      <w:r>
        <w:rPr>
          <w:rFonts w:ascii="Poor Richard" w:hAnsi="Poor Richard" w:cs="Traditional Arabic" w:hint="cs"/>
          <w:sz w:val="32"/>
          <w:szCs w:val="32"/>
          <w:rtl/>
        </w:rPr>
        <w:t xml:space="preserve">أعظم أجرا من الجهاد في سبيل الله، حيث سئل </w:t>
      </w:r>
      <w:r w:rsidRPr="00EC007D">
        <w:rPr>
          <w:rFonts w:ascii="Poor Richard" w:hAnsi="Poor Richard" w:cs="Traditional Arabic"/>
          <w:sz w:val="32"/>
          <w:szCs w:val="32"/>
          <w:rtl/>
        </w:rPr>
        <w:t>صلى</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الله</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عليه</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وسلم</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أي</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العمل</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أحب</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إلى</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الله</w:t>
      </w:r>
      <w:r>
        <w:rPr>
          <w:rFonts w:ascii="Poor Richard" w:hAnsi="Poor Richard" w:cs="Traditional Arabic" w:hint="cs"/>
          <w:sz w:val="32"/>
          <w:szCs w:val="32"/>
          <w:rtl/>
        </w:rPr>
        <w:t>،</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قال</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الصلاة</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على</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وقتها</w:t>
      </w:r>
      <w:r>
        <w:rPr>
          <w:rFonts w:ascii="Poor Richard" w:hAnsi="Poor Richard" w:cs="Traditional Arabic" w:hint="cs"/>
          <w:sz w:val="32"/>
          <w:szCs w:val="32"/>
          <w:rtl/>
        </w:rPr>
        <w:t>،</w:t>
      </w:r>
      <w:r w:rsidRPr="00EC007D">
        <w:rPr>
          <w:rFonts w:ascii="Poor Richard" w:hAnsi="Poor Richard" w:cs="Traditional Arabic" w:hint="cs"/>
          <w:sz w:val="32"/>
          <w:szCs w:val="32"/>
          <w:rtl/>
        </w:rPr>
        <w:t xml:space="preserve"> قيل </w:t>
      </w:r>
      <w:r w:rsidRPr="00EC007D">
        <w:rPr>
          <w:rFonts w:ascii="Poor Richard" w:hAnsi="Poor Richard" w:cs="Traditional Arabic"/>
          <w:sz w:val="32"/>
          <w:szCs w:val="32"/>
          <w:rtl/>
        </w:rPr>
        <w:t>ثم</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أي</w:t>
      </w:r>
      <w:r>
        <w:rPr>
          <w:rFonts w:ascii="Poor Richard" w:hAnsi="Poor Richard" w:cs="Traditional Arabic" w:hint="cs"/>
          <w:sz w:val="32"/>
          <w:szCs w:val="32"/>
          <w:rtl/>
        </w:rPr>
        <w:t xml:space="preserve">، </w:t>
      </w:r>
      <w:r w:rsidRPr="00EC007D">
        <w:rPr>
          <w:rFonts w:ascii="Poor Richard" w:hAnsi="Poor Richard" w:cs="Traditional Arabic"/>
          <w:sz w:val="32"/>
          <w:szCs w:val="32"/>
          <w:rtl/>
        </w:rPr>
        <w:t>قال</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بر</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الوالدين</w:t>
      </w:r>
      <w:r>
        <w:rPr>
          <w:rFonts w:ascii="Poor Richard" w:hAnsi="Poor Richard" w:cs="Traditional Arabic" w:hint="cs"/>
          <w:sz w:val="32"/>
          <w:szCs w:val="32"/>
          <w:rtl/>
        </w:rPr>
        <w:t>،</w:t>
      </w:r>
      <w:r w:rsidRPr="00EC007D">
        <w:rPr>
          <w:rFonts w:ascii="Poor Richard" w:hAnsi="Poor Richard" w:cs="Traditional Arabic" w:hint="cs"/>
          <w:sz w:val="32"/>
          <w:szCs w:val="32"/>
          <w:rtl/>
        </w:rPr>
        <w:t xml:space="preserve"> قيل </w:t>
      </w:r>
      <w:r w:rsidRPr="00EC007D">
        <w:rPr>
          <w:rFonts w:ascii="Poor Richard" w:hAnsi="Poor Richard" w:cs="Traditional Arabic"/>
          <w:sz w:val="32"/>
          <w:szCs w:val="32"/>
          <w:rtl/>
        </w:rPr>
        <w:t>ثم</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أي</w:t>
      </w:r>
      <w:r>
        <w:rPr>
          <w:rFonts w:ascii="Poor Richard" w:hAnsi="Poor Richard" w:cs="Traditional Arabic" w:hint="cs"/>
          <w:sz w:val="32"/>
          <w:szCs w:val="32"/>
          <w:rtl/>
        </w:rPr>
        <w:t xml:space="preserve">، </w:t>
      </w:r>
      <w:r w:rsidRPr="00EC007D">
        <w:rPr>
          <w:rFonts w:ascii="Poor Richard" w:hAnsi="Poor Richard" w:cs="Traditional Arabic"/>
          <w:sz w:val="32"/>
          <w:szCs w:val="32"/>
          <w:rtl/>
        </w:rPr>
        <w:t>قال</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lastRenderedPageBreak/>
        <w:t>الجهاد</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في</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سبيل</w:t>
      </w:r>
      <w:r w:rsidRPr="00EC007D">
        <w:rPr>
          <w:rFonts w:ascii="Poor Richard" w:hAnsi="Poor Richard" w:cs="Traditional Arabic" w:hint="cs"/>
          <w:sz w:val="32"/>
          <w:szCs w:val="32"/>
          <w:rtl/>
        </w:rPr>
        <w:t xml:space="preserve"> </w:t>
      </w:r>
      <w:r w:rsidRPr="00EC007D">
        <w:rPr>
          <w:rFonts w:ascii="Poor Richard" w:hAnsi="Poor Richard" w:cs="Traditional Arabic"/>
          <w:sz w:val="32"/>
          <w:szCs w:val="32"/>
          <w:rtl/>
        </w:rPr>
        <w:t>الله</w:t>
      </w:r>
      <w:r w:rsidRPr="00EC007D">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 </w:t>
      </w:r>
      <w:r w:rsidRPr="00B10882">
        <w:rPr>
          <w:rFonts w:ascii="Poor Richard" w:hAnsi="Poor Richard" w:cs="Traditional Arabic"/>
          <w:sz w:val="32"/>
          <w:szCs w:val="32"/>
          <w:rtl/>
        </w:rPr>
        <w:t xml:space="preserve">وَالْحَاكِمُ </w:t>
      </w:r>
      <w:r w:rsidRPr="00B10882">
        <w:rPr>
          <w:rFonts w:ascii="Poor Richard" w:hAnsi="Poor Richard" w:cs="Traditional Arabic" w:hint="cs"/>
          <w:sz w:val="32"/>
          <w:szCs w:val="32"/>
          <w:rtl/>
        </w:rPr>
        <w:t>أن رجلا قال</w:t>
      </w:r>
      <w:r w:rsidRPr="00B10882">
        <w:rPr>
          <w:rFonts w:ascii="Poor Richard" w:hAnsi="Poor Richard" w:cs="Traditional Arabic"/>
          <w:sz w:val="32"/>
          <w:szCs w:val="32"/>
          <w:rtl/>
        </w:rPr>
        <w:t xml:space="preserve"> يَا رَسُولَ اللَّهِ أَرَدْت أَنْ أَغْزُوَ وَقَدْ جِئْت أَسْتَشِيرُك</w:t>
      </w:r>
      <w:r w:rsidRPr="00B10882">
        <w:rPr>
          <w:rFonts w:ascii="Poor Richard" w:hAnsi="Poor Richard" w:cs="Traditional Arabic" w:hint="cs"/>
          <w:sz w:val="32"/>
          <w:szCs w:val="32"/>
          <w:rtl/>
        </w:rPr>
        <w:t xml:space="preserve"> فقال</w:t>
      </w:r>
      <w:r>
        <w:rPr>
          <w:rFonts w:ascii="Poor Richard" w:hAnsi="Poor Richard" w:cs="Traditional Arabic" w:hint="cs"/>
          <w:sz w:val="32"/>
          <w:szCs w:val="32"/>
          <w:rtl/>
        </w:rPr>
        <w:t xml:space="preserve"> </w:t>
      </w:r>
      <w:r w:rsidRPr="00B10882">
        <w:rPr>
          <w:rFonts w:ascii="Poor Richard" w:hAnsi="Poor Richard" w:cs="Traditional Arabic"/>
          <w:sz w:val="32"/>
          <w:szCs w:val="32"/>
          <w:rtl/>
        </w:rPr>
        <w:t>أَلَك وَالِدَانِ</w:t>
      </w:r>
      <w:r>
        <w:rPr>
          <w:rFonts w:ascii="Poor Richard" w:hAnsi="Poor Richard" w:cs="Traditional Arabic"/>
          <w:sz w:val="32"/>
          <w:szCs w:val="32"/>
          <w:rtl/>
        </w:rPr>
        <w:t>؟ قَالَ</w:t>
      </w:r>
      <w:r w:rsidRPr="00B10882">
        <w:rPr>
          <w:rFonts w:ascii="Poor Richard" w:hAnsi="Poor Richard" w:cs="Traditional Arabic"/>
          <w:sz w:val="32"/>
          <w:szCs w:val="32"/>
          <w:rtl/>
        </w:rPr>
        <w:t xml:space="preserve"> نَعَمْ</w:t>
      </w:r>
      <w:r>
        <w:rPr>
          <w:rFonts w:ascii="Poor Richard" w:hAnsi="Poor Richard" w:cs="Traditional Arabic"/>
          <w:sz w:val="32"/>
          <w:szCs w:val="32"/>
          <w:rtl/>
        </w:rPr>
        <w:t>، قَالَ</w:t>
      </w:r>
      <w:r w:rsidRPr="00B10882">
        <w:rPr>
          <w:rFonts w:ascii="Poor Richard" w:hAnsi="Poor Richard" w:cs="Traditional Arabic"/>
          <w:sz w:val="32"/>
          <w:szCs w:val="32"/>
          <w:rtl/>
        </w:rPr>
        <w:t xml:space="preserve"> الْزَمْهُمَا فَإِنَّ الْجَنَّةَ تَحْتَ أَرْجُلِهِمَا</w:t>
      </w:r>
      <w:r>
        <w:rPr>
          <w:rFonts w:ascii="Poor Richard" w:hAnsi="Poor Richard" w:cs="Traditional Arabic" w:hint="cs"/>
          <w:sz w:val="32"/>
          <w:szCs w:val="32"/>
          <w:rtl/>
        </w:rPr>
        <w:t xml:space="preserve">. وفي </w:t>
      </w:r>
      <w:r w:rsidRPr="00B10882">
        <w:rPr>
          <w:rFonts w:ascii="Poor Richard" w:hAnsi="Poor Richard" w:cs="Traditional Arabic"/>
          <w:sz w:val="32"/>
          <w:szCs w:val="32"/>
          <w:rtl/>
        </w:rPr>
        <w:t>الطَّبَرَانِيُّ بِإِسْنَادٍ حَسَنٍ</w:t>
      </w:r>
      <w:r>
        <w:rPr>
          <w:rFonts w:ascii="Poor Richard" w:hAnsi="Poor Richard" w:cs="Traditional Arabic" w:hint="cs"/>
          <w:sz w:val="32"/>
          <w:szCs w:val="32"/>
          <w:rtl/>
        </w:rPr>
        <w:t xml:space="preserve"> كما في الزواجر </w:t>
      </w:r>
      <w:r w:rsidRPr="00B10882">
        <w:rPr>
          <w:rFonts w:ascii="Poor Richard" w:hAnsi="Poor Richard" w:cs="Traditional Arabic"/>
          <w:sz w:val="32"/>
          <w:szCs w:val="32"/>
          <w:rtl/>
        </w:rPr>
        <w:t>بِرُّوا آبَاءَكُمْ تَبَرُّكُمْ أَبْنَاؤُكُمْ</w:t>
      </w:r>
      <w:r>
        <w:rPr>
          <w:rFonts w:ascii="Poor Richard" w:hAnsi="Poor Richard" w:cs="Traditional Arabic" w:hint="cs"/>
          <w:sz w:val="32"/>
          <w:szCs w:val="32"/>
          <w:rtl/>
        </w:rPr>
        <w:t xml:space="preserve">، وود في التحذر من العقوق في الصحيحين حديث: </w:t>
      </w:r>
      <w:r w:rsidRPr="00B10882">
        <w:rPr>
          <w:rFonts w:ascii="Poor Richard" w:hAnsi="Poor Richard" w:cs="Traditional Arabic"/>
          <w:sz w:val="32"/>
          <w:szCs w:val="32"/>
          <w:rtl/>
        </w:rPr>
        <w:t>أَلَا أُنَبِّئُكُمْ بِأَكْبَرِ الْكَبَائِرِ ثَلَاثًا</w:t>
      </w:r>
      <w:r>
        <w:rPr>
          <w:rFonts w:ascii="Poor Richard" w:hAnsi="Poor Richard" w:cs="Traditional Arabic" w:hint="cs"/>
          <w:sz w:val="32"/>
          <w:szCs w:val="32"/>
          <w:rtl/>
        </w:rPr>
        <w:t xml:space="preserve"> </w:t>
      </w:r>
      <w:r w:rsidRPr="00B10882">
        <w:rPr>
          <w:rFonts w:ascii="Poor Richard" w:hAnsi="Poor Richard" w:cs="Traditional Arabic"/>
          <w:sz w:val="32"/>
          <w:szCs w:val="32"/>
          <w:rtl/>
        </w:rPr>
        <w:t>قَالَ الْإِشْرَاكُ بِاَللَّهِ</w:t>
      </w:r>
      <w:r>
        <w:rPr>
          <w:rFonts w:ascii="Poor Richard" w:hAnsi="Poor Richard" w:cs="Traditional Arabic" w:hint="cs"/>
          <w:sz w:val="32"/>
          <w:szCs w:val="32"/>
          <w:rtl/>
        </w:rPr>
        <w:t xml:space="preserve"> </w:t>
      </w:r>
      <w:r w:rsidRPr="00B10882">
        <w:rPr>
          <w:rFonts w:ascii="Poor Richard" w:hAnsi="Poor Richard" w:cs="Traditional Arabic"/>
          <w:sz w:val="32"/>
          <w:szCs w:val="32"/>
          <w:rtl/>
        </w:rPr>
        <w:t>، وَعُقُوقُ</w:t>
      </w:r>
      <w:r w:rsidRPr="00B10882">
        <w:rPr>
          <w:rFonts w:ascii="Poor Richard" w:hAnsi="Poor Richard" w:cs="Traditional Arabic" w:hint="cs"/>
          <w:sz w:val="32"/>
          <w:szCs w:val="32"/>
          <w:rtl/>
        </w:rPr>
        <w:t xml:space="preserve"> </w:t>
      </w:r>
      <w:r w:rsidRPr="00B10882">
        <w:rPr>
          <w:rFonts w:ascii="Poor Richard" w:hAnsi="Poor Richard" w:cs="Traditional Arabic"/>
          <w:sz w:val="32"/>
          <w:szCs w:val="32"/>
          <w:rtl/>
        </w:rPr>
        <w:t>الْوَالِدَيْنِ</w:t>
      </w:r>
      <w:r>
        <w:rPr>
          <w:rFonts w:ascii="Poor Richard" w:hAnsi="Poor Richard" w:cs="Traditional Arabic" w:hint="cs"/>
          <w:sz w:val="32"/>
          <w:szCs w:val="32"/>
          <w:rtl/>
        </w:rPr>
        <w:t xml:space="preserve"> </w:t>
      </w:r>
      <w:r w:rsidRPr="00B10882">
        <w:rPr>
          <w:rFonts w:ascii="Poor Richard" w:hAnsi="Poor Richard" w:cs="Traditional Arabic"/>
          <w:sz w:val="32"/>
          <w:szCs w:val="32"/>
          <w:rtl/>
        </w:rPr>
        <w:t xml:space="preserve">، وَكَانَ مُتَّكِئًا فَجَلَسَ فَقَالَ أَلَا وَقَوْلُ الزُّورِ </w:t>
      </w:r>
      <w:r w:rsidRPr="007D33BA">
        <w:rPr>
          <w:rFonts w:ascii="Poor Richard" w:hAnsi="Poor Richard" w:cs="Traditional Arabic"/>
          <w:sz w:val="32"/>
          <w:szCs w:val="32"/>
          <w:rtl/>
        </w:rPr>
        <w:t>وَشَهَادَةُ الزُّورِ</w:t>
      </w:r>
      <w:r>
        <w:rPr>
          <w:rFonts w:ascii="Poor Richard" w:hAnsi="Poor Richard" w:cs="Traditional Arabic" w:hint="cs"/>
          <w:sz w:val="32"/>
          <w:szCs w:val="32"/>
          <w:rtl/>
        </w:rPr>
        <w:t xml:space="preserve"> ، </w:t>
      </w:r>
      <w:r w:rsidRPr="00B10882">
        <w:rPr>
          <w:rFonts w:ascii="Poor Richard" w:hAnsi="Poor Richard" w:cs="Traditional Arabic"/>
          <w:sz w:val="32"/>
          <w:szCs w:val="32"/>
          <w:rtl/>
        </w:rPr>
        <w:t>وَ</w:t>
      </w:r>
      <w:r>
        <w:rPr>
          <w:rFonts w:ascii="Poor Richard" w:hAnsi="Poor Richard" w:cs="Traditional Arabic" w:hint="cs"/>
          <w:sz w:val="32"/>
          <w:szCs w:val="32"/>
          <w:rtl/>
        </w:rPr>
        <w:t xml:space="preserve">في </w:t>
      </w:r>
      <w:r>
        <w:rPr>
          <w:rFonts w:ascii="Poor Richard" w:hAnsi="Poor Richard" w:cs="Traditional Arabic"/>
          <w:sz w:val="32"/>
          <w:szCs w:val="32"/>
          <w:rtl/>
        </w:rPr>
        <w:t xml:space="preserve">الطَّبَرَانِيُّ </w:t>
      </w:r>
      <w:r w:rsidRPr="00B10882">
        <w:rPr>
          <w:rFonts w:ascii="Poor Richard" w:hAnsi="Poor Richard" w:cs="Traditional Arabic"/>
          <w:sz w:val="32"/>
          <w:szCs w:val="32"/>
          <w:rtl/>
        </w:rPr>
        <w:t>ثَلَاثَةٌ لَا يَنْف</w:t>
      </w:r>
      <w:r>
        <w:rPr>
          <w:rFonts w:ascii="Poor Richard" w:hAnsi="Poor Richard" w:cs="Traditional Arabic"/>
          <w:sz w:val="32"/>
          <w:szCs w:val="32"/>
          <w:rtl/>
        </w:rPr>
        <w:t>َعُ مَعَهُنَّ عَمَلٌ</w:t>
      </w:r>
      <w:r>
        <w:rPr>
          <w:rFonts w:ascii="Poor Richard" w:hAnsi="Poor Richard" w:cs="Traditional Arabic" w:hint="cs"/>
          <w:sz w:val="32"/>
          <w:szCs w:val="32"/>
          <w:rtl/>
        </w:rPr>
        <w:t xml:space="preserve"> ،</w:t>
      </w:r>
      <w:r w:rsidRPr="00B10882">
        <w:rPr>
          <w:rFonts w:ascii="Poor Richard" w:hAnsi="Poor Richard" w:cs="Traditional Arabic"/>
          <w:sz w:val="32"/>
          <w:szCs w:val="32"/>
          <w:rtl/>
        </w:rPr>
        <w:t xml:space="preserve"> الشِّرْكُ بِاَللَّهِ، وَعُقُوقُ الْوَالِدَيْ</w:t>
      </w:r>
      <w:r>
        <w:rPr>
          <w:rFonts w:ascii="Poor Richard" w:hAnsi="Poor Richard" w:cs="Traditional Arabic"/>
          <w:sz w:val="32"/>
          <w:szCs w:val="32"/>
          <w:rtl/>
        </w:rPr>
        <w:t>نِ</w:t>
      </w:r>
      <w:r>
        <w:rPr>
          <w:rFonts w:ascii="Poor Richard" w:hAnsi="Poor Richard" w:cs="Traditional Arabic" w:hint="cs"/>
          <w:sz w:val="32"/>
          <w:szCs w:val="32"/>
          <w:rtl/>
        </w:rPr>
        <w:t xml:space="preserve"> </w:t>
      </w:r>
      <w:r>
        <w:rPr>
          <w:rFonts w:ascii="Poor Richard" w:hAnsi="Poor Richard" w:cs="Traditional Arabic"/>
          <w:sz w:val="32"/>
          <w:szCs w:val="32"/>
          <w:rtl/>
        </w:rPr>
        <w:t>، وَالْفِرَارُ مِنْ الزَّحْفِ</w:t>
      </w:r>
      <w:r>
        <w:rPr>
          <w:rFonts w:ascii="Poor Richard" w:hAnsi="Poor Richard" w:cs="Traditional Arabic" w:hint="cs"/>
          <w:sz w:val="32"/>
          <w:szCs w:val="32"/>
          <w:rtl/>
        </w:rPr>
        <w:t xml:space="preserve"> ، وفي </w:t>
      </w:r>
      <w:r w:rsidRPr="00B10882">
        <w:rPr>
          <w:rFonts w:ascii="Poor Richard" w:hAnsi="Poor Richard" w:cs="Traditional Arabic"/>
          <w:sz w:val="32"/>
          <w:szCs w:val="32"/>
          <w:rtl/>
        </w:rPr>
        <w:t>الْحَاكِمُ مَلْعُونٌ مَنْ عَقَّ وَالِدَيْهِ</w:t>
      </w:r>
      <w:r>
        <w:rPr>
          <w:rFonts w:ascii="Poor Richard" w:hAnsi="Poor Richard" w:cs="Traditional Arabic" w:hint="cs"/>
          <w:sz w:val="32"/>
          <w:szCs w:val="32"/>
          <w:rtl/>
        </w:rPr>
        <w:t>.</w:t>
      </w:r>
    </w:p>
    <w:p w:rsidR="007C24A6" w:rsidRPr="005F0FEB" w:rsidRDefault="007C24A6" w:rsidP="007C24A6">
      <w:pPr>
        <w:pStyle w:val="2"/>
        <w:jc w:val="center"/>
        <w:rPr>
          <w:i/>
          <w:iCs/>
          <w:rtl/>
        </w:rPr>
      </w:pPr>
      <w:bookmarkStart w:id="269" w:name="_Toc78929639"/>
      <w:r>
        <w:rPr>
          <w:rFonts w:hint="cs"/>
          <w:i/>
          <w:iCs/>
          <w:rtl/>
        </w:rPr>
        <w:t>ال</w:t>
      </w:r>
      <w:r w:rsidRPr="005F0FEB">
        <w:rPr>
          <w:rFonts w:hint="cs"/>
          <w:i/>
          <w:iCs/>
          <w:rtl/>
        </w:rPr>
        <w:t xml:space="preserve">حقوق </w:t>
      </w:r>
      <w:r>
        <w:rPr>
          <w:rFonts w:hint="cs"/>
          <w:i/>
          <w:iCs/>
          <w:rtl/>
        </w:rPr>
        <w:t>الواجبة ل</w:t>
      </w:r>
      <w:r w:rsidRPr="005F0FEB">
        <w:rPr>
          <w:rFonts w:hint="cs"/>
          <w:i/>
          <w:iCs/>
          <w:rtl/>
        </w:rPr>
        <w:t>لوالدين</w:t>
      </w:r>
      <w:bookmarkEnd w:id="269"/>
    </w:p>
    <w:p w:rsidR="007C24A6" w:rsidRDefault="007C24A6" w:rsidP="007C24A6">
      <w:pPr>
        <w:shd w:val="clear" w:color="auto" w:fill="FFFFFF"/>
        <w:jc w:val="both"/>
        <w:rPr>
          <w:rFonts w:ascii="Poor Richard" w:hAnsi="Poor Richard" w:cs="Traditional Arabic" w:hint="cs"/>
          <w:sz w:val="32"/>
          <w:szCs w:val="32"/>
          <w:rtl/>
        </w:rPr>
      </w:pPr>
      <w:r>
        <w:rPr>
          <w:rFonts w:ascii="Poor Richard" w:hAnsi="Poor Richard" w:cs="Traditional Arabic" w:hint="cs"/>
          <w:sz w:val="32"/>
          <w:szCs w:val="32"/>
          <w:rtl/>
        </w:rPr>
        <w:t xml:space="preserve">       حق الوالدين الواجب على الأبناء كما ورد في القرآن والسنة أربعة أمور،</w:t>
      </w:r>
      <w:r w:rsidRPr="00AE54C0">
        <w:rPr>
          <w:rFonts w:ascii="Poor Richard" w:hAnsi="Poor Richard" w:cs="Traditional Arabic"/>
          <w:sz w:val="32"/>
          <w:szCs w:val="32"/>
          <w:rtl/>
        </w:rPr>
        <w:t xml:space="preserve"> </w:t>
      </w:r>
      <w:r>
        <w:rPr>
          <w:rFonts w:ascii="Poor Richard" w:hAnsi="Poor Richard" w:cs="Traditional Arabic" w:hint="cs"/>
          <w:sz w:val="32"/>
          <w:szCs w:val="32"/>
          <w:rtl/>
        </w:rPr>
        <w:t>قال</w:t>
      </w:r>
      <w:r w:rsidRPr="00AE54C0">
        <w:rPr>
          <w:rFonts w:ascii="Poor Richard" w:hAnsi="Poor Richard" w:cs="Traditional Arabic"/>
          <w:sz w:val="32"/>
          <w:szCs w:val="32"/>
          <w:rtl/>
        </w:rPr>
        <w:t xml:space="preserve"> </w:t>
      </w:r>
      <w:r>
        <w:rPr>
          <w:rFonts w:ascii="Poor Richard" w:hAnsi="Poor Richard" w:cs="Traditional Arabic" w:hint="cs"/>
          <w:sz w:val="32"/>
          <w:szCs w:val="32"/>
          <w:rtl/>
        </w:rPr>
        <w:t xml:space="preserve">الله </w:t>
      </w:r>
      <w:r w:rsidRPr="00AE54C0">
        <w:rPr>
          <w:rFonts w:ascii="Poor Richard" w:hAnsi="Poor Richard" w:cs="Traditional Arabic"/>
          <w:sz w:val="32"/>
          <w:szCs w:val="32"/>
          <w:rtl/>
        </w:rPr>
        <w:t>تعالى</w:t>
      </w:r>
      <w:r>
        <w:rPr>
          <w:rFonts w:ascii="Poor Richard" w:hAnsi="Poor Richard" w:cs="Traditional Arabic" w:hint="cs"/>
          <w:sz w:val="32"/>
          <w:szCs w:val="32"/>
          <w:rtl/>
        </w:rPr>
        <w:t xml:space="preserve"> ((</w:t>
      </w:r>
      <w:r w:rsidRPr="00AE54C0">
        <w:rPr>
          <w:rFonts w:ascii="Poor Richard" w:hAnsi="Poor Richard" w:cs="Traditional Arabic"/>
          <w:sz w:val="32"/>
          <w:szCs w:val="32"/>
          <w:rtl/>
        </w:rPr>
        <w:t>فلا تقل لهما أف ولا تنهرهما وقل لهما قولا كريما واخفض لهما جناح الذل من الرحمة و</w:t>
      </w:r>
      <w:r>
        <w:rPr>
          <w:rFonts w:ascii="Poor Richard" w:hAnsi="Poor Richard" w:cs="Traditional Arabic"/>
          <w:sz w:val="32"/>
          <w:szCs w:val="32"/>
          <w:rtl/>
        </w:rPr>
        <w:t>قل رب ارحمهما كما ربياني صغيرا</w:t>
      </w:r>
      <w:r>
        <w:rPr>
          <w:rFonts w:ascii="Poor Richard" w:hAnsi="Poor Richard" w:cs="Traditional Arabic" w:hint="cs"/>
          <w:sz w:val="32"/>
          <w:szCs w:val="32"/>
          <w:rtl/>
        </w:rPr>
        <w:t xml:space="preserve"> )) فأولها خدمتهما وطاعتهما بلا إظهار ضجر أو ملل، وثانيها اللين معهما والتذلل لهما، وثالثها الدعاء لهما ورابعها النفقة عليهما إن كانا فقيرين.</w:t>
      </w:r>
    </w:p>
    <w:p w:rsidR="007C24A6" w:rsidRDefault="007C24A6" w:rsidP="007C24A6">
      <w:pPr>
        <w:shd w:val="clear" w:color="auto" w:fill="FFFFFF"/>
        <w:jc w:val="both"/>
        <w:rPr>
          <w:rFonts w:ascii="Poor Richard" w:hAnsi="Poor Richard" w:cs="Traditional Arabic"/>
          <w:sz w:val="32"/>
          <w:szCs w:val="32"/>
          <w:rtl/>
        </w:rPr>
      </w:pPr>
      <w:r>
        <w:rPr>
          <w:rFonts w:ascii="Poor Richard" w:hAnsi="Poor Richard" w:cs="Traditional Arabic" w:hint="cs"/>
          <w:sz w:val="32"/>
          <w:szCs w:val="32"/>
          <w:rtl/>
        </w:rPr>
        <w:t xml:space="preserve">       الحق الأول: عدم الضيق والضجر من خدمتهما، أو من طاعتهما فيما يأمرانه به</w:t>
      </w:r>
      <w:r w:rsidRPr="00AE54C0">
        <w:rPr>
          <w:rFonts w:ascii="Poor Richard" w:hAnsi="Poor Richard" w:cs="Traditional Arabic"/>
          <w:sz w:val="32"/>
          <w:szCs w:val="32"/>
          <w:rtl/>
        </w:rPr>
        <w:t>، كأن يطلب</w:t>
      </w:r>
      <w:r>
        <w:rPr>
          <w:rFonts w:ascii="Poor Richard" w:hAnsi="Poor Richard" w:cs="Traditional Arabic" w:hint="cs"/>
          <w:sz w:val="32"/>
          <w:szCs w:val="32"/>
          <w:rtl/>
        </w:rPr>
        <w:t>ا</w:t>
      </w:r>
      <w:r w:rsidRPr="00AE54C0">
        <w:rPr>
          <w:rFonts w:ascii="Poor Richard" w:hAnsi="Poor Richard" w:cs="Traditional Arabic"/>
          <w:sz w:val="32"/>
          <w:szCs w:val="32"/>
          <w:rtl/>
        </w:rPr>
        <w:t xml:space="preserve"> </w:t>
      </w:r>
      <w:r>
        <w:rPr>
          <w:rFonts w:ascii="Poor Richard" w:hAnsi="Poor Richard" w:cs="Traditional Arabic" w:hint="cs"/>
          <w:sz w:val="32"/>
          <w:szCs w:val="32"/>
          <w:rtl/>
        </w:rPr>
        <w:t xml:space="preserve">منه </w:t>
      </w:r>
      <w:r w:rsidRPr="00AE54C0">
        <w:rPr>
          <w:rFonts w:ascii="Poor Richard" w:hAnsi="Poor Richard" w:cs="Traditional Arabic"/>
          <w:sz w:val="32"/>
          <w:szCs w:val="32"/>
          <w:rtl/>
        </w:rPr>
        <w:t>شيئا فيقول</w:t>
      </w:r>
      <w:r>
        <w:rPr>
          <w:rFonts w:ascii="Poor Richard" w:hAnsi="Poor Richard" w:cs="Traditional Arabic" w:hint="cs"/>
          <w:sz w:val="32"/>
          <w:szCs w:val="32"/>
          <w:rtl/>
        </w:rPr>
        <w:t xml:space="preserve"> لهما،</w:t>
      </w:r>
      <w:r w:rsidRPr="00AE54C0">
        <w:rPr>
          <w:rFonts w:ascii="Poor Richard" w:hAnsi="Poor Richard" w:cs="Traditional Arabic"/>
          <w:sz w:val="32"/>
          <w:szCs w:val="32"/>
          <w:rtl/>
        </w:rPr>
        <w:t xml:space="preserve"> </w:t>
      </w:r>
      <w:r>
        <w:rPr>
          <w:rFonts w:ascii="Poor Richard" w:hAnsi="Poor Richard" w:cs="Traditional Arabic"/>
          <w:sz w:val="32"/>
          <w:szCs w:val="32"/>
          <w:rtl/>
        </w:rPr>
        <w:t>أف سأفعل</w:t>
      </w:r>
      <w:r>
        <w:rPr>
          <w:rFonts w:ascii="Poor Richard" w:hAnsi="Poor Richard" w:cs="Traditional Arabic" w:hint="cs"/>
          <w:sz w:val="32"/>
          <w:szCs w:val="32"/>
          <w:rtl/>
        </w:rPr>
        <w:t>، أو يقطب جبينه ويقول حاضر سأفعل، أو يخدمهما وهو يتأفف،</w:t>
      </w:r>
      <w:r>
        <w:rPr>
          <w:rFonts w:ascii="Poor Richard" w:hAnsi="Poor Richard" w:cs="Traditional Arabic"/>
          <w:sz w:val="32"/>
          <w:szCs w:val="32"/>
          <w:rtl/>
        </w:rPr>
        <w:t xml:space="preserve"> </w:t>
      </w:r>
      <w:r>
        <w:rPr>
          <w:rFonts w:ascii="Poor Richard" w:hAnsi="Poor Richard" w:cs="Traditional Arabic" w:hint="cs"/>
          <w:sz w:val="32"/>
          <w:szCs w:val="32"/>
          <w:rtl/>
        </w:rPr>
        <w:t>مظهرا للضجر والضيق، و</w:t>
      </w:r>
      <w:r>
        <w:rPr>
          <w:rFonts w:ascii="Poor Richard" w:hAnsi="Poor Richard" w:cs="Traditional Arabic"/>
          <w:sz w:val="32"/>
          <w:szCs w:val="32"/>
          <w:rtl/>
        </w:rPr>
        <w:t>أف كلمة</w:t>
      </w:r>
      <w:r>
        <w:rPr>
          <w:rFonts w:ascii="Poor Richard" w:hAnsi="Poor Richard" w:cs="Traditional Arabic" w:hint="cs"/>
          <w:sz w:val="32"/>
          <w:szCs w:val="32"/>
          <w:rtl/>
        </w:rPr>
        <w:t xml:space="preserve"> عامة في كل ما يدل</w:t>
      </w:r>
      <w:r w:rsidRPr="00AE54C0">
        <w:rPr>
          <w:rFonts w:ascii="Poor Richard" w:hAnsi="Poor Richard" w:cs="Traditional Arabic"/>
          <w:sz w:val="32"/>
          <w:szCs w:val="32"/>
          <w:rtl/>
        </w:rPr>
        <w:t xml:space="preserve"> على </w:t>
      </w:r>
      <w:r>
        <w:rPr>
          <w:rFonts w:ascii="Poor Richard" w:hAnsi="Poor Richard" w:cs="Traditional Arabic" w:hint="cs"/>
          <w:sz w:val="32"/>
          <w:szCs w:val="32"/>
          <w:rtl/>
        </w:rPr>
        <w:t>الضجر والكراهية</w:t>
      </w:r>
      <w:r>
        <w:rPr>
          <w:rFonts w:ascii="Poor Richard" w:hAnsi="Poor Richard" w:cs="Traditional Arabic"/>
          <w:sz w:val="32"/>
          <w:szCs w:val="32"/>
          <w:rtl/>
        </w:rPr>
        <w:t>،</w:t>
      </w:r>
      <w:r>
        <w:rPr>
          <w:rFonts w:ascii="Poor Richard" w:hAnsi="Poor Richard" w:cs="Traditional Arabic" w:hint="cs"/>
          <w:sz w:val="32"/>
          <w:szCs w:val="32"/>
          <w:rtl/>
        </w:rPr>
        <w:t xml:space="preserve"> مع أنه قائم بخدمتهما وطاعتهما، ومن باب أولى ترك الطاعة أو الخدمة أصلا، </w:t>
      </w:r>
      <w:r w:rsidRPr="00AE54C0">
        <w:rPr>
          <w:rFonts w:ascii="Poor Richard" w:hAnsi="Poor Richard" w:cs="Traditional Arabic"/>
          <w:sz w:val="32"/>
          <w:szCs w:val="32"/>
          <w:rtl/>
        </w:rPr>
        <w:t xml:space="preserve">ويدخل في معنى </w:t>
      </w:r>
      <w:r>
        <w:rPr>
          <w:rFonts w:ascii="Poor Richard" w:hAnsi="Poor Richard" w:cs="Traditional Arabic" w:hint="cs"/>
          <w:sz w:val="32"/>
          <w:szCs w:val="32"/>
          <w:rtl/>
        </w:rPr>
        <w:t>التأفف</w:t>
      </w:r>
      <w:r w:rsidRPr="00AE54C0">
        <w:rPr>
          <w:rFonts w:ascii="Poor Richard" w:hAnsi="Poor Richard" w:cs="Traditional Arabic"/>
          <w:sz w:val="32"/>
          <w:szCs w:val="32"/>
          <w:rtl/>
        </w:rPr>
        <w:t xml:space="preserve"> </w:t>
      </w:r>
      <w:r>
        <w:rPr>
          <w:rFonts w:ascii="Poor Richard" w:hAnsi="Poor Richard" w:cs="Traditional Arabic"/>
          <w:sz w:val="32"/>
          <w:szCs w:val="32"/>
          <w:rtl/>
        </w:rPr>
        <w:t>ما عدا</w:t>
      </w:r>
      <w:r>
        <w:rPr>
          <w:rFonts w:ascii="Poor Richard" w:hAnsi="Poor Richard" w:cs="Traditional Arabic" w:hint="cs"/>
          <w:sz w:val="32"/>
          <w:szCs w:val="32"/>
          <w:rtl/>
        </w:rPr>
        <w:t xml:space="preserve">ه </w:t>
      </w:r>
      <w:r>
        <w:rPr>
          <w:rFonts w:ascii="Poor Richard" w:hAnsi="Poor Richard" w:cs="Traditional Arabic"/>
          <w:sz w:val="32"/>
          <w:szCs w:val="32"/>
          <w:rtl/>
        </w:rPr>
        <w:t>من علامات الاستياء</w:t>
      </w:r>
      <w:r w:rsidRPr="00AE54C0">
        <w:rPr>
          <w:rFonts w:ascii="Poor Richard" w:hAnsi="Poor Richard" w:cs="Traditional Arabic"/>
          <w:sz w:val="32"/>
          <w:szCs w:val="32"/>
          <w:rtl/>
        </w:rPr>
        <w:t>، كتقطيب الوجه ورفع اليدين</w:t>
      </w:r>
      <w:r>
        <w:rPr>
          <w:rFonts w:ascii="Poor Richard" w:hAnsi="Poor Richard" w:cs="Traditional Arabic" w:hint="cs"/>
          <w:sz w:val="32"/>
          <w:szCs w:val="32"/>
          <w:rtl/>
        </w:rPr>
        <w:t>،</w:t>
      </w:r>
      <w:r w:rsidRPr="00AE54C0">
        <w:rPr>
          <w:rFonts w:ascii="Poor Richard" w:hAnsi="Poor Richard" w:cs="Traditional Arabic"/>
          <w:sz w:val="32"/>
          <w:szCs w:val="32"/>
          <w:rtl/>
        </w:rPr>
        <w:t xml:space="preserve"> قال عطاء</w:t>
      </w:r>
      <w:r>
        <w:rPr>
          <w:rFonts w:ascii="Poor Richard" w:hAnsi="Poor Richard" w:cs="Traditional Arabic" w:hint="cs"/>
          <w:sz w:val="32"/>
          <w:szCs w:val="32"/>
          <w:rtl/>
        </w:rPr>
        <w:t>:</w:t>
      </w:r>
      <w:r w:rsidRPr="00AE54C0">
        <w:rPr>
          <w:rFonts w:ascii="Poor Richard" w:hAnsi="Poor Richard" w:cs="Traditional Arabic"/>
          <w:sz w:val="32"/>
          <w:szCs w:val="32"/>
          <w:rtl/>
        </w:rPr>
        <w:t xml:space="preserve"> </w:t>
      </w:r>
      <w:r>
        <w:rPr>
          <w:rFonts w:ascii="Poor Richard" w:hAnsi="Poor Richard" w:cs="Traditional Arabic"/>
          <w:sz w:val="32"/>
          <w:szCs w:val="32"/>
          <w:rtl/>
        </w:rPr>
        <w:t>لا تنفض يدك عليهما</w:t>
      </w:r>
      <w:r>
        <w:rPr>
          <w:rFonts w:ascii="Poor Richard" w:hAnsi="Poor Richard" w:cs="Traditional Arabic" w:hint="cs"/>
          <w:sz w:val="32"/>
          <w:szCs w:val="32"/>
          <w:rtl/>
        </w:rPr>
        <w:t>، وقال علي لو علم الله شيئا في العقوق أدنى من أف لحرمه.</w:t>
      </w:r>
    </w:p>
    <w:p w:rsidR="007C24A6" w:rsidRDefault="007C24A6" w:rsidP="007C24A6">
      <w:pPr>
        <w:shd w:val="clear" w:color="auto" w:fill="FFFFFF"/>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الحق الثاني للوالدين: اللين معهما، والتواضع والتذلل، قال تعالى ((</w:t>
      </w:r>
      <w:r>
        <w:rPr>
          <w:rFonts w:ascii="Poor Richard" w:hAnsi="Poor Richard" w:cs="Traditional Arabic"/>
          <w:sz w:val="32"/>
          <w:szCs w:val="32"/>
          <w:rtl/>
        </w:rPr>
        <w:t>ولا تنهرهما</w:t>
      </w:r>
      <w:r>
        <w:rPr>
          <w:rFonts w:ascii="Poor Richard" w:hAnsi="Poor Richard" w:cs="Traditional Arabic" w:hint="cs"/>
          <w:sz w:val="32"/>
          <w:szCs w:val="32"/>
          <w:rtl/>
        </w:rPr>
        <w:t xml:space="preserve"> </w:t>
      </w:r>
      <w:r>
        <w:rPr>
          <w:rFonts w:ascii="Poor Richard" w:hAnsi="Poor Richard" w:cs="Traditional Arabic"/>
          <w:sz w:val="32"/>
          <w:szCs w:val="32"/>
          <w:rtl/>
        </w:rPr>
        <w:t>وقل لهما قولا كريما</w:t>
      </w:r>
      <w:r>
        <w:rPr>
          <w:rFonts w:ascii="Poor Richard" w:hAnsi="Poor Richard" w:cs="Traditional Arabic" w:hint="cs"/>
          <w:sz w:val="32"/>
          <w:szCs w:val="32"/>
          <w:rtl/>
        </w:rPr>
        <w:t xml:space="preserve">)) </w:t>
      </w:r>
      <w:r>
        <w:rPr>
          <w:rFonts w:ascii="Poor Richard" w:hAnsi="Poor Richard" w:cs="Traditional Arabic"/>
          <w:sz w:val="32"/>
          <w:szCs w:val="32"/>
          <w:rtl/>
        </w:rPr>
        <w:t>أي قولا لطيفا حسنا</w:t>
      </w:r>
      <w:r>
        <w:rPr>
          <w:rFonts w:ascii="Poor Richard" w:hAnsi="Poor Richard" w:cs="Traditional Arabic" w:hint="cs"/>
          <w:sz w:val="32"/>
          <w:szCs w:val="32"/>
          <w:rtl/>
        </w:rPr>
        <w:t>، والنهر هو النهي عن الفعل، وقوله تعالى ((</w:t>
      </w:r>
      <w:r>
        <w:rPr>
          <w:rFonts w:ascii="Poor Richard" w:hAnsi="Poor Richard" w:cs="Traditional Arabic"/>
          <w:sz w:val="32"/>
          <w:szCs w:val="32"/>
          <w:rtl/>
        </w:rPr>
        <w:t>واخفض لهما جناح الذل من الرحمة</w:t>
      </w:r>
      <w:r>
        <w:rPr>
          <w:rFonts w:ascii="Poor Richard" w:hAnsi="Poor Richard" w:cs="Traditional Arabic" w:hint="cs"/>
          <w:sz w:val="32"/>
          <w:szCs w:val="32"/>
          <w:rtl/>
        </w:rPr>
        <w:t xml:space="preserve">)) أي بأن </w:t>
      </w:r>
      <w:r>
        <w:rPr>
          <w:rFonts w:ascii="Poor Richard" w:hAnsi="Poor Richard" w:cs="Traditional Arabic"/>
          <w:sz w:val="32"/>
          <w:szCs w:val="32"/>
          <w:rtl/>
        </w:rPr>
        <w:t>يَسْتَمِع</w:t>
      </w:r>
      <w:r w:rsidRPr="00AE54C0">
        <w:rPr>
          <w:rFonts w:ascii="Poor Richard" w:hAnsi="Poor Richard" w:cs="Traditional Arabic"/>
          <w:sz w:val="32"/>
          <w:szCs w:val="32"/>
          <w:rtl/>
        </w:rPr>
        <w:t xml:space="preserve"> </w:t>
      </w:r>
      <w:r>
        <w:rPr>
          <w:rFonts w:ascii="Poor Richard" w:hAnsi="Poor Richard" w:cs="Traditional Arabic" w:hint="cs"/>
          <w:sz w:val="32"/>
          <w:szCs w:val="32"/>
          <w:rtl/>
        </w:rPr>
        <w:t>ل</w:t>
      </w:r>
      <w:r w:rsidRPr="00AE54C0">
        <w:rPr>
          <w:rFonts w:ascii="Poor Richard" w:hAnsi="Poor Richard" w:cs="Traditional Arabic"/>
          <w:sz w:val="32"/>
          <w:szCs w:val="32"/>
          <w:rtl/>
        </w:rPr>
        <w:t>كَلَامَهُما و</w:t>
      </w:r>
      <w:r>
        <w:rPr>
          <w:rFonts w:ascii="Poor Richard" w:hAnsi="Poor Richard" w:cs="Traditional Arabic"/>
          <w:sz w:val="32"/>
          <w:szCs w:val="32"/>
          <w:rtl/>
        </w:rPr>
        <w:t>يَقُومَ لِقِيَامِهِما ولا يحد</w:t>
      </w:r>
      <w:r w:rsidRPr="00AE54C0">
        <w:rPr>
          <w:rFonts w:ascii="Poor Richard" w:hAnsi="Poor Richard" w:cs="Traditional Arabic"/>
          <w:sz w:val="32"/>
          <w:szCs w:val="32"/>
          <w:rtl/>
        </w:rPr>
        <w:t xml:space="preserve"> </w:t>
      </w:r>
      <w:r>
        <w:rPr>
          <w:rFonts w:ascii="Poor Richard" w:hAnsi="Poor Richard" w:cs="Traditional Arabic" w:hint="cs"/>
          <w:sz w:val="32"/>
          <w:szCs w:val="32"/>
          <w:rtl/>
        </w:rPr>
        <w:t>بصره</w:t>
      </w:r>
      <w:r>
        <w:rPr>
          <w:rFonts w:ascii="Poor Richard" w:hAnsi="Poor Richard" w:cs="Traditional Arabic"/>
          <w:sz w:val="32"/>
          <w:szCs w:val="32"/>
          <w:rtl/>
        </w:rPr>
        <w:t xml:space="preserve"> فيهما</w:t>
      </w:r>
      <w:r w:rsidRPr="00AE54C0">
        <w:rPr>
          <w:rFonts w:ascii="Poor Richard" w:hAnsi="Poor Richard" w:cs="Traditional Arabic"/>
          <w:sz w:val="32"/>
          <w:szCs w:val="32"/>
          <w:rtl/>
        </w:rPr>
        <w:t>،</w:t>
      </w:r>
      <w:r>
        <w:rPr>
          <w:rFonts w:ascii="Poor Richard" w:hAnsi="Poor Richard" w:cs="Traditional Arabic" w:hint="cs"/>
          <w:sz w:val="32"/>
          <w:szCs w:val="32"/>
          <w:rtl/>
        </w:rPr>
        <w:t xml:space="preserve"> ولا يتقدم عليهما في المشي، </w:t>
      </w:r>
      <w:r w:rsidRPr="00AE54C0">
        <w:rPr>
          <w:rFonts w:ascii="Poor Richard" w:hAnsi="Poor Richard" w:cs="Traditional Arabic"/>
          <w:sz w:val="32"/>
          <w:szCs w:val="32"/>
          <w:rtl/>
        </w:rPr>
        <w:t>وفي الدارقطني</w:t>
      </w:r>
      <w:r>
        <w:rPr>
          <w:rFonts w:ascii="Poor Richard" w:hAnsi="Poor Richard" w:cs="Traditional Arabic" w:hint="cs"/>
          <w:sz w:val="32"/>
          <w:szCs w:val="32"/>
          <w:rtl/>
        </w:rPr>
        <w:t xml:space="preserve"> مرفوعا:</w:t>
      </w:r>
      <w:r w:rsidRPr="00AE54C0">
        <w:rPr>
          <w:rFonts w:ascii="Poor Richard" w:hAnsi="Poor Richard" w:cs="Traditional Arabic"/>
          <w:sz w:val="32"/>
          <w:szCs w:val="32"/>
          <w:rtl/>
        </w:rPr>
        <w:t xml:space="preserve"> لم ي</w:t>
      </w:r>
      <w:r>
        <w:rPr>
          <w:rFonts w:ascii="Poor Richard" w:hAnsi="Poor Richard" w:cs="Traditional Arabic"/>
          <w:sz w:val="32"/>
          <w:szCs w:val="32"/>
          <w:rtl/>
        </w:rPr>
        <w:t>بر والديه من أحد النظر إليهما</w:t>
      </w:r>
      <w:r>
        <w:rPr>
          <w:rFonts w:ascii="Poor Richard" w:hAnsi="Poor Richard" w:cs="Traditional Arabic" w:hint="cs"/>
          <w:sz w:val="32"/>
          <w:szCs w:val="32"/>
          <w:rtl/>
        </w:rPr>
        <w:t>. وفي الزواجر ((</w:t>
      </w:r>
      <w:r w:rsidRPr="00B10882">
        <w:rPr>
          <w:rFonts w:ascii="Poor Richard" w:hAnsi="Poor Richard" w:cs="Traditional Arabic"/>
          <w:sz w:val="32"/>
          <w:szCs w:val="32"/>
          <w:rtl/>
        </w:rPr>
        <w:t>يُرِيهِمَا أَنَّهُ فِي غَايَةِ التَّقْصِيرِ فِي حَقِّهِمَا وَبِرِّهِمَا، وَأَنَّهُ مِنْ أَجْلِ ذَلِكَ ذَلِيلٌ حَقِيرٌ</w:t>
      </w:r>
      <w:r>
        <w:rPr>
          <w:rFonts w:ascii="Poor Richard" w:hAnsi="Poor Richard" w:cs="Traditional Arabic" w:hint="cs"/>
          <w:sz w:val="32"/>
          <w:szCs w:val="32"/>
          <w:rtl/>
        </w:rPr>
        <w:t>.))</w:t>
      </w:r>
    </w:p>
    <w:p w:rsidR="007C24A6" w:rsidRDefault="007C24A6" w:rsidP="007C24A6">
      <w:pPr>
        <w:shd w:val="clear" w:color="auto" w:fill="FFFFFF"/>
        <w:jc w:val="both"/>
        <w:rPr>
          <w:rFonts w:ascii="Poor Richard" w:hAnsi="Poor Richard" w:cs="Traditional Arabic" w:hint="cs"/>
          <w:sz w:val="32"/>
          <w:szCs w:val="32"/>
          <w:rtl/>
        </w:rPr>
      </w:pPr>
      <w:r>
        <w:rPr>
          <w:rFonts w:ascii="Poor Richard" w:hAnsi="Poor Richard" w:cs="Traditional Arabic" w:hint="cs"/>
          <w:sz w:val="32"/>
          <w:szCs w:val="32"/>
          <w:rtl/>
        </w:rPr>
        <w:t xml:space="preserve">       الحق الثالث: الدعاء لهما، لقوله تعالى ((وقل رب ارحمهما كما ربياني صغيرا))</w:t>
      </w:r>
    </w:p>
    <w:p w:rsidR="007C24A6" w:rsidRDefault="007C24A6" w:rsidP="007C24A6">
      <w:pPr>
        <w:shd w:val="clear" w:color="auto" w:fill="FFFFFF"/>
        <w:jc w:val="both"/>
        <w:rPr>
          <w:rFonts w:ascii="Poor Richard" w:hAnsi="Poor Richard" w:cs="Traditional Arabic" w:hint="cs"/>
          <w:sz w:val="32"/>
          <w:szCs w:val="32"/>
          <w:rtl/>
        </w:rPr>
      </w:pPr>
      <w:r>
        <w:rPr>
          <w:rFonts w:ascii="Poor Richard" w:hAnsi="Poor Richard" w:cs="Traditional Arabic" w:hint="cs"/>
          <w:sz w:val="32"/>
          <w:szCs w:val="32"/>
          <w:rtl/>
        </w:rPr>
        <w:t xml:space="preserve">       الحق الرابع: النفقة عليهما إن كانا فقيرين، لحديث الحاكم في المستدرك مرفوعا: ((</w:t>
      </w:r>
      <w:r w:rsidRPr="00AE54C0">
        <w:rPr>
          <w:rFonts w:ascii="Poor Richard" w:hAnsi="Poor Richard" w:cs="Traditional Arabic"/>
          <w:sz w:val="32"/>
          <w:szCs w:val="32"/>
          <w:rtl/>
        </w:rPr>
        <w:t>إن أولادكم هبة الله لك</w:t>
      </w:r>
      <w:r>
        <w:rPr>
          <w:rFonts w:ascii="Poor Richard" w:hAnsi="Poor Richard" w:cs="Traditional Arabic" w:hint="cs"/>
          <w:sz w:val="32"/>
          <w:szCs w:val="32"/>
          <w:rtl/>
        </w:rPr>
        <w:t>،</w:t>
      </w:r>
      <w:r w:rsidRPr="00AE54C0">
        <w:rPr>
          <w:rFonts w:ascii="Poor Richard" w:hAnsi="Poor Richard" w:cs="Traditional Arabic"/>
          <w:sz w:val="32"/>
          <w:szCs w:val="32"/>
          <w:rtl/>
        </w:rPr>
        <w:t xml:space="preserve">م يهب لمن </w:t>
      </w:r>
      <w:r>
        <w:rPr>
          <w:rFonts w:ascii="Poor Richard" w:hAnsi="Poor Richard" w:cs="Traditional Arabic"/>
          <w:sz w:val="32"/>
          <w:szCs w:val="32"/>
          <w:rtl/>
        </w:rPr>
        <w:t>يشاء إناثا ويهب لمن يشاء الذكور</w:t>
      </w:r>
      <w:r>
        <w:rPr>
          <w:rFonts w:ascii="Poor Richard" w:hAnsi="Poor Richard" w:cs="Traditional Arabic" w:hint="cs"/>
          <w:sz w:val="32"/>
          <w:szCs w:val="32"/>
          <w:rtl/>
        </w:rPr>
        <w:t xml:space="preserve">، </w:t>
      </w:r>
      <w:r w:rsidRPr="00AE54C0">
        <w:rPr>
          <w:rFonts w:ascii="Poor Richard" w:hAnsi="Poor Richard" w:cs="Traditional Arabic"/>
          <w:sz w:val="32"/>
          <w:szCs w:val="32"/>
          <w:rtl/>
        </w:rPr>
        <w:t>فه</w:t>
      </w:r>
      <w:r>
        <w:rPr>
          <w:rFonts w:ascii="Poor Richard" w:hAnsi="Poor Richard" w:cs="Traditional Arabic"/>
          <w:sz w:val="32"/>
          <w:szCs w:val="32"/>
          <w:rtl/>
        </w:rPr>
        <w:t>م وأموالهم لكم إذا احتجتم إليها</w:t>
      </w:r>
      <w:r w:rsidRPr="00AE54C0">
        <w:rPr>
          <w:rFonts w:ascii="Poor Richard" w:hAnsi="Poor Richard" w:cs="Traditional Arabic"/>
          <w:sz w:val="32"/>
          <w:szCs w:val="32"/>
          <w:rtl/>
        </w:rPr>
        <w:t>.</w:t>
      </w:r>
      <w:r>
        <w:rPr>
          <w:rFonts w:ascii="Poor Richard" w:hAnsi="Poor Richard" w:cs="Traditional Arabic" w:hint="cs"/>
          <w:sz w:val="32"/>
          <w:szCs w:val="32"/>
          <w:rtl/>
        </w:rPr>
        <w:t>))</w:t>
      </w:r>
    </w:p>
    <w:p w:rsidR="007C24A6" w:rsidRPr="00D12D4A" w:rsidRDefault="007C24A6" w:rsidP="007C24A6">
      <w:pPr>
        <w:pStyle w:val="2"/>
        <w:jc w:val="center"/>
        <w:rPr>
          <w:i/>
          <w:iCs/>
          <w:rtl/>
        </w:rPr>
      </w:pPr>
      <w:bookmarkStart w:id="270" w:name="_Toc78929640"/>
      <w:r w:rsidRPr="00D12D4A">
        <w:rPr>
          <w:rFonts w:hint="cs"/>
          <w:i/>
          <w:iCs/>
          <w:rtl/>
        </w:rPr>
        <w:t>الحقوق المستحبة للوالدين</w:t>
      </w:r>
      <w:bookmarkEnd w:id="270"/>
    </w:p>
    <w:p w:rsidR="007C24A6" w:rsidRDefault="007C24A6" w:rsidP="007C24A6">
      <w:pPr>
        <w:shd w:val="clear" w:color="auto" w:fill="FFFFFF"/>
        <w:jc w:val="both"/>
        <w:rPr>
          <w:rFonts w:ascii="Poor Richard" w:hAnsi="Poor Richard" w:cs="Traditional Arabic"/>
          <w:sz w:val="32"/>
          <w:szCs w:val="32"/>
          <w:rtl/>
        </w:rPr>
      </w:pPr>
      <w:r>
        <w:rPr>
          <w:rFonts w:ascii="Poor Richard" w:hAnsi="Poor Richard" w:cs="Traditional Arabic" w:hint="cs"/>
          <w:sz w:val="32"/>
          <w:szCs w:val="32"/>
          <w:rtl/>
        </w:rPr>
        <w:t xml:space="preserve">       حقوق الوالدين المستحبة هي النفقة عليهما زيادة على قدر الحاجة، والهدية لهما، قال</w:t>
      </w:r>
      <w:r w:rsidRPr="00C2650E">
        <w:rPr>
          <w:rFonts w:ascii="Poor Richard" w:hAnsi="Poor Richard" w:cs="Traditional Arabic" w:hint="cs"/>
          <w:sz w:val="32"/>
          <w:szCs w:val="32"/>
          <w:rtl/>
        </w:rPr>
        <w:t xml:space="preserve"> وهب بن منبه رأس بر الوالدين أن توفر عليهما </w:t>
      </w:r>
      <w:r>
        <w:rPr>
          <w:rFonts w:ascii="Poor Richard" w:hAnsi="Poor Richard" w:cs="Traditional Arabic" w:hint="cs"/>
          <w:sz w:val="32"/>
          <w:szCs w:val="32"/>
          <w:rtl/>
        </w:rPr>
        <w:t>أموالهما وأن تطعمهما من مالك، ومنها أداء د</w:t>
      </w:r>
      <w:r w:rsidRPr="00AE54C0">
        <w:rPr>
          <w:rFonts w:ascii="Poor Richard" w:hAnsi="Poor Richard" w:cs="Traditional Arabic"/>
          <w:sz w:val="32"/>
          <w:szCs w:val="32"/>
          <w:rtl/>
        </w:rPr>
        <w:t>ين</w:t>
      </w:r>
      <w:r>
        <w:rPr>
          <w:rFonts w:ascii="Poor Richard" w:hAnsi="Poor Richard" w:cs="Traditional Arabic" w:hint="cs"/>
          <w:sz w:val="32"/>
          <w:szCs w:val="32"/>
          <w:rtl/>
        </w:rPr>
        <w:t>هما والوفاء</w:t>
      </w:r>
      <w:r>
        <w:rPr>
          <w:rFonts w:ascii="Poor Richard" w:hAnsi="Poor Richard" w:cs="Traditional Arabic"/>
          <w:sz w:val="32"/>
          <w:szCs w:val="32"/>
          <w:rtl/>
        </w:rPr>
        <w:t xml:space="preserve"> بنذرهما</w:t>
      </w:r>
      <w:r>
        <w:rPr>
          <w:rFonts w:ascii="Poor Richard" w:hAnsi="Poor Richard" w:cs="Traditional Arabic" w:hint="cs"/>
          <w:sz w:val="32"/>
          <w:szCs w:val="32"/>
          <w:rtl/>
        </w:rPr>
        <w:t>، و</w:t>
      </w:r>
      <w:r w:rsidRPr="00AE54C0">
        <w:rPr>
          <w:rFonts w:ascii="Poor Richard" w:hAnsi="Poor Richard" w:cs="Traditional Arabic"/>
          <w:sz w:val="32"/>
          <w:szCs w:val="32"/>
          <w:rtl/>
        </w:rPr>
        <w:t>الحج عنهما بعد موته</w:t>
      </w:r>
      <w:r>
        <w:rPr>
          <w:rFonts w:ascii="Poor Richard" w:hAnsi="Poor Richard" w:cs="Traditional Arabic"/>
          <w:sz w:val="32"/>
          <w:szCs w:val="32"/>
          <w:rtl/>
        </w:rPr>
        <w:t>ما عند من يرى إجزاء</w:t>
      </w:r>
      <w:r>
        <w:rPr>
          <w:rFonts w:ascii="Poor Richard" w:hAnsi="Poor Richard" w:cs="Traditional Arabic" w:hint="cs"/>
          <w:sz w:val="32"/>
          <w:szCs w:val="32"/>
          <w:rtl/>
        </w:rPr>
        <w:t xml:space="preserve">ه </w:t>
      </w:r>
      <w:r>
        <w:rPr>
          <w:rFonts w:ascii="Poor Richard" w:hAnsi="Poor Richard" w:cs="Traditional Arabic"/>
          <w:sz w:val="32"/>
          <w:szCs w:val="32"/>
          <w:rtl/>
        </w:rPr>
        <w:t>عنهما</w:t>
      </w:r>
      <w:r>
        <w:rPr>
          <w:rFonts w:ascii="Poor Richard" w:hAnsi="Poor Richard" w:cs="Traditional Arabic" w:hint="cs"/>
          <w:sz w:val="32"/>
          <w:szCs w:val="32"/>
          <w:rtl/>
        </w:rPr>
        <w:t xml:space="preserve">، </w:t>
      </w:r>
      <w:r>
        <w:rPr>
          <w:rFonts w:ascii="Poor Richard" w:hAnsi="Poor Richard" w:cs="Traditional Arabic"/>
          <w:sz w:val="32"/>
          <w:szCs w:val="32"/>
          <w:rtl/>
        </w:rPr>
        <w:t>وهو مذهب الجمهور خلافا للمالكية</w:t>
      </w:r>
      <w:r>
        <w:rPr>
          <w:rFonts w:ascii="Poor Richard" w:hAnsi="Poor Richard" w:cs="Traditional Arabic" w:hint="cs"/>
          <w:sz w:val="32"/>
          <w:szCs w:val="32"/>
          <w:rtl/>
        </w:rPr>
        <w:t>، لحديث</w:t>
      </w:r>
      <w:r w:rsidRPr="00AE54C0">
        <w:rPr>
          <w:rFonts w:ascii="Poor Richard" w:hAnsi="Poor Richard" w:cs="Traditional Arabic"/>
          <w:sz w:val="32"/>
          <w:szCs w:val="32"/>
          <w:rtl/>
        </w:rPr>
        <w:t xml:space="preserve"> </w:t>
      </w:r>
      <w:r>
        <w:rPr>
          <w:rFonts w:ascii="Poor Richard" w:hAnsi="Poor Richard" w:cs="Traditional Arabic"/>
          <w:sz w:val="32"/>
          <w:szCs w:val="32"/>
          <w:rtl/>
        </w:rPr>
        <w:t>البخاري</w:t>
      </w:r>
      <w:r>
        <w:rPr>
          <w:rFonts w:ascii="Poor Richard" w:hAnsi="Poor Richard" w:cs="Traditional Arabic" w:hint="cs"/>
          <w:sz w:val="32"/>
          <w:szCs w:val="32"/>
          <w:rtl/>
        </w:rPr>
        <w:t xml:space="preserve"> </w:t>
      </w:r>
      <w:r w:rsidRPr="00AE54C0">
        <w:rPr>
          <w:rFonts w:ascii="Poor Richard" w:hAnsi="Poor Richard" w:cs="Traditional Arabic"/>
          <w:sz w:val="32"/>
          <w:szCs w:val="32"/>
          <w:rtl/>
        </w:rPr>
        <w:t>أن امرأة قالت</w:t>
      </w:r>
      <w:r>
        <w:rPr>
          <w:rFonts w:ascii="Poor Richard" w:hAnsi="Poor Richard" w:cs="Traditional Arabic" w:hint="cs"/>
          <w:sz w:val="32"/>
          <w:szCs w:val="32"/>
          <w:rtl/>
        </w:rPr>
        <w:t xml:space="preserve"> يا رسول الله</w:t>
      </w:r>
      <w:r w:rsidRPr="00AE54C0">
        <w:rPr>
          <w:rFonts w:ascii="Poor Richard" w:hAnsi="Poor Richard" w:cs="Traditional Arabic"/>
          <w:sz w:val="32"/>
          <w:szCs w:val="32"/>
          <w:rtl/>
        </w:rPr>
        <w:t xml:space="preserve"> إن أمي نذرت أن تحج فلم</w:t>
      </w:r>
      <w:r>
        <w:rPr>
          <w:rFonts w:ascii="Poor Richard" w:hAnsi="Poor Richard" w:cs="Traditional Arabic"/>
          <w:sz w:val="32"/>
          <w:szCs w:val="32"/>
          <w:rtl/>
        </w:rPr>
        <w:t xml:space="preserve"> تحج حتى ماتت أفأحج عنها ؟ قال</w:t>
      </w:r>
      <w:r w:rsidRPr="00AE54C0">
        <w:rPr>
          <w:rFonts w:ascii="Poor Richard" w:hAnsi="Poor Richard" w:cs="Traditional Arabic"/>
          <w:sz w:val="32"/>
          <w:szCs w:val="32"/>
          <w:rtl/>
        </w:rPr>
        <w:t xml:space="preserve"> نعم حجي عنها أرأيت لو كان على أمك دين أكنت قاضية ؟ اقْضُوا اللَّه</w:t>
      </w:r>
      <w:r>
        <w:rPr>
          <w:rFonts w:ascii="Poor Richard" w:hAnsi="Poor Richard" w:cs="Traditional Arabic"/>
          <w:sz w:val="32"/>
          <w:szCs w:val="32"/>
          <w:rtl/>
        </w:rPr>
        <w:t>َ فَاللَّهُ أَحَقُّ بِالوَفَاءِ</w:t>
      </w:r>
      <w:r>
        <w:rPr>
          <w:rFonts w:ascii="Poor Richard" w:hAnsi="Poor Richard" w:cs="Traditional Arabic" w:hint="cs"/>
          <w:sz w:val="32"/>
          <w:szCs w:val="32"/>
          <w:rtl/>
        </w:rPr>
        <w:t xml:space="preserve"> ، ومنها برهما بعد موتهما ، ب</w:t>
      </w:r>
      <w:r>
        <w:rPr>
          <w:rFonts w:ascii="Poor Richard" w:hAnsi="Poor Richard" w:cs="Traditional Arabic"/>
          <w:sz w:val="32"/>
          <w:szCs w:val="32"/>
          <w:rtl/>
        </w:rPr>
        <w:t>صِلَة</w:t>
      </w:r>
      <w:r w:rsidRPr="00B10882">
        <w:rPr>
          <w:rFonts w:ascii="Poor Richard" w:hAnsi="Poor Richard" w:cs="Traditional Arabic"/>
          <w:sz w:val="32"/>
          <w:szCs w:val="32"/>
          <w:rtl/>
        </w:rPr>
        <w:t xml:space="preserve"> الرَّحِمِ الَّتِي لَا تُوصَلُ إلَّا بِهِمَا </w:t>
      </w:r>
      <w:r>
        <w:rPr>
          <w:rFonts w:ascii="Poor Richard" w:hAnsi="Poor Richard" w:cs="Traditional Arabic" w:hint="cs"/>
          <w:sz w:val="32"/>
          <w:szCs w:val="32"/>
          <w:rtl/>
        </w:rPr>
        <w:t xml:space="preserve">، </w:t>
      </w:r>
      <w:r w:rsidRPr="00B10882">
        <w:rPr>
          <w:rFonts w:ascii="Poor Richard" w:hAnsi="Poor Richard" w:cs="Traditional Arabic"/>
          <w:sz w:val="32"/>
          <w:szCs w:val="32"/>
          <w:rtl/>
        </w:rPr>
        <w:t>وَ</w:t>
      </w:r>
      <w:r>
        <w:rPr>
          <w:rFonts w:ascii="Poor Richard" w:hAnsi="Poor Richard" w:cs="Traditional Arabic" w:hint="cs"/>
          <w:sz w:val="32"/>
          <w:szCs w:val="32"/>
          <w:rtl/>
        </w:rPr>
        <w:t>ب</w:t>
      </w:r>
      <w:r>
        <w:rPr>
          <w:rFonts w:ascii="Poor Richard" w:hAnsi="Poor Richard" w:cs="Traditional Arabic"/>
          <w:sz w:val="32"/>
          <w:szCs w:val="32"/>
          <w:rtl/>
        </w:rPr>
        <w:t>إِكْرَام</w:t>
      </w:r>
      <w:r w:rsidRPr="00B10882">
        <w:rPr>
          <w:rFonts w:ascii="Poor Richard" w:hAnsi="Poor Richard" w:cs="Traditional Arabic"/>
          <w:sz w:val="32"/>
          <w:szCs w:val="32"/>
          <w:rtl/>
        </w:rPr>
        <w:t xml:space="preserve"> صَدِيقِهِمَا</w:t>
      </w:r>
      <w:r>
        <w:rPr>
          <w:rFonts w:ascii="Poor Richard" w:hAnsi="Poor Richard" w:cs="Traditional Arabic" w:hint="cs"/>
          <w:sz w:val="32"/>
          <w:szCs w:val="32"/>
          <w:rtl/>
        </w:rPr>
        <w:t>.</w:t>
      </w:r>
    </w:p>
    <w:p w:rsidR="007C24A6" w:rsidRPr="001850D8" w:rsidRDefault="007C24A6" w:rsidP="007C24A6">
      <w:pPr>
        <w:pStyle w:val="2"/>
        <w:jc w:val="center"/>
        <w:rPr>
          <w:i/>
          <w:iCs/>
          <w:rtl/>
        </w:rPr>
      </w:pPr>
      <w:bookmarkStart w:id="271" w:name="_Toc78929641"/>
      <w:r w:rsidRPr="001850D8">
        <w:rPr>
          <w:rFonts w:hint="cs"/>
          <w:i/>
          <w:iCs/>
          <w:rtl/>
        </w:rPr>
        <w:lastRenderedPageBreak/>
        <w:t>معيار الطاعة الواجبة للوالدين</w:t>
      </w:r>
      <w:bookmarkEnd w:id="271"/>
    </w:p>
    <w:p w:rsidR="007C24A6" w:rsidRDefault="007C24A6" w:rsidP="007C24A6">
      <w:pPr>
        <w:shd w:val="clear" w:color="auto" w:fill="FFFFFF"/>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تنقسم طلبات الوالدين وأوامرهما كما يرى</w:t>
      </w:r>
      <w:r w:rsidRPr="00257703">
        <w:rPr>
          <w:rFonts w:ascii="Poor Richard" w:hAnsi="Poor Richard" w:cs="Traditional Arabic" w:hint="cs"/>
          <w:sz w:val="32"/>
          <w:szCs w:val="32"/>
          <w:rtl/>
        </w:rPr>
        <w:t xml:space="preserve"> ابن تيمية </w:t>
      </w:r>
      <w:r>
        <w:rPr>
          <w:rFonts w:ascii="Poor Richard" w:hAnsi="Poor Richard" w:cs="Traditional Arabic" w:hint="cs"/>
          <w:sz w:val="32"/>
          <w:szCs w:val="32"/>
          <w:rtl/>
        </w:rPr>
        <w:t>وصاحب كتاب غذاء الألباب وهو السفاريني الحنبلي إلى قسمين، طلبات ليس فيها منفعة لهما، وطلبات فيها منفعة لهما، والقسم الذي فيه منفعة لهما ينقسم إلى قسمين، ما يضرهما تركه، وما لا يضرهما تركه، وكل من هذين القسمين ينقسم إلى ما لا يضر بالولد طاعتهما فيه، وما يضر بالولد الطاعة فيه، وذكرا أن طاعتهما</w:t>
      </w:r>
      <w:r w:rsidRPr="00257703">
        <w:rPr>
          <w:rFonts w:ascii="Poor Richard" w:hAnsi="Poor Richard" w:cs="Traditional Arabic" w:hint="cs"/>
          <w:sz w:val="32"/>
          <w:szCs w:val="32"/>
          <w:rtl/>
        </w:rPr>
        <w:t xml:space="preserve"> واجبة في كل ما كان</w:t>
      </w:r>
      <w:r>
        <w:rPr>
          <w:rFonts w:ascii="Poor Richard" w:hAnsi="Poor Richard" w:cs="Traditional Arabic" w:hint="cs"/>
          <w:sz w:val="32"/>
          <w:szCs w:val="32"/>
          <w:rtl/>
        </w:rPr>
        <w:t xml:space="preserve"> فيه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مَنْفَعَ</w:t>
      </w:r>
      <w:r>
        <w:rPr>
          <w:rFonts w:ascii="Poor Richard" w:hAnsi="Poor Richard" w:cs="Traditional Arabic"/>
          <w:sz w:val="32"/>
          <w:szCs w:val="32"/>
          <w:rtl/>
        </w:rPr>
        <w:t>ة لَهُمَا وَلَا ضَرَرَ عَل</w:t>
      </w:r>
      <w:r>
        <w:rPr>
          <w:rFonts w:ascii="Poor Richard" w:hAnsi="Poor Richard" w:cs="Traditional Arabic" w:hint="cs"/>
          <w:sz w:val="32"/>
          <w:szCs w:val="32"/>
          <w:rtl/>
        </w:rPr>
        <w:t>ى الولد</w:t>
      </w:r>
      <w:r w:rsidRPr="00257703">
        <w:rPr>
          <w:rFonts w:ascii="Poor Richard" w:hAnsi="Poor Richard" w:cs="Traditional Arabic"/>
          <w:sz w:val="32"/>
          <w:szCs w:val="32"/>
          <w:rtl/>
        </w:rPr>
        <w:t xml:space="preserve"> </w:t>
      </w:r>
      <w:r>
        <w:rPr>
          <w:rFonts w:ascii="Poor Richard" w:hAnsi="Poor Richard" w:cs="Traditional Arabic" w:hint="cs"/>
          <w:sz w:val="32"/>
          <w:szCs w:val="32"/>
          <w:rtl/>
        </w:rPr>
        <w:t>منه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سواء كان مما يضرهما تركه أم لا، </w:t>
      </w:r>
      <w:r w:rsidRPr="00257703">
        <w:rPr>
          <w:rFonts w:ascii="Poor Richard" w:hAnsi="Poor Richard" w:cs="Traditional Arabic"/>
          <w:sz w:val="32"/>
          <w:szCs w:val="32"/>
          <w:rtl/>
        </w:rPr>
        <w:t xml:space="preserve">مِثْلُ تَرْكِ السَّفَرِ وَتَرْكِ الْمَبِيتِ </w:t>
      </w:r>
      <w:r w:rsidRPr="00257703">
        <w:rPr>
          <w:rFonts w:ascii="Poor Richard" w:hAnsi="Poor Richard" w:cs="Traditional Arabic" w:hint="cs"/>
          <w:sz w:val="32"/>
          <w:szCs w:val="32"/>
          <w:rtl/>
        </w:rPr>
        <w:t xml:space="preserve">بعيدا </w:t>
      </w:r>
      <w:r>
        <w:rPr>
          <w:rFonts w:ascii="Poor Richard" w:hAnsi="Poor Richard" w:cs="Traditional Arabic"/>
          <w:sz w:val="32"/>
          <w:szCs w:val="32"/>
          <w:rtl/>
        </w:rPr>
        <w:t>عَنْهُمَا</w:t>
      </w:r>
      <w:r>
        <w:rPr>
          <w:rFonts w:ascii="Poor Richard" w:hAnsi="Poor Richard" w:cs="Traditional Arabic" w:hint="cs"/>
          <w:sz w:val="32"/>
          <w:szCs w:val="32"/>
          <w:rtl/>
        </w:rPr>
        <w:t>، لكن ذلك على خلاف مذهبي الحنفية والمالكية، اللذين يقولان بجواز السفر إن لم يكن فيه تعرض للقتل أو لضياع لعضو أو منفعة دون إذنهما، بخلاف ما فيه تعرض لذلك، لأن فيه إضرارا كبيرا بهما، وفجعا لهما به، وكذلك يقول الشافعية بقول الحنابلة في كل سفر فيه ضرر كبير لهما أو للولد، ولو بطول الغيبة، لكن مع استثناء السفر للكسب أو لطلب علم، قال الجصاص</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hint="cs"/>
          <w:sz w:val="32"/>
          <w:szCs w:val="32"/>
          <w:rtl/>
        </w:rPr>
        <w:t>قال أصحابنا .. فأما التجارات والتصرف في المباحات التي ليس فيها تعرض للقتل فليس للأبوين منعه منه</w:t>
      </w:r>
      <w:r>
        <w:rPr>
          <w:rFonts w:ascii="Poor Richard" w:hAnsi="Poor Richard" w:cs="Traditional Arabic" w:hint="cs"/>
          <w:sz w:val="32"/>
          <w:szCs w:val="32"/>
          <w:rtl/>
        </w:rPr>
        <w:t>ا، فلذلك لم يحتج إلى استئذانهما</w:t>
      </w:r>
      <w:r w:rsidRPr="00257703">
        <w:rPr>
          <w:rFonts w:ascii="Poor Richard" w:hAnsi="Poor Richard" w:cs="Traditional Arabic" w:hint="cs"/>
          <w:sz w:val="32"/>
          <w:szCs w:val="32"/>
          <w:rtl/>
        </w:rPr>
        <w:t>.</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وفي التوضيح لخليل: ((</w:t>
      </w:r>
      <w:r w:rsidRPr="006E16D4">
        <w:rPr>
          <w:rFonts w:ascii="Poor Richard" w:hAnsi="Poor Richard" w:cs="Traditional Arabic"/>
          <w:sz w:val="32"/>
          <w:szCs w:val="32"/>
          <w:rtl/>
        </w:rPr>
        <w:t>ولهما المنع من ركوب البحار والبراري الخطرة للتجارة، وحيث لا خطر لا يجوز لهما المنع</w:t>
      </w:r>
      <w:r>
        <w:rPr>
          <w:rFonts w:ascii="Poor Richard" w:hAnsi="Poor Richard" w:cs="Traditional Arabic" w:hint="cs"/>
          <w:sz w:val="32"/>
          <w:szCs w:val="32"/>
          <w:rtl/>
        </w:rPr>
        <w:t>.</w:t>
      </w:r>
      <w:r w:rsidRPr="006E16D4">
        <w:rPr>
          <w:rFonts w:ascii="Poor Richard" w:hAnsi="Poor Richard" w:cs="Traditional Arabic" w:hint="cs"/>
          <w:sz w:val="32"/>
          <w:szCs w:val="32"/>
          <w:rtl/>
        </w:rPr>
        <w:t>))</w:t>
      </w:r>
      <w:r>
        <w:rPr>
          <w:rFonts w:ascii="Poor Richard" w:hAnsi="Poor Richard" w:cs="Traditional Arabic" w:hint="cs"/>
          <w:sz w:val="32"/>
          <w:szCs w:val="32"/>
          <w:rtl/>
        </w:rPr>
        <w:t xml:space="preserve"> وفي فتاوى البلقيني في ضابط العقوق ((</w:t>
      </w:r>
      <w:r w:rsidRPr="00B10882">
        <w:rPr>
          <w:rFonts w:ascii="Poor Richard" w:hAnsi="Poor Richard" w:cs="Traditional Arabic"/>
          <w:sz w:val="32"/>
          <w:szCs w:val="32"/>
          <w:rtl/>
        </w:rPr>
        <w:t>أَوْ يُخَالِفُ أَمْرَهُ أَوْ نَهْيَهُ فِيمَا يَدْخُلُ فِيهِ الْخَوْفُ عَلَى الْوَلَدِ</w:t>
      </w:r>
      <w:r w:rsidRPr="00B10882">
        <w:rPr>
          <w:rFonts w:ascii="Poor Richard" w:hAnsi="Poor Richard" w:cs="Traditional Arabic" w:hint="cs"/>
          <w:sz w:val="32"/>
          <w:szCs w:val="32"/>
          <w:rtl/>
        </w:rPr>
        <w:t>..</w:t>
      </w:r>
      <w:r w:rsidRPr="00B10882">
        <w:rPr>
          <w:rFonts w:ascii="Poor Richard" w:hAnsi="Poor Richard" w:cs="Traditional Arabic"/>
          <w:sz w:val="32"/>
          <w:szCs w:val="32"/>
          <w:rtl/>
        </w:rPr>
        <w:t xml:space="preserve"> أَوْ أَنْ يُخَالِفَهُ فِي سَفَرٍ يَشُقُّ عَلَى الْوَالِدِ وَلَيْسَ بِفَرْضٍ عَلَى الْوَلَدِ أَوْ فِي غَيْبَةٍ طَوِيلَةٍ فِيمَا لَيْسَ بِعِلْمٍ نَافِعٍ وَلَا كَسْبٍ أَوْ فِيهِ وَقِيعَةٌ فِي الْعِرْضِ لَهَا وَقْعٌ.</w:t>
      </w:r>
      <w:r>
        <w:rPr>
          <w:rFonts w:ascii="Poor Richard" w:hAnsi="Poor Richard" w:cs="Traditional Arabic" w:hint="cs"/>
          <w:sz w:val="32"/>
          <w:szCs w:val="32"/>
          <w:rtl/>
        </w:rPr>
        <w:t xml:space="preserve">)) اهـ أي أن ضابط حرمة المخالفة لأمرهما عند الجمهور هو فيما يترتب عليه أذى وضرر يلحقهما، وليس كل ما كان فيه نفع لهما، </w:t>
      </w:r>
      <w:r w:rsidRPr="00917895">
        <w:rPr>
          <w:rFonts w:ascii="Poor Richard" w:hAnsi="Poor Richard" w:cs="Traditional Arabic" w:hint="cs"/>
          <w:sz w:val="32"/>
          <w:szCs w:val="32"/>
          <w:rtl/>
        </w:rPr>
        <w:t xml:space="preserve">قال </w:t>
      </w:r>
      <w:r>
        <w:rPr>
          <w:rFonts w:ascii="Poor Richard" w:hAnsi="Poor Richard" w:cs="Traditional Arabic" w:hint="cs"/>
          <w:sz w:val="32"/>
          <w:szCs w:val="32"/>
          <w:rtl/>
        </w:rPr>
        <w:t>في الفروق: ((</w:t>
      </w:r>
      <w:r w:rsidRPr="00917895">
        <w:rPr>
          <w:rFonts w:ascii="Poor Richard" w:hAnsi="Poor Richard" w:cs="Traditional Arabic"/>
          <w:sz w:val="32"/>
          <w:szCs w:val="32"/>
          <w:rtl/>
        </w:rPr>
        <w:t>وَضَابِطُ مَا يَخْتَصُّ بِهِ الْوَالِدَانِ دُونَ الْأَجَانِبِ هُوَ اجْتِنَابُ</w:t>
      </w:r>
      <w:r>
        <w:rPr>
          <w:rFonts w:ascii="Poor Richard" w:hAnsi="Poor Richard" w:cs="Traditional Arabic"/>
          <w:sz w:val="32"/>
          <w:szCs w:val="32"/>
          <w:rtl/>
        </w:rPr>
        <w:t xml:space="preserve"> مُطْلَقِ الْأَذَى كَيْفَ كَانَ</w:t>
      </w:r>
      <w:r>
        <w:rPr>
          <w:rFonts w:ascii="Poor Richard" w:hAnsi="Poor Richard" w:cs="Traditional Arabic" w:hint="cs"/>
          <w:sz w:val="32"/>
          <w:szCs w:val="32"/>
          <w:rtl/>
        </w:rPr>
        <w:t xml:space="preserve">، </w:t>
      </w:r>
      <w:r w:rsidRPr="00917895">
        <w:rPr>
          <w:rFonts w:ascii="Poor Richard" w:hAnsi="Poor Richard" w:cs="Traditional Arabic"/>
          <w:sz w:val="32"/>
          <w:szCs w:val="32"/>
          <w:rtl/>
        </w:rPr>
        <w:t>إذَا لَمْ يَك</w:t>
      </w:r>
      <w:r>
        <w:rPr>
          <w:rFonts w:ascii="Poor Richard" w:hAnsi="Poor Richard" w:cs="Traditional Arabic"/>
          <w:sz w:val="32"/>
          <w:szCs w:val="32"/>
          <w:rtl/>
        </w:rPr>
        <w:t>ُنْ فِيهِ ضَرَرٌ عَلَى الِابْنِ</w:t>
      </w:r>
      <w:r>
        <w:rPr>
          <w:rFonts w:ascii="Poor Richard" w:hAnsi="Poor Richard" w:cs="Traditional Arabic" w:hint="cs"/>
          <w:sz w:val="32"/>
          <w:szCs w:val="32"/>
          <w:rtl/>
        </w:rPr>
        <w:t xml:space="preserve">.)) اهـ كلامه ، قال ابن تيمية </w:t>
      </w:r>
      <w:r>
        <w:rPr>
          <w:rFonts w:ascii="Poor Richard" w:hAnsi="Poor Richard" w:cs="Traditional Arabic" w:hint="cs"/>
          <w:sz w:val="32"/>
          <w:szCs w:val="32"/>
          <w:rtl/>
        </w:rPr>
        <w:lastRenderedPageBreak/>
        <w:t>((و</w:t>
      </w:r>
      <w:r w:rsidRPr="00257703">
        <w:rPr>
          <w:rFonts w:ascii="Poor Richard" w:hAnsi="Poor Richard" w:cs="Traditional Arabic"/>
          <w:sz w:val="32"/>
          <w:szCs w:val="32"/>
          <w:rtl/>
        </w:rPr>
        <w:t xml:space="preserve">مَا كَانَ يَضُرُّهُ طَاعَتُهُمَا فِيهِ </w:t>
      </w:r>
      <w:r>
        <w:rPr>
          <w:rFonts w:ascii="Poor Richard" w:hAnsi="Poor Richard" w:cs="Traditional Arabic" w:hint="cs"/>
          <w:sz w:val="32"/>
          <w:szCs w:val="32"/>
          <w:rtl/>
        </w:rPr>
        <w:t>فلا</w:t>
      </w:r>
      <w:r w:rsidRPr="00257703">
        <w:rPr>
          <w:rFonts w:ascii="Poor Richard" w:hAnsi="Poor Richard" w:cs="Traditional Arabic"/>
          <w:sz w:val="32"/>
          <w:szCs w:val="32"/>
          <w:rtl/>
        </w:rPr>
        <w:t xml:space="preserve"> تَجِبْ </w:t>
      </w:r>
      <w:r>
        <w:rPr>
          <w:rFonts w:ascii="Poor Richard" w:hAnsi="Poor Richard" w:cs="Traditional Arabic" w:hint="cs"/>
          <w:sz w:val="32"/>
          <w:szCs w:val="32"/>
          <w:rtl/>
        </w:rPr>
        <w:t xml:space="preserve">عليه </w:t>
      </w:r>
      <w:r w:rsidRPr="00257703">
        <w:rPr>
          <w:rFonts w:ascii="Poor Richard" w:hAnsi="Poor Richard" w:cs="Traditional Arabic"/>
          <w:sz w:val="32"/>
          <w:szCs w:val="32"/>
          <w:rtl/>
        </w:rPr>
        <w:t xml:space="preserve">طَاعَتُهُمَا </w:t>
      </w:r>
      <w:r>
        <w:rPr>
          <w:rFonts w:ascii="Poor Richard" w:hAnsi="Poor Richard" w:cs="Traditional Arabic" w:hint="cs"/>
          <w:sz w:val="32"/>
          <w:szCs w:val="32"/>
          <w:rtl/>
        </w:rPr>
        <w:t xml:space="preserve">به، </w:t>
      </w:r>
      <w:r w:rsidRPr="00257703">
        <w:rPr>
          <w:rFonts w:ascii="Poor Richard" w:hAnsi="Poor Richard" w:cs="Traditional Arabic"/>
          <w:sz w:val="32"/>
          <w:szCs w:val="32"/>
          <w:rtl/>
        </w:rPr>
        <w:t>لَكِنْ إنْ شَقَّ عَلَيْهِ وَلَمْ يَضُرَّهُ وَجَبَ</w:t>
      </w:r>
      <w:r>
        <w:rPr>
          <w:rFonts w:ascii="Poor Richard" w:hAnsi="Poor Richard" w:cs="Traditional Arabic" w:hint="cs"/>
          <w:sz w:val="32"/>
          <w:szCs w:val="32"/>
          <w:rtl/>
        </w:rPr>
        <w:t>.)) وكذلك قال العدوي من المالكية  ((</w:t>
      </w:r>
      <w:r w:rsidRPr="009109BE">
        <w:rPr>
          <w:rFonts w:ascii="Poor Richard" w:hAnsi="Poor Richard" w:cs="Traditional Arabic"/>
          <w:sz w:val="32"/>
          <w:szCs w:val="32"/>
          <w:rtl/>
        </w:rPr>
        <w:t xml:space="preserve">لَا يَجِبُ طَاعَتُهُمَا فِيمَا كَانَ فِي تَرْكِهِ ضَرَرٌ </w:t>
      </w:r>
      <w:r>
        <w:rPr>
          <w:rFonts w:ascii="Poor Richard" w:hAnsi="Poor Richard" w:cs="Traditional Arabic" w:hint="cs"/>
          <w:sz w:val="32"/>
          <w:szCs w:val="32"/>
          <w:rtl/>
        </w:rPr>
        <w:t xml:space="preserve">، </w:t>
      </w:r>
      <w:r w:rsidRPr="009109BE">
        <w:rPr>
          <w:rFonts w:ascii="Poor Richard" w:hAnsi="Poor Richard" w:cs="Traditional Arabic"/>
          <w:sz w:val="32"/>
          <w:szCs w:val="32"/>
          <w:rtl/>
        </w:rPr>
        <w:t>مِثْلُ أَنْ يَأْمُرَاهُ بِتَرْكِ مَعِيشَةٍ أَوْ صِنَاعَةٍ.</w:t>
      </w:r>
      <w:r>
        <w:rPr>
          <w:rFonts w:ascii="Poor Richard" w:hAnsi="Poor Richard" w:cs="Traditional Arabic" w:hint="cs"/>
          <w:sz w:val="32"/>
          <w:szCs w:val="32"/>
          <w:rtl/>
        </w:rPr>
        <w:t xml:space="preserve">)) . وأما ما لا منفعة لهما فيه فلا يجب فيه طاعتهما، </w:t>
      </w:r>
      <w:r>
        <w:rPr>
          <w:rFonts w:ascii="Poor Richard" w:hAnsi="Poor Richard" w:cs="Traditional Arabic"/>
          <w:sz w:val="32"/>
          <w:szCs w:val="32"/>
          <w:rtl/>
        </w:rPr>
        <w:t>قال ابن تيمية في الاختيارات</w:t>
      </w:r>
      <w:r>
        <w:rPr>
          <w:rFonts w:ascii="Poor Richard" w:hAnsi="Poor Richard" w:cs="Traditional Arabic" w:hint="cs"/>
          <w:sz w:val="32"/>
          <w:szCs w:val="32"/>
          <w:rtl/>
        </w:rPr>
        <w:t>:</w:t>
      </w:r>
      <w:r w:rsidRPr="00390AB9">
        <w:rPr>
          <w:rFonts w:ascii="Poor Richard" w:hAnsi="Poor Richard" w:cs="Traditional Arabic"/>
          <w:sz w:val="32"/>
          <w:szCs w:val="32"/>
          <w:rtl/>
        </w:rPr>
        <w:t xml:space="preserve"> </w:t>
      </w:r>
      <w:r>
        <w:rPr>
          <w:rFonts w:ascii="Poor Richard" w:hAnsi="Poor Richard" w:cs="Traditional Arabic" w:hint="cs"/>
          <w:sz w:val="32"/>
          <w:szCs w:val="32"/>
          <w:rtl/>
        </w:rPr>
        <w:t>((</w:t>
      </w:r>
      <w:r w:rsidRPr="00390AB9">
        <w:rPr>
          <w:rFonts w:ascii="Poor Richard" w:hAnsi="Poor Richard" w:cs="Traditional Arabic"/>
          <w:sz w:val="32"/>
          <w:szCs w:val="32"/>
          <w:rtl/>
        </w:rPr>
        <w:t>ويلزم الإنسان طاعة والديه في غير المعصية</w:t>
      </w:r>
      <w:r>
        <w:rPr>
          <w:rFonts w:ascii="Poor Richard" w:hAnsi="Poor Richard" w:cs="Traditional Arabic"/>
          <w:sz w:val="32"/>
          <w:szCs w:val="32"/>
          <w:rtl/>
        </w:rPr>
        <w:t>... وهذا فيما فيه منفعة لهما</w:t>
      </w:r>
      <w:r w:rsidRPr="00390AB9">
        <w:rPr>
          <w:rFonts w:ascii="Poor Richard" w:hAnsi="Poor Richard" w:cs="Traditional Arabic"/>
          <w:sz w:val="32"/>
          <w:szCs w:val="32"/>
          <w:rtl/>
        </w:rPr>
        <w:t xml:space="preserve">، ولا ضرر </w:t>
      </w:r>
      <w:r>
        <w:rPr>
          <w:rFonts w:ascii="Poor Richard" w:hAnsi="Poor Richard" w:cs="Traditional Arabic"/>
          <w:sz w:val="32"/>
          <w:szCs w:val="32"/>
          <w:rtl/>
        </w:rPr>
        <w:t>علي</w:t>
      </w:r>
      <w:r>
        <w:rPr>
          <w:rFonts w:ascii="Poor Richard" w:hAnsi="Poor Richard" w:cs="Traditional Arabic" w:hint="cs"/>
          <w:sz w:val="32"/>
          <w:szCs w:val="32"/>
          <w:rtl/>
        </w:rPr>
        <w:t>ه</w:t>
      </w:r>
      <w:r w:rsidRPr="00390AB9">
        <w:rPr>
          <w:rFonts w:ascii="Poor Richard" w:hAnsi="Poor Richard" w:cs="Traditional Arabic"/>
          <w:sz w:val="32"/>
          <w:szCs w:val="32"/>
        </w:rPr>
        <w:t>.</w:t>
      </w:r>
      <w:r>
        <w:rPr>
          <w:rFonts w:ascii="Droid Arabic Naskh" w:hAnsi="Droid Arabic Naskh" w:hint="cs"/>
          <w:b/>
          <w:bCs/>
          <w:color w:val="070B79"/>
          <w:sz w:val="21"/>
          <w:szCs w:val="21"/>
          <w:shd w:val="clear" w:color="auto" w:fill="FFFFFF"/>
          <w:rtl/>
        </w:rPr>
        <w:t xml:space="preserve">)) </w:t>
      </w:r>
      <w:r>
        <w:rPr>
          <w:rFonts w:ascii="Poor Richard" w:hAnsi="Poor Richard" w:cs="Traditional Arabic" w:hint="cs"/>
          <w:sz w:val="32"/>
          <w:szCs w:val="32"/>
          <w:rtl/>
        </w:rPr>
        <w:t xml:space="preserve">اهـ كلامه ، وهو عند الحنفية والمالكية والشافعية داخل بالأولى في جواز السفر بغير إذنهما، فيما ليس فيه تعرض للقتل، ولا إضرار بهما. قال البلقيني </w:t>
      </w:r>
      <w:r w:rsidRPr="007C0901">
        <w:rPr>
          <w:rFonts w:ascii="Poor Richard" w:hAnsi="Poor Richard" w:cs="Traditional Arabic"/>
          <w:sz w:val="32"/>
          <w:szCs w:val="32"/>
        </w:rPr>
        <w:t>))</w:t>
      </w:r>
      <w:r w:rsidRPr="007C0901">
        <w:rPr>
          <w:rFonts w:ascii="Poor Richard" w:hAnsi="Poor Richard" w:cs="Traditional Arabic"/>
          <w:sz w:val="32"/>
          <w:szCs w:val="32"/>
          <w:rtl/>
        </w:rPr>
        <w:t>أما مخالفة أمره أو نهيه فيما لا يدخل على الوالد فيه ضرر بالكلية</w:t>
      </w:r>
      <w:r>
        <w:rPr>
          <w:rFonts w:ascii="Poor Richard" w:hAnsi="Poor Richard" w:cs="Traditional Arabic" w:hint="cs"/>
          <w:sz w:val="32"/>
          <w:szCs w:val="32"/>
          <w:rtl/>
        </w:rPr>
        <w:t>،</w:t>
      </w:r>
      <w:r>
        <w:rPr>
          <w:rFonts w:ascii="Poor Richard" w:hAnsi="Poor Richard" w:cs="Traditional Arabic"/>
          <w:sz w:val="32"/>
          <w:szCs w:val="32"/>
          <w:rtl/>
        </w:rPr>
        <w:t xml:space="preserve"> وإنما هو مجرد إرشاد للولد</w:t>
      </w:r>
      <w:r>
        <w:rPr>
          <w:rFonts w:ascii="Poor Richard" w:hAnsi="Poor Richard" w:cs="Traditional Arabic" w:hint="cs"/>
          <w:sz w:val="32"/>
          <w:szCs w:val="32"/>
          <w:rtl/>
        </w:rPr>
        <w:t>،</w:t>
      </w:r>
      <w:r w:rsidRPr="007C0901">
        <w:rPr>
          <w:rFonts w:ascii="Poor Richard" w:hAnsi="Poor Richard" w:cs="Traditional Arabic"/>
          <w:sz w:val="32"/>
          <w:szCs w:val="32"/>
          <w:rtl/>
        </w:rPr>
        <w:t xml:space="preserve"> فإذا فعل ما يخالف ذلك لم يكن عقوقا وعدم مخالفة الوالد أولى</w:t>
      </w:r>
      <w:r w:rsidRPr="00917895">
        <w:rPr>
          <w:rFonts w:ascii="Poor Richard" w:hAnsi="Poor Richard" w:cs="Traditional Arabic"/>
          <w:sz w:val="32"/>
          <w:szCs w:val="32"/>
        </w:rPr>
        <w:t>  ((.</w:t>
      </w:r>
      <w:r>
        <w:rPr>
          <w:rFonts w:ascii="Poor Richard" w:hAnsi="Poor Richard" w:cs="Traditional Arabic"/>
          <w:sz w:val="32"/>
          <w:szCs w:val="32"/>
          <w:rtl/>
        </w:rPr>
        <w:t>قال ابن تيمية</w:t>
      </w:r>
      <w:r>
        <w:rPr>
          <w:rFonts w:ascii="Poor Richard" w:hAnsi="Poor Richard" w:cs="Traditional Arabic" w:hint="cs"/>
          <w:sz w:val="32"/>
          <w:szCs w:val="32"/>
          <w:rtl/>
        </w:rPr>
        <w:t>: ((</w:t>
      </w:r>
      <w:r w:rsidRPr="004B5F28">
        <w:rPr>
          <w:rFonts w:ascii="Poor Richard" w:hAnsi="Poor Richard" w:cs="Traditional Arabic"/>
          <w:sz w:val="32"/>
          <w:szCs w:val="32"/>
          <w:rtl/>
        </w:rPr>
        <w:t>ليس لأحد الأبوين أن يلزم الولد أو البنت بنكاح من لا يريد، وإنه إذا امتنع لا يكون عاقاً، وإذا لم يكن لأحد أن يلزمه بأكل ما ينفرُ منه</w:t>
      </w:r>
      <w:r>
        <w:rPr>
          <w:rFonts w:ascii="Poor Richard" w:hAnsi="Poor Richard" w:cs="Traditional Arabic"/>
          <w:sz w:val="32"/>
          <w:szCs w:val="32"/>
          <w:rtl/>
        </w:rPr>
        <w:t xml:space="preserve"> مع قدرته على أكل ما تشتهيه نفس</w:t>
      </w:r>
      <w:r>
        <w:rPr>
          <w:rFonts w:ascii="Poor Richard" w:hAnsi="Poor Richard" w:cs="Traditional Arabic" w:hint="cs"/>
          <w:sz w:val="32"/>
          <w:szCs w:val="32"/>
          <w:rtl/>
        </w:rPr>
        <w:t>ه</w:t>
      </w:r>
      <w:r w:rsidRPr="004B5F28">
        <w:rPr>
          <w:rFonts w:ascii="Poor Richard" w:hAnsi="Poor Richard" w:cs="Traditional Arabic"/>
          <w:sz w:val="32"/>
          <w:szCs w:val="32"/>
          <w:rtl/>
        </w:rPr>
        <w:t xml:space="preserve"> كان النكاح كذلك، وأولى، فإن أَكْلَ المكروه مرارة ساعة، وعِشْرة المكروه من الزوجين على طول، تؤذي صاحبه، ولا يمكنه فراقه</w:t>
      </w:r>
      <w:r>
        <w:rPr>
          <w:rFonts w:ascii="Poor Richard" w:hAnsi="Poor Richard" w:cs="Traditional Arabic" w:hint="cs"/>
          <w:sz w:val="32"/>
          <w:szCs w:val="32"/>
          <w:rtl/>
        </w:rPr>
        <w:t xml:space="preserve">.)) </w:t>
      </w:r>
      <w:r>
        <w:rPr>
          <w:rFonts w:ascii="Poor Richard" w:hAnsi="Poor Richard" w:cs="Traditional Arabic" w:hint="cs"/>
          <w:sz w:val="32"/>
          <w:szCs w:val="32"/>
          <w:rtl/>
          <w:lang w:bidi="ar-JO"/>
        </w:rPr>
        <w:t xml:space="preserve">اهـ ، </w:t>
      </w:r>
      <w:r>
        <w:rPr>
          <w:rFonts w:ascii="Poor Richard" w:hAnsi="Poor Richard" w:cs="Traditional Arabic" w:hint="cs"/>
          <w:sz w:val="32"/>
          <w:szCs w:val="32"/>
          <w:rtl/>
        </w:rPr>
        <w:t>وقال ابن مفلح في الآداب</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لَا تَجِبُ طَاعَةُ الْوَ</w:t>
      </w:r>
      <w:r>
        <w:rPr>
          <w:rFonts w:ascii="Poor Richard" w:hAnsi="Poor Richard" w:cs="Traditional Arabic"/>
          <w:sz w:val="32"/>
          <w:szCs w:val="32"/>
          <w:rtl/>
        </w:rPr>
        <w:t>الِدَيْنِ بِطَلَاقِ امْرَأَتِهِ</w:t>
      </w:r>
      <w:r w:rsidRPr="00257703">
        <w:rPr>
          <w:rFonts w:ascii="Poor Richard" w:hAnsi="Poor Richard" w:cs="Traditional Arabic" w:hint="cs"/>
          <w:sz w:val="32"/>
          <w:szCs w:val="32"/>
          <w:rtl/>
        </w:rPr>
        <w:t xml:space="preserve">.. لأن </w:t>
      </w:r>
      <w:r w:rsidRPr="00257703">
        <w:rPr>
          <w:rFonts w:ascii="Poor Richard" w:hAnsi="Poor Richard" w:cs="Traditional Arabic"/>
          <w:sz w:val="32"/>
          <w:szCs w:val="32"/>
          <w:rtl/>
        </w:rPr>
        <w:t xml:space="preserve">طَلَاقُ </w:t>
      </w:r>
      <w:r w:rsidRPr="00257703">
        <w:rPr>
          <w:rFonts w:ascii="Poor Richard" w:hAnsi="Poor Richard" w:cs="Traditional Arabic" w:hint="cs"/>
          <w:sz w:val="32"/>
          <w:szCs w:val="32"/>
          <w:rtl/>
        </w:rPr>
        <w:t>ال</w:t>
      </w:r>
      <w:r w:rsidRPr="00257703">
        <w:rPr>
          <w:rFonts w:ascii="Poor Richard" w:hAnsi="Poor Richard" w:cs="Traditional Arabic"/>
          <w:sz w:val="32"/>
          <w:szCs w:val="32"/>
          <w:rtl/>
        </w:rPr>
        <w:t>زَوْجَ</w:t>
      </w:r>
      <w:r w:rsidRPr="00257703">
        <w:rPr>
          <w:rFonts w:ascii="Poor Richard" w:hAnsi="Poor Richard" w:cs="Traditional Arabic" w:hint="cs"/>
          <w:sz w:val="32"/>
          <w:szCs w:val="32"/>
          <w:rtl/>
        </w:rPr>
        <w:t>ة</w:t>
      </w:r>
      <w:r w:rsidRPr="00257703">
        <w:rPr>
          <w:rFonts w:ascii="Poor Richard" w:hAnsi="Poor Richard" w:cs="Traditional Arabic"/>
          <w:sz w:val="32"/>
          <w:szCs w:val="32"/>
          <w:rtl/>
        </w:rPr>
        <w:t xml:space="preserve"> لِمُجَرَّدِ هَوًى ضَرَرٌ بِهَا وَبِ</w:t>
      </w:r>
      <w:r w:rsidRPr="00257703">
        <w:rPr>
          <w:rFonts w:ascii="Poor Richard" w:hAnsi="Poor Richard" w:cs="Traditional Arabic" w:hint="cs"/>
          <w:sz w:val="32"/>
          <w:szCs w:val="32"/>
          <w:rtl/>
        </w:rPr>
        <w:t>زوجها لا طاعة فيه للوالدين</w:t>
      </w:r>
      <w:r>
        <w:rPr>
          <w:rFonts w:ascii="Poor Richard" w:hAnsi="Poor Richard" w:cs="Traditional Arabic" w:hint="cs"/>
          <w:sz w:val="32"/>
          <w:szCs w:val="32"/>
          <w:rtl/>
        </w:rPr>
        <w:t>.)) اهـ كلامه ، ونص على عدم وجوب الطلاق أيضا علماء الشافعية كالسبكي والهيتمي، على أنه يستحب له طاعتهما إن لم يكن ذلك تجنيا على الزوجة وقصدا للمضارة لها، لحديث مسند الإمام أحمد</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((أطع</w:t>
      </w:r>
      <w:r w:rsidRPr="00257703">
        <w:rPr>
          <w:rFonts w:ascii="Poor Richard" w:hAnsi="Poor Richard" w:cs="Traditional Arabic"/>
          <w:sz w:val="32"/>
          <w:szCs w:val="32"/>
          <w:rtl/>
        </w:rPr>
        <w:t xml:space="preserve"> والديك وإن أمراك أن تخرج من أهلك ومالك</w:t>
      </w:r>
      <w:r w:rsidRPr="00257703">
        <w:rPr>
          <w:rFonts w:ascii="Poor Richard" w:hAnsi="Poor Richard" w:cs="Traditional Arabic" w:hint="cs"/>
          <w:sz w:val="32"/>
          <w:szCs w:val="32"/>
          <w:rtl/>
        </w:rPr>
        <w:t>.</w:t>
      </w:r>
      <w:r>
        <w:rPr>
          <w:rFonts w:ascii="Poor Richard" w:hAnsi="Poor Richard" w:cs="Traditional Arabic" w:hint="cs"/>
          <w:sz w:val="32"/>
          <w:szCs w:val="32"/>
          <w:rtl/>
        </w:rPr>
        <w:t>))</w:t>
      </w:r>
    </w:p>
    <w:p w:rsidR="007C24A6" w:rsidRPr="00651733" w:rsidRDefault="007C24A6" w:rsidP="007C24A6">
      <w:pPr>
        <w:pStyle w:val="2"/>
        <w:jc w:val="center"/>
        <w:rPr>
          <w:i/>
          <w:iCs/>
          <w:rtl/>
        </w:rPr>
      </w:pPr>
      <w:bookmarkStart w:id="272" w:name="_Toc78929642"/>
      <w:r w:rsidRPr="00651733">
        <w:rPr>
          <w:rFonts w:hint="cs"/>
          <w:i/>
          <w:iCs/>
          <w:rtl/>
        </w:rPr>
        <w:t>الخلق الخامس من المحبة: صلة الرحم</w:t>
      </w:r>
      <w:bookmarkEnd w:id="272"/>
    </w:p>
    <w:p w:rsidR="007C24A6" w:rsidRDefault="007C24A6" w:rsidP="007C24A6">
      <w:pPr>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sidRPr="007F583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صلة الرحم هي ترك الهجر والقطيعة للقرابة، </w:t>
      </w:r>
      <w:r w:rsidRPr="007F5833">
        <w:rPr>
          <w:rFonts w:ascii="Poor Richard" w:hAnsi="Poor Richard" w:cs="Traditional Arabic" w:hint="cs"/>
          <w:sz w:val="32"/>
          <w:szCs w:val="32"/>
          <w:rtl/>
        </w:rPr>
        <w:t>و</w:t>
      </w:r>
      <w:r>
        <w:rPr>
          <w:rFonts w:ascii="Poor Richard" w:hAnsi="Poor Richard" w:cs="Traditional Arabic" w:hint="cs"/>
          <w:sz w:val="32"/>
          <w:szCs w:val="32"/>
          <w:rtl/>
        </w:rPr>
        <w:t>الرحم هم ذو القرابة</w:t>
      </w:r>
      <w:r w:rsidRPr="007F5833">
        <w:rPr>
          <w:rFonts w:ascii="Poor Richard" w:hAnsi="Poor Richard" w:cs="Traditional Arabic" w:hint="cs"/>
          <w:sz w:val="32"/>
          <w:szCs w:val="32"/>
          <w:rtl/>
        </w:rPr>
        <w:t xml:space="preserve">، سواء كان </w:t>
      </w:r>
      <w:r w:rsidRPr="007F5833">
        <w:rPr>
          <w:rFonts w:ascii="Poor Richard" w:hAnsi="Poor Richard" w:cs="Traditional Arabic"/>
          <w:sz w:val="32"/>
          <w:szCs w:val="32"/>
          <w:rtl/>
        </w:rPr>
        <w:t>مَحْرَمً</w:t>
      </w:r>
      <w:r>
        <w:rPr>
          <w:rFonts w:ascii="Poor Richard" w:hAnsi="Poor Richard" w:cs="Traditional Arabic"/>
          <w:sz w:val="32"/>
          <w:szCs w:val="32"/>
          <w:rtl/>
        </w:rPr>
        <w:t>ا أَوْ لَا</w:t>
      </w:r>
      <w:r w:rsidRPr="007F5833">
        <w:rPr>
          <w:rFonts w:ascii="Poor Richard" w:hAnsi="Poor Richard" w:cs="Traditional Arabic" w:hint="cs"/>
          <w:sz w:val="32"/>
          <w:szCs w:val="32"/>
          <w:rtl/>
        </w:rPr>
        <w:t xml:space="preserve">، كما في </w:t>
      </w:r>
      <w:r>
        <w:rPr>
          <w:rFonts w:ascii="Poor Richard" w:hAnsi="Poor Richard" w:cs="Traditional Arabic" w:hint="cs"/>
          <w:sz w:val="32"/>
          <w:szCs w:val="32"/>
          <w:rtl/>
        </w:rPr>
        <w:t xml:space="preserve">كتاب </w:t>
      </w:r>
      <w:r w:rsidRPr="007F5833">
        <w:rPr>
          <w:rFonts w:ascii="Poor Richard" w:hAnsi="Poor Richard" w:cs="Traditional Arabic" w:hint="cs"/>
          <w:sz w:val="32"/>
          <w:szCs w:val="32"/>
          <w:rtl/>
        </w:rPr>
        <w:t xml:space="preserve">الآداب </w:t>
      </w:r>
      <w:r>
        <w:rPr>
          <w:rFonts w:ascii="Poor Richard" w:hAnsi="Poor Richard" w:cs="Traditional Arabic" w:hint="cs"/>
          <w:sz w:val="32"/>
          <w:szCs w:val="32"/>
          <w:rtl/>
        </w:rPr>
        <w:t>لابن مفلح</w:t>
      </w:r>
      <w:r w:rsidRPr="007F583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وحاشية ابن عابدين والنووي على </w:t>
      </w:r>
      <w:r>
        <w:rPr>
          <w:rFonts w:ascii="Poor Richard" w:hAnsi="Poor Richard" w:cs="Traditional Arabic" w:hint="cs"/>
          <w:sz w:val="32"/>
          <w:szCs w:val="32"/>
          <w:rtl/>
        </w:rPr>
        <w:lastRenderedPageBreak/>
        <w:t>مسلم</w:t>
      </w:r>
      <w:r w:rsidRPr="007F5833">
        <w:rPr>
          <w:rFonts w:ascii="Poor Richard" w:hAnsi="Poor Richard" w:cs="Traditional Arabic" w:hint="cs"/>
          <w:sz w:val="32"/>
          <w:szCs w:val="32"/>
          <w:rtl/>
        </w:rPr>
        <w:t>، لقوله تعالى (( وبالوالدين إحسانا و</w:t>
      </w:r>
      <w:r>
        <w:rPr>
          <w:rFonts w:ascii="Poor Richard" w:hAnsi="Poor Richard" w:cs="Traditional Arabic" w:hint="cs"/>
          <w:sz w:val="32"/>
          <w:szCs w:val="32"/>
          <w:rtl/>
        </w:rPr>
        <w:t>بذي القربى واليتامى والمساكين</w:t>
      </w:r>
      <w:r w:rsidRPr="007F583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وهو لفظ عام، </w:t>
      </w:r>
      <w:r w:rsidRPr="007F5833">
        <w:rPr>
          <w:rFonts w:ascii="Poor Richard" w:hAnsi="Poor Richard" w:cs="Traditional Arabic" w:hint="cs"/>
          <w:sz w:val="32"/>
          <w:szCs w:val="32"/>
          <w:rtl/>
        </w:rPr>
        <w:t>و</w:t>
      </w:r>
      <w:r w:rsidRPr="007F5833">
        <w:rPr>
          <w:rFonts w:ascii="Poor Richard" w:hAnsi="Poor Richard" w:cs="Traditional Arabic"/>
          <w:sz w:val="32"/>
          <w:szCs w:val="32"/>
          <w:rtl/>
        </w:rPr>
        <w:t>قال عمر تعلموا أنسابكم لتصلوا أرحامكم</w:t>
      </w:r>
      <w:r>
        <w:rPr>
          <w:rFonts w:ascii="Poor Richard" w:hAnsi="Poor Richard" w:cs="Traditional Arabic" w:hint="cs"/>
          <w:sz w:val="32"/>
          <w:szCs w:val="32"/>
          <w:rtl/>
        </w:rPr>
        <w:t>، وهي نوعان واجبة ومندوبة</w:t>
      </w:r>
      <w:r w:rsidRPr="007F5833">
        <w:rPr>
          <w:rFonts w:ascii="Poor Richard" w:hAnsi="Poor Richard" w:cs="Traditional Arabic" w:hint="cs"/>
          <w:sz w:val="32"/>
          <w:szCs w:val="32"/>
          <w:rtl/>
        </w:rPr>
        <w:t>، فالواجبة ترك الهجر بالكلام ولو بالسل</w:t>
      </w:r>
      <w:r>
        <w:rPr>
          <w:rFonts w:ascii="Poor Richard" w:hAnsi="Poor Richard" w:cs="Traditional Arabic" w:hint="cs"/>
          <w:sz w:val="32"/>
          <w:szCs w:val="32"/>
          <w:rtl/>
        </w:rPr>
        <w:t>ام من وقت لآخر</w:t>
      </w:r>
      <w:r w:rsidRPr="007F583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قالوا: </w:t>
      </w:r>
      <w:r w:rsidRPr="007F5833">
        <w:rPr>
          <w:rFonts w:ascii="Poor Richard" w:hAnsi="Poor Richard" w:cs="Traditional Arabic"/>
          <w:sz w:val="32"/>
          <w:szCs w:val="32"/>
          <w:rtl/>
        </w:rPr>
        <w:t xml:space="preserve">وَلَا تَوْقِيتَ فِيهِ </w:t>
      </w:r>
      <w:r w:rsidRPr="007F5833">
        <w:rPr>
          <w:rFonts w:ascii="Poor Richard" w:hAnsi="Poor Richard" w:cs="Traditional Arabic" w:hint="cs"/>
          <w:sz w:val="32"/>
          <w:szCs w:val="32"/>
          <w:rtl/>
        </w:rPr>
        <w:t>ب</w:t>
      </w:r>
      <w:r w:rsidRPr="007F5833">
        <w:rPr>
          <w:rFonts w:ascii="Poor Richard" w:hAnsi="Poor Richard" w:cs="Traditional Arabic"/>
          <w:sz w:val="32"/>
          <w:szCs w:val="32"/>
          <w:rtl/>
        </w:rPr>
        <w:t>وَقْت</w:t>
      </w:r>
      <w:r w:rsidRPr="007F5833">
        <w:rPr>
          <w:rFonts w:ascii="Poor Richard" w:hAnsi="Poor Richard" w:cs="Traditional Arabic" w:hint="cs"/>
          <w:sz w:val="32"/>
          <w:szCs w:val="32"/>
          <w:rtl/>
        </w:rPr>
        <w:t xml:space="preserve"> </w:t>
      </w:r>
      <w:r w:rsidRPr="007F5833">
        <w:rPr>
          <w:rFonts w:ascii="Poor Richard" w:hAnsi="Poor Richard" w:cs="Traditional Arabic"/>
          <w:sz w:val="32"/>
          <w:szCs w:val="32"/>
          <w:rtl/>
        </w:rPr>
        <w:t>مُعَيَّن بَلْ الْمُعْتَبَرُ الْعُرْفُ الْمَأْلُوف</w:t>
      </w:r>
      <w:r>
        <w:rPr>
          <w:rFonts w:ascii="Poor Richard" w:hAnsi="Poor Richard" w:cs="Traditional Arabic" w:hint="cs"/>
          <w:sz w:val="32"/>
          <w:szCs w:val="32"/>
          <w:rtl/>
        </w:rPr>
        <w:t>،</w:t>
      </w:r>
      <w:r w:rsidRPr="007F5833">
        <w:rPr>
          <w:rFonts w:ascii="Poor Richard" w:hAnsi="Poor Richard" w:cs="Traditional Arabic" w:hint="cs"/>
          <w:sz w:val="32"/>
          <w:szCs w:val="32"/>
          <w:rtl/>
        </w:rPr>
        <w:t xml:space="preserve"> كما في البريقة المحمو</w:t>
      </w:r>
      <w:r>
        <w:rPr>
          <w:rFonts w:ascii="Poor Richard" w:hAnsi="Poor Richard" w:cs="Traditional Arabic" w:hint="cs"/>
          <w:sz w:val="32"/>
          <w:szCs w:val="32"/>
          <w:rtl/>
        </w:rPr>
        <w:t>دية وشرحي النووي وعياض على مسلم</w:t>
      </w:r>
      <w:r w:rsidRPr="007F5833">
        <w:rPr>
          <w:rFonts w:ascii="Poor Richard" w:hAnsi="Poor Richard" w:cs="Traditional Arabic" w:hint="cs"/>
          <w:sz w:val="32"/>
          <w:szCs w:val="32"/>
          <w:rtl/>
        </w:rPr>
        <w:t>، لحديث</w:t>
      </w:r>
      <w:r>
        <w:rPr>
          <w:rFonts w:ascii="Poor Richard" w:hAnsi="Poor Richard" w:cs="Traditional Arabic" w:hint="cs"/>
          <w:sz w:val="32"/>
          <w:szCs w:val="32"/>
          <w:rtl/>
        </w:rPr>
        <w:t xml:space="preserve"> البزار: ((</w:t>
      </w:r>
      <w:r>
        <w:rPr>
          <w:rFonts w:ascii="Poor Richard" w:hAnsi="Poor Richard" w:cs="Traditional Arabic"/>
          <w:sz w:val="32"/>
          <w:szCs w:val="32"/>
          <w:rtl/>
        </w:rPr>
        <w:t>بل</w:t>
      </w:r>
      <w:r>
        <w:rPr>
          <w:rFonts w:ascii="Poor Richard" w:hAnsi="Poor Richard" w:cs="Traditional Arabic" w:hint="cs"/>
          <w:sz w:val="32"/>
          <w:szCs w:val="32"/>
          <w:rtl/>
        </w:rPr>
        <w:t>ٌ</w:t>
      </w:r>
      <w:r>
        <w:rPr>
          <w:rFonts w:ascii="Poor Richard" w:hAnsi="Poor Richard" w:cs="Traditional Arabic"/>
          <w:sz w:val="32"/>
          <w:szCs w:val="32"/>
          <w:rtl/>
        </w:rPr>
        <w:t>وا أرحامكم ولو بالسلام</w:t>
      </w:r>
      <w:r>
        <w:rPr>
          <w:rFonts w:ascii="Poor Richard" w:hAnsi="Poor Richard" w:cs="Traditional Arabic" w:hint="cs"/>
          <w:sz w:val="32"/>
          <w:szCs w:val="32"/>
          <w:rtl/>
        </w:rPr>
        <w:t>.))</w:t>
      </w:r>
      <w:r w:rsidRPr="007F5833">
        <w:rPr>
          <w:rFonts w:ascii="Poor Richard" w:hAnsi="Poor Richard" w:cs="Traditional Arabic" w:hint="cs"/>
          <w:sz w:val="32"/>
          <w:szCs w:val="32"/>
          <w:rtl/>
        </w:rPr>
        <w:t xml:space="preserve"> </w:t>
      </w:r>
      <w:r>
        <w:rPr>
          <w:rFonts w:ascii="Poor Richard" w:hAnsi="Poor Richard" w:cs="Traditional Arabic" w:hint="cs"/>
          <w:sz w:val="32"/>
          <w:szCs w:val="32"/>
          <w:rtl/>
        </w:rPr>
        <w:t>ومنها تفقده إن احتاج والنفقة عليه من فضل ماله، لحديث الطبراني ما آمن بي</w:t>
      </w:r>
      <w:r w:rsidRPr="00257703">
        <w:rPr>
          <w:rFonts w:ascii="Poor Richard" w:hAnsi="Poor Richard" w:cs="Traditional Arabic" w:hint="cs"/>
          <w:sz w:val="32"/>
          <w:szCs w:val="32"/>
          <w:rtl/>
        </w:rPr>
        <w:t xml:space="preserve"> من بات شبعان وجاره </w:t>
      </w:r>
      <w:r>
        <w:rPr>
          <w:rFonts w:ascii="Poor Richard" w:hAnsi="Poor Richard" w:cs="Traditional Arabic" w:hint="cs"/>
          <w:sz w:val="32"/>
          <w:szCs w:val="32"/>
          <w:rtl/>
        </w:rPr>
        <w:t>جائع</w:t>
      </w:r>
      <w:r w:rsidRPr="00257703">
        <w:rPr>
          <w:rFonts w:ascii="Poor Richard" w:hAnsi="Poor Richard" w:cs="Traditional Arabic" w:hint="cs"/>
          <w:sz w:val="32"/>
          <w:szCs w:val="32"/>
          <w:rtl/>
        </w:rPr>
        <w:t xml:space="preserve"> إلى جنبه</w:t>
      </w:r>
      <w:r>
        <w:rPr>
          <w:rFonts w:ascii="Poor Richard" w:hAnsi="Poor Richard" w:cs="Traditional Arabic" w:hint="cs"/>
          <w:sz w:val="32"/>
          <w:szCs w:val="32"/>
          <w:rtl/>
        </w:rPr>
        <w:t xml:space="preserve"> وهو يعلم، والرحم أولى من الجار، و</w:t>
      </w:r>
      <w:r w:rsidRPr="007F5833">
        <w:rPr>
          <w:rFonts w:ascii="Poor Richard" w:hAnsi="Poor Richard" w:cs="Traditional Arabic" w:hint="cs"/>
          <w:sz w:val="32"/>
          <w:szCs w:val="32"/>
          <w:rtl/>
        </w:rPr>
        <w:t>الصلة المستح</w:t>
      </w:r>
      <w:r>
        <w:rPr>
          <w:rFonts w:ascii="Poor Richard" w:hAnsi="Poor Richard" w:cs="Traditional Arabic" w:hint="cs"/>
          <w:sz w:val="32"/>
          <w:szCs w:val="32"/>
          <w:rtl/>
        </w:rPr>
        <w:t>بة ما زاد على ذلك من وجوه الخير</w:t>
      </w:r>
      <w:r w:rsidRPr="007F5833">
        <w:rPr>
          <w:rFonts w:ascii="Poor Richard" w:hAnsi="Poor Richard" w:cs="Traditional Arabic" w:hint="cs"/>
          <w:sz w:val="32"/>
          <w:szCs w:val="32"/>
          <w:rtl/>
        </w:rPr>
        <w:t>، كالهدية والزيارة وعيادة المريض والتهنئة بما يسر والتعزية</w:t>
      </w:r>
      <w:r>
        <w:rPr>
          <w:rFonts w:ascii="Poor Richard" w:hAnsi="Poor Richard" w:cs="Traditional Arabic" w:hint="cs"/>
          <w:sz w:val="32"/>
          <w:szCs w:val="32"/>
          <w:rtl/>
        </w:rPr>
        <w:t xml:space="preserve"> في المصائب والإعانة عند الحاجة، وهل من الرحم الواجب مواصلتهم من جرى العرف بعدم اللقاء بهم أصلا، كأبناء عم الأم وأبنائهم، وأبناء بناتهم، ونحو ذلك ، فهذا من المسكوت عنه عند جمهور الفقهاء، القائلين بعموم صلة الرحم الواجبة لكل ذي قربى، وظاهر عموم لفظ القربى في القرآن وإطلاق الجمهور يشملهم، وعليه يكون الحكم هو وجوب الصلة لهم ولو بإرسال السلام فقط، خلافا لمن قصر الوجوب على المحارم فقط، لكن الغالب والعرف هو ترك ذلك، والظاهر هو عدم وجوبه حتى على قول المعتبرين للصلة في كل ذي قربى، لاستقرار عدم استقباح ترك هذا النوع من الصلة في العرف العام للمسلمين جيلا بعد جيل، دون ظهور أي إنكار له، مع كثرته، وقد ورد في الحديث الصحيح: ((لا تزال طائفة من أمتي ظاهرين على الحق.)) فعدم ظهور الإنكار لأمر ما هو في حد ذاته دليل على كونه ليس منكرا، وفي الأثر: ((ما رآه امسلمون حسنا فهو عند الله حسن.))والله أعلم.</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وتجب الصلة للرحم ولو كان القريب قاطعا أو مسيئا، لا يرغب في مواصلة قريبه، لحديث مسلم </w:t>
      </w:r>
      <w:r w:rsidRPr="00257703">
        <w:rPr>
          <w:rFonts w:ascii="Poor Richard" w:hAnsi="Poor Richard" w:cs="Traditional Arabic"/>
          <w:sz w:val="32"/>
          <w:szCs w:val="32"/>
          <w:rtl/>
        </w:rPr>
        <w:t>إِنَّ لِي قَرَابَةً أَصِلُهُمْ وَيَقْطَعُونِي، وَأُحْسِنُ إِلَيْهِمْ وَيُسِيئُونَ إِلَيَّ، وَأَحْلُمُ</w:t>
      </w:r>
      <w:r>
        <w:rPr>
          <w:rFonts w:ascii="Poor Richard" w:hAnsi="Poor Richard" w:cs="Traditional Arabic"/>
          <w:sz w:val="32"/>
          <w:szCs w:val="32"/>
          <w:rtl/>
        </w:rPr>
        <w:t xml:space="preserve"> عَنْهُمْ وَيَجْهَلُونَ عَلَيَّ</w:t>
      </w:r>
      <w:r>
        <w:rPr>
          <w:rFonts w:ascii="Poor Richard" w:hAnsi="Poor Richard" w:cs="Traditional Arabic" w:hint="cs"/>
          <w:sz w:val="32"/>
          <w:szCs w:val="32"/>
          <w:rtl/>
        </w:rPr>
        <w:t xml:space="preserve"> ،</w:t>
      </w:r>
      <w:r>
        <w:rPr>
          <w:rFonts w:ascii="Poor Richard" w:hAnsi="Poor Richard" w:cs="Traditional Arabic"/>
          <w:sz w:val="32"/>
          <w:szCs w:val="32"/>
          <w:rtl/>
        </w:rPr>
        <w:t xml:space="preserve"> قَالَ</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لَئِنْ كُنْتَ كَمَا تَقُولُ</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فَكَأَنَّمَا تُسِفُّهُمْ الْمَلَّ</w:t>
      </w:r>
      <w:r>
        <w:rPr>
          <w:rFonts w:ascii="Poor Richard" w:hAnsi="Poor Richard" w:cs="Traditional Arabic" w:hint="cs"/>
          <w:sz w:val="32"/>
          <w:szCs w:val="32"/>
          <w:rtl/>
        </w:rPr>
        <w:t>.</w:t>
      </w:r>
    </w:p>
    <w:p w:rsidR="007C24A6" w:rsidRPr="007B5996" w:rsidRDefault="007C24A6" w:rsidP="007C24A6">
      <w:pPr>
        <w:pStyle w:val="2"/>
        <w:jc w:val="center"/>
        <w:rPr>
          <w:i/>
          <w:iCs/>
          <w:rtl/>
        </w:rPr>
      </w:pPr>
      <w:bookmarkStart w:id="273" w:name="_Toc78929643"/>
      <w:r w:rsidRPr="007B5996">
        <w:rPr>
          <w:rFonts w:hint="cs"/>
          <w:i/>
          <w:iCs/>
          <w:rtl/>
        </w:rPr>
        <w:t xml:space="preserve">الترهيب </w:t>
      </w:r>
      <w:r>
        <w:rPr>
          <w:rFonts w:hint="cs"/>
          <w:i/>
          <w:iCs/>
          <w:rtl/>
        </w:rPr>
        <w:t>من</w:t>
      </w:r>
      <w:r w:rsidRPr="007B5996">
        <w:rPr>
          <w:rFonts w:hint="cs"/>
          <w:i/>
          <w:iCs/>
          <w:rtl/>
        </w:rPr>
        <w:t xml:space="preserve"> قطيعة الرحم</w:t>
      </w:r>
      <w:r>
        <w:rPr>
          <w:rFonts w:hint="cs"/>
          <w:i/>
          <w:iCs/>
          <w:rtl/>
        </w:rPr>
        <w:t xml:space="preserve"> وفضل صلتها</w:t>
      </w:r>
      <w:bookmarkEnd w:id="273"/>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جاء في الترهيب من قطيعة الرحم والتشديد على تاركه قول الله</w:t>
      </w:r>
      <w:r w:rsidRPr="007F5833">
        <w:rPr>
          <w:rFonts w:ascii="Poor Richard" w:hAnsi="Poor Richard" w:cs="Traditional Arabic"/>
          <w:sz w:val="32"/>
          <w:szCs w:val="32"/>
          <w:rtl/>
        </w:rPr>
        <w:t xml:space="preserve"> تَعَالَى {وَاتَّقُوا اللَّهَ الَّذِي تَسَاءَلُونَ بِهِ وَالأَرْحَام</w:t>
      </w:r>
      <w:r>
        <w:rPr>
          <w:rFonts w:ascii="Poor Richard" w:hAnsi="Poor Richard" w:cs="Traditional Arabic"/>
          <w:sz w:val="32"/>
          <w:szCs w:val="32"/>
          <w:rtl/>
        </w:rPr>
        <w:t>َ} أَيْ وَاتَّقُوا الْأَرْحَامَ</w:t>
      </w:r>
      <w:r>
        <w:rPr>
          <w:rFonts w:ascii="Poor Richard" w:hAnsi="Poor Richard" w:cs="Traditional Arabic" w:hint="cs"/>
          <w:sz w:val="32"/>
          <w:szCs w:val="32"/>
          <w:rtl/>
        </w:rPr>
        <w:t xml:space="preserve">، لما في قطعها من اللعنة والعقوبة، قال تعالى </w:t>
      </w:r>
      <w:r w:rsidRPr="007F5833">
        <w:rPr>
          <w:rFonts w:ascii="Poor Richard" w:hAnsi="Poor Richard" w:cs="Traditional Arabic"/>
          <w:sz w:val="32"/>
          <w:szCs w:val="32"/>
          <w:rtl/>
        </w:rPr>
        <w:t>{فَهَلْ عَسَيْتُمْ إِنْ تَوَلَّيْتُمْ أَنْ تُفْسِدُوا فِي الأَرْضِ وَتُقَطِّعُوا أَرْحَامَكُمْ</w:t>
      </w:r>
      <w:r>
        <w:rPr>
          <w:rFonts w:ascii="Poor Richard" w:hAnsi="Poor Richard" w:cs="Traditional Arabic" w:hint="cs"/>
          <w:sz w:val="32"/>
          <w:szCs w:val="32"/>
          <w:rtl/>
        </w:rPr>
        <w:t xml:space="preserve"> </w:t>
      </w:r>
      <w:r w:rsidRPr="007F5833">
        <w:rPr>
          <w:rFonts w:ascii="Poor Richard" w:hAnsi="Poor Richard" w:cs="Traditional Arabic"/>
          <w:sz w:val="32"/>
          <w:szCs w:val="32"/>
          <w:rtl/>
        </w:rPr>
        <w:t>أُولَئِكَ الَّذِينَ لَعَنَهُمُ اللَّهُ فَأَصَمَّهُمْ وَأَعْمَى أَبْصَارَهُمْ}</w:t>
      </w:r>
      <w:r>
        <w:rPr>
          <w:rFonts w:ascii="Poor Richard" w:hAnsi="Poor Richard" w:cs="Traditional Arabic" w:hint="cs"/>
          <w:sz w:val="32"/>
          <w:szCs w:val="32"/>
          <w:rtl/>
        </w:rPr>
        <w:t>وفي الصحيحين: لا يدخل الجنة قاطع ، يعني قاطع رحم، وجاء في</w:t>
      </w:r>
      <w:r w:rsidRPr="002857FA">
        <w:rPr>
          <w:rFonts w:ascii="Poor Richard" w:hAnsi="Poor Richard" w:cs="Traditional Arabic" w:hint="cs"/>
          <w:sz w:val="32"/>
          <w:szCs w:val="32"/>
          <w:rtl/>
        </w:rPr>
        <w:t xml:space="preserve"> فضل وصلها حديث الصحيحين</w:t>
      </w:r>
      <w:r>
        <w:rPr>
          <w:rFonts w:ascii="Poor Richard" w:hAnsi="Poor Richard" w:cs="Traditional Arabic" w:hint="cs"/>
          <w:sz w:val="32"/>
          <w:szCs w:val="32"/>
          <w:rtl/>
        </w:rPr>
        <w:t>:</w:t>
      </w:r>
      <w:r w:rsidRPr="002857FA">
        <w:rPr>
          <w:rFonts w:ascii="Poor Richard" w:hAnsi="Poor Richard" w:cs="Traditional Arabic" w:hint="cs"/>
          <w:sz w:val="32"/>
          <w:szCs w:val="32"/>
          <w:rtl/>
        </w:rPr>
        <w:t xml:space="preserve"> </w:t>
      </w:r>
      <w:r>
        <w:rPr>
          <w:rFonts w:ascii="Poor Richard" w:hAnsi="Poor Richard" w:cs="Traditional Arabic" w:hint="cs"/>
          <w:sz w:val="32"/>
          <w:szCs w:val="32"/>
          <w:rtl/>
        </w:rPr>
        <w:t>من أحب أن يبسط له في رزقه وينسأ له في أثره فليصل رحمه.</w:t>
      </w:r>
      <w:r w:rsidRPr="002857FA">
        <w:rPr>
          <w:rFonts w:ascii="Poor Richard" w:hAnsi="Poor Richard" w:cs="Traditional Arabic" w:hint="cs"/>
          <w:sz w:val="32"/>
          <w:szCs w:val="32"/>
          <w:rtl/>
        </w:rPr>
        <w:t xml:space="preserve"> </w:t>
      </w:r>
      <w:r>
        <w:rPr>
          <w:rFonts w:ascii="Poor Richard" w:hAnsi="Poor Richard" w:cs="Traditional Arabic" w:hint="cs"/>
          <w:sz w:val="32"/>
          <w:szCs w:val="32"/>
          <w:rtl/>
        </w:rPr>
        <w:t>وحديث</w:t>
      </w:r>
      <w:r w:rsidRPr="002857FA">
        <w:rPr>
          <w:rFonts w:ascii="Poor Richard" w:hAnsi="Poor Richard" w:cs="Traditional Arabic" w:hint="cs"/>
          <w:sz w:val="32"/>
          <w:szCs w:val="32"/>
          <w:rtl/>
        </w:rPr>
        <w:t xml:space="preserve"> </w:t>
      </w:r>
      <w:r w:rsidRPr="002857FA">
        <w:rPr>
          <w:rFonts w:ascii="Poor Richard" w:hAnsi="Poor Richard" w:cs="Traditional Arabic"/>
          <w:sz w:val="32"/>
          <w:szCs w:val="32"/>
          <w:rtl/>
        </w:rPr>
        <w:t>الطَّبَرَانِيُّ اتَّقُوا اللَّهَ وَصِلُوا أَرْحَامَكُمْ فَإِنَّهُ لَيْسَ مِنْ ثَوَابٍ أَسْرَعَ مِنْ صِلَةِ الرَّحِمِ</w:t>
      </w:r>
      <w:r w:rsidRPr="002857FA">
        <w:rPr>
          <w:rFonts w:ascii="Poor Richard" w:hAnsi="Poor Richard" w:cs="Traditional Arabic" w:hint="cs"/>
          <w:sz w:val="32"/>
          <w:szCs w:val="32"/>
          <w:rtl/>
        </w:rPr>
        <w:t xml:space="preserve">، وفي </w:t>
      </w:r>
      <w:r w:rsidRPr="00257703">
        <w:rPr>
          <w:rFonts w:ascii="Poor Richard" w:hAnsi="Poor Richard" w:cs="Traditional Arabic"/>
          <w:sz w:val="32"/>
          <w:szCs w:val="32"/>
          <w:rtl/>
        </w:rPr>
        <w:t>ابن حبان</w:t>
      </w:r>
      <w:r>
        <w:rPr>
          <w:rFonts w:ascii="Poor Richard" w:hAnsi="Poor Richard" w:cs="Traditional Arabic" w:hint="cs"/>
          <w:sz w:val="32"/>
          <w:szCs w:val="32"/>
          <w:rtl/>
        </w:rPr>
        <w:t xml:space="preserve"> </w:t>
      </w:r>
      <w:r w:rsidRPr="00257703">
        <w:rPr>
          <w:rFonts w:ascii="Poor Richard" w:hAnsi="Poor Richard" w:cs="Traditional Arabic"/>
          <w:sz w:val="32"/>
          <w:szCs w:val="32"/>
          <w:rtl/>
        </w:rPr>
        <w:t>إن أهل البيت ليكونون فجرة فتنمو أموالهم ويكثر عددهم إذا تواصلوا</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p>
    <w:p w:rsidR="007C24A6" w:rsidRPr="002F4A14" w:rsidRDefault="007C24A6" w:rsidP="007C24A6">
      <w:pPr>
        <w:pStyle w:val="2"/>
        <w:jc w:val="center"/>
        <w:rPr>
          <w:i/>
          <w:iCs/>
          <w:rtl/>
        </w:rPr>
      </w:pPr>
      <w:bookmarkStart w:id="274" w:name="_Toc78929644"/>
      <w:r w:rsidRPr="002F4A14">
        <w:rPr>
          <w:rFonts w:hint="cs"/>
          <w:i/>
          <w:iCs/>
          <w:rtl/>
        </w:rPr>
        <w:t>الخلق السادس: الإحسان للجار</w:t>
      </w:r>
      <w:bookmarkEnd w:id="274"/>
    </w:p>
    <w:p w:rsidR="007C24A6" w:rsidRDefault="007C24A6" w:rsidP="007C24A6">
      <w:pPr>
        <w:jc w:val="both"/>
        <w:rPr>
          <w:rFonts w:ascii="Poor Richard" w:hAnsi="Poor Richard" w:cs="Traditional Arabic"/>
          <w:b/>
          <w:bCs/>
          <w:sz w:val="32"/>
          <w:szCs w:val="32"/>
          <w:rtl/>
        </w:rPr>
      </w:pPr>
      <w:r w:rsidRPr="00B23CF9">
        <w:rPr>
          <w:rFonts w:ascii="Poor Richard" w:hAnsi="Poor Richard" w:cs="Traditional Arabic" w:hint="cs"/>
          <w:sz w:val="32"/>
          <w:szCs w:val="32"/>
          <w:rtl/>
        </w:rPr>
        <w:t xml:space="preserve">       </w:t>
      </w:r>
      <w:r>
        <w:rPr>
          <w:rFonts w:ascii="Poor Richard" w:hAnsi="Poor Richard" w:cs="Traditional Arabic" w:hint="cs"/>
          <w:sz w:val="32"/>
          <w:szCs w:val="32"/>
          <w:rtl/>
        </w:rPr>
        <w:t>دل على الأمر بذلك</w:t>
      </w:r>
      <w:r w:rsidRPr="00B23CF9">
        <w:rPr>
          <w:rFonts w:ascii="Poor Richard" w:hAnsi="Poor Richard" w:cs="Traditional Arabic" w:hint="cs"/>
          <w:sz w:val="32"/>
          <w:szCs w:val="32"/>
          <w:rtl/>
        </w:rPr>
        <w:t xml:space="preserve"> </w:t>
      </w:r>
      <w:r>
        <w:rPr>
          <w:rFonts w:ascii="Poor Richard" w:hAnsi="Poor Richard" w:cs="Traditional Arabic" w:hint="cs"/>
          <w:sz w:val="32"/>
          <w:szCs w:val="32"/>
          <w:rtl/>
        </w:rPr>
        <w:t>قول الله تعالى ((</w:t>
      </w:r>
      <w:r w:rsidRPr="00B23CF9">
        <w:rPr>
          <w:rFonts w:ascii="Poor Richard" w:hAnsi="Poor Richard" w:cs="Traditional Arabic" w:hint="cs"/>
          <w:sz w:val="32"/>
          <w:szCs w:val="32"/>
          <w:rtl/>
        </w:rPr>
        <w:t>وبالوالدين إحسانا وبذي القربى واليتامى والمساكي</w:t>
      </w:r>
      <w:r>
        <w:rPr>
          <w:rFonts w:ascii="Poor Richard" w:hAnsi="Poor Richard" w:cs="Traditional Arabic" w:hint="cs"/>
          <w:sz w:val="32"/>
          <w:szCs w:val="32"/>
          <w:rtl/>
        </w:rPr>
        <w:t>ن والجار ذي القربى والجار الجنب</w:t>
      </w:r>
      <w:r w:rsidRPr="00B23CF9">
        <w:rPr>
          <w:rFonts w:ascii="Poor Richard" w:hAnsi="Poor Richard" w:cs="Traditional Arabic" w:hint="cs"/>
          <w:sz w:val="32"/>
          <w:szCs w:val="32"/>
          <w:rtl/>
        </w:rPr>
        <w:t xml:space="preserve">)) وفي الصحيحين </w:t>
      </w:r>
      <w:r>
        <w:rPr>
          <w:rFonts w:ascii="Poor Richard" w:hAnsi="Poor Richard" w:cs="Traditional Arabic" w:hint="cs"/>
          <w:sz w:val="32"/>
          <w:szCs w:val="32"/>
          <w:rtl/>
        </w:rPr>
        <w:t>((</w:t>
      </w:r>
      <w:r w:rsidRPr="00B23CF9">
        <w:rPr>
          <w:rFonts w:ascii="Poor Richard" w:hAnsi="Poor Richard" w:cs="Traditional Arabic" w:hint="cs"/>
          <w:sz w:val="32"/>
          <w:szCs w:val="32"/>
          <w:rtl/>
        </w:rPr>
        <w:t>من كان يؤمن</w:t>
      </w:r>
      <w:r>
        <w:rPr>
          <w:rFonts w:ascii="Poor Richard" w:hAnsi="Poor Richard" w:cs="Traditional Arabic" w:hint="cs"/>
          <w:sz w:val="32"/>
          <w:szCs w:val="32"/>
          <w:rtl/>
        </w:rPr>
        <w:t xml:space="preserve"> بالله واليوم الآخر فليكرم جاره</w:t>
      </w:r>
      <w:r w:rsidRPr="00B23CF9">
        <w:rPr>
          <w:rFonts w:ascii="Poor Richard" w:hAnsi="Poor Richard" w:cs="Traditional Arabic" w:hint="cs"/>
          <w:sz w:val="32"/>
          <w:szCs w:val="32"/>
          <w:rtl/>
        </w:rPr>
        <w:t>.</w:t>
      </w:r>
      <w:r>
        <w:rPr>
          <w:rFonts w:ascii="Poor Richard" w:hAnsi="Poor Richard" w:cs="Traditional Arabic" w:hint="cs"/>
          <w:sz w:val="32"/>
          <w:szCs w:val="32"/>
          <w:rtl/>
        </w:rPr>
        <w:t>))</w:t>
      </w:r>
      <w:r w:rsidRPr="00B23CF9">
        <w:rPr>
          <w:rFonts w:ascii="Poor Richard" w:hAnsi="Poor Richard" w:cs="Traditional Arabic" w:hint="cs"/>
          <w:sz w:val="32"/>
          <w:szCs w:val="32"/>
          <w:rtl/>
        </w:rPr>
        <w:t xml:space="preserve"> وفي </w:t>
      </w:r>
      <w:r>
        <w:rPr>
          <w:rFonts w:ascii="Poor Richard" w:hAnsi="Poor Richard" w:cs="Traditional Arabic" w:hint="cs"/>
          <w:sz w:val="32"/>
          <w:szCs w:val="32"/>
          <w:rtl/>
        </w:rPr>
        <w:t>كتاب أقرب المسالك عند المالكية: ((</w:t>
      </w:r>
      <w:r w:rsidRPr="00414C47">
        <w:rPr>
          <w:rFonts w:ascii="Poor Richard" w:hAnsi="Poor Richard" w:cs="Traditional Arabic"/>
          <w:sz w:val="32"/>
          <w:szCs w:val="32"/>
          <w:rtl/>
        </w:rPr>
        <w:t>الْجَارَ إلَى أَرْبَعِين</w:t>
      </w:r>
      <w:r>
        <w:rPr>
          <w:rFonts w:ascii="Poor Richard" w:hAnsi="Poor Richard" w:cs="Traditional Arabic"/>
          <w:sz w:val="32"/>
          <w:szCs w:val="32"/>
          <w:rtl/>
        </w:rPr>
        <w:t>َ دَار</w:t>
      </w:r>
      <w:r w:rsidRPr="00414C47">
        <w:rPr>
          <w:rFonts w:ascii="Poor Richard" w:hAnsi="Poor Richard" w:cs="Traditional Arabic"/>
          <w:sz w:val="32"/>
          <w:szCs w:val="32"/>
          <w:rtl/>
        </w:rPr>
        <w:t>ا،</w:t>
      </w:r>
      <w:r>
        <w:rPr>
          <w:rFonts w:ascii="Poor Richard" w:hAnsi="Poor Richard" w:cs="Traditional Arabic" w:hint="cs"/>
          <w:sz w:val="32"/>
          <w:szCs w:val="32"/>
          <w:rtl/>
        </w:rPr>
        <w:t xml:space="preserve"> أي </w:t>
      </w:r>
      <w:r w:rsidRPr="00414C47">
        <w:rPr>
          <w:rFonts w:ascii="Poor Richard" w:hAnsi="Poor Richard" w:cs="Traditional Arabic"/>
          <w:sz w:val="32"/>
          <w:szCs w:val="32"/>
          <w:rtl/>
        </w:rPr>
        <w:t>مِنْ كُلِّ جِهَةٍ</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b/>
          <w:bCs/>
          <w:sz w:val="32"/>
          <w:szCs w:val="32"/>
          <w:rtl/>
        </w:rPr>
      </w:pPr>
    </w:p>
    <w:p w:rsidR="007C24A6" w:rsidRPr="0010506E" w:rsidRDefault="007C24A6" w:rsidP="007C24A6">
      <w:pPr>
        <w:pStyle w:val="2"/>
        <w:jc w:val="center"/>
        <w:rPr>
          <w:i/>
          <w:iCs/>
          <w:rtl/>
        </w:rPr>
      </w:pPr>
      <w:bookmarkStart w:id="275" w:name="_Toc78929645"/>
      <w:r w:rsidRPr="0010506E">
        <w:rPr>
          <w:rFonts w:hint="cs"/>
          <w:i/>
          <w:iCs/>
          <w:rtl/>
        </w:rPr>
        <w:lastRenderedPageBreak/>
        <w:t>حقوق الجوار الواجبة</w:t>
      </w:r>
      <w:bookmarkEnd w:id="275"/>
    </w:p>
    <w:p w:rsidR="007C24A6" w:rsidRDefault="007C24A6" w:rsidP="007C24A6">
      <w:pPr>
        <w:jc w:val="both"/>
        <w:rPr>
          <w:rFonts w:ascii="Traditional Arabic" w:hAnsi="Traditional Arabic" w:cs="Traditional Arabic"/>
          <w:color w:val="000000"/>
          <w:sz w:val="32"/>
          <w:szCs w:val="32"/>
          <w:rtl/>
        </w:rPr>
      </w:pPr>
      <w:r>
        <w:rPr>
          <w:rFonts w:ascii="Poor Richard" w:hAnsi="Poor Richard" w:cs="Traditional Arabic" w:hint="cs"/>
          <w:b/>
          <w:bCs/>
          <w:sz w:val="32"/>
          <w:szCs w:val="32"/>
          <w:rtl/>
        </w:rPr>
        <w:t xml:space="preserve">       </w:t>
      </w:r>
      <w:r w:rsidRPr="00414C47">
        <w:rPr>
          <w:rFonts w:ascii="Poor Richard" w:hAnsi="Poor Richard" w:cs="Traditional Arabic" w:hint="cs"/>
          <w:b/>
          <w:bCs/>
          <w:sz w:val="32"/>
          <w:szCs w:val="32"/>
          <w:rtl/>
        </w:rPr>
        <w:t>حقوق الج</w:t>
      </w:r>
      <w:r>
        <w:rPr>
          <w:rFonts w:ascii="Poor Richard" w:hAnsi="Poor Richard" w:cs="Traditional Arabic" w:hint="cs"/>
          <w:b/>
          <w:bCs/>
          <w:sz w:val="32"/>
          <w:szCs w:val="32"/>
          <w:rtl/>
        </w:rPr>
        <w:t>و</w:t>
      </w:r>
      <w:r w:rsidRPr="00414C47">
        <w:rPr>
          <w:rFonts w:ascii="Poor Richard" w:hAnsi="Poor Richard" w:cs="Traditional Arabic" w:hint="cs"/>
          <w:b/>
          <w:bCs/>
          <w:sz w:val="32"/>
          <w:szCs w:val="32"/>
          <w:rtl/>
        </w:rPr>
        <w:t>ار</w:t>
      </w:r>
      <w:r>
        <w:rPr>
          <w:rFonts w:ascii="Poor Richard" w:hAnsi="Poor Richard" w:cs="Traditional Arabic" w:hint="cs"/>
          <w:sz w:val="32"/>
          <w:szCs w:val="32"/>
          <w:rtl/>
        </w:rPr>
        <w:t xml:space="preserve"> واجبة ومندوبة، فالواجبة ستة أمور، هي كف الأذى</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عدم الاطلاع</w:t>
      </w:r>
      <w:r>
        <w:rPr>
          <w:rFonts w:ascii="Poor Richard" w:hAnsi="Poor Richard" w:cs="Traditional Arabic"/>
          <w:sz w:val="32"/>
          <w:szCs w:val="32"/>
          <w:rtl/>
        </w:rPr>
        <w:t xml:space="preserve"> عَلَى عَوْرَاتِ</w:t>
      </w:r>
      <w:r>
        <w:rPr>
          <w:rFonts w:ascii="Poor Richard" w:hAnsi="Poor Richard" w:cs="Traditional Arabic" w:hint="cs"/>
          <w:sz w:val="32"/>
          <w:szCs w:val="32"/>
          <w:rtl/>
        </w:rPr>
        <w:t xml:space="preserve"> الجار ونسائه، </w:t>
      </w:r>
      <w:r w:rsidRPr="00257703">
        <w:rPr>
          <w:rFonts w:ascii="Poor Richard" w:hAnsi="Poor Richard" w:cs="Traditional Arabic"/>
          <w:sz w:val="32"/>
          <w:szCs w:val="32"/>
          <w:rtl/>
        </w:rPr>
        <w:t>وَ</w:t>
      </w:r>
      <w:r w:rsidRPr="00257703">
        <w:rPr>
          <w:rFonts w:ascii="Poor Richard" w:hAnsi="Poor Richard" w:cs="Traditional Arabic" w:hint="cs"/>
          <w:sz w:val="32"/>
          <w:szCs w:val="32"/>
          <w:rtl/>
        </w:rPr>
        <w:t>ست</w:t>
      </w:r>
      <w:r w:rsidRPr="00257703">
        <w:rPr>
          <w:rFonts w:ascii="Poor Richard" w:hAnsi="Poor Richard" w:cs="Traditional Arabic"/>
          <w:sz w:val="32"/>
          <w:szCs w:val="32"/>
          <w:rtl/>
        </w:rPr>
        <w:t>رُ مَا يَنْكَشِفُ لَهُ مِنْ</w:t>
      </w:r>
      <w:r>
        <w:rPr>
          <w:rFonts w:ascii="Poor Richard" w:hAnsi="Poor Richard" w:cs="Traditional Arabic" w:hint="cs"/>
          <w:sz w:val="32"/>
          <w:szCs w:val="32"/>
          <w:rtl/>
        </w:rPr>
        <w:t xml:space="preserve">ها، </w:t>
      </w:r>
      <w:r>
        <w:rPr>
          <w:rFonts w:ascii="Traditional Arabic" w:hAnsi="Traditional Arabic" w:cs="Traditional Arabic" w:hint="cs"/>
          <w:color w:val="000000"/>
          <w:sz w:val="32"/>
          <w:szCs w:val="32"/>
          <w:rtl/>
        </w:rPr>
        <w:t>وكتمان عيوبه</w:t>
      </w:r>
      <w:r w:rsidRPr="00B212B3">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قال</w:t>
      </w:r>
      <w:r w:rsidRPr="00B212B3">
        <w:rPr>
          <w:rFonts w:ascii="Traditional Arabic" w:hAnsi="Traditional Arabic" w:cs="Traditional Arabic" w:hint="cs"/>
          <w:color w:val="000000"/>
          <w:sz w:val="32"/>
          <w:szCs w:val="32"/>
          <w:rtl/>
        </w:rPr>
        <w:t xml:space="preserve"> قيس بن عاصم : </w:t>
      </w:r>
    </w:p>
    <w:p w:rsidR="007C24A6" w:rsidRDefault="007C24A6" w:rsidP="007C24A6">
      <w:pPr>
        <w:jc w:val="both"/>
        <w:rPr>
          <w:rFonts w:ascii="Poor Richard" w:hAnsi="Poor Richard" w:cs="Traditional Arabic"/>
          <w:sz w:val="32"/>
          <w:szCs w:val="32"/>
          <w:rtl/>
        </w:rPr>
      </w:pPr>
      <w:r>
        <w:rPr>
          <w:rFonts w:ascii="Traditional Arabic" w:hAnsi="Traditional Arabic" w:cs="Traditional Arabic" w:hint="cs"/>
          <w:color w:val="000000"/>
          <w:sz w:val="32"/>
          <w:szCs w:val="32"/>
          <w:rtl/>
        </w:rPr>
        <w:t xml:space="preserve">       </w:t>
      </w:r>
      <w:r w:rsidRPr="00B212B3">
        <w:rPr>
          <w:rFonts w:ascii="Traditional Arabic" w:hAnsi="Traditional Arabic" w:cs="Traditional Arabic" w:hint="cs"/>
          <w:color w:val="000000"/>
          <w:sz w:val="32"/>
          <w:szCs w:val="32"/>
          <w:rtl/>
        </w:rPr>
        <w:t>لا يفطنون لعيب جار</w:t>
      </w:r>
      <w:r>
        <w:rPr>
          <w:rFonts w:ascii="Traditional Arabic" w:hAnsi="Traditional Arabic" w:cs="Traditional Arabic" w:hint="cs"/>
          <w:color w:val="000000"/>
          <w:sz w:val="32"/>
          <w:szCs w:val="32"/>
          <w:rtl/>
        </w:rPr>
        <w:t>هم .. وهم لحفظ جواره فطن</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ومنها </w:t>
      </w:r>
      <w:r w:rsidRPr="00257703">
        <w:rPr>
          <w:rFonts w:ascii="Poor Richard" w:hAnsi="Poor Richard" w:cs="Traditional Arabic" w:hint="cs"/>
          <w:sz w:val="32"/>
          <w:szCs w:val="32"/>
          <w:rtl/>
        </w:rPr>
        <w:t xml:space="preserve">تعهده </w:t>
      </w:r>
      <w:r>
        <w:rPr>
          <w:rFonts w:ascii="Poor Richard" w:hAnsi="Poor Richard" w:cs="Traditional Arabic" w:hint="cs"/>
          <w:sz w:val="32"/>
          <w:szCs w:val="32"/>
          <w:rtl/>
        </w:rPr>
        <w:t xml:space="preserve">بالسؤال عنه، ومساعدته </w:t>
      </w:r>
      <w:r w:rsidRPr="00257703">
        <w:rPr>
          <w:rFonts w:ascii="Poor Richard" w:hAnsi="Poor Richard" w:cs="Traditional Arabic" w:hint="cs"/>
          <w:sz w:val="32"/>
          <w:szCs w:val="32"/>
          <w:rtl/>
        </w:rPr>
        <w:t>إن احتاج</w:t>
      </w:r>
      <w:r>
        <w:rPr>
          <w:rFonts w:ascii="Poor Richard" w:hAnsi="Poor Richard" w:cs="Traditional Arabic" w:hint="cs"/>
          <w:sz w:val="32"/>
          <w:szCs w:val="32"/>
          <w:rtl/>
        </w:rPr>
        <w:t xml:space="preserve">، وفي </w:t>
      </w:r>
      <w:r w:rsidRPr="00257703">
        <w:rPr>
          <w:rFonts w:ascii="Poor Richard" w:hAnsi="Poor Richard" w:cs="Traditional Arabic" w:hint="cs"/>
          <w:sz w:val="32"/>
          <w:szCs w:val="32"/>
          <w:rtl/>
        </w:rPr>
        <w:t>البخاري</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وَاللَّهِ لاَ يُؤْمِنُ، وَاللَّهِ لاَ يُؤْمِنُ، وَاللَّهِ لاَ يُؤْمِنُ</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قِيلَ: وَم</w:t>
      </w:r>
      <w:r>
        <w:rPr>
          <w:rFonts w:ascii="Poor Richard" w:hAnsi="Poor Richard" w:cs="Traditional Arabic"/>
          <w:sz w:val="32"/>
          <w:szCs w:val="32"/>
          <w:rtl/>
        </w:rPr>
        <w:t>َنْ يَا رَسُولَ اللَّهِ؟ قَالَ</w:t>
      </w:r>
      <w:r>
        <w:rPr>
          <w:rFonts w:ascii="Poor Richard" w:hAnsi="Poor Richard" w:cs="Traditional Arabic" w:hint="cs"/>
          <w:sz w:val="32"/>
          <w:szCs w:val="32"/>
          <w:rtl/>
        </w:rPr>
        <w:t xml:space="preserve"> ا</w:t>
      </w:r>
      <w:r w:rsidRPr="00257703">
        <w:rPr>
          <w:rFonts w:ascii="Poor Richard" w:hAnsi="Poor Richard" w:cs="Traditional Arabic"/>
          <w:sz w:val="32"/>
          <w:szCs w:val="32"/>
          <w:rtl/>
        </w:rPr>
        <w:t>لَّذِي لاَ يَأْمَنُ جَارُهُ بَوَايِقَهُ</w:t>
      </w:r>
      <w:r>
        <w:rPr>
          <w:rFonts w:ascii="Poor Richard" w:hAnsi="Poor Richard" w:cs="Traditional Arabic" w:hint="cs"/>
          <w:sz w:val="32"/>
          <w:szCs w:val="32"/>
          <w:rtl/>
        </w:rPr>
        <w:t xml:space="preserve"> . وفي الطبراني بإسناد حسن ما آمن بي</w:t>
      </w:r>
      <w:r w:rsidRPr="00257703">
        <w:rPr>
          <w:rFonts w:ascii="Poor Richard" w:hAnsi="Poor Richard" w:cs="Traditional Arabic" w:hint="cs"/>
          <w:sz w:val="32"/>
          <w:szCs w:val="32"/>
          <w:rtl/>
        </w:rPr>
        <w:t xml:space="preserve"> من بات شبعان وجاره </w:t>
      </w:r>
      <w:r>
        <w:rPr>
          <w:rFonts w:ascii="Poor Richard" w:hAnsi="Poor Richard" w:cs="Traditional Arabic" w:hint="cs"/>
          <w:sz w:val="32"/>
          <w:szCs w:val="32"/>
          <w:rtl/>
        </w:rPr>
        <w:t>جائع</w:t>
      </w:r>
      <w:r w:rsidRPr="00257703">
        <w:rPr>
          <w:rFonts w:ascii="Poor Richard" w:hAnsi="Poor Richard" w:cs="Traditional Arabic" w:hint="cs"/>
          <w:sz w:val="32"/>
          <w:szCs w:val="32"/>
          <w:rtl/>
        </w:rPr>
        <w:t xml:space="preserve"> إلى جنبه</w:t>
      </w:r>
      <w:r>
        <w:rPr>
          <w:rFonts w:ascii="Poor Richard" w:hAnsi="Poor Richard" w:cs="Traditional Arabic" w:hint="cs"/>
          <w:sz w:val="32"/>
          <w:szCs w:val="32"/>
          <w:rtl/>
        </w:rPr>
        <w:t xml:space="preserve"> وهو يعلم.</w:t>
      </w:r>
    </w:p>
    <w:p w:rsidR="007C24A6" w:rsidRPr="00E85FC0" w:rsidRDefault="007C24A6" w:rsidP="007C24A6">
      <w:pPr>
        <w:pStyle w:val="2"/>
        <w:jc w:val="center"/>
        <w:rPr>
          <w:i/>
          <w:iCs/>
          <w:rtl/>
        </w:rPr>
      </w:pPr>
      <w:bookmarkStart w:id="276" w:name="_Toc78929646"/>
      <w:r w:rsidRPr="00E85FC0">
        <w:rPr>
          <w:rFonts w:hint="cs"/>
          <w:i/>
          <w:iCs/>
          <w:rtl/>
        </w:rPr>
        <w:t>صور من الأذى الممنوع للجار:</w:t>
      </w:r>
      <w:bookmarkEnd w:id="276"/>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يدخل في حق عدم الأذية للجار سبعة أمور، الأول: </w:t>
      </w:r>
      <w:r w:rsidRPr="00414C47">
        <w:rPr>
          <w:rFonts w:ascii="Poor Richard" w:hAnsi="Poor Richard" w:cs="Traditional Arabic" w:hint="cs"/>
          <w:sz w:val="32"/>
          <w:szCs w:val="32"/>
          <w:rtl/>
        </w:rPr>
        <w:t xml:space="preserve">إصلاح </w:t>
      </w:r>
      <w:r>
        <w:rPr>
          <w:rFonts w:ascii="Poor Richard" w:hAnsi="Poor Richard" w:cs="Traditional Arabic" w:hint="cs"/>
          <w:sz w:val="32"/>
          <w:szCs w:val="32"/>
          <w:rtl/>
        </w:rPr>
        <w:t xml:space="preserve">كل </w:t>
      </w:r>
      <w:r w:rsidRPr="00414C47">
        <w:rPr>
          <w:rFonts w:ascii="Poor Richard" w:hAnsi="Poor Richard" w:cs="Traditional Arabic" w:hint="cs"/>
          <w:sz w:val="32"/>
          <w:szCs w:val="32"/>
          <w:rtl/>
        </w:rPr>
        <w:t xml:space="preserve">ما </w:t>
      </w:r>
      <w:r>
        <w:rPr>
          <w:rFonts w:ascii="Poor Richard" w:hAnsi="Poor Richard" w:cs="Traditional Arabic" w:hint="cs"/>
          <w:sz w:val="32"/>
          <w:szCs w:val="32"/>
          <w:rtl/>
        </w:rPr>
        <w:t>يتسبب له في</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ضرر</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في ملكه، بشكل مباشر أو غير مباشر، </w:t>
      </w:r>
      <w:r w:rsidRPr="00414C47">
        <w:rPr>
          <w:rFonts w:ascii="Poor Richard" w:hAnsi="Poor Richard" w:cs="Traditional Arabic" w:hint="cs"/>
          <w:sz w:val="32"/>
          <w:szCs w:val="32"/>
          <w:rtl/>
        </w:rPr>
        <w:t>كجدار مائل</w:t>
      </w:r>
      <w:r>
        <w:rPr>
          <w:rFonts w:ascii="Poor Richard" w:hAnsi="Poor Richard" w:cs="Traditional Arabic" w:hint="cs"/>
          <w:sz w:val="32"/>
          <w:szCs w:val="32"/>
          <w:rtl/>
        </w:rPr>
        <w:t>، قد يقع عليه في المستقبل،</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الثاني: منع</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تسريب ماء يتخلل لبنائه ويضعفه، الأمر الثالث: قطع فروع أو جذور الشجرة الممتدة في هوائه مطلقا،</w:t>
      </w:r>
      <w:r w:rsidRPr="00414C47">
        <w:rPr>
          <w:rFonts w:ascii="Poor Richard" w:hAnsi="Poor Richard" w:cs="Traditional Arabic" w:hint="cs"/>
          <w:sz w:val="32"/>
          <w:szCs w:val="32"/>
          <w:rtl/>
        </w:rPr>
        <w:t xml:space="preserve"> أو</w:t>
      </w:r>
      <w:r>
        <w:rPr>
          <w:rFonts w:ascii="Poor Richard" w:hAnsi="Poor Richard" w:cs="Traditional Arabic" w:hint="cs"/>
          <w:sz w:val="32"/>
          <w:szCs w:val="32"/>
          <w:rtl/>
        </w:rPr>
        <w:t xml:space="preserve"> في أرضه إذا كانت تمنعه من البناء أو تهدد أساساته، الأمر الرابع: عدم استعمال جداره في </w:t>
      </w:r>
      <w:r w:rsidRPr="00414C47">
        <w:rPr>
          <w:rFonts w:ascii="Poor Richard" w:hAnsi="Poor Richard" w:cs="Traditional Arabic" w:hint="cs"/>
          <w:sz w:val="32"/>
          <w:szCs w:val="32"/>
          <w:rtl/>
        </w:rPr>
        <w:t>وضع شيء</w:t>
      </w:r>
      <w:r>
        <w:rPr>
          <w:rFonts w:ascii="Poor Richard" w:hAnsi="Poor Richard" w:cs="Traditional Arabic" w:hint="cs"/>
          <w:sz w:val="32"/>
          <w:szCs w:val="32"/>
          <w:rtl/>
        </w:rPr>
        <w:t xml:space="preserve"> عليه </w:t>
      </w:r>
      <w:r w:rsidRPr="00414C47">
        <w:rPr>
          <w:rFonts w:ascii="Poor Richard" w:hAnsi="Poor Richard" w:cs="Traditional Arabic" w:hint="cs"/>
          <w:sz w:val="32"/>
          <w:szCs w:val="32"/>
          <w:rtl/>
        </w:rPr>
        <w:t xml:space="preserve">أو </w:t>
      </w:r>
      <w:r>
        <w:rPr>
          <w:rFonts w:ascii="Poor Richard" w:hAnsi="Poor Richard" w:cs="Traditional Arabic" w:hint="cs"/>
          <w:sz w:val="32"/>
          <w:szCs w:val="32"/>
          <w:rtl/>
        </w:rPr>
        <w:t xml:space="preserve">غرس شيء فيه إلا بإذنه، الأمر الخامس: </w:t>
      </w:r>
      <w:r w:rsidRPr="00414C47">
        <w:rPr>
          <w:rFonts w:ascii="Poor Richard" w:hAnsi="Poor Richard" w:cs="Traditional Arabic" w:hint="cs"/>
          <w:sz w:val="32"/>
          <w:szCs w:val="32"/>
          <w:rtl/>
        </w:rPr>
        <w:t xml:space="preserve">عدم </w:t>
      </w:r>
      <w:r>
        <w:rPr>
          <w:rFonts w:ascii="Poor Richard" w:hAnsi="Poor Richard" w:cs="Traditional Arabic" w:hint="cs"/>
          <w:sz w:val="32"/>
          <w:szCs w:val="32"/>
          <w:rtl/>
        </w:rPr>
        <w:t>إقامة شيء يضره ضررا</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فاحشا بجوار بيته، كبناء</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إصطبل للخيل أو غيرها</w:t>
      </w:r>
      <w:r w:rsidRPr="00414C47">
        <w:rPr>
          <w:rFonts w:ascii="Poor Richard" w:hAnsi="Poor Richard" w:cs="Traditional Arabic" w:hint="cs"/>
          <w:sz w:val="32"/>
          <w:szCs w:val="32"/>
          <w:rtl/>
        </w:rPr>
        <w:t xml:space="preserve"> من الدواب ذ</w:t>
      </w:r>
      <w:r>
        <w:rPr>
          <w:rFonts w:ascii="Poor Richard" w:hAnsi="Poor Richard" w:cs="Traditional Arabic" w:hint="cs"/>
          <w:sz w:val="32"/>
          <w:szCs w:val="32"/>
          <w:rtl/>
        </w:rPr>
        <w:t>ات الرائحة الكريهة</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لشدة الأذى بالرائحة، </w:t>
      </w:r>
      <w:r w:rsidRPr="00414C47">
        <w:rPr>
          <w:rFonts w:ascii="Poor Richard" w:hAnsi="Poor Richard" w:cs="Traditional Arabic" w:hint="cs"/>
          <w:sz w:val="32"/>
          <w:szCs w:val="32"/>
          <w:rtl/>
        </w:rPr>
        <w:t>لا</w:t>
      </w:r>
      <w:r>
        <w:rPr>
          <w:rFonts w:ascii="Poor Richard" w:hAnsi="Poor Richard" w:cs="Traditional Arabic" w:hint="cs"/>
          <w:sz w:val="32"/>
          <w:szCs w:val="32"/>
          <w:rtl/>
        </w:rPr>
        <w:t xml:space="preserve"> إن كان الأذى بالصوت فقط فلا يمنع منه</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إلا إن اشتد الصوت ودام فيمنع منه أيضا، وكذلك </w:t>
      </w:r>
      <w:r w:rsidRPr="00414C47">
        <w:rPr>
          <w:rFonts w:ascii="Poor Richard" w:hAnsi="Poor Richard" w:cs="Traditional Arabic" w:hint="cs"/>
          <w:sz w:val="32"/>
          <w:szCs w:val="32"/>
          <w:rtl/>
        </w:rPr>
        <w:t xml:space="preserve">كل ما </w:t>
      </w:r>
      <w:r>
        <w:rPr>
          <w:rFonts w:ascii="Poor Richard" w:hAnsi="Poor Richard" w:cs="Traditional Arabic" w:hint="cs"/>
          <w:sz w:val="32"/>
          <w:szCs w:val="32"/>
          <w:rtl/>
        </w:rPr>
        <w:t xml:space="preserve">فيه </w:t>
      </w:r>
      <w:r w:rsidRPr="00414C47">
        <w:rPr>
          <w:rFonts w:ascii="Poor Richard" w:hAnsi="Poor Richard" w:cs="Traditional Arabic" w:hint="cs"/>
          <w:sz w:val="32"/>
          <w:szCs w:val="32"/>
          <w:rtl/>
        </w:rPr>
        <w:t>رائحة كريهة</w:t>
      </w:r>
      <w:r>
        <w:rPr>
          <w:rFonts w:ascii="Poor Richard" w:hAnsi="Poor Richard" w:cs="Traditional Arabic" w:hint="cs"/>
          <w:sz w:val="32"/>
          <w:szCs w:val="32"/>
          <w:rtl/>
        </w:rPr>
        <w:t>،</w:t>
      </w:r>
      <w:r w:rsidRPr="00414C47">
        <w:rPr>
          <w:rFonts w:ascii="Poor Richard" w:hAnsi="Poor Richard" w:cs="Traditional Arabic" w:hint="cs"/>
          <w:sz w:val="32"/>
          <w:szCs w:val="32"/>
          <w:rtl/>
        </w:rPr>
        <w:t xml:space="preserve"> كمدبغة ومذبح</w:t>
      </w:r>
      <w:r>
        <w:rPr>
          <w:rFonts w:ascii="Poor Richard" w:hAnsi="Poor Richard" w:cs="Traditional Arabic" w:hint="cs"/>
          <w:sz w:val="32"/>
          <w:szCs w:val="32"/>
          <w:rtl/>
        </w:rPr>
        <w:t xml:space="preserve"> ونحوهما، ومن الأذى إقامة ما فيه دخان كثير، كحم</w:t>
      </w:r>
      <w:r w:rsidRPr="00414C47">
        <w:rPr>
          <w:rFonts w:ascii="Poor Richard" w:hAnsi="Poor Richard" w:cs="Traditional Arabic" w:hint="cs"/>
          <w:sz w:val="32"/>
          <w:szCs w:val="32"/>
          <w:rtl/>
        </w:rPr>
        <w:t>ام بخاري أو فرن</w:t>
      </w:r>
      <w:r>
        <w:rPr>
          <w:rFonts w:ascii="Poor Richard" w:hAnsi="Poor Richard" w:cs="Traditional Arabic" w:hint="cs"/>
          <w:sz w:val="32"/>
          <w:szCs w:val="32"/>
          <w:rtl/>
        </w:rPr>
        <w:t>،</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لأنه يسبب تسويد الثياب والحيطان</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الأمر السادس: يمنع الجار </w:t>
      </w:r>
      <w:r w:rsidRPr="00414C47">
        <w:rPr>
          <w:rFonts w:ascii="Poor Richard" w:hAnsi="Poor Richard" w:cs="Traditional Arabic" w:hint="cs"/>
          <w:sz w:val="32"/>
          <w:szCs w:val="32"/>
          <w:rtl/>
        </w:rPr>
        <w:lastRenderedPageBreak/>
        <w:t xml:space="preserve">من </w:t>
      </w:r>
      <w:r w:rsidRPr="00414C47">
        <w:rPr>
          <w:rFonts w:ascii="Poor Richard" w:hAnsi="Poor Richard" w:cs="Traditional Arabic"/>
          <w:sz w:val="32"/>
          <w:szCs w:val="32"/>
          <w:rtl/>
        </w:rPr>
        <w:t>إحداث حانوت قبالة باب جار</w:t>
      </w:r>
      <w:r>
        <w:rPr>
          <w:rFonts w:ascii="Poor Richard" w:hAnsi="Poor Richard" w:cs="Traditional Arabic" w:hint="cs"/>
          <w:sz w:val="32"/>
          <w:szCs w:val="32"/>
          <w:rtl/>
        </w:rPr>
        <w:t>ه، إذا</w:t>
      </w:r>
      <w:r w:rsidRPr="00414C47">
        <w:rPr>
          <w:rFonts w:ascii="Poor Richard" w:hAnsi="Poor Richard" w:cs="Traditional Arabic" w:hint="cs"/>
          <w:sz w:val="32"/>
          <w:szCs w:val="32"/>
          <w:rtl/>
        </w:rPr>
        <w:t xml:space="preserve"> كان</w:t>
      </w:r>
      <w:r>
        <w:rPr>
          <w:rFonts w:ascii="Poor Richard" w:hAnsi="Poor Richard" w:cs="Traditional Arabic" w:hint="cs"/>
          <w:sz w:val="32"/>
          <w:szCs w:val="32"/>
          <w:rtl/>
        </w:rPr>
        <w:t xml:space="preserve"> الباب مطلا</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على الطريق العام، قال في الشرح الكبير </w:t>
      </w:r>
      <w:r w:rsidRPr="00414C47">
        <w:rPr>
          <w:rFonts w:ascii="Poor Richard" w:hAnsi="Poor Richard" w:cs="Traditional Arabic" w:hint="cs"/>
          <w:sz w:val="32"/>
          <w:szCs w:val="32"/>
          <w:rtl/>
        </w:rPr>
        <w:t>((</w:t>
      </w:r>
      <w:r w:rsidRPr="00414C47">
        <w:rPr>
          <w:rFonts w:ascii="Poor Richard" w:hAnsi="Poor Richard" w:cs="Traditional Arabic"/>
          <w:sz w:val="32"/>
          <w:szCs w:val="32"/>
          <w:rtl/>
        </w:rPr>
        <w:t>لِمَا يَلْزَمُ عَلَى ذَلِكَ مِنْ التَّطَلُّعِ عَلَى عَوْرَاتِ ذَلِكَ الشَّخْصِ</w:t>
      </w:r>
      <w:r w:rsidRPr="00414C47">
        <w:rPr>
          <w:rFonts w:ascii="Poor Richard" w:hAnsi="Poor Richard" w:cs="Traditional Arabic" w:hint="cs"/>
          <w:sz w:val="32"/>
          <w:szCs w:val="32"/>
          <w:rtl/>
        </w:rPr>
        <w:t>.))</w:t>
      </w:r>
      <w:r>
        <w:rPr>
          <w:rFonts w:ascii="Poor Richard" w:hAnsi="Poor Richard" w:cs="Traditional Arabic" w:hint="cs"/>
          <w:sz w:val="32"/>
          <w:szCs w:val="32"/>
          <w:rtl/>
        </w:rPr>
        <w:t xml:space="preserve"> الأمر السابع يمنع من </w:t>
      </w:r>
      <w:r w:rsidRPr="00414C47">
        <w:rPr>
          <w:rFonts w:ascii="Poor Richard" w:hAnsi="Poor Richard" w:cs="Traditional Arabic" w:hint="cs"/>
          <w:sz w:val="32"/>
          <w:szCs w:val="32"/>
          <w:rtl/>
        </w:rPr>
        <w:t>فتح نافذه أو كوة</w:t>
      </w:r>
      <w:r>
        <w:rPr>
          <w:rFonts w:ascii="Poor Richard" w:hAnsi="Poor Richard" w:cs="Traditional Arabic" w:hint="cs"/>
          <w:sz w:val="32"/>
          <w:szCs w:val="32"/>
          <w:rtl/>
        </w:rPr>
        <w:t xml:space="preserve"> صغيرة</w:t>
      </w:r>
      <w:r w:rsidRPr="00414C47">
        <w:rPr>
          <w:rFonts w:ascii="Poor Richard" w:hAnsi="Poor Richard" w:cs="Traditional Arabic" w:hint="cs"/>
          <w:sz w:val="32"/>
          <w:szCs w:val="32"/>
          <w:rtl/>
        </w:rPr>
        <w:t xml:space="preserve"> مطلة</w:t>
      </w:r>
      <w:r>
        <w:rPr>
          <w:rFonts w:ascii="Poor Richard" w:hAnsi="Poor Richard" w:cs="Traditional Arabic" w:hint="cs"/>
          <w:sz w:val="32"/>
          <w:szCs w:val="32"/>
          <w:rtl/>
        </w:rPr>
        <w:t xml:space="preserve"> على فناء دار الجار وموضع نسائه</w:t>
      </w:r>
      <w:r w:rsidRPr="00414C47">
        <w:rPr>
          <w:rFonts w:ascii="Poor Richard" w:hAnsi="Poor Richard" w:cs="Traditional Arabic" w:hint="cs"/>
          <w:sz w:val="32"/>
          <w:szCs w:val="32"/>
          <w:rtl/>
        </w:rPr>
        <w:t xml:space="preserve">، واستثني من </w:t>
      </w:r>
      <w:r>
        <w:rPr>
          <w:rFonts w:ascii="Poor Richard" w:hAnsi="Poor Richard" w:cs="Traditional Arabic" w:hint="cs"/>
          <w:sz w:val="32"/>
          <w:szCs w:val="32"/>
          <w:rtl/>
        </w:rPr>
        <w:t>ذلك الكوة العالية</w:t>
      </w:r>
      <w:r w:rsidRPr="00414C47">
        <w:rPr>
          <w:rFonts w:ascii="Poor Richard" w:hAnsi="Poor Richard" w:cs="Traditional Arabic" w:hint="cs"/>
          <w:sz w:val="32"/>
          <w:szCs w:val="32"/>
          <w:rtl/>
        </w:rPr>
        <w:t xml:space="preserve">، </w:t>
      </w:r>
      <w:r>
        <w:rPr>
          <w:rFonts w:ascii="Poor Richard" w:hAnsi="Poor Richard" w:cs="Traditional Arabic" w:hint="cs"/>
          <w:sz w:val="32"/>
          <w:szCs w:val="32"/>
          <w:rtl/>
        </w:rPr>
        <w:t>التي</w:t>
      </w:r>
      <w:r w:rsidRPr="00414C47">
        <w:rPr>
          <w:rFonts w:ascii="Poor Richard" w:hAnsi="Poor Richard" w:cs="Traditional Arabic" w:hint="cs"/>
          <w:sz w:val="32"/>
          <w:szCs w:val="32"/>
          <w:rtl/>
        </w:rPr>
        <w:t xml:space="preserve"> لا يمكن الاطلاع منها على بيت الجار</w:t>
      </w:r>
      <w:r>
        <w:rPr>
          <w:rFonts w:ascii="Poor Richard" w:hAnsi="Poor Richard" w:cs="Traditional Arabic" w:hint="cs"/>
          <w:sz w:val="32"/>
          <w:szCs w:val="32"/>
          <w:rtl/>
        </w:rPr>
        <w:t xml:space="preserve"> بالنسبة للشخص الواقف على كرسي، وليس من الضرر الممنوع البناء العالي، إذا كان يمنع عن الجار ضوء الشمس أو الريح.</w:t>
      </w:r>
    </w:p>
    <w:p w:rsidR="007C24A6" w:rsidRPr="00E85FC0" w:rsidRDefault="007C24A6" w:rsidP="007C24A6">
      <w:pPr>
        <w:pStyle w:val="2"/>
        <w:jc w:val="center"/>
        <w:rPr>
          <w:i/>
          <w:iCs/>
          <w:rtl/>
        </w:rPr>
      </w:pPr>
      <w:bookmarkStart w:id="277" w:name="_Toc78929647"/>
      <w:r w:rsidRPr="00E85FC0">
        <w:rPr>
          <w:rFonts w:hint="cs"/>
          <w:i/>
          <w:iCs/>
          <w:rtl/>
        </w:rPr>
        <w:t>الحقوق المستحبة للجار</w:t>
      </w:r>
      <w:bookmarkEnd w:id="277"/>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يندب للجار </w:t>
      </w:r>
      <w:r>
        <w:rPr>
          <w:rFonts w:ascii="Poor Richard" w:hAnsi="Poor Richard" w:cs="Traditional Arabic"/>
          <w:sz w:val="32"/>
          <w:szCs w:val="32"/>
          <w:rtl/>
        </w:rPr>
        <w:t>إعَارَةُ جِدَارِهِ</w:t>
      </w:r>
      <w:r w:rsidRPr="00414C47">
        <w:rPr>
          <w:rFonts w:ascii="Poor Richard" w:hAnsi="Poor Richard" w:cs="Traditional Arabic"/>
          <w:sz w:val="32"/>
          <w:szCs w:val="32"/>
          <w:rtl/>
        </w:rPr>
        <w:t xml:space="preserve"> </w:t>
      </w:r>
      <w:r>
        <w:rPr>
          <w:rFonts w:ascii="Poor Richard" w:hAnsi="Poor Richard" w:cs="Traditional Arabic" w:hint="cs"/>
          <w:sz w:val="32"/>
          <w:szCs w:val="32"/>
          <w:rtl/>
        </w:rPr>
        <w:t>لجاره إن احتاج</w:t>
      </w:r>
      <w:r w:rsidRPr="00414C47">
        <w:rPr>
          <w:rFonts w:ascii="Poor Richard" w:hAnsi="Poor Richard" w:cs="Traditional Arabic"/>
          <w:sz w:val="32"/>
          <w:szCs w:val="32"/>
          <w:rtl/>
        </w:rPr>
        <w:t xml:space="preserve"> </w:t>
      </w:r>
      <w:r>
        <w:rPr>
          <w:rFonts w:ascii="Poor Richard" w:hAnsi="Poor Richard" w:cs="Traditional Arabic"/>
          <w:sz w:val="32"/>
          <w:szCs w:val="32"/>
          <w:rtl/>
        </w:rPr>
        <w:t>لِغَرْزِ خَشَبَةٍ</w:t>
      </w:r>
      <w:r w:rsidRPr="00414C47">
        <w:rPr>
          <w:rFonts w:ascii="Poor Richard" w:hAnsi="Poor Richard" w:cs="Traditional Arabic"/>
          <w:sz w:val="32"/>
          <w:szCs w:val="32"/>
          <w:rtl/>
        </w:rPr>
        <w:t xml:space="preserve"> فِيهِ؛ لِأَنَّهُ مِنْ </w:t>
      </w:r>
      <w:r>
        <w:rPr>
          <w:rFonts w:ascii="Poor Richard" w:hAnsi="Poor Richard" w:cs="Traditional Arabic" w:hint="cs"/>
          <w:sz w:val="32"/>
          <w:szCs w:val="32"/>
          <w:rtl/>
        </w:rPr>
        <w:t>المعروف، ولحديث</w:t>
      </w:r>
      <w:r w:rsidRPr="00414C47">
        <w:rPr>
          <w:rFonts w:ascii="Poor Richard" w:hAnsi="Poor Richard" w:cs="Traditional Arabic"/>
          <w:sz w:val="32"/>
          <w:szCs w:val="32"/>
          <w:rtl/>
        </w:rPr>
        <w:t xml:space="preserve"> الْمُوَطَّإِ لَا يَمْنَعْ أَحَدُكُمْ جَارَهُ أَنْ يَغْرِزَ خَشَبَةً فِي جِدَارِهِ</w:t>
      </w:r>
      <w:r>
        <w:rPr>
          <w:rFonts w:ascii="Poor Richard" w:hAnsi="Poor Richard" w:cs="Traditional Arabic" w:hint="cs"/>
          <w:sz w:val="32"/>
          <w:szCs w:val="32"/>
          <w:rtl/>
        </w:rPr>
        <w:t>،</w:t>
      </w:r>
      <w:r w:rsidRPr="00414C47">
        <w:rPr>
          <w:rFonts w:ascii="Poor Richard" w:hAnsi="Poor Richard" w:cs="Traditional Arabic" w:hint="cs"/>
          <w:sz w:val="32"/>
          <w:szCs w:val="32"/>
          <w:rtl/>
        </w:rPr>
        <w:t xml:space="preserve"> </w:t>
      </w:r>
      <w:r w:rsidRPr="00414C47">
        <w:rPr>
          <w:rFonts w:ascii="Poor Richard" w:hAnsi="Poor Richard" w:cs="Traditional Arabic"/>
          <w:sz w:val="32"/>
          <w:szCs w:val="32"/>
          <w:rtl/>
        </w:rPr>
        <w:t>وَحَمَلَ مَالِكٌ ذَلِكَ عَلَى النَّدْبِ وَحَمَلَهُ الشَّافِعِ</w:t>
      </w:r>
      <w:r>
        <w:rPr>
          <w:rFonts w:ascii="Poor Richard" w:hAnsi="Poor Richard" w:cs="Traditional Arabic"/>
          <w:sz w:val="32"/>
          <w:szCs w:val="32"/>
          <w:rtl/>
        </w:rPr>
        <w:t>يُّ وَأَحْمَدُ عَلَى الْوُجُوبِ</w:t>
      </w:r>
      <w:r>
        <w:rPr>
          <w:rFonts w:ascii="Poor Richard" w:hAnsi="Poor Richard" w:cs="Traditional Arabic" w:hint="cs"/>
          <w:sz w:val="32"/>
          <w:szCs w:val="32"/>
          <w:rtl/>
        </w:rPr>
        <w:t>، أما ال</w:t>
      </w:r>
      <w:r w:rsidRPr="00257703">
        <w:rPr>
          <w:rFonts w:ascii="Poor Richard" w:hAnsi="Poor Richard" w:cs="Traditional Arabic" w:hint="cs"/>
          <w:sz w:val="32"/>
          <w:szCs w:val="32"/>
          <w:rtl/>
        </w:rPr>
        <w:t xml:space="preserve">حقوق </w:t>
      </w:r>
      <w:r>
        <w:rPr>
          <w:rFonts w:ascii="Poor Richard" w:hAnsi="Poor Richard" w:cs="Traditional Arabic" w:hint="cs"/>
          <w:sz w:val="32"/>
          <w:szCs w:val="32"/>
          <w:rtl/>
        </w:rPr>
        <w:t>المستحب</w:t>
      </w:r>
      <w:r w:rsidRPr="00257703">
        <w:rPr>
          <w:rFonts w:ascii="Poor Richard" w:hAnsi="Poor Richard" w:cs="Traditional Arabic" w:hint="cs"/>
          <w:sz w:val="32"/>
          <w:szCs w:val="32"/>
          <w:rtl/>
        </w:rPr>
        <w:t>ة</w:t>
      </w:r>
      <w:r>
        <w:rPr>
          <w:rFonts w:ascii="Poor Richard" w:hAnsi="Poor Richard" w:cs="Traditional Arabic" w:hint="cs"/>
          <w:sz w:val="32"/>
          <w:szCs w:val="32"/>
          <w:rtl/>
        </w:rPr>
        <w:t xml:space="preserve"> الأخرى للجار فهي إيصال كل ما أمكن من وجوه الخير له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كالهدية وابتدائه </w:t>
      </w:r>
      <w:r w:rsidRPr="00257703">
        <w:rPr>
          <w:rFonts w:ascii="Poor Richard" w:hAnsi="Poor Richard" w:cs="Traditional Arabic"/>
          <w:sz w:val="32"/>
          <w:szCs w:val="32"/>
          <w:rtl/>
        </w:rPr>
        <w:t>بِالسَّلَامِ</w:t>
      </w:r>
      <w:r>
        <w:rPr>
          <w:rFonts w:ascii="Poor Richard" w:hAnsi="Poor Richard" w:cs="Traditional Arabic" w:hint="cs"/>
          <w:sz w:val="32"/>
          <w:szCs w:val="32"/>
          <w:rtl/>
        </w:rPr>
        <w:t xml:space="preserve">، وتعهده بالسؤال، وقضاء حوائجه، وفي صحيح مسلم </w:t>
      </w:r>
      <w:r w:rsidRPr="00257703">
        <w:rPr>
          <w:rFonts w:ascii="Poor Richard" w:hAnsi="Poor Richard" w:cs="Traditional Arabic" w:hint="cs"/>
          <w:sz w:val="32"/>
          <w:szCs w:val="32"/>
          <w:rtl/>
        </w:rPr>
        <w:t xml:space="preserve">يا أبا ذر إذا طبخت </w:t>
      </w:r>
      <w:r>
        <w:rPr>
          <w:rFonts w:ascii="Poor Richard" w:hAnsi="Poor Richard" w:cs="Traditional Arabic" w:hint="cs"/>
          <w:sz w:val="32"/>
          <w:szCs w:val="32"/>
          <w:rtl/>
        </w:rPr>
        <w:t>مرقة فأكثر ماءها وتعاهد جيرانك</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وفي </w:t>
      </w:r>
      <w:r w:rsidRPr="00257703">
        <w:rPr>
          <w:rFonts w:ascii="Poor Richard" w:hAnsi="Poor Richard" w:cs="Traditional Arabic" w:hint="cs"/>
          <w:sz w:val="32"/>
          <w:szCs w:val="32"/>
          <w:rtl/>
        </w:rPr>
        <w:t>الترمذي أن عبد الله بن عمرو ذبحت له شاة في أهله فلما جاء قال أهديتم لجارنا ال</w:t>
      </w:r>
      <w:r>
        <w:rPr>
          <w:rFonts w:ascii="Poor Richard" w:hAnsi="Poor Richard" w:cs="Traditional Arabic" w:hint="cs"/>
          <w:sz w:val="32"/>
          <w:szCs w:val="32"/>
          <w:rtl/>
        </w:rPr>
        <w:t>يهودي؟ أهديتم لجارنا اليهودي؟</w:t>
      </w:r>
      <w:r w:rsidRPr="00257703">
        <w:rPr>
          <w:rFonts w:ascii="Poor Richard" w:hAnsi="Poor Richard" w:cs="Traditional Arabic" w:hint="cs"/>
          <w:sz w:val="32"/>
          <w:szCs w:val="32"/>
          <w:rtl/>
        </w:rPr>
        <w:t xml:space="preserve"> سمعت رسول الله صلى الله عليه وسلم يقول مازال جبريل يوصيني بالجار</w:t>
      </w:r>
      <w:r>
        <w:rPr>
          <w:rFonts w:ascii="Poor Richard" w:hAnsi="Poor Richard" w:cs="Traditional Arabic" w:hint="cs"/>
          <w:sz w:val="32"/>
          <w:szCs w:val="32"/>
          <w:rtl/>
        </w:rPr>
        <w:t xml:space="preserve"> حتى ظننت أنه سيورثه، وكان</w:t>
      </w:r>
      <w:r w:rsidRPr="00414C47">
        <w:rPr>
          <w:rFonts w:ascii="Poor Richard" w:hAnsi="Poor Richard" w:cs="Traditional Arabic"/>
          <w:sz w:val="32"/>
          <w:szCs w:val="32"/>
          <w:rtl/>
        </w:rPr>
        <w:t xml:space="preserve"> سَعِيدَ بْنَ جُبَيْرٍ يَطُوفُ </w:t>
      </w:r>
      <w:r>
        <w:rPr>
          <w:rFonts w:ascii="Poor Richard" w:hAnsi="Poor Richard" w:cs="Traditional Arabic" w:hint="cs"/>
          <w:sz w:val="32"/>
          <w:szCs w:val="32"/>
          <w:rtl/>
        </w:rPr>
        <w:t>على ال</w:t>
      </w:r>
      <w:r w:rsidRPr="00414C47">
        <w:rPr>
          <w:rFonts w:ascii="Poor Richard" w:hAnsi="Poor Richard" w:cs="Traditional Arabic"/>
          <w:sz w:val="32"/>
          <w:szCs w:val="32"/>
          <w:rtl/>
        </w:rPr>
        <w:t xml:space="preserve">عَجَائِزِ </w:t>
      </w:r>
      <w:r>
        <w:rPr>
          <w:rFonts w:ascii="Poor Richard" w:hAnsi="Poor Richard" w:cs="Traditional Arabic" w:hint="cs"/>
          <w:sz w:val="32"/>
          <w:szCs w:val="32"/>
          <w:rtl/>
        </w:rPr>
        <w:t xml:space="preserve">في </w:t>
      </w:r>
      <w:r w:rsidRPr="00414C47">
        <w:rPr>
          <w:rFonts w:ascii="Poor Richard" w:hAnsi="Poor Richard" w:cs="Traditional Arabic"/>
          <w:sz w:val="32"/>
          <w:szCs w:val="32"/>
          <w:rtl/>
        </w:rPr>
        <w:t xml:space="preserve">الْحَيِّ </w:t>
      </w:r>
      <w:r>
        <w:rPr>
          <w:rFonts w:ascii="Poor Richard" w:hAnsi="Poor Richard" w:cs="Traditional Arabic" w:hint="cs"/>
          <w:sz w:val="32"/>
          <w:szCs w:val="32"/>
          <w:rtl/>
        </w:rPr>
        <w:t xml:space="preserve">يقول </w:t>
      </w:r>
      <w:r w:rsidRPr="00414C47">
        <w:rPr>
          <w:rFonts w:ascii="Poor Richard" w:hAnsi="Poor Richard" w:cs="Traditional Arabic"/>
          <w:sz w:val="32"/>
          <w:szCs w:val="32"/>
          <w:rtl/>
        </w:rPr>
        <w:t>لَكُنَّ حَاجَةٌ أشتريها</w:t>
      </w:r>
      <w:r>
        <w:rPr>
          <w:rFonts w:ascii="Poor Richard" w:hAnsi="Poor Richard" w:cs="Traditional Arabic" w:hint="cs"/>
          <w:sz w:val="32"/>
          <w:szCs w:val="32"/>
          <w:rtl/>
        </w:rPr>
        <w:t>؟</w:t>
      </w:r>
      <w:r w:rsidRPr="00414C47">
        <w:rPr>
          <w:rFonts w:ascii="Poor Richard" w:hAnsi="Poor Richard" w:cs="Traditional Arabic"/>
          <w:sz w:val="32"/>
          <w:szCs w:val="32"/>
          <w:rtl/>
        </w:rPr>
        <w:t xml:space="preserve"> لَكِن كَذَا</w:t>
      </w:r>
      <w:r>
        <w:rPr>
          <w:rFonts w:ascii="Poor Richard" w:hAnsi="Poor Richard" w:cs="Traditional Arabic" w:hint="cs"/>
          <w:sz w:val="32"/>
          <w:szCs w:val="32"/>
          <w:rtl/>
        </w:rPr>
        <w:t xml:space="preserve">؟ </w:t>
      </w:r>
    </w:p>
    <w:p w:rsidR="007C24A6" w:rsidRPr="00E85FC0" w:rsidRDefault="007C24A6" w:rsidP="007C24A6">
      <w:pPr>
        <w:pStyle w:val="2"/>
        <w:jc w:val="center"/>
        <w:rPr>
          <w:i/>
          <w:iCs/>
          <w:rtl/>
        </w:rPr>
      </w:pPr>
      <w:bookmarkStart w:id="278" w:name="_Toc78929648"/>
      <w:r w:rsidRPr="00E85FC0">
        <w:rPr>
          <w:rFonts w:hint="cs"/>
          <w:i/>
          <w:iCs/>
          <w:rtl/>
        </w:rPr>
        <w:t>الخلق السابع: الكرم والبذل</w:t>
      </w:r>
      <w:bookmarkEnd w:id="278"/>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الكرم هو أداء حق الشرع والمروءة في المال، مع عدم رد السائل، أو إمساك الفضل عن المحتاج ولو لم يسأل، </w:t>
      </w:r>
      <w:r>
        <w:rPr>
          <w:rFonts w:ascii="Traditional Arabic" w:cs="Traditional Arabic" w:hint="cs"/>
          <w:color w:val="000000"/>
          <w:sz w:val="32"/>
          <w:szCs w:val="32"/>
          <w:rtl/>
        </w:rPr>
        <w:t>قال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الحسن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علي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رضي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عنه</w:t>
      </w:r>
      <w:r w:rsidRPr="00BF4151">
        <w:rPr>
          <w:rFonts w:ascii="Traditional Arabic" w:cs="Traditional Arabic" w:hint="cs"/>
          <w:color w:val="000000"/>
          <w:sz w:val="32"/>
          <w:szCs w:val="32"/>
          <w:rtl/>
        </w:rPr>
        <w:t>ما: ((</w:t>
      </w:r>
      <w:r w:rsidRPr="00BF4151">
        <w:rPr>
          <w:rFonts w:ascii="Traditional Arabic" w:cs="Traditional Arabic" w:hint="eastAsia"/>
          <w:color w:val="000000"/>
          <w:sz w:val="32"/>
          <w:szCs w:val="32"/>
          <w:rtl/>
        </w:rPr>
        <w:t>الكرم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التبرع</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بِالْمَعْرُوفِ</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قَبْلَ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السُّؤَالِ</w:t>
      </w:r>
      <w:r w:rsidRPr="00BF4151">
        <w:rPr>
          <w:rFonts w:ascii="Traditional Arabic" w:cs="Traditional Arabic" w:hint="cs"/>
          <w:color w:val="000000"/>
          <w:sz w:val="32"/>
          <w:szCs w:val="32"/>
          <w:rtl/>
        </w:rPr>
        <w:t>،</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وَالْإِطْعَامُ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الْمَحَلِّ</w:t>
      </w:r>
      <w:r w:rsidRPr="00BF4151">
        <w:rPr>
          <w:rFonts w:ascii="Traditional Arabic" w:cs="Traditional Arabic" w:hint="cs"/>
          <w:color w:val="000000"/>
          <w:sz w:val="32"/>
          <w:szCs w:val="32"/>
          <w:rtl/>
        </w:rPr>
        <w:t>،</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وَالرَّأْفَةُ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بالسائل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مع</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بذل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النائل</w:t>
      </w:r>
      <w:r w:rsidRPr="00BF4151">
        <w:rPr>
          <w:rFonts w:ascii="Traditional Arabic" w:cs="Traditional Arabic" w:hint="cs"/>
          <w:color w:val="000000"/>
          <w:sz w:val="32"/>
          <w:szCs w:val="32"/>
          <w:rtl/>
        </w:rPr>
        <w:t>.))</w:t>
      </w:r>
      <w:r>
        <w:rPr>
          <w:rFonts w:ascii="Traditional Arabic" w:cs="Traditional Arabic" w:hint="cs"/>
          <w:color w:val="000000"/>
          <w:sz w:val="32"/>
          <w:szCs w:val="32"/>
          <w:rtl/>
        </w:rPr>
        <w:t xml:space="preserve"> </w:t>
      </w:r>
      <w:r>
        <w:rPr>
          <w:rFonts w:ascii="Poor Richard" w:hAnsi="Poor Richard" w:cs="Traditional Arabic" w:hint="cs"/>
          <w:sz w:val="32"/>
          <w:szCs w:val="32"/>
          <w:rtl/>
        </w:rPr>
        <w:t xml:space="preserve">وقال </w:t>
      </w:r>
      <w:r>
        <w:rPr>
          <w:rFonts w:ascii="Poor Richard" w:hAnsi="Poor Richard" w:cs="Traditional Arabic" w:hint="cs"/>
          <w:sz w:val="32"/>
          <w:szCs w:val="32"/>
          <w:rtl/>
        </w:rPr>
        <w:lastRenderedPageBreak/>
        <w:t xml:space="preserve">الغزالي في الإحياء: </w:t>
      </w:r>
      <w:r>
        <w:rPr>
          <w:rFonts w:ascii="Traditional Arabic" w:cs="Traditional Arabic" w:hint="cs"/>
          <w:color w:val="000000"/>
          <w:sz w:val="32"/>
          <w:szCs w:val="32"/>
          <w:rtl/>
        </w:rPr>
        <w:t>((</w:t>
      </w:r>
      <w:r w:rsidRPr="00BF4151">
        <w:rPr>
          <w:rFonts w:ascii="Traditional Arabic" w:cs="Traditional Arabic" w:hint="eastAsia"/>
          <w:color w:val="000000"/>
          <w:sz w:val="32"/>
          <w:szCs w:val="32"/>
          <w:rtl/>
        </w:rPr>
        <w:t>وَالسَّخِيُّ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هُوَ</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الَّذِي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يَمْنَعُ</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وَاجِبَ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الشَّرْعِ</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وَاجِبَ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الْمُرُوءَةِ</w:t>
      </w:r>
      <w:r>
        <w:rPr>
          <w:rFonts w:ascii="Traditional Arabic" w:cs="Traditional Arabic" w:hint="cs"/>
          <w:color w:val="000000"/>
          <w:sz w:val="32"/>
          <w:szCs w:val="32"/>
          <w:rtl/>
        </w:rPr>
        <w:t xml:space="preserve">، </w:t>
      </w:r>
      <w:r w:rsidRPr="00BF4151">
        <w:rPr>
          <w:rFonts w:ascii="Traditional Arabic" w:cs="Traditional Arabic" w:hint="eastAsia"/>
          <w:color w:val="000000"/>
          <w:sz w:val="32"/>
          <w:szCs w:val="32"/>
          <w:rtl/>
        </w:rPr>
        <w:t>فَإِنْ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مَنَعَ</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وَاحِدًا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مِنْهُمَا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فَهُوَ</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بَخِيلٌ</w:t>
      </w:r>
      <w:r w:rsidRPr="00BF4151">
        <w:rPr>
          <w:rFonts w:ascii="Traditional Arabic" w:cs="Traditional Arabic" w:hint="cs"/>
          <w:color w:val="000000"/>
          <w:sz w:val="32"/>
          <w:szCs w:val="32"/>
          <w:rtl/>
        </w:rPr>
        <w:t>.</w:t>
      </w:r>
      <w:r>
        <w:rPr>
          <w:rFonts w:ascii="Traditional Arabic" w:cs="Traditional Arabic" w:hint="cs"/>
          <w:color w:val="000000"/>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E873EC">
        <w:rPr>
          <w:rFonts w:ascii="Poor Richard" w:hAnsi="Poor Richard" w:cs="Traditional Arabic" w:hint="cs"/>
          <w:sz w:val="32"/>
          <w:szCs w:val="32"/>
          <w:rtl/>
        </w:rPr>
        <w:t xml:space="preserve">والبخل </w:t>
      </w:r>
      <w:r>
        <w:rPr>
          <w:rFonts w:ascii="Poor Richard" w:hAnsi="Poor Richard" w:cs="Traditional Arabic" w:hint="cs"/>
          <w:sz w:val="32"/>
          <w:szCs w:val="32"/>
          <w:rtl/>
        </w:rPr>
        <w:t>ضد الكرم</w:t>
      </w:r>
      <w:r w:rsidRPr="00E873EC">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جاء في كتاب </w:t>
      </w:r>
      <w:r>
        <w:rPr>
          <w:rFonts w:ascii="Traditional Arabic" w:cs="Traditional Arabic" w:hint="cs"/>
          <w:color w:val="000000"/>
          <w:sz w:val="32"/>
          <w:szCs w:val="32"/>
          <w:rtl/>
        </w:rPr>
        <w:t>بريقة محمودية للخادي الحنفي: (</w:t>
      </w:r>
      <w:r w:rsidRPr="00BF4151">
        <w:rPr>
          <w:rFonts w:ascii="Traditional Arabic" w:cs="Traditional Arabic"/>
          <w:color w:val="000000"/>
          <w:sz w:val="32"/>
          <w:szCs w:val="32"/>
          <w:rtl/>
        </w:rPr>
        <w:t>(</w:t>
      </w:r>
      <w:r w:rsidRPr="00BF4151">
        <w:rPr>
          <w:rFonts w:ascii="Traditional Arabic" w:cs="Traditional Arabic" w:hint="eastAsia"/>
          <w:color w:val="000000"/>
          <w:sz w:val="32"/>
          <w:szCs w:val="32"/>
          <w:rtl/>
        </w:rPr>
        <w:t>الْبُخْلُ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وَالتَّقْتِيرُ</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زِيَادَةُ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الْإِمْسَاكِ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وَهُوَ</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مَلَكَةُ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إمْسَاكِ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الْمَالِ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حَيْثُ</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يَجِبُ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بَذْلُهُ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بِحُكْمِ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الشَّرْعِ</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كَالزَّكَاةِ</w:t>
      </w:r>
      <w:r w:rsidRPr="00BF4151">
        <w:rPr>
          <w:rFonts w:ascii="Traditional Arabic" w:cs="Traditional Arabic" w:hint="cs"/>
          <w:color w:val="000000"/>
          <w:sz w:val="32"/>
          <w:szCs w:val="32"/>
          <w:rtl/>
        </w:rPr>
        <w:t>...</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وَالنَّفَقَاتِ</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اللَّازِمَةِ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أَوْ</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بِحُكْمِ</w:t>
      </w:r>
      <w:r w:rsidRPr="00BF4151">
        <w:rPr>
          <w:rFonts w:ascii="Traditional Arabic" w:cs="Traditional Arabic"/>
          <w:color w:val="000000"/>
          <w:sz w:val="32"/>
          <w:szCs w:val="32"/>
          <w:rtl/>
        </w:rPr>
        <w:t xml:space="preserve"> (</w:t>
      </w:r>
      <w:r w:rsidRPr="00BF4151">
        <w:rPr>
          <w:rFonts w:ascii="Traditional Arabic" w:cs="Traditional Arabic" w:hint="eastAsia"/>
          <w:color w:val="FF0000"/>
          <w:sz w:val="32"/>
          <w:szCs w:val="32"/>
          <w:rtl/>
        </w:rPr>
        <w:t>الْمُرُوءَة</w:t>
      </w:r>
      <w:r w:rsidRPr="00BF4151">
        <w:rPr>
          <w:rFonts w:ascii="Traditional Arabic" w:cs="Traditional Arabic" w:hint="eastAsia"/>
          <w:color w:val="000000"/>
          <w:sz w:val="32"/>
          <w:szCs w:val="32"/>
          <w:rtl/>
        </w:rPr>
        <w:t>ِ</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وَهِيَ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التَّخَلُّقُ</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بِخُلُقِ</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أَمْثَالِهِ</w:t>
      </w:r>
      <w:r w:rsidRPr="00BF4151">
        <w:rPr>
          <w:rFonts w:ascii="Traditional Arabic" w:cs="Traditional Arabic" w:hint="cs"/>
          <w:color w:val="000000"/>
          <w:sz w:val="32"/>
          <w:szCs w:val="32"/>
          <w:rtl/>
        </w:rPr>
        <w:t>.))</w:t>
      </w:r>
      <w:r>
        <w:rPr>
          <w:rFonts w:ascii="Poor Richard" w:hAnsi="Poor Richard" w:cs="Traditional Arabic" w:hint="cs"/>
          <w:sz w:val="32"/>
          <w:szCs w:val="32"/>
          <w:rtl/>
        </w:rPr>
        <w:t xml:space="preserve"> انتهى كلامه، وفي </w:t>
      </w:r>
      <w:r w:rsidRPr="00E873EC">
        <w:rPr>
          <w:rFonts w:ascii="Poor Richard" w:hAnsi="Poor Richard" w:cs="Traditional Arabic"/>
          <w:sz w:val="32"/>
          <w:szCs w:val="32"/>
          <w:rtl/>
        </w:rPr>
        <w:t>المصباح المنير</w:t>
      </w:r>
      <w:r>
        <w:rPr>
          <w:rFonts w:ascii="Poor Richard" w:hAnsi="Poor Richard" w:cs="Traditional Arabic" w:hint="cs"/>
          <w:sz w:val="32"/>
          <w:szCs w:val="32"/>
          <w:rtl/>
        </w:rPr>
        <w:t>:</w:t>
      </w:r>
      <w:r w:rsidRPr="00E873EC">
        <w:rPr>
          <w:rFonts w:ascii="Poor Richard" w:hAnsi="Poor Richard" w:cs="Traditional Arabic"/>
          <w:sz w:val="32"/>
          <w:szCs w:val="32"/>
          <w:rtl/>
        </w:rPr>
        <w:t xml:space="preserve"> الْبُخْلُ َعِنْدَ الْعَرَبِ مَنْعُ السَّائِلِ مِمَّا يَفْضُلُ عِنْدَهُ</w:t>
      </w:r>
      <w:r>
        <w:rPr>
          <w:rFonts w:ascii="Poor Richard" w:hAnsi="Poor Richard" w:cs="Traditional Arabic" w:hint="cs"/>
          <w:sz w:val="32"/>
          <w:szCs w:val="32"/>
          <w:rtl/>
        </w:rPr>
        <w:t xml:space="preserve">، اهـ </w:t>
      </w:r>
      <w:r w:rsidRPr="00621201">
        <w:rPr>
          <w:rFonts w:ascii="Traditional Arabic" w:hAnsi="Traditional Arabic" w:cs="Traditional Arabic"/>
          <w:sz w:val="32"/>
          <w:szCs w:val="32"/>
          <w:rtl/>
        </w:rPr>
        <w:t>وفي الطبراني</w:t>
      </w:r>
      <w:r>
        <w:rPr>
          <w:rFonts w:ascii="Traditional Arabic" w:hAnsi="Traditional Arabic" w:cs="Traditional Arabic" w:hint="cs"/>
          <w:sz w:val="32"/>
          <w:szCs w:val="32"/>
          <w:rtl/>
        </w:rPr>
        <w:t xml:space="preserve"> مرفوعا:</w:t>
      </w:r>
      <w:r w:rsidRPr="00621201">
        <w:rPr>
          <w:rFonts w:ascii="Traditional Arabic" w:hAnsi="Traditional Arabic" w:cs="Traditional Arabic"/>
          <w:sz w:val="32"/>
          <w:szCs w:val="32"/>
          <w:rtl/>
        </w:rPr>
        <w:t xml:space="preserve"> </w:t>
      </w:r>
      <w:r w:rsidRPr="00621201">
        <w:rPr>
          <w:rFonts w:ascii="Traditional Arabic" w:hAnsi="Traditional Arabic" w:cs="Traditional Arabic"/>
          <w:color w:val="000000"/>
          <w:sz w:val="32"/>
          <w:szCs w:val="32"/>
          <w:rtl/>
        </w:rPr>
        <w:t>بَرِئَ مِنْ الشُّحِّ مَنْ أَدَّى الزَّكَاةَ وَقَرَى الضَّ</w:t>
      </w:r>
      <w:r>
        <w:rPr>
          <w:rFonts w:ascii="Traditional Arabic" w:hAnsi="Traditional Arabic" w:cs="Traditional Arabic"/>
          <w:color w:val="000000"/>
          <w:sz w:val="32"/>
          <w:szCs w:val="32"/>
          <w:rtl/>
        </w:rPr>
        <w:t>يْفَ وَأَعْطَى فِي النَّائِبَةِ</w:t>
      </w:r>
      <w:r w:rsidRPr="00621201">
        <w:rPr>
          <w:rFonts w:ascii="Traditional Arabic" w:hAnsi="Traditional Arabic" w:cs="Traditional Arabic"/>
          <w:color w:val="000000"/>
          <w:sz w:val="32"/>
          <w:szCs w:val="32"/>
          <w:rtl/>
        </w:rPr>
        <w:t>.</w:t>
      </w:r>
      <w:r>
        <w:rPr>
          <w:rFonts w:ascii="Traditional Arabic" w:hAnsi="Traditional Arabic" w:cs="Traditional Arabic" w:hint="cs"/>
          <w:color w:val="000000"/>
          <w:sz w:val="32"/>
          <w:szCs w:val="32"/>
          <w:rtl/>
        </w:rPr>
        <w:t xml:space="preserve"> </w:t>
      </w:r>
    </w:p>
    <w:p w:rsidR="007C24A6" w:rsidRDefault="007C24A6" w:rsidP="007C24A6">
      <w:pPr>
        <w:jc w:val="both"/>
        <w:rPr>
          <w:rFonts w:ascii="Poor Richard" w:hAnsi="Poor Richard" w:cs="Traditional Arabic"/>
          <w:sz w:val="32"/>
          <w:szCs w:val="32"/>
          <w:rtl/>
          <w:lang w:bidi="ar-JO"/>
        </w:rPr>
      </w:pPr>
      <w:r>
        <w:rPr>
          <w:rFonts w:ascii="Poor Richard" w:hAnsi="Poor Richard" w:cs="Traditional Arabic" w:hint="cs"/>
          <w:sz w:val="32"/>
          <w:szCs w:val="32"/>
          <w:rtl/>
        </w:rPr>
        <w:t xml:space="preserve">       أما إنفاق جميع المال فمكروه بالنسبة لعموم الناس، خوف عدم الصبر، بالتعرض إلى </w:t>
      </w:r>
      <w:r w:rsidRPr="00E873EC">
        <w:rPr>
          <w:rFonts w:ascii="Poor Richard" w:hAnsi="Poor Richard" w:cs="Traditional Arabic" w:hint="cs"/>
          <w:sz w:val="32"/>
          <w:szCs w:val="32"/>
          <w:rtl/>
        </w:rPr>
        <w:t>سؤال</w:t>
      </w:r>
      <w:r>
        <w:rPr>
          <w:rFonts w:ascii="Poor Richard" w:hAnsi="Poor Richard" w:cs="Traditional Arabic" w:hint="cs"/>
          <w:sz w:val="32"/>
          <w:szCs w:val="32"/>
          <w:rtl/>
        </w:rPr>
        <w:t xml:space="preserve"> الناس، وفي صحيح ابن حبان مرفوعا: ((</w:t>
      </w:r>
      <w:r w:rsidRPr="00336D64">
        <w:rPr>
          <w:rFonts w:ascii="Poor Richard" w:hAnsi="Poor Richard" w:cs="Traditional Arabic"/>
          <w:sz w:val="32"/>
          <w:szCs w:val="32"/>
          <w:rtl/>
        </w:rPr>
        <w:t>يَأْتِي أَحَدُكُمْ</w:t>
      </w:r>
      <w:r>
        <w:rPr>
          <w:rFonts w:ascii="Poor Richard" w:hAnsi="Poor Richard" w:cs="Traditional Arabic"/>
          <w:sz w:val="32"/>
          <w:szCs w:val="32"/>
          <w:rtl/>
        </w:rPr>
        <w:t xml:space="preserve"> إِلَى جَمِيعِ مَا يَمْلِكُ فَي</w:t>
      </w:r>
      <w:r w:rsidRPr="00336D64">
        <w:rPr>
          <w:rFonts w:ascii="Poor Richard" w:hAnsi="Poor Richard" w:cs="Traditional Arabic"/>
          <w:sz w:val="32"/>
          <w:szCs w:val="32"/>
          <w:rtl/>
        </w:rPr>
        <w:t>تَصَدَّقُ بِهِ، ثُمَّ يَقْعُدُ يَتَكَفَّفُ النَّاسَ</w:t>
      </w:r>
      <w:r>
        <w:rPr>
          <w:rFonts w:ascii="Poor Richard" w:hAnsi="Poor Richard" w:cs="Traditional Arabic" w:hint="cs"/>
          <w:sz w:val="32"/>
          <w:szCs w:val="32"/>
          <w:rtl/>
        </w:rPr>
        <w:t>،</w:t>
      </w:r>
      <w:r w:rsidRPr="00336D64">
        <w:rPr>
          <w:rFonts w:ascii="Poor Richard" w:hAnsi="Poor Richard" w:cs="Traditional Arabic"/>
          <w:sz w:val="32"/>
          <w:szCs w:val="32"/>
          <w:rtl/>
        </w:rPr>
        <w:t xml:space="preserve"> إِنَّمَا الصَّدَقَةُ عَنْ ظَهْرِ غِنًى</w:t>
      </w:r>
      <w:r>
        <w:rPr>
          <w:rFonts w:ascii="Poor Richard" w:hAnsi="Poor Richard" w:cs="Traditional Arabic" w:hint="cs"/>
          <w:sz w:val="32"/>
          <w:szCs w:val="32"/>
          <w:rtl/>
        </w:rPr>
        <w:t>،</w:t>
      </w:r>
      <w:r w:rsidRPr="00336D64">
        <w:rPr>
          <w:rFonts w:ascii="Poor Richard" w:hAnsi="Poor Richard" w:cs="Traditional Arabic"/>
          <w:sz w:val="32"/>
          <w:szCs w:val="32"/>
          <w:rtl/>
        </w:rPr>
        <w:t xml:space="preserve"> خُذْ عَنَّا مَالَكَ، لا حاجة لنا به</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w:t>
      </w:r>
      <w:r w:rsidRPr="00E873EC">
        <w:rPr>
          <w:rFonts w:ascii="Poor Richard" w:hAnsi="Poor Richard" w:cs="Traditional Arabic" w:hint="cs"/>
          <w:sz w:val="32"/>
          <w:szCs w:val="32"/>
          <w:rtl/>
        </w:rPr>
        <w:t xml:space="preserve">من </w:t>
      </w:r>
      <w:r>
        <w:rPr>
          <w:rFonts w:ascii="Poor Richard" w:hAnsi="Poor Richard" w:cs="Traditional Arabic" w:hint="cs"/>
          <w:sz w:val="32"/>
          <w:szCs w:val="32"/>
          <w:rtl/>
        </w:rPr>
        <w:t>البخل</w:t>
      </w:r>
      <w:r w:rsidRPr="00E873EC">
        <w:rPr>
          <w:rFonts w:ascii="Poor Richard" w:hAnsi="Poor Richard" w:cs="Traditional Arabic" w:hint="cs"/>
          <w:sz w:val="32"/>
          <w:szCs w:val="32"/>
          <w:rtl/>
        </w:rPr>
        <w:t xml:space="preserve"> انتظار السؤال </w:t>
      </w:r>
      <w:r>
        <w:rPr>
          <w:rFonts w:ascii="Poor Richard" w:hAnsi="Poor Richard" w:cs="Traditional Arabic" w:hint="cs"/>
          <w:sz w:val="32"/>
          <w:szCs w:val="32"/>
          <w:rtl/>
        </w:rPr>
        <w:t>أو التعرض من الفقراء، بتر</w:t>
      </w:r>
      <w:r w:rsidRPr="00E873EC">
        <w:rPr>
          <w:rFonts w:ascii="Poor Richard" w:hAnsi="Poor Richard" w:cs="Traditional Arabic" w:hint="cs"/>
          <w:sz w:val="32"/>
          <w:szCs w:val="32"/>
          <w:rtl/>
        </w:rPr>
        <w:t xml:space="preserve">ك </w:t>
      </w:r>
      <w:r>
        <w:rPr>
          <w:rFonts w:ascii="Poor Richard" w:hAnsi="Poor Richard" w:cs="Traditional Arabic" w:hint="cs"/>
          <w:sz w:val="32"/>
          <w:szCs w:val="32"/>
          <w:rtl/>
        </w:rPr>
        <w:t xml:space="preserve">البحث عن حال الجيران وذوي القربى، للتعرف على المحتاج منهم قبل أن يسأل، ولذلك </w:t>
      </w:r>
      <w:r w:rsidRPr="00E873EC">
        <w:rPr>
          <w:rFonts w:ascii="Poor Richard" w:hAnsi="Poor Richard" w:cs="Traditional Arabic" w:hint="cs"/>
          <w:sz w:val="32"/>
          <w:szCs w:val="32"/>
          <w:rtl/>
        </w:rPr>
        <w:t xml:space="preserve">قيل </w:t>
      </w:r>
      <w:r w:rsidRPr="00E873EC">
        <w:rPr>
          <w:rFonts w:ascii="Poor Richard" w:hAnsi="Poor Richard" w:cs="Traditional Arabic"/>
          <w:sz w:val="32"/>
          <w:szCs w:val="32"/>
          <w:rtl/>
        </w:rPr>
        <w:t>اللؤمُ سوءُ التغافُلِ</w:t>
      </w:r>
      <w:r>
        <w:rPr>
          <w:rFonts w:ascii="Poor Richard" w:hAnsi="Poor Richard" w:cs="Traditional Arabic" w:hint="cs"/>
          <w:sz w:val="32"/>
          <w:szCs w:val="32"/>
          <w:rtl/>
        </w:rPr>
        <w:t xml:space="preserve">، وقال الشاعر: </w:t>
      </w:r>
    </w:p>
    <w:p w:rsidR="007C24A6" w:rsidRDefault="007C24A6" w:rsidP="007C24A6">
      <w:pPr>
        <w:jc w:val="both"/>
        <w:rPr>
          <w:rFonts w:ascii="Traditional Arabic" w:hAnsi="Traditional Arabic" w:cs="Traditional Arabic"/>
          <w:b/>
          <w:bCs/>
          <w:sz w:val="44"/>
          <w:szCs w:val="44"/>
          <w:rtl/>
        </w:rPr>
      </w:pPr>
      <w:r>
        <w:rPr>
          <w:rFonts w:ascii="Poor Richard" w:hAnsi="Poor Richard" w:cs="Traditional Arabic" w:hint="cs"/>
          <w:sz w:val="32"/>
          <w:szCs w:val="32"/>
          <w:rtl/>
        </w:rPr>
        <w:t xml:space="preserve">       </w:t>
      </w:r>
      <w:r w:rsidRPr="00E873EC">
        <w:rPr>
          <w:rFonts w:ascii="Poor Richard" w:hAnsi="Poor Richard" w:cs="Traditional Arabic"/>
          <w:sz w:val="32"/>
          <w:szCs w:val="32"/>
          <w:rtl/>
        </w:rPr>
        <w:t>إن الكريم من تلفت حوله</w:t>
      </w:r>
      <w:r>
        <w:rPr>
          <w:rFonts w:ascii="Poor Richard" w:hAnsi="Poor Richard" w:cs="Traditional Arabic" w:hint="cs"/>
          <w:sz w:val="32"/>
          <w:szCs w:val="32"/>
          <w:rtl/>
        </w:rPr>
        <w:t xml:space="preserve"> ...</w:t>
      </w:r>
      <w:r w:rsidRPr="00E873EC">
        <w:rPr>
          <w:rFonts w:ascii="Poor Richard" w:hAnsi="Poor Richard" w:cs="Traditional Arabic"/>
          <w:sz w:val="32"/>
          <w:szCs w:val="32"/>
          <w:rtl/>
        </w:rPr>
        <w:t xml:space="preserve"> وإن اللئيم دائم الطرف أفود</w:t>
      </w:r>
      <w:r>
        <w:rPr>
          <w:rFonts w:ascii="Traditional Arabic" w:hAnsi="Traditional Arabic" w:cs="Traditional Arabic" w:hint="cs"/>
          <w:b/>
          <w:bCs/>
          <w:sz w:val="44"/>
          <w:szCs w:val="44"/>
          <w:rtl/>
        </w:rPr>
        <w:t xml:space="preserve"> </w:t>
      </w:r>
    </w:p>
    <w:p w:rsidR="007C24A6" w:rsidRPr="00CD0C97" w:rsidRDefault="007C24A6" w:rsidP="007C24A6">
      <w:pPr>
        <w:pStyle w:val="2"/>
        <w:jc w:val="center"/>
        <w:rPr>
          <w:i/>
          <w:iCs/>
          <w:rtl/>
        </w:rPr>
      </w:pPr>
      <w:bookmarkStart w:id="279" w:name="_Toc78929649"/>
      <w:r w:rsidRPr="00CD0C97">
        <w:rPr>
          <w:rFonts w:hint="cs"/>
          <w:i/>
          <w:iCs/>
          <w:rtl/>
        </w:rPr>
        <w:t>الإنفاق الواجب زيادة على الزكاة</w:t>
      </w:r>
      <w:bookmarkEnd w:id="279"/>
    </w:p>
    <w:p w:rsidR="007C24A6" w:rsidRDefault="007C24A6" w:rsidP="007C24A6">
      <w:pPr>
        <w:jc w:val="both"/>
        <w:rPr>
          <w:rFonts w:ascii="Poor Richard" w:hAnsi="Poor Richard" w:cs="Traditional Arabic"/>
          <w:sz w:val="32"/>
          <w:szCs w:val="32"/>
          <w:rtl/>
          <w:lang w:bidi="ar-JO"/>
        </w:rPr>
      </w:pPr>
      <w:r>
        <w:rPr>
          <w:rFonts w:ascii="Poor Richard" w:hAnsi="Poor Richard" w:cs="Traditional Arabic" w:hint="cs"/>
          <w:sz w:val="32"/>
          <w:szCs w:val="32"/>
          <w:rtl/>
        </w:rPr>
        <w:t xml:space="preserve">       قد تكون الصدقة على</w:t>
      </w:r>
      <w:r w:rsidRPr="00213399">
        <w:rPr>
          <w:rFonts w:ascii="Poor Richard" w:hAnsi="Poor Richard" w:cs="Traditional Arabic" w:hint="cs"/>
          <w:sz w:val="32"/>
          <w:szCs w:val="32"/>
          <w:rtl/>
        </w:rPr>
        <w:t xml:space="preserve"> </w:t>
      </w:r>
      <w:r>
        <w:rPr>
          <w:rFonts w:ascii="Poor Richard" w:hAnsi="Poor Richard" w:cs="Traditional Arabic" w:hint="cs"/>
          <w:sz w:val="32"/>
          <w:szCs w:val="32"/>
          <w:rtl/>
        </w:rPr>
        <w:t>المحتاجين واجبة</w:t>
      </w:r>
      <w:r w:rsidRPr="00213399">
        <w:rPr>
          <w:rFonts w:ascii="Poor Richard" w:hAnsi="Poor Richard" w:cs="Traditional Arabic" w:hint="cs"/>
          <w:sz w:val="32"/>
          <w:szCs w:val="32"/>
          <w:rtl/>
        </w:rPr>
        <w:t xml:space="preserve"> </w:t>
      </w:r>
      <w:r>
        <w:rPr>
          <w:rFonts w:ascii="Poor Richard" w:hAnsi="Poor Richard" w:cs="Traditional Arabic" w:hint="cs"/>
          <w:sz w:val="32"/>
          <w:szCs w:val="32"/>
          <w:rtl/>
        </w:rPr>
        <w:t>شرعا على صاحب المال، حتى بعد أدائه فريضة الزكاة، إن كان متحققا من حاجتهم، ولم يكن هناك من يتطوع بسد كفايتهم غيره، جاء في كتاب أسنى المطالب لشيخ الإسلام زكريا الأنصاري: (</w:t>
      </w:r>
      <w:r w:rsidRPr="00F56B05">
        <w:rPr>
          <w:rFonts w:ascii="Poor Richard" w:hAnsi="Poor Richard" w:cs="Traditional Arabic"/>
          <w:sz w:val="32"/>
          <w:szCs w:val="32"/>
          <w:rtl/>
        </w:rPr>
        <w:t xml:space="preserve">(وَعَلَى الْمُوسِرِ </w:t>
      </w:r>
      <w:r w:rsidRPr="00F56B05">
        <w:rPr>
          <w:rFonts w:ascii="Poor Richard" w:hAnsi="Poor Richard" w:cs="Traditional Arabic"/>
          <w:sz w:val="32"/>
          <w:szCs w:val="32"/>
          <w:rtl/>
        </w:rPr>
        <w:lastRenderedPageBreak/>
        <w:t>إذَا اخْتَلَّ بَيْتُ الْمَالِ) وَلَمْ تَفِ الصَّدَقَاتُ الْوَاجِبَةُ بِسَدِّ حَاجَاتِ الْمُسْلِمِينَ وَالذِّمِّيِّينَ وَالْمُسْتَأْمَنِينَ (الْمُوَاسَاةُ) لَهُمْ (بِإِطْعَامِ الْجَائِعِ وَسَتْرِ الْعَارِي) مِنْهُمْ وَنَحْوِهِمَا (بِمَا زَادَ عَلَى</w:t>
      </w:r>
      <w:r>
        <w:rPr>
          <w:rFonts w:ascii="Traditional Arabic" w:hAnsi="Traditional Arabic" w:cs="Traditional Arabic"/>
          <w:b/>
          <w:bCs/>
          <w:color w:val="000080"/>
          <w:sz w:val="44"/>
          <w:szCs w:val="44"/>
          <w:rtl/>
          <w:lang w:bidi="ar-JO"/>
        </w:rPr>
        <w:t xml:space="preserve"> </w:t>
      </w:r>
      <w:r w:rsidRPr="00F56B05">
        <w:rPr>
          <w:rFonts w:ascii="Poor Richard" w:hAnsi="Poor Richard" w:cs="Traditional Arabic"/>
          <w:sz w:val="32"/>
          <w:szCs w:val="32"/>
          <w:rtl/>
        </w:rPr>
        <w:t>كِفَايَتِهِ سَنَةً) لِخَبَرِ الْبُخَارِيِّ «أَطْعِمُوا الْجَائِعَ وَفُكُّوا الْعَانِيَ»</w:t>
      </w:r>
      <w:r>
        <w:rPr>
          <w:rFonts w:ascii="Poor Richard" w:hAnsi="Poor Richard" w:cs="Traditional Arabic" w:hint="cs"/>
          <w:sz w:val="32"/>
          <w:szCs w:val="32"/>
          <w:rtl/>
          <w:lang w:bidi="ar-JO"/>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وفي مجموع الفتاوى لابن تيمية: ((</w:t>
      </w:r>
      <w:r w:rsidRPr="00213399">
        <w:rPr>
          <w:rFonts w:ascii="Poor Richard" w:hAnsi="Poor Richard" w:cs="Traditional Arabic"/>
          <w:sz w:val="32"/>
          <w:szCs w:val="32"/>
          <w:rtl/>
        </w:rPr>
        <w:t>النَّفَقَةِ فِي الْغَزْوِ وَالْمَسَاكِينِ</w:t>
      </w:r>
      <w:r>
        <w:rPr>
          <w:rFonts w:ascii="Poor Richard" w:hAnsi="Poor Richard" w:cs="Traditional Arabic" w:hint="cs"/>
          <w:sz w:val="32"/>
          <w:szCs w:val="32"/>
          <w:rtl/>
        </w:rPr>
        <w:t xml:space="preserve"> ..</w:t>
      </w:r>
      <w:r w:rsidRPr="00213399">
        <w:rPr>
          <w:rFonts w:ascii="Poor Richard" w:hAnsi="Poor Richard" w:cs="Traditional Arabic"/>
          <w:sz w:val="32"/>
          <w:szCs w:val="32"/>
          <w:rtl/>
        </w:rPr>
        <w:t xml:space="preserve"> إمَّا فَرْضٌ عَلَى الْكِفَايَةِ وَإِمَّا مُسْتَحَبٌّ؛ وَإِنْ كَانَ قَدْ يَصِيرُ مُتَعَيَّنًا إذَا لَمْ يَقُمْ غَيْرُهُ بِهِ؛ فَإِنَّ إطْعَامَ الْجَائِعِ وَاجِبٌ؛ وَلِهَذَا جَاءَ فِي الْحَدِيثِ: {لَوْ صَدَقَ السَّائِلُ لَمَا أَفْلَحَ مَنْ رَدَّهُ} ذَكَرَهُ الْإِمَامُ أَحْمَد</w:t>
      </w:r>
      <w:r>
        <w:rPr>
          <w:rFonts w:ascii="Poor Richard" w:hAnsi="Poor Richard" w:cs="Traditional Arabic" w:hint="cs"/>
          <w:sz w:val="32"/>
          <w:szCs w:val="32"/>
          <w:rtl/>
        </w:rPr>
        <w:t>،</w:t>
      </w:r>
      <w:r w:rsidRPr="00213399">
        <w:rPr>
          <w:rFonts w:ascii="Poor Richard" w:hAnsi="Poor Richard" w:cs="Traditional Arabic"/>
          <w:sz w:val="32"/>
          <w:szCs w:val="32"/>
          <w:rtl/>
        </w:rPr>
        <w:t xml:space="preserve"> وَذَكَرَ أَنَّهُ إذَا عَ</w:t>
      </w:r>
      <w:r>
        <w:rPr>
          <w:rFonts w:ascii="Poor Richard" w:hAnsi="Poor Richard" w:cs="Traditional Arabic"/>
          <w:sz w:val="32"/>
          <w:szCs w:val="32"/>
          <w:rtl/>
        </w:rPr>
        <w:t>لِمَ صِدْقَهُ وَجَبَ إطْعَامُهُ</w:t>
      </w:r>
      <w:r>
        <w:rPr>
          <w:rFonts w:ascii="Poor Richard" w:hAnsi="Poor Richard" w:cs="Traditional Arabic" w:hint="cs"/>
          <w:sz w:val="32"/>
          <w:szCs w:val="32"/>
          <w:rtl/>
        </w:rPr>
        <w:t>.)) وفي كشاف القناع للبهوتي: ((</w:t>
      </w:r>
      <w:r w:rsidRPr="008068BD">
        <w:rPr>
          <w:rFonts w:ascii="Poor Richard" w:hAnsi="Poor Richard" w:cs="Traditional Arabic"/>
          <w:sz w:val="32"/>
          <w:szCs w:val="32"/>
          <w:rtl/>
        </w:rPr>
        <w:t>وَ</w:t>
      </w:r>
      <w:r>
        <w:rPr>
          <w:rFonts w:ascii="Poor Richard" w:hAnsi="Poor Richard" w:cs="Traditional Arabic"/>
          <w:sz w:val="32"/>
          <w:szCs w:val="32"/>
          <w:rtl/>
        </w:rPr>
        <w:t>إِطْعَامِ الْجَائِعِ وَنَحْوِهِ</w:t>
      </w:r>
      <w:r w:rsidRPr="008068BD">
        <w:rPr>
          <w:rFonts w:ascii="Poor Richard" w:hAnsi="Poor Richard" w:cs="Traditional Arabic"/>
          <w:sz w:val="32"/>
          <w:szCs w:val="32"/>
          <w:rtl/>
        </w:rPr>
        <w:t xml:space="preserve"> كَسَقْيِ الْعَطْشَانِ، وَإِكْسَاءِ الْعَارِي، وَفَكُّ الْأَسِيرِ (وَاجِب</w:t>
      </w:r>
      <w:r>
        <w:rPr>
          <w:rFonts w:ascii="Poor Richard" w:hAnsi="Poor Richard" w:cs="Traditional Arabic"/>
          <w:sz w:val="32"/>
          <w:szCs w:val="32"/>
          <w:rtl/>
        </w:rPr>
        <w:t>ٌ) عَلَى الْكِفَايَةِ إجْمَاعًا</w:t>
      </w:r>
      <w:r>
        <w:rPr>
          <w:rFonts w:ascii="Poor Richard" w:hAnsi="Poor Richard" w:cs="Traditional Arabic" w:hint="cs"/>
          <w:sz w:val="32"/>
          <w:szCs w:val="32"/>
          <w:rtl/>
        </w:rPr>
        <w:t>.))</w:t>
      </w:r>
    </w:p>
    <w:p w:rsidR="007C24A6" w:rsidRPr="00CD0C97" w:rsidRDefault="007C24A6" w:rsidP="007C24A6">
      <w:pPr>
        <w:pStyle w:val="2"/>
        <w:jc w:val="center"/>
        <w:rPr>
          <w:i/>
          <w:iCs/>
          <w:rtl/>
        </w:rPr>
      </w:pPr>
      <w:bookmarkStart w:id="280" w:name="_Toc78929650"/>
      <w:r w:rsidRPr="00CD0C97">
        <w:rPr>
          <w:rFonts w:hint="cs"/>
          <w:i/>
          <w:iCs/>
          <w:rtl/>
        </w:rPr>
        <w:t>أنواع النفقات المستحبة</w:t>
      </w:r>
      <w:bookmarkEnd w:id="280"/>
    </w:p>
    <w:p w:rsidR="007C24A6" w:rsidRDefault="007C24A6" w:rsidP="007C24A6">
      <w:pPr>
        <w:jc w:val="both"/>
        <w:rPr>
          <w:rFonts w:ascii="Traditional Arabic" w:hAnsi="Traditional Arabic" w:cs="Traditional Arabic" w:hint="cs"/>
          <w:color w:val="010101"/>
          <w:sz w:val="32"/>
          <w:szCs w:val="32"/>
          <w:rtl/>
        </w:rPr>
      </w:pPr>
      <w:r w:rsidRPr="00621201">
        <w:rPr>
          <w:rFonts w:ascii="Traditional Arabic" w:hAnsi="Traditional Arabic" w:cs="Traditional Arabic"/>
          <w:color w:val="010101"/>
          <w:sz w:val="32"/>
          <w:szCs w:val="32"/>
          <w:rtl/>
        </w:rPr>
        <w:t xml:space="preserve">       الإنفاق المستحب نوعا</w:t>
      </w:r>
      <w:r>
        <w:rPr>
          <w:rFonts w:ascii="Traditional Arabic" w:hAnsi="Traditional Arabic" w:cs="Traditional Arabic"/>
          <w:color w:val="010101"/>
          <w:sz w:val="32"/>
          <w:szCs w:val="32"/>
          <w:rtl/>
        </w:rPr>
        <w:t xml:space="preserve">ن، بذل لأهل الحاجة، وبذل لغيرهم، </w:t>
      </w:r>
      <w:r w:rsidRPr="00621201">
        <w:rPr>
          <w:rFonts w:ascii="Traditional Arabic" w:hAnsi="Traditional Arabic" w:cs="Traditional Arabic"/>
          <w:color w:val="010101"/>
          <w:sz w:val="32"/>
          <w:szCs w:val="32"/>
          <w:rtl/>
        </w:rPr>
        <w:t xml:space="preserve">أما أهل الحاجة فهم </w:t>
      </w:r>
      <w:r>
        <w:rPr>
          <w:rFonts w:ascii="Traditional Arabic" w:hAnsi="Traditional Arabic" w:cs="Traditional Arabic" w:hint="cs"/>
          <w:color w:val="010101"/>
          <w:sz w:val="32"/>
          <w:szCs w:val="32"/>
          <w:rtl/>
        </w:rPr>
        <w:t xml:space="preserve">من تحل لهم الزكاة من </w:t>
      </w:r>
      <w:r w:rsidRPr="00621201">
        <w:rPr>
          <w:rFonts w:ascii="Traditional Arabic" w:hAnsi="Traditional Arabic" w:cs="Traditional Arabic"/>
          <w:color w:val="010101"/>
          <w:sz w:val="32"/>
          <w:szCs w:val="32"/>
          <w:rtl/>
        </w:rPr>
        <w:t xml:space="preserve">الفقراء والمساكين، </w:t>
      </w:r>
      <w:r>
        <w:rPr>
          <w:rFonts w:ascii="Traditional Arabic" w:hAnsi="Traditional Arabic" w:cs="Traditional Arabic" w:hint="cs"/>
          <w:color w:val="010101"/>
          <w:sz w:val="32"/>
          <w:szCs w:val="32"/>
          <w:rtl/>
        </w:rPr>
        <w:t>وهم إجمالا كل</w:t>
      </w:r>
      <w:r w:rsidRPr="00621201">
        <w:rPr>
          <w:rFonts w:ascii="Traditional Arabic" w:hAnsi="Traditional Arabic" w:cs="Traditional Arabic"/>
          <w:color w:val="010101"/>
          <w:sz w:val="32"/>
          <w:szCs w:val="32"/>
          <w:rtl/>
        </w:rPr>
        <w:t xml:space="preserve"> </w:t>
      </w:r>
      <w:r>
        <w:rPr>
          <w:rFonts w:ascii="Traditional Arabic" w:hAnsi="Traditional Arabic" w:cs="Traditional Arabic"/>
          <w:color w:val="010101"/>
          <w:sz w:val="32"/>
          <w:szCs w:val="32"/>
          <w:rtl/>
        </w:rPr>
        <w:t>من لا يملك كفاي</w:t>
      </w:r>
      <w:r>
        <w:rPr>
          <w:rFonts w:ascii="Traditional Arabic" w:hAnsi="Traditional Arabic" w:cs="Traditional Arabic" w:hint="cs"/>
          <w:color w:val="010101"/>
          <w:sz w:val="32"/>
          <w:szCs w:val="32"/>
          <w:rtl/>
        </w:rPr>
        <w:t>ة</w:t>
      </w:r>
      <w:r w:rsidRPr="00621201">
        <w:rPr>
          <w:rFonts w:ascii="Traditional Arabic" w:hAnsi="Traditional Arabic" w:cs="Traditional Arabic"/>
          <w:color w:val="010101"/>
          <w:sz w:val="32"/>
          <w:szCs w:val="32"/>
          <w:rtl/>
        </w:rPr>
        <w:t xml:space="preserve"> سنة، وتقدر الكفاية بالطعام والكسوة و</w:t>
      </w:r>
      <w:r>
        <w:rPr>
          <w:rFonts w:ascii="Traditional Arabic" w:hAnsi="Traditional Arabic" w:cs="Traditional Arabic"/>
          <w:color w:val="010101"/>
          <w:sz w:val="32"/>
          <w:szCs w:val="32"/>
          <w:rtl/>
        </w:rPr>
        <w:t xml:space="preserve">الدواء والمسكن </w:t>
      </w:r>
      <w:r>
        <w:rPr>
          <w:rFonts w:ascii="Traditional Arabic" w:hAnsi="Traditional Arabic" w:cs="Traditional Arabic" w:hint="cs"/>
          <w:color w:val="010101"/>
          <w:sz w:val="32"/>
          <w:szCs w:val="32"/>
          <w:rtl/>
        </w:rPr>
        <w:t>و</w:t>
      </w:r>
      <w:r>
        <w:rPr>
          <w:rFonts w:ascii="Traditional Arabic" w:hAnsi="Traditional Arabic" w:cs="Traditional Arabic"/>
          <w:color w:val="010101"/>
          <w:sz w:val="32"/>
          <w:szCs w:val="32"/>
          <w:rtl/>
        </w:rPr>
        <w:t>ما لا بد منه</w:t>
      </w:r>
      <w:r w:rsidRPr="00621201">
        <w:rPr>
          <w:rFonts w:ascii="Traditional Arabic" w:hAnsi="Traditional Arabic" w:cs="Traditional Arabic"/>
          <w:color w:val="010101"/>
          <w:sz w:val="32"/>
          <w:szCs w:val="32"/>
          <w:rtl/>
        </w:rPr>
        <w:t>، ويقدر الطعام بما يدفع ألم الجوع</w:t>
      </w:r>
      <w:r>
        <w:rPr>
          <w:rFonts w:ascii="Traditional Arabic" w:hAnsi="Traditional Arabic" w:cs="Traditional Arabic" w:hint="cs"/>
          <w:color w:val="010101"/>
          <w:sz w:val="32"/>
          <w:szCs w:val="32"/>
          <w:rtl/>
        </w:rPr>
        <w:t>، من طعام مثله، لا بما يمسك الحياة فقط</w:t>
      </w:r>
      <w:r w:rsidRPr="00621201">
        <w:rPr>
          <w:rFonts w:ascii="Traditional Arabic" w:hAnsi="Traditional Arabic" w:cs="Traditional Arabic"/>
          <w:color w:val="010101"/>
          <w:sz w:val="32"/>
          <w:szCs w:val="32"/>
          <w:rtl/>
        </w:rPr>
        <w:t>، وتقدر الكسوة بما يستر الجسم ويقي البرد، وتكون بكسوتين، إحداهما للشتاء والأخرى للصيف</w:t>
      </w:r>
      <w:r>
        <w:rPr>
          <w:rFonts w:ascii="Traditional Arabic" w:hAnsi="Traditional Arabic" w:cs="Traditional Arabic" w:hint="cs"/>
          <w:color w:val="010101"/>
          <w:sz w:val="32"/>
          <w:szCs w:val="32"/>
          <w:rtl/>
        </w:rPr>
        <w:t>،</w:t>
      </w:r>
      <w:r w:rsidRPr="00621201">
        <w:rPr>
          <w:rFonts w:ascii="Traditional Arabic" w:hAnsi="Traditional Arabic" w:cs="Traditional Arabic"/>
          <w:color w:val="010101"/>
          <w:sz w:val="32"/>
          <w:szCs w:val="32"/>
          <w:rtl/>
        </w:rPr>
        <w:t xml:space="preserve"> ويندب تقديم المحتاج القريب أو الجار أو اليتيم أو الأرملة على غيره</w:t>
      </w:r>
      <w:r>
        <w:rPr>
          <w:rFonts w:ascii="Traditional Arabic" w:hAnsi="Traditional Arabic" w:cs="Traditional Arabic" w:hint="cs"/>
          <w:color w:val="010101"/>
          <w:sz w:val="32"/>
          <w:szCs w:val="32"/>
          <w:rtl/>
        </w:rPr>
        <w:t>م</w:t>
      </w:r>
      <w:r>
        <w:rPr>
          <w:rFonts w:ascii="Traditional Arabic" w:hAnsi="Traditional Arabic" w:cs="Traditional Arabic"/>
          <w:color w:val="010101"/>
          <w:sz w:val="32"/>
          <w:szCs w:val="32"/>
          <w:rtl/>
        </w:rPr>
        <w:t xml:space="preserve"> عند استوائهم في الحاجة</w:t>
      </w:r>
      <w:r>
        <w:rPr>
          <w:rFonts w:ascii="Traditional Arabic" w:hAnsi="Traditional Arabic" w:cs="Traditional Arabic" w:hint="cs"/>
          <w:color w:val="010101"/>
          <w:sz w:val="32"/>
          <w:szCs w:val="32"/>
          <w:rtl/>
        </w:rPr>
        <w:t>.</w:t>
      </w:r>
    </w:p>
    <w:p w:rsidR="007C24A6" w:rsidRDefault="007C24A6" w:rsidP="007C24A6">
      <w:pPr>
        <w:jc w:val="both"/>
        <w:rPr>
          <w:rFonts w:ascii="Traditional Arabic" w:hAnsi="Traditional Arabic" w:cs="Traditional Arabic"/>
          <w:color w:val="010101"/>
          <w:sz w:val="32"/>
          <w:szCs w:val="32"/>
          <w:rtl/>
        </w:rPr>
      </w:pPr>
      <w:r>
        <w:rPr>
          <w:rFonts w:ascii="Traditional Arabic" w:hAnsi="Traditional Arabic" w:cs="Traditional Arabic" w:hint="cs"/>
          <w:color w:val="010101"/>
          <w:sz w:val="32"/>
          <w:szCs w:val="32"/>
          <w:rtl/>
        </w:rPr>
        <w:t xml:space="preserve">       </w:t>
      </w:r>
      <w:r w:rsidRPr="00621201">
        <w:rPr>
          <w:rFonts w:ascii="Traditional Arabic" w:hAnsi="Traditional Arabic" w:cs="Traditional Arabic"/>
          <w:color w:val="010101"/>
          <w:sz w:val="32"/>
          <w:szCs w:val="32"/>
          <w:rtl/>
        </w:rPr>
        <w:t xml:space="preserve">والنوع الثاني </w:t>
      </w:r>
      <w:r>
        <w:rPr>
          <w:rFonts w:ascii="Traditional Arabic" w:hAnsi="Traditional Arabic" w:cs="Traditional Arabic" w:hint="cs"/>
          <w:color w:val="010101"/>
          <w:sz w:val="32"/>
          <w:szCs w:val="32"/>
          <w:rtl/>
        </w:rPr>
        <w:t xml:space="preserve">من الإنفاق المستحب: </w:t>
      </w:r>
      <w:r w:rsidRPr="00621201">
        <w:rPr>
          <w:rFonts w:ascii="Traditional Arabic" w:hAnsi="Traditional Arabic" w:cs="Traditional Arabic"/>
          <w:color w:val="010101"/>
          <w:sz w:val="32"/>
          <w:szCs w:val="32"/>
          <w:rtl/>
        </w:rPr>
        <w:t>البذل لغير الم</w:t>
      </w:r>
      <w:r>
        <w:rPr>
          <w:rFonts w:ascii="Traditional Arabic" w:hAnsi="Traditional Arabic" w:cs="Traditional Arabic"/>
          <w:color w:val="010101"/>
          <w:sz w:val="32"/>
          <w:szCs w:val="32"/>
          <w:rtl/>
        </w:rPr>
        <w:t>حتاج من المسلمين</w:t>
      </w:r>
      <w:r>
        <w:rPr>
          <w:rFonts w:ascii="Traditional Arabic" w:hAnsi="Traditional Arabic" w:cs="Traditional Arabic" w:hint="cs"/>
          <w:color w:val="010101"/>
          <w:sz w:val="32"/>
          <w:szCs w:val="32"/>
          <w:rtl/>
        </w:rPr>
        <w:t xml:space="preserve">، </w:t>
      </w:r>
      <w:r w:rsidRPr="00621201">
        <w:rPr>
          <w:rFonts w:ascii="Traditional Arabic" w:hAnsi="Traditional Arabic" w:cs="Traditional Arabic"/>
          <w:color w:val="010101"/>
          <w:sz w:val="32"/>
          <w:szCs w:val="32"/>
          <w:rtl/>
        </w:rPr>
        <w:t xml:space="preserve">تأكيدا </w:t>
      </w:r>
      <w:r>
        <w:rPr>
          <w:rFonts w:ascii="Traditional Arabic" w:hAnsi="Traditional Arabic" w:cs="Traditional Arabic"/>
          <w:color w:val="010101"/>
          <w:sz w:val="32"/>
          <w:szCs w:val="32"/>
          <w:rtl/>
        </w:rPr>
        <w:t>للمحبة معهم، ووقاية للعرض</w:t>
      </w:r>
      <w:r w:rsidRPr="00621201">
        <w:rPr>
          <w:rFonts w:ascii="Traditional Arabic" w:hAnsi="Traditional Arabic" w:cs="Traditional Arabic"/>
          <w:color w:val="010101"/>
          <w:sz w:val="32"/>
          <w:szCs w:val="32"/>
          <w:rtl/>
        </w:rPr>
        <w:t xml:space="preserve">، </w:t>
      </w:r>
      <w:r>
        <w:rPr>
          <w:rFonts w:ascii="Traditional Arabic" w:hAnsi="Traditional Arabic" w:cs="Traditional Arabic"/>
          <w:color w:val="010101"/>
          <w:sz w:val="32"/>
          <w:szCs w:val="32"/>
          <w:rtl/>
        </w:rPr>
        <w:t>وهو</w:t>
      </w:r>
      <w:r>
        <w:rPr>
          <w:rFonts w:ascii="Traditional Arabic" w:hAnsi="Traditional Arabic" w:cs="Traditional Arabic" w:hint="cs"/>
          <w:color w:val="010101"/>
          <w:sz w:val="32"/>
          <w:szCs w:val="32"/>
          <w:rtl/>
        </w:rPr>
        <w:t xml:space="preserve"> على</w:t>
      </w:r>
      <w:r>
        <w:rPr>
          <w:rFonts w:ascii="Traditional Arabic" w:hAnsi="Traditional Arabic" w:cs="Traditional Arabic"/>
          <w:color w:val="010101"/>
          <w:sz w:val="32"/>
          <w:szCs w:val="32"/>
          <w:rtl/>
        </w:rPr>
        <w:t xml:space="preserve"> </w:t>
      </w:r>
      <w:r>
        <w:rPr>
          <w:rFonts w:ascii="Traditional Arabic" w:hAnsi="Traditional Arabic" w:cs="Traditional Arabic" w:hint="cs"/>
          <w:color w:val="010101"/>
          <w:sz w:val="32"/>
          <w:szCs w:val="32"/>
          <w:rtl/>
        </w:rPr>
        <w:t>أربعة</w:t>
      </w:r>
      <w:r>
        <w:rPr>
          <w:rFonts w:ascii="Traditional Arabic" w:hAnsi="Traditional Arabic" w:cs="Traditional Arabic"/>
          <w:color w:val="010101"/>
          <w:sz w:val="32"/>
          <w:szCs w:val="32"/>
          <w:rtl/>
        </w:rPr>
        <w:t xml:space="preserve"> أنواع</w:t>
      </w:r>
      <w:r w:rsidRPr="00621201">
        <w:rPr>
          <w:rFonts w:ascii="Traditional Arabic" w:hAnsi="Traditional Arabic" w:cs="Traditional Arabic"/>
          <w:color w:val="010101"/>
          <w:sz w:val="32"/>
          <w:szCs w:val="32"/>
          <w:rtl/>
        </w:rPr>
        <w:t xml:space="preserve">، الإكرام </w:t>
      </w:r>
      <w:r>
        <w:rPr>
          <w:rFonts w:ascii="Traditional Arabic" w:hAnsi="Traditional Arabic" w:cs="Traditional Arabic" w:hint="cs"/>
          <w:color w:val="010101"/>
          <w:sz w:val="32"/>
          <w:szCs w:val="32"/>
          <w:rtl/>
        </w:rPr>
        <w:t>ل</w:t>
      </w:r>
      <w:r w:rsidRPr="00621201">
        <w:rPr>
          <w:rFonts w:ascii="Traditional Arabic" w:hAnsi="Traditional Arabic" w:cs="Traditional Arabic"/>
          <w:color w:val="010101"/>
          <w:sz w:val="32"/>
          <w:szCs w:val="32"/>
          <w:rtl/>
        </w:rPr>
        <w:t xml:space="preserve">لضيف </w:t>
      </w:r>
      <w:r>
        <w:rPr>
          <w:rFonts w:ascii="Traditional Arabic" w:hAnsi="Traditional Arabic" w:cs="Traditional Arabic" w:hint="cs"/>
          <w:color w:val="010101"/>
          <w:sz w:val="32"/>
          <w:szCs w:val="32"/>
          <w:rtl/>
        </w:rPr>
        <w:t>و</w:t>
      </w:r>
      <w:r w:rsidRPr="00621201">
        <w:rPr>
          <w:rFonts w:ascii="Traditional Arabic" w:hAnsi="Traditional Arabic" w:cs="Traditional Arabic"/>
          <w:color w:val="010101"/>
          <w:sz w:val="32"/>
          <w:szCs w:val="32"/>
          <w:rtl/>
        </w:rPr>
        <w:t>للجار و</w:t>
      </w:r>
      <w:r>
        <w:rPr>
          <w:rFonts w:ascii="Traditional Arabic" w:hAnsi="Traditional Arabic" w:cs="Traditional Arabic" w:hint="cs"/>
          <w:color w:val="010101"/>
          <w:sz w:val="32"/>
          <w:szCs w:val="32"/>
          <w:rtl/>
        </w:rPr>
        <w:t>ل</w:t>
      </w:r>
      <w:r>
        <w:rPr>
          <w:rFonts w:ascii="Traditional Arabic" w:hAnsi="Traditional Arabic" w:cs="Traditional Arabic"/>
          <w:color w:val="010101"/>
          <w:sz w:val="32"/>
          <w:szCs w:val="32"/>
          <w:rtl/>
        </w:rPr>
        <w:t>لقريب</w:t>
      </w:r>
      <w:r w:rsidRPr="00621201">
        <w:rPr>
          <w:rFonts w:ascii="Traditional Arabic" w:hAnsi="Traditional Arabic" w:cs="Traditional Arabic"/>
          <w:color w:val="010101"/>
          <w:sz w:val="32"/>
          <w:szCs w:val="32"/>
          <w:rtl/>
        </w:rPr>
        <w:t xml:space="preserve">، </w:t>
      </w:r>
      <w:r>
        <w:rPr>
          <w:rFonts w:ascii="Traditional Arabic" w:hAnsi="Traditional Arabic" w:cs="Traditional Arabic" w:hint="cs"/>
          <w:color w:val="010101"/>
          <w:sz w:val="32"/>
          <w:szCs w:val="32"/>
          <w:rtl/>
        </w:rPr>
        <w:t xml:space="preserve">ولمن يخشى منه الذم حفظا للعرض، </w:t>
      </w:r>
      <w:r w:rsidRPr="00621201">
        <w:rPr>
          <w:rFonts w:ascii="Traditional Arabic" w:hAnsi="Traditional Arabic" w:cs="Traditional Arabic"/>
          <w:color w:val="010101"/>
          <w:sz w:val="32"/>
          <w:szCs w:val="32"/>
          <w:rtl/>
        </w:rPr>
        <w:t xml:space="preserve">يقول ابن الأهتم : </w:t>
      </w:r>
    </w:p>
    <w:p w:rsidR="007C24A6" w:rsidRDefault="007C24A6" w:rsidP="007C24A6">
      <w:pPr>
        <w:jc w:val="both"/>
        <w:rPr>
          <w:rFonts w:ascii="Traditional Arabic" w:hAnsi="Traditional Arabic" w:cs="Traditional Arabic"/>
          <w:color w:val="010101"/>
          <w:sz w:val="32"/>
          <w:szCs w:val="32"/>
          <w:rtl/>
        </w:rPr>
      </w:pPr>
      <w:r>
        <w:rPr>
          <w:rFonts w:ascii="Traditional Arabic" w:hAnsi="Traditional Arabic" w:cs="Traditional Arabic" w:hint="cs"/>
          <w:color w:val="010101"/>
          <w:sz w:val="32"/>
          <w:szCs w:val="32"/>
          <w:rtl/>
        </w:rPr>
        <w:lastRenderedPageBreak/>
        <w:t xml:space="preserve">       </w:t>
      </w:r>
      <w:r w:rsidRPr="00621201">
        <w:rPr>
          <w:rFonts w:ascii="Traditional Arabic" w:hAnsi="Traditional Arabic" w:cs="Traditional Arabic"/>
          <w:color w:val="010101"/>
          <w:sz w:val="32"/>
          <w:szCs w:val="32"/>
          <w:rtl/>
        </w:rPr>
        <w:t>وكل كريم يتقي الذم بالقرى .. وللخير بين الصالحين طريق</w:t>
      </w:r>
      <w:r>
        <w:rPr>
          <w:rFonts w:ascii="Traditional Arabic" w:hAnsi="Traditional Arabic" w:cs="Traditional Arabic" w:hint="cs"/>
          <w:color w:val="010101"/>
          <w:sz w:val="32"/>
          <w:szCs w:val="32"/>
          <w:rtl/>
        </w:rPr>
        <w:t xml:space="preserve">. </w:t>
      </w:r>
    </w:p>
    <w:p w:rsidR="007C24A6" w:rsidRPr="00E01DFB" w:rsidRDefault="007C24A6" w:rsidP="007C24A6">
      <w:pPr>
        <w:jc w:val="both"/>
        <w:rPr>
          <w:rFonts w:ascii="Simplified Arabic" w:hAnsi="Simplified Arabic" w:cs="Traditional Arabic"/>
          <w:sz w:val="32"/>
          <w:szCs w:val="32"/>
          <w:rtl/>
        </w:rPr>
      </w:pPr>
      <w:r>
        <w:rPr>
          <w:rFonts w:ascii="Traditional Arabic" w:hAnsi="Traditional Arabic" w:cs="Traditional Arabic" w:hint="cs"/>
          <w:color w:val="010101"/>
          <w:sz w:val="32"/>
          <w:szCs w:val="32"/>
          <w:rtl/>
        </w:rPr>
        <w:t xml:space="preserve">       </w:t>
      </w:r>
      <w:r w:rsidRPr="00621201">
        <w:rPr>
          <w:rFonts w:ascii="Traditional Arabic" w:hAnsi="Traditional Arabic" w:cs="Traditional Arabic"/>
          <w:sz w:val="32"/>
          <w:szCs w:val="32"/>
          <w:rtl/>
          <w:lang w:bidi="ar-JO"/>
        </w:rPr>
        <w:t xml:space="preserve">وقيل </w:t>
      </w:r>
      <w:r>
        <w:rPr>
          <w:rFonts w:ascii="Traditional Arabic" w:hAnsi="Traditional Arabic" w:cs="Traditional Arabic"/>
          <w:sz w:val="32"/>
          <w:szCs w:val="32"/>
          <w:rtl/>
          <w:lang w:bidi="ar-JO"/>
        </w:rPr>
        <w:t>من قلت صنائعه</w:t>
      </w:r>
      <w:r w:rsidRPr="00621201">
        <w:rPr>
          <w:rFonts w:ascii="Traditional Arabic" w:hAnsi="Traditional Arabic" w:cs="Traditional Arabic"/>
          <w:sz w:val="32"/>
          <w:szCs w:val="32"/>
          <w:rtl/>
          <w:lang w:bidi="ar-JO"/>
        </w:rPr>
        <w:t xml:space="preserve"> وأعرض عن تألف ا</w:t>
      </w:r>
      <w:r>
        <w:rPr>
          <w:rFonts w:ascii="Traditional Arabic" w:hAnsi="Traditional Arabic" w:cs="Traditional Arabic"/>
          <w:sz w:val="32"/>
          <w:szCs w:val="32"/>
          <w:rtl/>
          <w:lang w:bidi="ar-JO"/>
        </w:rPr>
        <w:t>لنافرين</w:t>
      </w:r>
      <w:r>
        <w:rPr>
          <w:rFonts w:ascii="Traditional Arabic" w:hAnsi="Traditional Arabic" w:cs="Traditional Arabic" w:hint="cs"/>
          <w:sz w:val="32"/>
          <w:szCs w:val="32"/>
          <w:rtl/>
          <w:lang w:bidi="ar-JO"/>
        </w:rPr>
        <w:t>،</w:t>
      </w:r>
      <w:r>
        <w:rPr>
          <w:rFonts w:ascii="Traditional Arabic" w:hAnsi="Traditional Arabic" w:cs="Traditional Arabic"/>
          <w:sz w:val="32"/>
          <w:szCs w:val="32"/>
          <w:rtl/>
          <w:lang w:bidi="ar-JO"/>
        </w:rPr>
        <w:t xml:space="preserve"> عاش وحيدا مهجورا متروكا</w:t>
      </w:r>
      <w:r>
        <w:rPr>
          <w:rFonts w:ascii="Traditional Arabic" w:hAnsi="Traditional Arabic" w:cs="Traditional Arabic" w:hint="cs"/>
          <w:sz w:val="32"/>
          <w:szCs w:val="32"/>
          <w:rtl/>
          <w:lang w:bidi="ar-JO"/>
        </w:rPr>
        <w:t xml:space="preserve">، </w:t>
      </w:r>
      <w:r>
        <w:rPr>
          <w:rFonts w:ascii="Simplified Arabic" w:hAnsi="Simplified Arabic" w:cs="Traditional Arabic" w:hint="cs"/>
          <w:sz w:val="32"/>
          <w:szCs w:val="32"/>
          <w:rtl/>
        </w:rPr>
        <w:t xml:space="preserve">وروى ابن أبي الدنيا في كتابه إصلاح المال </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عَوْنٍ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 xml:space="preserve">أنه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كَتَبَ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الْحَسَنُ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الْحُسَيْنِ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يَعِيبُ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إِعْطَاءَ</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الشُّعَرَاءِ</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الْحُسَيْنُ</w:t>
      </w:r>
      <w:r w:rsidRPr="00E01DFB">
        <w:rPr>
          <w:rFonts w:ascii="Traditional Arabic" w:eastAsia="Calibri" w:cs="Traditional Arabic"/>
          <w:color w:val="000000"/>
          <w:sz w:val="32"/>
          <w:szCs w:val="32"/>
          <w:rtl/>
        </w:rPr>
        <w:t>:</w:t>
      </w:r>
      <w:r w:rsidRPr="00171BB5">
        <w:rPr>
          <w:rFonts w:ascii="Traditional Arabic" w:eastAsia="Calibri" w:cs="Traditional Arabic"/>
          <w:color w:val="000000"/>
          <w:sz w:val="32"/>
          <w:szCs w:val="32"/>
          <w:rtl/>
        </w:rPr>
        <w:t xml:space="preserve"> </w:t>
      </w:r>
      <w:r w:rsidRPr="00171BB5">
        <w:rPr>
          <w:rFonts w:ascii="Traditional Arabic" w:eastAsia="Calibri" w:cs="Traditional Arabic" w:hint="eastAsia"/>
          <w:color w:val="000000"/>
          <w:sz w:val="32"/>
          <w:szCs w:val="32"/>
          <w:rtl/>
        </w:rPr>
        <w:t>إِنَّ</w:t>
      </w:r>
      <w:r w:rsidRPr="00171BB5">
        <w:rPr>
          <w:rFonts w:ascii="Traditional Arabic" w:eastAsia="Calibri" w:cs="Traditional Arabic"/>
          <w:color w:val="000000"/>
          <w:sz w:val="32"/>
          <w:szCs w:val="32"/>
          <w:rtl/>
        </w:rPr>
        <w:t xml:space="preserve"> </w:t>
      </w:r>
      <w:r w:rsidRPr="00171BB5">
        <w:rPr>
          <w:rFonts w:ascii="Traditional Arabic" w:eastAsia="Calibri" w:cs="Traditional Arabic" w:hint="eastAsia"/>
          <w:color w:val="000000"/>
          <w:sz w:val="32"/>
          <w:szCs w:val="32"/>
          <w:rtl/>
        </w:rPr>
        <w:t>خَيْرَ</w:t>
      </w:r>
      <w:r w:rsidRPr="00171BB5">
        <w:rPr>
          <w:rFonts w:ascii="Traditional Arabic" w:eastAsia="Calibri" w:cs="Traditional Arabic"/>
          <w:color w:val="000000"/>
          <w:sz w:val="32"/>
          <w:szCs w:val="32"/>
          <w:rtl/>
        </w:rPr>
        <w:t xml:space="preserve"> </w:t>
      </w:r>
      <w:r w:rsidRPr="00171BB5">
        <w:rPr>
          <w:rFonts w:ascii="Traditional Arabic" w:eastAsia="Calibri" w:cs="Traditional Arabic" w:hint="eastAsia"/>
          <w:color w:val="000000"/>
          <w:sz w:val="32"/>
          <w:szCs w:val="32"/>
          <w:rtl/>
        </w:rPr>
        <w:t>الْمَالِ</w:t>
      </w:r>
      <w:r w:rsidRPr="00171BB5">
        <w:rPr>
          <w:rFonts w:ascii="Traditional Arabic" w:eastAsia="Calibri" w:cs="Traditional Arabic"/>
          <w:color w:val="000000"/>
          <w:sz w:val="32"/>
          <w:szCs w:val="32"/>
          <w:rtl/>
        </w:rPr>
        <w:t xml:space="preserve"> </w:t>
      </w:r>
      <w:r w:rsidRPr="00171BB5">
        <w:rPr>
          <w:rFonts w:ascii="Traditional Arabic" w:eastAsia="Calibri" w:cs="Traditional Arabic" w:hint="eastAsia"/>
          <w:color w:val="000000"/>
          <w:sz w:val="32"/>
          <w:szCs w:val="32"/>
          <w:rtl/>
        </w:rPr>
        <w:t>مَا</w:t>
      </w:r>
      <w:r w:rsidRPr="00171BB5">
        <w:rPr>
          <w:rFonts w:ascii="Traditional Arabic" w:eastAsia="Calibri" w:cs="Traditional Arabic"/>
          <w:color w:val="000000"/>
          <w:sz w:val="32"/>
          <w:szCs w:val="32"/>
          <w:rtl/>
        </w:rPr>
        <w:t xml:space="preserve"> </w:t>
      </w:r>
      <w:r w:rsidRPr="00171BB5">
        <w:rPr>
          <w:rFonts w:ascii="Traditional Arabic" w:eastAsia="Calibri" w:cs="Traditional Arabic" w:hint="eastAsia"/>
          <w:color w:val="000000"/>
          <w:sz w:val="32"/>
          <w:szCs w:val="32"/>
          <w:rtl/>
        </w:rPr>
        <w:t>وُقِيَ</w:t>
      </w:r>
      <w:r w:rsidRPr="00171BB5">
        <w:rPr>
          <w:rFonts w:ascii="Traditional Arabic" w:eastAsia="Calibri" w:cs="Traditional Arabic"/>
          <w:color w:val="000000"/>
          <w:sz w:val="32"/>
          <w:szCs w:val="32"/>
          <w:rtl/>
        </w:rPr>
        <w:t xml:space="preserve"> </w:t>
      </w:r>
      <w:r w:rsidRPr="00171BB5">
        <w:rPr>
          <w:rFonts w:ascii="Traditional Arabic" w:eastAsia="Calibri" w:cs="Traditional Arabic" w:hint="eastAsia"/>
          <w:color w:val="000000"/>
          <w:sz w:val="32"/>
          <w:szCs w:val="32"/>
          <w:rtl/>
        </w:rPr>
        <w:t>بِهِ</w:t>
      </w:r>
      <w:r w:rsidRPr="00171BB5">
        <w:rPr>
          <w:rFonts w:ascii="Traditional Arabic" w:eastAsia="Calibri" w:cs="Traditional Arabic"/>
          <w:color w:val="000000"/>
          <w:sz w:val="32"/>
          <w:szCs w:val="32"/>
          <w:rtl/>
        </w:rPr>
        <w:t xml:space="preserve"> </w:t>
      </w:r>
      <w:r w:rsidRPr="00171BB5">
        <w:rPr>
          <w:rFonts w:ascii="Traditional Arabic" w:eastAsia="Calibri" w:cs="Traditional Arabic" w:hint="eastAsia"/>
          <w:color w:val="000000"/>
          <w:sz w:val="32"/>
          <w:szCs w:val="32"/>
          <w:rtl/>
        </w:rPr>
        <w:t>الْعِرْضُ</w:t>
      </w:r>
      <w:r w:rsidRPr="00171BB5">
        <w:rPr>
          <w:rFonts w:ascii="Traditional Arabic" w:eastAsia="Calibri" w:cs="Traditional Arabic" w:hint="cs"/>
          <w:color w:val="000000"/>
          <w:sz w:val="32"/>
          <w:szCs w:val="32"/>
          <w:rtl/>
        </w:rPr>
        <w:t>.))</w:t>
      </w:r>
    </w:p>
    <w:p w:rsidR="007C24A6" w:rsidRDefault="007C24A6" w:rsidP="007C24A6">
      <w:pPr>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rPr>
        <w:t xml:space="preserve">       قال في </w:t>
      </w:r>
      <w:r>
        <w:rPr>
          <w:rFonts w:ascii="Traditional Arabic" w:hAnsi="Traditional Arabic" w:cs="Traditional Arabic"/>
          <w:sz w:val="32"/>
          <w:szCs w:val="32"/>
          <w:rtl/>
        </w:rPr>
        <w:t xml:space="preserve">الإحياء </w:t>
      </w:r>
      <w:r>
        <w:rPr>
          <w:rFonts w:ascii="Traditional Arabic" w:hAnsi="Traditional Arabic" w:cs="Traditional Arabic" w:hint="cs"/>
          <w:sz w:val="32"/>
          <w:szCs w:val="32"/>
          <w:rtl/>
        </w:rPr>
        <w:t xml:space="preserve">(( </w:t>
      </w:r>
      <w:r w:rsidRPr="00621201">
        <w:rPr>
          <w:rFonts w:ascii="Traditional Arabic" w:hAnsi="Traditional Arabic" w:cs="Traditional Arabic"/>
          <w:sz w:val="32"/>
          <w:szCs w:val="32"/>
          <w:rtl/>
        </w:rPr>
        <w:t>أَمَّا الْمُرُوءَةُ فَنَعْنِي بِهَا صَرْفَ الْمَالِ إِلَى الْأَغْنِيَاءِ وَالْأَشْرَافِ</w:t>
      </w:r>
      <w:r>
        <w:rPr>
          <w:rFonts w:ascii="Traditional Arabic" w:hAnsi="Traditional Arabic" w:cs="Traditional Arabic" w:hint="cs"/>
          <w:sz w:val="32"/>
          <w:szCs w:val="32"/>
          <w:rtl/>
        </w:rPr>
        <w:t>،</w:t>
      </w:r>
      <w:r w:rsidRPr="00621201">
        <w:rPr>
          <w:rFonts w:ascii="Traditional Arabic" w:hAnsi="Traditional Arabic" w:cs="Traditional Arabic"/>
          <w:sz w:val="32"/>
          <w:szCs w:val="32"/>
          <w:rtl/>
        </w:rPr>
        <w:t xml:space="preserve"> فِي ضِيَافَةٍ وَهَدِيَّةٍ وَإِعَانَةٍ وَمَا يَجْرِي مَجْرَاهَا</w:t>
      </w:r>
      <w:r>
        <w:rPr>
          <w:rFonts w:ascii="Traditional Arabic" w:hAnsi="Traditional Arabic" w:cs="Traditional Arabic" w:hint="cs"/>
          <w:sz w:val="32"/>
          <w:szCs w:val="32"/>
          <w:rtl/>
        </w:rPr>
        <w:t>،</w:t>
      </w:r>
      <w:r w:rsidRPr="00621201">
        <w:rPr>
          <w:rFonts w:ascii="Traditional Arabic" w:hAnsi="Traditional Arabic" w:cs="Traditional Arabic"/>
          <w:sz w:val="32"/>
          <w:szCs w:val="32"/>
          <w:rtl/>
        </w:rPr>
        <w:t xml:space="preserve"> فَإِنَّ هَذِهِ لَا تُسَمَّى صَدَقَةً</w:t>
      </w:r>
      <w:r>
        <w:rPr>
          <w:rFonts w:ascii="Traditional Arabic" w:hAnsi="Traditional Arabic" w:cs="Traditional Arabic" w:hint="cs"/>
          <w:sz w:val="32"/>
          <w:szCs w:val="32"/>
          <w:rtl/>
        </w:rPr>
        <w:t>،</w:t>
      </w:r>
      <w:r w:rsidRPr="00621201">
        <w:rPr>
          <w:rFonts w:ascii="Traditional Arabic" w:hAnsi="Traditional Arabic" w:cs="Traditional Arabic"/>
          <w:sz w:val="32"/>
          <w:szCs w:val="32"/>
          <w:rtl/>
        </w:rPr>
        <w:t xml:space="preserve"> بَلِ الصَّدَقَةُ مَا يُسَلَّمُ إِلَى الْمُحْتَاجِ</w:t>
      </w:r>
      <w:r>
        <w:rPr>
          <w:rFonts w:ascii="Traditional Arabic" w:hAnsi="Traditional Arabic" w:cs="Traditional Arabic" w:hint="cs"/>
          <w:sz w:val="32"/>
          <w:szCs w:val="32"/>
          <w:rtl/>
        </w:rPr>
        <w:t>،</w:t>
      </w:r>
      <w:r w:rsidRPr="00621201">
        <w:rPr>
          <w:rFonts w:ascii="Traditional Arabic" w:hAnsi="Traditional Arabic" w:cs="Traditional Arabic"/>
          <w:sz w:val="32"/>
          <w:szCs w:val="32"/>
          <w:rtl/>
        </w:rPr>
        <w:t xml:space="preserve"> إِلَّا أَنَّ هَذَا مِنَ الْفَوَائِدِ الدِّينِيَّةِ</w:t>
      </w:r>
      <w:r>
        <w:rPr>
          <w:rFonts w:ascii="Traditional Arabic" w:hAnsi="Traditional Arabic" w:cs="Traditional Arabic" w:hint="cs"/>
          <w:sz w:val="32"/>
          <w:szCs w:val="32"/>
          <w:rtl/>
        </w:rPr>
        <w:t>،</w:t>
      </w:r>
      <w:r w:rsidRPr="00621201">
        <w:rPr>
          <w:rFonts w:ascii="Traditional Arabic" w:hAnsi="Traditional Arabic" w:cs="Traditional Arabic"/>
          <w:sz w:val="32"/>
          <w:szCs w:val="32"/>
          <w:rtl/>
        </w:rPr>
        <w:t xml:space="preserve"> إِذْ بِهِ يَكْتَسِبُ الْعَبْدُ الْإِخْوَانَ وَالْأَصْدِقَاءَ</w:t>
      </w:r>
      <w:r>
        <w:rPr>
          <w:rFonts w:ascii="Traditional Arabic" w:hAnsi="Traditional Arabic" w:cs="Traditional Arabic" w:hint="cs"/>
          <w:sz w:val="32"/>
          <w:szCs w:val="32"/>
          <w:rtl/>
        </w:rPr>
        <w:t>،</w:t>
      </w:r>
      <w:r w:rsidRPr="00621201">
        <w:rPr>
          <w:rFonts w:ascii="Traditional Arabic" w:hAnsi="Traditional Arabic" w:cs="Traditional Arabic"/>
          <w:sz w:val="32"/>
          <w:szCs w:val="32"/>
          <w:rtl/>
        </w:rPr>
        <w:t xml:space="preserve"> وَبِهِ يَكْتَسِبُ صِفَةَ السَّخَاءِ </w:t>
      </w:r>
      <w:r>
        <w:rPr>
          <w:rFonts w:ascii="Traditional Arabic" w:hAnsi="Traditional Arabic" w:cs="Traditional Arabic" w:hint="cs"/>
          <w:sz w:val="32"/>
          <w:szCs w:val="32"/>
          <w:rtl/>
        </w:rPr>
        <w:t>..</w:t>
      </w:r>
      <w:r w:rsidRPr="00621201">
        <w:rPr>
          <w:rFonts w:ascii="Traditional Arabic" w:hAnsi="Traditional Arabic" w:cs="Traditional Arabic"/>
          <w:sz w:val="32"/>
          <w:szCs w:val="32"/>
          <w:rtl/>
        </w:rPr>
        <w:t xml:space="preserve"> وَهَذَا أَيْضًا مِمَّا يَعْظُمُ الثَّوَابُ فِيهِ</w:t>
      </w:r>
      <w:r>
        <w:rPr>
          <w:rFonts w:ascii="Traditional Arabic" w:hAnsi="Traditional Arabic" w:cs="Traditional Arabic" w:hint="cs"/>
          <w:sz w:val="32"/>
          <w:szCs w:val="32"/>
          <w:rtl/>
        </w:rPr>
        <w:t>،</w:t>
      </w:r>
      <w:r w:rsidRPr="00621201">
        <w:rPr>
          <w:rFonts w:ascii="Traditional Arabic" w:hAnsi="Traditional Arabic" w:cs="Traditional Arabic"/>
          <w:sz w:val="32"/>
          <w:szCs w:val="32"/>
          <w:rtl/>
        </w:rPr>
        <w:t xml:space="preserve"> فَقَدْ وَرَدَتْ أَخْبَارٌ كَثِيرَةٌ فِي الْهَدَايَا وَالضِّيَافَاتِ وَإِطْعَامِ الطَّعَامِ</w:t>
      </w:r>
      <w:r>
        <w:rPr>
          <w:rFonts w:ascii="Traditional Arabic" w:hAnsi="Traditional Arabic" w:cs="Traditional Arabic" w:hint="cs"/>
          <w:sz w:val="32"/>
          <w:szCs w:val="32"/>
          <w:rtl/>
        </w:rPr>
        <w:t>،</w:t>
      </w:r>
      <w:r w:rsidRPr="00621201">
        <w:rPr>
          <w:rFonts w:ascii="Traditional Arabic" w:hAnsi="Traditional Arabic" w:cs="Traditional Arabic"/>
          <w:sz w:val="32"/>
          <w:szCs w:val="32"/>
          <w:rtl/>
        </w:rPr>
        <w:t xml:space="preserve"> مِنْ غَيْرِ اشْتِرَاطِ الْفَقْرِ وَالْفَاقَةِ فِي مَصَارِفِهَا</w:t>
      </w:r>
      <w:r>
        <w:rPr>
          <w:rFonts w:ascii="Traditional Arabic" w:hAnsi="Traditional Arabic" w:cs="Traditional Arabic" w:hint="cs"/>
          <w:sz w:val="32"/>
          <w:szCs w:val="32"/>
          <w:rtl/>
        </w:rPr>
        <w:t xml:space="preserve">.)) </w:t>
      </w:r>
      <w:r>
        <w:rPr>
          <w:rFonts w:ascii="Traditional Arabic" w:hAnsi="Traditional Arabic" w:cs="Traditional Arabic" w:hint="cs"/>
          <w:color w:val="010101"/>
          <w:sz w:val="32"/>
          <w:szCs w:val="32"/>
          <w:rtl/>
        </w:rPr>
        <w:t>اهـ كلامه، ويجب التمييز بين نية البذل المستحبة شرعا لغير المحتاجين، وهي التحبب</w:t>
      </w:r>
      <w:r w:rsidRPr="00621201">
        <w:rPr>
          <w:rFonts w:ascii="Traditional Arabic" w:hAnsi="Traditional Arabic" w:cs="Traditional Arabic"/>
          <w:color w:val="010101"/>
          <w:sz w:val="32"/>
          <w:szCs w:val="32"/>
          <w:rtl/>
        </w:rPr>
        <w:t xml:space="preserve"> للمسلمين </w:t>
      </w:r>
      <w:r>
        <w:rPr>
          <w:rFonts w:ascii="Traditional Arabic" w:hAnsi="Traditional Arabic" w:cs="Traditional Arabic" w:hint="cs"/>
          <w:color w:val="010101"/>
          <w:sz w:val="32"/>
          <w:szCs w:val="32"/>
          <w:rtl/>
        </w:rPr>
        <w:t>عموما، أو للجيران والأقارب خصوصا امتثالا لأمر الشارع</w:t>
      </w:r>
      <w:r w:rsidRPr="00621201">
        <w:rPr>
          <w:rFonts w:ascii="Traditional Arabic" w:hAnsi="Traditional Arabic" w:cs="Traditional Arabic"/>
          <w:color w:val="010101"/>
          <w:sz w:val="32"/>
          <w:szCs w:val="32"/>
          <w:rtl/>
        </w:rPr>
        <w:t xml:space="preserve">، </w:t>
      </w:r>
      <w:r>
        <w:rPr>
          <w:rFonts w:ascii="Traditional Arabic" w:hAnsi="Traditional Arabic" w:cs="Traditional Arabic" w:hint="cs"/>
          <w:color w:val="010101"/>
          <w:sz w:val="32"/>
          <w:szCs w:val="32"/>
          <w:rtl/>
        </w:rPr>
        <w:t xml:space="preserve">واتقاء لذم السفهاء، صيانة للعرض وحفظا للمروءة، وبين نية البذل المذمومة شرعا، وإن لم تكن محرمة، وهي </w:t>
      </w:r>
      <w:r>
        <w:rPr>
          <w:rFonts w:ascii="Traditional Arabic" w:hAnsi="Traditional Arabic" w:cs="Traditional Arabic"/>
          <w:color w:val="010101"/>
          <w:sz w:val="32"/>
          <w:szCs w:val="32"/>
          <w:rtl/>
        </w:rPr>
        <w:t>البذل طلبا للحمد والثناء</w:t>
      </w:r>
      <w:r w:rsidRPr="00621201">
        <w:rPr>
          <w:rFonts w:ascii="Traditional Arabic" w:hAnsi="Traditional Arabic" w:cs="Traditional Arabic"/>
          <w:color w:val="010101"/>
          <w:sz w:val="32"/>
          <w:szCs w:val="32"/>
          <w:rtl/>
        </w:rPr>
        <w:t xml:space="preserve">، حتى يقال كريم </w:t>
      </w:r>
      <w:r>
        <w:rPr>
          <w:rFonts w:ascii="Traditional Arabic" w:hAnsi="Traditional Arabic" w:cs="Traditional Arabic" w:hint="cs"/>
          <w:color w:val="010101"/>
          <w:sz w:val="32"/>
          <w:szCs w:val="32"/>
          <w:rtl/>
        </w:rPr>
        <w:t>و</w:t>
      </w:r>
      <w:r w:rsidRPr="00621201">
        <w:rPr>
          <w:rFonts w:ascii="Traditional Arabic" w:hAnsi="Traditional Arabic" w:cs="Traditional Arabic"/>
          <w:color w:val="010101"/>
          <w:sz w:val="32"/>
          <w:szCs w:val="32"/>
          <w:rtl/>
        </w:rPr>
        <w:t>سخي</w:t>
      </w:r>
      <w:r>
        <w:rPr>
          <w:rFonts w:ascii="Traditional Arabic" w:hAnsi="Traditional Arabic" w:cs="Traditional Arabic" w:hint="cs"/>
          <w:color w:val="010101"/>
          <w:sz w:val="32"/>
          <w:szCs w:val="32"/>
          <w:rtl/>
        </w:rPr>
        <w:t>،</w:t>
      </w:r>
      <w:r>
        <w:rPr>
          <w:rFonts w:ascii="Traditional Arabic" w:hAnsi="Traditional Arabic" w:cs="Traditional Arabic"/>
          <w:color w:val="010101"/>
          <w:sz w:val="32"/>
          <w:szCs w:val="32"/>
          <w:rtl/>
        </w:rPr>
        <w:t xml:space="preserve"> أو شريف كثير المال</w:t>
      </w:r>
      <w:r w:rsidRPr="00621201">
        <w:rPr>
          <w:rFonts w:ascii="Traditional Arabic" w:hAnsi="Traditional Arabic" w:cs="Traditional Arabic"/>
          <w:color w:val="010101"/>
          <w:sz w:val="32"/>
          <w:szCs w:val="32"/>
          <w:rtl/>
        </w:rPr>
        <w:t>،</w:t>
      </w:r>
      <w:r>
        <w:rPr>
          <w:rFonts w:ascii="Traditional Arabic" w:hAnsi="Traditional Arabic" w:cs="Traditional Arabic" w:hint="cs"/>
          <w:color w:val="010101"/>
          <w:sz w:val="32"/>
          <w:szCs w:val="32"/>
          <w:rtl/>
        </w:rPr>
        <w:t xml:space="preserve"> فهي نية مكروهة شرعا، وليست محرمة، إذا لم يظهر فاعلها أنه يقصد بها العبادة والصدقة، وإلا كانت محرمة، لأنه رياء بالعبادة، </w:t>
      </w:r>
      <w:r w:rsidRPr="00621201">
        <w:rPr>
          <w:rFonts w:ascii="Traditional Arabic" w:hAnsi="Traditional Arabic" w:cs="Traditional Arabic"/>
          <w:sz w:val="32"/>
          <w:szCs w:val="32"/>
          <w:rtl/>
          <w:lang w:bidi="ar-JO"/>
        </w:rPr>
        <w:t>و</w:t>
      </w:r>
      <w:r>
        <w:rPr>
          <w:rFonts w:ascii="Traditional Arabic" w:hAnsi="Traditional Arabic" w:cs="Traditional Arabic" w:hint="cs"/>
          <w:sz w:val="32"/>
          <w:szCs w:val="32"/>
          <w:rtl/>
          <w:lang w:bidi="ar-JO"/>
        </w:rPr>
        <w:t xml:space="preserve">يسمى البذل اتقاء لذم السفهاء </w:t>
      </w:r>
      <w:r w:rsidRPr="00621201">
        <w:rPr>
          <w:rFonts w:ascii="Traditional Arabic" w:hAnsi="Traditional Arabic" w:cs="Traditional Arabic"/>
          <w:sz w:val="32"/>
          <w:szCs w:val="32"/>
          <w:rtl/>
          <w:lang w:bidi="ar-JO"/>
        </w:rPr>
        <w:t>إفضال استكفاف</w:t>
      </w:r>
      <w:r>
        <w:rPr>
          <w:rFonts w:ascii="Traditional Arabic" w:hAnsi="Traditional Arabic" w:cs="Traditional Arabic" w:hint="cs"/>
          <w:sz w:val="32"/>
          <w:szCs w:val="32"/>
          <w:rtl/>
          <w:lang w:bidi="ar-JO"/>
        </w:rPr>
        <w:t>، و</w:t>
      </w:r>
      <w:r w:rsidRPr="00621201">
        <w:rPr>
          <w:rFonts w:ascii="Traditional Arabic" w:hAnsi="Traditional Arabic" w:cs="Traditional Arabic"/>
          <w:sz w:val="32"/>
          <w:szCs w:val="32"/>
          <w:rtl/>
          <w:lang w:bidi="ar-JO"/>
        </w:rPr>
        <w:t>له شرطان</w:t>
      </w:r>
      <w:r>
        <w:rPr>
          <w:rFonts w:ascii="Traditional Arabic" w:hAnsi="Traditional Arabic" w:cs="Traditional Arabic" w:hint="cs"/>
          <w:sz w:val="32"/>
          <w:szCs w:val="32"/>
          <w:rtl/>
          <w:lang w:bidi="ar-JO"/>
        </w:rPr>
        <w:t xml:space="preserve"> عند الحكماء،</w:t>
      </w:r>
      <w:r w:rsidRPr="00621201">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 xml:space="preserve">أحدهما </w:t>
      </w:r>
      <w:r w:rsidRPr="00621201">
        <w:rPr>
          <w:rFonts w:ascii="Traditional Arabic" w:hAnsi="Traditional Arabic" w:cs="Traditional Arabic"/>
          <w:sz w:val="32"/>
          <w:szCs w:val="32"/>
          <w:rtl/>
          <w:lang w:bidi="ar-JO"/>
        </w:rPr>
        <w:t>أن يخفي إفضاله، حتى لا يطمع فيه السفهاء</w:t>
      </w:r>
      <w:r>
        <w:rPr>
          <w:rFonts w:ascii="Traditional Arabic" w:hAnsi="Traditional Arabic" w:cs="Traditional Arabic" w:hint="cs"/>
          <w:sz w:val="32"/>
          <w:szCs w:val="32"/>
          <w:rtl/>
          <w:lang w:bidi="ar-JO"/>
        </w:rPr>
        <w:t xml:space="preserve"> </w:t>
      </w:r>
      <w:r>
        <w:rPr>
          <w:rFonts w:ascii="Traditional Arabic" w:hAnsi="Traditional Arabic" w:cs="Traditional Arabic"/>
          <w:sz w:val="32"/>
          <w:szCs w:val="32"/>
          <w:rtl/>
          <w:lang w:bidi="ar-JO"/>
        </w:rPr>
        <w:t>بال</w:t>
      </w:r>
      <w:r>
        <w:rPr>
          <w:rFonts w:ascii="Traditional Arabic" w:hAnsi="Traditional Arabic" w:cs="Traditional Arabic" w:hint="cs"/>
          <w:sz w:val="32"/>
          <w:szCs w:val="32"/>
          <w:rtl/>
          <w:lang w:bidi="ar-JO"/>
        </w:rPr>
        <w:t>ت</w:t>
      </w:r>
      <w:r>
        <w:rPr>
          <w:rFonts w:ascii="Traditional Arabic" w:hAnsi="Traditional Arabic" w:cs="Traditional Arabic"/>
          <w:sz w:val="32"/>
          <w:szCs w:val="32"/>
          <w:rtl/>
          <w:lang w:bidi="ar-JO"/>
        </w:rPr>
        <w:t>عرض لثلبه</w:t>
      </w:r>
      <w:r w:rsidRPr="00621201">
        <w:rPr>
          <w:rFonts w:ascii="Traditional Arabic" w:hAnsi="Traditional Arabic" w:cs="Traditional Arabic"/>
          <w:sz w:val="32"/>
          <w:szCs w:val="32"/>
          <w:rtl/>
          <w:lang w:bidi="ar-JO"/>
        </w:rPr>
        <w:t>، و</w:t>
      </w:r>
      <w:r>
        <w:rPr>
          <w:rFonts w:ascii="Traditional Arabic" w:hAnsi="Traditional Arabic" w:cs="Traditional Arabic" w:hint="cs"/>
          <w:sz w:val="32"/>
          <w:szCs w:val="32"/>
          <w:rtl/>
          <w:lang w:bidi="ar-JO"/>
        </w:rPr>
        <w:t xml:space="preserve">الثاني </w:t>
      </w:r>
      <w:r w:rsidRPr="00621201">
        <w:rPr>
          <w:rFonts w:ascii="Traditional Arabic" w:hAnsi="Traditional Arabic" w:cs="Traditional Arabic"/>
          <w:sz w:val="32"/>
          <w:szCs w:val="32"/>
          <w:rtl/>
          <w:lang w:bidi="ar-JO"/>
        </w:rPr>
        <w:t xml:space="preserve">أن يجد </w:t>
      </w:r>
      <w:r>
        <w:rPr>
          <w:rFonts w:ascii="Traditional Arabic" w:hAnsi="Traditional Arabic" w:cs="Traditional Arabic"/>
          <w:sz w:val="32"/>
          <w:szCs w:val="32"/>
          <w:rtl/>
          <w:lang w:bidi="ar-JO"/>
        </w:rPr>
        <w:t>لمجاملته وجها يجعله سبب</w:t>
      </w:r>
      <w:r>
        <w:rPr>
          <w:rFonts w:ascii="Traditional Arabic" w:hAnsi="Traditional Arabic" w:cs="Traditional Arabic" w:hint="cs"/>
          <w:sz w:val="32"/>
          <w:szCs w:val="32"/>
          <w:rtl/>
          <w:lang w:bidi="ar-JO"/>
        </w:rPr>
        <w:t>ا</w:t>
      </w:r>
      <w:r>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ل</w:t>
      </w:r>
      <w:r>
        <w:rPr>
          <w:rFonts w:ascii="Traditional Arabic" w:hAnsi="Traditional Arabic" w:cs="Traditional Arabic"/>
          <w:sz w:val="32"/>
          <w:szCs w:val="32"/>
          <w:rtl/>
          <w:lang w:bidi="ar-JO"/>
        </w:rPr>
        <w:t>لإفضال</w:t>
      </w:r>
      <w:r w:rsidRPr="00621201">
        <w:rPr>
          <w:rFonts w:ascii="Traditional Arabic" w:hAnsi="Traditional Arabic" w:cs="Traditional Arabic"/>
          <w:sz w:val="32"/>
          <w:szCs w:val="32"/>
          <w:rtl/>
          <w:lang w:bidi="ar-JO"/>
        </w:rPr>
        <w:t xml:space="preserve">، </w:t>
      </w:r>
      <w:r>
        <w:rPr>
          <w:rFonts w:ascii="Traditional Arabic" w:hAnsi="Traditional Arabic" w:cs="Traditional Arabic"/>
          <w:sz w:val="32"/>
          <w:szCs w:val="32"/>
          <w:rtl/>
          <w:lang w:bidi="ar-JO"/>
        </w:rPr>
        <w:t>حتى لا يتهم بالسفه</w:t>
      </w:r>
      <w:r>
        <w:rPr>
          <w:rFonts w:ascii="Traditional Arabic" w:hAnsi="Traditional Arabic" w:cs="Traditional Arabic" w:hint="cs"/>
          <w:sz w:val="32"/>
          <w:szCs w:val="32"/>
          <w:rtl/>
          <w:lang w:bidi="ar-JO"/>
        </w:rPr>
        <w:t>، وأما التحبب للجيران والأقارب، فيكون بقضاء حوائجهم، ومساعدتهم في النوائب، ومسامحتهم في المعاملة، وبالهدية لهم، وحسن الضيافة للزائر منهم.</w:t>
      </w:r>
    </w:p>
    <w:p w:rsidR="007C24A6" w:rsidRPr="00CD0C97" w:rsidRDefault="007C24A6" w:rsidP="007C24A6">
      <w:pPr>
        <w:pStyle w:val="2"/>
        <w:rPr>
          <w:i/>
          <w:iCs/>
          <w:rtl/>
          <w:lang w:bidi="ar-JO"/>
        </w:rPr>
      </w:pPr>
      <w:r w:rsidRPr="00CD0C97">
        <w:rPr>
          <w:rFonts w:hint="cs"/>
          <w:i/>
          <w:iCs/>
          <w:rtl/>
          <w:lang w:bidi="ar-JO"/>
        </w:rPr>
        <w:lastRenderedPageBreak/>
        <w:t xml:space="preserve">       </w:t>
      </w:r>
      <w:bookmarkStart w:id="281" w:name="_Toc78929651"/>
      <w:r w:rsidRPr="00CD0C97">
        <w:rPr>
          <w:rFonts w:hint="cs"/>
          <w:i/>
          <w:iCs/>
          <w:rtl/>
          <w:lang w:bidi="ar-JO"/>
        </w:rPr>
        <w:t>خلق إكرام الضيف:</w:t>
      </w:r>
      <w:bookmarkEnd w:id="281"/>
    </w:p>
    <w:p w:rsidR="007C24A6" w:rsidRDefault="007C24A6" w:rsidP="007C24A6">
      <w:pPr>
        <w:tabs>
          <w:tab w:val="left" w:pos="5936"/>
        </w:tabs>
        <w:jc w:val="both"/>
        <w:rPr>
          <w:rFonts w:ascii="Traditional Arabic" w:hAnsi="Traditional Arabic" w:cs="Traditional Arabic"/>
          <w:color w:val="000000"/>
          <w:sz w:val="32"/>
          <w:szCs w:val="32"/>
          <w:rtl/>
        </w:rPr>
      </w:pPr>
      <w:r>
        <w:rPr>
          <w:rFonts w:ascii="Traditional Arabic" w:hAnsi="Traditional Arabic" w:cs="Traditional Arabic" w:hint="cs"/>
          <w:sz w:val="32"/>
          <w:szCs w:val="32"/>
          <w:rtl/>
        </w:rPr>
        <w:t xml:space="preserve">       </w:t>
      </w:r>
      <w:r>
        <w:rPr>
          <w:rFonts w:ascii="Traditional Arabic" w:hAnsi="Traditional Arabic" w:cs="Traditional Arabic" w:hint="cs"/>
          <w:color w:val="000000"/>
          <w:sz w:val="32"/>
          <w:szCs w:val="32"/>
          <w:rtl/>
        </w:rPr>
        <w:t>جاء في حاشية ال</w:t>
      </w:r>
      <w:r>
        <w:rPr>
          <w:rFonts w:ascii="Traditional Arabic" w:hAnsi="Traditional Arabic" w:cs="Traditional Arabic"/>
          <w:color w:val="000000"/>
          <w:sz w:val="32"/>
          <w:szCs w:val="32"/>
          <w:rtl/>
        </w:rPr>
        <w:t>قليوبي</w:t>
      </w:r>
      <w:r>
        <w:rPr>
          <w:rFonts w:ascii="Traditional Arabic" w:hAnsi="Traditional Arabic" w:cs="Traditional Arabic" w:hint="cs"/>
          <w:color w:val="000000"/>
          <w:sz w:val="32"/>
          <w:szCs w:val="32"/>
          <w:rtl/>
        </w:rPr>
        <w:t xml:space="preserve"> ((</w:t>
      </w:r>
      <w:r w:rsidRPr="00621201">
        <w:rPr>
          <w:rFonts w:ascii="Traditional Arabic" w:hAnsi="Traditional Arabic" w:cs="Traditional Arabic"/>
          <w:color w:val="000000"/>
          <w:sz w:val="32"/>
          <w:szCs w:val="32"/>
          <w:rtl/>
        </w:rPr>
        <w:t xml:space="preserve">وَأَصْلُ الضَّيْفِ </w:t>
      </w:r>
      <w:r w:rsidRPr="00885E74">
        <w:rPr>
          <w:rFonts w:ascii="Traditional Arabic" w:hAnsi="Traditional Arabic" w:cs="Traditional Arabic"/>
          <w:color w:val="000000"/>
          <w:sz w:val="32"/>
          <w:szCs w:val="32"/>
          <w:rtl/>
        </w:rPr>
        <w:t>النَّازِلُ بِغَيْرِه</w:t>
      </w:r>
      <w:r w:rsidRPr="00621201">
        <w:rPr>
          <w:rFonts w:ascii="Traditional Arabic" w:hAnsi="Traditional Arabic" w:cs="Traditional Arabic"/>
          <w:color w:val="000000"/>
          <w:sz w:val="32"/>
          <w:szCs w:val="32"/>
          <w:rtl/>
        </w:rPr>
        <w:t>ِ لِطَلَبِ الْإِكْرَامِ</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مَأْخُوذٌ مِنْ الضِّيَافَةِ</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وَه</w:t>
      </w:r>
      <w:r>
        <w:rPr>
          <w:rFonts w:ascii="Traditional Arabic" w:hAnsi="Traditional Arabic" w:cs="Traditional Arabic"/>
          <w:color w:val="000000"/>
          <w:sz w:val="32"/>
          <w:szCs w:val="32"/>
          <w:rtl/>
        </w:rPr>
        <w:t>ِيَ الْإِكْرَامُ</w:t>
      </w:r>
      <w:r>
        <w:rPr>
          <w:rFonts w:ascii="Traditional Arabic" w:hAnsi="Traditional Arabic" w:cs="Traditional Arabic" w:hint="cs"/>
          <w:color w:val="000000"/>
          <w:sz w:val="32"/>
          <w:szCs w:val="32"/>
          <w:rtl/>
        </w:rPr>
        <w:t>،</w:t>
      </w:r>
      <w:r>
        <w:rPr>
          <w:rFonts w:ascii="Traditional Arabic" w:hAnsi="Traditional Arabic" w:cs="Traditional Arabic"/>
          <w:color w:val="000000"/>
          <w:sz w:val="32"/>
          <w:szCs w:val="32"/>
          <w:rtl/>
        </w:rPr>
        <w:t xml:space="preserve"> وَضِدّهُ الطّفَيْلِيّ، مَأْخُوذٌ مِنْ التَّطَفّ</w:t>
      </w:r>
      <w:r w:rsidRPr="00621201">
        <w:rPr>
          <w:rFonts w:ascii="Traditional Arabic" w:hAnsi="Traditional Arabic" w:cs="Traditional Arabic"/>
          <w:color w:val="000000"/>
          <w:sz w:val="32"/>
          <w:szCs w:val="32"/>
          <w:rtl/>
        </w:rPr>
        <w:t>لِ</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وَهُوَ حُضُورُ طَعَامِ الْغَيْرِ بِغَيْرِ دَعْوَةٍ، وَبِغَيْرِ عِلْمِ رِضَاهُ، فَهُوَ حَرَامٌ.</w:t>
      </w:r>
      <w:r>
        <w:rPr>
          <w:rFonts w:ascii="Traditional Arabic" w:hAnsi="Traditional Arabic" w:cs="Traditional Arabic" w:hint="cs"/>
          <w:color w:val="000000"/>
          <w:sz w:val="32"/>
          <w:szCs w:val="32"/>
          <w:rtl/>
        </w:rPr>
        <w:t xml:space="preserve">)) </w:t>
      </w:r>
      <w:r w:rsidRPr="00885E74">
        <w:rPr>
          <w:rFonts w:ascii="Traditional Arabic" w:hAnsi="Traditional Arabic" w:cs="Traditional Arabic" w:hint="cs"/>
          <w:color w:val="000000"/>
          <w:sz w:val="32"/>
          <w:szCs w:val="32"/>
          <w:rtl/>
        </w:rPr>
        <w:t>وفي البخاري ((</w:t>
      </w:r>
      <w:r w:rsidRPr="00621201">
        <w:rPr>
          <w:rFonts w:ascii="Traditional Arabic" w:hAnsi="Traditional Arabic" w:cs="Traditional Arabic"/>
          <w:color w:val="000000"/>
          <w:sz w:val="32"/>
          <w:szCs w:val="32"/>
          <w:rtl/>
        </w:rPr>
        <w:t xml:space="preserve">مَنْ كَانَ يُؤْمِنُ بِاللَّهِ وَالْيَوْمِ الآخِرِ </w:t>
      </w:r>
      <w:r w:rsidRPr="00885E74">
        <w:rPr>
          <w:rFonts w:ascii="Traditional Arabic" w:hAnsi="Traditional Arabic" w:cs="Traditional Arabic"/>
          <w:color w:val="000000"/>
          <w:sz w:val="32"/>
          <w:szCs w:val="32"/>
          <w:rtl/>
        </w:rPr>
        <w:t>فَلْيُكْرِمْ ضَيْفَه</w:t>
      </w:r>
      <w:r w:rsidRPr="00621201">
        <w:rPr>
          <w:rFonts w:ascii="Traditional Arabic" w:hAnsi="Traditional Arabic" w:cs="Traditional Arabic"/>
          <w:color w:val="000000"/>
          <w:sz w:val="32"/>
          <w:szCs w:val="32"/>
          <w:rtl/>
        </w:rPr>
        <w:t>ُ، جَائِزَتُهُ يَوْمٌ وَلَيْلَةٌ، وَالضِّيَافَةُ ثَلاثَةُ أَيَّامٍ، وَمَا كَانَ بَعْدَ ذَلِكَ فَهُوَ صَدَقَةٌ</w:t>
      </w:r>
      <w:r w:rsidRPr="00621201">
        <w:rPr>
          <w:rFonts w:ascii="Traditional Arabic" w:hAnsi="Traditional Arabic" w:cs="Traditional Arabic"/>
          <w:sz w:val="32"/>
          <w:szCs w:val="32"/>
          <w:rtl/>
        </w:rPr>
        <w:t>.</w:t>
      </w:r>
      <w:r>
        <w:rPr>
          <w:rFonts w:ascii="Traditional Arabic" w:hAnsi="Traditional Arabic" w:cs="Traditional Arabic" w:hint="cs"/>
          <w:sz w:val="32"/>
          <w:szCs w:val="32"/>
          <w:rtl/>
        </w:rPr>
        <w:t xml:space="preserve">)) قال </w:t>
      </w:r>
      <w:r>
        <w:rPr>
          <w:rFonts w:ascii="Traditional Arabic" w:hAnsi="Traditional Arabic" w:cs="Traditional Arabic"/>
          <w:color w:val="000000"/>
          <w:sz w:val="32"/>
          <w:szCs w:val="32"/>
          <w:rtl/>
        </w:rPr>
        <w:t>الخطابي</w:t>
      </w:r>
      <w:r>
        <w:rPr>
          <w:rFonts w:ascii="Traditional Arabic" w:hAnsi="Traditional Arabic" w:cs="Traditional Arabic" w:hint="cs"/>
          <w:color w:val="000000"/>
          <w:sz w:val="32"/>
          <w:szCs w:val="32"/>
          <w:rtl/>
        </w:rPr>
        <w:t>: ((</w:t>
      </w:r>
      <w:r w:rsidRPr="00621201">
        <w:rPr>
          <w:rFonts w:ascii="Traditional Arabic" w:hAnsi="Traditional Arabic" w:cs="Traditional Arabic"/>
          <w:color w:val="000000"/>
          <w:sz w:val="32"/>
          <w:szCs w:val="32"/>
          <w:rtl/>
        </w:rPr>
        <w:t>يريد أنه يتكلف له في اليوم الأول بما اتسع له من بر وألطاف</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ويقدم له في اليوم الثاني والثالث ما كان بحضرته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ولا يزيد على عادته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وما كان بعد الثلاث فهو صدقة ومعروف</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إن شاء فعل وإن شاء ترك.</w:t>
      </w:r>
      <w:r>
        <w:rPr>
          <w:rFonts w:ascii="Traditional Arabic" w:hAnsi="Traditional Arabic" w:cs="Traditional Arabic" w:hint="cs"/>
          <w:color w:val="000000"/>
          <w:sz w:val="32"/>
          <w:szCs w:val="32"/>
          <w:rtl/>
        </w:rPr>
        <w:t xml:space="preserve">)) اهـ </w:t>
      </w:r>
      <w:r w:rsidRPr="00621201">
        <w:rPr>
          <w:rFonts w:ascii="Traditional Arabic" w:hAnsi="Traditional Arabic" w:cs="Traditional Arabic"/>
          <w:color w:val="000000"/>
          <w:sz w:val="32"/>
          <w:szCs w:val="32"/>
          <w:rtl/>
        </w:rPr>
        <w:t>وسئل الأوزاعي عمن أكرم</w:t>
      </w:r>
      <w:r>
        <w:rPr>
          <w:rFonts w:ascii="Traditional Arabic" w:hAnsi="Traditional Arabic" w:cs="Traditional Arabic"/>
          <w:color w:val="000000"/>
          <w:sz w:val="32"/>
          <w:szCs w:val="32"/>
          <w:rtl/>
        </w:rPr>
        <w:t xml:space="preserve"> ضيفه خبز الشعير وعنده خبز البر</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أو أطعمه الخبز والزيت وعنده اللحم، فقال هذا ممن لا يؤمن بالله ولا باليوم</w:t>
      </w:r>
      <w:r>
        <w:rPr>
          <w:rFonts w:ascii="Traditional Arabic" w:hAnsi="Traditional Arabic" w:cs="Traditional Arabic"/>
          <w:color w:val="000000"/>
          <w:sz w:val="32"/>
          <w:szCs w:val="32"/>
          <w:rtl/>
        </w:rPr>
        <w:t xml:space="preserve"> ال</w:t>
      </w:r>
      <w:r>
        <w:rPr>
          <w:rFonts w:ascii="Traditional Arabic" w:hAnsi="Traditional Arabic" w:cs="Traditional Arabic" w:hint="cs"/>
          <w:color w:val="000000"/>
          <w:sz w:val="32"/>
          <w:szCs w:val="32"/>
          <w:rtl/>
        </w:rPr>
        <w:t>آ</w:t>
      </w:r>
      <w:r w:rsidRPr="00621201">
        <w:rPr>
          <w:rFonts w:ascii="Traditional Arabic" w:hAnsi="Traditional Arabic" w:cs="Traditional Arabic"/>
          <w:color w:val="000000"/>
          <w:sz w:val="32"/>
          <w:szCs w:val="32"/>
          <w:rtl/>
        </w:rPr>
        <w:t>خر</w:t>
      </w:r>
      <w:r>
        <w:rPr>
          <w:rFonts w:ascii="Traditional Arabic" w:hAnsi="Traditional Arabic" w:cs="Traditional Arabic" w:hint="cs"/>
          <w:color w:val="000000"/>
          <w:sz w:val="32"/>
          <w:szCs w:val="32"/>
          <w:rtl/>
        </w:rPr>
        <w:t xml:space="preserve">. اهـ </w:t>
      </w:r>
    </w:p>
    <w:p w:rsidR="007C24A6" w:rsidRPr="00CD0C97" w:rsidRDefault="007C24A6" w:rsidP="007C24A6">
      <w:pPr>
        <w:pStyle w:val="2"/>
        <w:jc w:val="center"/>
        <w:rPr>
          <w:i/>
          <w:iCs/>
          <w:rtl/>
        </w:rPr>
      </w:pPr>
      <w:bookmarkStart w:id="282" w:name="_Toc78929652"/>
      <w:r w:rsidRPr="00CD0C97">
        <w:rPr>
          <w:rFonts w:hint="cs"/>
          <w:i/>
          <w:iCs/>
          <w:rtl/>
        </w:rPr>
        <w:t>التعريف بالضيف وتمييزه عن الثقيل والمتطفل</w:t>
      </w:r>
      <w:bookmarkEnd w:id="282"/>
    </w:p>
    <w:p w:rsidR="007C24A6" w:rsidRDefault="007C24A6" w:rsidP="007C24A6">
      <w:pPr>
        <w:tabs>
          <w:tab w:val="left" w:pos="5936"/>
        </w:tabs>
        <w:jc w:val="both"/>
        <w:rPr>
          <w:rFonts w:ascii="Traditional Arabic" w:hAnsi="Traditional Arabic" w:cs="Traditional Arabic"/>
          <w:sz w:val="32"/>
          <w:szCs w:val="32"/>
          <w:rtl/>
        </w:rPr>
      </w:pPr>
      <w:r>
        <w:rPr>
          <w:rFonts w:ascii="Traditional Arabic" w:hAnsi="Traditional Arabic" w:cs="Traditional Arabic" w:hint="cs"/>
          <w:color w:val="000000"/>
          <w:sz w:val="32"/>
          <w:szCs w:val="32"/>
          <w:rtl/>
        </w:rPr>
        <w:t xml:space="preserve">       ما ورد من نصوص وآثار في التأكيد على فضل إكرام الضيف وتخصيصه بأفضل ما يجد المرء من الزاد إنما هو في حق الضيف المسافر، الذي قدم من بلاد بعيدة، ونزل على أهل البادية، أو على أهل الحضر عند الجمهور، خلافا لمالك، الذي قال إنه ليس على أهل الحضر ضيافة، قال ابن رشد في البيان والتحصيل: ((</w:t>
      </w:r>
      <w:r w:rsidRPr="00621201">
        <w:rPr>
          <w:rFonts w:ascii="Traditional Arabic" w:hAnsi="Traditional Arabic" w:cs="Traditional Arabic"/>
          <w:color w:val="000000"/>
          <w:sz w:val="32"/>
          <w:szCs w:val="32"/>
          <w:rtl/>
        </w:rPr>
        <w:t>يريد لأن المسافر يجد في الحضر مندوحة عن</w:t>
      </w:r>
      <w:r>
        <w:rPr>
          <w:rFonts w:ascii="Traditional Arabic" w:hAnsi="Traditional Arabic" w:cs="Traditional Arabic" w:hint="cs"/>
          <w:color w:val="000000"/>
          <w:sz w:val="32"/>
          <w:szCs w:val="32"/>
          <w:rtl/>
        </w:rPr>
        <w:t xml:space="preserve"> </w:t>
      </w:r>
      <w:r w:rsidRPr="00621201">
        <w:rPr>
          <w:rFonts w:ascii="Traditional Arabic" w:hAnsi="Traditional Arabic" w:cs="Traditional Arabic"/>
          <w:color w:val="000000"/>
          <w:sz w:val="32"/>
          <w:szCs w:val="32"/>
          <w:rtl/>
        </w:rPr>
        <w:t>الضيافة</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لوجوده حيث ينزل ما يبتاع</w:t>
      </w:r>
      <w:r>
        <w:rPr>
          <w:rFonts w:ascii="Traditional Arabic" w:hAnsi="Traditional Arabic" w:cs="Traditional Arabic" w:hint="cs"/>
          <w:color w:val="000000"/>
          <w:sz w:val="32"/>
          <w:szCs w:val="32"/>
          <w:rtl/>
        </w:rPr>
        <w:t>.)) اهـ قلت: أما المقيم من أهل البلد، فلا حق له في الدخول على طعام بلا دعوة، وإذا دعي لم يطل الجلوس بعد الطعام، وإذا أطال الجلوس فلرب المنزل التعريض له بإثقاله عليه ليقوم، بدليل قوله تعالى ((إذا دعيتم فادخلوا وإذا طعمتم فانتشروا))</w:t>
      </w:r>
      <w:r w:rsidRPr="00885E74">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 xml:space="preserve">وفي صحيح </w:t>
      </w:r>
      <w:r>
        <w:rPr>
          <w:rFonts w:ascii="Traditional Arabic" w:hAnsi="Traditional Arabic" w:cs="Traditional Arabic"/>
          <w:color w:val="000000"/>
          <w:sz w:val="32"/>
          <w:szCs w:val="32"/>
          <w:rtl/>
        </w:rPr>
        <w:t>مسلم</w:t>
      </w:r>
      <w:r>
        <w:rPr>
          <w:rFonts w:ascii="Traditional Arabic" w:hAnsi="Traditional Arabic" w:cs="Traditional Arabic" w:hint="cs"/>
          <w:color w:val="000000"/>
          <w:sz w:val="32"/>
          <w:szCs w:val="32"/>
          <w:rtl/>
        </w:rPr>
        <w:t xml:space="preserve"> في حديث وليمة السيدة زينب أم المؤمنين</w:t>
      </w:r>
      <w:r w:rsidRPr="00621201">
        <w:rPr>
          <w:rFonts w:ascii="Traditional Arabic" w:hAnsi="Traditional Arabic" w:cs="Traditional Arabic"/>
          <w:color w:val="000000"/>
          <w:sz w:val="32"/>
          <w:szCs w:val="32"/>
          <w:rtl/>
        </w:rPr>
        <w:t>:</w:t>
      </w:r>
      <w:r>
        <w:rPr>
          <w:rFonts w:ascii="Traditional Arabic" w:hAnsi="Traditional Arabic" w:cs="Traditional Arabic" w:hint="cs"/>
          <w:color w:val="000000"/>
          <w:sz w:val="32"/>
          <w:szCs w:val="32"/>
          <w:rtl/>
        </w:rPr>
        <w:t xml:space="preserve"> ((</w:t>
      </w:r>
      <w:r w:rsidRPr="00885E74">
        <w:rPr>
          <w:rFonts w:ascii="Traditional Arabic" w:hAnsi="Traditional Arabic" w:cs="Traditional Arabic"/>
          <w:color w:val="000000"/>
          <w:sz w:val="32"/>
          <w:szCs w:val="32"/>
          <w:rtl/>
        </w:rPr>
        <w:t>فَأَكَلُوا</w:t>
      </w:r>
      <w:r w:rsidRPr="00621201">
        <w:rPr>
          <w:rFonts w:ascii="Traditional Arabic" w:hAnsi="Traditional Arabic" w:cs="Traditional Arabic"/>
          <w:color w:val="000000"/>
          <w:sz w:val="32"/>
          <w:szCs w:val="32"/>
          <w:rtl/>
        </w:rPr>
        <w:t xml:space="preserve"> </w:t>
      </w:r>
      <w:r w:rsidRPr="00885E74">
        <w:rPr>
          <w:rFonts w:ascii="Traditional Arabic" w:hAnsi="Traditional Arabic" w:cs="Traditional Arabic"/>
          <w:color w:val="000000"/>
          <w:sz w:val="32"/>
          <w:szCs w:val="32"/>
          <w:rtl/>
        </w:rPr>
        <w:t xml:space="preserve">حَتَّى شَبِعُوا، وَخَرَجُوا، وَبَقِىَ طَائِفَةٌ مِنْهُمْ فَأَطَالُوا عَلَيْه الْحَدِيثَ. فَجَعَلَ النَّبِىُّ صَلَّى اللهُ عَلَيْهِ وَسَلَّمَ يَسْتَحْيى مِنْهُمْ أَنْ يَقُولَ لَهُمْ شَيْئًا. فَخَرَجَ </w:t>
      </w:r>
      <w:r w:rsidRPr="00885E74">
        <w:rPr>
          <w:rFonts w:ascii="Traditional Arabic" w:hAnsi="Traditional Arabic" w:cs="Traditional Arabic"/>
          <w:color w:val="000000"/>
          <w:sz w:val="32"/>
          <w:szCs w:val="32"/>
          <w:rtl/>
        </w:rPr>
        <w:lastRenderedPageBreak/>
        <w:t>وَتَرَكَهُمْ فِى البَيْتِ، فَأَنْزَلَ اللهُ عَزَّ وَجَلّ: {يَا أَيُّهَا الَّذِينَ آمَنُوا لا تَدْخُلُوا بُيُوتَ النَّبِىِّ إِلَّا أَن يُؤْذَنَ لَكُمْ إِلَى طَعَامٍ}</w:t>
      </w:r>
      <w:r w:rsidRPr="00885E74">
        <w:rPr>
          <w:rFonts w:ascii="Traditional Arabic" w:hAnsi="Traditional Arabic" w:cs="Traditional Arabic" w:hint="cs"/>
          <w:color w:val="000000"/>
          <w:sz w:val="32"/>
          <w:szCs w:val="32"/>
          <w:rtl/>
        </w:rPr>
        <w:t>... ح</w:t>
      </w:r>
      <w:r w:rsidRPr="00885E74">
        <w:rPr>
          <w:rFonts w:ascii="Traditional Arabic" w:hAnsi="Traditional Arabic" w:cs="Traditional Arabic"/>
          <w:color w:val="000000"/>
          <w:sz w:val="32"/>
          <w:szCs w:val="32"/>
          <w:rtl/>
        </w:rPr>
        <w:t>َتَّى بَلَغَ: {ذَلِكمْ أَطْهَرُ لِقُلُوبِكُمْ وَقُلُوبِهِن}</w:t>
      </w:r>
      <w:r w:rsidRPr="00885E74">
        <w:rPr>
          <w:rFonts w:ascii="Traditional Arabic" w:hAnsi="Traditional Arabic" w:cs="Traditional Arabic" w:hint="cs"/>
          <w:color w:val="000000"/>
          <w:sz w:val="32"/>
          <w:szCs w:val="32"/>
          <w:rtl/>
        </w:rPr>
        <w:t>))</w:t>
      </w:r>
      <w:r>
        <w:rPr>
          <w:rFonts w:ascii="Traditional Arabic" w:hAnsi="Traditional Arabic" w:cs="Traditional Arabic" w:hint="cs"/>
          <w:color w:val="000080"/>
          <w:sz w:val="32"/>
          <w:szCs w:val="32"/>
          <w:rtl/>
        </w:rPr>
        <w:t xml:space="preserve"> </w:t>
      </w:r>
      <w:r>
        <w:rPr>
          <w:rFonts w:ascii="Traditional Arabic" w:hAnsi="Traditional Arabic" w:cs="Traditional Arabic" w:hint="cs"/>
          <w:color w:val="000000"/>
          <w:sz w:val="32"/>
          <w:szCs w:val="32"/>
          <w:rtl/>
        </w:rPr>
        <w:t xml:space="preserve">قال </w:t>
      </w:r>
      <w:r>
        <w:rPr>
          <w:rFonts w:ascii="Traditional Arabic" w:hAnsi="Traditional Arabic" w:cs="Traditional Arabic"/>
          <w:color w:val="000000"/>
          <w:sz w:val="32"/>
          <w:szCs w:val="32"/>
          <w:rtl/>
        </w:rPr>
        <w:t>ابن بطال</w:t>
      </w:r>
      <w:r>
        <w:rPr>
          <w:rFonts w:ascii="Traditional Arabic" w:hAnsi="Traditional Arabic" w:cs="Traditional Arabic" w:hint="cs"/>
          <w:color w:val="000000"/>
          <w:sz w:val="32"/>
          <w:szCs w:val="32"/>
          <w:rtl/>
        </w:rPr>
        <w:t>: ((</w:t>
      </w:r>
      <w:r>
        <w:rPr>
          <w:rFonts w:ascii="Traditional Arabic" w:hAnsi="Traditional Arabic" w:cs="Traditional Arabic"/>
          <w:color w:val="000000"/>
          <w:sz w:val="32"/>
          <w:szCs w:val="32"/>
          <w:rtl/>
        </w:rPr>
        <w:t>وفيه</w:t>
      </w:r>
      <w:r>
        <w:rPr>
          <w:rFonts w:ascii="Traditional Arabic" w:hAnsi="Traditional Arabic" w:cs="Traditional Arabic" w:hint="cs"/>
          <w:color w:val="000000"/>
          <w:sz w:val="32"/>
          <w:szCs w:val="32"/>
          <w:rtl/>
        </w:rPr>
        <w:t xml:space="preserve"> </w:t>
      </w:r>
      <w:r w:rsidRPr="00621201">
        <w:rPr>
          <w:rFonts w:ascii="Traditional Arabic" w:hAnsi="Traditional Arabic" w:cs="Traditional Arabic"/>
          <w:color w:val="000000"/>
          <w:sz w:val="32"/>
          <w:szCs w:val="32"/>
          <w:rtl/>
        </w:rPr>
        <w:t>أن من أطال الجلوس فى دار غيره حتى كره ذلك من فعله، فإن لصاحب الدار أن يقوم بغير إذنه</w:t>
      </w:r>
      <w:r>
        <w:rPr>
          <w:rFonts w:ascii="Traditional Arabic" w:hAnsi="Traditional Arabic" w:cs="Traditional Arabic" w:hint="cs"/>
          <w:color w:val="000000"/>
          <w:sz w:val="32"/>
          <w:szCs w:val="32"/>
          <w:rtl/>
        </w:rPr>
        <w:t>،</w:t>
      </w:r>
      <w:r>
        <w:rPr>
          <w:rFonts w:ascii="Traditional Arabic" w:hAnsi="Traditional Arabic" w:cs="Traditional Arabic"/>
          <w:color w:val="000000"/>
          <w:sz w:val="32"/>
          <w:szCs w:val="32"/>
          <w:rtl/>
        </w:rPr>
        <w:t xml:space="preserve"> ويظهر التثاقل عليه ف</w:t>
      </w:r>
      <w:r>
        <w:rPr>
          <w:rFonts w:ascii="Traditional Arabic" w:hAnsi="Traditional Arabic" w:cs="Traditional Arabic" w:hint="cs"/>
          <w:color w:val="000000"/>
          <w:sz w:val="32"/>
          <w:szCs w:val="32"/>
          <w:rtl/>
        </w:rPr>
        <w:t>ي</w:t>
      </w:r>
      <w:r w:rsidRPr="00621201">
        <w:rPr>
          <w:rFonts w:ascii="Traditional Arabic" w:hAnsi="Traditional Arabic" w:cs="Traditional Arabic"/>
          <w:color w:val="000000"/>
          <w:sz w:val="32"/>
          <w:szCs w:val="32"/>
          <w:rtl/>
        </w:rPr>
        <w:t xml:space="preserve"> ذلك حتى يفطن له</w:t>
      </w:r>
      <w:r>
        <w:rPr>
          <w:rFonts w:ascii="Traditional Arabic" w:hAnsi="Traditional Arabic" w:cs="Traditional Arabic" w:hint="cs"/>
          <w:sz w:val="32"/>
          <w:szCs w:val="32"/>
          <w:rtl/>
        </w:rPr>
        <w:t xml:space="preserve">)) وفي التمهيد لابن عبد البر </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أَكْثَرَ الْآثَارِ فِي تَأْكِيدِهَا</w:t>
      </w:r>
      <w:r>
        <w:rPr>
          <w:rFonts w:ascii="Traditional Arabic" w:hAnsi="Traditional Arabic" w:cs="Traditional Arabic" w:hint="cs"/>
          <w:color w:val="000000"/>
          <w:sz w:val="32"/>
          <w:szCs w:val="32"/>
          <w:rtl/>
        </w:rPr>
        <w:t xml:space="preserve"> ( يعني الضيافة )</w:t>
      </w:r>
      <w:r w:rsidRPr="00621201">
        <w:rPr>
          <w:rFonts w:ascii="Traditional Arabic" w:hAnsi="Traditional Arabic" w:cs="Traditional Arabic"/>
          <w:color w:val="000000"/>
          <w:sz w:val="32"/>
          <w:szCs w:val="32"/>
          <w:rtl/>
        </w:rPr>
        <w:t xml:space="preserve"> إِنَّمَا وَر</w:t>
      </w:r>
      <w:r>
        <w:rPr>
          <w:rFonts w:ascii="Traditional Arabic" w:hAnsi="Traditional Arabic" w:cs="Traditional Arabic"/>
          <w:color w:val="000000"/>
          <w:sz w:val="32"/>
          <w:szCs w:val="32"/>
          <w:rtl/>
        </w:rPr>
        <w:t>َدَتْ فِي قَوْمٍ مُسَافِرِينَ منع</w:t>
      </w:r>
      <w:r w:rsidRPr="00621201">
        <w:rPr>
          <w:rFonts w:ascii="Traditional Arabic" w:hAnsi="Traditional Arabic" w:cs="Traditional Arabic"/>
          <w:color w:val="000000"/>
          <w:sz w:val="32"/>
          <w:szCs w:val="32"/>
          <w:rtl/>
        </w:rPr>
        <w:t>وهَا</w:t>
      </w:r>
      <w:r>
        <w:rPr>
          <w:rFonts w:ascii="Traditional Arabic" w:hAnsi="Traditional Arabic" w:cs="Traditional Arabic" w:hint="cs"/>
          <w:sz w:val="32"/>
          <w:szCs w:val="32"/>
          <w:rtl/>
        </w:rPr>
        <w:t>)).</w:t>
      </w:r>
    </w:p>
    <w:p w:rsidR="007C24A6" w:rsidRPr="00EB38D2" w:rsidRDefault="007C24A6" w:rsidP="007C24A6">
      <w:pPr>
        <w:tabs>
          <w:tab w:val="left" w:pos="5936"/>
        </w:tabs>
        <w:jc w:val="both"/>
        <w:rPr>
          <w:rFonts w:ascii="Simplified Arabic" w:hAnsi="Simplified Arabic" w:cs="Traditional Arabic"/>
          <w:sz w:val="32"/>
          <w:szCs w:val="32"/>
          <w:rtl/>
        </w:rPr>
      </w:pPr>
      <w:r>
        <w:rPr>
          <w:rFonts w:ascii="Traditional Arabic" w:hAnsi="Traditional Arabic" w:cs="Traditional Arabic" w:hint="cs"/>
          <w:sz w:val="32"/>
          <w:szCs w:val="32"/>
          <w:rtl/>
        </w:rPr>
        <w:t xml:space="preserve">       ويستثنى من ذلك ضيافة الزوار ولو كانوا من أهل الحضر، إذا كانوا من إخوان الرجل وقرابته، الذين تقتضي المروءة والشرف إكرامهم ومودتهم والتحبب إليهم، على أن تكون الزيارة في غير وقت شغل بالنسبة له، وأن لا يكون فيها تطويل لمكثهم عنده، قال </w:t>
      </w:r>
      <w:r w:rsidRPr="00621201">
        <w:rPr>
          <w:rFonts w:ascii="Traditional Arabic" w:hAnsi="Traditional Arabic" w:cs="Traditional Arabic"/>
          <w:sz w:val="32"/>
          <w:szCs w:val="32"/>
          <w:rtl/>
        </w:rPr>
        <w:t>الباجي</w:t>
      </w:r>
      <w:r>
        <w:rPr>
          <w:rFonts w:ascii="Traditional Arabic" w:hAnsi="Traditional Arabic" w:cs="Traditional Arabic" w:hint="cs"/>
          <w:sz w:val="32"/>
          <w:szCs w:val="32"/>
          <w:rtl/>
        </w:rPr>
        <w:t>: ((</w:t>
      </w:r>
      <w:r w:rsidRPr="00621201">
        <w:rPr>
          <w:rFonts w:ascii="Traditional Arabic" w:hAnsi="Traditional Arabic" w:cs="Traditional Arabic"/>
          <w:color w:val="000000"/>
          <w:sz w:val="32"/>
          <w:szCs w:val="32"/>
          <w:rtl/>
        </w:rPr>
        <w:t xml:space="preserve">وَلَا يَتَعَيَّنُ عَلَى أَهْلِ الْحَضَرِ </w:t>
      </w:r>
      <w:r>
        <w:rPr>
          <w:rFonts w:ascii="Traditional Arabic" w:hAnsi="Traditional Arabic" w:cs="Traditional Arabic" w:hint="cs"/>
          <w:color w:val="000000"/>
          <w:sz w:val="32"/>
          <w:szCs w:val="32"/>
          <w:rtl/>
        </w:rPr>
        <w:t>تعينه</w:t>
      </w:r>
      <w:r w:rsidRPr="00621201">
        <w:rPr>
          <w:rFonts w:ascii="Traditional Arabic" w:hAnsi="Traditional Arabic" w:cs="Traditional Arabic"/>
          <w:color w:val="000000"/>
          <w:sz w:val="32"/>
          <w:szCs w:val="32"/>
          <w:rtl/>
        </w:rPr>
        <w:t xml:space="preserve"> </w:t>
      </w:r>
      <w:r>
        <w:rPr>
          <w:rFonts w:ascii="Traditional Arabic" w:hAnsi="Traditional Arabic" w:cs="Traditional Arabic"/>
          <w:color w:val="000000"/>
          <w:sz w:val="32"/>
          <w:szCs w:val="32"/>
          <w:rtl/>
        </w:rPr>
        <w:t>عَلَى أَهْلِ الْقُرَى لِمَعَانٍ</w:t>
      </w:r>
      <w:r>
        <w:rPr>
          <w:rFonts w:ascii="Traditional Arabic" w:hAnsi="Traditional Arabic" w:cs="Traditional Arabic" w:hint="cs"/>
          <w:color w:val="000000"/>
          <w:sz w:val="32"/>
          <w:szCs w:val="32"/>
          <w:rtl/>
        </w:rPr>
        <w:t xml:space="preserve">، </w:t>
      </w:r>
      <w:r w:rsidRPr="00621201">
        <w:rPr>
          <w:rFonts w:ascii="Traditional Arabic" w:hAnsi="Traditional Arabic" w:cs="Traditional Arabic"/>
          <w:color w:val="000000"/>
          <w:sz w:val="32"/>
          <w:szCs w:val="32"/>
          <w:rtl/>
        </w:rPr>
        <w:t>أَحَدُهَا أَنَّ ذَلِكَ يَتَكَرَّرُ عَلَى أَهْلِ الْحَضَرِ</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فَلَوْ الْتَزَمَ أَهْلُ الْحَضَرِ الضِّيَافَةَ لَمَا خَلَوْا مِنْهَا</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وَأَهْلُ الْقُرَى يَنْدُرُ ذَلِكَ عِنْدَهُمْ وَيَقِلُّ</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فَلَا تَلْحَقُهُمْ بِذَلِكَ مَشَقَّةٌ</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وَالْوَجْهُ الْآخَرُ أَنَّ الْمُسَافِرَ يَجِدُ فِي الْحَضَرِ مِنْ الْمَسْكَنِ وَالطَّعَامِ وَغَيْرِ ذَلِكَ مَا يَحْتَاجُ إلَيْهِ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فَلَا تَلْحَقُهُ الْمَشَقَّةُ لِعَدَمِ الضِّيَافَةِ</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وَأَمَّا فِي الْقُرَى الصِّغَارِ فَلَا يَجِدُ مَا يَحْتَاجُ إلَيْهِ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فَهُوَ كَالْمُضْطَرِّ إلَى مَنْ يُضَيِّفُهُ</w:t>
      </w:r>
      <w:r>
        <w:rPr>
          <w:rFonts w:ascii="Traditional Arabic" w:hAnsi="Traditional Arabic" w:cs="Traditional Arabic" w:hint="cs"/>
          <w:color w:val="000000"/>
          <w:sz w:val="32"/>
          <w:szCs w:val="32"/>
          <w:rtl/>
        </w:rPr>
        <w:t xml:space="preserve"> ..</w:t>
      </w:r>
      <w:r w:rsidRPr="00621201">
        <w:rPr>
          <w:rFonts w:ascii="Traditional Arabic" w:hAnsi="Traditional Arabic" w:cs="Traditional Arabic"/>
          <w:color w:val="000000"/>
          <w:sz w:val="32"/>
          <w:szCs w:val="32"/>
          <w:rtl/>
        </w:rPr>
        <w:t xml:space="preserve"> وَهَذَا فِيمَنْ لَا يَعْرِفُهُ الْإِنْسَانُ وَأَمَّا مَنْ يَعْرِفُهُ مَعْرِفَةَ مَوَدَّةٍ أَوْ بَيْنَهُ وَبَيْنَهُ قَرَابَةٌ، أَوْ بَيْنَهُ وَبَيْنَهُ مَعْنًى يَقْتَضِي الْمُوَاصَلَةَ وَالْمُكَارَمَةَ فَحُكْمُهُ فِي الْحَضَرِ وَغَيْرِهِ سَوَاءٌ</w:t>
      </w:r>
      <w:r>
        <w:rPr>
          <w:rFonts w:ascii="Traditional Arabic" w:hAnsi="Traditional Arabic" w:cs="Traditional Arabic" w:hint="cs"/>
          <w:color w:val="000000"/>
          <w:sz w:val="32"/>
          <w:szCs w:val="32"/>
          <w:rtl/>
        </w:rPr>
        <w:t>.))</w:t>
      </w:r>
      <w:r>
        <w:rPr>
          <w:rFonts w:ascii="Traditional Arabic" w:hAnsi="Traditional Arabic" w:cs="Traditional Arabic" w:hint="cs"/>
          <w:sz w:val="32"/>
          <w:szCs w:val="32"/>
          <w:rtl/>
        </w:rPr>
        <w:t xml:space="preserve"> انتهى. و</w:t>
      </w:r>
      <w:r>
        <w:rPr>
          <w:rFonts w:ascii="Simplified Arabic" w:hAnsi="Simplified Arabic" w:cs="Traditional Arabic" w:hint="cs"/>
          <w:sz w:val="32"/>
          <w:szCs w:val="32"/>
          <w:rtl/>
        </w:rPr>
        <w:t xml:space="preserve">روى ابن أبي الدنيا في كتابه إصلاح المال </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عَمْرِو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الْعَاصِ</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سُئِلَ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الْمُرُوءَةِ</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الْمُرُوءَةُ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يُكْرِمَ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الرَّجُلُ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إِخْوَانَهُ</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يَقْبَلَ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دَارِهِ</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885E74">
        <w:rPr>
          <w:rFonts w:ascii="Traditional Arabic" w:eastAsia="Calibri" w:cs="Traditional Arabic" w:hint="eastAsia"/>
          <w:color w:val="000000"/>
          <w:sz w:val="32"/>
          <w:szCs w:val="32"/>
          <w:rtl/>
        </w:rPr>
        <w:t>وَيَصْطَنِعَ</w:t>
      </w:r>
      <w:r w:rsidRPr="00885E74">
        <w:rPr>
          <w:rFonts w:ascii="Traditional Arabic" w:eastAsia="Calibri" w:cs="Traditional Arabic"/>
          <w:color w:val="000000"/>
          <w:sz w:val="32"/>
          <w:szCs w:val="32"/>
          <w:rtl/>
        </w:rPr>
        <w:t xml:space="preserve"> </w:t>
      </w:r>
      <w:r w:rsidRPr="00885E74">
        <w:rPr>
          <w:rFonts w:ascii="Traditional Arabic" w:eastAsia="Calibri" w:cs="Traditional Arabic" w:hint="eastAsia"/>
          <w:color w:val="000000"/>
          <w:sz w:val="32"/>
          <w:szCs w:val="32"/>
          <w:rtl/>
        </w:rPr>
        <w:t>لِمَالِهِ</w:t>
      </w:r>
      <w:r w:rsidRPr="00885E74">
        <w:rPr>
          <w:rFonts w:ascii="Traditional Arabic" w:eastAsia="Calibri" w:cs="Traditional Arabic" w:hint="cs"/>
          <w:color w:val="000000"/>
          <w:sz w:val="32"/>
          <w:szCs w:val="32"/>
          <w:rtl/>
        </w:rPr>
        <w:t>.)) اهـ إلا أن ذلك يجب أن لا يلتبس بالقصد إلى تكثير الإخوان بمال المرء وطعامه</w:t>
      </w:r>
      <w:r w:rsidRPr="00E50503">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لأن</w:t>
      </w:r>
      <w:r w:rsidRPr="00E50503">
        <w:rPr>
          <w:rFonts w:ascii="Simplified Arabic" w:hAnsi="Simplified Arabic" w:cs="Traditional Arabic" w:hint="cs"/>
          <w:sz w:val="32"/>
          <w:szCs w:val="32"/>
          <w:rtl/>
        </w:rPr>
        <w:t xml:space="preserve"> من كانت أخوته للمال والدنيا </w:t>
      </w:r>
      <w:r>
        <w:rPr>
          <w:rFonts w:ascii="Simplified Arabic" w:hAnsi="Simplified Arabic" w:cs="Traditional Arabic" w:hint="cs"/>
          <w:sz w:val="32"/>
          <w:szCs w:val="32"/>
          <w:rtl/>
        </w:rPr>
        <w:t xml:space="preserve">فلا خير فيه </w:t>
      </w:r>
      <w:r w:rsidRPr="00E50503">
        <w:rPr>
          <w:rFonts w:ascii="Simplified Arabic" w:hAnsi="Simplified Arabic" w:cs="Traditional Arabic" w:hint="cs"/>
          <w:sz w:val="32"/>
          <w:szCs w:val="32"/>
          <w:rtl/>
        </w:rPr>
        <w:t>ولا في مودته.</w:t>
      </w:r>
    </w:p>
    <w:p w:rsidR="007C24A6" w:rsidRPr="00C4079B" w:rsidRDefault="007C24A6" w:rsidP="007C24A6">
      <w:pPr>
        <w:pStyle w:val="2"/>
        <w:jc w:val="center"/>
        <w:rPr>
          <w:i/>
          <w:iCs/>
          <w:rtl/>
        </w:rPr>
      </w:pPr>
      <w:bookmarkStart w:id="283" w:name="_Toc78929653"/>
      <w:r w:rsidRPr="00C4079B">
        <w:rPr>
          <w:rFonts w:hint="cs"/>
          <w:i/>
          <w:iCs/>
          <w:rtl/>
        </w:rPr>
        <w:lastRenderedPageBreak/>
        <w:t>آداب المضيف:</w:t>
      </w:r>
      <w:bookmarkEnd w:id="283"/>
    </w:p>
    <w:p w:rsidR="007C24A6" w:rsidRDefault="007C24A6" w:rsidP="007C24A6">
      <w:pPr>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آداب المضيف</w:t>
      </w:r>
      <w:r>
        <w:rPr>
          <w:rFonts w:ascii="Traditional Arabic" w:hAnsi="Traditional Arabic" w:cs="Traditional Arabic" w:hint="cs"/>
          <w:color w:val="000000"/>
          <w:sz w:val="32"/>
          <w:szCs w:val="32"/>
          <w:rtl/>
        </w:rPr>
        <w:t xml:space="preserve"> كما في كتاب غذاء الألباب في منظومة الآداب للسفاريني ثمان، وهي: </w:t>
      </w:r>
      <w:r w:rsidRPr="00621201">
        <w:rPr>
          <w:rFonts w:ascii="Traditional Arabic" w:hAnsi="Traditional Arabic" w:cs="Traditional Arabic"/>
          <w:color w:val="000000"/>
          <w:sz w:val="32"/>
          <w:szCs w:val="32"/>
          <w:rtl/>
        </w:rPr>
        <w:t xml:space="preserve">أَنْ يُبَاسِطَ </w:t>
      </w:r>
      <w:r>
        <w:rPr>
          <w:rFonts w:ascii="Traditional Arabic" w:hAnsi="Traditional Arabic" w:cs="Traditional Arabic" w:hint="cs"/>
          <w:color w:val="000000"/>
          <w:sz w:val="32"/>
          <w:szCs w:val="32"/>
          <w:rtl/>
        </w:rPr>
        <w:t>ضيفه</w:t>
      </w:r>
      <w:r>
        <w:rPr>
          <w:rFonts w:ascii="Traditional Arabic" w:hAnsi="Traditional Arabic" w:cs="Traditional Arabic"/>
          <w:color w:val="000000"/>
          <w:sz w:val="32"/>
          <w:szCs w:val="32"/>
          <w:rtl/>
        </w:rPr>
        <w:t xml:space="preserve"> بِالْحَدِيثِ الطَّيِّبِ</w:t>
      </w:r>
      <w:r>
        <w:rPr>
          <w:rFonts w:ascii="Traditional Arabic" w:hAnsi="Traditional Arabic" w:cs="Traditional Arabic" w:hint="cs"/>
          <w:color w:val="000000"/>
          <w:sz w:val="32"/>
          <w:szCs w:val="32"/>
          <w:rtl/>
        </w:rPr>
        <w:t xml:space="preserve"> و</w:t>
      </w:r>
      <w:r>
        <w:rPr>
          <w:rFonts w:ascii="Traditional Arabic" w:hAnsi="Traditional Arabic" w:cs="Traditional Arabic"/>
          <w:color w:val="000000"/>
          <w:sz w:val="32"/>
          <w:szCs w:val="32"/>
          <w:rtl/>
        </w:rPr>
        <w:t>اللَّائِق بِالْحَالِ</w:t>
      </w:r>
      <w:r>
        <w:rPr>
          <w:rFonts w:ascii="Traditional Arabic" w:hAnsi="Traditional Arabic" w:cs="Traditional Arabic" w:hint="cs"/>
          <w:color w:val="000000"/>
          <w:sz w:val="32"/>
          <w:szCs w:val="32"/>
          <w:rtl/>
        </w:rPr>
        <w:t xml:space="preserve">، </w:t>
      </w:r>
      <w:r>
        <w:rPr>
          <w:rFonts w:ascii="Traditional Arabic" w:hAnsi="Traditional Arabic" w:cs="Traditional Arabic"/>
          <w:color w:val="000000"/>
          <w:sz w:val="32"/>
          <w:szCs w:val="32"/>
          <w:rtl/>
        </w:rPr>
        <w:t>وَ</w:t>
      </w:r>
      <w:r>
        <w:rPr>
          <w:rFonts w:ascii="Traditional Arabic" w:hAnsi="Traditional Arabic" w:cs="Traditional Arabic" w:hint="cs"/>
          <w:color w:val="000000"/>
          <w:sz w:val="32"/>
          <w:szCs w:val="32"/>
          <w:rtl/>
        </w:rPr>
        <w:t xml:space="preserve">أن </w:t>
      </w:r>
      <w:r>
        <w:rPr>
          <w:rFonts w:ascii="Traditional Arabic" w:hAnsi="Traditional Arabic" w:cs="Traditional Arabic"/>
          <w:color w:val="000000"/>
          <w:sz w:val="32"/>
          <w:szCs w:val="32"/>
          <w:rtl/>
        </w:rPr>
        <w:t>يُظْهِر لَهُ</w:t>
      </w:r>
      <w:r w:rsidRPr="00621201">
        <w:rPr>
          <w:rFonts w:ascii="Traditional Arabic" w:hAnsi="Traditional Arabic" w:cs="Traditional Arabic"/>
          <w:color w:val="000000"/>
          <w:sz w:val="32"/>
          <w:szCs w:val="32"/>
          <w:rtl/>
        </w:rPr>
        <w:t xml:space="preserve"> الْغِنَى، </w:t>
      </w:r>
      <w:r>
        <w:rPr>
          <w:rFonts w:ascii="Traditional Arabic" w:hAnsi="Traditional Arabic" w:cs="Traditional Arabic" w:hint="cs"/>
          <w:color w:val="000000"/>
          <w:sz w:val="32"/>
          <w:szCs w:val="32"/>
          <w:rtl/>
        </w:rPr>
        <w:t>و</w:t>
      </w:r>
      <w:r w:rsidRPr="00621201">
        <w:rPr>
          <w:rFonts w:ascii="Traditional Arabic" w:hAnsi="Traditional Arabic" w:cs="Traditional Arabic"/>
          <w:color w:val="000000"/>
          <w:sz w:val="32"/>
          <w:szCs w:val="32"/>
          <w:rtl/>
        </w:rPr>
        <w:t>لَا يَشْكُوَ الزَّمَانَ بِحُضُورِهِ</w:t>
      </w:r>
      <w:r w:rsidRPr="00621201">
        <w:rPr>
          <w:rFonts w:ascii="Traditional Arabic" w:hAnsi="Traditional Arabic" w:cs="Traditional Arabic"/>
          <w:sz w:val="32"/>
          <w:szCs w:val="32"/>
          <w:rtl/>
        </w:rPr>
        <w:t>، و</w:t>
      </w:r>
      <w:r w:rsidRPr="00621201">
        <w:rPr>
          <w:rFonts w:ascii="Traditional Arabic" w:hAnsi="Traditional Arabic" w:cs="Traditional Arabic"/>
          <w:color w:val="000000"/>
          <w:sz w:val="32"/>
          <w:szCs w:val="32"/>
          <w:rtl/>
        </w:rPr>
        <w:t xml:space="preserve">لَا يَغْضَبُ عَلَى أَحَدٍ </w:t>
      </w:r>
      <w:r>
        <w:rPr>
          <w:rFonts w:ascii="Traditional Arabic" w:hAnsi="Traditional Arabic" w:cs="Traditional Arabic" w:hint="cs"/>
          <w:color w:val="000000"/>
          <w:sz w:val="32"/>
          <w:szCs w:val="32"/>
          <w:rtl/>
        </w:rPr>
        <w:t xml:space="preserve">في </w:t>
      </w:r>
      <w:r>
        <w:rPr>
          <w:rFonts w:ascii="Traditional Arabic" w:hAnsi="Traditional Arabic" w:cs="Traditional Arabic"/>
          <w:color w:val="000000"/>
          <w:sz w:val="32"/>
          <w:szCs w:val="32"/>
          <w:rtl/>
        </w:rPr>
        <w:t>ِحَضْرَتِهِ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لِيُدْخ</w:t>
      </w:r>
      <w:r>
        <w:rPr>
          <w:rFonts w:ascii="Traditional Arabic" w:hAnsi="Traditional Arabic" w:cs="Traditional Arabic"/>
          <w:color w:val="000000"/>
          <w:sz w:val="32"/>
          <w:szCs w:val="32"/>
          <w:rtl/>
        </w:rPr>
        <w:t>ِلَ السُّرُورَ عَلَى</w:t>
      </w:r>
      <w:r>
        <w:rPr>
          <w:rFonts w:ascii="Traditional Arabic" w:hAnsi="Traditional Arabic" w:cs="Traditional Arabic" w:hint="cs"/>
          <w:color w:val="000000"/>
          <w:sz w:val="32"/>
          <w:szCs w:val="32"/>
          <w:rtl/>
        </w:rPr>
        <w:t xml:space="preserve"> ق</w:t>
      </w:r>
      <w:r>
        <w:rPr>
          <w:rFonts w:ascii="Traditional Arabic" w:hAnsi="Traditional Arabic" w:cs="Traditional Arabic"/>
          <w:color w:val="000000"/>
          <w:sz w:val="32"/>
          <w:szCs w:val="32"/>
          <w:rtl/>
        </w:rPr>
        <w:t>ل</w:t>
      </w:r>
      <w:r>
        <w:rPr>
          <w:rFonts w:ascii="Traditional Arabic" w:hAnsi="Traditional Arabic" w:cs="Traditional Arabic" w:hint="cs"/>
          <w:color w:val="000000"/>
          <w:sz w:val="32"/>
          <w:szCs w:val="32"/>
          <w:rtl/>
        </w:rPr>
        <w:t>به</w:t>
      </w:r>
      <w:r w:rsidRPr="00621201">
        <w:rPr>
          <w:rFonts w:ascii="Traditional Arabic" w:hAnsi="Traditional Arabic" w:cs="Traditional Arabic"/>
          <w:color w:val="000000"/>
          <w:sz w:val="32"/>
          <w:szCs w:val="32"/>
          <w:rtl/>
        </w:rPr>
        <w:t xml:space="preserve"> بِكُلِّ مَا أَمْكَنَ</w:t>
      </w:r>
      <w:r>
        <w:rPr>
          <w:rFonts w:ascii="Traditional Arabic" w:hAnsi="Traditional Arabic" w:cs="Traditional Arabic" w:hint="cs"/>
          <w:sz w:val="32"/>
          <w:szCs w:val="32"/>
          <w:rtl/>
        </w:rPr>
        <w:t xml:space="preserve">، </w:t>
      </w:r>
      <w:r w:rsidRPr="00621201">
        <w:rPr>
          <w:rFonts w:ascii="Traditional Arabic" w:hAnsi="Traditional Arabic" w:cs="Traditional Arabic"/>
          <w:color w:val="000000"/>
          <w:sz w:val="32"/>
          <w:szCs w:val="32"/>
          <w:rtl/>
        </w:rPr>
        <w:t>و</w:t>
      </w:r>
      <w:r>
        <w:rPr>
          <w:rFonts w:ascii="Traditional Arabic" w:hAnsi="Traditional Arabic" w:cs="Traditional Arabic" w:hint="cs"/>
          <w:color w:val="000000"/>
          <w:sz w:val="32"/>
          <w:szCs w:val="32"/>
          <w:rtl/>
        </w:rPr>
        <w:t xml:space="preserve">أن </w:t>
      </w:r>
      <w:r>
        <w:rPr>
          <w:rFonts w:ascii="Traditional Arabic" w:hAnsi="Traditional Arabic" w:cs="Traditional Arabic"/>
          <w:color w:val="000000"/>
          <w:sz w:val="32"/>
          <w:szCs w:val="32"/>
          <w:rtl/>
        </w:rPr>
        <w:t xml:space="preserve">َيُقَدِّمُ </w:t>
      </w:r>
      <w:r>
        <w:rPr>
          <w:rFonts w:ascii="Traditional Arabic" w:hAnsi="Traditional Arabic" w:cs="Traditional Arabic" w:hint="cs"/>
          <w:color w:val="000000"/>
          <w:sz w:val="32"/>
          <w:szCs w:val="32"/>
          <w:rtl/>
        </w:rPr>
        <w:t xml:space="preserve">له </w:t>
      </w:r>
      <w:r>
        <w:rPr>
          <w:rFonts w:ascii="Traditional Arabic" w:hAnsi="Traditional Arabic" w:cs="Traditional Arabic"/>
          <w:color w:val="000000"/>
          <w:sz w:val="32"/>
          <w:szCs w:val="32"/>
          <w:rtl/>
        </w:rPr>
        <w:t>مَا حَضَرَ مِن</w:t>
      </w:r>
      <w:r>
        <w:rPr>
          <w:rFonts w:ascii="Traditional Arabic" w:hAnsi="Traditional Arabic" w:cs="Traditional Arabic" w:hint="cs"/>
          <w:color w:val="000000"/>
          <w:sz w:val="32"/>
          <w:szCs w:val="32"/>
          <w:rtl/>
        </w:rPr>
        <w:t xml:space="preserve"> الطعام من</w:t>
      </w:r>
      <w:r w:rsidRPr="00621201">
        <w:rPr>
          <w:rFonts w:ascii="Traditional Arabic" w:hAnsi="Traditional Arabic" w:cs="Traditional Arabic"/>
          <w:color w:val="000000"/>
          <w:sz w:val="32"/>
          <w:szCs w:val="32"/>
          <w:rtl/>
        </w:rPr>
        <w:t xml:space="preserve"> غَيْرِ تَكَلُّفٍ</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و</w:t>
      </w:r>
      <w:r w:rsidRPr="00621201">
        <w:rPr>
          <w:rFonts w:ascii="Traditional Arabic" w:hAnsi="Traditional Arabic" w:cs="Traditional Arabic"/>
          <w:color w:val="000000"/>
          <w:sz w:val="32"/>
          <w:szCs w:val="32"/>
          <w:rtl/>
        </w:rPr>
        <w:t>لَا يَ</w:t>
      </w:r>
      <w:r>
        <w:rPr>
          <w:rFonts w:ascii="Traditional Arabic" w:hAnsi="Traditional Arabic" w:cs="Traditional Arabic"/>
          <w:color w:val="000000"/>
          <w:sz w:val="32"/>
          <w:szCs w:val="32"/>
          <w:rtl/>
        </w:rPr>
        <w:t>سْتَأْذِنهُ</w:t>
      </w:r>
      <w:r w:rsidRPr="00621201">
        <w:rPr>
          <w:rFonts w:ascii="Traditional Arabic" w:hAnsi="Traditional Arabic" w:cs="Traditional Arabic"/>
          <w:color w:val="000000"/>
          <w:sz w:val="32"/>
          <w:szCs w:val="32"/>
          <w:rtl/>
        </w:rPr>
        <w:t xml:space="preserve"> فِي التَّقْدِيمِ، </w:t>
      </w:r>
      <w:r>
        <w:rPr>
          <w:rFonts w:ascii="Traditional Arabic" w:hAnsi="Traditional Arabic" w:cs="Traditional Arabic" w:hint="cs"/>
          <w:sz w:val="32"/>
          <w:szCs w:val="32"/>
          <w:rtl/>
        </w:rPr>
        <w:t>ل</w:t>
      </w:r>
      <w:r w:rsidRPr="00621201">
        <w:rPr>
          <w:rFonts w:ascii="Traditional Arabic" w:hAnsi="Traditional Arabic" w:cs="Traditional Arabic"/>
          <w:sz w:val="32"/>
          <w:szCs w:val="32"/>
          <w:rtl/>
        </w:rPr>
        <w:t xml:space="preserve">قوله تعالى </w:t>
      </w:r>
      <w:r w:rsidRPr="00621201">
        <w:rPr>
          <w:rFonts w:ascii="Traditional Arabic" w:hAnsi="Traditional Arabic" w:cs="Traditional Arabic"/>
          <w:color w:val="000000"/>
          <w:sz w:val="32"/>
          <w:szCs w:val="32"/>
          <w:rtl/>
        </w:rPr>
        <w:t>في قصة ضيف إبراهيم</w:t>
      </w:r>
      <w:r>
        <w:rPr>
          <w:rFonts w:ascii="Traditional Arabic" w:hAnsi="Traditional Arabic" w:cs="Traditional Arabic"/>
          <w:sz w:val="32"/>
          <w:szCs w:val="32"/>
          <w:rtl/>
        </w:rPr>
        <w:t xml:space="preserve"> ((</w:t>
      </w:r>
      <w:r w:rsidRPr="00621201">
        <w:rPr>
          <w:rFonts w:ascii="Traditional Arabic" w:hAnsi="Traditional Arabic" w:cs="Traditional Arabic"/>
          <w:sz w:val="32"/>
          <w:szCs w:val="32"/>
          <w:rtl/>
        </w:rPr>
        <w:t>فراغ إلى أهله فجاء بعجل سمين )) أي لم يستأذن الضيف</w:t>
      </w:r>
      <w:r>
        <w:rPr>
          <w:rFonts w:ascii="Traditional Arabic" w:hAnsi="Traditional Arabic" w:cs="Traditional Arabic" w:hint="cs"/>
          <w:sz w:val="32"/>
          <w:szCs w:val="32"/>
          <w:rtl/>
        </w:rPr>
        <w:t xml:space="preserve">، </w:t>
      </w:r>
      <w:r w:rsidRPr="00621201">
        <w:rPr>
          <w:rFonts w:ascii="Traditional Arabic" w:hAnsi="Traditional Arabic" w:cs="Traditional Arabic"/>
          <w:color w:val="000000"/>
          <w:sz w:val="32"/>
          <w:szCs w:val="32"/>
          <w:rtl/>
        </w:rPr>
        <w:t xml:space="preserve">قال في غذاء الألباب </w:t>
      </w:r>
      <w:r w:rsidRPr="00621201">
        <w:rPr>
          <w:rFonts w:ascii="Traditional Arabic" w:hAnsi="Traditional Arabic" w:cs="Traditional Arabic"/>
          <w:sz w:val="32"/>
          <w:szCs w:val="32"/>
          <w:rtl/>
        </w:rPr>
        <w:t>((</w:t>
      </w:r>
      <w:r w:rsidRPr="00621201">
        <w:rPr>
          <w:rFonts w:ascii="Traditional Arabic" w:hAnsi="Traditional Arabic" w:cs="Traditional Arabic"/>
          <w:color w:val="000000"/>
          <w:sz w:val="32"/>
          <w:szCs w:val="32"/>
          <w:rtl/>
        </w:rPr>
        <w:t>وَالرَّوَغَانُ هُوَ الذَّهَابُ فِي اخْتِفَاءٍ</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بِحَيْثُ لَا يَكَادُ يَشْعُرُ بِهِ الضَّيْفُ</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فَيَشُقُّ عَلَيْهِ وَيَسْتَحْيِ</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بِخِلَافِ مَنْ لَمْ يَشْعُرْ بِهِ إلّ</w:t>
      </w:r>
      <w:r>
        <w:rPr>
          <w:rFonts w:ascii="Traditional Arabic" w:hAnsi="Traditional Arabic" w:cs="Traditional Arabic"/>
          <w:color w:val="000000"/>
          <w:sz w:val="32"/>
          <w:szCs w:val="32"/>
          <w:rtl/>
        </w:rPr>
        <w:t>َا وَقَدْ جَاءَهُ بِالطَّعَامِ</w:t>
      </w:r>
      <w:r w:rsidRPr="00621201">
        <w:rPr>
          <w:rFonts w:ascii="Traditional Arabic" w:hAnsi="Traditional Arabic" w:cs="Traditional Arabic"/>
          <w:color w:val="000000"/>
          <w:sz w:val="32"/>
          <w:szCs w:val="32"/>
          <w:rtl/>
        </w:rPr>
        <w:t>))</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ومنها</w:t>
      </w:r>
      <w:r w:rsidRPr="00621201">
        <w:rPr>
          <w:rFonts w:ascii="Traditional Arabic" w:hAnsi="Traditional Arabic" w:cs="Traditional Arabic"/>
          <w:sz w:val="32"/>
          <w:szCs w:val="32"/>
          <w:rtl/>
        </w:rPr>
        <w:t xml:space="preserve"> </w:t>
      </w:r>
      <w:r>
        <w:rPr>
          <w:rFonts w:ascii="Traditional Arabic" w:hAnsi="Traditional Arabic" w:cs="Traditional Arabic"/>
          <w:color w:val="000000"/>
          <w:sz w:val="32"/>
          <w:szCs w:val="32"/>
          <w:rtl/>
        </w:rPr>
        <w:t>أن يؤثر الضيف بأفضل ما عنده</w:t>
      </w:r>
      <w:r w:rsidRPr="00621201">
        <w:rPr>
          <w:rFonts w:ascii="Traditional Arabic" w:hAnsi="Traditional Arabic" w:cs="Traditional Arabic"/>
          <w:color w:val="000000"/>
          <w:sz w:val="32"/>
          <w:szCs w:val="32"/>
          <w:rtl/>
        </w:rPr>
        <w:t>، لقوله</w:t>
      </w:r>
      <w:r>
        <w:rPr>
          <w:rFonts w:ascii="Traditional Arabic" w:hAnsi="Traditional Arabic" w:cs="Traditional Arabic" w:hint="cs"/>
          <w:color w:val="000000"/>
          <w:sz w:val="32"/>
          <w:szCs w:val="32"/>
          <w:rtl/>
        </w:rPr>
        <w:t xml:space="preserve"> تعالى</w:t>
      </w:r>
      <w:r>
        <w:rPr>
          <w:rFonts w:ascii="Traditional Arabic" w:hAnsi="Traditional Arabic" w:cs="Traditional Arabic"/>
          <w:color w:val="000000"/>
          <w:sz w:val="32"/>
          <w:szCs w:val="32"/>
          <w:rtl/>
        </w:rPr>
        <w:t xml:space="preserve"> ((</w:t>
      </w:r>
      <w:r w:rsidRPr="00621201">
        <w:rPr>
          <w:rFonts w:ascii="Traditional Arabic" w:hAnsi="Traditional Arabic" w:cs="Traditional Arabic"/>
          <w:color w:val="000000"/>
          <w:sz w:val="32"/>
          <w:szCs w:val="32"/>
          <w:rtl/>
        </w:rPr>
        <w:t>فجاء بعجل سمين)) قال في غذ</w:t>
      </w:r>
      <w:r>
        <w:rPr>
          <w:rFonts w:ascii="Traditional Arabic" w:hAnsi="Traditional Arabic" w:cs="Traditional Arabic" w:hint="cs"/>
          <w:color w:val="000000"/>
          <w:sz w:val="32"/>
          <w:szCs w:val="32"/>
          <w:rtl/>
        </w:rPr>
        <w:t>ا</w:t>
      </w:r>
      <w:r w:rsidRPr="00621201">
        <w:rPr>
          <w:rFonts w:ascii="Traditional Arabic" w:hAnsi="Traditional Arabic" w:cs="Traditional Arabic"/>
          <w:color w:val="000000"/>
          <w:sz w:val="32"/>
          <w:szCs w:val="32"/>
          <w:rtl/>
        </w:rPr>
        <w:t>ء الألباب ((وَمَعْلُومٌ أَنَّ ذَلِكَ مِنْ أَفْخَرِ أَمْوَالِهِمْ</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وَمِثْلُهُ يُتَّخَذُ لِلِاقْتِنَاءِ وَالتَّرْبِيَةِ</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فَآثَرَ بِهِ ضِيفَانَهُ.</w:t>
      </w:r>
      <w:r w:rsidRPr="00621201">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621201">
        <w:rPr>
          <w:rFonts w:ascii="Traditional Arabic" w:hAnsi="Traditional Arabic" w:cs="Traditional Arabic"/>
          <w:sz w:val="32"/>
          <w:szCs w:val="32"/>
          <w:rtl/>
        </w:rPr>
        <w:t xml:space="preserve">ومنها الحث </w:t>
      </w:r>
      <w:r>
        <w:rPr>
          <w:rFonts w:ascii="Traditional Arabic" w:hAnsi="Traditional Arabic" w:cs="Traditional Arabic"/>
          <w:sz w:val="32"/>
          <w:szCs w:val="32"/>
          <w:rtl/>
        </w:rPr>
        <w:t>على الأكل من الطعام بلطيف القول</w:t>
      </w:r>
      <w:r w:rsidRPr="00621201">
        <w:rPr>
          <w:rFonts w:ascii="Traditional Arabic" w:hAnsi="Traditional Arabic" w:cs="Traditional Arabic"/>
          <w:sz w:val="32"/>
          <w:szCs w:val="32"/>
          <w:rtl/>
        </w:rPr>
        <w:t xml:space="preserve">، </w:t>
      </w:r>
      <w:r w:rsidRPr="00621201">
        <w:rPr>
          <w:rFonts w:ascii="Traditional Arabic" w:hAnsi="Traditional Arabic" w:cs="Traditional Arabic"/>
          <w:color w:val="000000"/>
          <w:sz w:val="32"/>
          <w:szCs w:val="32"/>
          <w:rtl/>
        </w:rPr>
        <w:t>لقَوْله تعالى</w:t>
      </w:r>
      <w:r>
        <w:rPr>
          <w:rFonts w:ascii="Traditional Arabic" w:hAnsi="Traditional Arabic" w:cs="Traditional Arabic" w:hint="cs"/>
          <w:color w:val="000000"/>
          <w:sz w:val="32"/>
          <w:szCs w:val="32"/>
          <w:rtl/>
        </w:rPr>
        <w:t xml:space="preserve"> على لسان إبراهيم الخليل عليه السلام:</w:t>
      </w:r>
      <w:r w:rsidRPr="00621201">
        <w:rPr>
          <w:rFonts w:ascii="Traditional Arabic" w:hAnsi="Traditional Arabic" w:cs="Traditional Arabic"/>
          <w:color w:val="000000"/>
          <w:sz w:val="32"/>
          <w:szCs w:val="32"/>
          <w:rtl/>
        </w:rPr>
        <w:t xml:space="preserve"> {أَلا تَأْكُلُونَ}</w:t>
      </w:r>
      <w:r>
        <w:rPr>
          <w:rFonts w:ascii="Traditional Arabic" w:hAnsi="Traditional Arabic" w:cs="Traditional Arabic" w:hint="cs"/>
          <w:color w:val="000000"/>
          <w:sz w:val="32"/>
          <w:szCs w:val="32"/>
          <w:rtl/>
        </w:rPr>
        <w:t>.</w:t>
      </w:r>
    </w:p>
    <w:p w:rsidR="007C24A6" w:rsidRPr="00C4079B" w:rsidRDefault="007C24A6" w:rsidP="007C24A6">
      <w:pPr>
        <w:pStyle w:val="2"/>
        <w:jc w:val="center"/>
        <w:rPr>
          <w:i/>
          <w:iCs/>
          <w:rtl/>
        </w:rPr>
      </w:pPr>
      <w:bookmarkStart w:id="284" w:name="_Toc78929654"/>
      <w:r w:rsidRPr="00C4079B">
        <w:rPr>
          <w:rFonts w:hint="cs"/>
          <w:i/>
          <w:iCs/>
          <w:rtl/>
        </w:rPr>
        <w:t>آداب الضيف</w:t>
      </w:r>
      <w:bookmarkEnd w:id="284"/>
    </w:p>
    <w:p w:rsidR="007C24A6" w:rsidRPr="00621201" w:rsidRDefault="007C24A6" w:rsidP="007C24A6">
      <w:pPr>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       </w:t>
      </w:r>
      <w:r w:rsidRPr="00621201">
        <w:rPr>
          <w:rFonts w:ascii="Traditional Arabic" w:hAnsi="Traditional Arabic" w:cs="Traditional Arabic"/>
          <w:color w:val="000000"/>
          <w:sz w:val="32"/>
          <w:szCs w:val="32"/>
          <w:rtl/>
        </w:rPr>
        <w:t xml:space="preserve">آداب </w:t>
      </w:r>
      <w:r>
        <w:rPr>
          <w:rFonts w:ascii="Traditional Arabic" w:hAnsi="Traditional Arabic" w:cs="Traditional Arabic" w:hint="cs"/>
          <w:color w:val="000000"/>
          <w:sz w:val="32"/>
          <w:szCs w:val="32"/>
          <w:rtl/>
        </w:rPr>
        <w:t>الضيف أربعة أمور، وهي</w:t>
      </w:r>
      <w:r w:rsidRPr="00621201">
        <w:rPr>
          <w:rFonts w:ascii="Traditional Arabic" w:hAnsi="Traditional Arabic" w:cs="Traditional Arabic"/>
          <w:color w:val="000000"/>
          <w:sz w:val="32"/>
          <w:szCs w:val="32"/>
          <w:rtl/>
        </w:rPr>
        <w:t xml:space="preserve"> أَنْ يَجْلِسَ حَيْثُ يُجْلَسُ، وَأَنْ يَرْضَى بِمَا يُقَدَّمُ </w:t>
      </w:r>
      <w:r>
        <w:rPr>
          <w:rFonts w:ascii="Traditional Arabic" w:hAnsi="Traditional Arabic" w:cs="Traditional Arabic" w:hint="cs"/>
          <w:color w:val="000000"/>
          <w:sz w:val="32"/>
          <w:szCs w:val="32"/>
          <w:rtl/>
        </w:rPr>
        <w:t>له</w:t>
      </w:r>
      <w:r w:rsidRPr="00621201">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 xml:space="preserve">كما </w:t>
      </w:r>
      <w:r w:rsidRPr="00621201">
        <w:rPr>
          <w:rFonts w:ascii="Traditional Arabic" w:hAnsi="Traditional Arabic" w:cs="Traditional Arabic"/>
          <w:color w:val="000000"/>
          <w:sz w:val="32"/>
          <w:szCs w:val="32"/>
          <w:rtl/>
        </w:rPr>
        <w:t xml:space="preserve">قال </w:t>
      </w:r>
      <w:r w:rsidRPr="00621201">
        <w:rPr>
          <w:rFonts w:ascii="Traditional Arabic" w:hAnsi="Traditional Arabic" w:cs="Traditional Arabic"/>
          <w:color w:val="000000"/>
          <w:sz w:val="32"/>
          <w:szCs w:val="32"/>
          <w:rtl/>
          <w:lang w:bidi="ar-JO"/>
        </w:rPr>
        <w:t>في غذاء الألباب ((</w:t>
      </w:r>
      <w:r w:rsidRPr="00621201">
        <w:rPr>
          <w:rFonts w:ascii="Traditional Arabic" w:hAnsi="Traditional Arabic" w:cs="Traditional Arabic"/>
          <w:color w:val="000000"/>
          <w:sz w:val="32"/>
          <w:szCs w:val="32"/>
          <w:rtl/>
        </w:rPr>
        <w:t>وَلَا يَقْتَرِحُ الزَّائِرُ طَعَامًا يُعَيِّنُهُ، وَإِنْ خُيِّرَ بَيْنَ طَعَامَيْنِ يَخْتَارُ الْأَيْسَرَ، مَا لَمْ يَعْلَمْ أَنَّ صَاحِبَهُ يُسَرُّ بِمَا اقْتَرَحَهُ.)) و</w:t>
      </w:r>
      <w:r>
        <w:rPr>
          <w:rFonts w:ascii="Traditional Arabic" w:hAnsi="Traditional Arabic" w:cs="Traditional Arabic" w:hint="cs"/>
          <w:color w:val="000000"/>
          <w:sz w:val="32"/>
          <w:szCs w:val="32"/>
          <w:rtl/>
        </w:rPr>
        <w:t xml:space="preserve">من الآداب أيضا </w:t>
      </w:r>
      <w:r w:rsidRPr="00621201">
        <w:rPr>
          <w:rFonts w:ascii="Traditional Arabic" w:hAnsi="Traditional Arabic" w:cs="Traditional Arabic"/>
          <w:color w:val="000000"/>
          <w:sz w:val="32"/>
          <w:szCs w:val="32"/>
          <w:rtl/>
        </w:rPr>
        <w:t xml:space="preserve">تخفيف الزيارة، </w:t>
      </w:r>
      <w:r>
        <w:rPr>
          <w:rFonts w:ascii="Traditional Arabic" w:hAnsi="Traditional Arabic" w:cs="Traditional Arabic" w:hint="cs"/>
          <w:color w:val="000000"/>
          <w:sz w:val="32"/>
          <w:szCs w:val="32"/>
          <w:rtl/>
        </w:rPr>
        <w:t>ف</w:t>
      </w:r>
      <w:r w:rsidRPr="00621201">
        <w:rPr>
          <w:rFonts w:ascii="Traditional Arabic" w:hAnsi="Traditional Arabic" w:cs="Traditional Arabic"/>
          <w:color w:val="000000"/>
          <w:sz w:val="32"/>
          <w:szCs w:val="32"/>
          <w:rtl/>
        </w:rPr>
        <w:t xml:space="preserve">لا يطيل الجلوس، </w:t>
      </w:r>
      <w:r>
        <w:rPr>
          <w:rFonts w:ascii="Traditional Arabic" w:hAnsi="Traditional Arabic" w:cs="Traditional Arabic" w:hint="cs"/>
          <w:color w:val="000000"/>
          <w:sz w:val="32"/>
          <w:szCs w:val="32"/>
          <w:rtl/>
        </w:rPr>
        <w:t xml:space="preserve">قال تعالى (( وإذا طعمتم فانتشروا)) </w:t>
      </w:r>
      <w:r w:rsidRPr="00621201">
        <w:rPr>
          <w:rFonts w:ascii="Traditional Arabic" w:hAnsi="Traditional Arabic" w:cs="Traditional Arabic"/>
          <w:color w:val="000000"/>
          <w:sz w:val="32"/>
          <w:szCs w:val="32"/>
          <w:rtl/>
        </w:rPr>
        <w:t>وَأن يَأْكُل مُرَاعِيًا الْقَرَائِنَ وَالْعُرْفَ الْمُطَّرِدَ</w:t>
      </w:r>
      <w:r>
        <w:rPr>
          <w:rFonts w:ascii="Traditional Arabic" w:hAnsi="Traditional Arabic" w:cs="Traditional Arabic" w:hint="cs"/>
          <w:color w:val="000000"/>
          <w:sz w:val="32"/>
          <w:szCs w:val="32"/>
          <w:rtl/>
        </w:rPr>
        <w:t xml:space="preserve"> الدال على رضا صاحب الدعوة</w:t>
      </w:r>
      <w:r w:rsidRPr="00621201">
        <w:rPr>
          <w:rFonts w:ascii="Traditional Arabic" w:hAnsi="Traditional Arabic" w:cs="Traditional Arabic"/>
          <w:color w:val="000000"/>
          <w:sz w:val="32"/>
          <w:szCs w:val="32"/>
          <w:rtl/>
        </w:rPr>
        <w:t>، فَتَحْرُمُ الزِّيَادَةُ عَلَى الشِّبَعِ الْعُرْفِيِّ، كما في حاشية القليوبي، قال ((وَيَحْرُمُ أَكْلُ لُقَمٍ كِبَارٍ وَسُرْعَةُ ابْتِلَاعٍ، خُصُوصًا إنْ قَلَّ الطَّعَامُ أَوْ لَزِمَ حِرْمَانُ غَي</w:t>
      </w:r>
      <w:r>
        <w:rPr>
          <w:rFonts w:ascii="Traditional Arabic" w:hAnsi="Traditional Arabic" w:cs="Traditional Arabic"/>
          <w:color w:val="000000"/>
          <w:sz w:val="32"/>
          <w:szCs w:val="32"/>
          <w:rtl/>
        </w:rPr>
        <w:t>ْرِهِ، وَيَحْرُمُ عَدَمُ النَّص</w:t>
      </w:r>
      <w:r w:rsidRPr="00621201">
        <w:rPr>
          <w:rFonts w:ascii="Traditional Arabic" w:hAnsi="Traditional Arabic" w:cs="Traditional Arabic"/>
          <w:color w:val="000000"/>
          <w:sz w:val="32"/>
          <w:szCs w:val="32"/>
          <w:rtl/>
        </w:rPr>
        <w:t>فَةِ مَعَ الرُّفْقَة،ِ كَجَمْعِ تَمْرَتَيْنِ أَوْ زِيَادَةٍ عَلَى مَا يَخُصُّه، أَوْ مَا يُمَاثِلُهُمْ فِيهِ لَوْ كَانَ أَكُولًا أَوْ مَا لَا يُعْلَمُ رِضَا الْمَالِكِ بِهِ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w:t>
      </w:r>
    </w:p>
    <w:p w:rsidR="007C24A6" w:rsidRPr="00C4079B" w:rsidRDefault="007C24A6" w:rsidP="007C24A6">
      <w:pPr>
        <w:pStyle w:val="2"/>
        <w:jc w:val="center"/>
        <w:rPr>
          <w:i/>
          <w:iCs/>
          <w:rtl/>
        </w:rPr>
      </w:pPr>
      <w:bookmarkStart w:id="285" w:name="_Toc78929655"/>
      <w:r w:rsidRPr="00C4079B">
        <w:rPr>
          <w:rFonts w:hint="cs"/>
          <w:i/>
          <w:iCs/>
          <w:rtl/>
        </w:rPr>
        <w:lastRenderedPageBreak/>
        <w:t>تعريف الجود والسماحة وتمييزها عن الغفلة</w:t>
      </w:r>
      <w:bookmarkEnd w:id="285"/>
    </w:p>
    <w:p w:rsidR="007C24A6" w:rsidRPr="005D2A02" w:rsidRDefault="007C24A6" w:rsidP="007C24A6">
      <w:pPr>
        <w:jc w:val="both"/>
        <w:rPr>
          <w:rFonts w:ascii="Traditional Arabic" w:hAnsi="Traditional Arabic" w:cs="Traditional Arabic"/>
          <w:color w:val="010101"/>
          <w:sz w:val="32"/>
          <w:szCs w:val="32"/>
          <w:rtl/>
        </w:rPr>
      </w:pPr>
      <w:r>
        <w:rPr>
          <w:rFonts w:ascii="Poor Richard" w:hAnsi="Poor Richard" w:cs="Traditional Arabic" w:hint="cs"/>
          <w:sz w:val="32"/>
          <w:szCs w:val="32"/>
          <w:rtl/>
        </w:rPr>
        <w:t xml:space="preserve">       </w:t>
      </w:r>
      <w:r w:rsidRPr="00E873EC">
        <w:rPr>
          <w:rFonts w:ascii="Poor Richard" w:hAnsi="Poor Richard" w:cs="Traditional Arabic" w:hint="cs"/>
          <w:sz w:val="32"/>
          <w:szCs w:val="32"/>
          <w:rtl/>
        </w:rPr>
        <w:t xml:space="preserve">الجود </w:t>
      </w:r>
      <w:r>
        <w:rPr>
          <w:rFonts w:ascii="Traditional Arabic" w:hAnsi="Traditional Arabic" w:cs="Traditional Arabic" w:hint="cs"/>
          <w:color w:val="010101"/>
          <w:sz w:val="32"/>
          <w:szCs w:val="32"/>
          <w:rtl/>
        </w:rPr>
        <w:t>هو العطاء</w:t>
      </w:r>
      <w:r w:rsidRPr="00621201">
        <w:rPr>
          <w:rFonts w:ascii="Traditional Arabic" w:hAnsi="Traditional Arabic" w:cs="Traditional Arabic"/>
          <w:color w:val="010101"/>
          <w:sz w:val="32"/>
          <w:szCs w:val="32"/>
          <w:rtl/>
        </w:rPr>
        <w:t xml:space="preserve"> </w:t>
      </w:r>
      <w:r>
        <w:rPr>
          <w:rFonts w:ascii="Traditional Arabic" w:hAnsi="Traditional Arabic" w:cs="Traditional Arabic"/>
          <w:color w:val="010101"/>
          <w:sz w:val="32"/>
          <w:szCs w:val="32"/>
          <w:rtl/>
        </w:rPr>
        <w:t>لا لعوض</w:t>
      </w:r>
      <w:r>
        <w:rPr>
          <w:rFonts w:ascii="Traditional Arabic" w:hAnsi="Traditional Arabic" w:cs="Traditional Arabic" w:hint="cs"/>
          <w:color w:val="010101"/>
          <w:sz w:val="32"/>
          <w:szCs w:val="32"/>
          <w:rtl/>
        </w:rPr>
        <w:t xml:space="preserve"> </w:t>
      </w:r>
      <w:r w:rsidRPr="00621201">
        <w:rPr>
          <w:rFonts w:ascii="Traditional Arabic" w:hAnsi="Traditional Arabic" w:cs="Traditional Arabic"/>
          <w:color w:val="010101"/>
          <w:sz w:val="32"/>
          <w:szCs w:val="32"/>
          <w:rtl/>
        </w:rPr>
        <w:t>ولا لغرض</w:t>
      </w:r>
      <w:r>
        <w:rPr>
          <w:rFonts w:ascii="Traditional Arabic" w:hAnsi="Traditional Arabic" w:cs="Traditional Arabic" w:hint="cs"/>
          <w:color w:val="010101"/>
          <w:sz w:val="32"/>
          <w:szCs w:val="32"/>
          <w:rtl/>
        </w:rPr>
        <w:t xml:space="preserve"> و</w:t>
      </w:r>
      <w:r w:rsidRPr="00621201">
        <w:rPr>
          <w:rFonts w:ascii="Traditional Arabic" w:hAnsi="Traditional Arabic" w:cs="Traditional Arabic"/>
          <w:color w:val="010101"/>
          <w:sz w:val="32"/>
          <w:szCs w:val="32"/>
          <w:rtl/>
        </w:rPr>
        <w:t>بلا مسألة</w:t>
      </w:r>
      <w:r>
        <w:rPr>
          <w:rFonts w:ascii="Traditional Arabic" w:hAnsi="Traditional Arabic" w:cs="Traditional Arabic" w:hint="cs"/>
          <w:color w:val="010101"/>
          <w:sz w:val="32"/>
          <w:szCs w:val="32"/>
          <w:rtl/>
        </w:rPr>
        <w:t>،</w:t>
      </w:r>
      <w:r w:rsidRPr="00621201">
        <w:rPr>
          <w:rFonts w:ascii="Traditional Arabic" w:hAnsi="Traditional Arabic" w:cs="Traditional Arabic"/>
          <w:color w:val="010101"/>
          <w:sz w:val="32"/>
          <w:szCs w:val="32"/>
          <w:rtl/>
        </w:rPr>
        <w:t xml:space="preserve"> صيانة للآخذ من ذل السؤال</w:t>
      </w:r>
      <w:r>
        <w:rPr>
          <w:rFonts w:ascii="Poor Richard" w:hAnsi="Poor Richard" w:cs="Traditional Arabic" w:hint="cs"/>
          <w:sz w:val="32"/>
          <w:szCs w:val="32"/>
          <w:rtl/>
        </w:rPr>
        <w:t xml:space="preserve">، </w:t>
      </w:r>
      <w:r w:rsidRPr="00E873EC">
        <w:rPr>
          <w:rFonts w:ascii="Poor Richard" w:hAnsi="Poor Richard" w:cs="Traditional Arabic"/>
          <w:sz w:val="32"/>
          <w:szCs w:val="32"/>
          <w:rtl/>
        </w:rPr>
        <w:t xml:space="preserve">والسّماحة </w:t>
      </w:r>
      <w:r>
        <w:rPr>
          <w:rFonts w:ascii="Poor Richard" w:hAnsi="Poor Richard" w:cs="Traditional Arabic" w:hint="cs"/>
          <w:sz w:val="32"/>
          <w:szCs w:val="32"/>
          <w:rtl/>
        </w:rPr>
        <w:t xml:space="preserve">كما في الشفاء للقاضي عياض: هي </w:t>
      </w:r>
      <w:r w:rsidRPr="00E873EC">
        <w:rPr>
          <w:rFonts w:ascii="Poor Richard" w:hAnsi="Poor Richard" w:cs="Traditional Arabic"/>
          <w:sz w:val="32"/>
          <w:szCs w:val="32"/>
          <w:rtl/>
        </w:rPr>
        <w:t>التّجافي</w:t>
      </w:r>
      <w:r>
        <w:rPr>
          <w:rFonts w:ascii="Poor Richard" w:hAnsi="Poor Richard" w:cs="Traditional Arabic" w:hint="cs"/>
          <w:sz w:val="32"/>
          <w:szCs w:val="32"/>
          <w:rtl/>
        </w:rPr>
        <w:t xml:space="preserve"> </w:t>
      </w:r>
      <w:r w:rsidRPr="00E873EC">
        <w:rPr>
          <w:rFonts w:ascii="Poor Richard" w:hAnsi="Poor Richard" w:cs="Traditional Arabic"/>
          <w:sz w:val="32"/>
          <w:szCs w:val="32"/>
          <w:rtl/>
        </w:rPr>
        <w:t>عمّا يستحقّه المرء عند غيره</w:t>
      </w:r>
      <w:r>
        <w:rPr>
          <w:rFonts w:ascii="Poor Richard" w:hAnsi="Poor Richard" w:cs="Traditional Arabic" w:hint="cs"/>
          <w:sz w:val="32"/>
          <w:szCs w:val="32"/>
          <w:rtl/>
        </w:rPr>
        <w:t xml:space="preserve"> </w:t>
      </w:r>
      <w:r>
        <w:rPr>
          <w:rFonts w:ascii="Poor Richard" w:hAnsi="Poor Richard" w:cs="Traditional Arabic"/>
          <w:sz w:val="32"/>
          <w:szCs w:val="32"/>
          <w:rtl/>
        </w:rPr>
        <w:t>بطيب نفس</w:t>
      </w:r>
      <w:r>
        <w:rPr>
          <w:rFonts w:ascii="Poor Richard" w:hAnsi="Poor Richard" w:cs="Traditional Arabic" w:hint="cs"/>
          <w:sz w:val="32"/>
          <w:szCs w:val="32"/>
          <w:rtl/>
        </w:rPr>
        <w:t xml:space="preserve">، </w:t>
      </w:r>
      <w:r w:rsidRPr="00E873EC">
        <w:rPr>
          <w:rFonts w:ascii="Poor Richard" w:hAnsi="Poor Richard" w:cs="Traditional Arabic"/>
          <w:sz w:val="32"/>
          <w:szCs w:val="32"/>
          <w:rtl/>
        </w:rPr>
        <w:t>وهو ضدّ الشّكاسة</w:t>
      </w:r>
      <w:r>
        <w:rPr>
          <w:rFonts w:ascii="Poor Richard" w:hAnsi="Poor Richard" w:cs="Traditional Arabic" w:hint="cs"/>
          <w:sz w:val="32"/>
          <w:szCs w:val="32"/>
          <w:rtl/>
        </w:rPr>
        <w:t xml:space="preserve">، </w:t>
      </w:r>
      <w:r w:rsidRPr="00E873EC">
        <w:rPr>
          <w:rFonts w:ascii="Poor Richard" w:hAnsi="Poor Richard" w:cs="Traditional Arabic"/>
          <w:sz w:val="32"/>
          <w:szCs w:val="32"/>
          <w:rtl/>
        </w:rPr>
        <w:t>أي صعوبة الخلق والمضايقة</w:t>
      </w:r>
      <w:r>
        <w:rPr>
          <w:rFonts w:ascii="Poor Richard" w:hAnsi="Poor Richard" w:cs="Traditional Arabic" w:hint="cs"/>
          <w:sz w:val="32"/>
          <w:szCs w:val="32"/>
          <w:rtl/>
        </w:rPr>
        <w:t>، قلت و</w:t>
      </w:r>
      <w:r w:rsidRPr="00E873EC">
        <w:rPr>
          <w:rFonts w:ascii="Poor Richard" w:hAnsi="Poor Richard" w:cs="Traditional Arabic"/>
          <w:sz w:val="32"/>
          <w:szCs w:val="32"/>
          <w:rtl/>
        </w:rPr>
        <w:t xml:space="preserve">ليس من السماحة الرضا بالغبن الفاحش </w:t>
      </w:r>
      <w:r>
        <w:rPr>
          <w:rFonts w:ascii="Poor Richard" w:hAnsi="Poor Richard" w:cs="Traditional Arabic" w:hint="cs"/>
          <w:sz w:val="32"/>
          <w:szCs w:val="32"/>
          <w:rtl/>
        </w:rPr>
        <w:t xml:space="preserve">في البيوع </w:t>
      </w:r>
      <w:r>
        <w:rPr>
          <w:rFonts w:ascii="Poor Richard" w:hAnsi="Poor Richard" w:cs="Traditional Arabic"/>
          <w:sz w:val="32"/>
          <w:szCs w:val="32"/>
          <w:rtl/>
        </w:rPr>
        <w:t>بلا سبب</w:t>
      </w:r>
      <w:r w:rsidRPr="00E873EC">
        <w:rPr>
          <w:rFonts w:ascii="Poor Richard" w:hAnsi="Poor Richard" w:cs="Traditional Arabic"/>
          <w:sz w:val="32"/>
          <w:szCs w:val="32"/>
          <w:rtl/>
        </w:rPr>
        <w:t xml:space="preserve">، بل هو سفه </w:t>
      </w:r>
      <w:r>
        <w:rPr>
          <w:rFonts w:ascii="Poor Richard" w:hAnsi="Poor Richard" w:cs="Traditional Arabic" w:hint="cs"/>
          <w:sz w:val="32"/>
          <w:szCs w:val="32"/>
          <w:rtl/>
        </w:rPr>
        <w:t xml:space="preserve">وإسراف </w:t>
      </w:r>
      <w:r w:rsidRPr="00E873EC">
        <w:rPr>
          <w:rFonts w:ascii="Poor Richard" w:hAnsi="Poor Richard" w:cs="Traditional Arabic"/>
          <w:sz w:val="32"/>
          <w:szCs w:val="32"/>
          <w:rtl/>
        </w:rPr>
        <w:t>مكروه</w:t>
      </w:r>
      <w:r>
        <w:rPr>
          <w:rFonts w:ascii="Poor Richard" w:hAnsi="Poor Richard" w:cs="Traditional Arabic" w:hint="cs"/>
          <w:sz w:val="32"/>
          <w:szCs w:val="32"/>
          <w:rtl/>
        </w:rPr>
        <w:t xml:space="preserve"> عند الفقهاء</w:t>
      </w:r>
      <w:r w:rsidRPr="00E873EC">
        <w:rPr>
          <w:rFonts w:ascii="Poor Richard" w:hAnsi="Poor Richard" w:cs="Traditional Arabic"/>
          <w:sz w:val="32"/>
          <w:szCs w:val="32"/>
          <w:rtl/>
        </w:rPr>
        <w:t xml:space="preserve">، </w:t>
      </w:r>
      <w:r>
        <w:rPr>
          <w:rFonts w:ascii="Poor Richard" w:hAnsi="Poor Richard" w:cs="Traditional Arabic" w:hint="cs"/>
          <w:sz w:val="32"/>
          <w:szCs w:val="32"/>
          <w:rtl/>
        </w:rPr>
        <w:t>ما</w:t>
      </w:r>
      <w:r w:rsidRPr="00E873EC">
        <w:rPr>
          <w:rFonts w:ascii="Poor Richard" w:hAnsi="Poor Richard" w:cs="Traditional Arabic"/>
          <w:sz w:val="32"/>
          <w:szCs w:val="32"/>
          <w:rtl/>
        </w:rPr>
        <w:t>ل</w:t>
      </w:r>
      <w:r>
        <w:rPr>
          <w:rFonts w:ascii="Poor Richard" w:hAnsi="Poor Richard" w:cs="Traditional Arabic"/>
          <w:sz w:val="32"/>
          <w:szCs w:val="32"/>
          <w:rtl/>
        </w:rPr>
        <w:t>م يكن في المسامحة به معنى مقصود</w:t>
      </w:r>
      <w:r w:rsidRPr="00E873EC">
        <w:rPr>
          <w:rFonts w:ascii="Poor Richard" w:hAnsi="Poor Richard" w:cs="Traditional Arabic"/>
          <w:sz w:val="32"/>
          <w:szCs w:val="32"/>
          <w:rtl/>
        </w:rPr>
        <w:t>، كالصدقة أو صلة الرحم أو التودد أو طلب المحمدة أو دفع شر المتعامل معه</w:t>
      </w:r>
      <w:r>
        <w:rPr>
          <w:rFonts w:ascii="Poor Richard" w:hAnsi="Poor Richard" w:cs="Traditional Arabic" w:hint="cs"/>
          <w:sz w:val="32"/>
          <w:szCs w:val="32"/>
          <w:rtl/>
          <w:lang w:bidi="ar-JO"/>
        </w:rPr>
        <w:t>،</w:t>
      </w:r>
      <w:r w:rsidRPr="00E873EC">
        <w:rPr>
          <w:rFonts w:ascii="Poor Richard" w:hAnsi="Poor Richard" w:cs="Traditional Arabic"/>
          <w:sz w:val="32"/>
          <w:szCs w:val="32"/>
        </w:rPr>
        <w:t>  </w:t>
      </w:r>
      <w:r>
        <w:rPr>
          <w:rFonts w:ascii="Poor Richard" w:hAnsi="Poor Richard" w:cs="Traditional Arabic"/>
          <w:sz w:val="32"/>
          <w:szCs w:val="32"/>
          <w:rtl/>
        </w:rPr>
        <w:t xml:space="preserve">جاء في سبل السلام </w:t>
      </w:r>
      <w:r w:rsidRPr="00E873EC">
        <w:rPr>
          <w:rFonts w:ascii="Poor Richard" w:hAnsi="Poor Richard" w:cs="Traditional Arabic"/>
          <w:sz w:val="32"/>
          <w:szCs w:val="32"/>
          <w:rtl/>
        </w:rPr>
        <w:t>وقال الباجي واتفقوا على كراهة .. احتمال الغبن الفاحش في المبايعات بلا سبب</w:t>
      </w:r>
      <w:r>
        <w:rPr>
          <w:rFonts w:ascii="Poor Richard" w:hAnsi="Poor Richard" w:cs="Traditional Arabic" w:hint="cs"/>
          <w:sz w:val="32"/>
          <w:szCs w:val="32"/>
          <w:rtl/>
        </w:rPr>
        <w:t>، وعد صاحب</w:t>
      </w:r>
      <w:r w:rsidRPr="00E873EC">
        <w:rPr>
          <w:rFonts w:ascii="Poor Richard" w:hAnsi="Poor Richard" w:cs="Traditional Arabic" w:hint="cs"/>
          <w:sz w:val="32"/>
          <w:szCs w:val="32"/>
          <w:rtl/>
        </w:rPr>
        <w:t xml:space="preserve"> تببين الحقائق </w:t>
      </w:r>
      <w:r>
        <w:rPr>
          <w:rFonts w:ascii="Poor Richard" w:hAnsi="Poor Richard" w:cs="Traditional Arabic" w:hint="cs"/>
          <w:sz w:val="32"/>
          <w:szCs w:val="32"/>
          <w:rtl/>
        </w:rPr>
        <w:t xml:space="preserve">في صور الإسراف: </w:t>
      </w:r>
      <w:r w:rsidRPr="00E873EC">
        <w:rPr>
          <w:rFonts w:ascii="Poor Richard" w:hAnsi="Poor Richard" w:cs="Traditional Arabic" w:hint="cs"/>
          <w:sz w:val="32"/>
          <w:szCs w:val="32"/>
          <w:rtl/>
        </w:rPr>
        <w:t>الغبن ا</w:t>
      </w:r>
      <w:r>
        <w:rPr>
          <w:rFonts w:ascii="Poor Richard" w:hAnsi="Poor Richard" w:cs="Traditional Arabic" w:hint="cs"/>
          <w:sz w:val="32"/>
          <w:szCs w:val="32"/>
          <w:rtl/>
        </w:rPr>
        <w:t xml:space="preserve">لفاحش في التجارات من غير محمدة ، </w:t>
      </w:r>
      <w:r w:rsidRPr="00E873EC">
        <w:rPr>
          <w:rFonts w:ascii="Poor Richard" w:hAnsi="Poor Richard" w:cs="Traditional Arabic"/>
          <w:sz w:val="32"/>
          <w:szCs w:val="32"/>
          <w:rtl/>
        </w:rPr>
        <w:t xml:space="preserve">والغبن الفاحش هو أن يكون ما أخذه البائع أو المشتري أقل بكثير من </w:t>
      </w:r>
      <w:r>
        <w:rPr>
          <w:rFonts w:ascii="Poor Richard" w:hAnsi="Poor Richard" w:cs="Traditional Arabic" w:hint="cs"/>
          <w:sz w:val="32"/>
          <w:szCs w:val="32"/>
          <w:rtl/>
        </w:rPr>
        <w:t>ال</w:t>
      </w:r>
      <w:r>
        <w:rPr>
          <w:rFonts w:ascii="Poor Richard" w:hAnsi="Poor Richard" w:cs="Traditional Arabic"/>
          <w:sz w:val="32"/>
          <w:szCs w:val="32"/>
          <w:rtl/>
        </w:rPr>
        <w:t>قيم</w:t>
      </w:r>
      <w:r>
        <w:rPr>
          <w:rFonts w:ascii="Poor Richard" w:hAnsi="Poor Richard" w:cs="Traditional Arabic" w:hint="cs"/>
          <w:sz w:val="32"/>
          <w:szCs w:val="32"/>
          <w:rtl/>
        </w:rPr>
        <w:t>ة</w:t>
      </w:r>
      <w:r w:rsidRPr="00E873EC">
        <w:rPr>
          <w:rFonts w:ascii="Poor Richard" w:hAnsi="Poor Richard" w:cs="Traditional Arabic"/>
          <w:sz w:val="32"/>
          <w:szCs w:val="32"/>
          <w:rtl/>
        </w:rPr>
        <w:t xml:space="preserve"> الحقيقية </w:t>
      </w:r>
      <w:r>
        <w:rPr>
          <w:rFonts w:ascii="Poor Richard" w:hAnsi="Poor Richard" w:cs="Traditional Arabic" w:hint="cs"/>
          <w:sz w:val="32"/>
          <w:szCs w:val="32"/>
          <w:rtl/>
        </w:rPr>
        <w:t>لما بذله.</w:t>
      </w:r>
    </w:p>
    <w:p w:rsidR="007C24A6" w:rsidRPr="00C4079B" w:rsidRDefault="007C24A6" w:rsidP="007C24A6">
      <w:pPr>
        <w:pStyle w:val="2"/>
        <w:jc w:val="center"/>
        <w:rPr>
          <w:i/>
          <w:iCs/>
          <w:rtl/>
        </w:rPr>
      </w:pPr>
      <w:bookmarkStart w:id="286" w:name="_Toc78929656"/>
      <w:r w:rsidRPr="00C4079B">
        <w:rPr>
          <w:rFonts w:hint="cs"/>
          <w:i/>
          <w:iCs/>
          <w:rtl/>
        </w:rPr>
        <w:t>علاج البخل:</w:t>
      </w:r>
      <w:bookmarkEnd w:id="286"/>
    </w:p>
    <w:p w:rsidR="007C24A6" w:rsidRPr="008477BC"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مما يستعان به على التطهر من مرض البخل أمور سبعة، هي التفكر في عاقبته، ومذاكرة الآثار المرغبة في الصدقة، والمحذرة من الإمساك، وتقصير الأمل، وتذكر أن كل إنسان مبتلى، إن لم يكن بالفقر فبغيره، وأن </w:t>
      </w:r>
      <w:r w:rsidRPr="00E873EC">
        <w:rPr>
          <w:rFonts w:ascii="Poor Richard" w:hAnsi="Poor Richard" w:cs="Traditional Arabic" w:hint="cs"/>
          <w:sz w:val="32"/>
          <w:szCs w:val="32"/>
          <w:rtl/>
        </w:rPr>
        <w:t>البخل</w:t>
      </w:r>
      <w:r>
        <w:rPr>
          <w:rFonts w:ascii="Poor Richard" w:hAnsi="Poor Richard" w:cs="Traditional Arabic" w:hint="cs"/>
          <w:sz w:val="32"/>
          <w:szCs w:val="32"/>
          <w:rtl/>
        </w:rPr>
        <w:t xml:space="preserve"> بالمال</w:t>
      </w:r>
      <w:r w:rsidRPr="00E873EC">
        <w:rPr>
          <w:rFonts w:ascii="Poor Richard" w:hAnsi="Poor Richard" w:cs="Traditional Arabic" w:hint="cs"/>
          <w:sz w:val="32"/>
          <w:szCs w:val="32"/>
          <w:rtl/>
        </w:rPr>
        <w:t xml:space="preserve"> </w:t>
      </w:r>
      <w:r>
        <w:rPr>
          <w:rFonts w:ascii="Poor Richard" w:hAnsi="Poor Richard" w:cs="Traditional Arabic" w:hint="cs"/>
          <w:sz w:val="32"/>
          <w:szCs w:val="32"/>
          <w:rtl/>
        </w:rPr>
        <w:t>يعرضه للتلف، و</w:t>
      </w:r>
      <w:r w:rsidRPr="00257703">
        <w:rPr>
          <w:rFonts w:ascii="Poor Richard" w:hAnsi="Poor Richard" w:cs="Traditional Arabic"/>
          <w:sz w:val="32"/>
          <w:szCs w:val="32"/>
          <w:rtl/>
        </w:rPr>
        <w:t xml:space="preserve">حمل النفس على الأعمال التي يقتضيها </w:t>
      </w:r>
      <w:r>
        <w:rPr>
          <w:rFonts w:ascii="Poor Richard" w:hAnsi="Poor Richard" w:cs="Traditional Arabic" w:hint="cs"/>
          <w:sz w:val="32"/>
          <w:szCs w:val="32"/>
          <w:rtl/>
        </w:rPr>
        <w:t xml:space="preserve">الكرم كرها، أما التفكر في عاقبة البخيل، فلأن البخيل يتعب نفسه في جمع المال ليستمتع به غيره، وقد قيل: </w:t>
      </w:r>
      <w:r w:rsidRPr="00E873EC">
        <w:rPr>
          <w:rFonts w:ascii="Poor Richard" w:hAnsi="Poor Richard" w:cs="Traditional Arabic" w:hint="cs"/>
          <w:sz w:val="32"/>
          <w:szCs w:val="32"/>
          <w:rtl/>
        </w:rPr>
        <w:t>رب جامع مال لزوج حليلته وهو مقتر على نفسه</w:t>
      </w:r>
      <w:r>
        <w:rPr>
          <w:rFonts w:ascii="Poor Richard" w:hAnsi="Poor Richard" w:cs="Traditional Arabic" w:hint="cs"/>
          <w:sz w:val="32"/>
          <w:szCs w:val="32"/>
          <w:rtl/>
        </w:rPr>
        <w:t>، وفي البخاري ((</w:t>
      </w:r>
      <w:r w:rsidRPr="00257703">
        <w:rPr>
          <w:rFonts w:ascii="Poor Richard" w:hAnsi="Poor Richard" w:cs="Traditional Arabic"/>
          <w:sz w:val="32"/>
          <w:szCs w:val="32"/>
          <w:rtl/>
        </w:rPr>
        <w:t>أَيُّكُمْ مَالُ وَارِثِهِ أَحَبُّ إِلَيْهِ مِنْ مَالِهِ</w:t>
      </w:r>
      <w:r>
        <w:rPr>
          <w:rFonts w:ascii="Poor Richard" w:hAnsi="Poor Richard" w:cs="Traditional Arabic" w:hint="cs"/>
          <w:sz w:val="32"/>
          <w:szCs w:val="32"/>
          <w:rtl/>
        </w:rPr>
        <w:t xml:space="preserve">؟ </w:t>
      </w:r>
      <w:r>
        <w:rPr>
          <w:rFonts w:ascii="Poor Richard" w:hAnsi="Poor Richard" w:cs="Traditional Arabic"/>
          <w:sz w:val="32"/>
          <w:szCs w:val="32"/>
          <w:rtl/>
        </w:rPr>
        <w:t>قَالُوا</w:t>
      </w:r>
      <w:r w:rsidRPr="00257703">
        <w:rPr>
          <w:rFonts w:ascii="Poor Richard" w:hAnsi="Poor Richard" w:cs="Traditional Arabic"/>
          <w:sz w:val="32"/>
          <w:szCs w:val="32"/>
          <w:rtl/>
        </w:rPr>
        <w:t xml:space="preserve"> يَا رَسُولَ اللَّهِ</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مَا مِنَّا أَحَدٌ إِلَّا مَالُهُ أَحَبُّ إِلَيْه</w:t>
      </w:r>
      <w:r>
        <w:rPr>
          <w:rFonts w:ascii="Poor Richard" w:hAnsi="Poor Richard" w:cs="Traditional Arabic"/>
          <w:sz w:val="32"/>
          <w:szCs w:val="32"/>
          <w:rtl/>
        </w:rPr>
        <w:t>، قَالَ</w:t>
      </w:r>
      <w:r w:rsidRPr="00257703">
        <w:rPr>
          <w:rFonts w:ascii="Poor Richard" w:hAnsi="Poor Richard" w:cs="Traditional Arabic"/>
          <w:sz w:val="32"/>
          <w:szCs w:val="32"/>
          <w:rtl/>
        </w:rPr>
        <w:t xml:space="preserve"> فَإِنَّ مَالَهُ مَا قَدَّمَ، وَمَالُ وَارِثِهِ مَا أَخَّرَ</w:t>
      </w:r>
      <w:r>
        <w:rPr>
          <w:rFonts w:ascii="Poor Richard" w:hAnsi="Poor Richard" w:cs="Traditional Arabic" w:hint="cs"/>
          <w:sz w:val="32"/>
          <w:szCs w:val="32"/>
          <w:rtl/>
        </w:rPr>
        <w:t xml:space="preserve">.)) وقيل لم أر أشقى بماله من البخيل، </w:t>
      </w:r>
      <w:r w:rsidRPr="00E873EC">
        <w:rPr>
          <w:rFonts w:ascii="Poor Richard" w:hAnsi="Poor Richard" w:cs="Traditional Arabic" w:hint="cs"/>
          <w:sz w:val="32"/>
          <w:szCs w:val="32"/>
          <w:rtl/>
        </w:rPr>
        <w:t xml:space="preserve">لأنه في الدنيا مهتم </w:t>
      </w:r>
      <w:r>
        <w:rPr>
          <w:rFonts w:ascii="Poor Richard" w:hAnsi="Poor Richard" w:cs="Traditional Arabic" w:hint="cs"/>
          <w:sz w:val="32"/>
          <w:szCs w:val="32"/>
          <w:rtl/>
        </w:rPr>
        <w:t>بجمعه وفي الآخرة محاسب على منعه</w:t>
      </w:r>
      <w:r w:rsidRPr="00E873EC">
        <w:rPr>
          <w:rFonts w:ascii="Poor Richard" w:hAnsi="Poor Richard" w:cs="Traditional Arabic" w:hint="cs"/>
          <w:sz w:val="32"/>
          <w:szCs w:val="32"/>
          <w:rtl/>
        </w:rPr>
        <w:t xml:space="preserve">، فعيشه في الدنيا عيش الفقراء </w:t>
      </w:r>
      <w:r>
        <w:rPr>
          <w:rFonts w:ascii="Poor Richard" w:hAnsi="Poor Richard" w:cs="Traditional Arabic" w:hint="cs"/>
          <w:sz w:val="32"/>
          <w:szCs w:val="32"/>
          <w:rtl/>
        </w:rPr>
        <w:t xml:space="preserve">وحسابه في الآخرة حساب الأغنياء، وقيل </w:t>
      </w:r>
      <w:r w:rsidRPr="00E873EC">
        <w:rPr>
          <w:rFonts w:ascii="Poor Richard" w:hAnsi="Poor Richard" w:cs="Traditional Arabic"/>
          <w:sz w:val="32"/>
          <w:szCs w:val="32"/>
          <w:rtl/>
        </w:rPr>
        <w:t xml:space="preserve">بَشِّرْ مَال الْبَخِيل </w:t>
      </w:r>
      <w:r w:rsidRPr="00E873EC">
        <w:rPr>
          <w:rFonts w:ascii="Poor Richard" w:hAnsi="Poor Richard" w:cs="Traditional Arabic"/>
          <w:sz w:val="32"/>
          <w:szCs w:val="32"/>
          <w:rtl/>
        </w:rPr>
        <w:lastRenderedPageBreak/>
        <w:t>بحادث أَوْ وَارِث</w:t>
      </w:r>
      <w:r>
        <w:rPr>
          <w:rFonts w:ascii="Poor Richard" w:hAnsi="Poor Richard" w:cs="Traditional Arabic" w:hint="cs"/>
          <w:sz w:val="32"/>
          <w:szCs w:val="32"/>
          <w:rtl/>
        </w:rPr>
        <w:t xml:space="preserve">، </w:t>
      </w:r>
      <w:r w:rsidRPr="008477BC">
        <w:rPr>
          <w:rFonts w:ascii="Poor Richard" w:hAnsi="Poor Richard" w:cs="Traditional Arabic" w:hint="cs"/>
          <w:sz w:val="32"/>
          <w:szCs w:val="32"/>
          <w:rtl/>
        </w:rPr>
        <w:t>وقيل</w:t>
      </w:r>
      <w:r>
        <w:rPr>
          <w:rFonts w:ascii="Poor Richard" w:hAnsi="Poor Richard" w:cs="Traditional Arabic" w:hint="cs"/>
          <w:sz w:val="32"/>
          <w:szCs w:val="32"/>
          <w:rtl/>
        </w:rPr>
        <w:t xml:space="preserve"> أيضا</w:t>
      </w:r>
      <w:r w:rsidRPr="008477BC">
        <w:rPr>
          <w:rFonts w:ascii="Poor Richard" w:hAnsi="Poor Richard" w:cs="Traditional Arabic" w:hint="cs"/>
          <w:sz w:val="32"/>
          <w:szCs w:val="32"/>
          <w:rtl/>
        </w:rPr>
        <w:t>: البخيل لا يفلح، لقوله تعالى: ((ومن يوق شح نفسه فأولئك هم المفلحون))</w:t>
      </w:r>
    </w:p>
    <w:p w:rsidR="007C24A6" w:rsidRPr="00C4079B" w:rsidRDefault="007C24A6" w:rsidP="007C24A6">
      <w:pPr>
        <w:pStyle w:val="2"/>
        <w:jc w:val="center"/>
        <w:rPr>
          <w:i/>
          <w:iCs/>
          <w:rtl/>
        </w:rPr>
      </w:pPr>
      <w:bookmarkStart w:id="287" w:name="_Toc78929657"/>
      <w:r w:rsidRPr="00C4079B">
        <w:rPr>
          <w:rFonts w:hint="cs"/>
          <w:i/>
          <w:iCs/>
          <w:rtl/>
        </w:rPr>
        <w:t>الترغيب في الصدقة:</w:t>
      </w:r>
      <w:bookmarkEnd w:id="287"/>
    </w:p>
    <w:p w:rsidR="007C24A6" w:rsidRPr="00E01DFB" w:rsidRDefault="007C24A6" w:rsidP="007C24A6">
      <w:pPr>
        <w:autoSpaceDE w:val="0"/>
        <w:autoSpaceDN w:val="0"/>
        <w:adjustRightInd w:val="0"/>
        <w:jc w:val="both"/>
        <w:rPr>
          <w:rFonts w:ascii="Traditional Arabic" w:eastAsia="Calibri" w:cs="Traditional Arabic"/>
          <w:color w:val="000000"/>
          <w:sz w:val="32"/>
          <w:szCs w:val="32"/>
          <w:rtl/>
        </w:rPr>
      </w:pPr>
      <w:r>
        <w:rPr>
          <w:rFonts w:ascii="Poor Richard" w:hAnsi="Poor Richard" w:cs="Traditional Arabic" w:hint="cs"/>
          <w:sz w:val="32"/>
          <w:szCs w:val="32"/>
          <w:rtl/>
        </w:rPr>
        <w:t xml:space="preserve">       ورد في فضل الصدقة والترغيب فيها نصوص كثيرة، منها قول الله</w:t>
      </w:r>
      <w:r w:rsidRPr="008E3A88">
        <w:rPr>
          <w:rFonts w:ascii="Poor Richard" w:hAnsi="Poor Richard" w:cs="Traditional Arabic" w:hint="cs"/>
          <w:sz w:val="32"/>
          <w:szCs w:val="32"/>
          <w:rtl/>
        </w:rPr>
        <w:t xml:space="preserve"> تعالى</w:t>
      </w:r>
      <w:r w:rsidRPr="008E3A88">
        <w:rPr>
          <w:rFonts w:ascii="Poor Richard" w:hAnsi="Poor Richard" w:cs="Traditional Arabic"/>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ذا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الذي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يقرض</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قرضا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حسنا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فيضاعفه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أضعافا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كثيرة</w:t>
      </w:r>
      <w:r w:rsidRPr="00E01DFB">
        <w:rPr>
          <w:rFonts w:ascii="Traditional Arabic" w:eastAsia="Calibri" w:cs="Traditional Arabic" w:hint="cs"/>
          <w:color w:val="000000"/>
          <w:sz w:val="32"/>
          <w:szCs w:val="32"/>
          <w:rtl/>
        </w:rPr>
        <w:t>.)) قال الطبري: ((</w:t>
      </w:r>
      <w:r w:rsidRPr="00E01DFB">
        <w:rPr>
          <w:rFonts w:ascii="Traditional Arabic" w:eastAsia="Calibri" w:cs="Traditional Arabic"/>
          <w:color w:val="000000"/>
          <w:sz w:val="32"/>
          <w:szCs w:val="32"/>
          <w:rtl/>
        </w:rPr>
        <w:t>"</w:t>
      </w:r>
      <w:r w:rsidRPr="00E01DFB">
        <w:rPr>
          <w:rFonts w:ascii="Traditional Arabic" w:eastAsia="Calibri" w:cs="Traditional Arabic" w:hint="eastAsia"/>
          <w:color w:val="000000"/>
          <w:sz w:val="32"/>
          <w:szCs w:val="32"/>
          <w:rtl/>
        </w:rPr>
        <w:t>فيضاعفه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أضعافا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كثيرة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ولا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نهاية</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السدي</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هذا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التضعيف</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يعلم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أحد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هو</w:t>
      </w:r>
      <w:r w:rsidRPr="00E01DFB">
        <w:rPr>
          <w:rFonts w:ascii="Traditional Arabic" w:eastAsia="Calibri" w:cs="Traditional Arabic"/>
          <w:color w:val="000000"/>
          <w:sz w:val="32"/>
          <w:szCs w:val="32"/>
          <w:rtl/>
        </w:rPr>
        <w:t>.</w:t>
      </w:r>
      <w:r w:rsidRPr="00E01DFB">
        <w:rPr>
          <w:rFonts w:ascii="Traditional Arabic" w:eastAsia="Calibri" w:cs="Traditional Arabic" w:hint="cs"/>
          <w:color w:val="000000"/>
          <w:sz w:val="32"/>
          <w:szCs w:val="32"/>
          <w:rtl/>
        </w:rPr>
        <w:t>)) و</w:t>
      </w:r>
      <w:r>
        <w:rPr>
          <w:rFonts w:ascii="Traditional Arabic" w:eastAsia="Calibri" w:cs="Traditional Arabic" w:hint="cs"/>
          <w:color w:val="000000"/>
          <w:sz w:val="32"/>
          <w:szCs w:val="32"/>
          <w:rtl/>
        </w:rPr>
        <w:t xml:space="preserve">منها </w:t>
      </w:r>
      <w:r w:rsidRPr="00E01DFB">
        <w:rPr>
          <w:rFonts w:ascii="Traditional Arabic" w:eastAsia="Calibri" w:cs="Traditional Arabic" w:hint="cs"/>
          <w:color w:val="000000"/>
          <w:sz w:val="32"/>
          <w:szCs w:val="32"/>
          <w:rtl/>
        </w:rPr>
        <w:t>قوله تعالى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ذا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الذي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يقرض</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قرضا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حسنا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فيضاعفه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 xml:space="preserve">وله أجر كريم)) وقوله </w:t>
      </w:r>
      <w:r w:rsidRPr="006C56C8">
        <w:rPr>
          <w:rFonts w:ascii="Poor Richard" w:hAnsi="Poor Richard" w:cs="Traditional Arabic" w:hint="cs"/>
          <w:sz w:val="32"/>
          <w:szCs w:val="32"/>
          <w:rtl/>
        </w:rPr>
        <w:t>تعالى ((</w:t>
      </w:r>
      <w:r w:rsidRPr="006C56C8">
        <w:rPr>
          <w:rFonts w:ascii="Poor Richard" w:hAnsi="Poor Richard" w:cs="Traditional Arabic" w:hint="eastAsia"/>
          <w:sz w:val="32"/>
          <w:szCs w:val="32"/>
          <w:rtl/>
        </w:rPr>
        <w:t>آمِنُوا</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بِاللَّهِ</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وَرَسُولِهِ</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وَأَنْفِقُوا</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مِمَّا</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جَعَلَكُمْ</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مُسْتَخْلَفِينَ</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فِيهِ</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فَالَّذِينَ</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آمَنُوا</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مِنْكُمْ</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وَأَنْفَقُوا</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لَهُمْ</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أَجْرٌ</w:t>
      </w:r>
      <w:r w:rsidRPr="006C56C8">
        <w:rPr>
          <w:rFonts w:ascii="Poor Richard" w:hAnsi="Poor Richard" w:cs="Traditional Arabic"/>
          <w:sz w:val="32"/>
          <w:szCs w:val="32"/>
          <w:rtl/>
        </w:rPr>
        <w:t xml:space="preserve"> </w:t>
      </w:r>
      <w:r w:rsidRPr="006C56C8">
        <w:rPr>
          <w:rFonts w:ascii="Poor Richard" w:hAnsi="Poor Richard" w:cs="Traditional Arabic" w:hint="eastAsia"/>
          <w:sz w:val="32"/>
          <w:szCs w:val="32"/>
          <w:rtl/>
        </w:rPr>
        <w:t>كَبِيرٌ</w:t>
      </w:r>
      <w:r w:rsidRPr="006C56C8">
        <w:rPr>
          <w:rFonts w:ascii="Poor Richard" w:hAnsi="Poor Richard" w:cs="Traditional Arabic" w:hint="cs"/>
          <w:sz w:val="32"/>
          <w:szCs w:val="32"/>
          <w:rtl/>
        </w:rPr>
        <w:t xml:space="preserve"> ))</w:t>
      </w:r>
      <w:r w:rsidRPr="00E01DFB">
        <w:rPr>
          <w:rFonts w:ascii="Traditional Arabic" w:eastAsia="Calibri" w:cs="Traditional Arabic" w:hint="cs"/>
          <w:color w:val="000000"/>
          <w:sz w:val="32"/>
          <w:szCs w:val="32"/>
          <w:rtl/>
        </w:rPr>
        <w:t xml:space="preserve"> </w:t>
      </w:r>
    </w:p>
    <w:p w:rsidR="007C24A6" w:rsidRPr="00E01DFB" w:rsidRDefault="007C24A6" w:rsidP="007C24A6">
      <w:pPr>
        <w:autoSpaceDE w:val="0"/>
        <w:autoSpaceDN w:val="0"/>
        <w:adjustRightInd w:val="0"/>
        <w:jc w:val="both"/>
        <w:rPr>
          <w:rFonts w:ascii="Traditional Arabic" w:eastAsia="Calibri" w:cs="Traditional Arabic"/>
          <w:color w:val="000000"/>
          <w:sz w:val="32"/>
          <w:szCs w:val="32"/>
          <w:rtl/>
        </w:rPr>
      </w:pPr>
      <w:r w:rsidRPr="00E01DFB">
        <w:rPr>
          <w:rFonts w:ascii="Traditional Arabic" w:eastAsia="Calibri" w:cs="Traditional Arabic" w:hint="cs"/>
          <w:color w:val="000000"/>
          <w:sz w:val="32"/>
          <w:szCs w:val="32"/>
          <w:rtl/>
        </w:rPr>
        <w:t xml:space="preserve">       ومن ذلك حديث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هريرة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 xml:space="preserve">أن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وسلم</w:t>
      </w:r>
      <w:r w:rsidRPr="00E01DFB">
        <w:rPr>
          <w:rFonts w:ascii="Traditional Arabic" w:eastAsia="Calibri" w:cs="Traditional Arabic" w:hint="cs"/>
          <w:color w:val="000000"/>
          <w:sz w:val="32"/>
          <w:szCs w:val="32"/>
          <w:rtl/>
        </w:rPr>
        <w:t xml:space="preserve"> 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يقول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العبد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مالي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مالي</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وإنما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ثلاث</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أكل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فأفنى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لبس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فأبلى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أعطى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فاقتنى</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سوى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ذلك</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فهو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ذاهب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وتاركه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للناس</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مسلم</w:t>
      </w:r>
      <w:r w:rsidRPr="00381F19">
        <w:rPr>
          <w:rFonts w:ascii="Traditional Arabic" w:hAnsi="Traditional Arabic" w:cs="Traditional Arabic" w:hint="cs"/>
          <w:color w:val="000080"/>
          <w:sz w:val="32"/>
          <w:szCs w:val="32"/>
          <w:rtl/>
        </w:rPr>
        <w:t>.</w:t>
      </w:r>
      <w:r>
        <w:rPr>
          <w:rFonts w:ascii="Traditional Arabic" w:hAnsi="Traditional Arabic" w:cs="Traditional Arabic" w:hint="cs"/>
          <w:color w:val="000080"/>
          <w:sz w:val="32"/>
          <w:szCs w:val="32"/>
          <w:rtl/>
        </w:rPr>
        <w:t xml:space="preserve"> </w:t>
      </w:r>
      <w:r w:rsidRPr="00E01DFB">
        <w:rPr>
          <w:rFonts w:ascii="Traditional Arabic" w:eastAsia="Calibri" w:cs="Traditional Arabic" w:hint="cs"/>
          <w:color w:val="000000"/>
          <w:sz w:val="32"/>
          <w:szCs w:val="32"/>
          <w:rtl/>
        </w:rPr>
        <w:t>و</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هريرة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تصدق</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بعدل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تمرة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كسب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طيب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ولا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يقبل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إلا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الطيب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فإن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يقبلها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بيمينه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ثم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يربيها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لصاحبها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يربي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أحدكم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فلوه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حتى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تكون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مثل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الجبل</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البخاري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ومسلم</w:t>
      </w:r>
      <w:r w:rsidRPr="00381F19">
        <w:rPr>
          <w:rFonts w:ascii="Traditional Arabic" w:hAnsi="Traditional Arabic" w:cs="Traditional Arabic" w:hint="cs"/>
          <w:color w:val="000080"/>
          <w:sz w:val="32"/>
          <w:szCs w:val="32"/>
          <w:rtl/>
        </w:rPr>
        <w:t>.</w:t>
      </w:r>
      <w:r>
        <w:rPr>
          <w:rFonts w:ascii="Traditional Arabic" w:hAnsi="Traditional Arabic" w:cs="Traditional Arabic" w:hint="cs"/>
          <w:color w:val="000080"/>
          <w:sz w:val="32"/>
          <w:szCs w:val="32"/>
          <w:rtl/>
        </w:rPr>
        <w:t xml:space="preserve"> </w:t>
      </w:r>
      <w:r w:rsidRPr="00E01DFB">
        <w:rPr>
          <w:rFonts w:ascii="Traditional Arabic" w:eastAsia="Calibri" w:cs="Traditional Arabic" w:hint="cs"/>
          <w:color w:val="000000"/>
          <w:sz w:val="32"/>
          <w:szCs w:val="32"/>
          <w:rtl/>
        </w:rPr>
        <w:t>و</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عبد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عمرو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العاص</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رجلا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سأل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أي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الإسلام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خير</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تطعم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الطعام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وتقرأ</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عرفت</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تعرف</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البخاري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ومسلم</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هريرة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قلت</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أخبرني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بشيء</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إذا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عملته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دخلت</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أطعم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الطعام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وأفش</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الأرحام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بالليل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نيام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تدخل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بسلام</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أحمد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حبان</w:t>
      </w:r>
      <w:r w:rsidRPr="00E01DFB">
        <w:rPr>
          <w:rFonts w:ascii="Traditional Arabic" w:eastAsia="Calibri" w:cs="Traditional Arabic" w:hint="cs"/>
          <w:color w:val="000000"/>
          <w:sz w:val="32"/>
          <w:szCs w:val="32"/>
          <w:rtl/>
        </w:rPr>
        <w:t>.</w:t>
      </w:r>
    </w:p>
    <w:p w:rsidR="007C24A6" w:rsidRPr="00E01DFB" w:rsidRDefault="007C24A6" w:rsidP="007C24A6">
      <w:pPr>
        <w:autoSpaceDE w:val="0"/>
        <w:autoSpaceDN w:val="0"/>
        <w:adjustRightInd w:val="0"/>
        <w:jc w:val="both"/>
        <w:rPr>
          <w:rFonts w:ascii="Traditional Arabic" w:eastAsia="Calibri" w:cs="Traditional Arabic"/>
          <w:color w:val="000000"/>
          <w:sz w:val="32"/>
          <w:szCs w:val="32"/>
          <w:rtl/>
        </w:rPr>
      </w:pPr>
      <w:r w:rsidRPr="00E01DFB">
        <w:rPr>
          <w:rFonts w:ascii="Traditional Arabic" w:eastAsia="Calibri" w:cs="Traditional Arabic" w:hint="eastAsia"/>
          <w:color w:val="000000"/>
          <w:sz w:val="32"/>
          <w:szCs w:val="32"/>
          <w:rtl/>
        </w:rPr>
        <w:lastRenderedPageBreak/>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مالك</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الأشعري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النبي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و</w:t>
      </w:r>
      <w:r w:rsidRPr="00E01DFB">
        <w:rPr>
          <w:rFonts w:ascii="Traditional Arabic" w:eastAsia="Calibri" w:cs="Traditional Arabic" w:hint="eastAsia"/>
          <w:color w:val="000000"/>
          <w:sz w:val="32"/>
          <w:szCs w:val="32"/>
          <w:rtl/>
        </w:rPr>
        <w:t>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إن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غرفا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يرى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ظاهرها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باطنها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وباطنها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ظاهرها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أعدها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تعالى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أطعم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الطعام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وأفشى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بالليل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نيام</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حبان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w:t>
      </w:r>
      <w:r w:rsidRPr="00E01DFB">
        <w:rPr>
          <w:rFonts w:ascii="Traditional Arabic" w:eastAsia="Calibri" w:cs="Traditional Arabic" w:hint="cs"/>
          <w:sz w:val="32"/>
          <w:szCs w:val="32"/>
          <w:rtl/>
        </w:rPr>
        <w:t>حيحه.</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عبد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أن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hint="cs"/>
          <w:color w:val="000000"/>
          <w:sz w:val="32"/>
          <w:szCs w:val="32"/>
          <w:rtl/>
        </w:rPr>
        <w:t>: ((</w:t>
      </w:r>
      <w:r w:rsidRPr="00E01DFB">
        <w:rPr>
          <w:rFonts w:ascii="Traditional Arabic" w:eastAsia="Calibri" w:cs="Traditional Arabic" w:hint="eastAsia"/>
          <w:color w:val="000000"/>
          <w:sz w:val="32"/>
          <w:szCs w:val="32"/>
          <w:rtl/>
        </w:rPr>
        <w:t>أيها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أفشوا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السلام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وأطعموا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الطعام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وصلوا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بالليل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نيام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تدخلوا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بسلام</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الترمذي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حديث</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حسن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صحيح</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جابر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النبي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موجبات</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الرحمة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إطعام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المسلم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المسكين</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الحاكم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وصححه</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سعيد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أيما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مؤمن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أطعم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مؤمنا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جوع</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أطعمه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يوم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القيامة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ثمار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وأيما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مؤمن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سقى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مؤمنا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ظمإ</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سقاه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يوم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القيامة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الرحيق</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المختوم</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وأيما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مؤمن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كسا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مؤمنا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عري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كساه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يوم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القيامة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حلل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الجنة</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الترمذي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واللفظ</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وأبو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داود</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ورواه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الدنيا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كتاب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اصطناع</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المعروف</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موقوفا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مسعود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ولفظه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يحشر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الناس</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يوم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القيامة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أعرى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كانوا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قط</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وأجوع</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كانوا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قط</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وأظمأ</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كانوا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قط</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وأنصب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كانوا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قط</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كسا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عز</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وجل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كساه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عز</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وجل</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أطعم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عز</w:t>
      </w:r>
      <w:r w:rsidRPr="00E01DFB">
        <w:rPr>
          <w:rFonts w:ascii="Traditional Arabic" w:eastAsia="Calibri" w:cs="Traditional Arabic" w:hint="cs"/>
          <w:sz w:val="32"/>
          <w:szCs w:val="32"/>
          <w:rtl/>
        </w:rPr>
        <w:t xml:space="preserve"> </w:t>
      </w:r>
      <w:r w:rsidRPr="00E01DFB">
        <w:rPr>
          <w:rFonts w:ascii="Traditional Arabic" w:eastAsia="Calibri" w:cs="Traditional Arabic" w:hint="eastAsia"/>
          <w:color w:val="000000"/>
          <w:sz w:val="32"/>
          <w:szCs w:val="32"/>
          <w:rtl/>
        </w:rPr>
        <w:t>وجل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أطعمه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عز</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وجل</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سقى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عز</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وجل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سقاه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عز</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وجل</w:t>
      </w:r>
      <w:r w:rsidRPr="00E01DFB">
        <w:rPr>
          <w:rFonts w:ascii="Traditional Arabic" w:eastAsia="Calibri" w:cs="Traditional Arabic" w:hint="cs"/>
          <w:color w:val="000000"/>
          <w:sz w:val="32"/>
          <w:szCs w:val="32"/>
          <w:rtl/>
        </w:rPr>
        <w:t>.</w:t>
      </w:r>
    </w:p>
    <w:p w:rsidR="007C24A6" w:rsidRPr="00E01DFB" w:rsidRDefault="007C24A6" w:rsidP="007C24A6">
      <w:pPr>
        <w:autoSpaceDE w:val="0"/>
        <w:autoSpaceDN w:val="0"/>
        <w:adjustRightInd w:val="0"/>
        <w:jc w:val="both"/>
        <w:rPr>
          <w:rFonts w:ascii="Traditional Arabic" w:eastAsia="Calibri" w:cs="Traditional Arabic"/>
          <w:color w:val="000000"/>
          <w:sz w:val="32"/>
          <w:szCs w:val="32"/>
          <w:rtl/>
        </w:rPr>
      </w:pPr>
      <w:r w:rsidRPr="00E01DFB">
        <w:rPr>
          <w:rFonts w:ascii="Traditional Arabic" w:eastAsia="Calibri" w:cs="Traditional Arabic" w:hint="cs"/>
          <w:color w:val="000000"/>
          <w:sz w:val="32"/>
          <w:szCs w:val="32"/>
          <w:rtl/>
        </w:rPr>
        <w:t xml:space="preserve">       وروى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مالك</w:t>
      </w:r>
      <w:r w:rsidRPr="00E01DFB">
        <w:rPr>
          <w:rFonts w:ascii="Traditional Arabic" w:eastAsia="Calibri" w:cs="Traditional Arabic" w:hint="cs"/>
          <w:color w:val="000000"/>
          <w:sz w:val="32"/>
          <w:szCs w:val="32"/>
          <w:rtl/>
        </w:rPr>
        <w:t xml:space="preserve"> في الموطأ</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بلاغا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أن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مسكينا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استطعم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عائشة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المؤمنين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وبين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يديها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عنب</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فقالت</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لإنسان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خذ</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حبة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فأعطه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إياها</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فجعل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ينظر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إليها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ويعجب</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فقالت</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عائشة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أتعجب</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ترى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هذه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الحبة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مثقال</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p>
    <w:p w:rsidR="007C24A6" w:rsidRPr="00E01DFB" w:rsidRDefault="007C24A6" w:rsidP="007C24A6">
      <w:pPr>
        <w:autoSpaceDE w:val="0"/>
        <w:autoSpaceDN w:val="0"/>
        <w:adjustRightInd w:val="0"/>
        <w:jc w:val="both"/>
        <w:rPr>
          <w:rFonts w:ascii="Traditional Arabic" w:eastAsia="Calibri" w:cs="Traditional Arabic"/>
          <w:color w:val="000000"/>
          <w:sz w:val="32"/>
          <w:szCs w:val="32"/>
          <w:rtl/>
        </w:rPr>
      </w:pP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عقبة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عامر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سمعت</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يقول</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كل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امرىء</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ظل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صدقته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حتى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يقضى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بين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الناس</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فكان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أبو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الخير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مرثد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يخطئه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يوم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إلا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تصدق</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بشيء</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ولو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بكعكة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بصلة</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أحمد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خزيمة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حبان</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عقبة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عامر</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lastRenderedPageBreak/>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إن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الصدقة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لتطفىء</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أهلها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القبور</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وإنما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يستظل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المؤمن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يوم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القيامة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ظل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صدقته</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الطبراني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الكبير</w:t>
      </w:r>
      <w:r w:rsidRPr="00E01DFB">
        <w:rPr>
          <w:rFonts w:ascii="Traditional Arabic" w:eastAsia="Calibri" w:cs="Traditional Arabic" w:hint="cs"/>
          <w:color w:val="000000"/>
          <w:sz w:val="32"/>
          <w:szCs w:val="32"/>
          <w:rtl/>
        </w:rPr>
        <w:t xml:space="preserve"> وصححه الألباني.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عمرو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عوف</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إن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صدقة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المسلم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تزيد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العمر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وتمنع</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ميتة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السوء</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ويذهب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الكبر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والفخر</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الطبراني</w:t>
      </w:r>
      <w:r w:rsidRPr="00E01DFB">
        <w:rPr>
          <w:rFonts w:ascii="Traditional Arabic" w:eastAsia="Calibri" w:cs="Traditional Arabic" w:hint="cs"/>
          <w:color w:val="000000"/>
          <w:sz w:val="32"/>
          <w:szCs w:val="32"/>
          <w:rtl/>
        </w:rPr>
        <w:t>.</w:t>
      </w:r>
      <w:r w:rsidRPr="00E01DFB">
        <w:rPr>
          <w:rFonts w:ascii="Traditional Arabic" w:eastAsia="Calibri" w:cs="Traditional Arabic" w:hint="cs"/>
          <w:sz w:val="32"/>
          <w:szCs w:val="32"/>
          <w:rtl/>
        </w:rPr>
        <w:t xml:space="preserve"> </w:t>
      </w:r>
      <w:r w:rsidRPr="00E01DFB">
        <w:rPr>
          <w:rFonts w:ascii="Traditional Arabic" w:eastAsia="Calibri" w:cs="Traditional Arabic" w:hint="eastAsia"/>
          <w:color w:val="000000"/>
          <w:sz w:val="32"/>
          <w:szCs w:val="32"/>
          <w:rtl/>
        </w:rPr>
        <w:t>وعن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أمامة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cs"/>
          <w:color w:val="000000"/>
          <w:sz w:val="32"/>
          <w:szCs w:val="32"/>
          <w:rtl/>
        </w:rPr>
        <w:t>((</w:t>
      </w:r>
      <w:r w:rsidRPr="00E01DFB">
        <w:rPr>
          <w:rFonts w:ascii="Traditional Arabic" w:eastAsia="Calibri" w:cs="Traditional Arabic" w:hint="eastAsia"/>
          <w:color w:val="000000"/>
          <w:sz w:val="32"/>
          <w:szCs w:val="32"/>
          <w:rtl/>
        </w:rPr>
        <w:t>صنائع</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المعروف</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تقي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مصارع</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السوء</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وصدقة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السر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تطفىء</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غضب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الرب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وصلة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الرحم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تزيد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العمر</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الطبراني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الكبير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بإسناد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حسن</w:t>
      </w:r>
      <w:r w:rsidRPr="00E01DFB">
        <w:rPr>
          <w:rFonts w:ascii="Traditional Arabic" w:eastAsia="Calibri" w:cs="Traditional Arabic" w:hint="cs"/>
          <w:color w:val="000000"/>
          <w:sz w:val="32"/>
          <w:szCs w:val="32"/>
          <w:rtl/>
        </w:rPr>
        <w:t>.</w:t>
      </w:r>
    </w:p>
    <w:p w:rsidR="007C24A6" w:rsidRPr="00E01DFB" w:rsidRDefault="007C24A6" w:rsidP="007C24A6">
      <w:pPr>
        <w:autoSpaceDE w:val="0"/>
        <w:autoSpaceDN w:val="0"/>
        <w:adjustRightInd w:val="0"/>
        <w:jc w:val="both"/>
        <w:rPr>
          <w:rFonts w:ascii="Traditional Arabic" w:eastAsia="Calibri" w:cs="Traditional Arabic"/>
          <w:sz w:val="32"/>
          <w:szCs w:val="32"/>
          <w:rtl/>
        </w:rPr>
      </w:pPr>
      <w:r w:rsidRPr="00E01DFB">
        <w:rPr>
          <w:rFonts w:ascii="Traditional Arabic" w:eastAsia="Calibri" w:cs="Traditional Arabic" w:hint="cs"/>
          <w:color w:val="000000"/>
          <w:sz w:val="32"/>
          <w:szCs w:val="32"/>
          <w:rtl/>
        </w:rPr>
        <w:t xml:space="preserve">       و</w:t>
      </w:r>
      <w:r w:rsidRPr="00E01DFB">
        <w:rPr>
          <w:rFonts w:ascii="Traditional Arabic" w:eastAsia="Calibri" w:cs="Traditional Arabic" w:hint="eastAsia"/>
          <w:color w:val="000000"/>
          <w:sz w:val="32"/>
          <w:szCs w:val="32"/>
          <w:rtl/>
        </w:rPr>
        <w:t>عن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أبي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هريرة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رضي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عنه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صلى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سلم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بينما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رجل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يمشي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بطريق</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اشتد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عليه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الحر</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فوجد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بئرا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فنزل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فيها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فشرب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ثم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خرج</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فإذا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كلب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يلهث</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يأكل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الثرى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العطش</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الرجل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لقد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بلغ</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هذا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الكلب</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العطش</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مثل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الذي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كان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مني</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فنزل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البئر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فملأ</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خفه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ماء</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ثم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أمسكه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بفيه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حتى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رقي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فسقى</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الكلب</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فشكر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فغفر</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له</w:t>
      </w:r>
      <w:r w:rsidRPr="00E01DFB">
        <w:rPr>
          <w:rFonts w:ascii="Traditional Arabic" w:eastAsia="Calibri" w:cs="Traditional Arabic" w:hint="cs"/>
          <w:color w:val="000000"/>
          <w:sz w:val="32"/>
          <w:szCs w:val="32"/>
          <w:rtl/>
        </w:rPr>
        <w:t>.</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قالوا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يا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رسول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الله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إن</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لنا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البهائم</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أجرا</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فقال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في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كل</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كبد</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رطبة</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أجر</w:t>
      </w:r>
      <w:r w:rsidRPr="00E01DFB">
        <w:rPr>
          <w:rFonts w:ascii="Traditional Arabic" w:eastAsia="Calibri" w:cs="Traditional Arabic" w:hint="cs"/>
          <w:color w:val="000000"/>
          <w:sz w:val="32"/>
          <w:szCs w:val="32"/>
          <w:rtl/>
        </w:rPr>
        <w:t xml:space="preserve">.)) </w:t>
      </w:r>
      <w:r w:rsidRPr="00E01DFB">
        <w:rPr>
          <w:rFonts w:ascii="Traditional Arabic" w:eastAsia="Calibri" w:cs="Traditional Arabic" w:hint="eastAsia"/>
          <w:color w:val="000000"/>
          <w:sz w:val="32"/>
          <w:szCs w:val="32"/>
          <w:rtl/>
        </w:rPr>
        <w:t>رواه</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مالك</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والبخاري</w:t>
      </w:r>
      <w:r w:rsidRPr="00E01DFB">
        <w:rPr>
          <w:rFonts w:ascii="Traditional Arabic" w:eastAsia="Calibri" w:cs="Traditional Arabic"/>
          <w:color w:val="000000"/>
          <w:sz w:val="32"/>
          <w:szCs w:val="32"/>
          <w:rtl/>
        </w:rPr>
        <w:t xml:space="preserve"> </w:t>
      </w:r>
      <w:r w:rsidRPr="00E01DFB">
        <w:rPr>
          <w:rFonts w:ascii="Traditional Arabic" w:eastAsia="Calibri" w:cs="Traditional Arabic" w:hint="eastAsia"/>
          <w:color w:val="000000"/>
          <w:sz w:val="32"/>
          <w:szCs w:val="32"/>
          <w:rtl/>
        </w:rPr>
        <w:t>ومسلم</w:t>
      </w:r>
      <w:r w:rsidRPr="00E01DFB">
        <w:rPr>
          <w:rFonts w:ascii="Traditional Arabic" w:eastAsia="Calibri" w:cs="Traditional Arabic" w:hint="cs"/>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ومن ذلك أيضا أن الصدقة برهان على اليقين وقوة الإيمان، ف</w:t>
      </w:r>
      <w:r w:rsidRPr="00D30F25">
        <w:rPr>
          <w:rFonts w:ascii="Poor Richard" w:hAnsi="Poor Richard" w:cs="Traditional Arabic" w:hint="cs"/>
          <w:sz w:val="32"/>
          <w:szCs w:val="32"/>
          <w:rtl/>
        </w:rPr>
        <w:t xml:space="preserve">عند </w:t>
      </w:r>
      <w:r w:rsidRPr="00D30F25">
        <w:rPr>
          <w:rFonts w:ascii="Poor Richard" w:hAnsi="Poor Richard" w:cs="Traditional Arabic"/>
          <w:sz w:val="32"/>
          <w:szCs w:val="32"/>
          <w:rtl/>
        </w:rPr>
        <w:t>ابن</w:t>
      </w:r>
      <w:r>
        <w:rPr>
          <w:rFonts w:ascii="Poor Richard" w:hAnsi="Poor Richard" w:cs="Traditional Arabic" w:hint="cs"/>
          <w:sz w:val="32"/>
          <w:szCs w:val="32"/>
          <w:rtl/>
        </w:rPr>
        <w:t xml:space="preserve"> خزيمة في صحيحه مرفوعا: ((</w:t>
      </w:r>
      <w:r w:rsidRPr="00D30F25">
        <w:rPr>
          <w:rFonts w:ascii="Poor Richard" w:hAnsi="Poor Richard" w:cs="Traditional Arabic"/>
          <w:sz w:val="32"/>
          <w:szCs w:val="32"/>
          <w:rtl/>
        </w:rPr>
        <w:t>لا يخرج رجل شيئا من الصدقة حتى يفك عنها لحيي سبعين شيطانا</w:t>
      </w:r>
      <w:r>
        <w:rPr>
          <w:rFonts w:ascii="Poor Richard" w:hAnsi="Poor Richard" w:cs="Traditional Arabic" w:hint="cs"/>
          <w:sz w:val="32"/>
          <w:szCs w:val="32"/>
          <w:rtl/>
        </w:rPr>
        <w:t xml:space="preserve">.)) ومن فضل الصدقة أنها تدفع البلاء، ففي </w:t>
      </w:r>
      <w:r w:rsidRPr="008E3A88">
        <w:rPr>
          <w:rFonts w:ascii="Poor Richard" w:hAnsi="Poor Richard" w:cs="Traditional Arabic"/>
          <w:sz w:val="32"/>
          <w:szCs w:val="32"/>
          <w:rtl/>
        </w:rPr>
        <w:t xml:space="preserve">البيهقي </w:t>
      </w:r>
      <w:r>
        <w:rPr>
          <w:rFonts w:ascii="Poor Richard" w:hAnsi="Poor Richard" w:cs="Traditional Arabic" w:hint="cs"/>
          <w:sz w:val="32"/>
          <w:szCs w:val="32"/>
          <w:rtl/>
        </w:rPr>
        <w:t>((</w:t>
      </w:r>
      <w:r w:rsidRPr="008E3A88">
        <w:rPr>
          <w:rFonts w:ascii="Poor Richard" w:hAnsi="Poor Richard" w:cs="Traditional Arabic"/>
          <w:sz w:val="32"/>
          <w:szCs w:val="32"/>
          <w:rtl/>
        </w:rPr>
        <w:t>باكروا بالصدقة فإن البلاء لا يتخطى الصدقة</w:t>
      </w:r>
      <w:r>
        <w:rPr>
          <w:rFonts w:ascii="Poor Richard" w:hAnsi="Poor Richard" w:cs="Traditional Arabic" w:hint="cs"/>
          <w:sz w:val="32"/>
          <w:szCs w:val="32"/>
          <w:rtl/>
        </w:rPr>
        <w:t xml:space="preserve">.)) وعند </w:t>
      </w:r>
      <w:r w:rsidRPr="00E873EC">
        <w:rPr>
          <w:rFonts w:ascii="Poor Richard" w:hAnsi="Poor Richard" w:cs="Traditional Arabic" w:hint="cs"/>
          <w:sz w:val="32"/>
          <w:szCs w:val="32"/>
          <w:rtl/>
        </w:rPr>
        <w:t xml:space="preserve">ابن أبي الدنيا </w:t>
      </w:r>
      <w:r>
        <w:rPr>
          <w:rFonts w:ascii="Poor Richard" w:hAnsi="Poor Richard" w:cs="Traditional Arabic" w:hint="cs"/>
          <w:sz w:val="32"/>
          <w:szCs w:val="32"/>
          <w:rtl/>
        </w:rPr>
        <w:t>((</w:t>
      </w:r>
      <w:r w:rsidRPr="00E873EC">
        <w:rPr>
          <w:rFonts w:ascii="Poor Richard" w:hAnsi="Poor Richard" w:cs="Traditional Arabic"/>
          <w:sz w:val="32"/>
          <w:szCs w:val="32"/>
          <w:rtl/>
        </w:rPr>
        <w:t>كُلُّ مَعْرُوفٍ صَدَقَةٌ</w:t>
      </w:r>
      <w:r>
        <w:rPr>
          <w:rFonts w:ascii="Poor Richard" w:hAnsi="Poor Richard" w:cs="Traditional Arabic" w:hint="cs"/>
          <w:sz w:val="32"/>
          <w:szCs w:val="32"/>
          <w:rtl/>
        </w:rPr>
        <w:t>،</w:t>
      </w:r>
      <w:r w:rsidRPr="00E873EC">
        <w:rPr>
          <w:rFonts w:ascii="Poor Richard" w:hAnsi="Poor Richard" w:cs="Traditional Arabic"/>
          <w:sz w:val="32"/>
          <w:szCs w:val="32"/>
          <w:rtl/>
        </w:rPr>
        <w:t xml:space="preserve"> وَالْمَعْرُوفُ يَقِي سَبْعِينَ نَوْعًا مِنَ الْبَلَاءِ وَيَقِي مِيتَةَ السُّوءِ</w:t>
      </w:r>
      <w:r>
        <w:rPr>
          <w:rFonts w:ascii="Poor Richard" w:hAnsi="Poor Richard" w:cs="Traditional Arabic" w:hint="cs"/>
          <w:sz w:val="32"/>
          <w:szCs w:val="32"/>
          <w:rtl/>
        </w:rPr>
        <w:t xml:space="preserve">.)) </w:t>
      </w:r>
    </w:p>
    <w:p w:rsidR="007C24A6" w:rsidRPr="00C4079B" w:rsidRDefault="007C24A6" w:rsidP="007C24A6">
      <w:pPr>
        <w:pStyle w:val="2"/>
        <w:jc w:val="center"/>
        <w:rPr>
          <w:i/>
          <w:iCs/>
          <w:rtl/>
        </w:rPr>
      </w:pPr>
      <w:bookmarkStart w:id="288" w:name="_Toc78929658"/>
      <w:r w:rsidRPr="00C4079B">
        <w:rPr>
          <w:rFonts w:hint="cs"/>
          <w:i/>
          <w:iCs/>
          <w:rtl/>
        </w:rPr>
        <w:lastRenderedPageBreak/>
        <w:t>تكملة علاج البخل</w:t>
      </w:r>
      <w:bookmarkEnd w:id="288"/>
    </w:p>
    <w:p w:rsidR="007C24A6" w:rsidRPr="00E84B87" w:rsidRDefault="007C24A6" w:rsidP="007C24A6">
      <w:pPr>
        <w:jc w:val="both"/>
        <w:rPr>
          <w:rFonts w:ascii="Traditional Arabic" w:hAnsi="Traditional Arabic" w:cs="Traditional Arabic"/>
          <w:sz w:val="32"/>
          <w:szCs w:val="32"/>
          <w:rtl/>
        </w:rPr>
      </w:pPr>
      <w:r>
        <w:rPr>
          <w:rFonts w:ascii="Poor Richard" w:hAnsi="Poor Richard" w:cs="Traditional Arabic" w:hint="cs"/>
          <w:sz w:val="32"/>
          <w:szCs w:val="32"/>
          <w:rtl/>
        </w:rPr>
        <w:t xml:space="preserve">       أما علاج البخل بتقصير الأمل، </w:t>
      </w:r>
      <w:r w:rsidRPr="00E873EC">
        <w:rPr>
          <w:rFonts w:ascii="Poor Richard" w:hAnsi="Poor Richard" w:cs="Traditional Arabic" w:hint="cs"/>
          <w:sz w:val="32"/>
          <w:szCs w:val="32"/>
          <w:rtl/>
        </w:rPr>
        <w:t>ف</w:t>
      </w:r>
      <w:r>
        <w:rPr>
          <w:rFonts w:ascii="Poor Richard" w:hAnsi="Poor Richard" w:cs="Traditional Arabic" w:hint="cs"/>
          <w:sz w:val="32"/>
          <w:szCs w:val="32"/>
          <w:rtl/>
        </w:rPr>
        <w:t xml:space="preserve">لأن طول الأمل سبب للإمساك، </w:t>
      </w:r>
      <w:r w:rsidRPr="00E873EC">
        <w:rPr>
          <w:rFonts w:ascii="Poor Richard" w:hAnsi="Poor Richard" w:cs="Traditional Arabic" w:hint="cs"/>
          <w:sz w:val="32"/>
          <w:szCs w:val="32"/>
          <w:rtl/>
        </w:rPr>
        <w:t>خو</w:t>
      </w:r>
      <w:r>
        <w:rPr>
          <w:rFonts w:ascii="Poor Richard" w:hAnsi="Poor Richard" w:cs="Traditional Arabic" w:hint="cs"/>
          <w:sz w:val="32"/>
          <w:szCs w:val="32"/>
          <w:rtl/>
        </w:rPr>
        <w:t>فا من الشيخوخة والمرض والفقر وغير ذلك من الآفات، التي قد يتوهم البخيل أنه يستعد لها بجمع المال، وتقصير الأمل ينفي ذلك كله، وأما تذكر عموم البلاء لكل أحد، بمعنى أن كل إنسان سيبتلى، إن لم يكن بالفقر فبغيره،</w:t>
      </w:r>
      <w:r w:rsidRPr="00E873EC">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فلأن الله تعالى أقسم على ذلك، فقال </w:t>
      </w:r>
      <w:r w:rsidRPr="00E873EC">
        <w:rPr>
          <w:rFonts w:ascii="Poor Richard" w:hAnsi="Poor Richard" w:cs="Traditional Arabic" w:hint="cs"/>
          <w:sz w:val="32"/>
          <w:szCs w:val="32"/>
          <w:rtl/>
        </w:rPr>
        <w:t>(( لتبلو</w:t>
      </w:r>
      <w:r>
        <w:rPr>
          <w:rFonts w:ascii="Poor Richard" w:hAnsi="Poor Richard" w:cs="Traditional Arabic" w:hint="cs"/>
          <w:sz w:val="32"/>
          <w:szCs w:val="32"/>
          <w:rtl/>
        </w:rPr>
        <w:t>ن في أموالكم وأنفسك )) وقال ((</w:t>
      </w:r>
      <w:r w:rsidRPr="00E873EC">
        <w:rPr>
          <w:rFonts w:ascii="Poor Richard" w:hAnsi="Poor Richard" w:cs="Traditional Arabic" w:hint="cs"/>
          <w:sz w:val="32"/>
          <w:szCs w:val="32"/>
          <w:rtl/>
        </w:rPr>
        <w:t xml:space="preserve">ولنبلونكم بشيء من الخوف والجوع </w:t>
      </w:r>
      <w:r>
        <w:rPr>
          <w:rFonts w:ascii="Poor Richard" w:hAnsi="Poor Richard" w:cs="Traditional Arabic" w:hint="cs"/>
          <w:sz w:val="32"/>
          <w:szCs w:val="32"/>
          <w:rtl/>
        </w:rPr>
        <w:t>ونقص من الأموال والأنفس والثمرات )) وقال ((</w:t>
      </w:r>
      <w:r w:rsidRPr="00E873EC">
        <w:rPr>
          <w:rFonts w:ascii="Poor Richard" w:hAnsi="Poor Richard" w:cs="Traditional Arabic" w:hint="cs"/>
          <w:sz w:val="32"/>
          <w:szCs w:val="32"/>
          <w:rtl/>
        </w:rPr>
        <w:t>أ</w:t>
      </w:r>
      <w:r>
        <w:rPr>
          <w:rFonts w:ascii="Poor Richard" w:hAnsi="Poor Richard" w:cs="Traditional Arabic" w:hint="cs"/>
          <w:sz w:val="32"/>
          <w:szCs w:val="32"/>
          <w:rtl/>
        </w:rPr>
        <w:t>ولا يرون أنهم ي</w:t>
      </w:r>
      <w:r w:rsidRPr="00E873EC">
        <w:rPr>
          <w:rFonts w:ascii="Poor Richard" w:hAnsi="Poor Richard" w:cs="Traditional Arabic" w:hint="cs"/>
          <w:sz w:val="32"/>
          <w:szCs w:val="32"/>
          <w:rtl/>
        </w:rPr>
        <w:t>فتنون في كل عام مرة أو مرتين))</w:t>
      </w:r>
      <w:r>
        <w:rPr>
          <w:rFonts w:ascii="Poor Richard" w:hAnsi="Poor Richard" w:cs="Traditional Arabic" w:hint="cs"/>
          <w:sz w:val="32"/>
          <w:szCs w:val="32"/>
          <w:rtl/>
        </w:rPr>
        <w:t xml:space="preserve"> </w:t>
      </w:r>
      <w:r w:rsidRPr="00E84B87">
        <w:rPr>
          <w:rFonts w:ascii="Traditional Arabic" w:hAnsi="Traditional Arabic" w:cs="Traditional Arabic" w:hint="cs"/>
          <w:sz w:val="32"/>
          <w:szCs w:val="32"/>
          <w:rtl/>
        </w:rPr>
        <w:t xml:space="preserve">وجاء في </w:t>
      </w:r>
      <w:r w:rsidRPr="00E84B87">
        <w:rPr>
          <w:rFonts w:ascii="Traditional Arabic" w:hAnsi="Traditional Arabic" w:cs="Traditional Arabic"/>
          <w:sz w:val="32"/>
          <w:szCs w:val="32"/>
          <w:rtl/>
        </w:rPr>
        <w:t>منظومة أبي الفتح البستي:</w:t>
      </w:r>
    </w:p>
    <w:p w:rsidR="007C24A6" w:rsidRPr="00E84B87" w:rsidRDefault="007C24A6" w:rsidP="007C24A6">
      <w:pPr>
        <w:autoSpaceDE w:val="0"/>
        <w:autoSpaceDN w:val="0"/>
        <w:adjustRightInd w:val="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84B87">
        <w:rPr>
          <w:rFonts w:ascii="Traditional Arabic" w:hAnsi="Traditional Arabic" w:cs="Traditional Arabic"/>
          <w:sz w:val="32"/>
          <w:szCs w:val="32"/>
          <w:rtl/>
        </w:rPr>
        <w:t>لا تحسبن سرورا دائما أبدا ... من سره زمن ساءته أزمان</w:t>
      </w:r>
    </w:p>
    <w:p w:rsidR="007C24A6" w:rsidRDefault="007C24A6" w:rsidP="007C24A6">
      <w:pPr>
        <w:autoSpaceDE w:val="0"/>
        <w:autoSpaceDN w:val="0"/>
        <w:adjustRightInd w:val="0"/>
        <w:jc w:val="both"/>
        <w:rPr>
          <w:rFonts w:ascii="Poor Richard" w:hAnsi="Poor Richard" w:cs="Traditional Arabic"/>
          <w:sz w:val="32"/>
          <w:szCs w:val="32"/>
          <w:rtl/>
        </w:rPr>
      </w:pPr>
      <w:r>
        <w:rPr>
          <w:rFonts w:ascii="Traditional Arabic" w:hAnsi="Traditional Arabic" w:cs="Traditional Arabic" w:hint="cs"/>
          <w:sz w:val="32"/>
          <w:szCs w:val="32"/>
          <w:rtl/>
        </w:rPr>
        <w:t xml:space="preserve">       و</w:t>
      </w:r>
      <w:r w:rsidRPr="00E84B87">
        <w:rPr>
          <w:rFonts w:ascii="Traditional Arabic" w:hAnsi="Traditional Arabic" w:cs="Traditional Arabic"/>
          <w:sz w:val="32"/>
          <w:szCs w:val="32"/>
          <w:rtl/>
        </w:rPr>
        <w:t>دار السرور التي لا حزن فيها ولا كدر هي الجنة، ومنه قول</w:t>
      </w:r>
      <w:r w:rsidRPr="00E84B87">
        <w:rPr>
          <w:rFonts w:ascii="Traditional Arabic" w:hAnsi="Traditional Arabic" w:cs="Traditional Arabic" w:hint="cs"/>
          <w:sz w:val="32"/>
          <w:szCs w:val="32"/>
          <w:rtl/>
        </w:rPr>
        <w:t xml:space="preserve"> الله</w:t>
      </w:r>
      <w:r w:rsidRPr="00E84B87">
        <w:rPr>
          <w:rFonts w:ascii="Traditional Arabic" w:hAnsi="Traditional Arabic" w:cs="Traditional Arabic"/>
          <w:sz w:val="32"/>
          <w:szCs w:val="32"/>
          <w:rtl/>
        </w:rPr>
        <w:t xml:space="preserve"> تعالى </w:t>
      </w:r>
      <w:r w:rsidRPr="00E84B87">
        <w:rPr>
          <w:rFonts w:ascii="Traditional Arabic" w:hAnsi="Traditional Arabic" w:cs="Traditional Arabic" w:hint="cs"/>
          <w:sz w:val="32"/>
          <w:szCs w:val="32"/>
          <w:rtl/>
        </w:rPr>
        <w:t>على لسان أهلها</w:t>
      </w:r>
      <w:r>
        <w:rPr>
          <w:rFonts w:ascii="Traditional Arabic" w:hAnsi="Traditional Arabic" w:cs="Traditional Arabic" w:hint="cs"/>
          <w:sz w:val="32"/>
          <w:szCs w:val="32"/>
          <w:rtl/>
        </w:rPr>
        <w:t xml:space="preserve"> </w:t>
      </w:r>
      <w:r w:rsidRPr="00E84B87">
        <w:rPr>
          <w:rFonts w:ascii="Traditional Arabic" w:hAnsi="Traditional Arabic" w:cs="Traditional Arabic"/>
          <w:sz w:val="32"/>
          <w:szCs w:val="32"/>
          <w:rtl/>
        </w:rPr>
        <w:t xml:space="preserve">((الحمد لله الذي أذهب عنا الحزن)) </w:t>
      </w:r>
      <w:r w:rsidRPr="00E84B87">
        <w:rPr>
          <w:rFonts w:ascii="Traditional Arabic" w:hAnsi="Traditional Arabic" w:cs="Traditional Arabic" w:hint="cs"/>
          <w:sz w:val="32"/>
          <w:szCs w:val="32"/>
          <w:rtl/>
        </w:rPr>
        <w:t>أي في الجنة</w:t>
      </w:r>
      <w:r>
        <w:rPr>
          <w:rFonts w:ascii="Traditional Arabic" w:hAnsi="Traditional Arabic" w:cs="Traditional Arabic" w:hint="cs"/>
          <w:sz w:val="32"/>
          <w:szCs w:val="32"/>
          <w:rtl/>
        </w:rPr>
        <w:t xml:space="preserve">، </w:t>
      </w:r>
      <w:r>
        <w:rPr>
          <w:rFonts w:ascii="Poor Richard" w:hAnsi="Poor Richard" w:cs="Traditional Arabic" w:hint="cs"/>
          <w:sz w:val="32"/>
          <w:szCs w:val="32"/>
          <w:rtl/>
        </w:rPr>
        <w:t xml:space="preserve">فمن نجى من الفقر في الدنيا لن ينجو مما عداه من الابتلاءات، وكثرة ماله لن تضمن له العافية فيها، بخلاف كثرة الصدقة منه، فإنها تدفع البلاء وتبارك في النعم، وأما كون </w:t>
      </w:r>
      <w:r w:rsidRPr="00E873EC">
        <w:rPr>
          <w:rFonts w:ascii="Poor Richard" w:hAnsi="Poor Richard" w:cs="Traditional Arabic" w:hint="cs"/>
          <w:sz w:val="32"/>
          <w:szCs w:val="32"/>
          <w:rtl/>
        </w:rPr>
        <w:t xml:space="preserve">البخل </w:t>
      </w:r>
      <w:r>
        <w:rPr>
          <w:rFonts w:ascii="Poor Richard" w:hAnsi="Poor Richard" w:cs="Traditional Arabic" w:hint="cs"/>
          <w:sz w:val="32"/>
          <w:szCs w:val="32"/>
          <w:rtl/>
        </w:rPr>
        <w:t>يعرض</w:t>
      </w:r>
      <w:r w:rsidRPr="00E873EC">
        <w:rPr>
          <w:rFonts w:ascii="Poor Richard" w:hAnsi="Poor Richard" w:cs="Traditional Arabic" w:hint="cs"/>
          <w:sz w:val="32"/>
          <w:szCs w:val="32"/>
          <w:rtl/>
        </w:rPr>
        <w:t xml:space="preserve"> المال </w:t>
      </w:r>
      <w:r>
        <w:rPr>
          <w:rFonts w:ascii="Poor Richard" w:hAnsi="Poor Richard" w:cs="Traditional Arabic" w:hint="cs"/>
          <w:sz w:val="32"/>
          <w:szCs w:val="32"/>
          <w:rtl/>
        </w:rPr>
        <w:t>للتلف،</w:t>
      </w:r>
      <w:r w:rsidRPr="00E873EC">
        <w:rPr>
          <w:rFonts w:ascii="Poor Richard" w:hAnsi="Poor Richard" w:cs="Traditional Arabic" w:hint="cs"/>
          <w:sz w:val="32"/>
          <w:szCs w:val="32"/>
          <w:rtl/>
        </w:rPr>
        <w:t xml:space="preserve"> </w:t>
      </w:r>
      <w:r>
        <w:rPr>
          <w:rFonts w:ascii="Poor Richard" w:hAnsi="Poor Richard" w:cs="Traditional Arabic" w:hint="cs"/>
          <w:sz w:val="32"/>
          <w:szCs w:val="32"/>
          <w:rtl/>
        </w:rPr>
        <w:t>ف</w:t>
      </w:r>
      <w:r w:rsidRPr="00E873EC">
        <w:rPr>
          <w:rFonts w:ascii="Poor Richard" w:hAnsi="Poor Richard" w:cs="Traditional Arabic" w:hint="cs"/>
          <w:sz w:val="32"/>
          <w:szCs w:val="32"/>
          <w:rtl/>
        </w:rPr>
        <w:t xml:space="preserve">لحديث </w:t>
      </w:r>
      <w:r>
        <w:rPr>
          <w:rFonts w:ascii="Poor Richard" w:hAnsi="Poor Richard" w:cs="Traditional Arabic" w:hint="cs"/>
          <w:sz w:val="32"/>
          <w:szCs w:val="32"/>
          <w:rtl/>
        </w:rPr>
        <w:t>الصحيحين: ((</w:t>
      </w:r>
      <w:r w:rsidRPr="00E873EC">
        <w:rPr>
          <w:rFonts w:ascii="Poor Richard" w:hAnsi="Poor Richard" w:cs="Traditional Arabic"/>
          <w:sz w:val="32"/>
          <w:szCs w:val="32"/>
          <w:rtl/>
        </w:rPr>
        <w:t>مَا مِنْ يَوْمٍ يُصْبِحُ الْعِبَادُ فِيهِ إلَّا وَمَلَكَانِ يَنْزِلَانِ فَيَقُولُ أَحَدُهُمَا اللَّهُمَّ أَعْطِ مُنْفِقًا خَلَفًا وَيَقُولُ الْآخَرُ اللَّهُمَّ أَعْطِ مُمْسِكًا تَلَفًا</w:t>
      </w:r>
      <w:r>
        <w:rPr>
          <w:rFonts w:ascii="Poor Richard" w:hAnsi="Poor Richard" w:cs="Traditional Arabic" w:hint="cs"/>
          <w:sz w:val="32"/>
          <w:szCs w:val="32"/>
          <w:rtl/>
        </w:rPr>
        <w:t>.))</w:t>
      </w:r>
      <w:r w:rsidRPr="00E873EC">
        <w:rPr>
          <w:rFonts w:ascii="Poor Richard" w:hAnsi="Poor Richard" w:cs="Traditional Arabic" w:hint="cs"/>
          <w:sz w:val="32"/>
          <w:szCs w:val="32"/>
          <w:rtl/>
        </w:rPr>
        <w:t xml:space="preserve"> </w:t>
      </w:r>
      <w:r>
        <w:rPr>
          <w:rFonts w:ascii="Poor Richard" w:hAnsi="Poor Richard" w:cs="Traditional Arabic" w:hint="cs"/>
          <w:sz w:val="32"/>
          <w:szCs w:val="32"/>
          <w:rtl/>
        </w:rPr>
        <w:t>وحديث ابن أبي الدنيا ((</w:t>
      </w:r>
      <w:r w:rsidRPr="00E873EC">
        <w:rPr>
          <w:rFonts w:ascii="Poor Richard" w:hAnsi="Poor Richard" w:cs="Traditional Arabic"/>
          <w:sz w:val="32"/>
          <w:szCs w:val="32"/>
          <w:rtl/>
        </w:rPr>
        <w:t>مَا عَظُمَتْ نِعْمَةُ اللَّهِ عَلَى عَبْدٍ إِلَّا اشْتَدَّتْ عليه مؤونة النَّاسِ وَمَنْ لَمْ يَحْمِلْ تِلْكَ المؤونة لِلنَّاسِ فَقَدْ عَرَّضَ تِلْكَ النِّعْمَةَ للزوال</w:t>
      </w:r>
      <w:r>
        <w:rPr>
          <w:rFonts w:ascii="Poor Richard" w:hAnsi="Poor Richard" w:cs="Traditional Arabic" w:hint="cs"/>
          <w:sz w:val="32"/>
          <w:szCs w:val="32"/>
          <w:rtl/>
        </w:rPr>
        <w:t xml:space="preserve">.)) وأما </w:t>
      </w:r>
      <w:r w:rsidRPr="00257703">
        <w:rPr>
          <w:rFonts w:ascii="Poor Richard" w:hAnsi="Poor Richard" w:cs="Traditional Arabic"/>
          <w:sz w:val="32"/>
          <w:szCs w:val="32"/>
          <w:rtl/>
        </w:rPr>
        <w:t xml:space="preserve">حمل النفس على الأعمال التي يقتضيها </w:t>
      </w:r>
      <w:r>
        <w:rPr>
          <w:rFonts w:ascii="Poor Richard" w:hAnsi="Poor Richard" w:cs="Traditional Arabic" w:hint="cs"/>
          <w:sz w:val="32"/>
          <w:szCs w:val="32"/>
          <w:rtl/>
        </w:rPr>
        <w:t>الكرم</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كرها، فلما ورد من سير الكرماء، فقد </w:t>
      </w:r>
      <w:r w:rsidRPr="00E873EC">
        <w:rPr>
          <w:rFonts w:ascii="Poor Richard" w:hAnsi="Poor Richard" w:cs="Traditional Arabic"/>
          <w:sz w:val="32"/>
          <w:szCs w:val="32"/>
          <w:rtl/>
        </w:rPr>
        <w:t xml:space="preserve">قَالَ رَجُلٌ لِحَاتِمِ </w:t>
      </w:r>
      <w:r>
        <w:rPr>
          <w:rFonts w:ascii="Poor Richard" w:hAnsi="Poor Richard" w:cs="Traditional Arabic" w:hint="cs"/>
          <w:sz w:val="32"/>
          <w:szCs w:val="32"/>
          <w:rtl/>
        </w:rPr>
        <w:t xml:space="preserve">الطائي: </w:t>
      </w:r>
      <w:r w:rsidRPr="00E873EC">
        <w:rPr>
          <w:rFonts w:ascii="Poor Richard" w:hAnsi="Poor Richard" w:cs="Traditional Arabic"/>
          <w:sz w:val="32"/>
          <w:szCs w:val="32"/>
          <w:rtl/>
        </w:rPr>
        <w:t>كَيْفَ تَجِدُ</w:t>
      </w:r>
      <w:r>
        <w:rPr>
          <w:rFonts w:ascii="Poor Richard" w:hAnsi="Poor Richard" w:cs="Traditional Arabic"/>
          <w:sz w:val="32"/>
          <w:szCs w:val="32"/>
          <w:rtl/>
        </w:rPr>
        <w:t xml:space="preserve"> الْبُخْلَ مِنْ قَلْبِكَ؟ قَالَ</w:t>
      </w:r>
      <w:r>
        <w:rPr>
          <w:rFonts w:ascii="Poor Richard" w:hAnsi="Poor Richard" w:cs="Traditional Arabic" w:hint="cs"/>
          <w:sz w:val="32"/>
          <w:szCs w:val="32"/>
          <w:rtl/>
        </w:rPr>
        <w:t xml:space="preserve"> </w:t>
      </w:r>
      <w:r w:rsidRPr="00E873EC">
        <w:rPr>
          <w:rFonts w:ascii="Poor Richard" w:hAnsi="Poor Richard" w:cs="Traditional Arabic"/>
          <w:sz w:val="32"/>
          <w:szCs w:val="32"/>
          <w:rtl/>
        </w:rPr>
        <w:t>إِنِّي لَأَجِدُ مِنْهُ مَا يَجِدُ الرَّجُلُ الْمِسِّيكُ، وَلَكِنِّي أَحْمِلُ نَفْسِي عَلَى خِطَطِ الْكِرَامِ</w:t>
      </w:r>
      <w:r>
        <w:rPr>
          <w:rFonts w:ascii="Poor Richard" w:hAnsi="Poor Richard" w:cs="Traditional Arabic" w:hint="cs"/>
          <w:sz w:val="32"/>
          <w:szCs w:val="32"/>
          <w:rtl/>
        </w:rPr>
        <w:t>.</w:t>
      </w:r>
    </w:p>
    <w:p w:rsidR="007C24A6" w:rsidRPr="00C4079B" w:rsidRDefault="007C24A6" w:rsidP="007C24A6">
      <w:pPr>
        <w:pStyle w:val="2"/>
        <w:jc w:val="center"/>
        <w:rPr>
          <w:rFonts w:ascii="Traditional Arabic" w:hAnsi="Traditional Arabic"/>
          <w:i/>
          <w:iCs/>
          <w:sz w:val="44"/>
          <w:szCs w:val="44"/>
          <w:rtl/>
        </w:rPr>
      </w:pPr>
      <w:bookmarkStart w:id="289" w:name="_Toc78929659"/>
      <w:r w:rsidRPr="00C4079B">
        <w:rPr>
          <w:rFonts w:hint="cs"/>
          <w:i/>
          <w:iCs/>
          <w:rtl/>
        </w:rPr>
        <w:lastRenderedPageBreak/>
        <w:t>آداب العطاء:</w:t>
      </w:r>
      <w:bookmarkEnd w:id="289"/>
    </w:p>
    <w:p w:rsidR="007C24A6" w:rsidRDefault="007C24A6" w:rsidP="007C24A6">
      <w:pPr>
        <w:shd w:val="clear" w:color="auto" w:fill="FFFFFF"/>
        <w:jc w:val="both"/>
        <w:rPr>
          <w:rFonts w:ascii="Traditional Arabic" w:hAnsi="Traditional Arabic" w:cs="Traditional Arabic"/>
          <w:color w:val="000000"/>
          <w:sz w:val="32"/>
          <w:szCs w:val="32"/>
          <w:rtl/>
        </w:rPr>
      </w:pP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 xml:space="preserve">آداب </w:t>
      </w:r>
      <w:r>
        <w:rPr>
          <w:rFonts w:ascii="Traditional Arabic" w:hAnsi="Traditional Arabic" w:cs="Traditional Arabic" w:hint="cs"/>
          <w:sz w:val="32"/>
          <w:szCs w:val="32"/>
          <w:rtl/>
        </w:rPr>
        <w:t>العطاء</w:t>
      </w:r>
      <w:r>
        <w:rPr>
          <w:rFonts w:ascii="Traditional Arabic" w:hAnsi="Traditional Arabic" w:cs="Traditional Arabic"/>
          <w:sz w:val="32"/>
          <w:szCs w:val="32"/>
          <w:rtl/>
        </w:rPr>
        <w:t xml:space="preserve"> كما في </w:t>
      </w:r>
      <w:r>
        <w:rPr>
          <w:rFonts w:ascii="Traditional Arabic" w:hAnsi="Traditional Arabic" w:cs="Traditional Arabic" w:hint="cs"/>
          <w:sz w:val="32"/>
          <w:szCs w:val="32"/>
          <w:rtl/>
        </w:rPr>
        <w:t xml:space="preserve">كتاب </w:t>
      </w:r>
      <w:r>
        <w:rPr>
          <w:rFonts w:ascii="Traditional Arabic" w:hAnsi="Traditional Arabic" w:cs="Traditional Arabic"/>
          <w:sz w:val="32"/>
          <w:szCs w:val="32"/>
          <w:rtl/>
        </w:rPr>
        <w:t>إحياء</w:t>
      </w:r>
      <w:r>
        <w:rPr>
          <w:rFonts w:ascii="Traditional Arabic" w:hAnsi="Traditional Arabic" w:cs="Traditional Arabic" w:hint="cs"/>
          <w:sz w:val="32"/>
          <w:szCs w:val="32"/>
          <w:rtl/>
        </w:rPr>
        <w:t xml:space="preserve"> علوم الدين هي </w:t>
      </w:r>
      <w:r w:rsidRPr="00621201">
        <w:rPr>
          <w:rFonts w:ascii="Traditional Arabic" w:hAnsi="Traditional Arabic" w:cs="Traditional Arabic"/>
          <w:color w:val="000000"/>
          <w:sz w:val="32"/>
          <w:szCs w:val="32"/>
          <w:rtl/>
        </w:rPr>
        <w:t xml:space="preserve">تصحيح القصد والمبادرة </w:t>
      </w:r>
      <w:r>
        <w:rPr>
          <w:rFonts w:ascii="Traditional Arabic" w:hAnsi="Traditional Arabic" w:cs="Traditional Arabic" w:hint="cs"/>
          <w:color w:val="000000"/>
          <w:sz w:val="32"/>
          <w:szCs w:val="32"/>
          <w:rtl/>
        </w:rPr>
        <w:t xml:space="preserve">له، </w:t>
      </w:r>
      <w:r w:rsidRPr="00621201">
        <w:rPr>
          <w:rFonts w:ascii="Traditional Arabic" w:hAnsi="Traditional Arabic" w:cs="Traditional Arabic"/>
          <w:color w:val="000000"/>
          <w:sz w:val="32"/>
          <w:szCs w:val="32"/>
          <w:rtl/>
        </w:rPr>
        <w:t xml:space="preserve">والإسرار </w:t>
      </w:r>
      <w:r>
        <w:rPr>
          <w:rFonts w:ascii="Traditional Arabic" w:hAnsi="Traditional Arabic" w:cs="Traditional Arabic" w:hint="cs"/>
          <w:color w:val="000000"/>
          <w:sz w:val="32"/>
          <w:szCs w:val="32"/>
          <w:rtl/>
        </w:rPr>
        <w:t xml:space="preserve">به، </w:t>
      </w:r>
      <w:r>
        <w:rPr>
          <w:rFonts w:ascii="Traditional Arabic" w:hAnsi="Traditional Arabic" w:cs="Traditional Arabic"/>
          <w:color w:val="000000"/>
          <w:sz w:val="32"/>
          <w:szCs w:val="32"/>
          <w:rtl/>
        </w:rPr>
        <w:t>وأن يستصغر</w:t>
      </w:r>
      <w:r>
        <w:rPr>
          <w:rFonts w:ascii="Traditional Arabic" w:hAnsi="Traditional Arabic" w:cs="Traditional Arabic" w:hint="cs"/>
          <w:color w:val="000000"/>
          <w:sz w:val="32"/>
          <w:szCs w:val="32"/>
          <w:rtl/>
        </w:rPr>
        <w:t xml:space="preserve">ه في نفسه، </w:t>
      </w:r>
      <w:r>
        <w:rPr>
          <w:rFonts w:ascii="Traditional Arabic" w:hAnsi="Traditional Arabic" w:cs="Traditional Arabic"/>
          <w:color w:val="000000"/>
          <w:sz w:val="32"/>
          <w:szCs w:val="32"/>
          <w:rtl/>
        </w:rPr>
        <w:t>وترك المن والأذى</w:t>
      </w:r>
      <w:r>
        <w:rPr>
          <w:rFonts w:ascii="Traditional Arabic" w:hAnsi="Traditional Arabic" w:cs="Traditional Arabic" w:hint="cs"/>
          <w:color w:val="000000"/>
          <w:sz w:val="32"/>
          <w:szCs w:val="32"/>
          <w:rtl/>
        </w:rPr>
        <w:t>.</w:t>
      </w:r>
    </w:p>
    <w:p w:rsidR="007C24A6" w:rsidRDefault="007C24A6" w:rsidP="007C24A6">
      <w:pPr>
        <w:shd w:val="clear" w:color="auto" w:fill="FFFFFF"/>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       </w:t>
      </w:r>
      <w:r w:rsidRPr="00621201">
        <w:rPr>
          <w:rFonts w:ascii="Traditional Arabic" w:hAnsi="Traditional Arabic" w:cs="Traditional Arabic"/>
          <w:color w:val="000000"/>
          <w:sz w:val="32"/>
          <w:szCs w:val="32"/>
          <w:rtl/>
        </w:rPr>
        <w:t>وتصحيح القصد</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بأن يريد </w:t>
      </w:r>
      <w:r>
        <w:rPr>
          <w:rFonts w:ascii="Traditional Arabic" w:hAnsi="Traditional Arabic" w:cs="Traditional Arabic" w:hint="cs"/>
          <w:color w:val="000000"/>
          <w:sz w:val="32"/>
          <w:szCs w:val="32"/>
          <w:rtl/>
        </w:rPr>
        <w:t>به</w:t>
      </w:r>
      <w:r w:rsidRPr="00621201">
        <w:rPr>
          <w:rFonts w:ascii="Traditional Arabic" w:hAnsi="Traditional Arabic" w:cs="Traditional Arabic"/>
          <w:color w:val="000000"/>
          <w:sz w:val="32"/>
          <w:szCs w:val="32"/>
          <w:rtl/>
        </w:rPr>
        <w:t xml:space="preserve"> رضا الله ومحبته، </w:t>
      </w:r>
      <w:r>
        <w:rPr>
          <w:rFonts w:ascii="Traditional Arabic" w:hAnsi="Traditional Arabic" w:cs="Traditional Arabic" w:hint="cs"/>
          <w:color w:val="000000"/>
          <w:sz w:val="32"/>
          <w:szCs w:val="32"/>
          <w:rtl/>
        </w:rPr>
        <w:t>أ</w:t>
      </w:r>
      <w:r w:rsidRPr="00621201">
        <w:rPr>
          <w:rFonts w:ascii="Traditional Arabic" w:hAnsi="Traditional Arabic" w:cs="Traditional Arabic"/>
          <w:color w:val="000000"/>
          <w:sz w:val="32"/>
          <w:szCs w:val="32"/>
          <w:rtl/>
        </w:rPr>
        <w:t>و</w:t>
      </w:r>
      <w:r>
        <w:rPr>
          <w:rFonts w:ascii="Traditional Arabic" w:hAnsi="Traditional Arabic" w:cs="Traditional Arabic" w:hint="cs"/>
          <w:color w:val="000000"/>
          <w:sz w:val="32"/>
          <w:szCs w:val="32"/>
          <w:rtl/>
        </w:rPr>
        <w:t xml:space="preserve"> يقصد </w:t>
      </w:r>
      <w:r w:rsidRPr="00621201">
        <w:rPr>
          <w:rFonts w:ascii="Traditional Arabic" w:hAnsi="Traditional Arabic" w:cs="Traditional Arabic"/>
          <w:color w:val="000000"/>
          <w:sz w:val="32"/>
          <w:szCs w:val="32"/>
          <w:rtl/>
        </w:rPr>
        <w:t>ال</w:t>
      </w:r>
      <w:r>
        <w:rPr>
          <w:rFonts w:ascii="Traditional Arabic" w:hAnsi="Traditional Arabic" w:cs="Traditional Arabic"/>
          <w:color w:val="000000"/>
          <w:sz w:val="32"/>
          <w:szCs w:val="32"/>
          <w:rtl/>
        </w:rPr>
        <w:t>تَّطْهر مِنْ الْبُخْلِ، بتَعَوّ</w:t>
      </w:r>
      <w:r w:rsidRPr="00621201">
        <w:rPr>
          <w:rFonts w:ascii="Traditional Arabic" w:hAnsi="Traditional Arabic" w:cs="Traditional Arabic"/>
          <w:color w:val="000000"/>
          <w:sz w:val="32"/>
          <w:szCs w:val="32"/>
          <w:rtl/>
        </w:rPr>
        <w:t>د البَذْل</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لأن حُبُّ الشَّيْءِ لَا يَنْقَطِعُ إِلَّا بِقَهْرِ النفس على مفارقته، </w:t>
      </w:r>
      <w:r>
        <w:rPr>
          <w:rFonts w:ascii="Traditional Arabic" w:hAnsi="Traditional Arabic" w:cs="Traditional Arabic" w:hint="cs"/>
          <w:color w:val="000000"/>
          <w:sz w:val="32"/>
          <w:szCs w:val="32"/>
          <w:rtl/>
        </w:rPr>
        <w:t>أ</w:t>
      </w:r>
      <w:r w:rsidRPr="00621201">
        <w:rPr>
          <w:rFonts w:ascii="Traditional Arabic" w:hAnsi="Traditional Arabic" w:cs="Traditional Arabic"/>
          <w:color w:val="000000"/>
          <w:sz w:val="32"/>
          <w:szCs w:val="32"/>
          <w:rtl/>
        </w:rPr>
        <w:t>و</w:t>
      </w:r>
      <w:r>
        <w:rPr>
          <w:rFonts w:ascii="Traditional Arabic" w:hAnsi="Traditional Arabic" w:cs="Traditional Arabic" w:hint="cs"/>
          <w:color w:val="000000"/>
          <w:sz w:val="32"/>
          <w:szCs w:val="32"/>
          <w:rtl/>
        </w:rPr>
        <w:t xml:space="preserve"> يقصد </w:t>
      </w:r>
      <w:r>
        <w:rPr>
          <w:rFonts w:ascii="Traditional Arabic" w:hAnsi="Traditional Arabic" w:cs="Traditional Arabic"/>
          <w:color w:val="000000"/>
          <w:sz w:val="32"/>
          <w:szCs w:val="32"/>
          <w:rtl/>
        </w:rPr>
        <w:t>شُكْر ن</w:t>
      </w:r>
      <w:r w:rsidRPr="00621201">
        <w:rPr>
          <w:rFonts w:ascii="Traditional Arabic" w:hAnsi="Traditional Arabic" w:cs="Traditional Arabic"/>
          <w:color w:val="000000"/>
          <w:sz w:val="32"/>
          <w:szCs w:val="32"/>
          <w:rtl/>
        </w:rPr>
        <w:t>عْمَةِ الله عليه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ب</w:t>
      </w:r>
      <w:r w:rsidRPr="00621201">
        <w:rPr>
          <w:rFonts w:ascii="Traditional Arabic" w:hAnsi="Traditional Arabic" w:cs="Traditional Arabic"/>
          <w:color w:val="000000"/>
          <w:sz w:val="32"/>
          <w:szCs w:val="32"/>
          <w:rtl/>
        </w:rPr>
        <w:t>إِغْنَائِهِ عَنِ السُّؤَال</w:t>
      </w:r>
      <w:r>
        <w:rPr>
          <w:rFonts w:ascii="Traditional Arabic" w:hAnsi="Traditional Arabic" w:cs="Traditional Arabic"/>
          <w:color w:val="000000"/>
          <w:sz w:val="32"/>
          <w:szCs w:val="32"/>
          <w:rtl/>
        </w:rPr>
        <w:t>ِ وَإِحْوَاجِ غَيْرِهِ إِلَيْهِ</w:t>
      </w:r>
      <w:r>
        <w:rPr>
          <w:rFonts w:ascii="Traditional Arabic" w:hAnsi="Traditional Arabic" w:cs="Traditional Arabic" w:hint="cs"/>
          <w:color w:val="000000"/>
          <w:sz w:val="32"/>
          <w:szCs w:val="32"/>
          <w:rtl/>
        </w:rPr>
        <w:t xml:space="preserve">، </w:t>
      </w:r>
      <w:r>
        <w:rPr>
          <w:rFonts w:ascii="Traditional Arabic" w:hAnsi="Traditional Arabic" w:cs="Traditional Arabic"/>
          <w:color w:val="000000"/>
          <w:sz w:val="32"/>
          <w:szCs w:val="32"/>
          <w:rtl/>
        </w:rPr>
        <w:t>وأما المبادرة فخوفا من عوائق الزمان</w:t>
      </w:r>
      <w:r w:rsidRPr="00621201">
        <w:rPr>
          <w:rFonts w:ascii="Traditional Arabic" w:hAnsi="Traditional Arabic" w:cs="Traditional Arabic"/>
          <w:color w:val="000000"/>
          <w:sz w:val="32"/>
          <w:szCs w:val="32"/>
          <w:rtl/>
        </w:rPr>
        <w:t>، ولأن دَاعِيَة الْخَيْرِ إذا ظهرت فذلك لمة الملك</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وَقَلْبُ الْمُؤْمِنِ بَيْنَ أُصْبُعَيْنِ مِنْ أَصَابِعِ الرَّحْمَنِ</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فما أسرع تقلبه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والشيطان يعد ا</w:t>
      </w:r>
      <w:r>
        <w:rPr>
          <w:rFonts w:ascii="Traditional Arabic" w:hAnsi="Traditional Arabic" w:cs="Traditional Arabic"/>
          <w:color w:val="000000"/>
          <w:sz w:val="32"/>
          <w:szCs w:val="32"/>
          <w:rtl/>
        </w:rPr>
        <w:t>لفقر ويأمر بالفحشاء</w:t>
      </w:r>
      <w:r>
        <w:rPr>
          <w:rFonts w:ascii="Traditional Arabic" w:hAnsi="Traditional Arabic" w:cs="Traditional Arabic" w:hint="cs"/>
          <w:color w:val="000000"/>
          <w:sz w:val="32"/>
          <w:szCs w:val="32"/>
          <w:rtl/>
        </w:rPr>
        <w:t xml:space="preserve">، </w:t>
      </w:r>
      <w:r>
        <w:rPr>
          <w:rFonts w:ascii="Traditional Arabic" w:hAnsi="Traditional Arabic" w:cs="Traditional Arabic"/>
          <w:color w:val="000000"/>
          <w:sz w:val="32"/>
          <w:szCs w:val="32"/>
          <w:rtl/>
        </w:rPr>
        <w:t xml:space="preserve">وَلَهُ </w:t>
      </w:r>
      <w:r>
        <w:rPr>
          <w:rFonts w:ascii="Traditional Arabic" w:hAnsi="Traditional Arabic" w:cs="Traditional Arabic" w:hint="cs"/>
          <w:color w:val="000000"/>
          <w:sz w:val="32"/>
          <w:szCs w:val="32"/>
          <w:rtl/>
        </w:rPr>
        <w:t>لمة</w:t>
      </w:r>
      <w:r>
        <w:rPr>
          <w:rFonts w:ascii="Traditional Arabic" w:hAnsi="Traditional Arabic" w:cs="Traditional Arabic"/>
          <w:color w:val="000000"/>
          <w:sz w:val="32"/>
          <w:szCs w:val="32"/>
          <w:rtl/>
        </w:rPr>
        <w:t xml:space="preserve"> عَقِيبَ </w:t>
      </w:r>
      <w:r>
        <w:rPr>
          <w:rFonts w:ascii="Traditional Arabic" w:hAnsi="Traditional Arabic" w:cs="Traditional Arabic" w:hint="cs"/>
          <w:color w:val="000000"/>
          <w:sz w:val="32"/>
          <w:szCs w:val="32"/>
          <w:rtl/>
        </w:rPr>
        <w:t>لمة</w:t>
      </w:r>
      <w:r w:rsidRPr="00621201">
        <w:rPr>
          <w:rFonts w:ascii="Traditional Arabic" w:hAnsi="Traditional Arabic" w:cs="Traditional Arabic"/>
          <w:color w:val="000000"/>
          <w:sz w:val="32"/>
          <w:szCs w:val="32"/>
          <w:rtl/>
        </w:rPr>
        <w:t xml:space="preserve"> الْمَلَكِ، وأما الْإِسْرَار فلأنه أَبْعَدُ عَنِ الرِّيَاءِ والسمعة</w:t>
      </w:r>
      <w:r w:rsidRPr="00621201">
        <w:rPr>
          <w:rFonts w:ascii="Traditional Arabic" w:hAnsi="Traditional Arabic" w:cs="Traditional Arabic"/>
          <w:sz w:val="32"/>
          <w:szCs w:val="32"/>
          <w:rtl/>
        </w:rPr>
        <w:t xml:space="preserve">، </w:t>
      </w:r>
      <w:r w:rsidRPr="00621201">
        <w:rPr>
          <w:rFonts w:ascii="Traditional Arabic" w:hAnsi="Traditional Arabic" w:cs="Traditional Arabic"/>
          <w:color w:val="000000"/>
          <w:sz w:val="32"/>
          <w:szCs w:val="32"/>
          <w:rtl/>
        </w:rPr>
        <w:t>قال تَعَالَى</w:t>
      </w:r>
      <w:r>
        <w:rPr>
          <w:rFonts w:ascii="Traditional Arabic" w:hAnsi="Traditional Arabic" w:cs="Traditional Arabic" w:hint="cs"/>
          <w:color w:val="000000"/>
          <w:sz w:val="32"/>
          <w:szCs w:val="32"/>
          <w:rtl/>
        </w:rPr>
        <w:t xml:space="preserve"> ((</w:t>
      </w:r>
      <w:r w:rsidRPr="00621201">
        <w:rPr>
          <w:rFonts w:ascii="Traditional Arabic" w:hAnsi="Traditional Arabic" w:cs="Traditional Arabic"/>
          <w:color w:val="000000"/>
          <w:sz w:val="32"/>
          <w:szCs w:val="32"/>
          <w:rtl/>
        </w:rPr>
        <w:t>وَإِنْ تُخْفُوهَا وَتُؤْتُوهَا الْفُقَرَاءَ فَهُوَ خَيْرٌ</w:t>
      </w:r>
      <w:r>
        <w:rPr>
          <w:rFonts w:ascii="Traditional Arabic" w:hAnsi="Traditional Arabic" w:cs="Traditional Arabic"/>
          <w:color w:val="000000"/>
          <w:sz w:val="32"/>
          <w:szCs w:val="32"/>
          <w:rtl/>
        </w:rPr>
        <w:t xml:space="preserve"> لكم</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وأما استصغاره فلأ</w:t>
      </w:r>
      <w:r>
        <w:rPr>
          <w:rFonts w:ascii="Traditional Arabic" w:hAnsi="Traditional Arabic" w:cs="Traditional Arabic"/>
          <w:color w:val="000000"/>
          <w:sz w:val="32"/>
          <w:szCs w:val="32"/>
          <w:rtl/>
        </w:rPr>
        <w:t>نَّهُ إِنِ اسْتَعْظَمَه</w:t>
      </w:r>
      <w:r w:rsidRPr="00621201">
        <w:rPr>
          <w:rFonts w:ascii="Traditional Arabic" w:hAnsi="Traditional Arabic" w:cs="Traditional Arabic"/>
          <w:color w:val="000000"/>
          <w:sz w:val="32"/>
          <w:szCs w:val="32"/>
          <w:rtl/>
        </w:rPr>
        <w:t xml:space="preserve"> </w:t>
      </w:r>
      <w:r>
        <w:rPr>
          <w:rFonts w:ascii="Traditional Arabic" w:hAnsi="Traditional Arabic" w:cs="Traditional Arabic"/>
          <w:color w:val="000000"/>
          <w:sz w:val="32"/>
          <w:szCs w:val="32"/>
          <w:rtl/>
        </w:rPr>
        <w:t>أُعْجِبَ بِه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وَالْعُجْبُ مِنَ الْمُهْلِكَاتِ</w:t>
      </w:r>
      <w:r>
        <w:rPr>
          <w:rFonts w:ascii="Traditional Arabic" w:hAnsi="Traditional Arabic" w:cs="Traditional Arabic" w:hint="cs"/>
          <w:color w:val="000000"/>
          <w:sz w:val="32"/>
          <w:szCs w:val="32"/>
          <w:rtl/>
        </w:rPr>
        <w:t>،</w:t>
      </w:r>
      <w:r>
        <w:rPr>
          <w:rFonts w:ascii="Traditional Arabic" w:hAnsi="Traditional Arabic" w:cs="Traditional Arabic"/>
          <w:color w:val="000000"/>
          <w:sz w:val="32"/>
          <w:szCs w:val="32"/>
          <w:rtl/>
        </w:rPr>
        <w:t xml:space="preserve"> وَهُوَ مُحْبِطٌ للأعمال</w:t>
      </w:r>
      <w:r w:rsidRPr="00621201">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 xml:space="preserve">بل </w:t>
      </w:r>
      <w:r w:rsidRPr="00621201">
        <w:rPr>
          <w:rFonts w:ascii="Traditional Arabic" w:hAnsi="Traditional Arabic" w:cs="Traditional Arabic"/>
          <w:color w:val="000000"/>
          <w:sz w:val="32"/>
          <w:szCs w:val="32"/>
          <w:rtl/>
        </w:rPr>
        <w:t xml:space="preserve">يعطيه عطاء </w:t>
      </w:r>
      <w:r>
        <w:rPr>
          <w:rFonts w:ascii="Traditional Arabic" w:hAnsi="Traditional Arabic" w:cs="Traditional Arabic"/>
          <w:color w:val="000000"/>
          <w:sz w:val="32"/>
          <w:szCs w:val="32"/>
          <w:rtl/>
        </w:rPr>
        <w:t>الخجل من البخل بإمساك بقية ماله</w:t>
      </w:r>
      <w:r>
        <w:rPr>
          <w:rFonts w:ascii="Traditional Arabic" w:hAnsi="Traditional Arabic" w:cs="Traditional Arabic" w:hint="cs"/>
          <w:color w:val="000000"/>
          <w:sz w:val="32"/>
          <w:szCs w:val="32"/>
          <w:rtl/>
        </w:rPr>
        <w:t>.</w:t>
      </w:r>
    </w:p>
    <w:p w:rsidR="007C24A6" w:rsidRPr="00B1052E" w:rsidRDefault="007C24A6" w:rsidP="007C24A6">
      <w:pPr>
        <w:pStyle w:val="2"/>
        <w:jc w:val="center"/>
        <w:rPr>
          <w:i/>
          <w:iCs/>
          <w:rtl/>
        </w:rPr>
      </w:pPr>
      <w:bookmarkStart w:id="290" w:name="_Toc78929660"/>
      <w:r w:rsidRPr="00B1052E">
        <w:rPr>
          <w:rFonts w:hint="cs"/>
          <w:i/>
          <w:iCs/>
          <w:rtl/>
        </w:rPr>
        <w:t>ترك المن بالمعروف</w:t>
      </w:r>
      <w:bookmarkEnd w:id="290"/>
    </w:p>
    <w:p w:rsidR="007C24A6" w:rsidRDefault="007C24A6" w:rsidP="007C24A6">
      <w:pPr>
        <w:shd w:val="clear" w:color="auto" w:fill="FFFFFF"/>
        <w:jc w:val="both"/>
        <w:rPr>
          <w:rFonts w:ascii="Poor Richard" w:hAnsi="Poor Richard" w:cs="Traditional Arabic" w:hint="cs"/>
          <w:sz w:val="32"/>
          <w:szCs w:val="32"/>
          <w:rtl/>
        </w:rPr>
      </w:pPr>
      <w:r>
        <w:rPr>
          <w:rFonts w:ascii="Traditional Arabic" w:hAnsi="Traditional Arabic" w:cs="Traditional Arabic" w:hint="cs"/>
          <w:color w:val="000000"/>
          <w:sz w:val="32"/>
          <w:szCs w:val="32"/>
          <w:rtl/>
        </w:rPr>
        <w:t xml:space="preserve">       </w:t>
      </w:r>
      <w:r>
        <w:rPr>
          <w:rFonts w:ascii="Traditional Arabic" w:hAnsi="Traditional Arabic" w:cs="Traditional Arabic"/>
          <w:color w:val="000000"/>
          <w:sz w:val="32"/>
          <w:szCs w:val="32"/>
          <w:rtl/>
        </w:rPr>
        <w:t xml:space="preserve">المن </w:t>
      </w:r>
      <w:r>
        <w:rPr>
          <w:rFonts w:ascii="Traditional Arabic" w:hAnsi="Traditional Arabic" w:cs="Traditional Arabic" w:hint="cs"/>
          <w:color w:val="000000"/>
          <w:sz w:val="32"/>
          <w:szCs w:val="32"/>
          <w:rtl/>
        </w:rPr>
        <w:t xml:space="preserve">هو </w:t>
      </w:r>
      <w:r>
        <w:rPr>
          <w:rFonts w:ascii="Traditional Arabic" w:hAnsi="Traditional Arabic" w:cs="Traditional Arabic"/>
          <w:color w:val="000000"/>
          <w:sz w:val="32"/>
          <w:szCs w:val="32"/>
          <w:rtl/>
        </w:rPr>
        <w:t>التحدث ب</w:t>
      </w:r>
      <w:r>
        <w:rPr>
          <w:rFonts w:ascii="Traditional Arabic" w:hAnsi="Traditional Arabic" w:cs="Traditional Arabic" w:hint="cs"/>
          <w:color w:val="000000"/>
          <w:sz w:val="32"/>
          <w:szCs w:val="32"/>
          <w:rtl/>
        </w:rPr>
        <w:t xml:space="preserve">العطاء، والتذكير به، </w:t>
      </w:r>
      <w:r w:rsidRPr="00621201">
        <w:rPr>
          <w:rFonts w:ascii="Traditional Arabic" w:hAnsi="Traditional Arabic" w:cs="Traditional Arabic"/>
          <w:color w:val="000000"/>
          <w:sz w:val="32"/>
          <w:szCs w:val="32"/>
          <w:rtl/>
        </w:rPr>
        <w:t xml:space="preserve">وطلب المكافأة </w:t>
      </w:r>
      <w:r>
        <w:rPr>
          <w:rFonts w:ascii="Traditional Arabic" w:hAnsi="Traditional Arabic" w:cs="Traditional Arabic" w:hint="cs"/>
          <w:color w:val="000000"/>
          <w:sz w:val="32"/>
          <w:szCs w:val="32"/>
          <w:rtl/>
        </w:rPr>
        <w:t>عليه،</w:t>
      </w:r>
      <w:r w:rsidRPr="00621201">
        <w:rPr>
          <w:rFonts w:ascii="Traditional Arabic" w:hAnsi="Traditional Arabic" w:cs="Traditional Arabic"/>
          <w:color w:val="000000"/>
          <w:sz w:val="32"/>
          <w:szCs w:val="32"/>
          <w:rtl/>
        </w:rPr>
        <w:t xml:space="preserve"> بالشكر والدعاء والخدمة والتوقير </w:t>
      </w:r>
      <w:r>
        <w:rPr>
          <w:rFonts w:ascii="Traditional Arabic" w:hAnsi="Traditional Arabic" w:cs="Traditional Arabic" w:hint="cs"/>
          <w:color w:val="000000"/>
          <w:sz w:val="32"/>
          <w:szCs w:val="32"/>
          <w:rtl/>
        </w:rPr>
        <w:t>والطاعة</w:t>
      </w:r>
      <w:r>
        <w:rPr>
          <w:rFonts w:ascii="Traditional Arabic" w:hAnsi="Traditional Arabic" w:cs="Traditional Arabic"/>
          <w:color w:val="000000"/>
          <w:sz w:val="32"/>
          <w:szCs w:val="32"/>
          <w:rtl/>
        </w:rPr>
        <w:t xml:space="preserve"> في الأمور</w:t>
      </w:r>
      <w:r>
        <w:rPr>
          <w:rFonts w:ascii="Traditional Arabic" w:hAnsi="Traditional Arabic" w:cs="Traditional Arabic" w:hint="cs"/>
          <w:color w:val="000000"/>
          <w:sz w:val="32"/>
          <w:szCs w:val="32"/>
          <w:rtl/>
        </w:rPr>
        <w:t xml:space="preserve">، </w:t>
      </w:r>
      <w:r>
        <w:rPr>
          <w:rFonts w:ascii="Traditional Arabic" w:hAnsi="Traditional Arabic" w:cs="Traditional Arabic"/>
          <w:color w:val="000000"/>
          <w:sz w:val="32"/>
          <w:szCs w:val="32"/>
          <w:rtl/>
        </w:rPr>
        <w:t>قال سفيان من</w:t>
      </w:r>
      <w:r>
        <w:rPr>
          <w:rFonts w:ascii="Traditional Arabic" w:hAnsi="Traditional Arabic" w:cs="Traditional Arabic" w:hint="cs"/>
          <w:color w:val="000000"/>
          <w:sz w:val="32"/>
          <w:szCs w:val="32"/>
          <w:rtl/>
          <w:lang w:bidi="ar-JO"/>
        </w:rPr>
        <w:t xml:space="preserve"> </w:t>
      </w:r>
      <w:r>
        <w:rPr>
          <w:rFonts w:ascii="Traditional Arabic" w:hAnsi="Traditional Arabic" w:cs="Traditional Arabic" w:hint="cs"/>
          <w:color w:val="000000"/>
          <w:sz w:val="32"/>
          <w:szCs w:val="32"/>
          <w:rtl/>
        </w:rPr>
        <w:t>م</w:t>
      </w:r>
      <w:r>
        <w:rPr>
          <w:rFonts w:ascii="Traditional Arabic" w:hAnsi="Traditional Arabic" w:cs="Traditional Arabic"/>
          <w:color w:val="000000"/>
          <w:sz w:val="32"/>
          <w:szCs w:val="32"/>
          <w:rtl/>
        </w:rPr>
        <w:t>نَّ</w:t>
      </w:r>
      <w:r>
        <w:rPr>
          <w:rFonts w:ascii="Traditional Arabic" w:hAnsi="Traditional Arabic" w:cs="Traditional Arabic" w:hint="cs"/>
          <w:color w:val="000000"/>
          <w:sz w:val="32"/>
          <w:szCs w:val="32"/>
          <w:rtl/>
        </w:rPr>
        <w:t xml:space="preserve"> </w:t>
      </w:r>
      <w:r w:rsidRPr="00621201">
        <w:rPr>
          <w:rFonts w:ascii="Traditional Arabic" w:hAnsi="Traditional Arabic" w:cs="Traditional Arabic"/>
          <w:color w:val="000000"/>
          <w:sz w:val="32"/>
          <w:szCs w:val="32"/>
          <w:rtl/>
        </w:rPr>
        <w:t>فسدت صدقته</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فقيل له كيف المن</w:t>
      </w:r>
      <w:r>
        <w:rPr>
          <w:rFonts w:ascii="Traditional Arabic" w:hAnsi="Traditional Arabic" w:cs="Traditional Arabic" w:hint="cs"/>
          <w:color w:val="000000"/>
          <w:sz w:val="32"/>
          <w:szCs w:val="32"/>
          <w:rtl/>
        </w:rPr>
        <w:t>،</w:t>
      </w:r>
      <w:r w:rsidRPr="00621201">
        <w:rPr>
          <w:rFonts w:ascii="Traditional Arabic" w:hAnsi="Traditional Arabic" w:cs="Traditional Arabic"/>
          <w:color w:val="000000"/>
          <w:sz w:val="32"/>
          <w:szCs w:val="32"/>
          <w:rtl/>
        </w:rPr>
        <w:t xml:space="preserve"> فقال أن يذكره ويتحدث به</w:t>
      </w:r>
      <w:r>
        <w:rPr>
          <w:rFonts w:ascii="Traditional Arabic" w:hAnsi="Traditional Arabic" w:cs="Traditional Arabic" w:hint="cs"/>
          <w:color w:val="000000"/>
          <w:sz w:val="32"/>
          <w:szCs w:val="32"/>
          <w:rtl/>
        </w:rPr>
        <w:t xml:space="preserve">، وقيل </w:t>
      </w:r>
      <w:r w:rsidRPr="00E873EC">
        <w:rPr>
          <w:rFonts w:ascii="Poor Richard" w:hAnsi="Poor Richard" w:cs="Traditional Arabic"/>
          <w:sz w:val="32"/>
          <w:szCs w:val="32"/>
          <w:rtl/>
        </w:rPr>
        <w:t>من لم يمتن بمعروفه وفره</w:t>
      </w:r>
      <w:r>
        <w:rPr>
          <w:rFonts w:ascii="Poor Richard" w:hAnsi="Poor Richard" w:cs="Traditional Arabic" w:hint="cs"/>
          <w:sz w:val="32"/>
          <w:szCs w:val="32"/>
          <w:rtl/>
        </w:rPr>
        <w:t xml:space="preserve">، </w:t>
      </w:r>
      <w:r w:rsidRPr="00E873EC">
        <w:rPr>
          <w:rFonts w:ascii="Poor Richard" w:hAnsi="Poor Richard" w:cs="Traditional Arabic"/>
          <w:sz w:val="32"/>
          <w:szCs w:val="32"/>
          <w:rtl/>
        </w:rPr>
        <w:t>و</w:t>
      </w:r>
      <w:r>
        <w:rPr>
          <w:rFonts w:ascii="Poor Richard" w:hAnsi="Poor Richard" w:cs="Traditional Arabic" w:hint="cs"/>
          <w:sz w:val="32"/>
          <w:szCs w:val="32"/>
          <w:rtl/>
        </w:rPr>
        <w:t xml:space="preserve">قيل </w:t>
      </w:r>
      <w:r w:rsidRPr="00E873EC">
        <w:rPr>
          <w:rFonts w:ascii="Poor Richard" w:hAnsi="Poor Richard" w:cs="Traditional Arabic"/>
          <w:sz w:val="32"/>
          <w:szCs w:val="32"/>
          <w:rtl/>
        </w:rPr>
        <w:t>الامتنان يهدم الصنائع</w:t>
      </w:r>
      <w:r>
        <w:rPr>
          <w:rFonts w:ascii="Poor Richard" w:hAnsi="Poor Richard" w:cs="Traditional Arabic" w:hint="cs"/>
          <w:sz w:val="32"/>
          <w:szCs w:val="32"/>
          <w:rtl/>
        </w:rPr>
        <w:t xml:space="preserve">، </w:t>
      </w:r>
      <w:r>
        <w:rPr>
          <w:rFonts w:ascii="Poor Richard" w:hAnsi="Poor Richard" w:cs="Traditional Arabic" w:hint="cs"/>
          <w:sz w:val="32"/>
          <w:szCs w:val="32"/>
          <w:rtl/>
          <w:lang w:bidi="ar-JO"/>
        </w:rPr>
        <w:t xml:space="preserve">وفي </w:t>
      </w:r>
      <w:r w:rsidRPr="007D33BA">
        <w:rPr>
          <w:rFonts w:ascii="Poor Richard" w:hAnsi="Poor Richard" w:cs="Traditional Arabic"/>
          <w:sz w:val="32"/>
          <w:szCs w:val="32"/>
          <w:rtl/>
          <w:lang w:bidi="ar-JO"/>
        </w:rPr>
        <w:t xml:space="preserve">الْبَزَّارُ </w:t>
      </w:r>
      <w:r>
        <w:rPr>
          <w:rFonts w:ascii="Poor Richard" w:hAnsi="Poor Richard" w:cs="Traditional Arabic"/>
          <w:sz w:val="32"/>
          <w:szCs w:val="32"/>
          <w:rtl/>
          <w:lang w:bidi="ar-JO"/>
        </w:rPr>
        <w:t>بِإِسْنَاد جَيِّد</w:t>
      </w:r>
      <w:r>
        <w:rPr>
          <w:rFonts w:ascii="Poor Richard" w:hAnsi="Poor Richard" w:cs="Traditional Arabic" w:hint="cs"/>
          <w:sz w:val="32"/>
          <w:szCs w:val="32"/>
          <w:rtl/>
          <w:lang w:bidi="ar-JO"/>
        </w:rPr>
        <w:t xml:space="preserve"> كما في الزواجر: </w:t>
      </w:r>
      <w:r w:rsidRPr="007D33BA">
        <w:rPr>
          <w:rFonts w:ascii="Poor Richard" w:hAnsi="Poor Richard" w:cs="Traditional Arabic"/>
          <w:sz w:val="32"/>
          <w:szCs w:val="32"/>
          <w:rtl/>
          <w:lang w:bidi="ar-JO"/>
        </w:rPr>
        <w:t>ثَلَاثَةٌ لَا يَنْظُرُ اللَّهُ إلَيْهِمْ يَوْمَ الْقِيَامَةِ الْعَاقُّ لِوَالِدَيْهِ، وَمُدْمِنُ الْخَمْرِ، وَالْمَنَّانُ عَطَاءَهُ</w:t>
      </w:r>
      <w:r>
        <w:rPr>
          <w:rFonts w:ascii="Poor Richard" w:hAnsi="Poor Richard" w:cs="Traditional Arabic" w:hint="cs"/>
          <w:sz w:val="32"/>
          <w:szCs w:val="32"/>
          <w:rtl/>
          <w:lang w:bidi="ar-JO"/>
        </w:rPr>
        <w:t xml:space="preserve">، وفي لفظ </w:t>
      </w:r>
      <w:r w:rsidRPr="00696394">
        <w:rPr>
          <w:rFonts w:ascii="Poor Richard" w:hAnsi="Poor Richard" w:cs="Traditional Arabic" w:hint="cs"/>
          <w:sz w:val="32"/>
          <w:szCs w:val="32"/>
          <w:rtl/>
          <w:lang w:bidi="ar-JO"/>
        </w:rPr>
        <w:t>ا</w:t>
      </w:r>
      <w:r w:rsidRPr="00696394">
        <w:rPr>
          <w:rFonts w:ascii="Poor Richard" w:hAnsi="Poor Richard" w:cs="Traditional Arabic"/>
          <w:sz w:val="32"/>
          <w:szCs w:val="32"/>
          <w:rtl/>
          <w:lang w:bidi="ar-JO"/>
        </w:rPr>
        <w:t>لطَّبَرَانِيُّ بِسَنَدٍ رُوَاتُهُ ثِقَاتٌ</w:t>
      </w:r>
      <w:r w:rsidRPr="00696394">
        <w:rPr>
          <w:rFonts w:ascii="Poor Richard" w:hAnsi="Poor Richard" w:cs="Traditional Arabic" w:hint="cs"/>
          <w:sz w:val="32"/>
          <w:szCs w:val="32"/>
          <w:rtl/>
          <w:lang w:bidi="ar-JO"/>
        </w:rPr>
        <w:t xml:space="preserve"> </w:t>
      </w:r>
      <w:r>
        <w:rPr>
          <w:rFonts w:ascii="Poor Richard" w:hAnsi="Poor Richard" w:cs="Traditional Arabic"/>
          <w:sz w:val="32"/>
          <w:szCs w:val="32"/>
          <w:rtl/>
          <w:lang w:bidi="ar-JO"/>
        </w:rPr>
        <w:t>لَا يَدْخُلُ الْجَنَّةَ</w:t>
      </w:r>
      <w:r>
        <w:rPr>
          <w:rFonts w:ascii="Poor Richard" w:hAnsi="Poor Richard" w:cs="Traditional Arabic" w:hint="cs"/>
          <w:sz w:val="32"/>
          <w:szCs w:val="32"/>
          <w:rtl/>
          <w:lang w:bidi="ar-JO"/>
        </w:rPr>
        <w:t>.</w:t>
      </w:r>
    </w:p>
    <w:p w:rsidR="007C24A6" w:rsidRPr="00B76626" w:rsidRDefault="007C24A6" w:rsidP="007C24A6">
      <w:pPr>
        <w:pStyle w:val="2"/>
        <w:jc w:val="center"/>
        <w:rPr>
          <w:i/>
          <w:iCs/>
          <w:rtl/>
        </w:rPr>
      </w:pPr>
      <w:bookmarkStart w:id="291" w:name="_Toc78929661"/>
      <w:r>
        <w:rPr>
          <w:rFonts w:hint="cs"/>
          <w:i/>
          <w:iCs/>
          <w:rtl/>
        </w:rPr>
        <w:lastRenderedPageBreak/>
        <w:t>ال</w:t>
      </w:r>
      <w:r w:rsidRPr="00B76626">
        <w:rPr>
          <w:rFonts w:hint="cs"/>
          <w:i/>
          <w:iCs/>
          <w:rtl/>
        </w:rPr>
        <w:t>خلق</w:t>
      </w:r>
      <w:r>
        <w:rPr>
          <w:rFonts w:hint="cs"/>
          <w:i/>
          <w:iCs/>
          <w:rtl/>
        </w:rPr>
        <w:t xml:space="preserve"> الثامن:</w:t>
      </w:r>
      <w:r w:rsidRPr="00B76626">
        <w:rPr>
          <w:rFonts w:hint="cs"/>
          <w:i/>
          <w:iCs/>
          <w:rtl/>
        </w:rPr>
        <w:t xml:space="preserve"> اللين</w:t>
      </w:r>
      <w:r>
        <w:rPr>
          <w:rFonts w:hint="cs"/>
          <w:i/>
          <w:iCs/>
          <w:rtl/>
        </w:rPr>
        <w:t xml:space="preserve"> والرفق والدماثة واللطف والمداراة</w:t>
      </w:r>
      <w:bookmarkEnd w:id="291"/>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اللين والمداراة و</w:t>
      </w:r>
      <w:r w:rsidRPr="00282FCE">
        <w:rPr>
          <w:rFonts w:ascii="Poor Richard" w:hAnsi="Poor Richard" w:cs="Traditional Arabic" w:hint="cs"/>
          <w:sz w:val="32"/>
          <w:szCs w:val="32"/>
          <w:rtl/>
        </w:rPr>
        <w:t xml:space="preserve">الرفق </w:t>
      </w:r>
      <w:r>
        <w:rPr>
          <w:rFonts w:ascii="Poor Richard" w:hAnsi="Poor Richard" w:cs="Traditional Arabic" w:hint="cs"/>
          <w:sz w:val="32"/>
          <w:szCs w:val="32"/>
          <w:rtl/>
        </w:rPr>
        <w:t>واللطف و</w:t>
      </w:r>
      <w:r w:rsidRPr="00282FCE">
        <w:rPr>
          <w:rFonts w:ascii="Poor Richard" w:hAnsi="Poor Richard" w:cs="Traditional Arabic" w:hint="cs"/>
          <w:sz w:val="32"/>
          <w:szCs w:val="32"/>
          <w:rtl/>
        </w:rPr>
        <w:t>الدماثة</w:t>
      </w:r>
      <w:r>
        <w:rPr>
          <w:rFonts w:ascii="Poor Richard" w:hAnsi="Poor Richard" w:cs="Traditional Arabic" w:hint="cs"/>
          <w:sz w:val="32"/>
          <w:szCs w:val="32"/>
          <w:rtl/>
        </w:rPr>
        <w:t xml:space="preserve"> والرقة كلها بمعنى واحد، </w:t>
      </w:r>
      <w:r w:rsidRPr="00282FCE">
        <w:rPr>
          <w:rFonts w:ascii="Poor Richard" w:hAnsi="Poor Richard" w:cs="Traditional Arabic" w:hint="cs"/>
          <w:sz w:val="32"/>
          <w:szCs w:val="32"/>
          <w:rtl/>
        </w:rPr>
        <w:t>و</w:t>
      </w:r>
      <w:r>
        <w:rPr>
          <w:rFonts w:ascii="Poor Richard" w:hAnsi="Poor Richard" w:cs="Traditional Arabic" w:hint="cs"/>
          <w:sz w:val="32"/>
          <w:szCs w:val="32"/>
          <w:rtl/>
        </w:rPr>
        <w:t xml:space="preserve">تسمى مدارأة بالهمز، بمعنى </w:t>
      </w:r>
      <w:r w:rsidRPr="00282FCE">
        <w:rPr>
          <w:rFonts w:ascii="Poor Richard" w:hAnsi="Poor Richard" w:cs="Traditional Arabic" w:hint="cs"/>
          <w:sz w:val="32"/>
          <w:szCs w:val="32"/>
          <w:rtl/>
        </w:rPr>
        <w:t xml:space="preserve">تجنب الخصومة والعداوة مع </w:t>
      </w:r>
      <w:r>
        <w:rPr>
          <w:rFonts w:ascii="Poor Richard" w:hAnsi="Poor Richard" w:cs="Traditional Arabic" w:hint="cs"/>
          <w:sz w:val="32"/>
          <w:szCs w:val="32"/>
          <w:rtl/>
        </w:rPr>
        <w:t>الناس</w:t>
      </w:r>
      <w:r w:rsidRPr="00282FCE">
        <w:rPr>
          <w:rFonts w:ascii="Poor Richard" w:hAnsi="Poor Richard" w:cs="Traditional Arabic" w:hint="cs"/>
          <w:sz w:val="32"/>
          <w:szCs w:val="32"/>
          <w:rtl/>
        </w:rPr>
        <w:t xml:space="preserve">، </w:t>
      </w:r>
      <w:r>
        <w:rPr>
          <w:rFonts w:ascii="Poor Richard" w:hAnsi="Poor Richard" w:cs="Traditional Arabic" w:hint="cs"/>
          <w:sz w:val="32"/>
          <w:szCs w:val="32"/>
          <w:rtl/>
        </w:rPr>
        <w:t>أو مداراة بالألف بمعنى الإخفاء للكلام الذي فيه أذى للغير.</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ويدل على فضلها قول الله</w:t>
      </w:r>
      <w:r w:rsidRPr="00282FCE">
        <w:rPr>
          <w:rFonts w:ascii="Poor Richard" w:hAnsi="Poor Richard" w:cs="Traditional Arabic"/>
          <w:sz w:val="32"/>
          <w:szCs w:val="32"/>
          <w:rtl/>
        </w:rPr>
        <w:t xml:space="preserve"> تعالى </w:t>
      </w:r>
      <w:r>
        <w:rPr>
          <w:rFonts w:ascii="Poor Richard" w:hAnsi="Poor Richard" w:cs="Traditional Arabic" w:hint="cs"/>
          <w:sz w:val="32"/>
          <w:szCs w:val="32"/>
          <w:rtl/>
        </w:rPr>
        <w:t>(</w:t>
      </w:r>
      <w:r w:rsidRPr="00282FCE">
        <w:rPr>
          <w:rFonts w:ascii="Poor Richard" w:hAnsi="Poor Richard" w:cs="Traditional Arabic"/>
          <w:sz w:val="32"/>
          <w:szCs w:val="32"/>
          <w:rtl/>
        </w:rPr>
        <w:t xml:space="preserve">(فَبِمَا رَحْمَةٍ مِنَ اللَّهِ لِنْتَ لَهُمْ </w:t>
      </w:r>
      <w:r>
        <w:rPr>
          <w:rFonts w:ascii="Poor Richard" w:hAnsi="Poor Richard" w:cs="Traditional Arabic" w:hint="cs"/>
          <w:sz w:val="32"/>
          <w:szCs w:val="32"/>
          <w:rtl/>
        </w:rPr>
        <w:t>ولو كنت فظا عليظ القلب لانفضوا من حولك)</w:t>
      </w:r>
      <w:r w:rsidRPr="00282FCE">
        <w:rPr>
          <w:rFonts w:ascii="Poor Richard" w:hAnsi="Poor Richard" w:cs="Traditional Arabic"/>
          <w:sz w:val="32"/>
          <w:szCs w:val="32"/>
          <w:rtl/>
        </w:rPr>
        <w:t>)</w:t>
      </w:r>
      <w:r w:rsidRPr="00282FCE">
        <w:rPr>
          <w:rFonts w:ascii="Poor Richard" w:hAnsi="Poor Richard" w:cs="Traditional Arabic" w:hint="cs"/>
          <w:sz w:val="32"/>
          <w:szCs w:val="32"/>
          <w:rtl/>
        </w:rPr>
        <w:t xml:space="preserve"> وفي</w:t>
      </w:r>
      <w:r>
        <w:rPr>
          <w:rFonts w:ascii="Poor Richard" w:hAnsi="Poor Richard" w:cs="Traditional Arabic" w:hint="cs"/>
          <w:sz w:val="32"/>
          <w:szCs w:val="32"/>
          <w:rtl/>
        </w:rPr>
        <w:t xml:space="preserve"> صحيح</w:t>
      </w:r>
      <w:r w:rsidRPr="00282FCE">
        <w:rPr>
          <w:rFonts w:ascii="Poor Richard" w:hAnsi="Poor Richard" w:cs="Traditional Arabic" w:hint="cs"/>
          <w:sz w:val="32"/>
          <w:szCs w:val="32"/>
          <w:rtl/>
        </w:rPr>
        <w:t xml:space="preserve"> </w:t>
      </w:r>
      <w:r>
        <w:rPr>
          <w:rFonts w:ascii="Poor Richard" w:hAnsi="Poor Richard" w:cs="Traditional Arabic" w:hint="cs"/>
          <w:sz w:val="32"/>
          <w:szCs w:val="32"/>
          <w:rtl/>
        </w:rPr>
        <w:t>ابن حبان: ((</w:t>
      </w:r>
      <w:r w:rsidRPr="00282FCE">
        <w:rPr>
          <w:rFonts w:ascii="Poor Richard" w:hAnsi="Poor Richard" w:cs="Traditional Arabic" w:hint="cs"/>
          <w:sz w:val="32"/>
          <w:szCs w:val="32"/>
          <w:rtl/>
        </w:rPr>
        <w:t>ألا أدلكم على من تحرم عل</w:t>
      </w:r>
      <w:r>
        <w:rPr>
          <w:rFonts w:ascii="Poor Richard" w:hAnsi="Poor Richard" w:cs="Traditional Arabic" w:hint="cs"/>
          <w:sz w:val="32"/>
          <w:szCs w:val="32"/>
          <w:rtl/>
        </w:rPr>
        <w:t>يه النار قالوا بلى يا رسول الله، قال على كل هين لين قريب سهل.)) وضده الفظاظة والغلظة، وفي المسند ((</w:t>
      </w:r>
      <w:r w:rsidRPr="00EE13CE">
        <w:rPr>
          <w:rFonts w:ascii="Poor Richard" w:hAnsi="Poor Richard" w:cs="Traditional Arabic"/>
          <w:sz w:val="32"/>
          <w:szCs w:val="32"/>
          <w:rtl/>
        </w:rPr>
        <w:t>أَمَّا أَهْلُ النَّارِ فَكُلُّ جَعْظَرِيٍّ جَوَّاظٍ مُسْتَكْبِرٍ</w:t>
      </w:r>
      <w:r>
        <w:rPr>
          <w:rFonts w:ascii="Poor Richard" w:hAnsi="Poor Richard" w:cs="Traditional Arabic" w:hint="cs"/>
          <w:sz w:val="32"/>
          <w:szCs w:val="32"/>
          <w:rtl/>
        </w:rPr>
        <w:t>.))</w:t>
      </w:r>
      <w:r w:rsidRPr="00EE13CE">
        <w:rPr>
          <w:rFonts w:ascii="Poor Richard" w:hAnsi="Poor Richard" w:cs="Traditional Arabic" w:hint="cs"/>
          <w:sz w:val="32"/>
          <w:szCs w:val="32"/>
          <w:rtl/>
        </w:rPr>
        <w:t xml:space="preserve"> قال أبو داود </w:t>
      </w:r>
      <w:r>
        <w:rPr>
          <w:rFonts w:ascii="Poor Richard" w:hAnsi="Poor Richard" w:cs="Traditional Arabic"/>
          <w:sz w:val="32"/>
          <w:szCs w:val="32"/>
          <w:rtl/>
        </w:rPr>
        <w:t>الْجَوَّاظُ الْغَلِيظُ الْفَظُّ</w:t>
      </w:r>
      <w:r w:rsidRPr="00EE13C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 الآداب الشرعية </w:t>
      </w:r>
      <w:r w:rsidRPr="00282FCE">
        <w:rPr>
          <w:rFonts w:ascii="Poor Richard" w:hAnsi="Poor Richard" w:cs="Traditional Arabic"/>
          <w:sz w:val="32"/>
          <w:szCs w:val="32"/>
          <w:rtl/>
        </w:rPr>
        <w:t>الْجَعْظَرِيُّ الْفَظُّ الْغَلِيظُ</w:t>
      </w:r>
      <w:r>
        <w:rPr>
          <w:rFonts w:ascii="Poor Richard" w:hAnsi="Poor Richard" w:cs="Traditional Arabic" w:hint="cs"/>
          <w:sz w:val="32"/>
          <w:szCs w:val="32"/>
          <w:rtl/>
        </w:rPr>
        <w:t xml:space="preserve">، وفي </w:t>
      </w:r>
      <w:r w:rsidRPr="00282FCE">
        <w:rPr>
          <w:rFonts w:ascii="Poor Richard" w:hAnsi="Poor Richard" w:cs="Traditional Arabic" w:hint="cs"/>
          <w:sz w:val="32"/>
          <w:szCs w:val="32"/>
          <w:rtl/>
        </w:rPr>
        <w:t>لسان الع</w:t>
      </w:r>
      <w:r>
        <w:rPr>
          <w:rFonts w:ascii="Poor Richard" w:hAnsi="Poor Richard" w:cs="Traditional Arabic" w:hint="cs"/>
          <w:sz w:val="32"/>
          <w:szCs w:val="32"/>
          <w:rtl/>
        </w:rPr>
        <w:t>رب: الدماثة سهولة الخلق</w:t>
      </w:r>
      <w:r w:rsidRPr="00282FCE">
        <w:rPr>
          <w:rFonts w:ascii="Poor Richard" w:hAnsi="Poor Richard" w:cs="Traditional Arabic" w:hint="cs"/>
          <w:sz w:val="32"/>
          <w:szCs w:val="32"/>
          <w:rtl/>
        </w:rPr>
        <w:t>، ومكان دمث يعني لين</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قال</w:t>
      </w:r>
      <w:r w:rsidRPr="00282FCE">
        <w:rPr>
          <w:rFonts w:ascii="Poor Richard" w:hAnsi="Poor Richard" w:cs="Traditional Arabic"/>
          <w:sz w:val="32"/>
          <w:szCs w:val="32"/>
          <w:rtl/>
        </w:rPr>
        <w:t xml:space="preserve"> المناوي</w:t>
      </w:r>
      <w:r w:rsidRPr="00282FCE">
        <w:rPr>
          <w:rFonts w:ascii="Poor Richard" w:hAnsi="Poor Richard" w:cs="Traditional Arabic" w:hint="cs"/>
          <w:sz w:val="32"/>
          <w:szCs w:val="32"/>
          <w:rtl/>
        </w:rPr>
        <w:t xml:space="preserve"> ا</w:t>
      </w:r>
      <w:r w:rsidRPr="00282FCE">
        <w:rPr>
          <w:rFonts w:ascii="Poor Richard" w:hAnsi="Poor Richard" w:cs="Traditional Arabic"/>
          <w:sz w:val="32"/>
          <w:szCs w:val="32"/>
          <w:rtl/>
        </w:rPr>
        <w:t>لمداراة</w:t>
      </w:r>
      <w:r w:rsidRPr="00282FCE">
        <w:rPr>
          <w:rFonts w:ascii="Poor Richard" w:hAnsi="Poor Richard" w:cs="Traditional Arabic" w:hint="cs"/>
          <w:sz w:val="32"/>
          <w:szCs w:val="32"/>
          <w:rtl/>
        </w:rPr>
        <w:t xml:space="preserve"> </w:t>
      </w:r>
      <w:r w:rsidRPr="00282FCE">
        <w:rPr>
          <w:rFonts w:ascii="Poor Richard" w:hAnsi="Poor Richard" w:cs="Traditional Arabic"/>
          <w:sz w:val="32"/>
          <w:szCs w:val="32"/>
          <w:rtl/>
        </w:rPr>
        <w:t>الملاينة والملاطفة</w:t>
      </w:r>
      <w:r>
        <w:rPr>
          <w:rFonts w:ascii="Poor Richard" w:hAnsi="Poor Richard" w:cs="Traditional Arabic" w:hint="cs"/>
          <w:sz w:val="32"/>
          <w:szCs w:val="32"/>
          <w:rtl/>
        </w:rPr>
        <w:t>. اهـ كلامه، وهي أي المدارة عدم إظهار ما يكرهه المخاطب من الكلام ولو كان حقا، ومنه عدم ذمه في وجهه، أو مواجهته بما هو فيه من عيوب وأخطاء، ولا تعني الكذب على الغير، بالثناء عليه بما ليس فيه، إلا على الزوجة</w:t>
      </w:r>
      <w:r w:rsidRPr="008E1BC4">
        <w:rPr>
          <w:rFonts w:ascii="Poor Richard" w:hAnsi="Poor Richard" w:cs="Traditional Arabic" w:hint="cs"/>
          <w:sz w:val="32"/>
          <w:szCs w:val="32"/>
          <w:rtl/>
        </w:rPr>
        <w:t>، فإنه يشرع</w:t>
      </w:r>
      <w:r>
        <w:rPr>
          <w:rFonts w:ascii="Poor Richard" w:hAnsi="Poor Richard" w:cs="Traditional Arabic" w:hint="cs"/>
          <w:sz w:val="32"/>
          <w:szCs w:val="32"/>
          <w:rtl/>
        </w:rPr>
        <w:t xml:space="preserve"> الكذب لإرضائها</w:t>
      </w:r>
      <w:r w:rsidRPr="008E1BC4">
        <w:rPr>
          <w:rFonts w:ascii="Poor Richard" w:hAnsi="Poor Richard" w:cs="Traditional Arabic" w:hint="cs"/>
          <w:sz w:val="32"/>
          <w:szCs w:val="32"/>
          <w:rtl/>
        </w:rPr>
        <w:t>،</w:t>
      </w:r>
      <w:r>
        <w:rPr>
          <w:rFonts w:ascii="Poor Richard" w:hAnsi="Poor Richard" w:cs="Traditional Arabic" w:hint="cs"/>
          <w:sz w:val="32"/>
          <w:szCs w:val="32"/>
          <w:rtl/>
        </w:rPr>
        <w:t xml:space="preserve"> والثناء عليها بما ليس فيها، بشرط أن يكون ذلك </w:t>
      </w:r>
      <w:r>
        <w:rPr>
          <w:rFonts w:ascii="Poor Richard" w:hAnsi="Poor Richard" w:cs="Traditional Arabic"/>
          <w:sz w:val="32"/>
          <w:szCs w:val="32"/>
          <w:rtl/>
        </w:rPr>
        <w:t xml:space="preserve">فِيمَا لَا </w:t>
      </w:r>
      <w:r>
        <w:rPr>
          <w:rFonts w:ascii="Poor Richard" w:hAnsi="Poor Richard" w:cs="Traditional Arabic" w:hint="cs"/>
          <w:sz w:val="32"/>
          <w:szCs w:val="32"/>
          <w:rtl/>
        </w:rPr>
        <w:t>ي</w:t>
      </w:r>
      <w:r>
        <w:rPr>
          <w:rFonts w:ascii="Poor Richard" w:hAnsi="Poor Richard" w:cs="Traditional Arabic"/>
          <w:sz w:val="32"/>
          <w:szCs w:val="32"/>
          <w:rtl/>
        </w:rPr>
        <w:t>سْق</w:t>
      </w:r>
      <w:r w:rsidRPr="008E1BC4">
        <w:rPr>
          <w:rFonts w:ascii="Poor Richard" w:hAnsi="Poor Richard" w:cs="Traditional Arabic"/>
          <w:sz w:val="32"/>
          <w:szCs w:val="32"/>
          <w:rtl/>
        </w:rPr>
        <w:t>ط</w:t>
      </w:r>
      <w:r>
        <w:rPr>
          <w:rFonts w:ascii="Poor Richard" w:hAnsi="Poor Richard" w:cs="Traditional Arabic" w:hint="cs"/>
          <w:sz w:val="32"/>
          <w:szCs w:val="32"/>
          <w:rtl/>
        </w:rPr>
        <w:t xml:space="preserve"> به</w:t>
      </w:r>
      <w:r>
        <w:rPr>
          <w:rFonts w:ascii="Poor Richard" w:hAnsi="Poor Richard" w:cs="Traditional Arabic"/>
          <w:sz w:val="32"/>
          <w:szCs w:val="32"/>
          <w:rtl/>
        </w:rPr>
        <w:t xml:space="preserve"> حَق عَلَيْهِ أَوْ عَلَيْهَا</w:t>
      </w:r>
      <w:r>
        <w:rPr>
          <w:rFonts w:ascii="Poor Richard" w:hAnsi="Poor Richard" w:cs="Traditional Arabic" w:hint="cs"/>
          <w:sz w:val="32"/>
          <w:szCs w:val="32"/>
          <w:rtl/>
        </w:rPr>
        <w:t>، كما قال في الفتح، وذلك كادعاء أنها أحب الناس إليه</w:t>
      </w:r>
      <w:r w:rsidRPr="008E1BC4">
        <w:rPr>
          <w:rFonts w:ascii="Poor Richard" w:hAnsi="Poor Richard" w:cs="Traditional Arabic" w:hint="cs"/>
          <w:sz w:val="32"/>
          <w:szCs w:val="32"/>
          <w:rtl/>
        </w:rPr>
        <w:t xml:space="preserve">، </w:t>
      </w:r>
      <w:r>
        <w:rPr>
          <w:rFonts w:ascii="Poor Richard" w:hAnsi="Poor Richard" w:cs="Traditional Arabic" w:hint="cs"/>
          <w:sz w:val="32"/>
          <w:szCs w:val="32"/>
          <w:rtl/>
        </w:rPr>
        <w:t>أ</w:t>
      </w:r>
      <w:r w:rsidRPr="008E1BC4">
        <w:rPr>
          <w:rFonts w:ascii="Poor Richard" w:hAnsi="Poor Richard" w:cs="Traditional Arabic" w:hint="cs"/>
          <w:sz w:val="32"/>
          <w:szCs w:val="32"/>
          <w:rtl/>
        </w:rPr>
        <w:t>و</w:t>
      </w:r>
      <w:r>
        <w:rPr>
          <w:rFonts w:ascii="Poor Richard" w:hAnsi="Poor Richard" w:cs="Traditional Arabic" w:hint="cs"/>
          <w:sz w:val="32"/>
          <w:szCs w:val="32"/>
          <w:rtl/>
        </w:rPr>
        <w:t xml:space="preserve"> أنها أجمل الناس</w:t>
      </w:r>
      <w:r w:rsidRPr="008E1BC4">
        <w:rPr>
          <w:rFonts w:ascii="Poor Richard" w:hAnsi="Poor Richard" w:cs="Traditional Arabic" w:hint="cs"/>
          <w:sz w:val="32"/>
          <w:szCs w:val="32"/>
          <w:rtl/>
        </w:rPr>
        <w:t xml:space="preserve">، </w:t>
      </w:r>
      <w:r>
        <w:rPr>
          <w:rFonts w:ascii="Poor Richard" w:hAnsi="Poor Richard" w:cs="Traditional Arabic" w:hint="cs"/>
          <w:sz w:val="32"/>
          <w:szCs w:val="32"/>
          <w:rtl/>
        </w:rPr>
        <w:t>ونحو ذلك، و</w:t>
      </w:r>
      <w:r w:rsidRPr="00282FCE">
        <w:rPr>
          <w:rFonts w:ascii="Poor Richard" w:hAnsi="Poor Richard" w:cs="Traditional Arabic" w:hint="cs"/>
          <w:sz w:val="32"/>
          <w:szCs w:val="32"/>
          <w:rtl/>
        </w:rPr>
        <w:t xml:space="preserve">الفظاظة </w:t>
      </w:r>
      <w:r>
        <w:rPr>
          <w:rFonts w:ascii="Poor Richard" w:hAnsi="Poor Richard" w:cs="Traditional Arabic" w:hint="cs"/>
          <w:sz w:val="32"/>
          <w:szCs w:val="32"/>
          <w:rtl/>
        </w:rPr>
        <w:t xml:space="preserve">هي أن يصرح بذم الغير، وهي نوع الفحش، فقد ورد في كتاب صحيح </w:t>
      </w:r>
      <w:r w:rsidRPr="00282FCE">
        <w:rPr>
          <w:rFonts w:ascii="Poor Richard" w:hAnsi="Poor Richard" w:cs="Traditional Arabic" w:hint="cs"/>
          <w:sz w:val="32"/>
          <w:szCs w:val="32"/>
          <w:rtl/>
        </w:rPr>
        <w:t>البخاري</w:t>
      </w:r>
      <w:r>
        <w:rPr>
          <w:rFonts w:ascii="Poor Richard" w:hAnsi="Poor Richard" w:cs="Traditional Arabic" w:hint="cs"/>
          <w:sz w:val="32"/>
          <w:szCs w:val="32"/>
          <w:rtl/>
        </w:rPr>
        <w:t>: ((</w:t>
      </w:r>
      <w:r w:rsidRPr="00282FCE">
        <w:rPr>
          <w:rFonts w:ascii="Poor Richard" w:hAnsi="Poor Richard" w:cs="Traditional Arabic" w:hint="cs"/>
          <w:sz w:val="32"/>
          <w:szCs w:val="32"/>
          <w:rtl/>
        </w:rPr>
        <w:t>ما عاب رسول الله صلى الله عليه وسلم طع</w:t>
      </w:r>
      <w:r>
        <w:rPr>
          <w:rFonts w:ascii="Poor Richard" w:hAnsi="Poor Richard" w:cs="Traditional Arabic" w:hint="cs"/>
          <w:sz w:val="32"/>
          <w:szCs w:val="32"/>
          <w:rtl/>
        </w:rPr>
        <w:t xml:space="preserve">اما قط، إن اشتهاه أكله وإلا تركه.)) وفي </w:t>
      </w:r>
      <w:r w:rsidRPr="00282FCE">
        <w:rPr>
          <w:rFonts w:ascii="Poor Richard" w:hAnsi="Poor Richard" w:cs="Traditional Arabic" w:hint="cs"/>
          <w:sz w:val="32"/>
          <w:szCs w:val="32"/>
          <w:rtl/>
        </w:rPr>
        <w:t>الترمذي</w:t>
      </w:r>
      <w:r>
        <w:rPr>
          <w:rFonts w:ascii="Poor Richard" w:hAnsi="Poor Richard" w:cs="Traditional Arabic" w:hint="cs"/>
          <w:sz w:val="32"/>
          <w:szCs w:val="32"/>
          <w:rtl/>
        </w:rPr>
        <w:t xml:space="preserve"> عن أنس</w:t>
      </w:r>
      <w:r w:rsidRPr="00282FCE">
        <w:rPr>
          <w:rFonts w:ascii="Poor Richard" w:hAnsi="Poor Richard" w:cs="Traditional Arabic" w:hint="cs"/>
          <w:sz w:val="32"/>
          <w:szCs w:val="32"/>
          <w:rtl/>
        </w:rPr>
        <w:t xml:space="preserve"> خدمت رسول الله صلى الله عليه وسلم عشر سنين</w:t>
      </w:r>
      <w:r>
        <w:rPr>
          <w:rFonts w:ascii="Poor Richard" w:hAnsi="Poor Richard" w:cs="Traditional Arabic" w:hint="cs"/>
          <w:sz w:val="32"/>
          <w:szCs w:val="32"/>
          <w:rtl/>
        </w:rPr>
        <w:t>، ما قال لي أف قط</w:t>
      </w:r>
      <w:r w:rsidRPr="00282FCE">
        <w:rPr>
          <w:rFonts w:ascii="Poor Richard" w:hAnsi="Poor Richard" w:cs="Traditional Arabic" w:hint="cs"/>
          <w:sz w:val="32"/>
          <w:szCs w:val="32"/>
          <w:rtl/>
        </w:rPr>
        <w:t>، ولا قال لشيء صنعته لم صن</w:t>
      </w:r>
      <w:r>
        <w:rPr>
          <w:rFonts w:ascii="Poor Richard" w:hAnsi="Poor Richard" w:cs="Traditional Arabic" w:hint="cs"/>
          <w:sz w:val="32"/>
          <w:szCs w:val="32"/>
          <w:rtl/>
        </w:rPr>
        <w:t xml:space="preserve">عته، ولا لشيء تركنه لم تركته.)) </w:t>
      </w:r>
      <w:r w:rsidRPr="00641552">
        <w:rPr>
          <w:rFonts w:ascii="Poor Richard" w:hAnsi="Poor Richard" w:cs="Traditional Arabic" w:hint="cs"/>
          <w:sz w:val="32"/>
          <w:szCs w:val="32"/>
          <w:rtl/>
        </w:rPr>
        <w:t xml:space="preserve">وفي </w:t>
      </w:r>
      <w:r>
        <w:rPr>
          <w:rFonts w:ascii="Poor Richard" w:hAnsi="Poor Richard" w:cs="Traditional Arabic" w:hint="cs"/>
          <w:sz w:val="32"/>
          <w:szCs w:val="32"/>
          <w:rtl/>
        </w:rPr>
        <w:t xml:space="preserve">سنن أبي داود عن </w:t>
      </w:r>
      <w:r w:rsidRPr="009B48C7">
        <w:rPr>
          <w:rFonts w:ascii="Poor Richard" w:hAnsi="Poor Richard" w:cs="Traditional Arabic"/>
          <w:sz w:val="32"/>
          <w:szCs w:val="32"/>
          <w:rtl/>
        </w:rPr>
        <w:t xml:space="preserve">عائشة </w:t>
      </w:r>
      <w:r>
        <w:rPr>
          <w:rFonts w:ascii="Poor Richard" w:hAnsi="Poor Richard" w:cs="Traditional Arabic" w:hint="cs"/>
          <w:sz w:val="32"/>
          <w:szCs w:val="32"/>
          <w:rtl/>
        </w:rPr>
        <w:t>((</w:t>
      </w:r>
      <w:r w:rsidRPr="009B48C7">
        <w:rPr>
          <w:rFonts w:ascii="Poor Richard" w:hAnsi="Poor Richard" w:cs="Traditional Arabic"/>
          <w:sz w:val="32"/>
          <w:szCs w:val="32"/>
          <w:rtl/>
        </w:rPr>
        <w:t xml:space="preserve">أن رجلاً استأذن </w:t>
      </w:r>
      <w:r>
        <w:rPr>
          <w:rFonts w:ascii="Poor Richard" w:hAnsi="Poor Richard" w:cs="Traditional Arabic" w:hint="cs"/>
          <w:sz w:val="32"/>
          <w:szCs w:val="32"/>
          <w:rtl/>
        </w:rPr>
        <w:lastRenderedPageBreak/>
        <w:t xml:space="preserve">عليه </w:t>
      </w:r>
      <w:r>
        <w:rPr>
          <w:rFonts w:ascii="Poor Richard" w:hAnsi="Poor Richard" w:cs="Traditional Arabic"/>
          <w:sz w:val="32"/>
          <w:szCs w:val="32"/>
          <w:rtl/>
        </w:rPr>
        <w:t>صلى الله عليه وسلم</w:t>
      </w:r>
      <w:r>
        <w:rPr>
          <w:rFonts w:ascii="Poor Richard" w:hAnsi="Poor Richard" w:cs="Traditional Arabic" w:hint="cs"/>
          <w:sz w:val="32"/>
          <w:szCs w:val="32"/>
          <w:rtl/>
        </w:rPr>
        <w:t xml:space="preserve">، </w:t>
      </w:r>
      <w:r w:rsidRPr="009B48C7">
        <w:rPr>
          <w:rFonts w:ascii="Poor Richard" w:hAnsi="Poor Richard" w:cs="Traditional Arabic"/>
          <w:sz w:val="32"/>
          <w:szCs w:val="32"/>
          <w:rtl/>
        </w:rPr>
        <w:t xml:space="preserve">فقال </w:t>
      </w:r>
      <w:r>
        <w:rPr>
          <w:rFonts w:ascii="Poor Richard" w:hAnsi="Poor Richard" w:cs="Traditional Arabic" w:hint="cs"/>
          <w:sz w:val="32"/>
          <w:szCs w:val="32"/>
          <w:rtl/>
        </w:rPr>
        <w:t>ب</w:t>
      </w:r>
      <w:r w:rsidRPr="009B48C7">
        <w:rPr>
          <w:rFonts w:ascii="Poor Richard" w:hAnsi="Poor Richard" w:cs="Traditional Arabic"/>
          <w:sz w:val="32"/>
          <w:szCs w:val="32"/>
          <w:rtl/>
        </w:rPr>
        <w:t>ئس أخو العشيرة، فلما دخل انبسط إليه وكلمه</w:t>
      </w:r>
      <w:r>
        <w:rPr>
          <w:rFonts w:ascii="Poor Richard" w:hAnsi="Poor Richard" w:cs="Traditional Arabic" w:hint="cs"/>
          <w:sz w:val="32"/>
          <w:szCs w:val="32"/>
          <w:rtl/>
        </w:rPr>
        <w:t>،</w:t>
      </w:r>
      <w:r w:rsidRPr="009B48C7">
        <w:rPr>
          <w:rFonts w:ascii="Poor Richard" w:hAnsi="Poor Richard" w:cs="Traditional Arabic"/>
          <w:sz w:val="32"/>
          <w:szCs w:val="32"/>
          <w:rtl/>
        </w:rPr>
        <w:t xml:space="preserve"> فلما خرج قلت</w:t>
      </w:r>
      <w:r>
        <w:rPr>
          <w:rFonts w:ascii="Poor Richard" w:hAnsi="Poor Richard" w:cs="Traditional Arabic" w:hint="cs"/>
          <w:sz w:val="32"/>
          <w:szCs w:val="32"/>
          <w:rtl/>
        </w:rPr>
        <w:t>:</w:t>
      </w:r>
      <w:r w:rsidRPr="009B48C7">
        <w:rPr>
          <w:rFonts w:ascii="Poor Richard" w:hAnsi="Poor Richard" w:cs="Traditional Arabic"/>
          <w:sz w:val="32"/>
          <w:szCs w:val="32"/>
          <w:rtl/>
        </w:rPr>
        <w:t xml:space="preserve"> يا رسول الله لما استأذن قلت بئس أخو العشيرة، فلما دخل انبسطت إليه</w:t>
      </w:r>
      <w:r>
        <w:rPr>
          <w:rFonts w:ascii="Poor Richard" w:hAnsi="Poor Richard" w:cs="Traditional Arabic" w:hint="cs"/>
          <w:sz w:val="32"/>
          <w:szCs w:val="32"/>
          <w:rtl/>
        </w:rPr>
        <w:t>،</w:t>
      </w:r>
      <w:r w:rsidRPr="009B48C7">
        <w:rPr>
          <w:rFonts w:ascii="Poor Richard" w:hAnsi="Poor Richard" w:cs="Traditional Arabic"/>
          <w:sz w:val="32"/>
          <w:szCs w:val="32"/>
          <w:rtl/>
        </w:rPr>
        <w:t xml:space="preserve"> فقال صلى الله عليه وسلم يا عائشة</w:t>
      </w:r>
      <w:r>
        <w:rPr>
          <w:rFonts w:ascii="Poor Richard" w:hAnsi="Poor Richard" w:cs="Traditional Arabic" w:hint="cs"/>
          <w:sz w:val="32"/>
          <w:szCs w:val="32"/>
          <w:rtl/>
        </w:rPr>
        <w:t>:</w:t>
      </w:r>
      <w:r w:rsidRPr="009B48C7">
        <w:rPr>
          <w:rFonts w:ascii="Poor Richard" w:hAnsi="Poor Richard" w:cs="Traditional Arabic"/>
          <w:sz w:val="32"/>
          <w:szCs w:val="32"/>
          <w:rtl/>
        </w:rPr>
        <w:t xml:space="preserve"> إن الله عز وجل لا يحب الفاحش المتفحش.</w:t>
      </w:r>
      <w:r>
        <w:rPr>
          <w:rFonts w:ascii="Poor Richard" w:hAnsi="Poor Richard" w:cs="Traditional Arabic" w:hint="cs"/>
          <w:sz w:val="32"/>
          <w:szCs w:val="32"/>
          <w:rtl/>
        </w:rPr>
        <w:t>)) قال الخطابي: ((</w:t>
      </w:r>
      <w:r w:rsidRPr="009B48C7">
        <w:rPr>
          <w:rFonts w:ascii="Poor Richard" w:hAnsi="Poor Richard" w:cs="Traditional Arabic"/>
          <w:sz w:val="32"/>
          <w:szCs w:val="32"/>
          <w:rtl/>
        </w:rPr>
        <w:t>يقول صلى الله عليه وسلم</w:t>
      </w:r>
      <w:r w:rsidRPr="00641552">
        <w:rPr>
          <w:rFonts w:ascii="Poor Richard" w:hAnsi="Poor Richard" w:cs="Traditional Arabic" w:hint="cs"/>
          <w:sz w:val="32"/>
          <w:szCs w:val="32"/>
          <w:rtl/>
        </w:rPr>
        <w:t xml:space="preserve"> </w:t>
      </w:r>
      <w:r w:rsidRPr="00641552">
        <w:rPr>
          <w:rFonts w:ascii="Poor Richard" w:hAnsi="Poor Richard" w:cs="Traditional Arabic"/>
          <w:sz w:val="32"/>
          <w:szCs w:val="32"/>
          <w:rtl/>
        </w:rPr>
        <w:t>إن ا</w:t>
      </w:r>
      <w:r>
        <w:rPr>
          <w:rFonts w:ascii="Poor Richard" w:hAnsi="Poor Richard" w:cs="Traditional Arabic"/>
          <w:sz w:val="32"/>
          <w:szCs w:val="32"/>
          <w:rtl/>
        </w:rPr>
        <w:t xml:space="preserve">ستقبال المرء صاحبه بعيوبه </w:t>
      </w:r>
      <w:r>
        <w:rPr>
          <w:rFonts w:ascii="Poor Richard" w:hAnsi="Poor Richard" w:cs="Traditional Arabic" w:hint="cs"/>
          <w:sz w:val="32"/>
          <w:szCs w:val="32"/>
          <w:rtl/>
        </w:rPr>
        <w:t>إ</w:t>
      </w:r>
      <w:r>
        <w:rPr>
          <w:rFonts w:ascii="Poor Richard" w:hAnsi="Poor Richard" w:cs="Traditional Arabic"/>
          <w:sz w:val="32"/>
          <w:szCs w:val="32"/>
          <w:rtl/>
        </w:rPr>
        <w:t>فحاش</w:t>
      </w:r>
      <w:r w:rsidRPr="00641552">
        <w:rPr>
          <w:rFonts w:ascii="Poor Richard" w:hAnsi="Poor Richard" w:cs="Traditional Arabic" w:hint="cs"/>
          <w:sz w:val="32"/>
          <w:szCs w:val="32"/>
          <w:rtl/>
        </w:rPr>
        <w:t xml:space="preserve">، </w:t>
      </w:r>
      <w:r w:rsidRPr="00641552">
        <w:rPr>
          <w:rFonts w:ascii="Poor Richard" w:hAnsi="Poor Richard" w:cs="Traditional Arabic"/>
          <w:sz w:val="32"/>
          <w:szCs w:val="32"/>
          <w:rtl/>
        </w:rPr>
        <w:t>والله لا يحب الفحش، ولكن الواجب أن يتأنى له ويرفق ب</w:t>
      </w:r>
      <w:r>
        <w:rPr>
          <w:rFonts w:ascii="Poor Richard" w:hAnsi="Poor Richard" w:cs="Traditional Arabic"/>
          <w:sz w:val="32"/>
          <w:szCs w:val="32"/>
          <w:rtl/>
        </w:rPr>
        <w:t>ه ويكني في القول ويوري ولا يصرح</w:t>
      </w:r>
      <w:r>
        <w:rPr>
          <w:rFonts w:ascii="Poor Richard" w:hAnsi="Poor Richard" w:cs="Traditional Arabic" w:hint="cs"/>
          <w:sz w:val="32"/>
          <w:szCs w:val="32"/>
          <w:rtl/>
        </w:rPr>
        <w:t xml:space="preserve">)) </w:t>
      </w:r>
      <w:r w:rsidRPr="00641552">
        <w:rPr>
          <w:rFonts w:ascii="Poor Richard" w:hAnsi="Poor Richard" w:cs="Traditional Arabic" w:hint="cs"/>
          <w:sz w:val="32"/>
          <w:szCs w:val="32"/>
          <w:rtl/>
        </w:rPr>
        <w:t>و</w:t>
      </w:r>
      <w:r w:rsidRPr="008B3BE8">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في المسند </w:t>
      </w:r>
      <w:r w:rsidRPr="00641552">
        <w:rPr>
          <w:rFonts w:ascii="Poor Richard" w:hAnsi="Poor Richard" w:cs="Traditional Arabic" w:hint="cs"/>
          <w:sz w:val="32"/>
          <w:szCs w:val="32"/>
          <w:rtl/>
        </w:rPr>
        <w:t xml:space="preserve">عن </w:t>
      </w:r>
      <w:r>
        <w:rPr>
          <w:rFonts w:ascii="Poor Richard" w:hAnsi="Poor Richard" w:cs="Traditional Arabic"/>
          <w:sz w:val="32"/>
          <w:szCs w:val="32"/>
          <w:rtl/>
        </w:rPr>
        <w:t>أَنَسِ قَالَ</w:t>
      </w:r>
      <w:r>
        <w:rPr>
          <w:rFonts w:ascii="Poor Richard" w:hAnsi="Poor Richard" w:cs="Traditional Arabic" w:hint="cs"/>
          <w:sz w:val="32"/>
          <w:szCs w:val="32"/>
          <w:rtl/>
        </w:rPr>
        <w:t xml:space="preserve"> ((</w:t>
      </w:r>
      <w:r w:rsidRPr="00641552">
        <w:rPr>
          <w:rFonts w:ascii="Poor Richard" w:hAnsi="Poor Richard" w:cs="Traditional Arabic" w:hint="cs"/>
          <w:sz w:val="32"/>
          <w:szCs w:val="32"/>
          <w:rtl/>
        </w:rPr>
        <w:t xml:space="preserve">كان </w:t>
      </w:r>
      <w:r w:rsidRPr="00641552">
        <w:rPr>
          <w:rFonts w:ascii="Poor Richard" w:hAnsi="Poor Richard" w:cs="Traditional Arabic"/>
          <w:sz w:val="32"/>
          <w:szCs w:val="32"/>
          <w:rtl/>
        </w:rPr>
        <w:t>رَسُولُ اللَّهِ صَلَّى اللهُ عَلَيْهِ وَسَلَّمَ</w:t>
      </w:r>
      <w:r w:rsidRPr="00641552">
        <w:rPr>
          <w:rFonts w:ascii="Poor Richard" w:hAnsi="Poor Richard" w:cs="Traditional Arabic" w:hint="cs"/>
          <w:sz w:val="32"/>
          <w:szCs w:val="32"/>
          <w:rtl/>
        </w:rPr>
        <w:t xml:space="preserve"> </w:t>
      </w:r>
      <w:r w:rsidRPr="00641552">
        <w:rPr>
          <w:rFonts w:ascii="Poor Richard" w:hAnsi="Poor Richard" w:cs="Traditional Arabic"/>
          <w:sz w:val="32"/>
          <w:szCs w:val="32"/>
          <w:rtl/>
        </w:rPr>
        <w:t>لَا</w:t>
      </w:r>
      <w:r w:rsidRPr="00641552">
        <w:rPr>
          <w:rFonts w:ascii="Poor Richard" w:hAnsi="Poor Richard" w:cs="Traditional Arabic" w:hint="cs"/>
          <w:sz w:val="32"/>
          <w:szCs w:val="32"/>
          <w:rtl/>
        </w:rPr>
        <w:t xml:space="preserve"> يكاد</w:t>
      </w:r>
      <w:r w:rsidRPr="00641552">
        <w:rPr>
          <w:rFonts w:ascii="Poor Richard" w:hAnsi="Poor Richard" w:cs="Traditional Arabic"/>
          <w:sz w:val="32"/>
          <w:szCs w:val="32"/>
          <w:rtl/>
        </w:rPr>
        <w:t xml:space="preserve"> يُوَاجِهُ أَحَدًا</w:t>
      </w:r>
      <w:r w:rsidRPr="00641552">
        <w:rPr>
          <w:rFonts w:ascii="Poor Richard" w:hAnsi="Poor Richard" w:cs="Traditional Arabic" w:hint="cs"/>
          <w:sz w:val="32"/>
          <w:szCs w:val="32"/>
          <w:rtl/>
        </w:rPr>
        <w:t xml:space="preserve"> في وجهه بشيء </w:t>
      </w:r>
      <w:r w:rsidRPr="00641552">
        <w:rPr>
          <w:rFonts w:ascii="Poor Richard" w:hAnsi="Poor Richard" w:cs="Traditional Arabic"/>
          <w:sz w:val="32"/>
          <w:szCs w:val="32"/>
          <w:rtl/>
        </w:rPr>
        <w:t>يَكْرَه</w:t>
      </w:r>
      <w:r>
        <w:rPr>
          <w:rFonts w:ascii="Poor Richard" w:hAnsi="Poor Richard" w:cs="Traditional Arabic" w:hint="cs"/>
          <w:sz w:val="32"/>
          <w:szCs w:val="32"/>
          <w:rtl/>
        </w:rPr>
        <w:t>ه</w:t>
      </w:r>
      <w:r w:rsidRPr="00641552">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وأنه </w:t>
      </w:r>
      <w:r w:rsidRPr="00641552">
        <w:rPr>
          <w:rFonts w:ascii="Poor Richard" w:hAnsi="Poor Richard" w:cs="Traditional Arabic"/>
          <w:sz w:val="32"/>
          <w:szCs w:val="32"/>
          <w:rtl/>
        </w:rPr>
        <w:t>دَخَلَ</w:t>
      </w:r>
      <w:r w:rsidRPr="00641552">
        <w:rPr>
          <w:rFonts w:ascii="Poor Richard" w:hAnsi="Poor Richard" w:cs="Traditional Arabic" w:hint="cs"/>
          <w:sz w:val="32"/>
          <w:szCs w:val="32"/>
          <w:rtl/>
        </w:rPr>
        <w:t xml:space="preserve"> عليه</w:t>
      </w:r>
      <w:r w:rsidRPr="00641552">
        <w:rPr>
          <w:rFonts w:ascii="Poor Richard" w:hAnsi="Poor Richard" w:cs="Traditional Arabic"/>
          <w:sz w:val="32"/>
          <w:szCs w:val="32"/>
          <w:rtl/>
        </w:rPr>
        <w:t xml:space="preserve"> صَلَّى اللهُ عَلَيْهِ وَسَلَّمَ</w:t>
      </w:r>
      <w:r w:rsidRPr="00641552">
        <w:rPr>
          <w:rFonts w:ascii="Poor Richard" w:hAnsi="Poor Richard" w:cs="Traditional Arabic" w:hint="cs"/>
          <w:sz w:val="32"/>
          <w:szCs w:val="32"/>
          <w:rtl/>
        </w:rPr>
        <w:t xml:space="preserve"> </w:t>
      </w:r>
      <w:r w:rsidRPr="00641552">
        <w:rPr>
          <w:rFonts w:ascii="Poor Richard" w:hAnsi="Poor Richard" w:cs="Traditional Arabic"/>
          <w:sz w:val="32"/>
          <w:szCs w:val="32"/>
          <w:rtl/>
        </w:rPr>
        <w:t xml:space="preserve">رَجُلٌ وَعَلَيْهِ أَثَرُ صُفْرَةٍ </w:t>
      </w:r>
      <w:r w:rsidRPr="00641552">
        <w:rPr>
          <w:rFonts w:ascii="Poor Richard" w:hAnsi="Poor Richard" w:cs="Traditional Arabic" w:hint="cs"/>
          <w:sz w:val="32"/>
          <w:szCs w:val="32"/>
          <w:rtl/>
        </w:rPr>
        <w:t xml:space="preserve">، </w:t>
      </w:r>
      <w:r w:rsidRPr="00641552">
        <w:rPr>
          <w:rFonts w:ascii="Poor Richard" w:hAnsi="Poor Richard" w:cs="Traditional Arabic"/>
          <w:sz w:val="32"/>
          <w:szCs w:val="32"/>
          <w:rtl/>
        </w:rPr>
        <w:t>فَلَمَّا قَامَ قَالَ لَوْ أَمَرْتُمْ هَذَا أَنْ يَتْرُكَ هَذِهِ الصُّفْرَةَ</w:t>
      </w:r>
      <w:r>
        <w:rPr>
          <w:rFonts w:ascii="Poor Richard" w:hAnsi="Poor Richard" w:cs="Traditional Arabic" w:hint="cs"/>
          <w:sz w:val="32"/>
          <w:szCs w:val="32"/>
          <w:rtl/>
        </w:rPr>
        <w:t>.))</w:t>
      </w:r>
    </w:p>
    <w:p w:rsidR="007C24A6" w:rsidRPr="00D808A4" w:rsidRDefault="007C24A6" w:rsidP="007C24A6">
      <w:pPr>
        <w:pStyle w:val="2"/>
        <w:jc w:val="center"/>
        <w:rPr>
          <w:i/>
          <w:iCs/>
          <w:rtl/>
        </w:rPr>
      </w:pPr>
      <w:bookmarkStart w:id="292" w:name="_Toc78929662"/>
      <w:r w:rsidRPr="00D808A4">
        <w:rPr>
          <w:rFonts w:hint="cs"/>
          <w:i/>
          <w:iCs/>
          <w:rtl/>
        </w:rPr>
        <w:t>الفرق بين المداهنة والمداراة أو اللين</w:t>
      </w:r>
      <w:bookmarkEnd w:id="292"/>
    </w:p>
    <w:p w:rsidR="007C24A6" w:rsidRPr="003D45AD" w:rsidRDefault="007C24A6" w:rsidP="007C24A6">
      <w:pPr>
        <w:jc w:val="both"/>
        <w:rPr>
          <w:rFonts w:ascii="Traditional Arabic" w:cs="Traditional Arabic"/>
          <w:color w:val="000000"/>
          <w:sz w:val="32"/>
          <w:szCs w:val="32"/>
          <w:rtl/>
        </w:rPr>
      </w:pPr>
      <w:r>
        <w:rPr>
          <w:rFonts w:ascii="Poor Richard" w:hAnsi="Poor Richard" w:cs="Traditional Arabic" w:hint="cs"/>
          <w:sz w:val="32"/>
          <w:szCs w:val="32"/>
          <w:rtl/>
        </w:rPr>
        <w:t xml:space="preserve">       لا تشمل المداراة السكوت عن خطإ الغير إذا كان </w:t>
      </w:r>
      <w:r w:rsidRPr="00282FCE">
        <w:rPr>
          <w:rFonts w:ascii="Poor Richard" w:hAnsi="Poor Richard" w:cs="Traditional Arabic" w:hint="cs"/>
          <w:sz w:val="32"/>
          <w:szCs w:val="32"/>
          <w:rtl/>
        </w:rPr>
        <w:t>منكر</w:t>
      </w:r>
      <w:r>
        <w:rPr>
          <w:rFonts w:ascii="Poor Richard" w:hAnsi="Poor Richard" w:cs="Traditional Arabic" w:hint="cs"/>
          <w:sz w:val="32"/>
          <w:szCs w:val="32"/>
          <w:rtl/>
        </w:rPr>
        <w:t>ا شرعيا،</w:t>
      </w:r>
      <w:r w:rsidRPr="00282FCE">
        <w:rPr>
          <w:rFonts w:ascii="Poor Richard" w:hAnsi="Poor Richard" w:cs="Traditional Arabic" w:hint="cs"/>
          <w:sz w:val="32"/>
          <w:szCs w:val="32"/>
          <w:rtl/>
        </w:rPr>
        <w:t xml:space="preserve"> </w:t>
      </w:r>
      <w:r>
        <w:rPr>
          <w:rFonts w:ascii="Poor Richard" w:hAnsi="Poor Richard" w:cs="Traditional Arabic" w:hint="cs"/>
          <w:sz w:val="32"/>
          <w:szCs w:val="32"/>
          <w:rtl/>
        </w:rPr>
        <w:t>بل تلك مداهنة محرمة، ولذلك قال</w:t>
      </w:r>
      <w:r w:rsidRPr="00282FCE">
        <w:rPr>
          <w:rFonts w:ascii="Poor Richard" w:hAnsi="Poor Richard" w:cs="Traditional Arabic"/>
          <w:sz w:val="32"/>
          <w:szCs w:val="32"/>
          <w:rtl/>
        </w:rPr>
        <w:t xml:space="preserve"> الثوري</w:t>
      </w:r>
      <w:r>
        <w:rPr>
          <w:rFonts w:ascii="Poor Richard" w:hAnsi="Poor Richard" w:cs="Traditional Arabic" w:hint="cs"/>
          <w:sz w:val="32"/>
          <w:szCs w:val="32"/>
          <w:rtl/>
        </w:rPr>
        <w:t xml:space="preserve"> رحمه الله:</w:t>
      </w:r>
      <w:r w:rsidRPr="00282FCE">
        <w:rPr>
          <w:rFonts w:ascii="Poor Richard" w:hAnsi="Poor Richard" w:cs="Traditional Arabic"/>
          <w:sz w:val="32"/>
          <w:szCs w:val="32"/>
          <w:rtl/>
        </w:rPr>
        <w:t xml:space="preserve"> إذا رأيت الرجل محببا إلى جيرانه فاعلم أنه منافق</w:t>
      </w:r>
      <w:r>
        <w:rPr>
          <w:rFonts w:ascii="Poor Richard" w:hAnsi="Poor Richard" w:cs="Traditional Arabic" w:hint="cs"/>
          <w:sz w:val="32"/>
          <w:szCs w:val="32"/>
          <w:rtl/>
        </w:rPr>
        <w:t xml:space="preserve">، يعني لعدم خلوهم في الغالب عن منكرات يقعون فيها. </w:t>
      </w:r>
      <w:r>
        <w:rPr>
          <w:rFonts w:ascii="Traditional Arabic" w:cs="Traditional Arabic" w:hint="cs"/>
          <w:color w:val="000000"/>
          <w:sz w:val="32"/>
          <w:szCs w:val="32"/>
          <w:rtl/>
        </w:rPr>
        <w:t xml:space="preserve">وقد </w:t>
      </w:r>
      <w:r w:rsidRPr="003D45AD">
        <w:rPr>
          <w:rFonts w:ascii="Traditional Arabic" w:cs="Traditional Arabic" w:hint="cs"/>
          <w:color w:val="000000"/>
          <w:sz w:val="32"/>
          <w:szCs w:val="32"/>
          <w:rtl/>
        </w:rPr>
        <w:t>قال الله تعالى</w:t>
      </w:r>
      <w:r>
        <w:rPr>
          <w:rFonts w:ascii="Traditional Arabic" w:cs="Traditional Arabic" w:hint="cs"/>
          <w:color w:val="000000"/>
          <w:sz w:val="32"/>
          <w:szCs w:val="32"/>
          <w:rtl/>
        </w:rPr>
        <w:t xml:space="preserve"> لنبيه عليه الصلاة والسلام</w:t>
      </w:r>
      <w:r w:rsidRPr="003D45AD">
        <w:rPr>
          <w:rFonts w:ascii="Traditional Arabic" w:cs="Traditional Arabic" w:hint="cs"/>
          <w:color w:val="000000"/>
          <w:sz w:val="32"/>
          <w:szCs w:val="32"/>
          <w:rtl/>
        </w:rPr>
        <w:t>: ((</w:t>
      </w:r>
      <w:r w:rsidRPr="003D45AD">
        <w:rPr>
          <w:rFonts w:ascii="Traditional Arabic" w:cs="Traditional Arabic" w:hint="eastAsia"/>
          <w:color w:val="000000"/>
          <w:sz w:val="32"/>
          <w:szCs w:val="32"/>
          <w:rtl/>
        </w:rPr>
        <w:t>وَدُّوا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لَوْ</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تُدْهِنُ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فَيُدْهِنُونَ</w:t>
      </w:r>
      <w:r>
        <w:rPr>
          <w:rFonts w:ascii="Traditional Arabic" w:cs="Traditional Arabic" w:hint="cs"/>
          <w:color w:val="000000"/>
          <w:sz w:val="32"/>
          <w:szCs w:val="32"/>
          <w:rtl/>
        </w:rPr>
        <w:t xml:space="preserve">.)) وجاء </w:t>
      </w:r>
      <w:r w:rsidRPr="003D45AD">
        <w:rPr>
          <w:rFonts w:ascii="Traditional Arabic" w:cs="Traditional Arabic" w:hint="cs"/>
          <w:color w:val="000000"/>
          <w:sz w:val="32"/>
          <w:szCs w:val="32"/>
          <w:rtl/>
        </w:rPr>
        <w:t>في كتاب مفاتيح الغيب ل</w:t>
      </w:r>
      <w:r>
        <w:rPr>
          <w:rFonts w:ascii="Traditional Arabic" w:cs="Traditional Arabic" w:hint="cs"/>
          <w:color w:val="000000"/>
          <w:sz w:val="32"/>
          <w:szCs w:val="32"/>
          <w:rtl/>
        </w:rPr>
        <w:t>لإمام ا</w:t>
      </w:r>
      <w:r w:rsidRPr="003D45AD">
        <w:rPr>
          <w:rFonts w:ascii="Traditional Arabic" w:cs="Traditional Arabic" w:hint="cs"/>
          <w:color w:val="000000"/>
          <w:sz w:val="32"/>
          <w:szCs w:val="32"/>
          <w:rtl/>
        </w:rPr>
        <w:t>لرازي أن المداهنة هي: ((</w:t>
      </w:r>
      <w:r w:rsidRPr="003D45AD">
        <w:rPr>
          <w:rFonts w:ascii="Traditional Arabic" w:cs="Traditional Arabic" w:hint="eastAsia"/>
          <w:color w:val="000000"/>
          <w:sz w:val="32"/>
          <w:szCs w:val="32"/>
          <w:rtl/>
        </w:rPr>
        <w:t>السُّكُوتِ</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إِظْهَارِ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الْإِنْكَارِ</w:t>
      </w:r>
      <w:r w:rsidRPr="003D45AD">
        <w:rPr>
          <w:rFonts w:ascii="Traditional Arabic" w:cs="Traditional Arabic"/>
          <w:color w:val="000000"/>
          <w:sz w:val="32"/>
          <w:szCs w:val="32"/>
          <w:rtl/>
        </w:rPr>
        <w:t>.</w:t>
      </w:r>
      <w:r w:rsidRPr="003D45AD">
        <w:rPr>
          <w:rFonts w:ascii="Traditional Arabic" w:cs="Traditional Arabic" w:hint="cs"/>
          <w:color w:val="000000"/>
          <w:sz w:val="32"/>
          <w:szCs w:val="32"/>
          <w:rtl/>
        </w:rPr>
        <w:t>)) وفي فتح الباري لابن حجر: ((</w:t>
      </w:r>
      <w:r w:rsidRPr="00FD09ED">
        <w:rPr>
          <w:rFonts w:ascii="Traditional Arabic" w:cs="Traditional Arabic" w:hint="eastAsia"/>
          <w:color w:val="000000"/>
          <w:sz w:val="32"/>
          <w:szCs w:val="32"/>
          <w:rtl/>
        </w:rPr>
        <w:t>الْمُدَاهَنَة</w:t>
      </w:r>
      <w:r w:rsidRPr="003D45AD">
        <w:rPr>
          <w:rFonts w:ascii="Traditional Arabic" w:cs="Traditional Arabic" w:hint="eastAsia"/>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الدِّهَانِ</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وَهُوَ</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الَّذِي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يَظْهَرُ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عَلَى</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الشَّيْءِ</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وَيسْتر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بَاطِنه</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وفسرها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الْعلمَاء</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بِأَنَّهَا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مُعَاشَرَةُ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الْفَاسِقِ</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وَإِظْهَارُ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الرِّضَا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بِمَا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هُوَ</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فِيهِ</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غَيْرِ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إِنْكَارٍ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عَلَيْهِ</w:t>
      </w:r>
      <w:r w:rsidRPr="00FD09ED">
        <w:rPr>
          <w:rFonts w:ascii="Traditional Arabic" w:cs="Traditional Arabic" w:hint="cs"/>
          <w:color w:val="000000"/>
          <w:sz w:val="32"/>
          <w:szCs w:val="32"/>
          <w:rtl/>
        </w:rPr>
        <w:t>.)) وفي مرقاة المفاتيح للملا علي القاري: ((</w:t>
      </w:r>
      <w:r w:rsidRPr="00FD09ED">
        <w:rPr>
          <w:rFonts w:ascii="Traditional Arabic" w:cs="Traditional Arabic" w:hint="eastAsia"/>
          <w:color w:val="000000"/>
          <w:sz w:val="32"/>
          <w:szCs w:val="32"/>
          <w:rtl/>
        </w:rPr>
        <w:t>الْمُدَاهَنَة</w:t>
      </w:r>
      <w:r w:rsidRPr="003D45AD">
        <w:rPr>
          <w:rFonts w:ascii="Traditional Arabic" w:cs="Traditional Arabic" w:hint="eastAsia"/>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الشَّرِيعَةِ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يَرَى</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مُنْكَرًا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وَيَقْدِرَ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عَلَى</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دَفْعِهِ،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وَلَمْ</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يَدْفَعْهُ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حِفْظًا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لِجَانِبِ</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مُرْتَكِبِهِ،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أَوْ</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جَانِبِ</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غَيْرِهِ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لِخَوْفٍ</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أَوْ</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طَمَعٍ،</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أَوْ</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لِاسْتِحْيَاءٍ</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مِنْهُ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أَوْ</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قِلَّةِ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مُبَالَاةٍ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الدِّينِ</w:t>
      </w:r>
      <w:r w:rsidRPr="00FD09ED">
        <w:rPr>
          <w:rFonts w:ascii="Traditional Arabic" w:cs="Traditional Arabic" w:hint="cs"/>
          <w:color w:val="000000"/>
          <w:sz w:val="32"/>
          <w:szCs w:val="32"/>
          <w:rtl/>
        </w:rPr>
        <w:t xml:space="preserve">.)) وفي كتاب </w:t>
      </w:r>
      <w:r w:rsidRPr="003D45AD">
        <w:rPr>
          <w:rFonts w:ascii="Traditional Arabic" w:cs="Traditional Arabic" w:hint="cs"/>
          <w:color w:val="000000"/>
          <w:sz w:val="32"/>
          <w:szCs w:val="32"/>
          <w:rtl/>
        </w:rPr>
        <w:t>بريقة محمودية للخادمي الحنفي: ((</w:t>
      </w:r>
      <w:r w:rsidRPr="003D45AD">
        <w:rPr>
          <w:rFonts w:ascii="Traditional Arabic" w:cs="Traditional Arabic" w:hint="eastAsia"/>
          <w:color w:val="000000"/>
          <w:sz w:val="32"/>
          <w:szCs w:val="32"/>
          <w:rtl/>
        </w:rPr>
        <w:t>هِيَ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الشَّرْعِ</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عَدَمُ</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تَغْيِيرِ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الْمُنْكَرِ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مَعَ</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الْقُدْرَةِ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lastRenderedPageBreak/>
        <w:t>عَلَيْهِ</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رِعَايَةً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لِجَانِبِ</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مُرْتَكِبِهِ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أَوْ</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لِجَانِبِ</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غَيْرِهِ</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أَوْ</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لِقِلَّةِ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الْمُبَالَاةِ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بِالدِّينِ</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وَقِيلَ</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مُعَاشَرَةُ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الْفُسَّاقِ</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وَإِظْهَارُ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الرِّضَا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بِمَا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هُمْ</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عَلَيْهِ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غَيْرِ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إنْكَارٍ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عَلَيْهِمْ</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وَقِيلَ</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بَذْلُ</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الدِّينِ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لِصَلَاحِ</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الدُّنْيَا</w:t>
      </w:r>
      <w:r w:rsidRPr="003D45AD">
        <w:rPr>
          <w:rFonts w:ascii="Traditional Arabic" w:cs="Traditional Arabic" w:hint="cs"/>
          <w:color w:val="000000"/>
          <w:sz w:val="32"/>
          <w:szCs w:val="32"/>
          <w:rtl/>
        </w:rPr>
        <w:t>.))</w:t>
      </w:r>
    </w:p>
    <w:p w:rsidR="007C24A6" w:rsidRDefault="007C24A6" w:rsidP="007C24A6">
      <w:pPr>
        <w:jc w:val="both"/>
        <w:rPr>
          <w:rFonts w:ascii="Traditional Arabic" w:cs="Traditional Arabic"/>
          <w:color w:val="000000"/>
          <w:sz w:val="32"/>
          <w:szCs w:val="32"/>
          <w:rtl/>
        </w:rPr>
      </w:pPr>
      <w:r w:rsidRPr="003D45AD">
        <w:rPr>
          <w:rFonts w:ascii="Traditional Arabic" w:cs="Traditional Arabic" w:hint="cs"/>
          <w:color w:val="000000"/>
          <w:sz w:val="32"/>
          <w:szCs w:val="32"/>
          <w:rtl/>
        </w:rPr>
        <w:t xml:space="preserve">       </w:t>
      </w:r>
      <w:r w:rsidRPr="003D45AD">
        <w:rPr>
          <w:rFonts w:ascii="Traditional Arabic" w:cs="Traditional Arabic" w:hint="eastAsia"/>
          <w:color w:val="000000"/>
          <w:sz w:val="32"/>
          <w:szCs w:val="32"/>
          <w:rtl/>
        </w:rPr>
        <w:t>وقد</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روى</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أنس</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رضي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الله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عن</w:t>
      </w:r>
      <w:r w:rsidRPr="003D45AD">
        <w:rPr>
          <w:rFonts w:ascii="Traditional Arabic" w:cs="Traditional Arabic" w:hint="cs"/>
          <w:color w:val="000000"/>
          <w:sz w:val="32"/>
          <w:szCs w:val="32"/>
          <w:rtl/>
        </w:rPr>
        <w:t xml:space="preserve"> النبي صلى الله عليه وسلم أنه سئل: </w:t>
      </w:r>
      <w:r w:rsidRPr="003D45AD">
        <w:rPr>
          <w:rFonts w:ascii="Traditional Arabic" w:cs="Traditional Arabic" w:hint="eastAsia"/>
          <w:color w:val="000000"/>
          <w:sz w:val="32"/>
          <w:szCs w:val="32"/>
          <w:rtl/>
        </w:rPr>
        <w:t>متى</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يترك</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الأمر</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بالمعروف</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والنهي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المنكر</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فقال</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عليه</w:t>
      </w:r>
      <w:r w:rsidRPr="003D45AD">
        <w:rPr>
          <w:rFonts w:ascii="Traditional Arabic" w:cs="Traditional Arabic"/>
          <w:color w:val="000000"/>
          <w:sz w:val="32"/>
          <w:szCs w:val="32"/>
          <w:rtl/>
        </w:rPr>
        <w:t xml:space="preserve"> </w:t>
      </w:r>
      <w:r>
        <w:rPr>
          <w:rFonts w:ascii="Traditional Arabic" w:cs="Traditional Arabic" w:hint="cs"/>
          <w:color w:val="000000"/>
          <w:sz w:val="32"/>
          <w:szCs w:val="32"/>
          <w:rtl/>
        </w:rPr>
        <w:t>الصلاة و</w:t>
      </w:r>
      <w:r w:rsidRPr="003D45AD">
        <w:rPr>
          <w:rFonts w:ascii="Traditional Arabic" w:cs="Traditional Arabic" w:hint="eastAsia"/>
          <w:color w:val="000000"/>
          <w:sz w:val="32"/>
          <w:szCs w:val="32"/>
          <w:rtl/>
        </w:rPr>
        <w:t>السلام</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w:t>
      </w:r>
      <w:r w:rsidRPr="003D45AD">
        <w:rPr>
          <w:rFonts w:ascii="Traditional Arabic" w:cs="Traditional Arabic" w:hint="cs"/>
          <w:color w:val="000000"/>
          <w:sz w:val="32"/>
          <w:szCs w:val="32"/>
          <w:rtl/>
        </w:rPr>
        <w:t>((</w:t>
      </w:r>
      <w:r w:rsidRPr="003D45AD">
        <w:rPr>
          <w:rFonts w:ascii="Traditional Arabic" w:cs="Traditional Arabic" w:hint="eastAsia"/>
          <w:color w:val="000000"/>
          <w:sz w:val="32"/>
          <w:szCs w:val="32"/>
          <w:rtl/>
        </w:rPr>
        <w:t>إذا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ظهرت</w:t>
      </w:r>
      <w:r w:rsidRPr="003D45AD">
        <w:rPr>
          <w:rFonts w:ascii="Traditional Arabic" w:cs="Traditional Arabic"/>
          <w:color w:val="000000"/>
          <w:sz w:val="32"/>
          <w:szCs w:val="32"/>
          <w:rtl/>
        </w:rPr>
        <w:t xml:space="preserve"> </w:t>
      </w:r>
      <w:r w:rsidRPr="006F018B">
        <w:rPr>
          <w:rFonts w:ascii="Traditional Arabic" w:cs="Traditional Arabic" w:hint="eastAsia"/>
          <w:color w:val="000000"/>
          <w:sz w:val="32"/>
          <w:szCs w:val="32"/>
          <w:rtl/>
        </w:rPr>
        <w:t>المداهنة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خياركم</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والفاحشة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شراركم</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وتحول</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الملك</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صغاركم</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والفقه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أراذلكم</w:t>
      </w:r>
      <w:r w:rsidRPr="003D45AD">
        <w:rPr>
          <w:rFonts w:ascii="Traditional Arabic" w:cs="Traditional Arabic" w:hint="cs"/>
          <w:color w:val="000000"/>
          <w:sz w:val="32"/>
          <w:szCs w:val="32"/>
          <w:rtl/>
        </w:rPr>
        <w:t>.)) قال</w:t>
      </w:r>
      <w:r>
        <w:rPr>
          <w:rFonts w:ascii="Traditional Arabic" w:cs="Traditional Arabic" w:hint="cs"/>
          <w:color w:val="000000"/>
          <w:sz w:val="32"/>
          <w:szCs w:val="32"/>
          <w:rtl/>
        </w:rPr>
        <w:t xml:space="preserve"> العراقي في كتابه </w:t>
      </w:r>
      <w:r w:rsidRPr="00570965">
        <w:rPr>
          <w:rFonts w:ascii="Traditional Arabic" w:cs="Traditional Arabic" w:hint="eastAsia"/>
          <w:color w:val="000000"/>
          <w:sz w:val="32"/>
          <w:szCs w:val="32"/>
          <w:rtl/>
        </w:rPr>
        <w:t>المغني</w:t>
      </w:r>
      <w:r w:rsidRPr="00570965">
        <w:rPr>
          <w:rFonts w:ascii="Traditional Arabic" w:cs="Traditional Arabic"/>
          <w:color w:val="000000"/>
          <w:sz w:val="32"/>
          <w:szCs w:val="32"/>
          <w:rtl/>
        </w:rPr>
        <w:t xml:space="preserve"> </w:t>
      </w:r>
      <w:r w:rsidRPr="00570965">
        <w:rPr>
          <w:rFonts w:ascii="Traditional Arabic" w:cs="Traditional Arabic" w:hint="eastAsia"/>
          <w:color w:val="000000"/>
          <w:sz w:val="32"/>
          <w:szCs w:val="32"/>
          <w:rtl/>
        </w:rPr>
        <w:t>عن</w:t>
      </w:r>
      <w:r w:rsidRPr="00570965">
        <w:rPr>
          <w:rFonts w:ascii="Traditional Arabic" w:cs="Traditional Arabic"/>
          <w:color w:val="000000"/>
          <w:sz w:val="32"/>
          <w:szCs w:val="32"/>
          <w:rtl/>
        </w:rPr>
        <w:t xml:space="preserve"> </w:t>
      </w:r>
      <w:r w:rsidRPr="00570965">
        <w:rPr>
          <w:rFonts w:ascii="Traditional Arabic" w:cs="Traditional Arabic" w:hint="eastAsia"/>
          <w:color w:val="000000"/>
          <w:sz w:val="32"/>
          <w:szCs w:val="32"/>
          <w:rtl/>
        </w:rPr>
        <w:t>حمل</w:t>
      </w:r>
      <w:r w:rsidRPr="00570965">
        <w:rPr>
          <w:rFonts w:ascii="Traditional Arabic" w:cs="Traditional Arabic"/>
          <w:color w:val="000000"/>
          <w:sz w:val="32"/>
          <w:szCs w:val="32"/>
          <w:rtl/>
        </w:rPr>
        <w:t xml:space="preserve"> </w:t>
      </w:r>
      <w:r w:rsidRPr="00570965">
        <w:rPr>
          <w:rFonts w:ascii="Traditional Arabic" w:cs="Traditional Arabic" w:hint="eastAsia"/>
          <w:color w:val="000000"/>
          <w:sz w:val="32"/>
          <w:szCs w:val="32"/>
          <w:rtl/>
        </w:rPr>
        <w:t>الأسفار</w:t>
      </w:r>
      <w:r w:rsidRPr="00570965">
        <w:rPr>
          <w:rFonts w:cs="Traditional Arabic" w:hint="cs"/>
          <w:sz w:val="32"/>
          <w:szCs w:val="32"/>
          <w:rtl/>
        </w:rPr>
        <w:t>: ((</w:t>
      </w:r>
      <w:r w:rsidRPr="00570965">
        <w:rPr>
          <w:rFonts w:ascii="Traditional Arabic" w:cs="Traditional Arabic" w:hint="eastAsia"/>
          <w:color w:val="000000"/>
          <w:sz w:val="32"/>
          <w:szCs w:val="32"/>
          <w:rtl/>
        </w:rPr>
        <w:t>أخرجه</w:t>
      </w:r>
      <w:r w:rsidRPr="00570965">
        <w:rPr>
          <w:rFonts w:ascii="Traditional Arabic" w:cs="Traditional Arabic"/>
          <w:color w:val="000000"/>
          <w:sz w:val="32"/>
          <w:szCs w:val="32"/>
          <w:rtl/>
        </w:rPr>
        <w:t xml:space="preserve"> </w:t>
      </w:r>
      <w:r w:rsidRPr="00570965">
        <w:rPr>
          <w:rFonts w:ascii="Traditional Arabic" w:cs="Traditional Arabic" w:hint="eastAsia"/>
          <w:color w:val="000000"/>
          <w:sz w:val="32"/>
          <w:szCs w:val="32"/>
          <w:rtl/>
        </w:rPr>
        <w:t>ابن</w:t>
      </w:r>
      <w:r w:rsidRPr="00570965">
        <w:rPr>
          <w:rFonts w:ascii="Traditional Arabic" w:cs="Traditional Arabic"/>
          <w:color w:val="000000"/>
          <w:sz w:val="32"/>
          <w:szCs w:val="32"/>
          <w:rtl/>
        </w:rPr>
        <w:t xml:space="preserve"> </w:t>
      </w:r>
      <w:r w:rsidRPr="00570965">
        <w:rPr>
          <w:rFonts w:ascii="Traditional Arabic" w:cs="Traditional Arabic" w:hint="eastAsia"/>
          <w:color w:val="000000"/>
          <w:sz w:val="32"/>
          <w:szCs w:val="32"/>
          <w:rtl/>
        </w:rPr>
        <w:t>ماجه</w:t>
      </w:r>
      <w:r w:rsidRPr="00570965">
        <w:rPr>
          <w:rFonts w:ascii="Traditional Arabic" w:cs="Traditional Arabic"/>
          <w:color w:val="000000"/>
          <w:sz w:val="32"/>
          <w:szCs w:val="32"/>
          <w:rtl/>
        </w:rPr>
        <w:t xml:space="preserve"> </w:t>
      </w:r>
      <w:r w:rsidRPr="00570965">
        <w:rPr>
          <w:rFonts w:ascii="Traditional Arabic" w:cs="Traditional Arabic" w:hint="eastAsia"/>
          <w:color w:val="000000"/>
          <w:sz w:val="32"/>
          <w:szCs w:val="32"/>
          <w:rtl/>
        </w:rPr>
        <w:t>بإسناد</w:t>
      </w:r>
      <w:r w:rsidRPr="00570965">
        <w:rPr>
          <w:rFonts w:ascii="Traditional Arabic" w:cs="Traditional Arabic"/>
          <w:color w:val="000000"/>
          <w:sz w:val="32"/>
          <w:szCs w:val="32"/>
          <w:rtl/>
        </w:rPr>
        <w:t xml:space="preserve"> </w:t>
      </w:r>
      <w:r w:rsidRPr="00570965">
        <w:rPr>
          <w:rFonts w:ascii="Traditional Arabic" w:cs="Traditional Arabic" w:hint="eastAsia"/>
          <w:color w:val="000000"/>
          <w:sz w:val="32"/>
          <w:szCs w:val="32"/>
          <w:rtl/>
        </w:rPr>
        <w:t>حسن</w:t>
      </w:r>
      <w:r w:rsidRPr="00570965">
        <w:rPr>
          <w:rFonts w:ascii="Traditional Arabic" w:cs="Traditional Arabic" w:hint="cs"/>
          <w:color w:val="000000"/>
          <w:sz w:val="32"/>
          <w:szCs w:val="32"/>
          <w:rtl/>
        </w:rPr>
        <w:t>.))</w:t>
      </w:r>
    </w:p>
    <w:p w:rsidR="007C24A6" w:rsidRPr="009455B0" w:rsidRDefault="007C24A6" w:rsidP="007C24A6">
      <w:pPr>
        <w:pStyle w:val="2"/>
        <w:jc w:val="center"/>
        <w:rPr>
          <w:i/>
          <w:iCs/>
          <w:rtl/>
        </w:rPr>
      </w:pPr>
      <w:bookmarkStart w:id="293" w:name="_Toc78929663"/>
      <w:r w:rsidRPr="009455B0">
        <w:rPr>
          <w:rFonts w:hint="cs"/>
          <w:i/>
          <w:iCs/>
          <w:rtl/>
        </w:rPr>
        <w:t>الترهيب من المداهنة في إنكار المنكر</w:t>
      </w:r>
      <w:bookmarkEnd w:id="293"/>
    </w:p>
    <w:p w:rsidR="007C24A6" w:rsidRPr="00BD7A24" w:rsidRDefault="007C24A6" w:rsidP="007C24A6">
      <w:pPr>
        <w:autoSpaceDE w:val="0"/>
        <w:autoSpaceDN w:val="0"/>
        <w:adjustRightInd w:val="0"/>
        <w:jc w:val="both"/>
        <w:rPr>
          <w:i/>
          <w:iCs/>
        </w:rPr>
      </w:pPr>
      <w:r w:rsidRPr="003D45AD">
        <w:rPr>
          <w:rFonts w:ascii="Traditional Arabic" w:cs="Traditional Arabic" w:hint="cs"/>
          <w:color w:val="000000"/>
          <w:sz w:val="32"/>
          <w:szCs w:val="32"/>
          <w:rtl/>
        </w:rPr>
        <w:t xml:space="preserve">       </w:t>
      </w:r>
      <w:r w:rsidRPr="003D45AD">
        <w:rPr>
          <w:rFonts w:ascii="Traditional Arabic" w:cs="Traditional Arabic" w:hint="eastAsia"/>
          <w:color w:val="000000"/>
          <w:sz w:val="32"/>
          <w:szCs w:val="32"/>
          <w:rtl/>
        </w:rPr>
        <w:t>قَالَ</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اللَّهُ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تَعَالَى</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إِنَّ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الَّذِينَ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يَكْتُمُونَ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أَنْزَلْنَا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الْبَيِّنَاتِ</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وَالْهُدَى</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بَعْدِ</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بَيَّنَّاهُ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لِلنَّاسِ</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فِي</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الْكِتَابِ</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أُولَئِكَ</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يَلْعَنُهُمُ</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اللَّهُ</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وَيَلْعَنُهُمُ</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اللاعِنُونَ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w:t>
      </w:r>
      <w:r w:rsidRPr="003D45AD">
        <w:rPr>
          <w:rFonts w:ascii="Traditional Arabic" w:cs="Traditional Arabic" w:hint="cs"/>
          <w:color w:val="000000"/>
          <w:sz w:val="32"/>
          <w:szCs w:val="32"/>
          <w:rtl/>
        </w:rPr>
        <w:t>في ال</w:t>
      </w:r>
      <w:r w:rsidRPr="003D45AD">
        <w:rPr>
          <w:rFonts w:ascii="Traditional Arabic" w:cs="Traditional Arabic"/>
          <w:color w:val="000000"/>
          <w:sz w:val="32"/>
          <w:szCs w:val="32"/>
          <w:rtl/>
        </w:rPr>
        <w:t>حديث</w:t>
      </w:r>
      <w:r w:rsidRPr="003D45AD">
        <w:rPr>
          <w:rFonts w:ascii="Traditional Arabic" w:cs="Traditional Arabic" w:hint="cs"/>
          <w:color w:val="000000"/>
          <w:sz w:val="32"/>
          <w:szCs w:val="32"/>
          <w:rtl/>
        </w:rPr>
        <w:t xml:space="preserve"> عن</w:t>
      </w:r>
      <w:r w:rsidRPr="003D45AD">
        <w:rPr>
          <w:rFonts w:ascii="Traditional Arabic" w:cs="Traditional Arabic"/>
          <w:color w:val="000000"/>
          <w:sz w:val="32"/>
          <w:szCs w:val="32"/>
          <w:rtl/>
        </w:rPr>
        <w:t xml:space="preserve"> رسول الله صلى الله عليه وسلم</w:t>
      </w:r>
      <w:r w:rsidRPr="003D45AD">
        <w:rPr>
          <w:rFonts w:ascii="Traditional Arabic" w:cs="Traditional Arabic" w:hint="cs"/>
          <w:color w:val="000000"/>
          <w:sz w:val="32"/>
          <w:szCs w:val="32"/>
          <w:rtl/>
        </w:rPr>
        <w:t xml:space="preserve"> أنه قال</w:t>
      </w:r>
      <w:r w:rsidRPr="003D45AD">
        <w:rPr>
          <w:rFonts w:ascii="Traditional Arabic" w:cs="Traditional Arabic"/>
          <w:color w:val="000000"/>
          <w:sz w:val="32"/>
          <w:szCs w:val="32"/>
          <w:rtl/>
        </w:rPr>
        <w:t xml:space="preserve">: </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إنَّ الناسَ إذا رأوا المنكر فلم يغيّروه أوشك أن يعُمَّهم الله بعقاب</w:t>
      </w:r>
      <w:r w:rsidRPr="003D45AD">
        <w:rPr>
          <w:rFonts w:ascii="Traditional Arabic" w:cs="Traditional Arabic" w:hint="cs"/>
          <w:color w:val="000000"/>
          <w:sz w:val="32"/>
          <w:szCs w:val="32"/>
          <w:rtl/>
        </w:rPr>
        <w:t>.))</w:t>
      </w:r>
      <w:r w:rsidRPr="003D45AD">
        <w:rPr>
          <w:rFonts w:ascii="Traditional Arabic" w:cs="Traditional Arabic"/>
          <w:color w:val="000000"/>
          <w:sz w:val="32"/>
          <w:szCs w:val="32"/>
          <w:rtl/>
        </w:rPr>
        <w:t xml:space="preserve"> رواه</w:t>
      </w:r>
      <w:r w:rsidRPr="003D45AD">
        <w:rPr>
          <w:rFonts w:ascii="Traditional Arabic" w:cs="Traditional Arabic" w:hint="cs"/>
          <w:color w:val="000000"/>
          <w:sz w:val="32"/>
          <w:szCs w:val="32"/>
          <w:rtl/>
        </w:rPr>
        <w:t xml:space="preserve"> </w:t>
      </w:r>
      <w:r>
        <w:rPr>
          <w:rFonts w:ascii="Traditional Arabic" w:cs="Traditional Arabic" w:hint="cs"/>
          <w:color w:val="000000"/>
          <w:sz w:val="32"/>
          <w:szCs w:val="32"/>
          <w:rtl/>
        </w:rPr>
        <w:t>ابن حبان في صحيحه</w:t>
      </w:r>
      <w:r w:rsidRPr="003D45AD">
        <w:rPr>
          <w:rFonts w:ascii="Traditional Arabic" w:cs="Traditional Arabic" w:hint="cs"/>
          <w:color w:val="000000"/>
          <w:sz w:val="32"/>
          <w:szCs w:val="32"/>
          <w:rtl/>
        </w:rPr>
        <w:t xml:space="preserve">، </w:t>
      </w:r>
      <w:r>
        <w:rPr>
          <w:rFonts w:ascii="Traditional Arabic" w:cs="Traditional Arabic" w:hint="cs"/>
          <w:color w:val="000000"/>
          <w:sz w:val="32"/>
          <w:szCs w:val="32"/>
          <w:rtl/>
        </w:rPr>
        <w:t>و</w:t>
      </w:r>
      <w:r w:rsidRPr="003D45AD">
        <w:rPr>
          <w:rFonts w:ascii="Traditional Arabic" w:cs="Traditional Arabic" w:hint="eastAsia"/>
          <w:color w:val="000000"/>
          <w:sz w:val="32"/>
          <w:szCs w:val="32"/>
          <w:rtl/>
        </w:rPr>
        <w:t>قَالَ</w:t>
      </w:r>
      <w:r w:rsidRPr="003D45AD">
        <w:rPr>
          <w:rFonts w:ascii="Traditional Arabic" w:cs="Traditional Arabic"/>
          <w:color w:val="000000"/>
          <w:sz w:val="32"/>
          <w:szCs w:val="32"/>
          <w:rtl/>
        </w:rPr>
        <w:t xml:space="preserve"> </w:t>
      </w:r>
      <w:r>
        <w:rPr>
          <w:rFonts w:ascii="Traditional Arabic" w:cs="Traditional Arabic" w:hint="cs"/>
          <w:color w:val="000000"/>
          <w:sz w:val="32"/>
          <w:szCs w:val="32"/>
          <w:rtl/>
        </w:rPr>
        <w:t>الله ت</w:t>
      </w:r>
      <w:r w:rsidRPr="003D45AD">
        <w:rPr>
          <w:rFonts w:ascii="Traditional Arabic" w:cs="Traditional Arabic" w:hint="eastAsia"/>
          <w:color w:val="000000"/>
          <w:sz w:val="32"/>
          <w:szCs w:val="32"/>
          <w:rtl/>
        </w:rPr>
        <w:t>َعَالَى</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وَاتَّقُوا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فِتْنَةً</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لا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تُصِيبَنَّ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الَّذِينَ</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ظَلَمُوا</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مِنْكُمْ</w:t>
      </w:r>
      <w:r w:rsidRPr="003D45AD">
        <w:rPr>
          <w:rFonts w:ascii="Traditional Arabic" w:cs="Traditional Arabic"/>
          <w:color w:val="000000"/>
          <w:sz w:val="32"/>
          <w:szCs w:val="32"/>
          <w:rtl/>
        </w:rPr>
        <w:t xml:space="preserve"> </w:t>
      </w:r>
      <w:r w:rsidRPr="003D45AD">
        <w:rPr>
          <w:rFonts w:ascii="Traditional Arabic" w:cs="Traditional Arabic" w:hint="eastAsia"/>
          <w:color w:val="000000"/>
          <w:sz w:val="32"/>
          <w:szCs w:val="32"/>
          <w:rtl/>
        </w:rPr>
        <w:t>خَاصَّةً</w:t>
      </w:r>
      <w:r w:rsidRPr="003D45AD">
        <w:rPr>
          <w:rFonts w:ascii="Traditional Arabic" w:cs="Traditional Arabic"/>
          <w:color w:val="000000"/>
          <w:sz w:val="32"/>
          <w:szCs w:val="32"/>
          <w:rtl/>
        </w:rPr>
        <w:t xml:space="preserve">} </w:t>
      </w:r>
      <w:r w:rsidRPr="009455B0">
        <w:rPr>
          <w:rFonts w:ascii="Traditional Arabic" w:hAnsi="Calibri" w:cs="Traditional Arabic" w:hint="cs"/>
          <w:color w:val="000000"/>
          <w:sz w:val="32"/>
          <w:szCs w:val="32"/>
          <w:rtl/>
        </w:rPr>
        <w:t>و</w:t>
      </w:r>
      <w:r w:rsidRPr="009455B0">
        <w:rPr>
          <w:rFonts w:ascii="Traditional Arabic" w:hAnsi="Calibri" w:cs="Traditional Arabic"/>
          <w:color w:val="000000"/>
          <w:sz w:val="32"/>
          <w:szCs w:val="32"/>
          <w:rtl/>
        </w:rPr>
        <w:t>قال تعال</w:t>
      </w:r>
      <w:r w:rsidRPr="009455B0">
        <w:rPr>
          <w:rFonts w:ascii="Traditional Arabic" w:hAnsi="Calibri" w:cs="Traditional Arabic" w:hint="cs"/>
          <w:color w:val="000000"/>
          <w:sz w:val="32"/>
          <w:szCs w:val="32"/>
          <w:rtl/>
        </w:rPr>
        <w:t>ى أيضا ((</w:t>
      </w:r>
      <w:r w:rsidRPr="009455B0">
        <w:rPr>
          <w:rFonts w:ascii="Traditional Arabic" w:hAnsi="Calibri" w:cs="Traditional Arabic"/>
          <w:color w:val="000000"/>
          <w:sz w:val="32"/>
          <w:szCs w:val="32"/>
          <w:rtl/>
        </w:rPr>
        <w:t>لعن</w:t>
      </w:r>
      <w:r w:rsidRPr="003D45AD">
        <w:rPr>
          <w:rFonts w:ascii="Poor Richard" w:hAnsi="Poor Richard" w:cs="Traditional Arabic"/>
          <w:sz w:val="32"/>
          <w:szCs w:val="32"/>
          <w:rtl/>
        </w:rPr>
        <w:t xml:space="preserve"> الذين</w:t>
      </w:r>
      <w:r w:rsidRPr="00570965">
        <w:rPr>
          <w:rFonts w:ascii="Poor Richard" w:hAnsi="Poor Richard" w:cs="Traditional Arabic"/>
          <w:sz w:val="32"/>
          <w:szCs w:val="32"/>
          <w:rtl/>
        </w:rPr>
        <w:t xml:space="preserve"> كفروا من بني إسرائيل على لسان داود وعيسى بن مريم ذلك بما عصوا وكانوا يعتدون كانوا لا يتناهون عن منكر فعلوه لبئس ما كانوا يفعلون</w:t>
      </w:r>
      <w:r w:rsidRPr="00570965">
        <w:rPr>
          <w:rFonts w:ascii="Poor Richard" w:hAnsi="Poor Richard" w:cs="Traditional Arabic" w:hint="cs"/>
          <w:sz w:val="32"/>
          <w:szCs w:val="32"/>
          <w:rtl/>
        </w:rPr>
        <w:t xml:space="preserve">)) وفي </w:t>
      </w:r>
      <w:r>
        <w:rPr>
          <w:rFonts w:ascii="Poor Richard" w:hAnsi="Poor Richard" w:cs="Traditional Arabic" w:hint="cs"/>
          <w:sz w:val="32"/>
          <w:szCs w:val="32"/>
          <w:rtl/>
        </w:rPr>
        <w:t xml:space="preserve">سنن </w:t>
      </w:r>
      <w:r w:rsidRPr="00570965">
        <w:rPr>
          <w:rFonts w:ascii="Poor Richard" w:hAnsi="Poor Richard" w:cs="Traditional Arabic" w:hint="cs"/>
          <w:sz w:val="32"/>
          <w:szCs w:val="32"/>
          <w:rtl/>
        </w:rPr>
        <w:t xml:space="preserve">أبي داود عن </w:t>
      </w:r>
      <w:r w:rsidRPr="00570965">
        <w:rPr>
          <w:rFonts w:ascii="Poor Richard" w:hAnsi="Poor Richard" w:cs="Traditional Arabic"/>
          <w:sz w:val="32"/>
          <w:szCs w:val="32"/>
          <w:rtl/>
        </w:rPr>
        <w:t xml:space="preserve">عَنْ </w:t>
      </w:r>
      <w:r w:rsidRPr="00570965">
        <w:rPr>
          <w:rFonts w:ascii="Poor Richard" w:hAnsi="Poor Richard" w:cs="Traditional Arabic" w:hint="cs"/>
          <w:sz w:val="32"/>
          <w:szCs w:val="32"/>
          <w:rtl/>
        </w:rPr>
        <w:t>ا</w:t>
      </w:r>
      <w:r w:rsidRPr="00570965">
        <w:rPr>
          <w:rFonts w:ascii="Poor Richard" w:hAnsi="Poor Richard" w:cs="Traditional Arabic"/>
          <w:sz w:val="32"/>
          <w:szCs w:val="32"/>
          <w:rtl/>
        </w:rPr>
        <w:t>بْنِ مَسْعُودٍ</w:t>
      </w:r>
      <w:r w:rsidRPr="00570965">
        <w:rPr>
          <w:rFonts w:ascii="Poor Richard" w:hAnsi="Poor Richard" w:cs="Traditional Arabic" w:hint="cs"/>
          <w:sz w:val="32"/>
          <w:szCs w:val="32"/>
          <w:rtl/>
        </w:rPr>
        <w:t xml:space="preserve"> مرفوعا، وضعفه الألباني،</w:t>
      </w:r>
      <w:r w:rsidRPr="00570965">
        <w:rPr>
          <w:rFonts w:ascii="Poor Richard" w:hAnsi="Poor Richard" w:cs="Traditional Arabic"/>
          <w:sz w:val="32"/>
          <w:szCs w:val="32"/>
          <w:rtl/>
        </w:rPr>
        <w:t xml:space="preserve">" </w:t>
      </w:r>
      <w:r w:rsidRPr="00570965">
        <w:rPr>
          <w:rFonts w:ascii="Poor Richard" w:hAnsi="Poor Richard" w:cs="Traditional Arabic" w:hint="cs"/>
          <w:sz w:val="32"/>
          <w:szCs w:val="32"/>
          <w:rtl/>
        </w:rPr>
        <w:t>(</w:t>
      </w:r>
      <w:r w:rsidRPr="00570965">
        <w:rPr>
          <w:rFonts w:ascii="Poor Richard" w:hAnsi="Poor Richard" w:cs="Traditional Arabic"/>
          <w:sz w:val="32"/>
          <w:szCs w:val="32"/>
          <w:rtl/>
        </w:rPr>
        <w:t>كَلَّا وَاللَّهِ لَتَأْمُرُنَّ بِالْمَعْرُوفِ وَلَتَنْهَوُنَّ عَنِ الْمُنْكَرِ، وَلَتَأْخُذُنَّ عَلَى يَدَيِ الظَّالِمِ، وَلَتَأْطُرُنَّهُ عَلَى الْحَقِّ أَطْرًا، وَلَتَقْصُرُنَّهُ عَلَى الْحَقِّ قَصْرًا</w:t>
      </w:r>
      <w:r w:rsidRPr="00570965">
        <w:rPr>
          <w:rFonts w:ascii="Poor Richard" w:hAnsi="Poor Richard" w:cs="Traditional Arabic" w:hint="cs"/>
          <w:sz w:val="32"/>
          <w:szCs w:val="32"/>
          <w:rtl/>
        </w:rPr>
        <w:t xml:space="preserve">، أو ليضربن الله بقلوب بعضكم على بعض ثم ليلعننكم كما لعنهم.) </w:t>
      </w:r>
    </w:p>
    <w:p w:rsidR="007C24A6" w:rsidRDefault="007C24A6" w:rsidP="007C24A6">
      <w:pPr>
        <w:pStyle w:val="2"/>
        <w:jc w:val="center"/>
        <w:rPr>
          <w:i/>
          <w:iCs/>
          <w:rtl/>
        </w:rPr>
      </w:pPr>
      <w:bookmarkStart w:id="294" w:name="_Toc78929664"/>
      <w:r>
        <w:rPr>
          <w:rFonts w:hint="cs"/>
          <w:i/>
          <w:iCs/>
          <w:rtl/>
        </w:rPr>
        <w:t>ما يشمله</w:t>
      </w:r>
      <w:r w:rsidRPr="00BD7A24">
        <w:rPr>
          <w:rFonts w:hint="cs"/>
          <w:i/>
          <w:iCs/>
          <w:rtl/>
        </w:rPr>
        <w:t xml:space="preserve"> خلق اللين والمداراة</w:t>
      </w:r>
      <w:bookmarkEnd w:id="294"/>
    </w:p>
    <w:p w:rsidR="007C24A6" w:rsidRPr="00BD7A24"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المداراة تشمل ثلاثة أمور، هي الصفح، وترك المراء، واللباقة في الحديث، ومنه ترك الشدة في إنكار المنكر.</w:t>
      </w:r>
    </w:p>
    <w:p w:rsidR="007C24A6" w:rsidRPr="00D808A4" w:rsidRDefault="007C24A6" w:rsidP="007C24A6">
      <w:pPr>
        <w:pStyle w:val="2"/>
        <w:jc w:val="center"/>
        <w:rPr>
          <w:i/>
          <w:iCs/>
          <w:rtl/>
        </w:rPr>
      </w:pPr>
      <w:bookmarkStart w:id="295" w:name="_Toc78929665"/>
      <w:r>
        <w:rPr>
          <w:rFonts w:hint="cs"/>
          <w:i/>
          <w:iCs/>
          <w:rtl/>
        </w:rPr>
        <w:lastRenderedPageBreak/>
        <w:t xml:space="preserve">أ: </w:t>
      </w:r>
      <w:r w:rsidRPr="00D808A4">
        <w:rPr>
          <w:rFonts w:hint="cs"/>
          <w:i/>
          <w:iCs/>
          <w:rtl/>
        </w:rPr>
        <w:t>الصفح</w:t>
      </w:r>
      <w:r>
        <w:rPr>
          <w:rFonts w:hint="cs"/>
          <w:i/>
          <w:iCs/>
          <w:rtl/>
        </w:rPr>
        <w:t xml:space="preserve"> والتغافل</w:t>
      </w:r>
      <w:bookmarkEnd w:id="295"/>
    </w:p>
    <w:p w:rsidR="007C24A6" w:rsidRDefault="007C24A6" w:rsidP="007C24A6">
      <w:pPr>
        <w:autoSpaceDE w:val="0"/>
        <w:autoSpaceDN w:val="0"/>
        <w:adjustRightInd w:val="0"/>
        <w:jc w:val="both"/>
        <w:rPr>
          <w:rFonts w:ascii="Poor Richard" w:hAnsi="Poor Richard" w:cs="Traditional Arabic"/>
          <w:sz w:val="32"/>
          <w:szCs w:val="32"/>
          <w:rtl/>
        </w:rPr>
      </w:pPr>
      <w:r w:rsidRPr="00282FC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وهو </w:t>
      </w:r>
      <w:r w:rsidRPr="00282FCE">
        <w:rPr>
          <w:rFonts w:ascii="Poor Richard" w:hAnsi="Poor Richard" w:cs="Traditional Arabic"/>
          <w:sz w:val="32"/>
          <w:szCs w:val="32"/>
          <w:rtl/>
        </w:rPr>
        <w:t xml:space="preserve">ترك </w:t>
      </w:r>
      <w:r w:rsidRPr="00282FCE">
        <w:rPr>
          <w:rFonts w:ascii="Poor Richard" w:hAnsi="Poor Richard" w:cs="Traditional Arabic" w:hint="cs"/>
          <w:sz w:val="32"/>
          <w:szCs w:val="32"/>
          <w:rtl/>
        </w:rPr>
        <w:t>اللوم والمعاتبة</w:t>
      </w:r>
      <w:r>
        <w:rPr>
          <w:rFonts w:ascii="Poor Richard" w:hAnsi="Poor Richard" w:cs="Traditional Arabic" w:hint="cs"/>
          <w:sz w:val="32"/>
          <w:szCs w:val="32"/>
          <w:rtl/>
        </w:rPr>
        <w:t>، بأن لا يذكر المعتدى عليه للمعتدي شيئا عن جنايته،</w:t>
      </w:r>
      <w:r w:rsidRPr="00282FCE">
        <w:rPr>
          <w:rFonts w:ascii="Poor Richard" w:hAnsi="Poor Richard" w:cs="Traditional Arabic" w:hint="cs"/>
          <w:sz w:val="32"/>
          <w:szCs w:val="32"/>
          <w:rtl/>
        </w:rPr>
        <w:t xml:space="preserve"> </w:t>
      </w:r>
      <w:r>
        <w:rPr>
          <w:rFonts w:ascii="Poor Richard" w:hAnsi="Poor Richard" w:cs="Traditional Arabic" w:hint="cs"/>
          <w:sz w:val="32"/>
          <w:szCs w:val="32"/>
          <w:rtl/>
        </w:rPr>
        <w:t>ومنه التغافل وهو أن يظهر له أنه لم يطلع عليها أصلا، والصفح غير العفو، لأن العفو يعني</w:t>
      </w:r>
      <w:r w:rsidRPr="00282FCE">
        <w:rPr>
          <w:rFonts w:ascii="Poor Richard" w:hAnsi="Poor Richard" w:cs="Traditional Arabic"/>
          <w:sz w:val="32"/>
          <w:szCs w:val="32"/>
          <w:rtl/>
        </w:rPr>
        <w:t xml:space="preserve"> التجاوز عن الذنب وترك العقاب عليه</w:t>
      </w:r>
      <w:r>
        <w:rPr>
          <w:rFonts w:ascii="Poor Richard" w:hAnsi="Poor Richard" w:cs="Traditional Arabic" w:hint="cs"/>
          <w:sz w:val="32"/>
          <w:szCs w:val="32"/>
          <w:rtl/>
        </w:rPr>
        <w:t xml:space="preserve">، وهو لا يتنافى مع المعاتبة واللوم، </w:t>
      </w:r>
      <w:r w:rsidRPr="00282FCE">
        <w:rPr>
          <w:rFonts w:ascii="Poor Richard" w:hAnsi="Poor Richard" w:cs="Traditional Arabic" w:hint="cs"/>
          <w:sz w:val="32"/>
          <w:szCs w:val="32"/>
          <w:rtl/>
        </w:rPr>
        <w:t>قال</w:t>
      </w:r>
      <w:r w:rsidRPr="00282FCE">
        <w:rPr>
          <w:rFonts w:ascii="Poor Richard" w:hAnsi="Poor Richard" w:cs="Traditional Arabic"/>
          <w:sz w:val="32"/>
          <w:szCs w:val="32"/>
          <w:rtl/>
        </w:rPr>
        <w:t xml:space="preserve"> </w:t>
      </w:r>
      <w:r>
        <w:rPr>
          <w:rFonts w:ascii="Poor Richard" w:hAnsi="Poor Richard" w:cs="Traditional Arabic" w:hint="cs"/>
          <w:sz w:val="32"/>
          <w:szCs w:val="32"/>
          <w:rtl/>
        </w:rPr>
        <w:t xml:space="preserve">الله </w:t>
      </w:r>
      <w:r w:rsidRPr="00282FCE">
        <w:rPr>
          <w:rFonts w:ascii="Poor Richard" w:hAnsi="Poor Richard" w:cs="Traditional Arabic"/>
          <w:sz w:val="32"/>
          <w:szCs w:val="32"/>
          <w:rtl/>
        </w:rPr>
        <w:t>تعالى</w:t>
      </w:r>
      <w:r w:rsidRPr="00282FCE">
        <w:rPr>
          <w:rFonts w:ascii="Poor Richard" w:hAnsi="Poor Richard" w:cs="Traditional Arabic" w:hint="cs"/>
          <w:sz w:val="32"/>
          <w:szCs w:val="32"/>
          <w:rtl/>
        </w:rPr>
        <w:t xml:space="preserve">" </w:t>
      </w:r>
      <w:r w:rsidRPr="00282FCE">
        <w:rPr>
          <w:rFonts w:ascii="Poor Richard" w:hAnsi="Poor Richard" w:cs="Traditional Arabic"/>
          <w:sz w:val="32"/>
          <w:szCs w:val="32"/>
          <w:rtl/>
        </w:rPr>
        <w:t>وَلْيَعْفُوا وَلْيَصْفَحُوا أَلَا تُحِبُّو</w:t>
      </w:r>
      <w:r>
        <w:rPr>
          <w:rFonts w:ascii="Poor Richard" w:hAnsi="Poor Richard" w:cs="Traditional Arabic"/>
          <w:sz w:val="32"/>
          <w:szCs w:val="32"/>
          <w:rtl/>
        </w:rPr>
        <w:t>نَ أَنْ يَغْفِرَ اللَّهُ لَكُمْ</w:t>
      </w:r>
      <w:r>
        <w:rPr>
          <w:rFonts w:ascii="Poor Richard" w:hAnsi="Poor Richard" w:cs="Traditional Arabic" w:hint="cs"/>
          <w:sz w:val="32"/>
          <w:szCs w:val="32"/>
          <w:rtl/>
        </w:rPr>
        <w:t xml:space="preserve">، وقيل في فضل الصفح وترك اللوم والعتاب: </w:t>
      </w:r>
      <w:r w:rsidRPr="00282FCE">
        <w:rPr>
          <w:rFonts w:ascii="Poor Richard" w:hAnsi="Poor Richard" w:cs="Traditional Arabic"/>
          <w:sz w:val="32"/>
          <w:szCs w:val="32"/>
          <w:rtl/>
        </w:rPr>
        <w:t>لَا تُكْثِرَنَّ مُعَاتَبَةَ</w:t>
      </w:r>
      <w:r>
        <w:rPr>
          <w:rFonts w:ascii="Poor Richard" w:hAnsi="Poor Richard" w:cs="Traditional Arabic" w:hint="cs"/>
          <w:sz w:val="32"/>
          <w:szCs w:val="32"/>
          <w:rtl/>
        </w:rPr>
        <w:t xml:space="preserve"> </w:t>
      </w:r>
      <w:r>
        <w:rPr>
          <w:rFonts w:ascii="Poor Richard" w:hAnsi="Poor Richard" w:cs="Traditional Arabic"/>
          <w:sz w:val="32"/>
          <w:szCs w:val="32"/>
          <w:rtl/>
        </w:rPr>
        <w:t>إخْوَانِك، فَيَهُونَ عَلَيْهِمْ سَخَطُك</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w:t>
      </w:r>
      <w:r>
        <w:rPr>
          <w:rFonts w:ascii="Poor Richard" w:hAnsi="Poor Richard" w:cs="Traditional Arabic"/>
          <w:sz w:val="32"/>
          <w:szCs w:val="32"/>
          <w:rtl/>
        </w:rPr>
        <w:t>قَالَ بَشَّارُ بْنُ بُرْدٍ</w:t>
      </w:r>
      <w:r w:rsidRPr="00282FCE">
        <w:rPr>
          <w:rFonts w:ascii="Poor Richard" w:hAnsi="Poor Richard" w:cs="Traditional Arabic"/>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إ</w:t>
      </w:r>
      <w:r w:rsidRPr="00282FCE">
        <w:rPr>
          <w:rFonts w:ascii="Poor Richard" w:hAnsi="Poor Richard" w:cs="Traditional Arabic"/>
          <w:sz w:val="32"/>
          <w:szCs w:val="32"/>
          <w:rtl/>
        </w:rPr>
        <w:t>ذا كنت ف</w:t>
      </w:r>
      <w:r w:rsidRPr="00282FCE">
        <w:rPr>
          <w:rFonts w:ascii="Poor Richard" w:hAnsi="Poor Richard" w:cs="Traditional Arabic" w:hint="cs"/>
          <w:sz w:val="32"/>
          <w:szCs w:val="32"/>
          <w:rtl/>
        </w:rPr>
        <w:t>ي</w:t>
      </w:r>
      <w:r>
        <w:rPr>
          <w:rFonts w:ascii="Poor Richard" w:hAnsi="Poor Richard" w:cs="Traditional Arabic"/>
          <w:sz w:val="32"/>
          <w:szCs w:val="32"/>
          <w:rtl/>
        </w:rPr>
        <w:t xml:space="preserve"> كل الأمور معاتبا ..</w:t>
      </w:r>
      <w:r>
        <w:rPr>
          <w:rFonts w:ascii="Poor Richard" w:hAnsi="Poor Richard" w:cs="Traditional Arabic" w:hint="cs"/>
          <w:sz w:val="32"/>
          <w:szCs w:val="32"/>
          <w:rtl/>
        </w:rPr>
        <w:t xml:space="preserve"> </w:t>
      </w:r>
      <w:r w:rsidRPr="00282FCE">
        <w:rPr>
          <w:rFonts w:ascii="Poor Richard" w:hAnsi="Poor Richard" w:cs="Traditional Arabic"/>
          <w:sz w:val="32"/>
          <w:szCs w:val="32"/>
          <w:rtl/>
        </w:rPr>
        <w:t>صديقك لم تلق الذي لا تعاتبه</w:t>
      </w:r>
    </w:p>
    <w:p w:rsidR="007C24A6"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w:t>
      </w:r>
      <w:r w:rsidRPr="00C436C0">
        <w:rPr>
          <w:rFonts w:ascii="Poor Richard" w:hAnsi="Poor Richard" w:cs="Traditional Arabic" w:hint="cs"/>
          <w:sz w:val="32"/>
          <w:szCs w:val="32"/>
          <w:rtl/>
        </w:rPr>
        <w:t>وقال آخر</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C436C0">
        <w:rPr>
          <w:rFonts w:ascii="Poor Richard" w:hAnsi="Poor Richard" w:cs="Traditional Arabic"/>
          <w:sz w:val="32"/>
          <w:szCs w:val="32"/>
          <w:rtl/>
        </w:rPr>
        <w:t>أرَدْتُ عتابَكَمْ فَصَف</w:t>
      </w:r>
      <w:r>
        <w:rPr>
          <w:rFonts w:ascii="Poor Richard" w:hAnsi="Poor Richard" w:cs="Traditional Arabic"/>
          <w:sz w:val="32"/>
          <w:szCs w:val="32"/>
          <w:rtl/>
        </w:rPr>
        <w:t>َحْتُ أنِي ..</w:t>
      </w:r>
      <w:r w:rsidRPr="00C436C0">
        <w:rPr>
          <w:rFonts w:ascii="Poor Richard" w:hAnsi="Poor Richard" w:cs="Traditional Arabic"/>
          <w:sz w:val="32"/>
          <w:szCs w:val="32"/>
          <w:rtl/>
        </w:rPr>
        <w:t xml:space="preserve"> رأيتُ الهَجْرَ يَبْدأهُ العِتابُ</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82FCE">
        <w:rPr>
          <w:rFonts w:ascii="Poor Richard" w:hAnsi="Poor Richard" w:cs="Traditional Arabic" w:hint="cs"/>
          <w:sz w:val="32"/>
          <w:szCs w:val="32"/>
          <w:rtl/>
        </w:rPr>
        <w:t>و</w:t>
      </w:r>
      <w:r>
        <w:rPr>
          <w:rFonts w:ascii="Poor Richard" w:hAnsi="Poor Richard" w:cs="Traditional Arabic"/>
          <w:sz w:val="32"/>
          <w:szCs w:val="32"/>
          <w:rtl/>
        </w:rPr>
        <w:t>قَالَ بَعْضُهُمْ</w:t>
      </w:r>
      <w:r w:rsidRPr="00282FCE">
        <w:rPr>
          <w:rFonts w:ascii="Poor Richard" w:hAnsi="Poor Richard" w:cs="Traditional Arabic"/>
          <w:sz w:val="32"/>
          <w:szCs w:val="32"/>
          <w:rtl/>
        </w:rPr>
        <w:t xml:space="preserve">: </w:t>
      </w:r>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ليس الغبي بسيد في قومه ..</w:t>
      </w:r>
      <w:r w:rsidRPr="00282FCE">
        <w:rPr>
          <w:rFonts w:ascii="Poor Richard" w:hAnsi="Poor Richard" w:cs="Traditional Arabic" w:hint="cs"/>
          <w:sz w:val="32"/>
          <w:szCs w:val="32"/>
          <w:rtl/>
        </w:rPr>
        <w:t xml:space="preserve"> لكن سيد قومه المتغابي</w:t>
      </w:r>
    </w:p>
    <w:p w:rsidR="007C24A6" w:rsidRPr="009A6CFD"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9A6CFD">
        <w:rPr>
          <w:rFonts w:ascii="Poor Richard" w:hAnsi="Poor Richard" w:cs="Traditional Arabic"/>
          <w:sz w:val="32"/>
          <w:szCs w:val="32"/>
          <w:rtl/>
        </w:rPr>
        <w:t>قال ابن الجوزي</w:t>
      </w:r>
      <w:r>
        <w:rPr>
          <w:rFonts w:ascii="Poor Richard" w:hAnsi="Poor Richard" w:cs="Traditional Arabic" w:hint="cs"/>
          <w:sz w:val="32"/>
          <w:szCs w:val="32"/>
          <w:rtl/>
        </w:rPr>
        <w:t>:</w:t>
      </w:r>
      <w:r w:rsidRPr="009A6CFD">
        <w:rPr>
          <w:rFonts w:ascii="Poor Richard" w:hAnsi="Poor Richard" w:cs="Traditional Arabic"/>
          <w:sz w:val="32"/>
          <w:szCs w:val="32"/>
          <w:rtl/>
        </w:rPr>
        <w:t xml:space="preserve"> </w:t>
      </w:r>
      <w:r>
        <w:rPr>
          <w:rFonts w:ascii="Poor Richard" w:hAnsi="Poor Richard" w:cs="Traditional Arabic" w:hint="cs"/>
          <w:sz w:val="32"/>
          <w:szCs w:val="32"/>
          <w:rtl/>
        </w:rPr>
        <w:t>لأ</w:t>
      </w:r>
      <w:r w:rsidRPr="009A6CFD">
        <w:rPr>
          <w:rFonts w:ascii="Poor Richard" w:hAnsi="Poor Richard" w:cs="Traditional Arabic"/>
          <w:sz w:val="32"/>
          <w:szCs w:val="32"/>
          <w:rtl/>
        </w:rPr>
        <w:t>ن الناس مجبولون على الزلات والأخطاء</w:t>
      </w:r>
      <w:r>
        <w:rPr>
          <w:rFonts w:ascii="Poor Richard" w:hAnsi="Poor Richard" w:cs="Traditional Arabic" w:hint="cs"/>
          <w:sz w:val="32"/>
          <w:szCs w:val="32"/>
          <w:rtl/>
        </w:rPr>
        <w:t xml:space="preserve"> ،</w:t>
      </w:r>
      <w:r w:rsidRPr="009A6CFD">
        <w:rPr>
          <w:rFonts w:ascii="Poor Richard" w:hAnsi="Poor Richard" w:cs="Traditional Arabic" w:hint="cs"/>
          <w:sz w:val="32"/>
          <w:szCs w:val="32"/>
          <w:rtl/>
        </w:rPr>
        <w:t xml:space="preserve"> </w:t>
      </w:r>
      <w:r w:rsidRPr="009A6CFD">
        <w:rPr>
          <w:rFonts w:ascii="Poor Richard" w:hAnsi="Poor Richard" w:cs="Traditional Arabic"/>
          <w:sz w:val="32"/>
          <w:szCs w:val="32"/>
          <w:rtl/>
        </w:rPr>
        <w:t>فإن اهتم المرء بكل زلة وخطيئة تعب</w:t>
      </w:r>
      <w:r w:rsidRPr="009A6CFD">
        <w:rPr>
          <w:rFonts w:ascii="Poor Richard" w:hAnsi="Poor Richard" w:cs="Traditional Arabic" w:hint="cs"/>
          <w:sz w:val="32"/>
          <w:szCs w:val="32"/>
          <w:rtl/>
        </w:rPr>
        <w:t xml:space="preserve"> </w:t>
      </w:r>
      <w:r w:rsidRPr="009A6CFD">
        <w:rPr>
          <w:rFonts w:ascii="Poor Richard" w:hAnsi="Poor Richard" w:cs="Traditional Arabic"/>
          <w:sz w:val="32"/>
          <w:szCs w:val="32"/>
          <w:rtl/>
        </w:rPr>
        <w:t>وأتعب غير</w:t>
      </w:r>
      <w:r w:rsidRPr="009A6CFD">
        <w:rPr>
          <w:rFonts w:ascii="Poor Richard" w:hAnsi="Poor Richard" w:cs="Traditional Arabic" w:hint="cs"/>
          <w:sz w:val="32"/>
          <w:szCs w:val="32"/>
          <w:rtl/>
        </w:rPr>
        <w:t>ه</w:t>
      </w:r>
      <w:r>
        <w:rPr>
          <w:rFonts w:ascii="Poor Richard" w:hAnsi="Poor Richard" w:cs="Traditional Arabic" w:hint="cs"/>
          <w:sz w:val="32"/>
          <w:szCs w:val="32"/>
          <w:rtl/>
        </w:rPr>
        <w:t>.</w:t>
      </w:r>
    </w:p>
    <w:p w:rsidR="007C24A6" w:rsidRPr="00883C83" w:rsidRDefault="007C24A6" w:rsidP="007C24A6">
      <w:pPr>
        <w:pStyle w:val="2"/>
        <w:jc w:val="center"/>
        <w:rPr>
          <w:i/>
          <w:iCs/>
          <w:rtl/>
        </w:rPr>
      </w:pPr>
      <w:bookmarkStart w:id="296" w:name="_Toc78929666"/>
      <w:r w:rsidRPr="00883C83">
        <w:rPr>
          <w:rFonts w:hint="cs"/>
          <w:i/>
          <w:iCs/>
          <w:rtl/>
        </w:rPr>
        <w:t>ب: ترك المراء</w:t>
      </w:r>
      <w:bookmarkEnd w:id="296"/>
    </w:p>
    <w:p w:rsidR="007C24A6" w:rsidRDefault="007C24A6" w:rsidP="007C24A6">
      <w:pPr>
        <w:jc w:val="both"/>
        <w:rPr>
          <w:rFonts w:hint="cs"/>
          <w:rtl/>
          <w:lang w:bidi="ar-JO"/>
        </w:rPr>
      </w:pPr>
      <w:r>
        <w:rPr>
          <w:rFonts w:ascii="Poor Richard" w:hAnsi="Poor Richard" w:cs="Traditional Arabic" w:hint="cs"/>
          <w:sz w:val="32"/>
          <w:szCs w:val="32"/>
          <w:rtl/>
        </w:rPr>
        <w:t xml:space="preserve">      </w:t>
      </w:r>
      <w:r w:rsidRPr="00282FCE">
        <w:rPr>
          <w:rFonts w:ascii="Poor Richard" w:hAnsi="Poor Richard" w:cs="Traditional Arabic" w:hint="cs"/>
          <w:sz w:val="32"/>
          <w:szCs w:val="32"/>
          <w:rtl/>
        </w:rPr>
        <w:t>المراء</w:t>
      </w:r>
      <w:r>
        <w:rPr>
          <w:rFonts w:ascii="Poor Richard" w:hAnsi="Poor Richard" w:cs="Traditional Arabic" w:hint="cs"/>
          <w:sz w:val="32"/>
          <w:szCs w:val="32"/>
          <w:rtl/>
        </w:rPr>
        <w:t xml:space="preserve"> كما</w:t>
      </w:r>
      <w:r w:rsidRPr="00282FCE">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قال في الإحياء </w:t>
      </w:r>
      <w:r w:rsidRPr="00282FCE">
        <w:rPr>
          <w:rFonts w:ascii="Poor Richard" w:hAnsi="Poor Richard" w:cs="Traditional Arabic"/>
          <w:sz w:val="32"/>
          <w:szCs w:val="32"/>
          <w:rtl/>
        </w:rPr>
        <w:t>هو كل اعتراض على كلام الغير</w:t>
      </w:r>
      <w:r>
        <w:rPr>
          <w:rFonts w:ascii="Poor Richard" w:hAnsi="Poor Richard" w:cs="Traditional Arabic" w:hint="cs"/>
          <w:sz w:val="32"/>
          <w:szCs w:val="32"/>
          <w:rtl/>
        </w:rPr>
        <w:t>،</w:t>
      </w:r>
      <w:r w:rsidRPr="00282FCE">
        <w:rPr>
          <w:rFonts w:ascii="Poor Richard" w:hAnsi="Poor Richard" w:cs="Traditional Arabic"/>
          <w:sz w:val="32"/>
          <w:szCs w:val="32"/>
          <w:rtl/>
        </w:rPr>
        <w:t xml:space="preserve"> بإظهار خلل فيه</w:t>
      </w:r>
      <w:r w:rsidRPr="00282FCE">
        <w:rPr>
          <w:rFonts w:ascii="Poor Richard" w:hAnsi="Poor Richard" w:cs="Traditional Arabic" w:hint="cs"/>
          <w:sz w:val="32"/>
          <w:szCs w:val="32"/>
          <w:rtl/>
        </w:rPr>
        <w:t>،</w:t>
      </w:r>
      <w:r w:rsidRPr="00282FCE">
        <w:rPr>
          <w:rFonts w:ascii="Poor Richard" w:hAnsi="Poor Richard" w:cs="Traditional Arabic"/>
          <w:sz w:val="32"/>
          <w:szCs w:val="32"/>
          <w:rtl/>
        </w:rPr>
        <w:t xml:space="preserve"> </w:t>
      </w:r>
      <w:r>
        <w:rPr>
          <w:rFonts w:ascii="Poor Richard" w:hAnsi="Poor Richard" w:cs="Traditional Arabic" w:hint="cs"/>
          <w:sz w:val="32"/>
          <w:szCs w:val="32"/>
          <w:rtl/>
        </w:rPr>
        <w:t>إما</w:t>
      </w:r>
      <w:r w:rsidRPr="00282FCE">
        <w:rPr>
          <w:rFonts w:ascii="Poor Richard" w:hAnsi="Poor Richard" w:cs="Traditional Arabic"/>
          <w:sz w:val="32"/>
          <w:szCs w:val="32"/>
          <w:rtl/>
        </w:rPr>
        <w:t xml:space="preserve"> في اللفظ </w:t>
      </w:r>
      <w:r>
        <w:rPr>
          <w:rFonts w:ascii="Poor Richard" w:hAnsi="Poor Richard" w:cs="Traditional Arabic" w:hint="cs"/>
          <w:sz w:val="32"/>
          <w:szCs w:val="32"/>
          <w:rtl/>
        </w:rPr>
        <w:t>أو</w:t>
      </w:r>
      <w:r w:rsidRPr="00282FCE">
        <w:rPr>
          <w:rFonts w:ascii="Poor Richard" w:hAnsi="Poor Richard" w:cs="Traditional Arabic"/>
          <w:sz w:val="32"/>
          <w:szCs w:val="32"/>
          <w:rtl/>
        </w:rPr>
        <w:t xml:space="preserve"> في المعنى </w:t>
      </w:r>
      <w:r>
        <w:rPr>
          <w:rFonts w:ascii="Poor Richard" w:hAnsi="Poor Richard" w:cs="Traditional Arabic" w:hint="cs"/>
          <w:sz w:val="32"/>
          <w:szCs w:val="32"/>
          <w:rtl/>
        </w:rPr>
        <w:t>أو</w:t>
      </w:r>
      <w:r w:rsidRPr="00282FCE">
        <w:rPr>
          <w:rFonts w:ascii="Poor Richard" w:hAnsi="Poor Richard" w:cs="Traditional Arabic"/>
          <w:sz w:val="32"/>
          <w:szCs w:val="32"/>
          <w:rtl/>
        </w:rPr>
        <w:t xml:space="preserve"> في قصد المتكلم</w:t>
      </w:r>
      <w:r>
        <w:rPr>
          <w:rFonts w:ascii="Poor Richard" w:hAnsi="Poor Richard" w:cs="Traditional Arabic" w:hint="cs"/>
          <w:sz w:val="32"/>
          <w:szCs w:val="32"/>
          <w:rtl/>
        </w:rPr>
        <w:t>،</w:t>
      </w:r>
      <w:r w:rsidRPr="00282FCE">
        <w:rPr>
          <w:rFonts w:ascii="Poor Richard" w:hAnsi="Poor Richard" w:cs="Traditional Arabic" w:hint="cs"/>
          <w:sz w:val="32"/>
          <w:szCs w:val="32"/>
          <w:rtl/>
        </w:rPr>
        <w:t xml:space="preserve"> أو هو منازعة الغير فيما </w:t>
      </w:r>
      <w:r>
        <w:rPr>
          <w:rFonts w:ascii="Poor Richard" w:hAnsi="Poor Richard" w:cs="Traditional Arabic" w:hint="cs"/>
          <w:sz w:val="32"/>
          <w:szCs w:val="32"/>
          <w:rtl/>
        </w:rPr>
        <w:t xml:space="preserve">يدعي صوابه. اهـ بتصرف، وقد يكون </w:t>
      </w:r>
      <w:r>
        <w:rPr>
          <w:rFonts w:cs="Traditional Arabic"/>
          <w:sz w:val="32"/>
          <w:szCs w:val="32"/>
          <w:rtl/>
        </w:rPr>
        <w:t xml:space="preserve">فيه إيذاء </w:t>
      </w:r>
      <w:r>
        <w:rPr>
          <w:rFonts w:cs="Traditional Arabic" w:hint="cs"/>
          <w:sz w:val="32"/>
          <w:szCs w:val="32"/>
          <w:rtl/>
        </w:rPr>
        <w:t>ل</w:t>
      </w:r>
      <w:r w:rsidRPr="002F58A6">
        <w:rPr>
          <w:rFonts w:cs="Traditional Arabic"/>
          <w:sz w:val="32"/>
          <w:szCs w:val="32"/>
          <w:rtl/>
        </w:rPr>
        <w:t>لغير</w:t>
      </w:r>
      <w:r w:rsidRPr="002F58A6">
        <w:rPr>
          <w:rFonts w:cs="Traditional Arabic" w:hint="cs"/>
          <w:sz w:val="32"/>
          <w:szCs w:val="32"/>
          <w:rtl/>
        </w:rPr>
        <w:t xml:space="preserve"> </w:t>
      </w:r>
      <w:r>
        <w:rPr>
          <w:rFonts w:cs="Traditional Arabic" w:hint="cs"/>
          <w:sz w:val="32"/>
          <w:szCs w:val="32"/>
          <w:rtl/>
        </w:rPr>
        <w:t>و</w:t>
      </w:r>
      <w:r w:rsidRPr="002F58A6">
        <w:rPr>
          <w:rFonts w:cs="Traditional Arabic" w:hint="cs"/>
          <w:sz w:val="32"/>
          <w:szCs w:val="32"/>
          <w:rtl/>
        </w:rPr>
        <w:t xml:space="preserve">تحقير </w:t>
      </w:r>
      <w:r>
        <w:rPr>
          <w:rFonts w:cs="Traditional Arabic" w:hint="cs"/>
          <w:sz w:val="32"/>
          <w:szCs w:val="32"/>
          <w:rtl/>
        </w:rPr>
        <w:t xml:space="preserve">له، لإظهار مزية الكياسة في المتكلم، بالإضافة </w:t>
      </w:r>
      <w:r>
        <w:rPr>
          <w:rFonts w:cs="Traditional Arabic" w:hint="cs"/>
          <w:sz w:val="32"/>
          <w:szCs w:val="32"/>
          <w:rtl/>
        </w:rPr>
        <w:lastRenderedPageBreak/>
        <w:t xml:space="preserve">إلى أن فيه إيغارا لقلب المعترض عليه وكراهيته للمعترض ، بل إن المراء مذموم وغير مشروع حتى مع من يخطئ في أمر من أمور الدين، كالمبتدع، </w:t>
      </w:r>
      <w:r>
        <w:rPr>
          <w:rFonts w:ascii="Poor Richard" w:hAnsi="Poor Richard" w:cs="Traditional Arabic" w:hint="cs"/>
          <w:sz w:val="32"/>
          <w:szCs w:val="32"/>
          <w:rtl/>
        </w:rPr>
        <w:t>فإنه لا يشرع مجادلته بعد بيان الحق له، قال الغزالي: ((</w:t>
      </w:r>
      <w:r>
        <w:rPr>
          <w:rFonts w:cs="Traditional Arabic"/>
          <w:sz w:val="32"/>
          <w:szCs w:val="32"/>
          <w:rtl/>
        </w:rPr>
        <w:t>ينبغي للإنسان إذا رأى مبتدعا</w:t>
      </w:r>
      <w:r w:rsidRPr="002F58A6">
        <w:rPr>
          <w:rFonts w:cs="Traditional Arabic"/>
          <w:sz w:val="32"/>
          <w:szCs w:val="32"/>
          <w:rtl/>
        </w:rPr>
        <w:t xml:space="preserve"> </w:t>
      </w:r>
      <w:r w:rsidRPr="002F58A6">
        <w:rPr>
          <w:rFonts w:cs="Traditional Arabic" w:hint="cs"/>
          <w:sz w:val="32"/>
          <w:szCs w:val="32"/>
          <w:rtl/>
        </w:rPr>
        <w:t>أن ي</w:t>
      </w:r>
      <w:r w:rsidRPr="002F58A6">
        <w:rPr>
          <w:rFonts w:cs="Traditional Arabic"/>
          <w:sz w:val="32"/>
          <w:szCs w:val="32"/>
          <w:rtl/>
        </w:rPr>
        <w:t xml:space="preserve">تلطف في نصحه في خلوة </w:t>
      </w:r>
      <w:r>
        <w:rPr>
          <w:rFonts w:cs="Traditional Arabic" w:hint="cs"/>
          <w:sz w:val="32"/>
          <w:szCs w:val="32"/>
          <w:rtl/>
        </w:rPr>
        <w:t xml:space="preserve">.. </w:t>
      </w:r>
      <w:r w:rsidRPr="002F58A6">
        <w:rPr>
          <w:rFonts w:cs="Traditional Arabic"/>
          <w:sz w:val="32"/>
          <w:szCs w:val="32"/>
          <w:rtl/>
        </w:rPr>
        <w:t>فإذا عرف أن النصح لا ينفع اشتغل بنفسه وتركه</w:t>
      </w:r>
      <w:r>
        <w:rPr>
          <w:rFonts w:cs="Traditional Arabic" w:hint="cs"/>
          <w:sz w:val="32"/>
          <w:szCs w:val="32"/>
          <w:rtl/>
        </w:rPr>
        <w:t xml:space="preserve">.)) </w:t>
      </w:r>
      <w:r w:rsidRPr="009B0865">
        <w:rPr>
          <w:rFonts w:ascii="Poor Richard" w:hAnsi="Poor Richard" w:cs="Traditional Arabic" w:hint="cs"/>
          <w:sz w:val="32"/>
          <w:szCs w:val="32"/>
          <w:rtl/>
        </w:rPr>
        <w:t xml:space="preserve">وفي </w:t>
      </w:r>
      <w:r>
        <w:rPr>
          <w:rFonts w:ascii="Poor Richard" w:hAnsi="Poor Richard" w:cs="Traditional Arabic" w:hint="cs"/>
          <w:sz w:val="32"/>
          <w:szCs w:val="32"/>
          <w:rtl/>
        </w:rPr>
        <w:t>الديب</w:t>
      </w:r>
      <w:r w:rsidRPr="00167341">
        <w:rPr>
          <w:rFonts w:cs="Traditional Arabic" w:hint="cs"/>
          <w:sz w:val="32"/>
          <w:szCs w:val="32"/>
          <w:rtl/>
        </w:rPr>
        <w:t>اج المذهب</w:t>
      </w:r>
      <w:r>
        <w:rPr>
          <w:rFonts w:cs="Traditional Arabic" w:hint="cs"/>
          <w:sz w:val="32"/>
          <w:szCs w:val="32"/>
          <w:rtl/>
        </w:rPr>
        <w:t xml:space="preserve"> لابن فرحون: ((</w:t>
      </w:r>
      <w:r w:rsidRPr="00167341">
        <w:rPr>
          <w:rFonts w:cs="Traditional Arabic"/>
          <w:sz w:val="32"/>
          <w:szCs w:val="32"/>
          <w:rtl/>
        </w:rPr>
        <w:t xml:space="preserve">قيل </w:t>
      </w:r>
      <w:r w:rsidRPr="00167341">
        <w:rPr>
          <w:rFonts w:cs="Traditional Arabic" w:hint="cs"/>
          <w:sz w:val="32"/>
          <w:szCs w:val="32"/>
          <w:rtl/>
        </w:rPr>
        <w:t>لمالك</w:t>
      </w:r>
      <w:r>
        <w:rPr>
          <w:rFonts w:cs="Traditional Arabic" w:hint="cs"/>
          <w:sz w:val="32"/>
          <w:szCs w:val="32"/>
          <w:rtl/>
        </w:rPr>
        <w:t>:</w:t>
      </w:r>
      <w:r w:rsidRPr="00167341">
        <w:rPr>
          <w:rFonts w:cs="Traditional Arabic"/>
          <w:sz w:val="32"/>
          <w:szCs w:val="32"/>
          <w:rtl/>
        </w:rPr>
        <w:t xml:space="preserve"> رجل له علم بالسنة أيجادل عنها؟ فقال: لا ولكن ليخبر بالسنة، فإن قبل منه، وإلا سكت</w:t>
      </w:r>
      <w:r w:rsidRPr="00167341">
        <w:rPr>
          <w:rFonts w:cs="Traditional Arabic" w:hint="cs"/>
          <w:sz w:val="32"/>
          <w:szCs w:val="32"/>
          <w:rtl/>
        </w:rPr>
        <w:t>.</w:t>
      </w:r>
      <w:r>
        <w:rPr>
          <w:rFonts w:cs="Traditional Arabic" w:hint="cs"/>
          <w:sz w:val="32"/>
          <w:szCs w:val="32"/>
          <w:rtl/>
        </w:rPr>
        <w:t>))</w:t>
      </w:r>
      <w:r w:rsidRPr="00167341">
        <w:rPr>
          <w:rFonts w:cs="Traditional Arabic" w:hint="cs"/>
          <w:sz w:val="32"/>
          <w:szCs w:val="32"/>
          <w:rtl/>
        </w:rPr>
        <w:t xml:space="preserve"> وفي </w:t>
      </w:r>
      <w:r>
        <w:rPr>
          <w:rFonts w:cs="Traditional Arabic" w:hint="cs"/>
          <w:sz w:val="32"/>
          <w:szCs w:val="32"/>
          <w:rtl/>
        </w:rPr>
        <w:t xml:space="preserve">سنن </w:t>
      </w:r>
      <w:r w:rsidRPr="00167341">
        <w:rPr>
          <w:rFonts w:cs="Traditional Arabic" w:hint="cs"/>
          <w:sz w:val="32"/>
          <w:szCs w:val="32"/>
          <w:rtl/>
        </w:rPr>
        <w:t>أبي داود</w:t>
      </w:r>
      <w:r>
        <w:rPr>
          <w:rFonts w:cs="Traditional Arabic" w:hint="cs"/>
          <w:sz w:val="32"/>
          <w:szCs w:val="32"/>
          <w:rtl/>
        </w:rPr>
        <w:t>: ((</w:t>
      </w:r>
      <w:r w:rsidRPr="002F58A6">
        <w:rPr>
          <w:rFonts w:cs="Traditional Arabic"/>
          <w:sz w:val="32"/>
          <w:szCs w:val="32"/>
          <w:rtl/>
        </w:rPr>
        <w:t>أنا زعيم ببيت في ربض الجنة</w:t>
      </w:r>
      <w:r w:rsidRPr="002F58A6">
        <w:rPr>
          <w:rFonts w:cs="Traditional Arabic" w:hint="cs"/>
          <w:sz w:val="32"/>
          <w:szCs w:val="32"/>
          <w:rtl/>
        </w:rPr>
        <w:t xml:space="preserve"> </w:t>
      </w:r>
      <w:r>
        <w:rPr>
          <w:rFonts w:cs="Traditional Arabic" w:hint="cs"/>
          <w:sz w:val="32"/>
          <w:szCs w:val="32"/>
          <w:rtl/>
        </w:rPr>
        <w:t xml:space="preserve">أي </w:t>
      </w:r>
      <w:r w:rsidRPr="002F58A6">
        <w:rPr>
          <w:rFonts w:cs="Traditional Arabic"/>
          <w:sz w:val="32"/>
          <w:szCs w:val="32"/>
          <w:rtl/>
        </w:rPr>
        <w:t>أدناها لمن ترك المراء وإن كان محقا</w:t>
      </w:r>
      <w:r>
        <w:rPr>
          <w:rFonts w:cs="Traditional Arabic" w:hint="cs"/>
          <w:sz w:val="32"/>
          <w:szCs w:val="32"/>
          <w:rtl/>
        </w:rPr>
        <w:t xml:space="preserve">.)) </w:t>
      </w:r>
      <w:r w:rsidRPr="00167341">
        <w:rPr>
          <w:rFonts w:cs="Traditional Arabic" w:hint="cs"/>
          <w:sz w:val="32"/>
          <w:szCs w:val="32"/>
          <w:rtl/>
        </w:rPr>
        <w:t xml:space="preserve">وفي المسند </w:t>
      </w:r>
      <w:r>
        <w:rPr>
          <w:rFonts w:cs="Traditional Arabic" w:hint="cs"/>
          <w:sz w:val="32"/>
          <w:szCs w:val="32"/>
          <w:rtl/>
        </w:rPr>
        <w:t>((</w:t>
      </w:r>
      <w:r w:rsidRPr="002F58A6">
        <w:rPr>
          <w:rFonts w:cs="Traditional Arabic"/>
          <w:sz w:val="32"/>
          <w:szCs w:val="32"/>
          <w:rtl/>
        </w:rPr>
        <w:t>لا</w:t>
      </w:r>
      <w:r>
        <w:rPr>
          <w:rFonts w:cs="Traditional Arabic" w:hint="cs"/>
          <w:sz w:val="32"/>
          <w:szCs w:val="32"/>
          <w:rtl/>
        </w:rPr>
        <w:t xml:space="preserve"> </w:t>
      </w:r>
      <w:r w:rsidRPr="002F58A6">
        <w:rPr>
          <w:rFonts w:cs="Traditional Arabic"/>
          <w:sz w:val="32"/>
          <w:szCs w:val="32"/>
          <w:rtl/>
        </w:rPr>
        <w:t>يؤمن</w:t>
      </w:r>
      <w:r>
        <w:rPr>
          <w:rFonts w:cs="Traditional Arabic" w:hint="cs"/>
          <w:sz w:val="32"/>
          <w:szCs w:val="32"/>
          <w:rtl/>
        </w:rPr>
        <w:t xml:space="preserve"> </w:t>
      </w:r>
      <w:r w:rsidRPr="002F58A6">
        <w:rPr>
          <w:rFonts w:cs="Traditional Arabic"/>
          <w:sz w:val="32"/>
          <w:szCs w:val="32"/>
          <w:rtl/>
        </w:rPr>
        <w:t>العبد</w:t>
      </w:r>
      <w:r>
        <w:rPr>
          <w:rFonts w:cs="Traditional Arabic" w:hint="cs"/>
          <w:sz w:val="32"/>
          <w:szCs w:val="32"/>
          <w:rtl/>
        </w:rPr>
        <w:t xml:space="preserve"> </w:t>
      </w:r>
      <w:r w:rsidRPr="002F58A6">
        <w:rPr>
          <w:rFonts w:cs="Traditional Arabic"/>
          <w:sz w:val="32"/>
          <w:szCs w:val="32"/>
          <w:rtl/>
        </w:rPr>
        <w:t>الإيمان</w:t>
      </w:r>
      <w:r>
        <w:rPr>
          <w:rFonts w:cs="Traditional Arabic" w:hint="cs"/>
          <w:sz w:val="32"/>
          <w:szCs w:val="32"/>
          <w:rtl/>
        </w:rPr>
        <w:t xml:space="preserve"> </w:t>
      </w:r>
      <w:r w:rsidRPr="002F58A6">
        <w:rPr>
          <w:rFonts w:cs="Traditional Arabic"/>
          <w:sz w:val="32"/>
          <w:szCs w:val="32"/>
          <w:rtl/>
        </w:rPr>
        <w:t>كله</w:t>
      </w:r>
      <w:r>
        <w:rPr>
          <w:rFonts w:cs="Traditional Arabic" w:hint="cs"/>
          <w:sz w:val="32"/>
          <w:szCs w:val="32"/>
          <w:rtl/>
        </w:rPr>
        <w:t xml:space="preserve"> </w:t>
      </w:r>
      <w:r w:rsidRPr="002F58A6">
        <w:rPr>
          <w:rFonts w:cs="Traditional Arabic"/>
          <w:sz w:val="32"/>
          <w:szCs w:val="32"/>
          <w:rtl/>
        </w:rPr>
        <w:t>حتى</w:t>
      </w:r>
      <w:r>
        <w:rPr>
          <w:rFonts w:cs="Traditional Arabic" w:hint="cs"/>
          <w:sz w:val="32"/>
          <w:szCs w:val="32"/>
          <w:rtl/>
        </w:rPr>
        <w:t xml:space="preserve"> </w:t>
      </w:r>
      <w:r w:rsidRPr="002F58A6">
        <w:rPr>
          <w:rFonts w:cs="Traditional Arabic"/>
          <w:sz w:val="32"/>
          <w:szCs w:val="32"/>
          <w:rtl/>
        </w:rPr>
        <w:t>يترك</w:t>
      </w:r>
      <w:r>
        <w:rPr>
          <w:rFonts w:cs="Traditional Arabic" w:hint="cs"/>
          <w:sz w:val="32"/>
          <w:szCs w:val="32"/>
          <w:rtl/>
        </w:rPr>
        <w:t xml:space="preserve"> </w:t>
      </w:r>
      <w:r w:rsidRPr="002F58A6">
        <w:rPr>
          <w:rFonts w:cs="Traditional Arabic"/>
          <w:sz w:val="32"/>
          <w:szCs w:val="32"/>
          <w:rtl/>
        </w:rPr>
        <w:t>الكذب</w:t>
      </w:r>
      <w:r>
        <w:rPr>
          <w:rFonts w:cs="Traditional Arabic" w:hint="cs"/>
          <w:sz w:val="32"/>
          <w:szCs w:val="32"/>
          <w:rtl/>
        </w:rPr>
        <w:t xml:space="preserve"> </w:t>
      </w:r>
      <w:r w:rsidRPr="002F58A6">
        <w:rPr>
          <w:rFonts w:cs="Traditional Arabic"/>
          <w:sz w:val="32"/>
          <w:szCs w:val="32"/>
          <w:rtl/>
        </w:rPr>
        <w:t>في</w:t>
      </w:r>
      <w:r>
        <w:rPr>
          <w:rFonts w:cs="Traditional Arabic" w:hint="cs"/>
          <w:sz w:val="32"/>
          <w:szCs w:val="32"/>
          <w:rtl/>
        </w:rPr>
        <w:t xml:space="preserve"> </w:t>
      </w:r>
      <w:r w:rsidRPr="002F58A6">
        <w:rPr>
          <w:rFonts w:cs="Traditional Arabic"/>
          <w:sz w:val="32"/>
          <w:szCs w:val="32"/>
          <w:rtl/>
        </w:rPr>
        <w:t>المزاحة</w:t>
      </w:r>
      <w:r>
        <w:rPr>
          <w:rFonts w:cs="Traditional Arabic" w:hint="cs"/>
          <w:sz w:val="32"/>
          <w:szCs w:val="32"/>
          <w:rtl/>
        </w:rPr>
        <w:t xml:space="preserve">، </w:t>
      </w:r>
      <w:r w:rsidRPr="002F58A6">
        <w:rPr>
          <w:rFonts w:cs="Traditional Arabic"/>
          <w:sz w:val="32"/>
          <w:szCs w:val="32"/>
          <w:rtl/>
        </w:rPr>
        <w:t>والمراء</w:t>
      </w:r>
      <w:r>
        <w:rPr>
          <w:rFonts w:cs="Traditional Arabic" w:hint="cs"/>
          <w:sz w:val="32"/>
          <w:szCs w:val="32"/>
          <w:rtl/>
        </w:rPr>
        <w:t xml:space="preserve"> </w:t>
      </w:r>
      <w:r w:rsidRPr="002F58A6">
        <w:rPr>
          <w:rFonts w:cs="Traditional Arabic"/>
          <w:sz w:val="32"/>
          <w:szCs w:val="32"/>
          <w:rtl/>
        </w:rPr>
        <w:t>وإن</w:t>
      </w:r>
      <w:r>
        <w:rPr>
          <w:rFonts w:cs="Traditional Arabic" w:hint="cs"/>
          <w:sz w:val="32"/>
          <w:szCs w:val="32"/>
          <w:rtl/>
        </w:rPr>
        <w:t xml:space="preserve"> </w:t>
      </w:r>
      <w:r w:rsidRPr="002F58A6">
        <w:rPr>
          <w:rFonts w:cs="Traditional Arabic"/>
          <w:sz w:val="32"/>
          <w:szCs w:val="32"/>
          <w:rtl/>
        </w:rPr>
        <w:t>كان</w:t>
      </w:r>
      <w:r>
        <w:rPr>
          <w:rFonts w:cs="Traditional Arabic" w:hint="cs"/>
          <w:sz w:val="32"/>
          <w:szCs w:val="32"/>
          <w:rtl/>
        </w:rPr>
        <w:t xml:space="preserve"> </w:t>
      </w:r>
      <w:r w:rsidRPr="002F58A6">
        <w:rPr>
          <w:rFonts w:cs="Traditional Arabic"/>
          <w:sz w:val="32"/>
          <w:szCs w:val="32"/>
          <w:rtl/>
        </w:rPr>
        <w:t>صادقا</w:t>
      </w:r>
      <w:r>
        <w:rPr>
          <w:rFonts w:cs="Traditional Arabic" w:hint="cs"/>
          <w:sz w:val="32"/>
          <w:szCs w:val="32"/>
          <w:rtl/>
        </w:rPr>
        <w:t>.))</w:t>
      </w:r>
      <w:r>
        <w:rPr>
          <w:rFonts w:cs="Traditional Arabic" w:hint="cs"/>
          <w:sz w:val="32"/>
          <w:szCs w:val="32"/>
          <w:rtl/>
          <w:lang w:bidi="ar-JO"/>
        </w:rPr>
        <w:t xml:space="preserve"> </w:t>
      </w:r>
    </w:p>
    <w:p w:rsidR="007C24A6" w:rsidRPr="0057178A" w:rsidRDefault="007C24A6" w:rsidP="007C24A6">
      <w:pPr>
        <w:pStyle w:val="2"/>
        <w:jc w:val="center"/>
        <w:rPr>
          <w:i/>
          <w:iCs/>
          <w:rtl/>
        </w:rPr>
      </w:pPr>
      <w:bookmarkStart w:id="297" w:name="_Toc78929667"/>
      <w:r w:rsidRPr="0057178A">
        <w:rPr>
          <w:rFonts w:hint="cs"/>
          <w:i/>
          <w:iCs/>
          <w:rtl/>
        </w:rPr>
        <w:t>ج: اللباقة</w:t>
      </w:r>
      <w:bookmarkEnd w:id="297"/>
    </w:p>
    <w:p w:rsidR="007C24A6" w:rsidRPr="00641552"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641552">
        <w:rPr>
          <w:rFonts w:ascii="Poor Richard" w:hAnsi="Poor Richard" w:cs="Traditional Arabic"/>
          <w:sz w:val="32"/>
          <w:szCs w:val="32"/>
          <w:rtl/>
        </w:rPr>
        <w:t>اللباقة</w:t>
      </w:r>
      <w:r w:rsidRPr="00641552">
        <w:rPr>
          <w:rFonts w:ascii="Poor Richard" w:hAnsi="Poor Richard" w:cs="Traditional Arabic" w:hint="cs"/>
          <w:sz w:val="32"/>
          <w:szCs w:val="32"/>
          <w:rtl/>
        </w:rPr>
        <w:t xml:space="preserve"> هي</w:t>
      </w:r>
      <w:r w:rsidRPr="00641552">
        <w:rPr>
          <w:rFonts w:ascii="Poor Richard" w:hAnsi="Poor Richard" w:cs="Traditional Arabic"/>
          <w:sz w:val="32"/>
          <w:szCs w:val="32"/>
          <w:rtl/>
        </w:rPr>
        <w:t xml:space="preserve"> </w:t>
      </w:r>
      <w:r>
        <w:rPr>
          <w:rFonts w:ascii="Poor Richard" w:hAnsi="Poor Richard" w:cs="Traditional Arabic" w:hint="cs"/>
          <w:sz w:val="32"/>
          <w:szCs w:val="32"/>
          <w:rtl/>
        </w:rPr>
        <w:t>انتقاء</w:t>
      </w:r>
      <w:r w:rsidRPr="00641552">
        <w:rPr>
          <w:rFonts w:ascii="Poor Richard" w:hAnsi="Poor Richard" w:cs="Traditional Arabic"/>
          <w:sz w:val="32"/>
          <w:szCs w:val="32"/>
          <w:rtl/>
        </w:rPr>
        <w:t xml:space="preserve"> الكلام </w:t>
      </w:r>
      <w:r>
        <w:rPr>
          <w:rFonts w:ascii="Poor Richard" w:hAnsi="Poor Richard" w:cs="Traditional Arabic" w:hint="cs"/>
          <w:sz w:val="32"/>
          <w:szCs w:val="32"/>
          <w:rtl/>
        </w:rPr>
        <w:t xml:space="preserve">اللين وترك </w:t>
      </w:r>
      <w:r w:rsidRPr="00641552">
        <w:rPr>
          <w:rFonts w:ascii="Poor Richard" w:hAnsi="Poor Richard" w:cs="Traditional Arabic" w:hint="cs"/>
          <w:sz w:val="32"/>
          <w:szCs w:val="32"/>
          <w:rtl/>
        </w:rPr>
        <w:t>ال</w:t>
      </w:r>
      <w:r w:rsidRPr="00641552">
        <w:rPr>
          <w:rFonts w:ascii="Poor Richard" w:hAnsi="Poor Richard" w:cs="Traditional Arabic"/>
          <w:sz w:val="32"/>
          <w:szCs w:val="32"/>
          <w:rtl/>
        </w:rPr>
        <w:t>جارح</w:t>
      </w:r>
      <w:r>
        <w:rPr>
          <w:rFonts w:ascii="Poor Richard" w:hAnsi="Poor Richard" w:cs="Traditional Arabic" w:hint="cs"/>
          <w:sz w:val="32"/>
          <w:szCs w:val="32"/>
          <w:rtl/>
        </w:rPr>
        <w:t>،</w:t>
      </w:r>
      <w:r w:rsidRPr="00641552">
        <w:rPr>
          <w:rFonts w:ascii="Poor Richard" w:hAnsi="Poor Richard" w:cs="Traditional Arabic" w:hint="cs"/>
          <w:sz w:val="32"/>
          <w:szCs w:val="32"/>
          <w:rtl/>
        </w:rPr>
        <w:t xml:space="preserve"> وضدها الفظاظة، وهي </w:t>
      </w:r>
      <w:r w:rsidRPr="00641552">
        <w:rPr>
          <w:rFonts w:ascii="Poor Richard" w:hAnsi="Poor Richard" w:cs="Traditional Arabic"/>
          <w:sz w:val="32"/>
          <w:szCs w:val="32"/>
          <w:rtl/>
        </w:rPr>
        <w:t>خشونة الكلام</w:t>
      </w:r>
      <w:r w:rsidRPr="00641552">
        <w:rPr>
          <w:rFonts w:ascii="Poor Richard" w:hAnsi="Poor Richard" w:cs="Traditional Arabic" w:hint="cs"/>
          <w:sz w:val="32"/>
          <w:szCs w:val="32"/>
          <w:rtl/>
        </w:rPr>
        <w:t xml:space="preserve">، </w:t>
      </w:r>
      <w:r>
        <w:rPr>
          <w:rFonts w:ascii="Poor Richard" w:hAnsi="Poor Richard" w:cs="Traditional Arabic" w:hint="cs"/>
          <w:sz w:val="32"/>
          <w:szCs w:val="32"/>
          <w:rtl/>
        </w:rPr>
        <w:t>وفي معجم الطبراني ((</w:t>
      </w:r>
      <w:r w:rsidRPr="006C42F5">
        <w:rPr>
          <w:rFonts w:ascii="Poor Richard" w:hAnsi="Poor Richard" w:cs="Traditional Arabic"/>
          <w:sz w:val="32"/>
          <w:szCs w:val="32"/>
          <w:rtl/>
        </w:rPr>
        <w:t>فِي الْجَنَّةِ غُرْفَةٌ</w:t>
      </w:r>
      <w:r>
        <w:rPr>
          <w:rFonts w:ascii="Poor Richard" w:hAnsi="Poor Richard" w:cs="Traditional Arabic" w:hint="cs"/>
          <w:sz w:val="32"/>
          <w:szCs w:val="32"/>
          <w:rtl/>
        </w:rPr>
        <w:t xml:space="preserve"> ي</w:t>
      </w:r>
      <w:r w:rsidRPr="006C42F5">
        <w:rPr>
          <w:rFonts w:ascii="Poor Richard" w:hAnsi="Poor Richard" w:cs="Traditional Arabic"/>
          <w:sz w:val="32"/>
          <w:szCs w:val="32"/>
          <w:rtl/>
        </w:rPr>
        <w:t>ُرَى ظَاهِرُهَا مِنْ بَاطِنِهَا وَبَاطِنُهَا مِنْ ظَاهِرِهَا</w:t>
      </w:r>
      <w:r>
        <w:rPr>
          <w:rFonts w:ascii="Poor Richard" w:hAnsi="Poor Richard" w:cs="Traditional Arabic" w:hint="cs"/>
          <w:sz w:val="32"/>
          <w:szCs w:val="32"/>
          <w:rtl/>
        </w:rPr>
        <w:t>،</w:t>
      </w:r>
      <w:r w:rsidRPr="006C42F5">
        <w:rPr>
          <w:rFonts w:ascii="Poor Richard" w:hAnsi="Poor Richard" w:cs="Traditional Arabic" w:hint="cs"/>
          <w:sz w:val="32"/>
          <w:szCs w:val="32"/>
          <w:rtl/>
        </w:rPr>
        <w:t xml:space="preserve"> </w:t>
      </w:r>
      <w:r>
        <w:rPr>
          <w:rFonts w:ascii="Poor Richard" w:hAnsi="Poor Richard" w:cs="Traditional Arabic" w:hint="cs"/>
          <w:sz w:val="32"/>
          <w:szCs w:val="32"/>
          <w:rtl/>
        </w:rPr>
        <w:t>فقيل</w:t>
      </w:r>
      <w:r w:rsidRPr="006C42F5">
        <w:rPr>
          <w:rFonts w:ascii="Poor Richard" w:hAnsi="Poor Richard" w:cs="Traditional Arabic"/>
          <w:sz w:val="32"/>
          <w:szCs w:val="32"/>
          <w:rtl/>
        </w:rPr>
        <w:t xml:space="preserve"> لِمَنْ هِيَ يَا رَسُولَ اللَّهِ</w:t>
      </w:r>
      <w:r>
        <w:rPr>
          <w:rFonts w:ascii="Poor Richard" w:hAnsi="Poor Richard" w:cs="Traditional Arabic" w:hint="cs"/>
          <w:sz w:val="32"/>
          <w:szCs w:val="32"/>
          <w:rtl/>
        </w:rPr>
        <w:t xml:space="preserve"> ،</w:t>
      </w:r>
      <w:r w:rsidRPr="006C42F5">
        <w:rPr>
          <w:rFonts w:ascii="Poor Richard" w:hAnsi="Poor Richard" w:cs="Traditional Arabic"/>
          <w:sz w:val="32"/>
          <w:szCs w:val="32"/>
          <w:rtl/>
        </w:rPr>
        <w:t xml:space="preserve"> قَالَ </w:t>
      </w:r>
      <w:r>
        <w:rPr>
          <w:rFonts w:ascii="Poor Richard" w:hAnsi="Poor Richard" w:cs="Traditional Arabic"/>
          <w:sz w:val="32"/>
          <w:szCs w:val="32"/>
          <w:rtl/>
        </w:rPr>
        <w:t>لِمَنْ أَطَابَ الْكَلَامَ</w:t>
      </w:r>
      <w:r>
        <w:rPr>
          <w:rFonts w:ascii="Poor Richard" w:hAnsi="Poor Richard" w:cs="Traditional Arabic" w:hint="cs"/>
          <w:sz w:val="32"/>
          <w:szCs w:val="32"/>
          <w:rtl/>
        </w:rPr>
        <w:t>،</w:t>
      </w:r>
      <w:r w:rsidRPr="006C42F5">
        <w:rPr>
          <w:rFonts w:ascii="Poor Richard" w:hAnsi="Poor Richard" w:cs="Traditional Arabic"/>
          <w:sz w:val="32"/>
          <w:szCs w:val="32"/>
          <w:rtl/>
        </w:rPr>
        <w:t xml:space="preserve"> وَفِي رِوَايَةٍ لِمَنْ أَلَانَ</w:t>
      </w:r>
      <w:r>
        <w:rPr>
          <w:rFonts w:ascii="Poor Richard" w:hAnsi="Poor Richard" w:cs="Traditional Arabic" w:hint="cs"/>
          <w:sz w:val="32"/>
          <w:szCs w:val="32"/>
          <w:rtl/>
        </w:rPr>
        <w:t>،</w:t>
      </w:r>
      <w:r w:rsidRPr="006C42F5">
        <w:rPr>
          <w:rFonts w:ascii="Poor Richard" w:hAnsi="Poor Richard" w:cs="Traditional Arabic" w:hint="cs"/>
          <w:sz w:val="32"/>
          <w:szCs w:val="32"/>
          <w:rtl/>
        </w:rPr>
        <w:t xml:space="preserve"> </w:t>
      </w:r>
      <w:r w:rsidRPr="006C42F5">
        <w:rPr>
          <w:rFonts w:ascii="Poor Richard" w:hAnsi="Poor Richard" w:cs="Traditional Arabic"/>
          <w:sz w:val="32"/>
          <w:szCs w:val="32"/>
          <w:rtl/>
        </w:rPr>
        <w:t>وَأَطْعَمَ الطَّعَامَ</w:t>
      </w:r>
      <w:r w:rsidRPr="006C42F5">
        <w:rPr>
          <w:rFonts w:ascii="Poor Richard" w:hAnsi="Poor Richard" w:cs="Traditional Arabic" w:hint="cs"/>
          <w:sz w:val="32"/>
          <w:szCs w:val="32"/>
          <w:rtl/>
        </w:rPr>
        <w:t xml:space="preserve"> </w:t>
      </w:r>
      <w:r w:rsidRPr="006C42F5">
        <w:rPr>
          <w:rFonts w:ascii="Poor Richard" w:hAnsi="Poor Richard" w:cs="Traditional Arabic"/>
          <w:sz w:val="32"/>
          <w:szCs w:val="32"/>
          <w:rtl/>
        </w:rPr>
        <w:t xml:space="preserve">وَبَاتَ </w:t>
      </w:r>
      <w:r>
        <w:rPr>
          <w:rFonts w:ascii="Poor Richard" w:hAnsi="Poor Richard" w:cs="Traditional Arabic"/>
          <w:sz w:val="32"/>
          <w:szCs w:val="32"/>
          <w:rtl/>
        </w:rPr>
        <w:t>قَائِمًا وَالنَّاسُ نِيَامٌ</w:t>
      </w:r>
      <w:r>
        <w:rPr>
          <w:rFonts w:ascii="Poor Richard" w:hAnsi="Poor Richard" w:cs="Traditional Arabic" w:hint="cs"/>
          <w:sz w:val="32"/>
          <w:szCs w:val="32"/>
          <w:rtl/>
        </w:rPr>
        <w:t xml:space="preserve">.)) </w:t>
      </w:r>
      <w:r w:rsidRPr="00641552">
        <w:rPr>
          <w:rFonts w:ascii="Poor Richard" w:hAnsi="Poor Richard" w:cs="Traditional Arabic" w:hint="cs"/>
          <w:sz w:val="32"/>
          <w:szCs w:val="32"/>
          <w:rtl/>
        </w:rPr>
        <w:t xml:space="preserve">وفي </w:t>
      </w:r>
      <w:r w:rsidRPr="00641552">
        <w:rPr>
          <w:rFonts w:ascii="Poor Richard" w:hAnsi="Poor Richard" w:cs="Traditional Arabic"/>
          <w:sz w:val="32"/>
          <w:szCs w:val="32"/>
          <w:rtl/>
        </w:rPr>
        <w:t xml:space="preserve">مكارم الأخلاق </w:t>
      </w:r>
      <w:r w:rsidRPr="00641552">
        <w:rPr>
          <w:rFonts w:ascii="Poor Richard" w:hAnsi="Poor Richard" w:cs="Traditional Arabic" w:hint="cs"/>
          <w:sz w:val="32"/>
          <w:szCs w:val="32"/>
          <w:rtl/>
        </w:rPr>
        <w:t>ل</w:t>
      </w:r>
      <w:r w:rsidRPr="00641552">
        <w:rPr>
          <w:rFonts w:ascii="Poor Richard" w:hAnsi="Poor Richard" w:cs="Traditional Arabic"/>
          <w:sz w:val="32"/>
          <w:szCs w:val="32"/>
          <w:rtl/>
        </w:rPr>
        <w:t>لخرائطي</w:t>
      </w:r>
      <w:r w:rsidRPr="00641552">
        <w:rPr>
          <w:rFonts w:ascii="Poor Richard" w:hAnsi="Poor Richard" w:cs="Traditional Arabic" w:hint="cs"/>
          <w:sz w:val="32"/>
          <w:szCs w:val="32"/>
          <w:rtl/>
        </w:rPr>
        <w:t xml:space="preserve"> </w:t>
      </w:r>
      <w:r w:rsidRPr="00641552">
        <w:rPr>
          <w:rFonts w:ascii="Poor Richard" w:hAnsi="Poor Richard" w:cs="Traditional Arabic"/>
          <w:sz w:val="32"/>
          <w:szCs w:val="32"/>
          <w:rtl/>
        </w:rPr>
        <w:t xml:space="preserve">عَنْ أَبِي عَوْنٍ الْأَنْصَارِيِّ </w:t>
      </w:r>
      <w:r>
        <w:rPr>
          <w:rFonts w:ascii="Poor Richard" w:hAnsi="Poor Richard" w:cs="Traditional Arabic" w:hint="cs"/>
          <w:sz w:val="32"/>
          <w:szCs w:val="32"/>
          <w:rtl/>
        </w:rPr>
        <w:t>قال: ((</w:t>
      </w:r>
      <w:r w:rsidRPr="00641552">
        <w:rPr>
          <w:rFonts w:ascii="Poor Richard" w:hAnsi="Poor Richard" w:cs="Traditional Arabic"/>
          <w:sz w:val="32"/>
          <w:szCs w:val="32"/>
          <w:rtl/>
        </w:rPr>
        <w:t>مَا تَكَلَّمَ النَّاسُ بِكَلِمَةٍ شَدِيدَةٍ إِلَّا وَإِلَى جَنْبِهَا كَلِمَةٌ هِيَ أَلْيَنُ مِنْهَا تُجْزِئُ مَجْزَأَتَهَا</w:t>
      </w:r>
      <w:r>
        <w:rPr>
          <w:rFonts w:ascii="Poor Richard" w:hAnsi="Poor Richard" w:cs="Traditional Arabic" w:hint="cs"/>
          <w:sz w:val="32"/>
          <w:szCs w:val="32"/>
          <w:rtl/>
        </w:rPr>
        <w:t xml:space="preserve">.)) هـ ومن ذلك على سبيل المثال </w:t>
      </w:r>
      <w:r w:rsidRPr="00641552">
        <w:rPr>
          <w:rFonts w:ascii="Poor Richard" w:hAnsi="Poor Richard" w:cs="Traditional Arabic" w:hint="cs"/>
          <w:sz w:val="32"/>
          <w:szCs w:val="32"/>
          <w:rtl/>
        </w:rPr>
        <w:t>أن يقول</w:t>
      </w:r>
      <w:r>
        <w:rPr>
          <w:rFonts w:ascii="Poor Richard" w:hAnsi="Poor Richard" w:cs="Traditional Arabic" w:hint="cs"/>
          <w:sz w:val="32"/>
          <w:szCs w:val="32"/>
          <w:rtl/>
        </w:rPr>
        <w:t xml:space="preserve"> المسؤول</w:t>
      </w:r>
      <w:r w:rsidRPr="00641552">
        <w:rPr>
          <w:rFonts w:ascii="Poor Richard" w:hAnsi="Poor Richard" w:cs="Traditional Arabic" w:hint="cs"/>
          <w:sz w:val="32"/>
          <w:szCs w:val="32"/>
          <w:rtl/>
        </w:rPr>
        <w:t xml:space="preserve"> لمن أخطأ في عمل</w:t>
      </w:r>
      <w:r>
        <w:rPr>
          <w:rFonts w:ascii="Poor Richard" w:hAnsi="Poor Richard" w:cs="Traditional Arabic" w:hint="cs"/>
          <w:sz w:val="32"/>
          <w:szCs w:val="32"/>
          <w:rtl/>
        </w:rPr>
        <w:t>ه، يمكنك إعادته بشكل أفضل</w:t>
      </w:r>
      <w:r w:rsidRPr="00641552">
        <w:rPr>
          <w:rFonts w:ascii="Poor Richard" w:hAnsi="Poor Richard" w:cs="Traditional Arabic" w:hint="cs"/>
          <w:sz w:val="32"/>
          <w:szCs w:val="32"/>
          <w:rtl/>
        </w:rPr>
        <w:t xml:space="preserve">، بدل قوله </w:t>
      </w:r>
      <w:r>
        <w:rPr>
          <w:rFonts w:ascii="Poor Richard" w:hAnsi="Poor Richard" w:cs="Traditional Arabic" w:hint="cs"/>
          <w:sz w:val="32"/>
          <w:szCs w:val="32"/>
          <w:rtl/>
        </w:rPr>
        <w:t xml:space="preserve">له </w:t>
      </w:r>
      <w:r w:rsidRPr="00641552">
        <w:rPr>
          <w:rFonts w:ascii="Poor Richard" w:hAnsi="Poor Richard" w:cs="Traditional Arabic" w:hint="cs"/>
          <w:sz w:val="32"/>
          <w:szCs w:val="32"/>
          <w:rtl/>
        </w:rPr>
        <w:t>عملك غير جيد، أو يقول</w:t>
      </w:r>
      <w:r>
        <w:rPr>
          <w:rFonts w:ascii="Poor Richard" w:hAnsi="Poor Richard" w:cs="Traditional Arabic" w:hint="cs"/>
          <w:sz w:val="32"/>
          <w:szCs w:val="32"/>
          <w:rtl/>
        </w:rPr>
        <w:t xml:space="preserve"> المرء</w:t>
      </w:r>
      <w:r w:rsidRPr="00641552">
        <w:rPr>
          <w:rFonts w:ascii="Poor Richard" w:hAnsi="Poor Richard" w:cs="Traditional Arabic" w:hint="cs"/>
          <w:sz w:val="32"/>
          <w:szCs w:val="32"/>
          <w:rtl/>
        </w:rPr>
        <w:t xml:space="preserve"> لمن كان لون ثوبه غير مناسب لماذ</w:t>
      </w:r>
      <w:r>
        <w:rPr>
          <w:rFonts w:ascii="Poor Richard" w:hAnsi="Poor Richard" w:cs="Traditional Arabic" w:hint="cs"/>
          <w:sz w:val="32"/>
          <w:szCs w:val="32"/>
          <w:rtl/>
        </w:rPr>
        <w:t>ا لا تحاول اختيار قميص بلون آخر</w:t>
      </w:r>
      <w:r w:rsidRPr="00641552">
        <w:rPr>
          <w:rFonts w:ascii="Poor Richard" w:hAnsi="Poor Richard" w:cs="Traditional Arabic" w:hint="cs"/>
          <w:sz w:val="32"/>
          <w:szCs w:val="32"/>
          <w:rtl/>
        </w:rPr>
        <w:t xml:space="preserve">، </w:t>
      </w:r>
      <w:r>
        <w:rPr>
          <w:rFonts w:ascii="Poor Richard" w:hAnsi="Poor Richard" w:cs="Traditional Arabic" w:hint="cs"/>
          <w:sz w:val="32"/>
          <w:szCs w:val="32"/>
          <w:rtl/>
        </w:rPr>
        <w:t>بدل القول إنه غير مناسب</w:t>
      </w:r>
      <w:r w:rsidRPr="00641552">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أو يقول لمن يختلف معه في أمر: </w:t>
      </w:r>
      <w:r w:rsidRPr="00641552">
        <w:rPr>
          <w:rFonts w:ascii="Poor Richard" w:hAnsi="Poor Richard" w:cs="Traditional Arabic"/>
          <w:sz w:val="32"/>
          <w:szCs w:val="32"/>
          <w:rtl/>
        </w:rPr>
        <w:t>قد تكون على صواب</w:t>
      </w:r>
      <w:r>
        <w:rPr>
          <w:rFonts w:ascii="Poor Richard" w:hAnsi="Poor Richard" w:cs="Traditional Arabic" w:hint="cs"/>
          <w:sz w:val="32"/>
          <w:szCs w:val="32"/>
          <w:rtl/>
        </w:rPr>
        <w:t>،</w:t>
      </w:r>
      <w:r w:rsidRPr="00641552">
        <w:rPr>
          <w:rFonts w:ascii="Poor Richard" w:hAnsi="Poor Richard" w:cs="Traditional Arabic"/>
          <w:sz w:val="32"/>
          <w:szCs w:val="32"/>
          <w:rtl/>
        </w:rPr>
        <w:t> </w:t>
      </w:r>
      <w:r>
        <w:rPr>
          <w:rFonts w:ascii="Poor Richard" w:hAnsi="Poor Richard" w:cs="Traditional Arabic" w:hint="cs"/>
          <w:sz w:val="32"/>
          <w:szCs w:val="32"/>
          <w:rtl/>
        </w:rPr>
        <w:t>لكن</w:t>
      </w:r>
      <w:r>
        <w:rPr>
          <w:rFonts w:ascii="Poor Richard" w:hAnsi="Poor Richard" w:cs="Traditional Arabic"/>
          <w:sz w:val="32"/>
          <w:szCs w:val="32"/>
          <w:rtl/>
        </w:rPr>
        <w:t> أنا </w:t>
      </w:r>
      <w:r w:rsidRPr="00641552">
        <w:rPr>
          <w:rFonts w:ascii="Poor Richard" w:hAnsi="Poor Richard" w:cs="Traditional Arabic"/>
          <w:sz w:val="32"/>
          <w:szCs w:val="32"/>
          <w:rtl/>
        </w:rPr>
        <w:t>أظن</w:t>
      </w:r>
      <w:r>
        <w:rPr>
          <w:rFonts w:ascii="Poor Richard" w:hAnsi="Poor Richard" w:cs="Traditional Arabic" w:hint="cs"/>
          <w:sz w:val="32"/>
          <w:szCs w:val="32"/>
          <w:rtl/>
        </w:rPr>
        <w:t xml:space="preserve"> كذا</w:t>
      </w:r>
      <w:r w:rsidRPr="00641552">
        <w:rPr>
          <w:rFonts w:ascii="Poor Richard" w:hAnsi="Poor Richard" w:cs="Traditional Arabic" w:hint="cs"/>
          <w:sz w:val="32"/>
          <w:szCs w:val="32"/>
          <w:rtl/>
        </w:rPr>
        <w:t xml:space="preserve">، بدل القول </w:t>
      </w:r>
      <w:r w:rsidRPr="00641552">
        <w:rPr>
          <w:rFonts w:ascii="Poor Richard" w:hAnsi="Poor Richard" w:cs="Traditional Arabic"/>
          <w:sz w:val="32"/>
          <w:szCs w:val="32"/>
          <w:rtl/>
        </w:rPr>
        <w:t>أنت مخط</w:t>
      </w:r>
      <w:r w:rsidRPr="00641552">
        <w:rPr>
          <w:rFonts w:ascii="Poor Richard" w:hAnsi="Poor Richard" w:cs="Traditional Arabic" w:hint="cs"/>
          <w:sz w:val="32"/>
          <w:szCs w:val="32"/>
          <w:rtl/>
        </w:rPr>
        <w:t>ئ</w:t>
      </w:r>
      <w:r>
        <w:rPr>
          <w:rFonts w:ascii="Poor Richard" w:hAnsi="Poor Richard" w:cs="Traditional Arabic" w:hint="cs"/>
          <w:sz w:val="32"/>
          <w:szCs w:val="32"/>
          <w:rtl/>
        </w:rPr>
        <w:t xml:space="preserve">. </w:t>
      </w:r>
    </w:p>
    <w:p w:rsidR="007C24A6" w:rsidRPr="006F018B" w:rsidRDefault="007C24A6" w:rsidP="007C24A6">
      <w:pPr>
        <w:pStyle w:val="2"/>
        <w:rPr>
          <w:i/>
          <w:iCs/>
        </w:rPr>
      </w:pPr>
      <w:r w:rsidRPr="006F018B">
        <w:rPr>
          <w:rFonts w:hint="cs"/>
          <w:i/>
          <w:iCs/>
          <w:rtl/>
        </w:rPr>
        <w:lastRenderedPageBreak/>
        <w:t xml:space="preserve">       </w:t>
      </w:r>
      <w:bookmarkStart w:id="298" w:name="_Toc78929668"/>
      <w:r w:rsidRPr="006F018B">
        <w:rPr>
          <w:rFonts w:hint="cs"/>
          <w:i/>
          <w:iCs/>
          <w:rtl/>
        </w:rPr>
        <w:t>أسباب اكتساب اللباقة في الحديث</w:t>
      </w:r>
      <w:r w:rsidRPr="006F018B">
        <w:rPr>
          <w:i/>
          <w:iCs/>
          <w:rtl/>
        </w:rPr>
        <w:t>:</w:t>
      </w:r>
      <w:bookmarkEnd w:id="298"/>
    </w:p>
    <w:p w:rsidR="007C24A6" w:rsidRPr="0017259E" w:rsidRDefault="007C24A6" w:rsidP="007C24A6">
      <w:pPr>
        <w:jc w:val="both"/>
        <w:rPr>
          <w:rFonts w:cs="Traditional Arabic"/>
          <w:sz w:val="32"/>
          <w:szCs w:val="32"/>
        </w:rPr>
      </w:pPr>
      <w:r>
        <w:rPr>
          <w:rFonts w:cs="Traditional Arabic" w:hint="cs"/>
          <w:sz w:val="32"/>
          <w:szCs w:val="32"/>
          <w:rtl/>
        </w:rPr>
        <w:t xml:space="preserve">       يمكن للمرء اكتساب مهارة </w:t>
      </w:r>
      <w:r w:rsidRPr="0017259E">
        <w:rPr>
          <w:rFonts w:cs="Traditional Arabic" w:hint="cs"/>
          <w:sz w:val="32"/>
          <w:szCs w:val="32"/>
          <w:rtl/>
        </w:rPr>
        <w:t>تحويل</w:t>
      </w:r>
      <w:r w:rsidRPr="0017259E">
        <w:rPr>
          <w:rFonts w:cs="Traditional Arabic"/>
          <w:sz w:val="32"/>
          <w:szCs w:val="32"/>
          <w:rtl/>
        </w:rPr>
        <w:t xml:space="preserve"> </w:t>
      </w:r>
      <w:r w:rsidRPr="0017259E">
        <w:rPr>
          <w:rFonts w:cs="Traditional Arabic" w:hint="cs"/>
          <w:sz w:val="32"/>
          <w:szCs w:val="32"/>
          <w:rtl/>
        </w:rPr>
        <w:t>الكلام</w:t>
      </w:r>
      <w:r w:rsidRPr="0017259E">
        <w:rPr>
          <w:rFonts w:cs="Traditional Arabic"/>
          <w:sz w:val="32"/>
          <w:szCs w:val="32"/>
          <w:rtl/>
        </w:rPr>
        <w:t xml:space="preserve"> </w:t>
      </w:r>
      <w:r w:rsidRPr="0017259E">
        <w:rPr>
          <w:rFonts w:cs="Traditional Arabic" w:hint="cs"/>
          <w:sz w:val="32"/>
          <w:szCs w:val="32"/>
          <w:rtl/>
        </w:rPr>
        <w:t>الجاف</w:t>
      </w:r>
      <w:r w:rsidRPr="0017259E">
        <w:rPr>
          <w:rFonts w:cs="Traditional Arabic"/>
          <w:sz w:val="32"/>
          <w:szCs w:val="32"/>
          <w:rtl/>
        </w:rPr>
        <w:t xml:space="preserve"> </w:t>
      </w:r>
      <w:r w:rsidRPr="0017259E">
        <w:rPr>
          <w:rFonts w:cs="Traditional Arabic" w:hint="cs"/>
          <w:sz w:val="32"/>
          <w:szCs w:val="32"/>
          <w:rtl/>
        </w:rPr>
        <w:t>أو الجارح</w:t>
      </w:r>
      <w:r w:rsidRPr="0017259E">
        <w:rPr>
          <w:rFonts w:cs="Traditional Arabic"/>
          <w:sz w:val="32"/>
          <w:szCs w:val="32"/>
          <w:rtl/>
        </w:rPr>
        <w:t xml:space="preserve"> </w:t>
      </w:r>
      <w:r w:rsidRPr="0017259E">
        <w:rPr>
          <w:rFonts w:cs="Traditional Arabic" w:hint="cs"/>
          <w:sz w:val="32"/>
          <w:szCs w:val="32"/>
          <w:rtl/>
        </w:rPr>
        <w:t>إلى</w:t>
      </w:r>
      <w:r w:rsidRPr="0017259E">
        <w:rPr>
          <w:rFonts w:cs="Traditional Arabic"/>
          <w:sz w:val="32"/>
          <w:szCs w:val="32"/>
          <w:rtl/>
        </w:rPr>
        <w:t xml:space="preserve"> </w:t>
      </w:r>
      <w:r w:rsidRPr="0017259E">
        <w:rPr>
          <w:rFonts w:cs="Traditional Arabic" w:hint="cs"/>
          <w:sz w:val="32"/>
          <w:szCs w:val="32"/>
          <w:rtl/>
        </w:rPr>
        <w:t>كلام</w:t>
      </w:r>
      <w:r w:rsidRPr="0017259E">
        <w:rPr>
          <w:rFonts w:cs="Traditional Arabic"/>
          <w:sz w:val="32"/>
          <w:szCs w:val="32"/>
          <w:rtl/>
        </w:rPr>
        <w:t xml:space="preserve"> </w:t>
      </w:r>
      <w:r w:rsidRPr="0017259E">
        <w:rPr>
          <w:rFonts w:cs="Traditional Arabic" w:hint="cs"/>
          <w:sz w:val="32"/>
          <w:szCs w:val="32"/>
          <w:rtl/>
        </w:rPr>
        <w:t>رقيق</w:t>
      </w:r>
      <w:r w:rsidRPr="0017259E">
        <w:rPr>
          <w:rFonts w:cs="Traditional Arabic"/>
          <w:sz w:val="32"/>
          <w:szCs w:val="32"/>
          <w:rtl/>
        </w:rPr>
        <w:t xml:space="preserve"> </w:t>
      </w:r>
      <w:r>
        <w:rPr>
          <w:rFonts w:cs="Traditional Arabic" w:hint="cs"/>
          <w:sz w:val="32"/>
          <w:szCs w:val="32"/>
          <w:rtl/>
        </w:rPr>
        <w:t>وناعم</w:t>
      </w:r>
      <w:r w:rsidRPr="0017259E">
        <w:rPr>
          <w:rFonts w:cs="Traditional Arabic"/>
          <w:sz w:val="32"/>
          <w:szCs w:val="32"/>
          <w:rtl/>
        </w:rPr>
        <w:t xml:space="preserve"> </w:t>
      </w:r>
      <w:r>
        <w:rPr>
          <w:rFonts w:cs="Traditional Arabic" w:hint="cs"/>
          <w:sz w:val="32"/>
          <w:szCs w:val="32"/>
          <w:rtl/>
        </w:rPr>
        <w:t>من خلال الالتزام ب</w:t>
      </w:r>
      <w:r w:rsidRPr="0017259E">
        <w:rPr>
          <w:rFonts w:cs="Traditional Arabic" w:hint="cs"/>
          <w:sz w:val="32"/>
          <w:szCs w:val="32"/>
          <w:rtl/>
        </w:rPr>
        <w:t>أمرين</w:t>
      </w:r>
      <w:r>
        <w:rPr>
          <w:rFonts w:cs="Traditional Arabic" w:hint="cs"/>
          <w:sz w:val="32"/>
          <w:szCs w:val="32"/>
          <w:rtl/>
        </w:rPr>
        <w:t xml:space="preserve"> اثنين</w:t>
      </w:r>
      <w:r w:rsidRPr="0017259E">
        <w:rPr>
          <w:rFonts w:cs="Traditional Arabic" w:hint="cs"/>
          <w:sz w:val="32"/>
          <w:szCs w:val="32"/>
          <w:rtl/>
        </w:rPr>
        <w:t xml:space="preserve">، </w:t>
      </w:r>
      <w:r>
        <w:rPr>
          <w:rFonts w:cs="Traditional Arabic" w:hint="cs"/>
          <w:sz w:val="32"/>
          <w:szCs w:val="32"/>
          <w:rtl/>
        </w:rPr>
        <w:t xml:space="preserve">هما </w:t>
      </w:r>
      <w:r w:rsidRPr="0017259E">
        <w:rPr>
          <w:rFonts w:cs="Traditional Arabic" w:hint="cs"/>
          <w:sz w:val="32"/>
          <w:szCs w:val="32"/>
          <w:rtl/>
        </w:rPr>
        <w:t>ترك العجلة في الكلام، وتقديم التفكر</w:t>
      </w:r>
      <w:r w:rsidRPr="0017259E">
        <w:rPr>
          <w:rFonts w:cs="Traditional Arabic"/>
          <w:sz w:val="32"/>
          <w:szCs w:val="32"/>
          <w:rtl/>
        </w:rPr>
        <w:t xml:space="preserve"> </w:t>
      </w:r>
      <w:r w:rsidRPr="0017259E">
        <w:rPr>
          <w:rFonts w:cs="Traditional Arabic" w:hint="cs"/>
          <w:sz w:val="32"/>
          <w:szCs w:val="32"/>
          <w:rtl/>
        </w:rPr>
        <w:t>فيه قبل</w:t>
      </w:r>
      <w:r w:rsidRPr="0017259E">
        <w:rPr>
          <w:rFonts w:cs="Traditional Arabic"/>
          <w:sz w:val="32"/>
          <w:szCs w:val="32"/>
          <w:rtl/>
        </w:rPr>
        <w:t xml:space="preserve"> </w:t>
      </w:r>
      <w:r w:rsidRPr="0017259E">
        <w:rPr>
          <w:rFonts w:cs="Traditional Arabic" w:hint="cs"/>
          <w:sz w:val="32"/>
          <w:szCs w:val="32"/>
          <w:rtl/>
        </w:rPr>
        <w:t>النطق</w:t>
      </w:r>
      <w:r w:rsidRPr="0017259E">
        <w:rPr>
          <w:rFonts w:cs="Traditional Arabic"/>
          <w:sz w:val="32"/>
          <w:szCs w:val="32"/>
          <w:rtl/>
        </w:rPr>
        <w:t xml:space="preserve"> </w:t>
      </w:r>
      <w:r w:rsidRPr="0017259E">
        <w:rPr>
          <w:rFonts w:cs="Traditional Arabic" w:hint="cs"/>
          <w:sz w:val="32"/>
          <w:szCs w:val="32"/>
          <w:rtl/>
        </w:rPr>
        <w:t>به،</w:t>
      </w:r>
      <w:r w:rsidRPr="0017259E">
        <w:rPr>
          <w:rFonts w:cs="Traditional Arabic"/>
          <w:sz w:val="32"/>
          <w:szCs w:val="32"/>
          <w:rtl/>
        </w:rPr>
        <w:t xml:space="preserve"> </w:t>
      </w:r>
      <w:r w:rsidRPr="0017259E">
        <w:rPr>
          <w:rFonts w:cs="Traditional Arabic" w:hint="cs"/>
          <w:sz w:val="32"/>
          <w:szCs w:val="32"/>
          <w:rtl/>
        </w:rPr>
        <w:t>لاختيار</w:t>
      </w:r>
      <w:r w:rsidRPr="0017259E">
        <w:rPr>
          <w:rFonts w:cs="Traditional Arabic"/>
          <w:sz w:val="32"/>
          <w:szCs w:val="32"/>
          <w:rtl/>
        </w:rPr>
        <w:t xml:space="preserve"> </w:t>
      </w:r>
      <w:r w:rsidRPr="0017259E">
        <w:rPr>
          <w:rFonts w:cs="Traditional Arabic" w:hint="cs"/>
          <w:sz w:val="32"/>
          <w:szCs w:val="32"/>
          <w:rtl/>
        </w:rPr>
        <w:t>الكلمات</w:t>
      </w:r>
      <w:r w:rsidRPr="0017259E">
        <w:rPr>
          <w:rFonts w:cs="Traditional Arabic"/>
          <w:sz w:val="32"/>
          <w:szCs w:val="32"/>
          <w:rtl/>
        </w:rPr>
        <w:t xml:space="preserve"> </w:t>
      </w:r>
      <w:r w:rsidRPr="0017259E">
        <w:rPr>
          <w:rFonts w:cs="Traditional Arabic" w:hint="cs"/>
          <w:sz w:val="32"/>
          <w:szCs w:val="32"/>
          <w:rtl/>
        </w:rPr>
        <w:t>بعناية</w:t>
      </w:r>
      <w:r>
        <w:rPr>
          <w:rFonts w:cs="Traditional Arabic" w:hint="cs"/>
          <w:sz w:val="32"/>
          <w:szCs w:val="32"/>
          <w:rtl/>
        </w:rPr>
        <w:t xml:space="preserve">، </w:t>
      </w:r>
      <w:r>
        <w:rPr>
          <w:rFonts w:ascii="Helvetica" w:hAnsi="Helvetica" w:cs="Traditional Arabic" w:hint="cs"/>
          <w:color w:val="1D2129"/>
          <w:sz w:val="32"/>
          <w:szCs w:val="32"/>
          <w:rtl/>
        </w:rPr>
        <w:t xml:space="preserve">لأنه كما جاء في بعض الأمثال: </w:t>
      </w:r>
      <w:r w:rsidRPr="0017259E">
        <w:rPr>
          <w:rFonts w:ascii="Helvetica" w:hAnsi="Helvetica" w:cs="Traditional Arabic"/>
          <w:color w:val="1D2129"/>
          <w:sz w:val="32"/>
          <w:szCs w:val="32"/>
          <w:rtl/>
        </w:rPr>
        <w:t>ليس المهم ما تقوله ولكن كيف تقوله</w:t>
      </w:r>
      <w:r>
        <w:rPr>
          <w:rFonts w:ascii="Helvetica" w:hAnsi="Helvetica" w:cs="Traditional Arabic" w:hint="cs"/>
          <w:color w:val="1D2129"/>
          <w:sz w:val="32"/>
          <w:szCs w:val="32"/>
          <w:rtl/>
        </w:rPr>
        <w:t xml:space="preserve">، </w:t>
      </w:r>
      <w:r>
        <w:rPr>
          <w:rFonts w:cs="Traditional Arabic" w:hint="cs"/>
          <w:sz w:val="32"/>
          <w:szCs w:val="32"/>
          <w:rtl/>
        </w:rPr>
        <w:t xml:space="preserve"> </w:t>
      </w:r>
      <w:r w:rsidRPr="0017259E">
        <w:rPr>
          <w:rFonts w:cs="Traditional Arabic" w:hint="cs"/>
          <w:sz w:val="32"/>
          <w:szCs w:val="32"/>
          <w:rtl/>
        </w:rPr>
        <w:t>مثال</w:t>
      </w:r>
      <w:r>
        <w:rPr>
          <w:rFonts w:cs="Traditional Arabic" w:hint="cs"/>
          <w:sz w:val="32"/>
          <w:szCs w:val="32"/>
          <w:rtl/>
        </w:rPr>
        <w:t xml:space="preserve"> ذلك</w:t>
      </w:r>
      <w:r w:rsidRPr="0017259E">
        <w:rPr>
          <w:rFonts w:cs="Traditional Arabic" w:hint="cs"/>
          <w:sz w:val="32"/>
          <w:szCs w:val="32"/>
          <w:rtl/>
        </w:rPr>
        <w:t xml:space="preserve"> أن</w:t>
      </w:r>
      <w:r w:rsidRPr="0017259E">
        <w:rPr>
          <w:rFonts w:cs="Traditional Arabic"/>
          <w:sz w:val="32"/>
          <w:szCs w:val="32"/>
          <w:rtl/>
        </w:rPr>
        <w:t xml:space="preserve"> </w:t>
      </w:r>
      <w:r w:rsidRPr="0017259E">
        <w:rPr>
          <w:rFonts w:cs="Traditional Arabic" w:hint="cs"/>
          <w:sz w:val="32"/>
          <w:szCs w:val="32"/>
          <w:rtl/>
        </w:rPr>
        <w:t>يرغب</w:t>
      </w:r>
      <w:r w:rsidRPr="0017259E">
        <w:rPr>
          <w:rFonts w:cs="Traditional Arabic"/>
          <w:sz w:val="32"/>
          <w:szCs w:val="32"/>
          <w:rtl/>
        </w:rPr>
        <w:t xml:space="preserve"> </w:t>
      </w:r>
      <w:r w:rsidRPr="0017259E">
        <w:rPr>
          <w:rFonts w:cs="Traditional Arabic" w:hint="cs"/>
          <w:sz w:val="32"/>
          <w:szCs w:val="32"/>
          <w:rtl/>
        </w:rPr>
        <w:t>شخص في</w:t>
      </w:r>
      <w:r w:rsidRPr="0017259E">
        <w:rPr>
          <w:rFonts w:cs="Traditional Arabic"/>
          <w:sz w:val="32"/>
          <w:szCs w:val="32"/>
          <w:rtl/>
        </w:rPr>
        <w:t xml:space="preserve"> </w:t>
      </w:r>
      <w:r w:rsidRPr="0017259E">
        <w:rPr>
          <w:rFonts w:cs="Traditional Arabic" w:hint="cs"/>
          <w:sz w:val="32"/>
          <w:szCs w:val="32"/>
          <w:rtl/>
        </w:rPr>
        <w:t>إخبار</w:t>
      </w:r>
      <w:r w:rsidRPr="0017259E">
        <w:rPr>
          <w:rFonts w:cs="Traditional Arabic"/>
          <w:sz w:val="32"/>
          <w:szCs w:val="32"/>
          <w:rtl/>
        </w:rPr>
        <w:t xml:space="preserve"> </w:t>
      </w:r>
      <w:r w:rsidRPr="0017259E">
        <w:rPr>
          <w:rFonts w:cs="Traditional Arabic" w:hint="cs"/>
          <w:sz w:val="32"/>
          <w:szCs w:val="32"/>
          <w:rtl/>
        </w:rPr>
        <w:t>غيره</w:t>
      </w:r>
      <w:r w:rsidRPr="0017259E">
        <w:rPr>
          <w:rFonts w:cs="Traditional Arabic"/>
          <w:sz w:val="32"/>
          <w:szCs w:val="32"/>
          <w:rtl/>
        </w:rPr>
        <w:t xml:space="preserve"> </w:t>
      </w:r>
      <w:r w:rsidRPr="0017259E">
        <w:rPr>
          <w:rFonts w:cs="Traditional Arabic" w:hint="cs"/>
          <w:sz w:val="32"/>
          <w:szCs w:val="32"/>
          <w:rtl/>
        </w:rPr>
        <w:t>بأنه</w:t>
      </w:r>
      <w:r w:rsidRPr="0017259E">
        <w:rPr>
          <w:rFonts w:cs="Traditional Arabic"/>
          <w:sz w:val="32"/>
          <w:szCs w:val="32"/>
          <w:rtl/>
        </w:rPr>
        <w:t xml:space="preserve"> </w:t>
      </w:r>
      <w:r w:rsidRPr="0017259E">
        <w:rPr>
          <w:rFonts w:cs="Traditional Arabic" w:hint="cs"/>
          <w:sz w:val="32"/>
          <w:szCs w:val="32"/>
          <w:rtl/>
        </w:rPr>
        <w:t>بطيء</w:t>
      </w:r>
      <w:r>
        <w:rPr>
          <w:rFonts w:cs="Traditional Arabic" w:hint="cs"/>
          <w:sz w:val="32"/>
          <w:szCs w:val="32"/>
          <w:rtl/>
        </w:rPr>
        <w:t xml:space="preserve"> في العمل</w:t>
      </w:r>
      <w:r w:rsidRPr="0017259E">
        <w:rPr>
          <w:rFonts w:cs="Traditional Arabic" w:hint="cs"/>
          <w:sz w:val="32"/>
          <w:szCs w:val="32"/>
          <w:rtl/>
        </w:rPr>
        <w:t>،</w:t>
      </w:r>
      <w:r w:rsidRPr="0017259E">
        <w:rPr>
          <w:rFonts w:cs="Traditional Arabic"/>
          <w:sz w:val="32"/>
          <w:szCs w:val="32"/>
          <w:rtl/>
        </w:rPr>
        <w:t xml:space="preserve"> </w:t>
      </w:r>
      <w:r w:rsidRPr="0017259E">
        <w:rPr>
          <w:rFonts w:cs="Traditional Arabic" w:hint="cs"/>
          <w:sz w:val="32"/>
          <w:szCs w:val="32"/>
          <w:rtl/>
        </w:rPr>
        <w:t>فيقول</w:t>
      </w:r>
      <w:r w:rsidRPr="0017259E">
        <w:rPr>
          <w:rFonts w:cs="Traditional Arabic"/>
          <w:sz w:val="32"/>
          <w:szCs w:val="32"/>
          <w:rtl/>
        </w:rPr>
        <w:t xml:space="preserve"> </w:t>
      </w:r>
      <w:r w:rsidRPr="0017259E">
        <w:rPr>
          <w:rFonts w:cs="Traditional Arabic" w:hint="cs"/>
          <w:sz w:val="32"/>
          <w:szCs w:val="32"/>
          <w:rtl/>
        </w:rPr>
        <w:t>له</w:t>
      </w:r>
      <w:r w:rsidRPr="0017259E">
        <w:rPr>
          <w:rFonts w:cs="Traditional Arabic"/>
          <w:sz w:val="32"/>
          <w:szCs w:val="32"/>
          <w:rtl/>
        </w:rPr>
        <w:t xml:space="preserve"> </w:t>
      </w:r>
      <w:r w:rsidRPr="0017259E">
        <w:rPr>
          <w:rFonts w:cs="Traditional Arabic" w:hint="cs"/>
          <w:sz w:val="32"/>
          <w:szCs w:val="32"/>
          <w:rtl/>
        </w:rPr>
        <w:t>ما</w:t>
      </w:r>
      <w:r w:rsidRPr="0017259E">
        <w:rPr>
          <w:rFonts w:cs="Traditional Arabic"/>
          <w:sz w:val="32"/>
          <w:szCs w:val="32"/>
          <w:rtl/>
        </w:rPr>
        <w:t xml:space="preserve"> </w:t>
      </w:r>
      <w:r w:rsidRPr="0017259E">
        <w:rPr>
          <w:rFonts w:cs="Traditional Arabic" w:hint="cs"/>
          <w:sz w:val="32"/>
          <w:szCs w:val="32"/>
          <w:rtl/>
        </w:rPr>
        <w:t>رأيك</w:t>
      </w:r>
      <w:r w:rsidRPr="0017259E">
        <w:rPr>
          <w:rFonts w:cs="Traditional Arabic"/>
          <w:sz w:val="32"/>
          <w:szCs w:val="32"/>
          <w:rtl/>
        </w:rPr>
        <w:t xml:space="preserve"> </w:t>
      </w:r>
      <w:r w:rsidRPr="0017259E">
        <w:rPr>
          <w:rFonts w:cs="Traditional Arabic" w:hint="cs"/>
          <w:sz w:val="32"/>
          <w:szCs w:val="32"/>
          <w:rtl/>
        </w:rPr>
        <w:t>لو</w:t>
      </w:r>
      <w:r w:rsidRPr="0017259E">
        <w:rPr>
          <w:rFonts w:cs="Traditional Arabic"/>
          <w:sz w:val="32"/>
          <w:szCs w:val="32"/>
          <w:rtl/>
        </w:rPr>
        <w:t xml:space="preserve"> </w:t>
      </w:r>
      <w:r w:rsidRPr="0017259E">
        <w:rPr>
          <w:rFonts w:cs="Traditional Arabic" w:hint="cs"/>
          <w:sz w:val="32"/>
          <w:szCs w:val="32"/>
          <w:rtl/>
        </w:rPr>
        <w:t>فكرنا</w:t>
      </w:r>
      <w:r w:rsidRPr="0017259E">
        <w:rPr>
          <w:rFonts w:cs="Traditional Arabic"/>
          <w:sz w:val="32"/>
          <w:szCs w:val="32"/>
          <w:rtl/>
        </w:rPr>
        <w:t xml:space="preserve"> </w:t>
      </w:r>
      <w:r w:rsidRPr="0017259E">
        <w:rPr>
          <w:rFonts w:cs="Traditional Arabic" w:hint="cs"/>
          <w:sz w:val="32"/>
          <w:szCs w:val="32"/>
          <w:rtl/>
        </w:rPr>
        <w:t>في</w:t>
      </w:r>
      <w:r w:rsidRPr="0017259E">
        <w:rPr>
          <w:rFonts w:cs="Traditional Arabic"/>
          <w:sz w:val="32"/>
          <w:szCs w:val="32"/>
          <w:rtl/>
        </w:rPr>
        <w:t xml:space="preserve"> </w:t>
      </w:r>
      <w:r w:rsidRPr="0017259E">
        <w:rPr>
          <w:rFonts w:cs="Traditional Arabic" w:hint="cs"/>
          <w:sz w:val="32"/>
          <w:szCs w:val="32"/>
          <w:rtl/>
        </w:rPr>
        <w:t>طريقة</w:t>
      </w:r>
      <w:r w:rsidRPr="0017259E">
        <w:rPr>
          <w:rFonts w:cs="Traditional Arabic"/>
          <w:sz w:val="32"/>
          <w:szCs w:val="32"/>
          <w:rtl/>
        </w:rPr>
        <w:t xml:space="preserve"> </w:t>
      </w:r>
      <w:r w:rsidRPr="0017259E">
        <w:rPr>
          <w:rFonts w:cs="Traditional Arabic" w:hint="cs"/>
          <w:sz w:val="32"/>
          <w:szCs w:val="32"/>
          <w:rtl/>
        </w:rPr>
        <w:t>تجعل النتيجة المستفادة من عملك أكثر؟</w:t>
      </w:r>
      <w:r w:rsidRPr="0017259E">
        <w:rPr>
          <w:rFonts w:cs="Traditional Arabic"/>
          <w:sz w:val="32"/>
          <w:szCs w:val="32"/>
          <w:rtl/>
        </w:rPr>
        <w:t xml:space="preserve"> </w:t>
      </w:r>
      <w:r w:rsidRPr="0017259E">
        <w:rPr>
          <w:rFonts w:cs="Traditional Arabic" w:hint="cs"/>
          <w:sz w:val="32"/>
          <w:szCs w:val="32"/>
          <w:rtl/>
        </w:rPr>
        <w:t>أو</w:t>
      </w:r>
      <w:r w:rsidRPr="0017259E">
        <w:rPr>
          <w:rFonts w:cs="Traditional Arabic"/>
          <w:sz w:val="32"/>
          <w:szCs w:val="32"/>
          <w:rtl/>
        </w:rPr>
        <w:t xml:space="preserve"> </w:t>
      </w:r>
      <w:r>
        <w:rPr>
          <w:rFonts w:cs="Traditional Arabic" w:hint="cs"/>
          <w:sz w:val="32"/>
          <w:szCs w:val="32"/>
          <w:rtl/>
        </w:rPr>
        <w:t xml:space="preserve">إذا </w:t>
      </w:r>
      <w:r w:rsidRPr="0017259E">
        <w:rPr>
          <w:rFonts w:cs="Traditional Arabic" w:hint="cs"/>
          <w:sz w:val="32"/>
          <w:szCs w:val="32"/>
          <w:rtl/>
        </w:rPr>
        <w:t>أردت</w:t>
      </w:r>
      <w:r w:rsidRPr="0017259E">
        <w:rPr>
          <w:rFonts w:cs="Traditional Arabic"/>
          <w:sz w:val="32"/>
          <w:szCs w:val="32"/>
          <w:rtl/>
        </w:rPr>
        <w:t xml:space="preserve"> </w:t>
      </w:r>
      <w:r w:rsidRPr="0017259E">
        <w:rPr>
          <w:rFonts w:cs="Traditional Arabic" w:hint="cs"/>
          <w:sz w:val="32"/>
          <w:szCs w:val="32"/>
          <w:rtl/>
        </w:rPr>
        <w:t>أن</w:t>
      </w:r>
      <w:r w:rsidRPr="0017259E">
        <w:rPr>
          <w:rFonts w:cs="Traditional Arabic"/>
          <w:sz w:val="32"/>
          <w:szCs w:val="32"/>
          <w:rtl/>
        </w:rPr>
        <w:t xml:space="preserve"> </w:t>
      </w:r>
      <w:r w:rsidRPr="0017259E">
        <w:rPr>
          <w:rFonts w:cs="Traditional Arabic" w:hint="cs"/>
          <w:sz w:val="32"/>
          <w:szCs w:val="32"/>
          <w:rtl/>
        </w:rPr>
        <w:t>تترك</w:t>
      </w:r>
      <w:r w:rsidRPr="0017259E">
        <w:rPr>
          <w:rFonts w:cs="Traditional Arabic"/>
          <w:sz w:val="32"/>
          <w:szCs w:val="32"/>
          <w:rtl/>
        </w:rPr>
        <w:t xml:space="preserve"> </w:t>
      </w:r>
      <w:r w:rsidRPr="0017259E">
        <w:rPr>
          <w:rFonts w:cs="Traditional Arabic" w:hint="cs"/>
          <w:sz w:val="32"/>
          <w:szCs w:val="32"/>
          <w:rtl/>
        </w:rPr>
        <w:t>العمل</w:t>
      </w:r>
      <w:r w:rsidRPr="0017259E">
        <w:rPr>
          <w:rFonts w:cs="Traditional Arabic"/>
          <w:sz w:val="32"/>
          <w:szCs w:val="32"/>
          <w:rtl/>
        </w:rPr>
        <w:t xml:space="preserve"> </w:t>
      </w:r>
      <w:r w:rsidRPr="0017259E">
        <w:rPr>
          <w:rFonts w:cs="Traditional Arabic" w:hint="cs"/>
          <w:sz w:val="32"/>
          <w:szCs w:val="32"/>
          <w:rtl/>
        </w:rPr>
        <w:t>في</w:t>
      </w:r>
      <w:r w:rsidRPr="0017259E">
        <w:rPr>
          <w:rFonts w:cs="Traditional Arabic"/>
          <w:sz w:val="32"/>
          <w:szCs w:val="32"/>
          <w:rtl/>
        </w:rPr>
        <w:t xml:space="preserve"> </w:t>
      </w:r>
      <w:r w:rsidRPr="0017259E">
        <w:rPr>
          <w:rFonts w:cs="Traditional Arabic" w:hint="cs"/>
          <w:sz w:val="32"/>
          <w:szCs w:val="32"/>
          <w:rtl/>
        </w:rPr>
        <w:t>مكان</w:t>
      </w:r>
      <w:r w:rsidRPr="0017259E">
        <w:rPr>
          <w:rFonts w:cs="Traditional Arabic"/>
          <w:sz w:val="32"/>
          <w:szCs w:val="32"/>
          <w:rtl/>
        </w:rPr>
        <w:t xml:space="preserve"> </w:t>
      </w:r>
      <w:r w:rsidRPr="0017259E">
        <w:rPr>
          <w:rFonts w:cs="Traditional Arabic" w:hint="cs"/>
          <w:sz w:val="32"/>
          <w:szCs w:val="32"/>
          <w:rtl/>
        </w:rPr>
        <w:t>ما،</w:t>
      </w:r>
      <w:r w:rsidRPr="0017259E">
        <w:rPr>
          <w:rFonts w:cs="Traditional Arabic"/>
          <w:sz w:val="32"/>
          <w:szCs w:val="32"/>
          <w:rtl/>
        </w:rPr>
        <w:t xml:space="preserve"> </w:t>
      </w:r>
      <w:r w:rsidRPr="0017259E">
        <w:rPr>
          <w:rFonts w:cs="Traditional Arabic" w:hint="cs"/>
          <w:sz w:val="32"/>
          <w:szCs w:val="32"/>
          <w:rtl/>
        </w:rPr>
        <w:t>أو</w:t>
      </w:r>
      <w:r w:rsidRPr="0017259E">
        <w:rPr>
          <w:rFonts w:cs="Traditional Arabic"/>
          <w:sz w:val="32"/>
          <w:szCs w:val="32"/>
          <w:rtl/>
        </w:rPr>
        <w:t xml:space="preserve"> </w:t>
      </w:r>
      <w:r w:rsidRPr="0017259E">
        <w:rPr>
          <w:rFonts w:cs="Traditional Arabic" w:hint="cs"/>
          <w:sz w:val="32"/>
          <w:szCs w:val="32"/>
          <w:rtl/>
        </w:rPr>
        <w:t>رغبت</w:t>
      </w:r>
      <w:r w:rsidRPr="0017259E">
        <w:rPr>
          <w:rFonts w:cs="Traditional Arabic"/>
          <w:sz w:val="32"/>
          <w:szCs w:val="32"/>
          <w:rtl/>
        </w:rPr>
        <w:t xml:space="preserve"> </w:t>
      </w:r>
      <w:r w:rsidRPr="0017259E">
        <w:rPr>
          <w:rFonts w:cs="Traditional Arabic" w:hint="cs"/>
          <w:sz w:val="32"/>
          <w:szCs w:val="32"/>
          <w:rtl/>
        </w:rPr>
        <w:t>عن</w:t>
      </w:r>
      <w:r w:rsidRPr="0017259E">
        <w:rPr>
          <w:rFonts w:cs="Traditional Arabic"/>
          <w:sz w:val="32"/>
          <w:szCs w:val="32"/>
          <w:rtl/>
        </w:rPr>
        <w:t xml:space="preserve"> </w:t>
      </w:r>
      <w:r w:rsidRPr="0017259E">
        <w:rPr>
          <w:rFonts w:cs="Traditional Arabic" w:hint="cs"/>
          <w:sz w:val="32"/>
          <w:szCs w:val="32"/>
          <w:rtl/>
        </w:rPr>
        <w:t>مشاركة</w:t>
      </w:r>
      <w:r w:rsidRPr="0017259E">
        <w:rPr>
          <w:rFonts w:cs="Traditional Arabic"/>
          <w:sz w:val="32"/>
          <w:szCs w:val="32"/>
          <w:rtl/>
        </w:rPr>
        <w:t xml:space="preserve"> </w:t>
      </w:r>
      <w:r w:rsidRPr="0017259E">
        <w:rPr>
          <w:rFonts w:cs="Traditional Arabic" w:hint="cs"/>
          <w:sz w:val="32"/>
          <w:szCs w:val="32"/>
          <w:rtl/>
        </w:rPr>
        <w:t>شخص</w:t>
      </w:r>
      <w:r w:rsidRPr="0017259E">
        <w:rPr>
          <w:rFonts w:cs="Traditional Arabic"/>
          <w:sz w:val="32"/>
          <w:szCs w:val="32"/>
          <w:rtl/>
        </w:rPr>
        <w:t xml:space="preserve"> </w:t>
      </w:r>
      <w:r w:rsidRPr="0017259E">
        <w:rPr>
          <w:rFonts w:cs="Traditional Arabic" w:hint="cs"/>
          <w:sz w:val="32"/>
          <w:szCs w:val="32"/>
          <w:rtl/>
        </w:rPr>
        <w:t>معين</w:t>
      </w:r>
      <w:r w:rsidRPr="0017259E">
        <w:rPr>
          <w:rFonts w:cs="Traditional Arabic"/>
          <w:sz w:val="32"/>
          <w:szCs w:val="32"/>
          <w:rtl/>
        </w:rPr>
        <w:t xml:space="preserve"> </w:t>
      </w:r>
      <w:r w:rsidRPr="0017259E">
        <w:rPr>
          <w:rFonts w:cs="Traditional Arabic" w:hint="cs"/>
          <w:sz w:val="32"/>
          <w:szCs w:val="32"/>
          <w:rtl/>
        </w:rPr>
        <w:t>والعمل</w:t>
      </w:r>
      <w:r w:rsidRPr="0017259E">
        <w:rPr>
          <w:rFonts w:cs="Traditional Arabic"/>
          <w:sz w:val="32"/>
          <w:szCs w:val="32"/>
          <w:rtl/>
        </w:rPr>
        <w:t xml:space="preserve"> </w:t>
      </w:r>
      <w:r w:rsidRPr="0017259E">
        <w:rPr>
          <w:rFonts w:cs="Traditional Arabic" w:hint="cs"/>
          <w:sz w:val="32"/>
          <w:szCs w:val="32"/>
          <w:rtl/>
        </w:rPr>
        <w:t>معه،</w:t>
      </w:r>
      <w:r w:rsidRPr="0017259E">
        <w:rPr>
          <w:rFonts w:cs="Traditional Arabic"/>
          <w:sz w:val="32"/>
          <w:szCs w:val="32"/>
          <w:rtl/>
        </w:rPr>
        <w:t xml:space="preserve"> </w:t>
      </w:r>
      <w:r w:rsidRPr="0017259E">
        <w:rPr>
          <w:rFonts w:cs="Traditional Arabic" w:hint="cs"/>
          <w:sz w:val="32"/>
          <w:szCs w:val="32"/>
          <w:rtl/>
        </w:rPr>
        <w:t>فبدل</w:t>
      </w:r>
      <w:r w:rsidRPr="0017259E">
        <w:rPr>
          <w:rFonts w:cs="Traditional Arabic"/>
          <w:sz w:val="32"/>
          <w:szCs w:val="32"/>
          <w:rtl/>
        </w:rPr>
        <w:t xml:space="preserve"> </w:t>
      </w:r>
      <w:r w:rsidRPr="0017259E">
        <w:rPr>
          <w:rFonts w:cs="Traditional Arabic" w:hint="cs"/>
          <w:sz w:val="32"/>
          <w:szCs w:val="32"/>
          <w:rtl/>
        </w:rPr>
        <w:t>التصريح</w:t>
      </w:r>
      <w:r w:rsidRPr="0017259E">
        <w:rPr>
          <w:rFonts w:cs="Traditional Arabic"/>
          <w:sz w:val="32"/>
          <w:szCs w:val="32"/>
          <w:rtl/>
        </w:rPr>
        <w:t xml:space="preserve"> </w:t>
      </w:r>
      <w:r w:rsidRPr="0017259E">
        <w:rPr>
          <w:rFonts w:cs="Traditional Arabic" w:hint="cs"/>
          <w:sz w:val="32"/>
          <w:szCs w:val="32"/>
          <w:rtl/>
        </w:rPr>
        <w:t>بذلك،</w:t>
      </w:r>
      <w:r w:rsidRPr="0017259E">
        <w:rPr>
          <w:rFonts w:cs="Traditional Arabic"/>
          <w:sz w:val="32"/>
          <w:szCs w:val="32"/>
          <w:rtl/>
        </w:rPr>
        <w:t xml:space="preserve"> </w:t>
      </w:r>
      <w:r w:rsidRPr="0017259E">
        <w:rPr>
          <w:rFonts w:cs="Traditional Arabic" w:hint="cs"/>
          <w:sz w:val="32"/>
          <w:szCs w:val="32"/>
          <w:rtl/>
        </w:rPr>
        <w:t>تستطيع</w:t>
      </w:r>
      <w:r w:rsidRPr="0017259E">
        <w:rPr>
          <w:rFonts w:cs="Traditional Arabic"/>
          <w:sz w:val="32"/>
          <w:szCs w:val="32"/>
          <w:rtl/>
        </w:rPr>
        <w:t xml:space="preserve"> </w:t>
      </w:r>
      <w:r w:rsidRPr="0017259E">
        <w:rPr>
          <w:rFonts w:cs="Traditional Arabic" w:hint="cs"/>
          <w:sz w:val="32"/>
          <w:szCs w:val="32"/>
          <w:rtl/>
        </w:rPr>
        <w:t>أن</w:t>
      </w:r>
      <w:r w:rsidRPr="0017259E">
        <w:rPr>
          <w:rFonts w:cs="Traditional Arabic"/>
          <w:sz w:val="32"/>
          <w:szCs w:val="32"/>
          <w:rtl/>
        </w:rPr>
        <w:t xml:space="preserve"> </w:t>
      </w:r>
      <w:r w:rsidRPr="0017259E">
        <w:rPr>
          <w:rFonts w:cs="Traditional Arabic" w:hint="cs"/>
          <w:sz w:val="32"/>
          <w:szCs w:val="32"/>
          <w:rtl/>
        </w:rPr>
        <w:t>تقول</w:t>
      </w:r>
      <w:r w:rsidRPr="0017259E">
        <w:rPr>
          <w:rFonts w:cs="Traditional Arabic"/>
          <w:sz w:val="32"/>
          <w:szCs w:val="32"/>
          <w:rtl/>
        </w:rPr>
        <w:t xml:space="preserve"> </w:t>
      </w:r>
      <w:r w:rsidRPr="0017259E">
        <w:rPr>
          <w:rFonts w:cs="Traditional Arabic" w:hint="cs"/>
          <w:sz w:val="32"/>
          <w:szCs w:val="32"/>
          <w:rtl/>
        </w:rPr>
        <w:t>إن</w:t>
      </w:r>
      <w:r w:rsidRPr="0017259E">
        <w:rPr>
          <w:rFonts w:cs="Traditional Arabic"/>
          <w:sz w:val="32"/>
          <w:szCs w:val="32"/>
          <w:rtl/>
        </w:rPr>
        <w:t xml:space="preserve"> </w:t>
      </w:r>
      <w:r w:rsidRPr="0017259E">
        <w:rPr>
          <w:rFonts w:cs="Traditional Arabic" w:hint="cs"/>
          <w:sz w:val="32"/>
          <w:szCs w:val="32"/>
          <w:rtl/>
        </w:rPr>
        <w:t>البيئة</w:t>
      </w:r>
      <w:r w:rsidRPr="0017259E">
        <w:rPr>
          <w:rFonts w:cs="Traditional Arabic"/>
          <w:sz w:val="32"/>
          <w:szCs w:val="32"/>
          <w:rtl/>
        </w:rPr>
        <w:t xml:space="preserve"> </w:t>
      </w:r>
      <w:r w:rsidRPr="0017259E">
        <w:rPr>
          <w:rFonts w:cs="Traditional Arabic" w:hint="cs"/>
          <w:sz w:val="32"/>
          <w:szCs w:val="32"/>
          <w:rtl/>
        </w:rPr>
        <w:t>في</w:t>
      </w:r>
      <w:r w:rsidRPr="0017259E">
        <w:rPr>
          <w:rFonts w:cs="Traditional Arabic"/>
          <w:sz w:val="32"/>
          <w:szCs w:val="32"/>
          <w:rtl/>
        </w:rPr>
        <w:t xml:space="preserve"> </w:t>
      </w:r>
      <w:r w:rsidRPr="0017259E">
        <w:rPr>
          <w:rFonts w:cs="Traditional Arabic" w:hint="cs"/>
          <w:sz w:val="32"/>
          <w:szCs w:val="32"/>
          <w:rtl/>
        </w:rPr>
        <w:t>ذلك</w:t>
      </w:r>
      <w:r w:rsidRPr="0017259E">
        <w:rPr>
          <w:rFonts w:cs="Traditional Arabic"/>
          <w:sz w:val="32"/>
          <w:szCs w:val="32"/>
          <w:rtl/>
        </w:rPr>
        <w:t xml:space="preserve"> </w:t>
      </w:r>
      <w:r w:rsidRPr="0017259E">
        <w:rPr>
          <w:rFonts w:cs="Traditional Arabic" w:hint="cs"/>
          <w:sz w:val="32"/>
          <w:szCs w:val="32"/>
          <w:rtl/>
        </w:rPr>
        <w:t>المكان</w:t>
      </w:r>
      <w:r w:rsidRPr="0017259E">
        <w:rPr>
          <w:rFonts w:cs="Traditional Arabic"/>
          <w:sz w:val="32"/>
          <w:szCs w:val="32"/>
          <w:rtl/>
        </w:rPr>
        <w:t xml:space="preserve"> </w:t>
      </w:r>
      <w:r w:rsidRPr="0017259E">
        <w:rPr>
          <w:rFonts w:cs="Traditional Arabic" w:hint="cs"/>
          <w:sz w:val="32"/>
          <w:szCs w:val="32"/>
          <w:rtl/>
        </w:rPr>
        <w:t>لا</w:t>
      </w:r>
      <w:r w:rsidRPr="0017259E">
        <w:rPr>
          <w:rFonts w:cs="Traditional Arabic"/>
          <w:sz w:val="32"/>
          <w:szCs w:val="32"/>
          <w:rtl/>
        </w:rPr>
        <w:t xml:space="preserve"> </w:t>
      </w:r>
      <w:r>
        <w:rPr>
          <w:rFonts w:cs="Traditional Arabic" w:hint="cs"/>
          <w:sz w:val="32"/>
          <w:szCs w:val="32"/>
          <w:rtl/>
        </w:rPr>
        <w:t>تلائمك</w:t>
      </w:r>
      <w:r w:rsidRPr="0017259E">
        <w:rPr>
          <w:rFonts w:cs="Traditional Arabic" w:hint="cs"/>
          <w:sz w:val="32"/>
          <w:szCs w:val="32"/>
          <w:rtl/>
        </w:rPr>
        <w:t>،</w:t>
      </w:r>
      <w:r w:rsidRPr="0017259E">
        <w:rPr>
          <w:rFonts w:cs="Traditional Arabic"/>
          <w:sz w:val="32"/>
          <w:szCs w:val="32"/>
          <w:rtl/>
        </w:rPr>
        <w:t xml:space="preserve"> </w:t>
      </w:r>
      <w:r w:rsidRPr="0017259E">
        <w:rPr>
          <w:rFonts w:cs="Traditional Arabic" w:hint="cs"/>
          <w:sz w:val="32"/>
          <w:szCs w:val="32"/>
          <w:rtl/>
        </w:rPr>
        <w:t>أو</w:t>
      </w:r>
      <w:r w:rsidRPr="0017259E">
        <w:rPr>
          <w:rFonts w:cs="Traditional Arabic"/>
          <w:sz w:val="32"/>
          <w:szCs w:val="32"/>
          <w:rtl/>
        </w:rPr>
        <w:t xml:space="preserve"> </w:t>
      </w:r>
      <w:r>
        <w:rPr>
          <w:rFonts w:cs="Traditional Arabic" w:hint="cs"/>
          <w:sz w:val="32"/>
          <w:szCs w:val="32"/>
          <w:rtl/>
        </w:rPr>
        <w:t>إذا رغبت في</w:t>
      </w:r>
      <w:r w:rsidRPr="0017259E">
        <w:rPr>
          <w:rFonts w:cs="Traditional Arabic"/>
          <w:sz w:val="32"/>
          <w:szCs w:val="32"/>
          <w:rtl/>
        </w:rPr>
        <w:t xml:space="preserve"> </w:t>
      </w:r>
      <w:r w:rsidRPr="0017259E">
        <w:rPr>
          <w:rFonts w:cs="Traditional Arabic" w:hint="cs"/>
          <w:sz w:val="32"/>
          <w:szCs w:val="32"/>
          <w:rtl/>
        </w:rPr>
        <w:t>أن</w:t>
      </w:r>
      <w:r w:rsidRPr="0017259E">
        <w:rPr>
          <w:rFonts w:cs="Traditional Arabic"/>
          <w:sz w:val="32"/>
          <w:szCs w:val="32"/>
          <w:rtl/>
        </w:rPr>
        <w:t xml:space="preserve"> </w:t>
      </w:r>
      <w:r>
        <w:rPr>
          <w:rFonts w:cs="Traditional Arabic" w:hint="cs"/>
          <w:sz w:val="32"/>
          <w:szCs w:val="32"/>
          <w:rtl/>
        </w:rPr>
        <w:t>تق</w:t>
      </w:r>
      <w:r w:rsidRPr="0017259E">
        <w:rPr>
          <w:rFonts w:cs="Traditional Arabic" w:hint="cs"/>
          <w:sz w:val="32"/>
          <w:szCs w:val="32"/>
          <w:rtl/>
        </w:rPr>
        <w:t>ول</w:t>
      </w:r>
      <w:r w:rsidRPr="0017259E">
        <w:rPr>
          <w:rFonts w:cs="Traditional Arabic"/>
          <w:sz w:val="32"/>
          <w:szCs w:val="32"/>
          <w:rtl/>
        </w:rPr>
        <w:t xml:space="preserve"> </w:t>
      </w:r>
      <w:r w:rsidRPr="0017259E">
        <w:rPr>
          <w:rFonts w:cs="Traditional Arabic" w:hint="cs"/>
          <w:sz w:val="32"/>
          <w:szCs w:val="32"/>
          <w:rtl/>
        </w:rPr>
        <w:t>ل</w:t>
      </w:r>
      <w:r>
        <w:rPr>
          <w:rFonts w:cs="Traditional Arabic" w:hint="cs"/>
          <w:sz w:val="32"/>
          <w:szCs w:val="32"/>
          <w:rtl/>
        </w:rPr>
        <w:t>غيرك هذا</w:t>
      </w:r>
      <w:r w:rsidRPr="0017259E">
        <w:rPr>
          <w:rFonts w:cs="Traditional Arabic" w:hint="cs"/>
          <w:sz w:val="32"/>
          <w:szCs w:val="32"/>
          <w:rtl/>
        </w:rPr>
        <w:t xml:space="preserve"> الطعام</w:t>
      </w:r>
      <w:r w:rsidRPr="0017259E">
        <w:rPr>
          <w:rFonts w:cs="Traditional Arabic"/>
          <w:sz w:val="32"/>
          <w:szCs w:val="32"/>
          <w:rtl/>
        </w:rPr>
        <w:t xml:space="preserve"> </w:t>
      </w:r>
      <w:r w:rsidRPr="0017259E">
        <w:rPr>
          <w:rFonts w:cs="Traditional Arabic" w:hint="cs"/>
          <w:sz w:val="32"/>
          <w:szCs w:val="32"/>
          <w:rtl/>
        </w:rPr>
        <w:t>مالح،</w:t>
      </w:r>
      <w:r>
        <w:rPr>
          <w:rFonts w:cs="Traditional Arabic" w:hint="cs"/>
          <w:sz w:val="32"/>
          <w:szCs w:val="32"/>
          <w:rtl/>
        </w:rPr>
        <w:t xml:space="preserve"> ف</w:t>
      </w:r>
      <w:r w:rsidRPr="0017259E">
        <w:rPr>
          <w:rFonts w:cs="Traditional Arabic" w:hint="cs"/>
          <w:sz w:val="32"/>
          <w:szCs w:val="32"/>
          <w:rtl/>
        </w:rPr>
        <w:t>يمكنه</w:t>
      </w:r>
      <w:r w:rsidRPr="0017259E">
        <w:rPr>
          <w:rFonts w:cs="Traditional Arabic"/>
          <w:sz w:val="32"/>
          <w:szCs w:val="32"/>
          <w:rtl/>
        </w:rPr>
        <w:t xml:space="preserve"> </w:t>
      </w:r>
      <w:r w:rsidRPr="0017259E">
        <w:rPr>
          <w:rFonts w:cs="Traditional Arabic" w:hint="cs"/>
          <w:sz w:val="32"/>
          <w:szCs w:val="32"/>
          <w:rtl/>
        </w:rPr>
        <w:t>أن</w:t>
      </w:r>
      <w:r w:rsidRPr="0017259E">
        <w:rPr>
          <w:rFonts w:cs="Traditional Arabic"/>
          <w:sz w:val="32"/>
          <w:szCs w:val="32"/>
          <w:rtl/>
        </w:rPr>
        <w:t xml:space="preserve"> </w:t>
      </w:r>
      <w:r>
        <w:rPr>
          <w:rFonts w:cs="Traditional Arabic" w:hint="cs"/>
          <w:sz w:val="32"/>
          <w:szCs w:val="32"/>
          <w:rtl/>
        </w:rPr>
        <w:t>ت</w:t>
      </w:r>
      <w:r w:rsidRPr="0017259E">
        <w:rPr>
          <w:rFonts w:cs="Traditional Arabic" w:hint="cs"/>
          <w:sz w:val="32"/>
          <w:szCs w:val="32"/>
          <w:rtl/>
        </w:rPr>
        <w:t>طلب</w:t>
      </w:r>
      <w:r w:rsidRPr="0017259E">
        <w:rPr>
          <w:rFonts w:cs="Traditional Arabic"/>
          <w:sz w:val="32"/>
          <w:szCs w:val="32"/>
          <w:rtl/>
        </w:rPr>
        <w:t xml:space="preserve"> </w:t>
      </w:r>
      <w:r>
        <w:rPr>
          <w:rFonts w:cs="Traditional Arabic" w:hint="cs"/>
          <w:sz w:val="32"/>
          <w:szCs w:val="32"/>
          <w:rtl/>
        </w:rPr>
        <w:t xml:space="preserve">منه </w:t>
      </w:r>
      <w:r w:rsidRPr="0017259E">
        <w:rPr>
          <w:rFonts w:cs="Traditional Arabic" w:hint="cs"/>
          <w:sz w:val="32"/>
          <w:szCs w:val="32"/>
          <w:rtl/>
        </w:rPr>
        <w:t>زيادة</w:t>
      </w:r>
      <w:r w:rsidRPr="0017259E">
        <w:rPr>
          <w:rFonts w:cs="Traditional Arabic"/>
          <w:sz w:val="32"/>
          <w:szCs w:val="32"/>
          <w:rtl/>
        </w:rPr>
        <w:t xml:space="preserve"> </w:t>
      </w:r>
      <w:r w:rsidRPr="0017259E">
        <w:rPr>
          <w:rFonts w:cs="Traditional Arabic" w:hint="cs"/>
          <w:sz w:val="32"/>
          <w:szCs w:val="32"/>
          <w:rtl/>
        </w:rPr>
        <w:t>ملح</w:t>
      </w:r>
      <w:r w:rsidRPr="0017259E">
        <w:rPr>
          <w:rFonts w:cs="Traditional Arabic"/>
          <w:sz w:val="32"/>
          <w:szCs w:val="32"/>
          <w:rtl/>
        </w:rPr>
        <w:t xml:space="preserve"> </w:t>
      </w:r>
      <w:r w:rsidRPr="0017259E">
        <w:rPr>
          <w:rFonts w:cs="Traditional Arabic" w:hint="cs"/>
          <w:sz w:val="32"/>
          <w:szCs w:val="32"/>
          <w:rtl/>
        </w:rPr>
        <w:t>قليل.</w:t>
      </w:r>
    </w:p>
    <w:p w:rsidR="007C24A6" w:rsidRPr="00E02CC6" w:rsidRDefault="007C24A6" w:rsidP="007C24A6">
      <w:pPr>
        <w:pStyle w:val="2"/>
        <w:jc w:val="center"/>
        <w:rPr>
          <w:i/>
          <w:iCs/>
          <w:rtl/>
        </w:rPr>
      </w:pPr>
      <w:bookmarkStart w:id="299" w:name="_Toc78929669"/>
      <w:r w:rsidRPr="00E02CC6">
        <w:rPr>
          <w:rFonts w:hint="cs"/>
          <w:i/>
          <w:iCs/>
          <w:rtl/>
        </w:rPr>
        <w:t>من صور اللباقة:</w:t>
      </w:r>
      <w:bookmarkEnd w:id="299"/>
    </w:p>
    <w:p w:rsidR="007C24A6" w:rsidRPr="00E02CC6" w:rsidRDefault="007C24A6" w:rsidP="007C24A6">
      <w:pPr>
        <w:pStyle w:val="2"/>
        <w:rPr>
          <w:i/>
          <w:iCs/>
          <w:rtl/>
        </w:rPr>
      </w:pPr>
      <w:r w:rsidRPr="00E02CC6">
        <w:rPr>
          <w:rFonts w:hint="cs"/>
          <w:i/>
          <w:iCs/>
          <w:rtl/>
        </w:rPr>
        <w:t xml:space="preserve">       </w:t>
      </w:r>
      <w:bookmarkStart w:id="300" w:name="_Toc78929670"/>
      <w:r w:rsidRPr="00E02CC6">
        <w:rPr>
          <w:rFonts w:hint="cs"/>
          <w:i/>
          <w:iCs/>
          <w:rtl/>
        </w:rPr>
        <w:t>أولا: اللباقة في توجيه النقد وبيان الأخطاء:</w:t>
      </w:r>
      <w:bookmarkEnd w:id="300"/>
    </w:p>
    <w:p w:rsidR="007C24A6" w:rsidRDefault="007C24A6" w:rsidP="007C24A6">
      <w:pPr>
        <w:jc w:val="both"/>
        <w:rPr>
          <w:rFonts w:cs="Traditional Arabic"/>
          <w:sz w:val="32"/>
          <w:szCs w:val="32"/>
          <w:rtl/>
        </w:rPr>
      </w:pPr>
      <w:r>
        <w:rPr>
          <w:rFonts w:cs="Traditional Arabic" w:hint="cs"/>
          <w:sz w:val="32"/>
          <w:szCs w:val="32"/>
          <w:rtl/>
        </w:rPr>
        <w:t xml:space="preserve">       </w:t>
      </w:r>
      <w:r w:rsidRPr="0017259E">
        <w:rPr>
          <w:rFonts w:cs="Traditional Arabic" w:hint="cs"/>
          <w:sz w:val="32"/>
          <w:szCs w:val="32"/>
          <w:rtl/>
        </w:rPr>
        <w:t>في</w:t>
      </w:r>
      <w:r w:rsidRPr="0017259E">
        <w:rPr>
          <w:rFonts w:cs="Traditional Arabic"/>
          <w:sz w:val="32"/>
          <w:szCs w:val="32"/>
          <w:rtl/>
        </w:rPr>
        <w:t xml:space="preserve"> </w:t>
      </w:r>
      <w:r w:rsidRPr="0017259E">
        <w:rPr>
          <w:rFonts w:cs="Traditional Arabic" w:hint="cs"/>
          <w:sz w:val="32"/>
          <w:szCs w:val="32"/>
          <w:rtl/>
        </w:rPr>
        <w:t>الحالات</w:t>
      </w:r>
      <w:r w:rsidRPr="0017259E">
        <w:rPr>
          <w:rFonts w:cs="Traditional Arabic"/>
          <w:sz w:val="32"/>
          <w:szCs w:val="32"/>
          <w:rtl/>
        </w:rPr>
        <w:t xml:space="preserve"> </w:t>
      </w:r>
      <w:r w:rsidRPr="0017259E">
        <w:rPr>
          <w:rFonts w:cs="Traditional Arabic" w:hint="cs"/>
          <w:sz w:val="32"/>
          <w:szCs w:val="32"/>
          <w:rtl/>
        </w:rPr>
        <w:t>التي</w:t>
      </w:r>
      <w:r w:rsidRPr="0017259E">
        <w:rPr>
          <w:rFonts w:cs="Traditional Arabic"/>
          <w:sz w:val="32"/>
          <w:szCs w:val="32"/>
          <w:rtl/>
        </w:rPr>
        <w:t xml:space="preserve"> </w:t>
      </w:r>
      <w:r w:rsidRPr="0017259E">
        <w:rPr>
          <w:rFonts w:cs="Traditional Arabic" w:hint="cs"/>
          <w:sz w:val="32"/>
          <w:szCs w:val="32"/>
          <w:rtl/>
        </w:rPr>
        <w:t>يكون فيها</w:t>
      </w:r>
      <w:r w:rsidRPr="0017259E">
        <w:rPr>
          <w:rFonts w:cs="Traditional Arabic"/>
          <w:sz w:val="32"/>
          <w:szCs w:val="32"/>
          <w:rtl/>
        </w:rPr>
        <w:t xml:space="preserve"> </w:t>
      </w:r>
      <w:r w:rsidRPr="0017259E">
        <w:rPr>
          <w:rFonts w:cs="Traditional Arabic" w:hint="cs"/>
          <w:sz w:val="32"/>
          <w:szCs w:val="32"/>
          <w:rtl/>
        </w:rPr>
        <w:t>توجيه</w:t>
      </w:r>
      <w:r w:rsidRPr="0017259E">
        <w:rPr>
          <w:rFonts w:cs="Traditional Arabic"/>
          <w:sz w:val="32"/>
          <w:szCs w:val="32"/>
          <w:rtl/>
        </w:rPr>
        <w:t xml:space="preserve"> </w:t>
      </w:r>
      <w:r w:rsidRPr="0017259E">
        <w:rPr>
          <w:rFonts w:cs="Traditional Arabic" w:hint="cs"/>
          <w:sz w:val="32"/>
          <w:szCs w:val="32"/>
          <w:rtl/>
        </w:rPr>
        <w:t>النقد</w:t>
      </w:r>
      <w:r w:rsidRPr="0017259E">
        <w:rPr>
          <w:rFonts w:cs="Traditional Arabic"/>
          <w:sz w:val="32"/>
          <w:szCs w:val="32"/>
          <w:rtl/>
        </w:rPr>
        <w:t xml:space="preserve"> </w:t>
      </w:r>
      <w:r w:rsidRPr="0017259E">
        <w:rPr>
          <w:rFonts w:cs="Traditional Arabic" w:hint="cs"/>
          <w:sz w:val="32"/>
          <w:szCs w:val="32"/>
          <w:rtl/>
        </w:rPr>
        <w:t xml:space="preserve">وتبيين العيوب والأخطاء </w:t>
      </w:r>
      <w:r>
        <w:rPr>
          <w:rFonts w:cs="Traditional Arabic" w:hint="cs"/>
          <w:sz w:val="32"/>
          <w:szCs w:val="32"/>
          <w:rtl/>
        </w:rPr>
        <w:t xml:space="preserve">أمرا </w:t>
      </w:r>
      <w:r w:rsidRPr="0017259E">
        <w:rPr>
          <w:rFonts w:cs="Traditional Arabic" w:hint="cs"/>
          <w:sz w:val="32"/>
          <w:szCs w:val="32"/>
          <w:rtl/>
        </w:rPr>
        <w:t xml:space="preserve">متأكدا </w:t>
      </w:r>
      <w:r>
        <w:rPr>
          <w:rFonts w:cs="Traditional Arabic" w:hint="cs"/>
          <w:sz w:val="32"/>
          <w:szCs w:val="32"/>
          <w:rtl/>
        </w:rPr>
        <w:t xml:space="preserve">على المرء وضروريا فإنه </w:t>
      </w:r>
      <w:r w:rsidRPr="0017259E">
        <w:rPr>
          <w:rFonts w:cs="Traditional Arabic" w:hint="cs"/>
          <w:sz w:val="32"/>
          <w:szCs w:val="32"/>
          <w:rtl/>
        </w:rPr>
        <w:t>ينبغي</w:t>
      </w:r>
      <w:r>
        <w:rPr>
          <w:rFonts w:cs="Traditional Arabic" w:hint="cs"/>
          <w:sz w:val="32"/>
          <w:szCs w:val="32"/>
          <w:rtl/>
        </w:rPr>
        <w:t xml:space="preserve"> له</w:t>
      </w:r>
      <w:r w:rsidRPr="0017259E">
        <w:rPr>
          <w:rFonts w:cs="Traditional Arabic"/>
          <w:sz w:val="32"/>
          <w:szCs w:val="32"/>
          <w:rtl/>
        </w:rPr>
        <w:t xml:space="preserve"> </w:t>
      </w:r>
      <w:r w:rsidRPr="0017259E">
        <w:rPr>
          <w:rFonts w:cs="Traditional Arabic" w:hint="cs"/>
          <w:sz w:val="32"/>
          <w:szCs w:val="32"/>
          <w:rtl/>
        </w:rPr>
        <w:t>أن</w:t>
      </w:r>
      <w:r w:rsidRPr="0017259E">
        <w:rPr>
          <w:rFonts w:cs="Traditional Arabic"/>
          <w:sz w:val="32"/>
          <w:szCs w:val="32"/>
          <w:rtl/>
        </w:rPr>
        <w:t xml:space="preserve"> </w:t>
      </w:r>
      <w:r w:rsidRPr="0017259E">
        <w:rPr>
          <w:rFonts w:cs="Traditional Arabic" w:hint="cs"/>
          <w:sz w:val="32"/>
          <w:szCs w:val="32"/>
          <w:rtl/>
        </w:rPr>
        <w:t>لا</w:t>
      </w:r>
      <w:r w:rsidRPr="0017259E">
        <w:rPr>
          <w:rFonts w:cs="Traditional Arabic"/>
          <w:sz w:val="32"/>
          <w:szCs w:val="32"/>
          <w:rtl/>
        </w:rPr>
        <w:t xml:space="preserve"> </w:t>
      </w:r>
      <w:r w:rsidRPr="0017259E">
        <w:rPr>
          <w:rFonts w:cs="Traditional Arabic" w:hint="cs"/>
          <w:sz w:val="32"/>
          <w:szCs w:val="32"/>
          <w:rtl/>
        </w:rPr>
        <w:t>يوجه</w:t>
      </w:r>
      <w:r w:rsidRPr="0017259E">
        <w:rPr>
          <w:rFonts w:cs="Traditional Arabic"/>
          <w:sz w:val="32"/>
          <w:szCs w:val="32"/>
          <w:rtl/>
        </w:rPr>
        <w:t xml:space="preserve"> </w:t>
      </w:r>
      <w:r>
        <w:rPr>
          <w:rFonts w:cs="Traditional Arabic" w:hint="cs"/>
          <w:sz w:val="32"/>
          <w:szCs w:val="32"/>
          <w:rtl/>
        </w:rPr>
        <w:t>ال</w:t>
      </w:r>
      <w:r w:rsidRPr="0017259E">
        <w:rPr>
          <w:rFonts w:cs="Traditional Arabic" w:hint="cs"/>
          <w:sz w:val="32"/>
          <w:szCs w:val="32"/>
          <w:rtl/>
        </w:rPr>
        <w:t>نقد</w:t>
      </w:r>
      <w:r>
        <w:rPr>
          <w:rFonts w:cs="Traditional Arabic" w:hint="cs"/>
          <w:sz w:val="32"/>
          <w:szCs w:val="32"/>
          <w:rtl/>
        </w:rPr>
        <w:t xml:space="preserve"> حينئذ</w:t>
      </w:r>
      <w:r w:rsidRPr="0017259E">
        <w:rPr>
          <w:rFonts w:cs="Traditional Arabic"/>
          <w:sz w:val="32"/>
          <w:szCs w:val="32"/>
          <w:rtl/>
        </w:rPr>
        <w:t xml:space="preserve"> </w:t>
      </w:r>
      <w:r w:rsidRPr="0017259E">
        <w:rPr>
          <w:rFonts w:cs="Traditional Arabic" w:hint="cs"/>
          <w:sz w:val="32"/>
          <w:szCs w:val="32"/>
          <w:rtl/>
        </w:rPr>
        <w:t>للشخص</w:t>
      </w:r>
      <w:r>
        <w:rPr>
          <w:rFonts w:cs="Traditional Arabic" w:hint="cs"/>
          <w:sz w:val="32"/>
          <w:szCs w:val="32"/>
          <w:rtl/>
        </w:rPr>
        <w:t xml:space="preserve"> </w:t>
      </w:r>
      <w:r w:rsidRPr="0017259E">
        <w:rPr>
          <w:rFonts w:cs="Traditional Arabic" w:hint="cs"/>
          <w:sz w:val="32"/>
          <w:szCs w:val="32"/>
          <w:rtl/>
        </w:rPr>
        <w:t>نفسه،</w:t>
      </w:r>
      <w:r w:rsidRPr="0017259E">
        <w:rPr>
          <w:rFonts w:cs="Traditional Arabic"/>
          <w:sz w:val="32"/>
          <w:szCs w:val="32"/>
          <w:rtl/>
        </w:rPr>
        <w:t xml:space="preserve"> </w:t>
      </w:r>
      <w:r>
        <w:rPr>
          <w:rFonts w:cs="Traditional Arabic" w:hint="cs"/>
          <w:sz w:val="32"/>
          <w:szCs w:val="32"/>
          <w:rtl/>
        </w:rPr>
        <w:t>بحيث يقول</w:t>
      </w:r>
      <w:r w:rsidRPr="0017259E">
        <w:rPr>
          <w:rFonts w:cs="Traditional Arabic"/>
          <w:sz w:val="32"/>
          <w:szCs w:val="32"/>
          <w:rtl/>
        </w:rPr>
        <w:t xml:space="preserve"> </w:t>
      </w:r>
      <w:r w:rsidRPr="0017259E">
        <w:rPr>
          <w:rFonts w:cs="Traditional Arabic" w:hint="cs"/>
          <w:sz w:val="32"/>
          <w:szCs w:val="32"/>
          <w:rtl/>
        </w:rPr>
        <w:t>له أنت</w:t>
      </w:r>
      <w:r w:rsidRPr="0017259E">
        <w:rPr>
          <w:rFonts w:cs="Traditional Arabic"/>
          <w:sz w:val="32"/>
          <w:szCs w:val="32"/>
          <w:rtl/>
        </w:rPr>
        <w:t xml:space="preserve"> </w:t>
      </w:r>
      <w:r w:rsidRPr="0017259E">
        <w:rPr>
          <w:rFonts w:cs="Traditional Arabic" w:hint="cs"/>
          <w:sz w:val="32"/>
          <w:szCs w:val="32"/>
          <w:rtl/>
        </w:rPr>
        <w:t>مخطئ،</w:t>
      </w:r>
      <w:r w:rsidRPr="0017259E">
        <w:rPr>
          <w:rFonts w:cs="Traditional Arabic"/>
          <w:sz w:val="32"/>
          <w:szCs w:val="32"/>
          <w:rtl/>
        </w:rPr>
        <w:t xml:space="preserve"> </w:t>
      </w:r>
      <w:r w:rsidRPr="0017259E">
        <w:rPr>
          <w:rFonts w:cs="Traditional Arabic" w:hint="cs"/>
          <w:sz w:val="32"/>
          <w:szCs w:val="32"/>
          <w:rtl/>
        </w:rPr>
        <w:t>أو</w:t>
      </w:r>
      <w:r w:rsidRPr="0017259E">
        <w:rPr>
          <w:rFonts w:cs="Traditional Arabic"/>
          <w:sz w:val="32"/>
          <w:szCs w:val="32"/>
          <w:rtl/>
        </w:rPr>
        <w:t xml:space="preserve"> </w:t>
      </w:r>
      <w:r w:rsidRPr="0017259E">
        <w:rPr>
          <w:rFonts w:cs="Traditional Arabic" w:hint="cs"/>
          <w:sz w:val="32"/>
          <w:szCs w:val="32"/>
          <w:rtl/>
        </w:rPr>
        <w:t>أنت</w:t>
      </w:r>
      <w:r w:rsidRPr="0017259E">
        <w:rPr>
          <w:rFonts w:cs="Traditional Arabic"/>
          <w:sz w:val="32"/>
          <w:szCs w:val="32"/>
          <w:rtl/>
        </w:rPr>
        <w:t xml:space="preserve"> </w:t>
      </w:r>
      <w:r w:rsidRPr="0017259E">
        <w:rPr>
          <w:rFonts w:cs="Traditional Arabic" w:hint="cs"/>
          <w:sz w:val="32"/>
          <w:szCs w:val="32"/>
          <w:rtl/>
        </w:rPr>
        <w:t>مقصر،</w:t>
      </w:r>
      <w:r w:rsidRPr="0017259E">
        <w:rPr>
          <w:rFonts w:cs="Traditional Arabic"/>
          <w:sz w:val="32"/>
          <w:szCs w:val="32"/>
          <w:rtl/>
        </w:rPr>
        <w:t xml:space="preserve"> </w:t>
      </w:r>
      <w:r w:rsidRPr="0017259E">
        <w:rPr>
          <w:rFonts w:cs="Traditional Arabic" w:hint="cs"/>
          <w:sz w:val="32"/>
          <w:szCs w:val="32"/>
          <w:rtl/>
        </w:rPr>
        <w:t>أو</w:t>
      </w:r>
      <w:r w:rsidRPr="0017259E">
        <w:rPr>
          <w:rFonts w:cs="Traditional Arabic"/>
          <w:sz w:val="32"/>
          <w:szCs w:val="32"/>
          <w:rtl/>
        </w:rPr>
        <w:t xml:space="preserve"> </w:t>
      </w:r>
      <w:r w:rsidRPr="0017259E">
        <w:rPr>
          <w:rFonts w:cs="Traditional Arabic" w:hint="cs"/>
          <w:sz w:val="32"/>
          <w:szCs w:val="32"/>
          <w:rtl/>
        </w:rPr>
        <w:t>لا</w:t>
      </w:r>
      <w:r w:rsidRPr="0017259E">
        <w:rPr>
          <w:rFonts w:cs="Traditional Arabic"/>
          <w:sz w:val="32"/>
          <w:szCs w:val="32"/>
          <w:rtl/>
        </w:rPr>
        <w:t xml:space="preserve"> </w:t>
      </w:r>
      <w:r w:rsidRPr="0017259E">
        <w:rPr>
          <w:rFonts w:cs="Traditional Arabic" w:hint="cs"/>
          <w:sz w:val="32"/>
          <w:szCs w:val="32"/>
          <w:rtl/>
        </w:rPr>
        <w:t>تفهم،</w:t>
      </w:r>
      <w:r w:rsidRPr="0017259E">
        <w:rPr>
          <w:rFonts w:cs="Traditional Arabic"/>
          <w:sz w:val="32"/>
          <w:szCs w:val="32"/>
          <w:rtl/>
        </w:rPr>
        <w:t xml:space="preserve"> </w:t>
      </w:r>
      <w:r w:rsidRPr="0017259E">
        <w:rPr>
          <w:rFonts w:cs="Traditional Arabic" w:hint="cs"/>
          <w:sz w:val="32"/>
          <w:szCs w:val="32"/>
          <w:rtl/>
        </w:rPr>
        <w:t>أو</w:t>
      </w:r>
      <w:r w:rsidRPr="0017259E">
        <w:rPr>
          <w:rFonts w:cs="Traditional Arabic"/>
          <w:sz w:val="32"/>
          <w:szCs w:val="32"/>
          <w:rtl/>
        </w:rPr>
        <w:t xml:space="preserve"> </w:t>
      </w:r>
      <w:r w:rsidRPr="0017259E">
        <w:rPr>
          <w:rFonts w:cs="Traditional Arabic" w:hint="cs"/>
          <w:sz w:val="32"/>
          <w:szCs w:val="32"/>
          <w:rtl/>
        </w:rPr>
        <w:t>لا</w:t>
      </w:r>
      <w:r w:rsidRPr="0017259E">
        <w:rPr>
          <w:rFonts w:cs="Traditional Arabic"/>
          <w:sz w:val="32"/>
          <w:szCs w:val="32"/>
          <w:rtl/>
        </w:rPr>
        <w:t xml:space="preserve"> </w:t>
      </w:r>
      <w:r w:rsidRPr="0017259E">
        <w:rPr>
          <w:rFonts w:cs="Traditional Arabic" w:hint="cs"/>
          <w:sz w:val="32"/>
          <w:szCs w:val="32"/>
          <w:rtl/>
        </w:rPr>
        <w:t>تعرف</w:t>
      </w:r>
      <w:r w:rsidRPr="0017259E">
        <w:rPr>
          <w:rFonts w:cs="Traditional Arabic"/>
          <w:sz w:val="32"/>
          <w:szCs w:val="32"/>
          <w:rtl/>
        </w:rPr>
        <w:t xml:space="preserve"> </w:t>
      </w:r>
      <w:r w:rsidRPr="0017259E">
        <w:rPr>
          <w:rFonts w:cs="Traditional Arabic" w:hint="cs"/>
          <w:sz w:val="32"/>
          <w:szCs w:val="32"/>
          <w:rtl/>
        </w:rPr>
        <w:t>شيئا،</w:t>
      </w:r>
      <w:r w:rsidRPr="0017259E">
        <w:rPr>
          <w:rFonts w:cs="Traditional Arabic"/>
          <w:sz w:val="32"/>
          <w:szCs w:val="32"/>
          <w:rtl/>
        </w:rPr>
        <w:t xml:space="preserve"> </w:t>
      </w:r>
      <w:r w:rsidRPr="0017259E">
        <w:rPr>
          <w:rFonts w:cs="Traditional Arabic" w:hint="cs"/>
          <w:sz w:val="32"/>
          <w:szCs w:val="32"/>
          <w:rtl/>
        </w:rPr>
        <w:t>أو</w:t>
      </w:r>
      <w:r w:rsidRPr="0017259E">
        <w:rPr>
          <w:rFonts w:cs="Traditional Arabic"/>
          <w:sz w:val="32"/>
          <w:szCs w:val="32"/>
          <w:rtl/>
        </w:rPr>
        <w:t xml:space="preserve"> </w:t>
      </w:r>
      <w:r w:rsidRPr="0017259E">
        <w:rPr>
          <w:rFonts w:cs="Traditional Arabic" w:hint="cs"/>
          <w:sz w:val="32"/>
          <w:szCs w:val="32"/>
          <w:rtl/>
        </w:rPr>
        <w:t>أنت</w:t>
      </w:r>
      <w:r w:rsidRPr="0017259E">
        <w:rPr>
          <w:rFonts w:cs="Traditional Arabic"/>
          <w:sz w:val="32"/>
          <w:szCs w:val="32"/>
          <w:rtl/>
        </w:rPr>
        <w:t xml:space="preserve"> </w:t>
      </w:r>
      <w:r w:rsidRPr="0017259E">
        <w:rPr>
          <w:rFonts w:cs="Traditional Arabic" w:hint="cs"/>
          <w:sz w:val="32"/>
          <w:szCs w:val="32"/>
          <w:rtl/>
        </w:rPr>
        <w:t>هكذا</w:t>
      </w:r>
      <w:r w:rsidRPr="0017259E">
        <w:rPr>
          <w:rFonts w:cs="Traditional Arabic"/>
          <w:sz w:val="32"/>
          <w:szCs w:val="32"/>
          <w:rtl/>
        </w:rPr>
        <w:t xml:space="preserve"> </w:t>
      </w:r>
      <w:r w:rsidRPr="0017259E">
        <w:rPr>
          <w:rFonts w:cs="Traditional Arabic" w:hint="cs"/>
          <w:sz w:val="32"/>
          <w:szCs w:val="32"/>
          <w:rtl/>
        </w:rPr>
        <w:t>دائما وستبقى</w:t>
      </w:r>
      <w:r w:rsidRPr="0017259E">
        <w:rPr>
          <w:rFonts w:cs="Traditional Arabic"/>
          <w:sz w:val="32"/>
          <w:szCs w:val="32"/>
          <w:rtl/>
        </w:rPr>
        <w:t xml:space="preserve"> </w:t>
      </w:r>
      <w:r w:rsidRPr="0017259E">
        <w:rPr>
          <w:rFonts w:cs="Traditional Arabic" w:hint="cs"/>
          <w:sz w:val="32"/>
          <w:szCs w:val="32"/>
          <w:rtl/>
        </w:rPr>
        <w:t>هكذا،</w:t>
      </w:r>
      <w:r w:rsidRPr="0017259E">
        <w:rPr>
          <w:rFonts w:cs="Traditional Arabic"/>
          <w:sz w:val="32"/>
          <w:szCs w:val="32"/>
          <w:rtl/>
        </w:rPr>
        <w:t xml:space="preserve"> </w:t>
      </w:r>
      <w:r w:rsidRPr="0017259E">
        <w:rPr>
          <w:rFonts w:cs="Traditional Arabic" w:hint="cs"/>
          <w:sz w:val="32"/>
          <w:szCs w:val="32"/>
          <w:rtl/>
        </w:rPr>
        <w:t>ونحو</w:t>
      </w:r>
      <w:r w:rsidRPr="0017259E">
        <w:rPr>
          <w:rFonts w:cs="Traditional Arabic"/>
          <w:sz w:val="32"/>
          <w:szCs w:val="32"/>
          <w:rtl/>
        </w:rPr>
        <w:t xml:space="preserve"> </w:t>
      </w:r>
      <w:r w:rsidRPr="0017259E">
        <w:rPr>
          <w:rFonts w:cs="Traditional Arabic" w:hint="cs"/>
          <w:sz w:val="32"/>
          <w:szCs w:val="32"/>
          <w:rtl/>
        </w:rPr>
        <w:t>ذلك،</w:t>
      </w:r>
      <w:r w:rsidRPr="0017259E">
        <w:rPr>
          <w:rFonts w:cs="Traditional Arabic"/>
          <w:sz w:val="32"/>
          <w:szCs w:val="32"/>
          <w:rtl/>
        </w:rPr>
        <w:t xml:space="preserve"> </w:t>
      </w:r>
      <w:r w:rsidRPr="0017259E">
        <w:rPr>
          <w:rFonts w:cs="Traditional Arabic" w:hint="cs"/>
          <w:sz w:val="32"/>
          <w:szCs w:val="32"/>
          <w:rtl/>
        </w:rPr>
        <w:t>بل</w:t>
      </w:r>
      <w:r w:rsidRPr="0017259E">
        <w:rPr>
          <w:rFonts w:cs="Traditional Arabic"/>
          <w:sz w:val="32"/>
          <w:szCs w:val="32"/>
          <w:rtl/>
        </w:rPr>
        <w:t xml:space="preserve"> </w:t>
      </w:r>
      <w:r w:rsidRPr="0017259E">
        <w:rPr>
          <w:rFonts w:cs="Traditional Arabic" w:hint="cs"/>
          <w:sz w:val="32"/>
          <w:szCs w:val="32"/>
          <w:rtl/>
        </w:rPr>
        <w:t>ينبغي</w:t>
      </w:r>
      <w:r w:rsidRPr="0017259E">
        <w:rPr>
          <w:rFonts w:cs="Traditional Arabic"/>
          <w:sz w:val="32"/>
          <w:szCs w:val="32"/>
          <w:rtl/>
        </w:rPr>
        <w:t xml:space="preserve"> </w:t>
      </w:r>
      <w:r w:rsidRPr="0017259E">
        <w:rPr>
          <w:rFonts w:cs="Traditional Arabic" w:hint="cs"/>
          <w:sz w:val="32"/>
          <w:szCs w:val="32"/>
          <w:rtl/>
        </w:rPr>
        <w:t>توجيه</w:t>
      </w:r>
      <w:r w:rsidRPr="0017259E">
        <w:rPr>
          <w:rFonts w:cs="Traditional Arabic"/>
          <w:sz w:val="32"/>
          <w:szCs w:val="32"/>
          <w:rtl/>
        </w:rPr>
        <w:t xml:space="preserve"> </w:t>
      </w:r>
      <w:r w:rsidRPr="0017259E">
        <w:rPr>
          <w:rFonts w:cs="Traditional Arabic" w:hint="cs"/>
          <w:sz w:val="32"/>
          <w:szCs w:val="32"/>
          <w:rtl/>
        </w:rPr>
        <w:t>النقد</w:t>
      </w:r>
      <w:r w:rsidRPr="0017259E">
        <w:rPr>
          <w:rFonts w:cs="Traditional Arabic"/>
          <w:sz w:val="32"/>
          <w:szCs w:val="32"/>
          <w:rtl/>
        </w:rPr>
        <w:t xml:space="preserve"> </w:t>
      </w:r>
      <w:r w:rsidRPr="0017259E">
        <w:rPr>
          <w:rFonts w:cs="Traditional Arabic" w:hint="cs"/>
          <w:sz w:val="32"/>
          <w:szCs w:val="32"/>
          <w:rtl/>
        </w:rPr>
        <w:t>للتصرف</w:t>
      </w:r>
      <w:r w:rsidRPr="0017259E">
        <w:rPr>
          <w:rFonts w:cs="Traditional Arabic"/>
          <w:sz w:val="32"/>
          <w:szCs w:val="32"/>
          <w:rtl/>
        </w:rPr>
        <w:t xml:space="preserve"> </w:t>
      </w:r>
      <w:r w:rsidRPr="0017259E">
        <w:rPr>
          <w:rFonts w:cs="Traditional Arabic" w:hint="cs"/>
          <w:sz w:val="32"/>
          <w:szCs w:val="32"/>
          <w:rtl/>
        </w:rPr>
        <w:t>نفسه</w:t>
      </w:r>
      <w:r w:rsidRPr="0017259E">
        <w:rPr>
          <w:rFonts w:cs="Traditional Arabic"/>
          <w:sz w:val="32"/>
          <w:szCs w:val="32"/>
          <w:rtl/>
        </w:rPr>
        <w:t xml:space="preserve"> </w:t>
      </w:r>
      <w:r w:rsidRPr="0017259E">
        <w:rPr>
          <w:rFonts w:cs="Traditional Arabic" w:hint="cs"/>
          <w:sz w:val="32"/>
          <w:szCs w:val="32"/>
          <w:rtl/>
        </w:rPr>
        <w:t>بشكل</w:t>
      </w:r>
      <w:r w:rsidRPr="0017259E">
        <w:rPr>
          <w:rFonts w:cs="Traditional Arabic"/>
          <w:sz w:val="32"/>
          <w:szCs w:val="32"/>
          <w:rtl/>
        </w:rPr>
        <w:t xml:space="preserve"> </w:t>
      </w:r>
      <w:r>
        <w:rPr>
          <w:rFonts w:cs="Traditional Arabic" w:hint="cs"/>
          <w:sz w:val="32"/>
          <w:szCs w:val="32"/>
          <w:rtl/>
        </w:rPr>
        <w:t>مجرد، بالقول هذا الفعل فيه خطأ.</w:t>
      </w:r>
    </w:p>
    <w:p w:rsidR="007C24A6" w:rsidRDefault="007C24A6" w:rsidP="007C24A6">
      <w:pPr>
        <w:jc w:val="both"/>
        <w:rPr>
          <w:rFonts w:cs="Traditional Arabic"/>
          <w:sz w:val="32"/>
          <w:szCs w:val="32"/>
          <w:rtl/>
        </w:rPr>
      </w:pPr>
      <w:r>
        <w:rPr>
          <w:rFonts w:cs="Traditional Arabic" w:hint="cs"/>
          <w:sz w:val="32"/>
          <w:szCs w:val="32"/>
          <w:rtl/>
        </w:rPr>
        <w:t xml:space="preserve">       ومن المفضل في حالة توجيه النصيحة للآخرين أن يقوم الناصح قبل التوجه لغيره بالنصيحة</w:t>
      </w:r>
      <w:r w:rsidRPr="0017259E">
        <w:rPr>
          <w:rFonts w:cs="Traditional Arabic"/>
          <w:sz w:val="32"/>
          <w:szCs w:val="32"/>
          <w:rtl/>
        </w:rPr>
        <w:t xml:space="preserve"> </w:t>
      </w:r>
      <w:r w:rsidRPr="0017259E">
        <w:rPr>
          <w:rFonts w:cs="Traditional Arabic" w:hint="cs"/>
          <w:sz w:val="32"/>
          <w:szCs w:val="32"/>
          <w:rtl/>
        </w:rPr>
        <w:t>بمحاولة</w:t>
      </w:r>
      <w:r w:rsidRPr="0017259E">
        <w:rPr>
          <w:rFonts w:cs="Traditional Arabic"/>
          <w:sz w:val="32"/>
          <w:szCs w:val="32"/>
          <w:rtl/>
        </w:rPr>
        <w:t xml:space="preserve"> </w:t>
      </w:r>
      <w:r w:rsidRPr="0017259E">
        <w:rPr>
          <w:rFonts w:cs="Traditional Arabic" w:hint="cs"/>
          <w:sz w:val="32"/>
          <w:szCs w:val="32"/>
          <w:rtl/>
        </w:rPr>
        <w:t>فهم</w:t>
      </w:r>
      <w:r w:rsidRPr="0017259E">
        <w:rPr>
          <w:rFonts w:cs="Traditional Arabic"/>
          <w:sz w:val="32"/>
          <w:szCs w:val="32"/>
          <w:rtl/>
        </w:rPr>
        <w:t xml:space="preserve"> </w:t>
      </w:r>
      <w:r w:rsidRPr="0017259E">
        <w:rPr>
          <w:rFonts w:cs="Traditional Arabic" w:hint="cs"/>
          <w:sz w:val="32"/>
          <w:szCs w:val="32"/>
          <w:rtl/>
        </w:rPr>
        <w:t>الشخص</w:t>
      </w:r>
      <w:r w:rsidRPr="0017259E">
        <w:rPr>
          <w:rFonts w:cs="Traditional Arabic"/>
          <w:sz w:val="32"/>
          <w:szCs w:val="32"/>
          <w:rtl/>
        </w:rPr>
        <w:t xml:space="preserve"> </w:t>
      </w:r>
      <w:r>
        <w:rPr>
          <w:rFonts w:cs="Traditional Arabic" w:hint="cs"/>
          <w:sz w:val="32"/>
          <w:szCs w:val="32"/>
          <w:rtl/>
        </w:rPr>
        <w:t>المنصوح</w:t>
      </w:r>
      <w:r w:rsidRPr="0017259E">
        <w:rPr>
          <w:rFonts w:cs="Traditional Arabic" w:hint="cs"/>
          <w:sz w:val="32"/>
          <w:szCs w:val="32"/>
          <w:rtl/>
        </w:rPr>
        <w:t>،</w:t>
      </w:r>
      <w:r w:rsidRPr="0017259E">
        <w:rPr>
          <w:rFonts w:cs="Traditional Arabic"/>
          <w:sz w:val="32"/>
          <w:szCs w:val="32"/>
          <w:rtl/>
        </w:rPr>
        <w:t xml:space="preserve"> </w:t>
      </w:r>
      <w:r w:rsidRPr="0017259E">
        <w:rPr>
          <w:rFonts w:cs="Traditional Arabic" w:hint="cs"/>
          <w:sz w:val="32"/>
          <w:szCs w:val="32"/>
          <w:rtl/>
        </w:rPr>
        <w:t>لمعرفة</w:t>
      </w:r>
      <w:r w:rsidRPr="0017259E">
        <w:rPr>
          <w:rFonts w:cs="Traditional Arabic"/>
          <w:sz w:val="32"/>
          <w:szCs w:val="32"/>
          <w:rtl/>
        </w:rPr>
        <w:t xml:space="preserve"> </w:t>
      </w:r>
      <w:r w:rsidRPr="0017259E">
        <w:rPr>
          <w:rFonts w:cs="Traditional Arabic" w:hint="cs"/>
          <w:sz w:val="32"/>
          <w:szCs w:val="32"/>
          <w:rtl/>
        </w:rPr>
        <w:t>سبب</w:t>
      </w:r>
      <w:r w:rsidRPr="0017259E">
        <w:rPr>
          <w:rFonts w:cs="Traditional Arabic"/>
          <w:sz w:val="32"/>
          <w:szCs w:val="32"/>
          <w:rtl/>
        </w:rPr>
        <w:t xml:space="preserve"> </w:t>
      </w:r>
      <w:r w:rsidRPr="0017259E">
        <w:rPr>
          <w:rFonts w:cs="Traditional Arabic" w:hint="cs"/>
          <w:sz w:val="32"/>
          <w:szCs w:val="32"/>
          <w:rtl/>
        </w:rPr>
        <w:t>قيام</w:t>
      </w:r>
      <w:r>
        <w:rPr>
          <w:rFonts w:cs="Traditional Arabic" w:hint="cs"/>
          <w:sz w:val="32"/>
          <w:szCs w:val="32"/>
          <w:rtl/>
        </w:rPr>
        <w:t>ه</w:t>
      </w:r>
      <w:r w:rsidRPr="0017259E">
        <w:rPr>
          <w:rFonts w:cs="Traditional Arabic"/>
          <w:sz w:val="32"/>
          <w:szCs w:val="32"/>
          <w:rtl/>
        </w:rPr>
        <w:t xml:space="preserve"> </w:t>
      </w:r>
      <w:r w:rsidRPr="0017259E">
        <w:rPr>
          <w:rFonts w:cs="Traditional Arabic" w:hint="cs"/>
          <w:sz w:val="32"/>
          <w:szCs w:val="32"/>
          <w:rtl/>
        </w:rPr>
        <w:t>بما</w:t>
      </w:r>
      <w:r w:rsidRPr="0017259E">
        <w:rPr>
          <w:rFonts w:cs="Traditional Arabic"/>
          <w:sz w:val="32"/>
          <w:szCs w:val="32"/>
          <w:rtl/>
        </w:rPr>
        <w:t xml:space="preserve"> </w:t>
      </w:r>
      <w:r w:rsidRPr="0017259E">
        <w:rPr>
          <w:rFonts w:cs="Traditional Arabic" w:hint="cs"/>
          <w:sz w:val="32"/>
          <w:szCs w:val="32"/>
          <w:rtl/>
        </w:rPr>
        <w:t>قام</w:t>
      </w:r>
      <w:r w:rsidRPr="0017259E">
        <w:rPr>
          <w:rFonts w:cs="Traditional Arabic"/>
          <w:sz w:val="32"/>
          <w:szCs w:val="32"/>
          <w:rtl/>
        </w:rPr>
        <w:t xml:space="preserve"> </w:t>
      </w:r>
      <w:r w:rsidRPr="0017259E">
        <w:rPr>
          <w:rFonts w:cs="Traditional Arabic" w:hint="cs"/>
          <w:sz w:val="32"/>
          <w:szCs w:val="32"/>
          <w:rtl/>
        </w:rPr>
        <w:t>به،</w:t>
      </w:r>
      <w:r w:rsidRPr="0017259E">
        <w:rPr>
          <w:rFonts w:cs="Traditional Arabic"/>
          <w:sz w:val="32"/>
          <w:szCs w:val="32"/>
          <w:rtl/>
        </w:rPr>
        <w:t xml:space="preserve"> </w:t>
      </w:r>
      <w:r w:rsidRPr="0017259E">
        <w:rPr>
          <w:rFonts w:cs="Traditional Arabic" w:hint="cs"/>
          <w:sz w:val="32"/>
          <w:szCs w:val="32"/>
          <w:rtl/>
        </w:rPr>
        <w:t>ثم</w:t>
      </w:r>
      <w:r w:rsidRPr="0017259E">
        <w:rPr>
          <w:rFonts w:cs="Traditional Arabic"/>
          <w:sz w:val="32"/>
          <w:szCs w:val="32"/>
          <w:rtl/>
        </w:rPr>
        <w:t xml:space="preserve"> </w:t>
      </w:r>
      <w:r>
        <w:rPr>
          <w:rFonts w:cs="Traditional Arabic" w:hint="cs"/>
          <w:sz w:val="32"/>
          <w:szCs w:val="32"/>
          <w:rtl/>
        </w:rPr>
        <w:t>يحاول</w:t>
      </w:r>
      <w:r w:rsidRPr="0017259E">
        <w:rPr>
          <w:rFonts w:cs="Traditional Arabic"/>
          <w:sz w:val="32"/>
          <w:szCs w:val="32"/>
          <w:rtl/>
        </w:rPr>
        <w:t xml:space="preserve"> </w:t>
      </w:r>
      <w:r w:rsidRPr="0017259E">
        <w:rPr>
          <w:rFonts w:cs="Traditional Arabic" w:hint="cs"/>
          <w:sz w:val="32"/>
          <w:szCs w:val="32"/>
          <w:rtl/>
        </w:rPr>
        <w:t>توجيه</w:t>
      </w:r>
      <w:r w:rsidRPr="0017259E">
        <w:rPr>
          <w:rFonts w:cs="Traditional Arabic"/>
          <w:sz w:val="32"/>
          <w:szCs w:val="32"/>
          <w:rtl/>
        </w:rPr>
        <w:t xml:space="preserve"> </w:t>
      </w:r>
      <w:r w:rsidRPr="0017259E">
        <w:rPr>
          <w:rFonts w:cs="Traditional Arabic" w:hint="cs"/>
          <w:sz w:val="32"/>
          <w:szCs w:val="32"/>
          <w:rtl/>
        </w:rPr>
        <w:t>النصيحة</w:t>
      </w:r>
      <w:r w:rsidRPr="0017259E">
        <w:rPr>
          <w:rFonts w:cs="Traditional Arabic"/>
          <w:sz w:val="32"/>
          <w:szCs w:val="32"/>
          <w:rtl/>
        </w:rPr>
        <w:t xml:space="preserve"> </w:t>
      </w:r>
      <w:r w:rsidRPr="0017259E">
        <w:rPr>
          <w:rFonts w:cs="Traditional Arabic" w:hint="cs"/>
          <w:sz w:val="32"/>
          <w:szCs w:val="32"/>
          <w:rtl/>
        </w:rPr>
        <w:t>له</w:t>
      </w:r>
      <w:r w:rsidRPr="0017259E">
        <w:rPr>
          <w:rFonts w:cs="Traditional Arabic"/>
          <w:sz w:val="32"/>
          <w:szCs w:val="32"/>
          <w:rtl/>
        </w:rPr>
        <w:t xml:space="preserve"> </w:t>
      </w:r>
      <w:r w:rsidRPr="0017259E">
        <w:rPr>
          <w:rFonts w:cs="Traditional Arabic" w:hint="cs"/>
          <w:sz w:val="32"/>
          <w:szCs w:val="32"/>
          <w:rtl/>
        </w:rPr>
        <w:t>بشكل</w:t>
      </w:r>
      <w:r w:rsidRPr="0017259E">
        <w:rPr>
          <w:rFonts w:cs="Traditional Arabic"/>
          <w:sz w:val="32"/>
          <w:szCs w:val="32"/>
          <w:rtl/>
        </w:rPr>
        <w:t xml:space="preserve"> </w:t>
      </w:r>
      <w:r w:rsidRPr="0017259E">
        <w:rPr>
          <w:rFonts w:cs="Traditional Arabic" w:hint="cs"/>
          <w:sz w:val="32"/>
          <w:szCs w:val="32"/>
          <w:rtl/>
        </w:rPr>
        <w:t>غير</w:t>
      </w:r>
      <w:r w:rsidRPr="0017259E">
        <w:rPr>
          <w:rFonts w:cs="Traditional Arabic"/>
          <w:sz w:val="32"/>
          <w:szCs w:val="32"/>
          <w:rtl/>
        </w:rPr>
        <w:t xml:space="preserve"> </w:t>
      </w:r>
      <w:r w:rsidRPr="0017259E">
        <w:rPr>
          <w:rFonts w:cs="Traditional Arabic" w:hint="cs"/>
          <w:sz w:val="32"/>
          <w:szCs w:val="32"/>
          <w:rtl/>
        </w:rPr>
        <w:t>مباشر</w:t>
      </w:r>
      <w:r>
        <w:rPr>
          <w:rFonts w:cs="Traditional Arabic" w:hint="cs"/>
          <w:sz w:val="32"/>
          <w:szCs w:val="32"/>
          <w:rtl/>
        </w:rPr>
        <w:t>.</w:t>
      </w:r>
    </w:p>
    <w:p w:rsidR="007C24A6" w:rsidRDefault="007C24A6" w:rsidP="007C24A6">
      <w:pPr>
        <w:jc w:val="both"/>
        <w:rPr>
          <w:rFonts w:cs="Traditional Arabic"/>
          <w:sz w:val="32"/>
          <w:szCs w:val="32"/>
          <w:rtl/>
        </w:rPr>
      </w:pPr>
      <w:r>
        <w:rPr>
          <w:rFonts w:cs="Traditional Arabic" w:hint="cs"/>
          <w:sz w:val="32"/>
          <w:szCs w:val="32"/>
          <w:rtl/>
        </w:rPr>
        <w:lastRenderedPageBreak/>
        <w:t xml:space="preserve">       </w:t>
      </w:r>
      <w:r w:rsidRPr="0017259E">
        <w:rPr>
          <w:rFonts w:cs="Traditional Arabic" w:hint="cs"/>
          <w:sz w:val="32"/>
          <w:szCs w:val="32"/>
          <w:rtl/>
        </w:rPr>
        <w:t>ومن أساليب</w:t>
      </w:r>
      <w:r w:rsidRPr="0017259E">
        <w:rPr>
          <w:rFonts w:cs="Traditional Arabic"/>
          <w:sz w:val="32"/>
          <w:szCs w:val="32"/>
          <w:rtl/>
        </w:rPr>
        <w:t xml:space="preserve"> </w:t>
      </w:r>
      <w:r w:rsidRPr="0017259E">
        <w:rPr>
          <w:rFonts w:cs="Traditional Arabic" w:hint="cs"/>
          <w:sz w:val="32"/>
          <w:szCs w:val="32"/>
          <w:rtl/>
        </w:rPr>
        <w:t>النقد</w:t>
      </w:r>
      <w:r w:rsidRPr="0017259E">
        <w:rPr>
          <w:rFonts w:cs="Traditional Arabic"/>
          <w:sz w:val="32"/>
          <w:szCs w:val="32"/>
          <w:rtl/>
        </w:rPr>
        <w:t xml:space="preserve"> </w:t>
      </w:r>
      <w:r w:rsidRPr="0017259E">
        <w:rPr>
          <w:rFonts w:cs="Traditional Arabic" w:hint="cs"/>
          <w:sz w:val="32"/>
          <w:szCs w:val="32"/>
          <w:rtl/>
        </w:rPr>
        <w:t>غير</w:t>
      </w:r>
      <w:r w:rsidRPr="0017259E">
        <w:rPr>
          <w:rFonts w:cs="Traditional Arabic"/>
          <w:sz w:val="32"/>
          <w:szCs w:val="32"/>
          <w:rtl/>
        </w:rPr>
        <w:t xml:space="preserve"> </w:t>
      </w:r>
      <w:r w:rsidRPr="0017259E">
        <w:rPr>
          <w:rFonts w:cs="Traditional Arabic" w:hint="cs"/>
          <w:sz w:val="32"/>
          <w:szCs w:val="32"/>
          <w:rtl/>
        </w:rPr>
        <w:t>الجارح</w:t>
      </w:r>
      <w:r>
        <w:rPr>
          <w:rFonts w:cs="Traditional Arabic" w:hint="cs"/>
          <w:sz w:val="32"/>
          <w:szCs w:val="32"/>
          <w:rtl/>
        </w:rPr>
        <w:t xml:space="preserve"> أيضا</w:t>
      </w:r>
      <w:r w:rsidRPr="0017259E">
        <w:rPr>
          <w:rFonts w:cs="Traditional Arabic" w:hint="cs"/>
          <w:sz w:val="32"/>
          <w:szCs w:val="32"/>
          <w:rtl/>
        </w:rPr>
        <w:t>، أن يبدأ</w:t>
      </w:r>
      <w:r w:rsidRPr="0017259E">
        <w:rPr>
          <w:rFonts w:cs="Traditional Arabic"/>
          <w:sz w:val="32"/>
          <w:szCs w:val="32"/>
          <w:rtl/>
        </w:rPr>
        <w:t xml:space="preserve"> </w:t>
      </w:r>
      <w:r w:rsidRPr="0017259E">
        <w:rPr>
          <w:rFonts w:cs="Traditional Arabic" w:hint="cs"/>
          <w:sz w:val="32"/>
          <w:szCs w:val="32"/>
          <w:rtl/>
        </w:rPr>
        <w:t>الناصح بالمدح</w:t>
      </w:r>
      <w:r w:rsidRPr="0017259E">
        <w:rPr>
          <w:rFonts w:cs="Traditional Arabic"/>
          <w:sz w:val="32"/>
          <w:szCs w:val="32"/>
          <w:rtl/>
        </w:rPr>
        <w:t xml:space="preserve"> </w:t>
      </w:r>
      <w:r w:rsidRPr="0017259E">
        <w:rPr>
          <w:rFonts w:cs="Traditional Arabic" w:hint="cs"/>
          <w:sz w:val="32"/>
          <w:szCs w:val="32"/>
          <w:rtl/>
        </w:rPr>
        <w:t>والتقدير</w:t>
      </w:r>
      <w:r w:rsidRPr="0017259E">
        <w:rPr>
          <w:rFonts w:cs="Traditional Arabic"/>
          <w:sz w:val="32"/>
          <w:szCs w:val="32"/>
          <w:rtl/>
        </w:rPr>
        <w:t xml:space="preserve"> </w:t>
      </w:r>
      <w:r w:rsidRPr="0017259E">
        <w:rPr>
          <w:rFonts w:cs="Traditional Arabic" w:hint="cs"/>
          <w:sz w:val="32"/>
          <w:szCs w:val="32"/>
          <w:rtl/>
        </w:rPr>
        <w:t>للمنصوح،</w:t>
      </w:r>
      <w:r w:rsidRPr="0017259E">
        <w:rPr>
          <w:rFonts w:cs="Traditional Arabic"/>
          <w:sz w:val="32"/>
          <w:szCs w:val="32"/>
          <w:rtl/>
        </w:rPr>
        <w:t xml:space="preserve"> </w:t>
      </w:r>
      <w:r w:rsidRPr="0017259E">
        <w:rPr>
          <w:rFonts w:cs="Traditional Arabic" w:hint="cs"/>
          <w:sz w:val="32"/>
          <w:szCs w:val="32"/>
          <w:rtl/>
        </w:rPr>
        <w:t>بالحديث</w:t>
      </w:r>
      <w:r w:rsidRPr="0017259E">
        <w:rPr>
          <w:rFonts w:cs="Traditional Arabic"/>
          <w:sz w:val="32"/>
          <w:szCs w:val="32"/>
          <w:rtl/>
        </w:rPr>
        <w:t xml:space="preserve"> </w:t>
      </w:r>
      <w:r w:rsidRPr="0017259E">
        <w:rPr>
          <w:rFonts w:cs="Traditional Arabic" w:hint="cs"/>
          <w:sz w:val="32"/>
          <w:szCs w:val="32"/>
          <w:rtl/>
        </w:rPr>
        <w:t>عن</w:t>
      </w:r>
      <w:r w:rsidRPr="0017259E">
        <w:rPr>
          <w:rFonts w:cs="Traditional Arabic"/>
          <w:sz w:val="32"/>
          <w:szCs w:val="32"/>
          <w:rtl/>
        </w:rPr>
        <w:t xml:space="preserve"> </w:t>
      </w:r>
      <w:r w:rsidRPr="0017259E">
        <w:rPr>
          <w:rFonts w:cs="Traditional Arabic" w:hint="cs"/>
          <w:sz w:val="32"/>
          <w:szCs w:val="32"/>
          <w:rtl/>
        </w:rPr>
        <w:t>الجانب</w:t>
      </w:r>
      <w:r w:rsidRPr="0017259E">
        <w:rPr>
          <w:rFonts w:cs="Traditional Arabic"/>
          <w:sz w:val="32"/>
          <w:szCs w:val="32"/>
          <w:rtl/>
        </w:rPr>
        <w:t xml:space="preserve"> </w:t>
      </w:r>
      <w:r w:rsidRPr="0017259E">
        <w:rPr>
          <w:rFonts w:cs="Traditional Arabic" w:hint="cs"/>
          <w:sz w:val="32"/>
          <w:szCs w:val="32"/>
          <w:rtl/>
        </w:rPr>
        <w:t>الجيد</w:t>
      </w:r>
      <w:r w:rsidRPr="0017259E">
        <w:rPr>
          <w:rFonts w:cs="Traditional Arabic"/>
          <w:sz w:val="32"/>
          <w:szCs w:val="32"/>
          <w:rtl/>
        </w:rPr>
        <w:t xml:space="preserve"> </w:t>
      </w:r>
      <w:r>
        <w:rPr>
          <w:rFonts w:cs="Traditional Arabic" w:hint="cs"/>
          <w:sz w:val="32"/>
          <w:szCs w:val="32"/>
          <w:rtl/>
        </w:rPr>
        <w:t>و</w:t>
      </w:r>
      <w:r w:rsidRPr="0017259E">
        <w:rPr>
          <w:rFonts w:cs="Traditional Arabic" w:hint="cs"/>
          <w:sz w:val="32"/>
          <w:szCs w:val="32"/>
          <w:rtl/>
        </w:rPr>
        <w:t>الحسن</w:t>
      </w:r>
      <w:r w:rsidRPr="0017259E">
        <w:rPr>
          <w:rFonts w:cs="Traditional Arabic"/>
          <w:sz w:val="32"/>
          <w:szCs w:val="32"/>
          <w:rtl/>
        </w:rPr>
        <w:t xml:space="preserve"> </w:t>
      </w:r>
      <w:r>
        <w:rPr>
          <w:rFonts w:cs="Traditional Arabic" w:hint="cs"/>
          <w:sz w:val="32"/>
          <w:szCs w:val="32"/>
          <w:rtl/>
        </w:rPr>
        <w:t xml:space="preserve">فيه، أو </w:t>
      </w:r>
      <w:r w:rsidRPr="0017259E">
        <w:rPr>
          <w:rFonts w:cs="Traditional Arabic" w:hint="cs"/>
          <w:sz w:val="32"/>
          <w:szCs w:val="32"/>
          <w:rtl/>
        </w:rPr>
        <w:t>توجيه</w:t>
      </w:r>
      <w:r w:rsidRPr="0017259E">
        <w:rPr>
          <w:rFonts w:cs="Traditional Arabic"/>
          <w:sz w:val="32"/>
          <w:szCs w:val="32"/>
          <w:rtl/>
        </w:rPr>
        <w:t xml:space="preserve"> </w:t>
      </w:r>
      <w:r w:rsidRPr="0017259E">
        <w:rPr>
          <w:rFonts w:cs="Traditional Arabic" w:hint="cs"/>
          <w:sz w:val="32"/>
          <w:szCs w:val="32"/>
          <w:rtl/>
        </w:rPr>
        <w:t>النصيحة</w:t>
      </w:r>
      <w:r w:rsidRPr="0017259E">
        <w:rPr>
          <w:rFonts w:cs="Traditional Arabic"/>
          <w:sz w:val="32"/>
          <w:szCs w:val="32"/>
          <w:rtl/>
        </w:rPr>
        <w:t xml:space="preserve"> </w:t>
      </w:r>
      <w:r>
        <w:rPr>
          <w:rFonts w:cs="Traditional Arabic" w:hint="cs"/>
          <w:sz w:val="32"/>
          <w:szCs w:val="32"/>
          <w:rtl/>
        </w:rPr>
        <w:t xml:space="preserve">له </w:t>
      </w:r>
      <w:r w:rsidRPr="0017259E">
        <w:rPr>
          <w:rFonts w:cs="Traditional Arabic" w:hint="cs"/>
          <w:sz w:val="32"/>
          <w:szCs w:val="32"/>
          <w:rtl/>
        </w:rPr>
        <w:t>بصيغة</w:t>
      </w:r>
      <w:r w:rsidRPr="0017259E">
        <w:rPr>
          <w:rFonts w:cs="Traditional Arabic"/>
          <w:sz w:val="32"/>
          <w:szCs w:val="32"/>
          <w:rtl/>
        </w:rPr>
        <w:t xml:space="preserve"> </w:t>
      </w:r>
      <w:r w:rsidRPr="0017259E">
        <w:rPr>
          <w:rFonts w:cs="Traditional Arabic" w:hint="cs"/>
          <w:sz w:val="32"/>
          <w:szCs w:val="32"/>
          <w:rtl/>
        </w:rPr>
        <w:t>السؤال</w:t>
      </w:r>
      <w:r w:rsidRPr="0017259E">
        <w:rPr>
          <w:rFonts w:cs="Traditional Arabic"/>
          <w:sz w:val="32"/>
          <w:szCs w:val="32"/>
          <w:rtl/>
        </w:rPr>
        <w:t xml:space="preserve"> </w:t>
      </w:r>
      <w:r w:rsidRPr="0017259E">
        <w:rPr>
          <w:rFonts w:cs="Traditional Arabic" w:hint="cs"/>
          <w:sz w:val="32"/>
          <w:szCs w:val="32"/>
          <w:rtl/>
        </w:rPr>
        <w:t>لا</w:t>
      </w:r>
      <w:r w:rsidRPr="0017259E">
        <w:rPr>
          <w:rFonts w:cs="Traditional Arabic"/>
          <w:sz w:val="32"/>
          <w:szCs w:val="32"/>
          <w:rtl/>
        </w:rPr>
        <w:t xml:space="preserve"> </w:t>
      </w:r>
      <w:r w:rsidRPr="0017259E">
        <w:rPr>
          <w:rFonts w:cs="Traditional Arabic" w:hint="cs"/>
          <w:sz w:val="32"/>
          <w:szCs w:val="32"/>
          <w:rtl/>
        </w:rPr>
        <w:t>بصيغة</w:t>
      </w:r>
      <w:r w:rsidRPr="0017259E">
        <w:rPr>
          <w:rFonts w:cs="Traditional Arabic"/>
          <w:sz w:val="32"/>
          <w:szCs w:val="32"/>
          <w:rtl/>
        </w:rPr>
        <w:t xml:space="preserve"> </w:t>
      </w:r>
      <w:r w:rsidRPr="0017259E">
        <w:rPr>
          <w:rFonts w:cs="Traditional Arabic" w:hint="cs"/>
          <w:sz w:val="32"/>
          <w:szCs w:val="32"/>
          <w:rtl/>
        </w:rPr>
        <w:t>الأمر</w:t>
      </w:r>
      <w:r>
        <w:rPr>
          <w:rFonts w:cs="Traditional Arabic" w:hint="cs"/>
          <w:sz w:val="32"/>
          <w:szCs w:val="32"/>
          <w:rtl/>
        </w:rPr>
        <w:t>، هل تستطيع أن تفعل كذا؟ أو هل من المناسب فعل كذا؟ ونحو ذلك.</w:t>
      </w:r>
    </w:p>
    <w:p w:rsidR="007C24A6" w:rsidRPr="00E02CC6" w:rsidRDefault="007C24A6" w:rsidP="007C24A6">
      <w:pPr>
        <w:pStyle w:val="2"/>
        <w:rPr>
          <w:i/>
          <w:iCs/>
          <w:rtl/>
        </w:rPr>
      </w:pPr>
      <w:r w:rsidRPr="00E02CC6">
        <w:rPr>
          <w:rFonts w:hint="cs"/>
          <w:i/>
          <w:iCs/>
          <w:rtl/>
        </w:rPr>
        <w:t xml:space="preserve">       </w:t>
      </w:r>
      <w:bookmarkStart w:id="301" w:name="_Toc78929671"/>
      <w:r w:rsidRPr="00E02CC6">
        <w:rPr>
          <w:rFonts w:hint="cs"/>
          <w:i/>
          <w:iCs/>
          <w:rtl/>
        </w:rPr>
        <w:t>ثانيا: اللباقة في الرد على الإهانة:</w:t>
      </w:r>
      <w:bookmarkEnd w:id="301"/>
      <w:r w:rsidRPr="00E02CC6">
        <w:rPr>
          <w:rFonts w:hint="cs"/>
          <w:i/>
          <w:iCs/>
          <w:rtl/>
        </w:rPr>
        <w:t xml:space="preserve"> </w:t>
      </w:r>
    </w:p>
    <w:p w:rsidR="007C24A6" w:rsidRPr="0017259E" w:rsidRDefault="007C24A6" w:rsidP="007C24A6">
      <w:pPr>
        <w:jc w:val="both"/>
        <w:rPr>
          <w:rFonts w:cs="Traditional Arabic"/>
          <w:sz w:val="32"/>
          <w:szCs w:val="32"/>
          <w:rtl/>
        </w:rPr>
      </w:pPr>
      <w:r>
        <w:rPr>
          <w:rFonts w:cs="Traditional Arabic" w:hint="cs"/>
          <w:sz w:val="32"/>
          <w:szCs w:val="32"/>
          <w:rtl/>
        </w:rPr>
        <w:t xml:space="preserve">       </w:t>
      </w:r>
      <w:r w:rsidRPr="0017259E">
        <w:rPr>
          <w:rFonts w:cs="Traditional Arabic" w:hint="cs"/>
          <w:sz w:val="32"/>
          <w:szCs w:val="32"/>
          <w:rtl/>
        </w:rPr>
        <w:t>من وسائل الرد على الإهانة</w:t>
      </w:r>
      <w:r>
        <w:rPr>
          <w:rFonts w:cs="Traditional Arabic" w:hint="cs"/>
          <w:sz w:val="32"/>
          <w:szCs w:val="32"/>
          <w:rtl/>
        </w:rPr>
        <w:t xml:space="preserve"> بلباقة </w:t>
      </w:r>
      <w:r w:rsidRPr="0017259E">
        <w:rPr>
          <w:rFonts w:cs="Traditional Arabic" w:hint="cs"/>
          <w:sz w:val="32"/>
          <w:szCs w:val="32"/>
          <w:rtl/>
        </w:rPr>
        <w:t>السكوت</w:t>
      </w:r>
      <w:r>
        <w:rPr>
          <w:rFonts w:cs="Traditional Arabic" w:hint="cs"/>
          <w:sz w:val="32"/>
          <w:szCs w:val="32"/>
          <w:rtl/>
        </w:rPr>
        <w:t>،</w:t>
      </w:r>
      <w:r w:rsidRPr="0017259E">
        <w:rPr>
          <w:rFonts w:cs="Traditional Arabic"/>
          <w:sz w:val="32"/>
          <w:szCs w:val="32"/>
          <w:rtl/>
        </w:rPr>
        <w:t xml:space="preserve"> </w:t>
      </w:r>
      <w:r>
        <w:rPr>
          <w:rFonts w:cs="Traditional Arabic" w:hint="cs"/>
          <w:sz w:val="32"/>
          <w:szCs w:val="32"/>
          <w:rtl/>
        </w:rPr>
        <w:t xml:space="preserve">وعدم الرد عليها في </w:t>
      </w:r>
      <w:r w:rsidRPr="0017259E">
        <w:rPr>
          <w:rFonts w:cs="Traditional Arabic" w:hint="cs"/>
          <w:sz w:val="32"/>
          <w:szCs w:val="32"/>
          <w:rtl/>
        </w:rPr>
        <w:t>أثناء</w:t>
      </w:r>
      <w:r w:rsidRPr="0017259E">
        <w:rPr>
          <w:rFonts w:cs="Traditional Arabic"/>
          <w:sz w:val="32"/>
          <w:szCs w:val="32"/>
          <w:rtl/>
        </w:rPr>
        <w:t xml:space="preserve"> </w:t>
      </w:r>
      <w:r w:rsidRPr="0017259E">
        <w:rPr>
          <w:rFonts w:cs="Traditional Arabic" w:hint="cs"/>
          <w:sz w:val="32"/>
          <w:szCs w:val="32"/>
          <w:rtl/>
        </w:rPr>
        <w:t>كلام</w:t>
      </w:r>
      <w:r w:rsidRPr="0017259E">
        <w:rPr>
          <w:rFonts w:cs="Traditional Arabic"/>
          <w:sz w:val="32"/>
          <w:szCs w:val="32"/>
          <w:rtl/>
        </w:rPr>
        <w:t xml:space="preserve"> </w:t>
      </w:r>
      <w:r w:rsidRPr="0017259E">
        <w:rPr>
          <w:rFonts w:cs="Traditional Arabic" w:hint="cs"/>
          <w:sz w:val="32"/>
          <w:szCs w:val="32"/>
          <w:rtl/>
        </w:rPr>
        <w:t>الشخص</w:t>
      </w:r>
      <w:r w:rsidRPr="0017259E">
        <w:rPr>
          <w:rFonts w:cs="Traditional Arabic"/>
          <w:sz w:val="32"/>
          <w:szCs w:val="32"/>
          <w:rtl/>
        </w:rPr>
        <w:t xml:space="preserve"> </w:t>
      </w:r>
      <w:r w:rsidRPr="0017259E">
        <w:rPr>
          <w:rFonts w:cs="Traditional Arabic" w:hint="cs"/>
          <w:sz w:val="32"/>
          <w:szCs w:val="32"/>
          <w:rtl/>
        </w:rPr>
        <w:t>المسيء،</w:t>
      </w:r>
      <w:r w:rsidRPr="0017259E">
        <w:rPr>
          <w:rFonts w:cs="Traditional Arabic"/>
          <w:sz w:val="32"/>
          <w:szCs w:val="32"/>
          <w:rtl/>
        </w:rPr>
        <w:t xml:space="preserve"> </w:t>
      </w:r>
      <w:r>
        <w:rPr>
          <w:rFonts w:cs="Traditional Arabic" w:hint="cs"/>
          <w:sz w:val="32"/>
          <w:szCs w:val="32"/>
          <w:rtl/>
        </w:rPr>
        <w:t xml:space="preserve">وإحداد </w:t>
      </w:r>
      <w:r w:rsidRPr="0017259E">
        <w:rPr>
          <w:rFonts w:cs="Traditional Arabic" w:hint="cs"/>
          <w:sz w:val="32"/>
          <w:szCs w:val="32"/>
          <w:rtl/>
        </w:rPr>
        <w:t>النظر</w:t>
      </w:r>
      <w:r w:rsidRPr="0017259E">
        <w:rPr>
          <w:rFonts w:cs="Traditional Arabic"/>
          <w:sz w:val="32"/>
          <w:szCs w:val="32"/>
          <w:rtl/>
        </w:rPr>
        <w:t xml:space="preserve"> </w:t>
      </w:r>
      <w:r w:rsidRPr="0017259E">
        <w:rPr>
          <w:rFonts w:cs="Traditional Arabic" w:hint="cs"/>
          <w:sz w:val="32"/>
          <w:szCs w:val="32"/>
          <w:rtl/>
        </w:rPr>
        <w:t>إليه</w:t>
      </w:r>
      <w:r>
        <w:rPr>
          <w:rFonts w:cs="Traditional Arabic" w:hint="cs"/>
          <w:sz w:val="32"/>
          <w:szCs w:val="32"/>
          <w:rtl/>
        </w:rPr>
        <w:t xml:space="preserve"> بسكون و</w:t>
      </w:r>
      <w:r w:rsidRPr="0017259E">
        <w:rPr>
          <w:rFonts w:cs="Traditional Arabic" w:hint="cs"/>
          <w:sz w:val="32"/>
          <w:szCs w:val="32"/>
          <w:rtl/>
        </w:rPr>
        <w:t>بلا</w:t>
      </w:r>
      <w:r w:rsidRPr="0017259E">
        <w:rPr>
          <w:rFonts w:cs="Traditional Arabic"/>
          <w:sz w:val="32"/>
          <w:szCs w:val="32"/>
          <w:rtl/>
        </w:rPr>
        <w:t xml:space="preserve"> </w:t>
      </w:r>
      <w:r w:rsidRPr="0017259E">
        <w:rPr>
          <w:rFonts w:cs="Traditional Arabic" w:hint="cs"/>
          <w:sz w:val="32"/>
          <w:szCs w:val="32"/>
          <w:rtl/>
        </w:rPr>
        <w:t>غضب، ثم</w:t>
      </w:r>
      <w:r w:rsidRPr="0017259E">
        <w:rPr>
          <w:rFonts w:cs="Traditional Arabic"/>
          <w:sz w:val="32"/>
          <w:szCs w:val="32"/>
          <w:rtl/>
        </w:rPr>
        <w:t xml:space="preserve"> </w:t>
      </w:r>
      <w:r w:rsidRPr="0017259E">
        <w:rPr>
          <w:rFonts w:cs="Traditional Arabic" w:hint="cs"/>
          <w:sz w:val="32"/>
          <w:szCs w:val="32"/>
          <w:rtl/>
        </w:rPr>
        <w:t>التأكيد</w:t>
      </w:r>
      <w:r w:rsidRPr="0017259E">
        <w:rPr>
          <w:rFonts w:cs="Traditional Arabic"/>
          <w:sz w:val="32"/>
          <w:szCs w:val="32"/>
          <w:rtl/>
        </w:rPr>
        <w:t xml:space="preserve"> </w:t>
      </w:r>
      <w:r w:rsidRPr="0017259E">
        <w:rPr>
          <w:rFonts w:cs="Traditional Arabic" w:hint="cs"/>
          <w:sz w:val="32"/>
          <w:szCs w:val="32"/>
          <w:rtl/>
        </w:rPr>
        <w:t>على</w:t>
      </w:r>
      <w:r w:rsidRPr="0017259E">
        <w:rPr>
          <w:rFonts w:cs="Traditional Arabic"/>
          <w:sz w:val="32"/>
          <w:szCs w:val="32"/>
          <w:rtl/>
        </w:rPr>
        <w:t xml:space="preserve"> </w:t>
      </w:r>
      <w:r w:rsidRPr="0017259E">
        <w:rPr>
          <w:rFonts w:cs="Traditional Arabic" w:hint="cs"/>
          <w:sz w:val="32"/>
          <w:szCs w:val="32"/>
          <w:rtl/>
        </w:rPr>
        <w:t>الإهانة،</w:t>
      </w:r>
      <w:r w:rsidRPr="0017259E">
        <w:rPr>
          <w:rFonts w:cs="Traditional Arabic"/>
          <w:sz w:val="32"/>
          <w:szCs w:val="32"/>
          <w:rtl/>
        </w:rPr>
        <w:t xml:space="preserve"> </w:t>
      </w:r>
      <w:r w:rsidRPr="0017259E">
        <w:rPr>
          <w:rFonts w:cs="Traditional Arabic" w:hint="cs"/>
          <w:sz w:val="32"/>
          <w:szCs w:val="32"/>
          <w:rtl/>
        </w:rPr>
        <w:t>بسؤاله</w:t>
      </w:r>
      <w:r w:rsidRPr="0017259E">
        <w:rPr>
          <w:rFonts w:cs="Traditional Arabic"/>
          <w:sz w:val="32"/>
          <w:szCs w:val="32"/>
          <w:rtl/>
        </w:rPr>
        <w:t xml:space="preserve"> </w:t>
      </w:r>
      <w:r w:rsidRPr="0017259E">
        <w:rPr>
          <w:rFonts w:cs="Traditional Arabic" w:hint="cs"/>
          <w:sz w:val="32"/>
          <w:szCs w:val="32"/>
          <w:rtl/>
        </w:rPr>
        <w:t>عن</w:t>
      </w:r>
      <w:r w:rsidRPr="0017259E">
        <w:rPr>
          <w:rFonts w:cs="Traditional Arabic"/>
          <w:sz w:val="32"/>
          <w:szCs w:val="32"/>
          <w:rtl/>
        </w:rPr>
        <w:t xml:space="preserve"> </w:t>
      </w:r>
      <w:r w:rsidRPr="0017259E">
        <w:rPr>
          <w:rFonts w:cs="Traditional Arabic" w:hint="cs"/>
          <w:sz w:val="32"/>
          <w:szCs w:val="32"/>
          <w:rtl/>
        </w:rPr>
        <w:t>ثلاثة</w:t>
      </w:r>
      <w:r w:rsidRPr="0017259E">
        <w:rPr>
          <w:rFonts w:cs="Traditional Arabic"/>
          <w:sz w:val="32"/>
          <w:szCs w:val="32"/>
          <w:rtl/>
        </w:rPr>
        <w:t xml:space="preserve"> </w:t>
      </w:r>
      <w:r w:rsidRPr="0017259E">
        <w:rPr>
          <w:rFonts w:cs="Traditional Arabic" w:hint="cs"/>
          <w:sz w:val="32"/>
          <w:szCs w:val="32"/>
          <w:rtl/>
        </w:rPr>
        <w:t>أمور،</w:t>
      </w:r>
      <w:r>
        <w:rPr>
          <w:rFonts w:cs="Traditional Arabic" w:hint="cs"/>
          <w:sz w:val="32"/>
          <w:szCs w:val="32"/>
          <w:rtl/>
        </w:rPr>
        <w:t xml:space="preserve"> وهي: </w:t>
      </w:r>
      <w:r w:rsidRPr="0017259E">
        <w:rPr>
          <w:rFonts w:cs="Traditional Arabic" w:hint="cs"/>
          <w:sz w:val="32"/>
          <w:szCs w:val="32"/>
          <w:rtl/>
        </w:rPr>
        <w:t>هل</w:t>
      </w:r>
      <w:r w:rsidRPr="0017259E">
        <w:rPr>
          <w:rFonts w:cs="Traditional Arabic"/>
          <w:sz w:val="32"/>
          <w:szCs w:val="32"/>
          <w:rtl/>
        </w:rPr>
        <w:t xml:space="preserve"> </w:t>
      </w:r>
      <w:r w:rsidRPr="0017259E">
        <w:rPr>
          <w:rFonts w:cs="Traditional Arabic" w:hint="cs"/>
          <w:sz w:val="32"/>
          <w:szCs w:val="32"/>
          <w:rtl/>
        </w:rPr>
        <w:t>هذا</w:t>
      </w:r>
      <w:r w:rsidRPr="0017259E">
        <w:rPr>
          <w:rFonts w:cs="Traditional Arabic"/>
          <w:sz w:val="32"/>
          <w:szCs w:val="32"/>
          <w:rtl/>
        </w:rPr>
        <w:t xml:space="preserve"> </w:t>
      </w:r>
      <w:r w:rsidRPr="0017259E">
        <w:rPr>
          <w:rFonts w:cs="Traditional Arabic" w:hint="cs"/>
          <w:sz w:val="32"/>
          <w:szCs w:val="32"/>
          <w:rtl/>
        </w:rPr>
        <w:t>الكلام</w:t>
      </w:r>
      <w:r w:rsidRPr="0017259E">
        <w:rPr>
          <w:rFonts w:cs="Traditional Arabic"/>
          <w:sz w:val="32"/>
          <w:szCs w:val="32"/>
          <w:rtl/>
        </w:rPr>
        <w:t xml:space="preserve"> </w:t>
      </w:r>
      <w:r w:rsidRPr="0017259E">
        <w:rPr>
          <w:rFonts w:cs="Traditional Arabic" w:hint="cs"/>
          <w:sz w:val="32"/>
          <w:szCs w:val="32"/>
          <w:rtl/>
        </w:rPr>
        <w:t>موجه</w:t>
      </w:r>
      <w:r w:rsidRPr="0017259E">
        <w:rPr>
          <w:rFonts w:cs="Traditional Arabic"/>
          <w:sz w:val="32"/>
          <w:szCs w:val="32"/>
          <w:rtl/>
        </w:rPr>
        <w:t xml:space="preserve"> </w:t>
      </w:r>
      <w:r w:rsidRPr="0017259E">
        <w:rPr>
          <w:rFonts w:cs="Traditional Arabic" w:hint="cs"/>
          <w:sz w:val="32"/>
          <w:szCs w:val="32"/>
          <w:rtl/>
        </w:rPr>
        <w:t>لي؟</w:t>
      </w:r>
      <w:r w:rsidRPr="0017259E">
        <w:rPr>
          <w:rFonts w:cs="Traditional Arabic"/>
          <w:sz w:val="32"/>
          <w:szCs w:val="32"/>
          <w:rtl/>
        </w:rPr>
        <w:t xml:space="preserve"> </w:t>
      </w:r>
      <w:r w:rsidRPr="0017259E">
        <w:rPr>
          <w:rFonts w:cs="Traditional Arabic" w:hint="cs"/>
          <w:sz w:val="32"/>
          <w:szCs w:val="32"/>
          <w:rtl/>
        </w:rPr>
        <w:t>وهل</w:t>
      </w:r>
      <w:r w:rsidRPr="0017259E">
        <w:rPr>
          <w:rFonts w:cs="Traditional Arabic"/>
          <w:sz w:val="32"/>
          <w:szCs w:val="32"/>
          <w:rtl/>
        </w:rPr>
        <w:t xml:space="preserve"> </w:t>
      </w:r>
      <w:r w:rsidRPr="0017259E">
        <w:rPr>
          <w:rFonts w:cs="Traditional Arabic" w:hint="cs"/>
          <w:sz w:val="32"/>
          <w:szCs w:val="32"/>
          <w:rtl/>
        </w:rPr>
        <w:t>أنت</w:t>
      </w:r>
      <w:r w:rsidRPr="0017259E">
        <w:rPr>
          <w:rFonts w:cs="Traditional Arabic"/>
          <w:sz w:val="32"/>
          <w:szCs w:val="32"/>
          <w:rtl/>
        </w:rPr>
        <w:t xml:space="preserve"> </w:t>
      </w:r>
      <w:r w:rsidRPr="0017259E">
        <w:rPr>
          <w:rFonts w:cs="Traditional Arabic" w:hint="cs"/>
          <w:sz w:val="32"/>
          <w:szCs w:val="32"/>
          <w:rtl/>
        </w:rPr>
        <w:t>مدرك</w:t>
      </w:r>
      <w:r w:rsidRPr="0017259E">
        <w:rPr>
          <w:rFonts w:cs="Traditional Arabic"/>
          <w:sz w:val="32"/>
          <w:szCs w:val="32"/>
          <w:rtl/>
        </w:rPr>
        <w:t xml:space="preserve"> </w:t>
      </w:r>
      <w:r w:rsidRPr="0017259E">
        <w:rPr>
          <w:rFonts w:cs="Traditional Arabic" w:hint="cs"/>
          <w:sz w:val="32"/>
          <w:szCs w:val="32"/>
          <w:rtl/>
        </w:rPr>
        <w:t>لما</w:t>
      </w:r>
      <w:r w:rsidRPr="0017259E">
        <w:rPr>
          <w:rFonts w:cs="Traditional Arabic"/>
          <w:sz w:val="32"/>
          <w:szCs w:val="32"/>
          <w:rtl/>
        </w:rPr>
        <w:t xml:space="preserve"> </w:t>
      </w:r>
      <w:r w:rsidRPr="0017259E">
        <w:rPr>
          <w:rFonts w:cs="Traditional Arabic" w:hint="cs"/>
          <w:sz w:val="32"/>
          <w:szCs w:val="32"/>
          <w:rtl/>
        </w:rPr>
        <w:t>تقول؟</w:t>
      </w:r>
      <w:r w:rsidRPr="0017259E">
        <w:rPr>
          <w:rFonts w:cs="Traditional Arabic"/>
          <w:sz w:val="32"/>
          <w:szCs w:val="32"/>
          <w:rtl/>
        </w:rPr>
        <w:t xml:space="preserve"> </w:t>
      </w:r>
      <w:r>
        <w:rPr>
          <w:rFonts w:cs="Traditional Arabic" w:hint="cs"/>
          <w:sz w:val="32"/>
          <w:szCs w:val="32"/>
          <w:rtl/>
        </w:rPr>
        <w:t>من حيث كونه إهانة، و</w:t>
      </w:r>
      <w:r w:rsidRPr="0017259E">
        <w:rPr>
          <w:rFonts w:cs="Traditional Arabic" w:hint="cs"/>
          <w:sz w:val="32"/>
          <w:szCs w:val="32"/>
          <w:rtl/>
        </w:rPr>
        <w:t>هل</w:t>
      </w:r>
      <w:r w:rsidRPr="0017259E">
        <w:rPr>
          <w:rFonts w:cs="Traditional Arabic"/>
          <w:sz w:val="32"/>
          <w:szCs w:val="32"/>
          <w:rtl/>
        </w:rPr>
        <w:t xml:space="preserve"> </w:t>
      </w:r>
      <w:r w:rsidRPr="0017259E">
        <w:rPr>
          <w:rFonts w:cs="Traditional Arabic" w:hint="cs"/>
          <w:sz w:val="32"/>
          <w:szCs w:val="32"/>
          <w:rtl/>
        </w:rPr>
        <w:t>تقصد</w:t>
      </w:r>
      <w:r w:rsidRPr="0017259E">
        <w:rPr>
          <w:rFonts w:cs="Traditional Arabic"/>
          <w:sz w:val="32"/>
          <w:szCs w:val="32"/>
          <w:rtl/>
        </w:rPr>
        <w:t xml:space="preserve"> </w:t>
      </w:r>
      <w:r w:rsidRPr="0017259E">
        <w:rPr>
          <w:rFonts w:cs="Traditional Arabic" w:hint="cs"/>
          <w:sz w:val="32"/>
          <w:szCs w:val="32"/>
          <w:rtl/>
        </w:rPr>
        <w:t>أن</w:t>
      </w:r>
      <w:r w:rsidRPr="0017259E">
        <w:rPr>
          <w:rFonts w:cs="Traditional Arabic"/>
          <w:sz w:val="32"/>
          <w:szCs w:val="32"/>
          <w:rtl/>
        </w:rPr>
        <w:t xml:space="preserve"> </w:t>
      </w:r>
      <w:r w:rsidRPr="0017259E">
        <w:rPr>
          <w:rFonts w:cs="Traditional Arabic" w:hint="cs"/>
          <w:sz w:val="32"/>
          <w:szCs w:val="32"/>
          <w:rtl/>
        </w:rPr>
        <w:t>توجهه</w:t>
      </w:r>
      <w:r w:rsidRPr="0017259E">
        <w:rPr>
          <w:rFonts w:cs="Traditional Arabic"/>
          <w:sz w:val="32"/>
          <w:szCs w:val="32"/>
          <w:rtl/>
        </w:rPr>
        <w:t xml:space="preserve"> </w:t>
      </w:r>
      <w:r w:rsidRPr="0017259E">
        <w:rPr>
          <w:rFonts w:cs="Traditional Arabic" w:hint="cs"/>
          <w:sz w:val="32"/>
          <w:szCs w:val="32"/>
          <w:rtl/>
        </w:rPr>
        <w:t>لي؟ ثم</w:t>
      </w:r>
      <w:r w:rsidRPr="0017259E">
        <w:rPr>
          <w:rFonts w:cs="Traditional Arabic"/>
          <w:sz w:val="32"/>
          <w:szCs w:val="32"/>
          <w:rtl/>
        </w:rPr>
        <w:t xml:space="preserve"> </w:t>
      </w:r>
      <w:r>
        <w:rPr>
          <w:rFonts w:cs="Traditional Arabic" w:hint="cs"/>
          <w:sz w:val="32"/>
          <w:szCs w:val="32"/>
          <w:rtl/>
        </w:rPr>
        <w:t>ي</w:t>
      </w:r>
      <w:r w:rsidRPr="0017259E">
        <w:rPr>
          <w:rFonts w:cs="Traditional Arabic" w:hint="cs"/>
          <w:sz w:val="32"/>
          <w:szCs w:val="32"/>
          <w:rtl/>
        </w:rPr>
        <w:t>ختم</w:t>
      </w:r>
      <w:r w:rsidRPr="0017259E">
        <w:rPr>
          <w:rFonts w:cs="Traditional Arabic"/>
          <w:sz w:val="32"/>
          <w:szCs w:val="32"/>
          <w:rtl/>
        </w:rPr>
        <w:t xml:space="preserve"> </w:t>
      </w:r>
      <w:r w:rsidRPr="0017259E">
        <w:rPr>
          <w:rFonts w:cs="Traditional Arabic" w:hint="cs"/>
          <w:sz w:val="32"/>
          <w:szCs w:val="32"/>
          <w:rtl/>
        </w:rPr>
        <w:t>الكلام</w:t>
      </w:r>
      <w:r w:rsidRPr="0017259E">
        <w:rPr>
          <w:rFonts w:cs="Traditional Arabic"/>
          <w:sz w:val="32"/>
          <w:szCs w:val="32"/>
          <w:rtl/>
        </w:rPr>
        <w:t xml:space="preserve"> </w:t>
      </w:r>
      <w:r w:rsidRPr="0017259E">
        <w:rPr>
          <w:rFonts w:cs="Traditional Arabic" w:hint="cs"/>
          <w:sz w:val="32"/>
          <w:szCs w:val="32"/>
          <w:rtl/>
        </w:rPr>
        <w:t>معه</w:t>
      </w:r>
      <w:r w:rsidRPr="0017259E">
        <w:rPr>
          <w:rFonts w:cs="Traditional Arabic"/>
          <w:sz w:val="32"/>
          <w:szCs w:val="32"/>
          <w:rtl/>
        </w:rPr>
        <w:t xml:space="preserve"> </w:t>
      </w:r>
      <w:r w:rsidRPr="0017259E">
        <w:rPr>
          <w:rFonts w:cs="Traditional Arabic" w:hint="cs"/>
          <w:sz w:val="32"/>
          <w:szCs w:val="32"/>
          <w:rtl/>
        </w:rPr>
        <w:t>بأمور</w:t>
      </w:r>
      <w:r w:rsidRPr="0017259E">
        <w:rPr>
          <w:rFonts w:cs="Traditional Arabic"/>
          <w:sz w:val="32"/>
          <w:szCs w:val="32"/>
          <w:rtl/>
        </w:rPr>
        <w:t xml:space="preserve"> </w:t>
      </w:r>
      <w:r w:rsidRPr="0017259E">
        <w:rPr>
          <w:rFonts w:cs="Traditional Arabic" w:hint="cs"/>
          <w:sz w:val="32"/>
          <w:szCs w:val="32"/>
          <w:rtl/>
        </w:rPr>
        <w:t>ثلاثة</w:t>
      </w:r>
      <w:r>
        <w:rPr>
          <w:rFonts w:cs="Traditional Arabic" w:hint="cs"/>
          <w:sz w:val="32"/>
          <w:szCs w:val="32"/>
          <w:rtl/>
        </w:rPr>
        <w:t xml:space="preserve"> أخرى</w:t>
      </w:r>
      <w:r w:rsidRPr="0017259E">
        <w:rPr>
          <w:rFonts w:cs="Traditional Arabic" w:hint="cs"/>
          <w:sz w:val="32"/>
          <w:szCs w:val="32"/>
          <w:rtl/>
        </w:rPr>
        <w:t>،</w:t>
      </w:r>
      <w:r w:rsidRPr="0017259E">
        <w:rPr>
          <w:rFonts w:cs="Traditional Arabic"/>
          <w:sz w:val="32"/>
          <w:szCs w:val="32"/>
          <w:rtl/>
        </w:rPr>
        <w:t xml:space="preserve"> </w:t>
      </w:r>
      <w:r>
        <w:rPr>
          <w:rFonts w:cs="Traditional Arabic" w:hint="cs"/>
          <w:sz w:val="32"/>
          <w:szCs w:val="32"/>
          <w:rtl/>
        </w:rPr>
        <w:t>وهي</w:t>
      </w:r>
      <w:r w:rsidRPr="0017259E">
        <w:rPr>
          <w:rFonts w:cs="Traditional Arabic" w:hint="cs"/>
          <w:sz w:val="32"/>
          <w:szCs w:val="32"/>
          <w:rtl/>
        </w:rPr>
        <w:t xml:space="preserve"> تذكيره</w:t>
      </w:r>
      <w:r w:rsidRPr="0017259E">
        <w:rPr>
          <w:rFonts w:cs="Traditional Arabic"/>
          <w:sz w:val="32"/>
          <w:szCs w:val="32"/>
          <w:rtl/>
        </w:rPr>
        <w:t xml:space="preserve"> </w:t>
      </w:r>
      <w:r w:rsidRPr="0017259E">
        <w:rPr>
          <w:rFonts w:cs="Traditional Arabic" w:hint="cs"/>
          <w:sz w:val="32"/>
          <w:szCs w:val="32"/>
          <w:rtl/>
        </w:rPr>
        <w:t>بشيء</w:t>
      </w:r>
      <w:r w:rsidRPr="0017259E">
        <w:rPr>
          <w:rFonts w:cs="Traditional Arabic"/>
          <w:sz w:val="32"/>
          <w:szCs w:val="32"/>
          <w:rtl/>
        </w:rPr>
        <w:t xml:space="preserve"> </w:t>
      </w:r>
      <w:r w:rsidRPr="0017259E">
        <w:rPr>
          <w:rFonts w:cs="Traditional Arabic" w:hint="cs"/>
          <w:sz w:val="32"/>
          <w:szCs w:val="32"/>
          <w:rtl/>
        </w:rPr>
        <w:t>مشترك</w:t>
      </w:r>
      <w:r w:rsidRPr="0017259E">
        <w:rPr>
          <w:rFonts w:cs="Traditional Arabic"/>
          <w:sz w:val="32"/>
          <w:szCs w:val="32"/>
          <w:rtl/>
        </w:rPr>
        <w:t xml:space="preserve"> </w:t>
      </w:r>
      <w:r>
        <w:rPr>
          <w:rFonts w:cs="Traditional Arabic" w:hint="cs"/>
          <w:sz w:val="32"/>
          <w:szCs w:val="32"/>
          <w:rtl/>
        </w:rPr>
        <w:t>بينه</w:t>
      </w:r>
      <w:r w:rsidRPr="0017259E">
        <w:rPr>
          <w:rFonts w:cs="Traditional Arabic" w:hint="cs"/>
          <w:sz w:val="32"/>
          <w:szCs w:val="32"/>
          <w:rtl/>
        </w:rPr>
        <w:t>ما،</w:t>
      </w:r>
      <w:r w:rsidRPr="0017259E">
        <w:rPr>
          <w:rFonts w:cs="Traditional Arabic"/>
          <w:sz w:val="32"/>
          <w:szCs w:val="32"/>
          <w:rtl/>
        </w:rPr>
        <w:t xml:space="preserve"> </w:t>
      </w:r>
      <w:r w:rsidRPr="0017259E">
        <w:rPr>
          <w:rFonts w:cs="Traditional Arabic" w:hint="cs"/>
          <w:sz w:val="32"/>
          <w:szCs w:val="32"/>
          <w:rtl/>
        </w:rPr>
        <w:t>كالعمل،</w:t>
      </w:r>
      <w:r w:rsidRPr="0017259E">
        <w:rPr>
          <w:rFonts w:cs="Traditional Arabic"/>
          <w:sz w:val="32"/>
          <w:szCs w:val="32"/>
          <w:rtl/>
        </w:rPr>
        <w:t xml:space="preserve"> </w:t>
      </w:r>
      <w:r w:rsidRPr="0017259E">
        <w:rPr>
          <w:rFonts w:cs="Traditional Arabic" w:hint="cs"/>
          <w:sz w:val="32"/>
          <w:szCs w:val="32"/>
          <w:rtl/>
        </w:rPr>
        <w:t>والقرابة،</w:t>
      </w:r>
      <w:r w:rsidRPr="0017259E">
        <w:rPr>
          <w:rFonts w:cs="Traditional Arabic"/>
          <w:sz w:val="32"/>
          <w:szCs w:val="32"/>
          <w:rtl/>
        </w:rPr>
        <w:t xml:space="preserve"> </w:t>
      </w:r>
      <w:r w:rsidRPr="0017259E">
        <w:rPr>
          <w:rFonts w:cs="Traditional Arabic" w:hint="cs"/>
          <w:sz w:val="32"/>
          <w:szCs w:val="32"/>
          <w:rtl/>
        </w:rPr>
        <w:t>والعشرة</w:t>
      </w:r>
      <w:r w:rsidRPr="0017259E">
        <w:rPr>
          <w:rFonts w:cs="Traditional Arabic"/>
          <w:sz w:val="32"/>
          <w:szCs w:val="32"/>
          <w:rtl/>
        </w:rPr>
        <w:t xml:space="preserve"> </w:t>
      </w:r>
      <w:r w:rsidRPr="0017259E">
        <w:rPr>
          <w:rFonts w:cs="Traditional Arabic" w:hint="cs"/>
          <w:sz w:val="32"/>
          <w:szCs w:val="32"/>
          <w:rtl/>
        </w:rPr>
        <w:t>القديمة،</w:t>
      </w:r>
      <w:r w:rsidRPr="0017259E">
        <w:rPr>
          <w:rFonts w:cs="Traditional Arabic"/>
          <w:sz w:val="32"/>
          <w:szCs w:val="32"/>
          <w:rtl/>
        </w:rPr>
        <w:t xml:space="preserve"> </w:t>
      </w:r>
      <w:r w:rsidRPr="0017259E">
        <w:rPr>
          <w:rFonts w:cs="Traditional Arabic" w:hint="cs"/>
          <w:sz w:val="32"/>
          <w:szCs w:val="32"/>
          <w:rtl/>
        </w:rPr>
        <w:t>ونحو</w:t>
      </w:r>
      <w:r w:rsidRPr="0017259E">
        <w:rPr>
          <w:rFonts w:cs="Traditional Arabic"/>
          <w:sz w:val="32"/>
          <w:szCs w:val="32"/>
          <w:rtl/>
        </w:rPr>
        <w:t xml:space="preserve"> </w:t>
      </w:r>
      <w:r w:rsidRPr="0017259E">
        <w:rPr>
          <w:rFonts w:cs="Traditional Arabic" w:hint="cs"/>
          <w:sz w:val="32"/>
          <w:szCs w:val="32"/>
          <w:rtl/>
        </w:rPr>
        <w:t>ذلك،</w:t>
      </w:r>
      <w:r w:rsidRPr="0017259E">
        <w:rPr>
          <w:rFonts w:cs="Traditional Arabic"/>
          <w:sz w:val="32"/>
          <w:szCs w:val="32"/>
          <w:rtl/>
        </w:rPr>
        <w:t xml:space="preserve"> </w:t>
      </w:r>
      <w:r w:rsidRPr="0017259E">
        <w:rPr>
          <w:rFonts w:cs="Traditional Arabic" w:hint="cs"/>
          <w:sz w:val="32"/>
          <w:szCs w:val="32"/>
          <w:rtl/>
        </w:rPr>
        <w:t>ثم</w:t>
      </w:r>
      <w:r w:rsidRPr="0017259E">
        <w:rPr>
          <w:rFonts w:cs="Traditional Arabic"/>
          <w:sz w:val="32"/>
          <w:szCs w:val="32"/>
          <w:rtl/>
        </w:rPr>
        <w:t xml:space="preserve"> </w:t>
      </w:r>
      <w:r w:rsidRPr="0017259E">
        <w:rPr>
          <w:rFonts w:cs="Traditional Arabic" w:hint="cs"/>
          <w:sz w:val="32"/>
          <w:szCs w:val="32"/>
          <w:rtl/>
        </w:rPr>
        <w:t>إخباره</w:t>
      </w:r>
      <w:r w:rsidRPr="0017259E">
        <w:rPr>
          <w:rFonts w:cs="Traditional Arabic"/>
          <w:sz w:val="32"/>
          <w:szCs w:val="32"/>
          <w:rtl/>
        </w:rPr>
        <w:t xml:space="preserve"> </w:t>
      </w:r>
      <w:r>
        <w:rPr>
          <w:rFonts w:cs="Traditional Arabic" w:hint="cs"/>
          <w:sz w:val="32"/>
          <w:szCs w:val="32"/>
          <w:rtl/>
        </w:rPr>
        <w:t>بأنه</w:t>
      </w:r>
      <w:r w:rsidRPr="0017259E">
        <w:rPr>
          <w:rFonts w:cs="Traditional Arabic"/>
          <w:sz w:val="32"/>
          <w:szCs w:val="32"/>
          <w:rtl/>
        </w:rPr>
        <w:t xml:space="preserve"> </w:t>
      </w:r>
      <w:r>
        <w:rPr>
          <w:rFonts w:cs="Traditional Arabic" w:hint="cs"/>
          <w:sz w:val="32"/>
          <w:szCs w:val="32"/>
          <w:rtl/>
        </w:rPr>
        <w:t>ي</w:t>
      </w:r>
      <w:r w:rsidRPr="0017259E">
        <w:rPr>
          <w:rFonts w:cs="Traditional Arabic" w:hint="cs"/>
          <w:sz w:val="32"/>
          <w:szCs w:val="32"/>
          <w:rtl/>
        </w:rPr>
        <w:t>سامحه،</w:t>
      </w:r>
      <w:r w:rsidRPr="0017259E">
        <w:rPr>
          <w:rFonts w:cs="Traditional Arabic"/>
          <w:sz w:val="32"/>
          <w:szCs w:val="32"/>
          <w:rtl/>
        </w:rPr>
        <w:t xml:space="preserve"> </w:t>
      </w:r>
      <w:r w:rsidRPr="0017259E">
        <w:rPr>
          <w:rFonts w:cs="Traditional Arabic" w:hint="cs"/>
          <w:sz w:val="32"/>
          <w:szCs w:val="32"/>
          <w:rtl/>
        </w:rPr>
        <w:t>ثم</w:t>
      </w:r>
      <w:r w:rsidRPr="0017259E">
        <w:rPr>
          <w:rFonts w:cs="Traditional Arabic"/>
          <w:sz w:val="32"/>
          <w:szCs w:val="32"/>
          <w:rtl/>
        </w:rPr>
        <w:t xml:space="preserve"> </w:t>
      </w:r>
      <w:r w:rsidRPr="0017259E">
        <w:rPr>
          <w:rFonts w:cs="Traditional Arabic" w:hint="cs"/>
          <w:sz w:val="32"/>
          <w:szCs w:val="32"/>
          <w:rtl/>
        </w:rPr>
        <w:t>بأنه</w:t>
      </w:r>
      <w:r w:rsidRPr="0017259E">
        <w:rPr>
          <w:rFonts w:cs="Traditional Arabic"/>
          <w:sz w:val="32"/>
          <w:szCs w:val="32"/>
          <w:rtl/>
        </w:rPr>
        <w:t xml:space="preserve"> </w:t>
      </w:r>
      <w:r>
        <w:rPr>
          <w:rFonts w:cs="Traditional Arabic" w:hint="cs"/>
          <w:sz w:val="32"/>
          <w:szCs w:val="32"/>
          <w:rtl/>
        </w:rPr>
        <w:t>يمكنه</w:t>
      </w:r>
      <w:r w:rsidRPr="0017259E">
        <w:rPr>
          <w:rFonts w:cs="Traditional Arabic"/>
          <w:sz w:val="32"/>
          <w:szCs w:val="32"/>
          <w:rtl/>
        </w:rPr>
        <w:t xml:space="preserve"> </w:t>
      </w:r>
      <w:r w:rsidRPr="0017259E">
        <w:rPr>
          <w:rFonts w:cs="Traditional Arabic" w:hint="cs"/>
          <w:sz w:val="32"/>
          <w:szCs w:val="32"/>
          <w:rtl/>
        </w:rPr>
        <w:t>التحدث</w:t>
      </w:r>
      <w:r w:rsidRPr="0017259E">
        <w:rPr>
          <w:rFonts w:cs="Traditional Arabic"/>
          <w:sz w:val="32"/>
          <w:szCs w:val="32"/>
          <w:rtl/>
        </w:rPr>
        <w:t xml:space="preserve"> </w:t>
      </w:r>
      <w:r w:rsidRPr="0017259E">
        <w:rPr>
          <w:rFonts w:cs="Traditional Arabic" w:hint="cs"/>
          <w:sz w:val="32"/>
          <w:szCs w:val="32"/>
          <w:rtl/>
        </w:rPr>
        <w:t>معه</w:t>
      </w:r>
      <w:r w:rsidRPr="0017259E">
        <w:rPr>
          <w:rFonts w:cs="Traditional Arabic"/>
          <w:sz w:val="32"/>
          <w:szCs w:val="32"/>
          <w:rtl/>
        </w:rPr>
        <w:t xml:space="preserve"> </w:t>
      </w:r>
      <w:r w:rsidRPr="0017259E">
        <w:rPr>
          <w:rFonts w:cs="Traditional Arabic" w:hint="cs"/>
          <w:sz w:val="32"/>
          <w:szCs w:val="32"/>
          <w:rtl/>
        </w:rPr>
        <w:t>عن</w:t>
      </w:r>
      <w:r w:rsidRPr="0017259E">
        <w:rPr>
          <w:rFonts w:cs="Traditional Arabic"/>
          <w:sz w:val="32"/>
          <w:szCs w:val="32"/>
          <w:rtl/>
        </w:rPr>
        <w:t xml:space="preserve"> </w:t>
      </w:r>
      <w:r w:rsidRPr="0017259E">
        <w:rPr>
          <w:rFonts w:cs="Traditional Arabic" w:hint="cs"/>
          <w:sz w:val="32"/>
          <w:szCs w:val="32"/>
          <w:rtl/>
        </w:rPr>
        <w:t>هذا</w:t>
      </w:r>
      <w:r w:rsidRPr="0017259E">
        <w:rPr>
          <w:rFonts w:cs="Traditional Arabic"/>
          <w:sz w:val="32"/>
          <w:szCs w:val="32"/>
          <w:rtl/>
        </w:rPr>
        <w:t xml:space="preserve"> </w:t>
      </w:r>
      <w:r w:rsidRPr="0017259E">
        <w:rPr>
          <w:rFonts w:cs="Traditional Arabic" w:hint="cs"/>
          <w:sz w:val="32"/>
          <w:szCs w:val="32"/>
          <w:rtl/>
        </w:rPr>
        <w:t>الموضوع</w:t>
      </w:r>
      <w:r w:rsidRPr="0017259E">
        <w:rPr>
          <w:rFonts w:cs="Traditional Arabic"/>
          <w:sz w:val="32"/>
          <w:szCs w:val="32"/>
          <w:rtl/>
        </w:rPr>
        <w:t xml:space="preserve"> </w:t>
      </w:r>
      <w:r w:rsidRPr="0017259E">
        <w:rPr>
          <w:rFonts w:cs="Traditional Arabic" w:hint="cs"/>
          <w:sz w:val="32"/>
          <w:szCs w:val="32"/>
          <w:rtl/>
        </w:rPr>
        <w:t>في</w:t>
      </w:r>
      <w:r w:rsidRPr="0017259E">
        <w:rPr>
          <w:rFonts w:cs="Traditional Arabic"/>
          <w:sz w:val="32"/>
          <w:szCs w:val="32"/>
          <w:rtl/>
        </w:rPr>
        <w:t xml:space="preserve"> </w:t>
      </w:r>
      <w:r w:rsidRPr="0017259E">
        <w:rPr>
          <w:rFonts w:cs="Traditional Arabic" w:hint="cs"/>
          <w:sz w:val="32"/>
          <w:szCs w:val="32"/>
          <w:rtl/>
        </w:rPr>
        <w:t>وقت</w:t>
      </w:r>
      <w:r w:rsidRPr="0017259E">
        <w:rPr>
          <w:rFonts w:cs="Traditional Arabic"/>
          <w:sz w:val="32"/>
          <w:szCs w:val="32"/>
          <w:rtl/>
        </w:rPr>
        <w:t xml:space="preserve"> </w:t>
      </w:r>
      <w:r w:rsidRPr="0017259E">
        <w:rPr>
          <w:rFonts w:cs="Traditional Arabic" w:hint="cs"/>
          <w:sz w:val="32"/>
          <w:szCs w:val="32"/>
          <w:rtl/>
        </w:rPr>
        <w:t>آخر</w:t>
      </w:r>
      <w:r w:rsidRPr="0017259E">
        <w:rPr>
          <w:rFonts w:cs="Traditional Arabic"/>
          <w:sz w:val="32"/>
          <w:szCs w:val="32"/>
          <w:rtl/>
        </w:rPr>
        <w:t xml:space="preserve"> </w:t>
      </w:r>
      <w:r w:rsidRPr="0017259E">
        <w:rPr>
          <w:rFonts w:cs="Traditional Arabic" w:hint="cs"/>
          <w:sz w:val="32"/>
          <w:szCs w:val="32"/>
          <w:rtl/>
        </w:rPr>
        <w:t>بعد</w:t>
      </w:r>
      <w:r w:rsidRPr="0017259E">
        <w:rPr>
          <w:rFonts w:cs="Traditional Arabic"/>
          <w:sz w:val="32"/>
          <w:szCs w:val="32"/>
          <w:rtl/>
        </w:rPr>
        <w:t xml:space="preserve"> </w:t>
      </w:r>
      <w:r w:rsidRPr="0017259E">
        <w:rPr>
          <w:rFonts w:cs="Traditional Arabic" w:hint="cs"/>
          <w:sz w:val="32"/>
          <w:szCs w:val="32"/>
          <w:rtl/>
        </w:rPr>
        <w:t>أن</w:t>
      </w:r>
      <w:r w:rsidRPr="0017259E">
        <w:rPr>
          <w:rFonts w:cs="Traditional Arabic"/>
          <w:sz w:val="32"/>
          <w:szCs w:val="32"/>
          <w:rtl/>
        </w:rPr>
        <w:t xml:space="preserve"> </w:t>
      </w:r>
      <w:r w:rsidRPr="0017259E">
        <w:rPr>
          <w:rFonts w:cs="Traditional Arabic" w:hint="cs"/>
          <w:sz w:val="32"/>
          <w:szCs w:val="32"/>
          <w:rtl/>
        </w:rPr>
        <w:t>يهدأ</w:t>
      </w:r>
      <w:r w:rsidRPr="0017259E">
        <w:rPr>
          <w:rFonts w:cs="Traditional Arabic"/>
          <w:sz w:val="32"/>
          <w:szCs w:val="32"/>
          <w:rtl/>
        </w:rPr>
        <w:t>.</w:t>
      </w:r>
    </w:p>
    <w:p w:rsidR="007C24A6" w:rsidRPr="00E02CC6" w:rsidRDefault="007C24A6" w:rsidP="007C24A6">
      <w:pPr>
        <w:pStyle w:val="2"/>
        <w:rPr>
          <w:i/>
          <w:iCs/>
          <w:rtl/>
        </w:rPr>
      </w:pPr>
      <w:r w:rsidRPr="00E02CC6">
        <w:rPr>
          <w:rFonts w:hint="cs"/>
          <w:i/>
          <w:iCs/>
          <w:rtl/>
        </w:rPr>
        <w:t xml:space="preserve">       </w:t>
      </w:r>
      <w:bookmarkStart w:id="302" w:name="_Toc78929672"/>
      <w:r w:rsidRPr="00E02CC6">
        <w:rPr>
          <w:rFonts w:hint="cs"/>
          <w:i/>
          <w:iCs/>
          <w:rtl/>
        </w:rPr>
        <w:t>ثالثا: اللباقة في رفض طلب معين:</w:t>
      </w:r>
      <w:bookmarkEnd w:id="302"/>
    </w:p>
    <w:p w:rsidR="007C24A6" w:rsidRDefault="007C24A6" w:rsidP="007C24A6">
      <w:pPr>
        <w:jc w:val="both"/>
        <w:rPr>
          <w:rFonts w:cs="Traditional Arabic" w:hint="cs"/>
          <w:sz w:val="32"/>
          <w:szCs w:val="32"/>
          <w:rtl/>
        </w:rPr>
      </w:pPr>
      <w:r>
        <w:rPr>
          <w:rFonts w:cs="Traditional Arabic" w:hint="cs"/>
          <w:sz w:val="32"/>
          <w:szCs w:val="32"/>
          <w:rtl/>
        </w:rPr>
        <w:t xml:space="preserve">       </w:t>
      </w:r>
      <w:r w:rsidRPr="0017259E">
        <w:rPr>
          <w:rFonts w:cs="Traditional Arabic" w:hint="cs"/>
          <w:sz w:val="32"/>
          <w:szCs w:val="32"/>
          <w:rtl/>
        </w:rPr>
        <w:t>من اللباقة</w:t>
      </w:r>
      <w:r w:rsidRPr="0017259E">
        <w:rPr>
          <w:rFonts w:cs="Traditional Arabic"/>
          <w:sz w:val="32"/>
          <w:szCs w:val="32"/>
          <w:rtl/>
        </w:rPr>
        <w:t xml:space="preserve"> </w:t>
      </w:r>
      <w:r w:rsidRPr="0017259E">
        <w:rPr>
          <w:rFonts w:cs="Traditional Arabic" w:hint="cs"/>
          <w:sz w:val="32"/>
          <w:szCs w:val="32"/>
          <w:rtl/>
        </w:rPr>
        <w:t xml:space="preserve">في رفض طلب </w:t>
      </w:r>
      <w:r>
        <w:rPr>
          <w:rFonts w:cs="Traditional Arabic" w:hint="cs"/>
          <w:sz w:val="32"/>
          <w:szCs w:val="32"/>
          <w:rtl/>
        </w:rPr>
        <w:t>ما</w:t>
      </w:r>
      <w:r w:rsidRPr="0017259E">
        <w:rPr>
          <w:rFonts w:cs="Traditional Arabic" w:hint="cs"/>
          <w:sz w:val="32"/>
          <w:szCs w:val="32"/>
          <w:rtl/>
        </w:rPr>
        <w:t>، استعمال أساليب غير صريحة في ذلك، تغني عن</w:t>
      </w:r>
      <w:r w:rsidRPr="0017259E">
        <w:rPr>
          <w:rFonts w:cs="Traditional Arabic"/>
          <w:sz w:val="32"/>
          <w:szCs w:val="32"/>
          <w:rtl/>
        </w:rPr>
        <w:t xml:space="preserve"> </w:t>
      </w:r>
      <w:r w:rsidRPr="0017259E">
        <w:rPr>
          <w:rFonts w:cs="Traditional Arabic" w:hint="cs"/>
          <w:sz w:val="32"/>
          <w:szCs w:val="32"/>
          <w:rtl/>
        </w:rPr>
        <w:t>استعمال</w:t>
      </w:r>
      <w:r w:rsidRPr="0017259E">
        <w:rPr>
          <w:rFonts w:cs="Traditional Arabic"/>
          <w:sz w:val="32"/>
          <w:szCs w:val="32"/>
          <w:rtl/>
        </w:rPr>
        <w:t xml:space="preserve"> </w:t>
      </w:r>
      <w:r w:rsidRPr="0017259E">
        <w:rPr>
          <w:rFonts w:cs="Traditional Arabic" w:hint="cs"/>
          <w:sz w:val="32"/>
          <w:szCs w:val="32"/>
          <w:rtl/>
        </w:rPr>
        <w:t>كلمة</w:t>
      </w:r>
      <w:r w:rsidRPr="0017259E">
        <w:rPr>
          <w:rFonts w:cs="Traditional Arabic"/>
          <w:sz w:val="32"/>
          <w:szCs w:val="32"/>
          <w:rtl/>
        </w:rPr>
        <w:t xml:space="preserve"> </w:t>
      </w:r>
      <w:r w:rsidRPr="0017259E">
        <w:rPr>
          <w:rFonts w:cs="Traditional Arabic" w:hint="cs"/>
          <w:sz w:val="32"/>
          <w:szCs w:val="32"/>
          <w:rtl/>
        </w:rPr>
        <w:t xml:space="preserve">لا بشكل فظ </w:t>
      </w:r>
      <w:r>
        <w:rPr>
          <w:rFonts w:cs="Traditional Arabic" w:hint="cs"/>
          <w:sz w:val="32"/>
          <w:szCs w:val="32"/>
          <w:rtl/>
        </w:rPr>
        <w:t>أ</w:t>
      </w:r>
      <w:r w:rsidRPr="0017259E">
        <w:rPr>
          <w:rFonts w:cs="Traditional Arabic" w:hint="cs"/>
          <w:sz w:val="32"/>
          <w:szCs w:val="32"/>
          <w:rtl/>
        </w:rPr>
        <w:t>و</w:t>
      </w:r>
      <w:r>
        <w:rPr>
          <w:rFonts w:cs="Traditional Arabic" w:hint="cs"/>
          <w:sz w:val="32"/>
          <w:szCs w:val="32"/>
          <w:rtl/>
        </w:rPr>
        <w:t xml:space="preserve"> </w:t>
      </w:r>
      <w:r w:rsidRPr="0017259E">
        <w:rPr>
          <w:rFonts w:cs="Traditional Arabic" w:hint="cs"/>
          <w:sz w:val="32"/>
          <w:szCs w:val="32"/>
          <w:rtl/>
        </w:rPr>
        <w:t>جارح،</w:t>
      </w:r>
      <w:r w:rsidRPr="0017259E">
        <w:rPr>
          <w:rFonts w:cs="Traditional Arabic"/>
          <w:sz w:val="32"/>
          <w:szCs w:val="32"/>
          <w:rtl/>
        </w:rPr>
        <w:t xml:space="preserve"> </w:t>
      </w:r>
      <w:r w:rsidRPr="0017259E">
        <w:rPr>
          <w:rFonts w:cs="Traditional Arabic" w:hint="cs"/>
          <w:sz w:val="32"/>
          <w:szCs w:val="32"/>
          <w:rtl/>
        </w:rPr>
        <w:t>عندما يتعرض المرء لطلبات لا يرغب في الاستجابة لها، كأن يستعمل</w:t>
      </w:r>
      <w:r w:rsidRPr="0017259E">
        <w:rPr>
          <w:rFonts w:cs="Traditional Arabic"/>
          <w:sz w:val="32"/>
          <w:szCs w:val="32"/>
          <w:rtl/>
        </w:rPr>
        <w:t xml:space="preserve"> </w:t>
      </w:r>
      <w:r>
        <w:rPr>
          <w:rFonts w:cs="Traditional Arabic" w:hint="cs"/>
          <w:sz w:val="32"/>
          <w:szCs w:val="32"/>
          <w:rtl/>
        </w:rPr>
        <w:t>عبارة</w:t>
      </w:r>
      <w:r w:rsidRPr="0017259E">
        <w:rPr>
          <w:rFonts w:cs="Traditional Arabic"/>
          <w:sz w:val="32"/>
          <w:szCs w:val="32"/>
          <w:rtl/>
        </w:rPr>
        <w:t xml:space="preserve"> </w:t>
      </w:r>
      <w:r w:rsidRPr="0017259E">
        <w:rPr>
          <w:rFonts w:cs="Traditional Arabic" w:hint="cs"/>
          <w:sz w:val="32"/>
          <w:szCs w:val="32"/>
          <w:rtl/>
        </w:rPr>
        <w:t>سوف</w:t>
      </w:r>
      <w:r w:rsidRPr="0017259E">
        <w:rPr>
          <w:rFonts w:cs="Traditional Arabic"/>
          <w:sz w:val="32"/>
          <w:szCs w:val="32"/>
          <w:rtl/>
        </w:rPr>
        <w:t xml:space="preserve"> </w:t>
      </w:r>
      <w:r w:rsidRPr="0017259E">
        <w:rPr>
          <w:rFonts w:cs="Traditional Arabic" w:hint="cs"/>
          <w:sz w:val="32"/>
          <w:szCs w:val="32"/>
          <w:rtl/>
        </w:rPr>
        <w:t>أرى،</w:t>
      </w:r>
      <w:r w:rsidRPr="0017259E">
        <w:rPr>
          <w:rFonts w:cs="Traditional Arabic"/>
          <w:sz w:val="32"/>
          <w:szCs w:val="32"/>
          <w:rtl/>
        </w:rPr>
        <w:t xml:space="preserve"> </w:t>
      </w:r>
      <w:r w:rsidRPr="0017259E">
        <w:rPr>
          <w:rFonts w:cs="Traditional Arabic" w:hint="cs"/>
          <w:sz w:val="32"/>
          <w:szCs w:val="32"/>
          <w:rtl/>
        </w:rPr>
        <w:t xml:space="preserve">بدل الرفض بشكل مباشر، </w:t>
      </w:r>
      <w:r>
        <w:rPr>
          <w:rFonts w:cs="Traditional Arabic" w:hint="cs"/>
          <w:sz w:val="32"/>
          <w:szCs w:val="32"/>
          <w:rtl/>
        </w:rPr>
        <w:t>أو</w:t>
      </w:r>
      <w:r w:rsidRPr="0017259E">
        <w:rPr>
          <w:rFonts w:cs="Traditional Arabic" w:hint="cs"/>
          <w:sz w:val="32"/>
          <w:szCs w:val="32"/>
          <w:rtl/>
        </w:rPr>
        <w:t xml:space="preserve"> أن</w:t>
      </w:r>
      <w:r w:rsidRPr="0017259E">
        <w:rPr>
          <w:rFonts w:cs="Traditional Arabic"/>
          <w:sz w:val="32"/>
          <w:szCs w:val="32"/>
          <w:rtl/>
        </w:rPr>
        <w:t xml:space="preserve"> </w:t>
      </w:r>
      <w:r w:rsidRPr="0017259E">
        <w:rPr>
          <w:rFonts w:cs="Traditional Arabic" w:hint="cs"/>
          <w:sz w:val="32"/>
          <w:szCs w:val="32"/>
          <w:rtl/>
        </w:rPr>
        <w:t>يقول</w:t>
      </w:r>
      <w:r>
        <w:rPr>
          <w:rFonts w:cs="Traditional Arabic" w:hint="cs"/>
          <w:sz w:val="32"/>
          <w:szCs w:val="32"/>
          <w:rtl/>
        </w:rPr>
        <w:t xml:space="preserve"> له</w:t>
      </w:r>
      <w:r w:rsidRPr="0017259E">
        <w:rPr>
          <w:rFonts w:cs="Traditional Arabic"/>
          <w:sz w:val="32"/>
          <w:szCs w:val="32"/>
          <w:rtl/>
        </w:rPr>
        <w:t xml:space="preserve">: </w:t>
      </w:r>
      <w:r w:rsidRPr="0017259E">
        <w:rPr>
          <w:rFonts w:cs="Traditional Arabic" w:hint="cs"/>
          <w:sz w:val="32"/>
          <w:szCs w:val="32"/>
          <w:rtl/>
        </w:rPr>
        <w:t>كنت</w:t>
      </w:r>
      <w:r w:rsidRPr="0017259E">
        <w:rPr>
          <w:rFonts w:cs="Traditional Arabic"/>
          <w:sz w:val="32"/>
          <w:szCs w:val="32"/>
          <w:rtl/>
        </w:rPr>
        <w:t xml:space="preserve"> </w:t>
      </w:r>
      <w:r w:rsidRPr="0017259E">
        <w:rPr>
          <w:rFonts w:cs="Traditional Arabic" w:hint="cs"/>
          <w:sz w:val="32"/>
          <w:szCs w:val="32"/>
          <w:rtl/>
        </w:rPr>
        <w:t>أتمنى،</w:t>
      </w:r>
      <w:r w:rsidRPr="0017259E">
        <w:rPr>
          <w:rFonts w:cs="Traditional Arabic"/>
          <w:sz w:val="32"/>
          <w:szCs w:val="32"/>
          <w:rtl/>
        </w:rPr>
        <w:t xml:space="preserve"> </w:t>
      </w:r>
      <w:r w:rsidRPr="0017259E">
        <w:rPr>
          <w:rFonts w:cs="Traditional Arabic" w:hint="cs"/>
          <w:sz w:val="32"/>
          <w:szCs w:val="32"/>
          <w:rtl/>
        </w:rPr>
        <w:t>لكن</w:t>
      </w:r>
      <w:r>
        <w:rPr>
          <w:rFonts w:cs="Traditional Arabic" w:hint="cs"/>
          <w:sz w:val="32"/>
          <w:szCs w:val="32"/>
          <w:rtl/>
        </w:rPr>
        <w:t>ي</w:t>
      </w:r>
      <w:r w:rsidRPr="0017259E">
        <w:rPr>
          <w:rFonts w:cs="Traditional Arabic"/>
          <w:sz w:val="32"/>
          <w:szCs w:val="32"/>
          <w:rtl/>
        </w:rPr>
        <w:t xml:space="preserve"> </w:t>
      </w:r>
      <w:r w:rsidRPr="0017259E">
        <w:rPr>
          <w:rFonts w:cs="Traditional Arabic" w:hint="cs"/>
          <w:sz w:val="32"/>
          <w:szCs w:val="32"/>
          <w:rtl/>
        </w:rPr>
        <w:t>لا</w:t>
      </w:r>
      <w:r w:rsidRPr="0017259E">
        <w:rPr>
          <w:rFonts w:cs="Traditional Arabic"/>
          <w:sz w:val="32"/>
          <w:szCs w:val="32"/>
          <w:rtl/>
        </w:rPr>
        <w:t xml:space="preserve"> </w:t>
      </w:r>
      <w:r w:rsidRPr="0017259E">
        <w:rPr>
          <w:rFonts w:cs="Traditional Arabic" w:hint="cs"/>
          <w:sz w:val="32"/>
          <w:szCs w:val="32"/>
          <w:rtl/>
        </w:rPr>
        <w:t>أستطيع</w:t>
      </w:r>
      <w:r w:rsidRPr="0017259E">
        <w:rPr>
          <w:rFonts w:cs="Traditional Arabic"/>
          <w:sz w:val="32"/>
          <w:szCs w:val="32"/>
          <w:rtl/>
        </w:rPr>
        <w:t xml:space="preserve"> </w:t>
      </w:r>
      <w:r w:rsidRPr="0017259E">
        <w:rPr>
          <w:rFonts w:cs="Traditional Arabic" w:hint="cs"/>
          <w:sz w:val="32"/>
          <w:szCs w:val="32"/>
          <w:rtl/>
        </w:rPr>
        <w:t>اليوم، لأن عندي</w:t>
      </w:r>
      <w:r w:rsidRPr="0017259E">
        <w:rPr>
          <w:rFonts w:cs="Traditional Arabic"/>
          <w:sz w:val="32"/>
          <w:szCs w:val="32"/>
          <w:rtl/>
        </w:rPr>
        <w:t xml:space="preserve"> </w:t>
      </w:r>
      <w:r w:rsidRPr="0017259E">
        <w:rPr>
          <w:rFonts w:cs="Traditional Arabic" w:hint="cs"/>
          <w:sz w:val="32"/>
          <w:szCs w:val="32"/>
          <w:rtl/>
        </w:rPr>
        <w:t>ظروفا،</w:t>
      </w:r>
      <w:r w:rsidRPr="0017259E">
        <w:rPr>
          <w:rFonts w:cs="Traditional Arabic"/>
          <w:sz w:val="32"/>
          <w:szCs w:val="32"/>
          <w:rtl/>
        </w:rPr>
        <w:t xml:space="preserve"> </w:t>
      </w:r>
      <w:r w:rsidRPr="0017259E">
        <w:rPr>
          <w:rFonts w:cs="Traditional Arabic" w:hint="cs"/>
          <w:sz w:val="32"/>
          <w:szCs w:val="32"/>
          <w:rtl/>
        </w:rPr>
        <w:t>أو</w:t>
      </w:r>
      <w:r w:rsidRPr="0017259E">
        <w:rPr>
          <w:rFonts w:cs="Traditional Arabic"/>
          <w:sz w:val="32"/>
          <w:szCs w:val="32"/>
          <w:rtl/>
        </w:rPr>
        <w:t xml:space="preserve"> </w:t>
      </w:r>
      <w:r w:rsidRPr="0017259E">
        <w:rPr>
          <w:rFonts w:cs="Traditional Arabic" w:hint="cs"/>
          <w:sz w:val="32"/>
          <w:szCs w:val="32"/>
          <w:rtl/>
        </w:rPr>
        <w:t>عندي</w:t>
      </w:r>
      <w:r w:rsidRPr="0017259E">
        <w:rPr>
          <w:rFonts w:cs="Traditional Arabic"/>
          <w:sz w:val="32"/>
          <w:szCs w:val="32"/>
          <w:rtl/>
        </w:rPr>
        <w:t xml:space="preserve"> </w:t>
      </w:r>
      <w:r w:rsidRPr="0017259E">
        <w:rPr>
          <w:rFonts w:cs="Traditional Arabic" w:hint="cs"/>
          <w:sz w:val="32"/>
          <w:szCs w:val="32"/>
          <w:rtl/>
        </w:rPr>
        <w:t>أمر</w:t>
      </w:r>
      <w:r w:rsidRPr="0017259E">
        <w:rPr>
          <w:rFonts w:cs="Traditional Arabic"/>
          <w:sz w:val="32"/>
          <w:szCs w:val="32"/>
          <w:rtl/>
        </w:rPr>
        <w:t xml:space="preserve"> </w:t>
      </w:r>
      <w:r w:rsidRPr="0017259E">
        <w:rPr>
          <w:rFonts w:cs="Traditional Arabic" w:hint="cs"/>
          <w:sz w:val="32"/>
          <w:szCs w:val="32"/>
          <w:rtl/>
        </w:rPr>
        <w:t>أريد</w:t>
      </w:r>
      <w:r w:rsidRPr="0017259E">
        <w:rPr>
          <w:rFonts w:cs="Traditional Arabic"/>
          <w:sz w:val="32"/>
          <w:szCs w:val="32"/>
          <w:rtl/>
        </w:rPr>
        <w:t xml:space="preserve"> </w:t>
      </w:r>
      <w:r w:rsidRPr="0017259E">
        <w:rPr>
          <w:rFonts w:cs="Traditional Arabic" w:hint="cs"/>
          <w:sz w:val="32"/>
          <w:szCs w:val="32"/>
          <w:rtl/>
        </w:rPr>
        <w:t>القيام</w:t>
      </w:r>
      <w:r w:rsidRPr="0017259E">
        <w:rPr>
          <w:rFonts w:cs="Traditional Arabic"/>
          <w:sz w:val="32"/>
          <w:szCs w:val="32"/>
          <w:rtl/>
        </w:rPr>
        <w:t xml:space="preserve"> </w:t>
      </w:r>
      <w:r w:rsidRPr="0017259E">
        <w:rPr>
          <w:rFonts w:cs="Traditional Arabic" w:hint="cs"/>
          <w:sz w:val="32"/>
          <w:szCs w:val="32"/>
          <w:rtl/>
        </w:rPr>
        <w:t>به،</w:t>
      </w:r>
      <w:r w:rsidRPr="0017259E">
        <w:rPr>
          <w:rFonts w:cs="Traditional Arabic"/>
          <w:sz w:val="32"/>
          <w:szCs w:val="32"/>
          <w:rtl/>
        </w:rPr>
        <w:t xml:space="preserve"> </w:t>
      </w:r>
      <w:r w:rsidRPr="0017259E">
        <w:rPr>
          <w:rFonts w:cs="Traditional Arabic" w:hint="cs"/>
          <w:sz w:val="32"/>
          <w:szCs w:val="32"/>
          <w:rtl/>
        </w:rPr>
        <w:t>بإجمال</w:t>
      </w:r>
      <w:r>
        <w:rPr>
          <w:rFonts w:cs="Traditional Arabic" w:hint="cs"/>
          <w:sz w:val="32"/>
          <w:szCs w:val="32"/>
          <w:rtl/>
        </w:rPr>
        <w:t>،</w:t>
      </w:r>
      <w:r w:rsidRPr="0017259E">
        <w:rPr>
          <w:rFonts w:cs="Traditional Arabic" w:hint="cs"/>
          <w:sz w:val="32"/>
          <w:szCs w:val="32"/>
          <w:rtl/>
        </w:rPr>
        <w:t xml:space="preserve"> دون تحديد هذا الأمر أو تلك الظروف، أو أن يقول</w:t>
      </w:r>
      <w:r w:rsidRPr="0017259E">
        <w:rPr>
          <w:rFonts w:cs="Traditional Arabic"/>
          <w:sz w:val="32"/>
          <w:szCs w:val="32"/>
          <w:rtl/>
        </w:rPr>
        <w:t xml:space="preserve"> </w:t>
      </w:r>
      <w:r w:rsidRPr="0017259E">
        <w:rPr>
          <w:rFonts w:cs="Traditional Arabic" w:hint="cs"/>
          <w:sz w:val="32"/>
          <w:szCs w:val="32"/>
          <w:rtl/>
        </w:rPr>
        <w:t>لمن</w:t>
      </w:r>
      <w:r w:rsidRPr="0017259E">
        <w:rPr>
          <w:rFonts w:cs="Traditional Arabic"/>
          <w:sz w:val="32"/>
          <w:szCs w:val="32"/>
          <w:rtl/>
        </w:rPr>
        <w:t xml:space="preserve"> </w:t>
      </w:r>
      <w:r w:rsidRPr="0017259E">
        <w:rPr>
          <w:rFonts w:cs="Traditional Arabic" w:hint="cs"/>
          <w:sz w:val="32"/>
          <w:szCs w:val="32"/>
          <w:rtl/>
        </w:rPr>
        <w:t>طلب</w:t>
      </w:r>
      <w:r w:rsidRPr="0017259E">
        <w:rPr>
          <w:rFonts w:cs="Traditional Arabic"/>
          <w:sz w:val="32"/>
          <w:szCs w:val="32"/>
          <w:rtl/>
        </w:rPr>
        <w:t xml:space="preserve"> </w:t>
      </w:r>
      <w:r w:rsidRPr="0017259E">
        <w:rPr>
          <w:rFonts w:cs="Traditional Arabic" w:hint="cs"/>
          <w:sz w:val="32"/>
          <w:szCs w:val="32"/>
          <w:rtl/>
        </w:rPr>
        <w:t>منه شيئا</w:t>
      </w:r>
      <w:r w:rsidRPr="0017259E">
        <w:rPr>
          <w:rFonts w:cs="Traditional Arabic"/>
          <w:sz w:val="32"/>
          <w:szCs w:val="32"/>
          <w:rtl/>
        </w:rPr>
        <w:t xml:space="preserve"> </w:t>
      </w:r>
      <w:r w:rsidRPr="0017259E">
        <w:rPr>
          <w:rFonts w:cs="Traditional Arabic" w:hint="cs"/>
          <w:sz w:val="32"/>
          <w:szCs w:val="32"/>
          <w:rtl/>
        </w:rPr>
        <w:t>للإعارة</w:t>
      </w:r>
      <w:r w:rsidRPr="0017259E">
        <w:rPr>
          <w:rFonts w:cs="Traditional Arabic"/>
          <w:sz w:val="32"/>
          <w:szCs w:val="32"/>
          <w:rtl/>
        </w:rPr>
        <w:t xml:space="preserve"> </w:t>
      </w:r>
      <w:r w:rsidRPr="0017259E">
        <w:rPr>
          <w:rFonts w:cs="Traditional Arabic" w:hint="cs"/>
          <w:sz w:val="32"/>
          <w:szCs w:val="32"/>
          <w:rtl/>
        </w:rPr>
        <w:t>دون</w:t>
      </w:r>
      <w:r w:rsidRPr="0017259E">
        <w:rPr>
          <w:rFonts w:cs="Traditional Arabic"/>
          <w:sz w:val="32"/>
          <w:szCs w:val="32"/>
          <w:rtl/>
        </w:rPr>
        <w:t xml:space="preserve"> </w:t>
      </w:r>
      <w:r w:rsidRPr="0017259E">
        <w:rPr>
          <w:rFonts w:cs="Traditional Arabic" w:hint="cs"/>
          <w:sz w:val="32"/>
          <w:szCs w:val="32"/>
          <w:rtl/>
        </w:rPr>
        <w:t>محافظة</w:t>
      </w:r>
      <w:r w:rsidRPr="0017259E">
        <w:rPr>
          <w:rFonts w:cs="Traditional Arabic"/>
          <w:sz w:val="32"/>
          <w:szCs w:val="32"/>
          <w:rtl/>
        </w:rPr>
        <w:t xml:space="preserve"> </w:t>
      </w:r>
      <w:r w:rsidRPr="0017259E">
        <w:rPr>
          <w:rFonts w:cs="Traditional Arabic" w:hint="cs"/>
          <w:sz w:val="32"/>
          <w:szCs w:val="32"/>
          <w:rtl/>
        </w:rPr>
        <w:t>عليه</w:t>
      </w:r>
      <w:r w:rsidRPr="0017259E">
        <w:rPr>
          <w:rFonts w:cs="Traditional Arabic"/>
          <w:sz w:val="32"/>
          <w:szCs w:val="32"/>
          <w:rtl/>
        </w:rPr>
        <w:t xml:space="preserve"> </w:t>
      </w:r>
      <w:r w:rsidRPr="0017259E">
        <w:rPr>
          <w:rFonts w:cs="Traditional Arabic" w:hint="cs"/>
          <w:sz w:val="32"/>
          <w:szCs w:val="32"/>
          <w:rtl/>
        </w:rPr>
        <w:t>أو</w:t>
      </w:r>
      <w:r w:rsidRPr="0017259E">
        <w:rPr>
          <w:rFonts w:cs="Traditional Arabic"/>
          <w:sz w:val="32"/>
          <w:szCs w:val="32"/>
          <w:rtl/>
        </w:rPr>
        <w:t xml:space="preserve"> </w:t>
      </w:r>
      <w:r w:rsidRPr="0017259E">
        <w:rPr>
          <w:rFonts w:cs="Traditional Arabic" w:hint="cs"/>
          <w:sz w:val="32"/>
          <w:szCs w:val="32"/>
          <w:rtl/>
        </w:rPr>
        <w:t>تقدير</w:t>
      </w:r>
      <w:r w:rsidRPr="0017259E">
        <w:rPr>
          <w:rFonts w:cs="Traditional Arabic"/>
          <w:sz w:val="32"/>
          <w:szCs w:val="32"/>
          <w:rtl/>
        </w:rPr>
        <w:t xml:space="preserve"> </w:t>
      </w:r>
      <w:r w:rsidRPr="0017259E">
        <w:rPr>
          <w:rFonts w:cs="Traditional Arabic" w:hint="cs"/>
          <w:sz w:val="32"/>
          <w:szCs w:val="32"/>
          <w:rtl/>
        </w:rPr>
        <w:t>لاحتياجه</w:t>
      </w:r>
      <w:r w:rsidRPr="0017259E">
        <w:rPr>
          <w:rFonts w:cs="Traditional Arabic"/>
          <w:sz w:val="32"/>
          <w:szCs w:val="32"/>
          <w:rtl/>
        </w:rPr>
        <w:t xml:space="preserve"> </w:t>
      </w:r>
      <w:r w:rsidRPr="0017259E">
        <w:rPr>
          <w:rFonts w:cs="Traditional Arabic" w:hint="cs"/>
          <w:sz w:val="32"/>
          <w:szCs w:val="32"/>
          <w:rtl/>
        </w:rPr>
        <w:t>له،</w:t>
      </w:r>
      <w:r w:rsidRPr="0017259E">
        <w:rPr>
          <w:rFonts w:cs="Traditional Arabic"/>
          <w:sz w:val="32"/>
          <w:szCs w:val="32"/>
          <w:rtl/>
        </w:rPr>
        <w:t xml:space="preserve"> </w:t>
      </w:r>
      <w:r w:rsidRPr="0017259E">
        <w:rPr>
          <w:rFonts w:cs="Traditional Arabic" w:hint="cs"/>
          <w:sz w:val="32"/>
          <w:szCs w:val="32"/>
          <w:rtl/>
        </w:rPr>
        <w:t>آسف، لن</w:t>
      </w:r>
      <w:r w:rsidRPr="0017259E">
        <w:rPr>
          <w:rFonts w:cs="Traditional Arabic"/>
          <w:sz w:val="32"/>
          <w:szCs w:val="32"/>
          <w:rtl/>
        </w:rPr>
        <w:t xml:space="preserve"> </w:t>
      </w:r>
      <w:r w:rsidRPr="0017259E">
        <w:rPr>
          <w:rFonts w:cs="Traditional Arabic" w:hint="cs"/>
          <w:sz w:val="32"/>
          <w:szCs w:val="32"/>
          <w:rtl/>
        </w:rPr>
        <w:t>أستطيع</w:t>
      </w:r>
      <w:r w:rsidRPr="0017259E">
        <w:rPr>
          <w:rFonts w:cs="Traditional Arabic"/>
          <w:sz w:val="32"/>
          <w:szCs w:val="32"/>
          <w:rtl/>
        </w:rPr>
        <w:t xml:space="preserve"> </w:t>
      </w:r>
      <w:r w:rsidRPr="0017259E">
        <w:rPr>
          <w:rFonts w:cs="Traditional Arabic" w:hint="cs"/>
          <w:sz w:val="32"/>
          <w:szCs w:val="32"/>
          <w:rtl/>
        </w:rPr>
        <w:t>الاستغناء</w:t>
      </w:r>
      <w:r w:rsidRPr="0017259E">
        <w:rPr>
          <w:rFonts w:cs="Traditional Arabic"/>
          <w:sz w:val="32"/>
          <w:szCs w:val="32"/>
          <w:rtl/>
        </w:rPr>
        <w:t xml:space="preserve"> </w:t>
      </w:r>
      <w:r w:rsidRPr="0017259E">
        <w:rPr>
          <w:rFonts w:cs="Traditional Arabic" w:hint="cs"/>
          <w:sz w:val="32"/>
          <w:szCs w:val="32"/>
          <w:rtl/>
        </w:rPr>
        <w:t>عنه اليوم،</w:t>
      </w:r>
      <w:r w:rsidRPr="0017259E">
        <w:rPr>
          <w:rFonts w:cs="Traditional Arabic"/>
          <w:sz w:val="32"/>
          <w:szCs w:val="32"/>
          <w:rtl/>
        </w:rPr>
        <w:t xml:space="preserve"> </w:t>
      </w:r>
      <w:r w:rsidRPr="0017259E">
        <w:rPr>
          <w:rFonts w:cs="Traditional Arabic" w:hint="cs"/>
          <w:sz w:val="32"/>
          <w:szCs w:val="32"/>
          <w:rtl/>
        </w:rPr>
        <w:t>لأنني</w:t>
      </w:r>
      <w:r w:rsidRPr="0017259E">
        <w:rPr>
          <w:rFonts w:cs="Traditional Arabic"/>
          <w:sz w:val="32"/>
          <w:szCs w:val="32"/>
          <w:rtl/>
        </w:rPr>
        <w:t xml:space="preserve"> </w:t>
      </w:r>
      <w:r w:rsidRPr="0017259E">
        <w:rPr>
          <w:rFonts w:cs="Traditional Arabic" w:hint="cs"/>
          <w:sz w:val="32"/>
          <w:szCs w:val="32"/>
          <w:rtl/>
        </w:rPr>
        <w:t>أحتاج</w:t>
      </w:r>
      <w:r w:rsidRPr="0017259E">
        <w:rPr>
          <w:rFonts w:cs="Traditional Arabic"/>
          <w:sz w:val="32"/>
          <w:szCs w:val="32"/>
          <w:rtl/>
        </w:rPr>
        <w:t xml:space="preserve"> </w:t>
      </w:r>
      <w:r w:rsidRPr="0017259E">
        <w:rPr>
          <w:rFonts w:cs="Traditional Arabic" w:hint="cs"/>
          <w:sz w:val="32"/>
          <w:szCs w:val="32"/>
          <w:rtl/>
        </w:rPr>
        <w:t>له</w:t>
      </w:r>
      <w:r w:rsidRPr="0017259E">
        <w:rPr>
          <w:rFonts w:cs="Traditional Arabic"/>
          <w:sz w:val="32"/>
          <w:szCs w:val="32"/>
          <w:rtl/>
        </w:rPr>
        <w:t xml:space="preserve"> </w:t>
      </w:r>
      <w:r w:rsidRPr="0017259E">
        <w:rPr>
          <w:rFonts w:cs="Traditional Arabic" w:hint="cs"/>
          <w:sz w:val="32"/>
          <w:szCs w:val="32"/>
          <w:rtl/>
        </w:rPr>
        <w:t>حاليا</w:t>
      </w:r>
      <w:r>
        <w:rPr>
          <w:rFonts w:cs="Traditional Arabic" w:hint="cs"/>
          <w:sz w:val="32"/>
          <w:szCs w:val="32"/>
          <w:rtl/>
        </w:rPr>
        <w:t xml:space="preserve">، </w:t>
      </w:r>
      <w:r w:rsidRPr="0017259E">
        <w:rPr>
          <w:rFonts w:cs="Traditional Arabic" w:hint="cs"/>
          <w:sz w:val="32"/>
          <w:szCs w:val="32"/>
          <w:rtl/>
        </w:rPr>
        <w:t xml:space="preserve">مع </w:t>
      </w:r>
      <w:r>
        <w:rPr>
          <w:rFonts w:cs="Traditional Arabic" w:hint="cs"/>
          <w:sz w:val="32"/>
          <w:szCs w:val="32"/>
          <w:rtl/>
        </w:rPr>
        <w:t>تذكر</w:t>
      </w:r>
      <w:r w:rsidRPr="0017259E">
        <w:rPr>
          <w:rFonts w:cs="Traditional Arabic" w:hint="cs"/>
          <w:sz w:val="32"/>
          <w:szCs w:val="32"/>
          <w:rtl/>
        </w:rPr>
        <w:t xml:space="preserve"> أن</w:t>
      </w:r>
      <w:r w:rsidRPr="0017259E">
        <w:rPr>
          <w:rFonts w:cs="Traditional Arabic"/>
          <w:sz w:val="32"/>
          <w:szCs w:val="32"/>
          <w:rtl/>
        </w:rPr>
        <w:t xml:space="preserve"> </w:t>
      </w:r>
      <w:r w:rsidRPr="0017259E">
        <w:rPr>
          <w:rFonts w:cs="Traditional Arabic" w:hint="cs"/>
          <w:sz w:val="32"/>
          <w:szCs w:val="32"/>
          <w:rtl/>
        </w:rPr>
        <w:t>معظم</w:t>
      </w:r>
      <w:r w:rsidRPr="0017259E">
        <w:rPr>
          <w:rFonts w:cs="Traditional Arabic"/>
          <w:sz w:val="32"/>
          <w:szCs w:val="32"/>
          <w:rtl/>
        </w:rPr>
        <w:t xml:space="preserve"> </w:t>
      </w:r>
      <w:r w:rsidRPr="0017259E">
        <w:rPr>
          <w:rFonts w:cs="Traditional Arabic" w:hint="cs"/>
          <w:sz w:val="32"/>
          <w:szCs w:val="32"/>
          <w:rtl/>
        </w:rPr>
        <w:t>الناس</w:t>
      </w:r>
      <w:r w:rsidRPr="0017259E">
        <w:rPr>
          <w:rFonts w:cs="Traditional Arabic"/>
          <w:sz w:val="32"/>
          <w:szCs w:val="32"/>
          <w:rtl/>
        </w:rPr>
        <w:t xml:space="preserve"> </w:t>
      </w:r>
      <w:r w:rsidRPr="0017259E">
        <w:rPr>
          <w:rFonts w:cs="Traditional Arabic" w:hint="cs"/>
          <w:sz w:val="32"/>
          <w:szCs w:val="32"/>
          <w:rtl/>
        </w:rPr>
        <w:t>تتفهم</w:t>
      </w:r>
      <w:r w:rsidRPr="0017259E">
        <w:rPr>
          <w:rFonts w:cs="Traditional Arabic"/>
          <w:sz w:val="32"/>
          <w:szCs w:val="32"/>
          <w:rtl/>
        </w:rPr>
        <w:t xml:space="preserve"> </w:t>
      </w:r>
      <w:r w:rsidRPr="0017259E">
        <w:rPr>
          <w:rFonts w:cs="Traditional Arabic" w:hint="cs"/>
          <w:sz w:val="32"/>
          <w:szCs w:val="32"/>
          <w:rtl/>
        </w:rPr>
        <w:t>عذر من يعتذر،</w:t>
      </w:r>
      <w:r w:rsidRPr="0017259E">
        <w:rPr>
          <w:rFonts w:cs="Traditional Arabic"/>
          <w:sz w:val="32"/>
          <w:szCs w:val="32"/>
          <w:rtl/>
        </w:rPr>
        <w:t xml:space="preserve"> </w:t>
      </w:r>
      <w:r w:rsidRPr="0017259E">
        <w:rPr>
          <w:rFonts w:cs="Traditional Arabic" w:hint="cs"/>
          <w:sz w:val="32"/>
          <w:szCs w:val="32"/>
          <w:rtl/>
        </w:rPr>
        <w:t>وحقه</w:t>
      </w:r>
      <w:r w:rsidRPr="0017259E">
        <w:rPr>
          <w:rFonts w:cs="Traditional Arabic"/>
          <w:sz w:val="32"/>
          <w:szCs w:val="32"/>
          <w:rtl/>
        </w:rPr>
        <w:t xml:space="preserve"> </w:t>
      </w:r>
      <w:r w:rsidRPr="0017259E">
        <w:rPr>
          <w:rFonts w:cs="Traditional Arabic" w:hint="cs"/>
          <w:sz w:val="32"/>
          <w:szCs w:val="32"/>
          <w:rtl/>
        </w:rPr>
        <w:t>في</w:t>
      </w:r>
      <w:r w:rsidRPr="0017259E">
        <w:rPr>
          <w:rFonts w:cs="Traditional Arabic"/>
          <w:sz w:val="32"/>
          <w:szCs w:val="32"/>
          <w:rtl/>
        </w:rPr>
        <w:t xml:space="preserve"> </w:t>
      </w:r>
      <w:r w:rsidRPr="0017259E">
        <w:rPr>
          <w:rFonts w:cs="Traditional Arabic" w:hint="cs"/>
          <w:sz w:val="32"/>
          <w:szCs w:val="32"/>
          <w:rtl/>
        </w:rPr>
        <w:t>الرفض،</w:t>
      </w:r>
      <w:r w:rsidRPr="0017259E">
        <w:rPr>
          <w:rFonts w:cs="Traditional Arabic"/>
          <w:sz w:val="32"/>
          <w:szCs w:val="32"/>
          <w:rtl/>
        </w:rPr>
        <w:t xml:space="preserve"> </w:t>
      </w:r>
      <w:r w:rsidRPr="0017259E">
        <w:rPr>
          <w:rFonts w:cs="Traditional Arabic" w:hint="cs"/>
          <w:sz w:val="32"/>
          <w:szCs w:val="32"/>
          <w:rtl/>
        </w:rPr>
        <w:t>وتتسامح</w:t>
      </w:r>
      <w:r w:rsidRPr="0017259E">
        <w:rPr>
          <w:rFonts w:cs="Traditional Arabic"/>
          <w:sz w:val="32"/>
          <w:szCs w:val="32"/>
          <w:rtl/>
        </w:rPr>
        <w:t xml:space="preserve"> </w:t>
      </w:r>
      <w:r w:rsidRPr="0017259E">
        <w:rPr>
          <w:rFonts w:cs="Traditional Arabic" w:hint="cs"/>
          <w:sz w:val="32"/>
          <w:szCs w:val="32"/>
          <w:rtl/>
        </w:rPr>
        <w:t>معه،</w:t>
      </w:r>
      <w:r w:rsidRPr="0017259E">
        <w:rPr>
          <w:rFonts w:cs="Traditional Arabic"/>
          <w:sz w:val="32"/>
          <w:szCs w:val="32"/>
          <w:rtl/>
        </w:rPr>
        <w:t xml:space="preserve"> </w:t>
      </w:r>
      <w:r>
        <w:rPr>
          <w:rFonts w:cs="Traditional Arabic" w:hint="cs"/>
          <w:sz w:val="32"/>
          <w:szCs w:val="32"/>
          <w:rtl/>
        </w:rPr>
        <w:t xml:space="preserve">أما </w:t>
      </w:r>
      <w:r w:rsidRPr="0017259E">
        <w:rPr>
          <w:rFonts w:cs="Traditional Arabic" w:hint="cs"/>
          <w:sz w:val="32"/>
          <w:szCs w:val="32"/>
          <w:rtl/>
        </w:rPr>
        <w:t>إن</w:t>
      </w:r>
      <w:r w:rsidRPr="0017259E">
        <w:rPr>
          <w:rFonts w:cs="Traditional Arabic"/>
          <w:sz w:val="32"/>
          <w:szCs w:val="32"/>
          <w:rtl/>
        </w:rPr>
        <w:t xml:space="preserve"> </w:t>
      </w:r>
      <w:r w:rsidRPr="0017259E">
        <w:rPr>
          <w:rFonts w:cs="Traditional Arabic" w:hint="cs"/>
          <w:sz w:val="32"/>
          <w:szCs w:val="32"/>
          <w:rtl/>
        </w:rPr>
        <w:t>كان</w:t>
      </w:r>
      <w:r w:rsidRPr="0017259E">
        <w:rPr>
          <w:rFonts w:cs="Traditional Arabic"/>
          <w:sz w:val="32"/>
          <w:szCs w:val="32"/>
          <w:rtl/>
        </w:rPr>
        <w:t xml:space="preserve"> </w:t>
      </w:r>
      <w:r w:rsidRPr="0017259E">
        <w:rPr>
          <w:rFonts w:cs="Traditional Arabic" w:hint="cs"/>
          <w:sz w:val="32"/>
          <w:szCs w:val="32"/>
          <w:rtl/>
        </w:rPr>
        <w:t>الشخص</w:t>
      </w:r>
      <w:r w:rsidRPr="0017259E">
        <w:rPr>
          <w:rFonts w:cs="Traditional Arabic"/>
          <w:sz w:val="32"/>
          <w:szCs w:val="32"/>
          <w:rtl/>
        </w:rPr>
        <w:t xml:space="preserve"> </w:t>
      </w:r>
      <w:r w:rsidRPr="0017259E">
        <w:rPr>
          <w:rFonts w:cs="Traditional Arabic" w:hint="cs"/>
          <w:sz w:val="32"/>
          <w:szCs w:val="32"/>
          <w:rtl/>
        </w:rPr>
        <w:t>الذي طلب من</w:t>
      </w:r>
      <w:r>
        <w:rPr>
          <w:rFonts w:cs="Traditional Arabic" w:hint="cs"/>
          <w:sz w:val="32"/>
          <w:szCs w:val="32"/>
          <w:rtl/>
        </w:rPr>
        <w:t>ك ذلك الأمر</w:t>
      </w:r>
      <w:r w:rsidRPr="0017259E">
        <w:rPr>
          <w:rFonts w:cs="Traditional Arabic"/>
          <w:sz w:val="32"/>
          <w:szCs w:val="32"/>
          <w:rtl/>
        </w:rPr>
        <w:t xml:space="preserve"> </w:t>
      </w:r>
      <w:r w:rsidRPr="0017259E">
        <w:rPr>
          <w:rFonts w:cs="Traditional Arabic" w:hint="cs"/>
          <w:sz w:val="32"/>
          <w:szCs w:val="32"/>
          <w:rtl/>
        </w:rPr>
        <w:t>غير</w:t>
      </w:r>
      <w:r w:rsidRPr="0017259E">
        <w:rPr>
          <w:rFonts w:cs="Traditional Arabic"/>
          <w:sz w:val="32"/>
          <w:szCs w:val="32"/>
          <w:rtl/>
        </w:rPr>
        <w:t xml:space="preserve"> </w:t>
      </w:r>
      <w:r w:rsidRPr="0017259E">
        <w:rPr>
          <w:rFonts w:cs="Traditional Arabic" w:hint="cs"/>
          <w:sz w:val="32"/>
          <w:szCs w:val="32"/>
          <w:rtl/>
        </w:rPr>
        <w:t xml:space="preserve">متسامح مع حالة </w:t>
      </w:r>
      <w:r w:rsidRPr="0017259E">
        <w:rPr>
          <w:rFonts w:cs="Traditional Arabic" w:hint="cs"/>
          <w:sz w:val="32"/>
          <w:szCs w:val="32"/>
          <w:rtl/>
        </w:rPr>
        <w:lastRenderedPageBreak/>
        <w:t>الرفض،</w:t>
      </w:r>
      <w:r w:rsidRPr="0017259E">
        <w:rPr>
          <w:rFonts w:cs="Traditional Arabic"/>
          <w:sz w:val="32"/>
          <w:szCs w:val="32"/>
          <w:rtl/>
        </w:rPr>
        <w:t xml:space="preserve"> </w:t>
      </w:r>
      <w:r>
        <w:rPr>
          <w:rFonts w:cs="Traditional Arabic" w:hint="cs"/>
          <w:sz w:val="32"/>
          <w:szCs w:val="32"/>
          <w:rtl/>
        </w:rPr>
        <w:t xml:space="preserve">فهذا يعني أنه </w:t>
      </w:r>
      <w:r w:rsidRPr="0017259E">
        <w:rPr>
          <w:rFonts w:cs="Traditional Arabic" w:hint="cs"/>
          <w:sz w:val="32"/>
          <w:szCs w:val="32"/>
          <w:rtl/>
        </w:rPr>
        <w:t>من</w:t>
      </w:r>
      <w:r w:rsidRPr="0017259E">
        <w:rPr>
          <w:rFonts w:cs="Traditional Arabic"/>
          <w:sz w:val="32"/>
          <w:szCs w:val="32"/>
          <w:rtl/>
        </w:rPr>
        <w:t xml:space="preserve"> </w:t>
      </w:r>
      <w:r w:rsidRPr="0017259E">
        <w:rPr>
          <w:rFonts w:cs="Traditional Arabic" w:hint="cs"/>
          <w:sz w:val="32"/>
          <w:szCs w:val="32"/>
          <w:rtl/>
        </w:rPr>
        <w:t>الفئة</w:t>
      </w:r>
      <w:r w:rsidRPr="0017259E">
        <w:rPr>
          <w:rFonts w:cs="Traditional Arabic"/>
          <w:sz w:val="32"/>
          <w:szCs w:val="32"/>
          <w:rtl/>
        </w:rPr>
        <w:t xml:space="preserve"> </w:t>
      </w:r>
      <w:r w:rsidRPr="0017259E">
        <w:rPr>
          <w:rFonts w:cs="Traditional Arabic" w:hint="cs"/>
          <w:sz w:val="32"/>
          <w:szCs w:val="32"/>
          <w:rtl/>
        </w:rPr>
        <w:t>التي</w:t>
      </w:r>
      <w:r w:rsidRPr="0017259E">
        <w:rPr>
          <w:rFonts w:cs="Traditional Arabic"/>
          <w:sz w:val="32"/>
          <w:szCs w:val="32"/>
          <w:rtl/>
        </w:rPr>
        <w:t xml:space="preserve"> </w:t>
      </w:r>
      <w:r w:rsidRPr="0017259E">
        <w:rPr>
          <w:rFonts w:cs="Traditional Arabic" w:hint="cs"/>
          <w:sz w:val="32"/>
          <w:szCs w:val="32"/>
          <w:rtl/>
        </w:rPr>
        <w:t>يفترض</w:t>
      </w:r>
      <w:r w:rsidRPr="0017259E">
        <w:rPr>
          <w:rFonts w:cs="Traditional Arabic"/>
          <w:sz w:val="32"/>
          <w:szCs w:val="32"/>
          <w:rtl/>
        </w:rPr>
        <w:t xml:space="preserve"> </w:t>
      </w:r>
      <w:r w:rsidRPr="0017259E">
        <w:rPr>
          <w:rFonts w:cs="Traditional Arabic" w:hint="cs"/>
          <w:sz w:val="32"/>
          <w:szCs w:val="32"/>
          <w:rtl/>
        </w:rPr>
        <w:t>بالمرء</w:t>
      </w:r>
      <w:r w:rsidRPr="0017259E">
        <w:rPr>
          <w:rFonts w:cs="Traditional Arabic"/>
          <w:sz w:val="32"/>
          <w:szCs w:val="32"/>
          <w:rtl/>
        </w:rPr>
        <w:t xml:space="preserve"> </w:t>
      </w:r>
      <w:r w:rsidRPr="0017259E">
        <w:rPr>
          <w:rFonts w:cs="Traditional Arabic" w:hint="cs"/>
          <w:sz w:val="32"/>
          <w:szCs w:val="32"/>
          <w:rtl/>
        </w:rPr>
        <w:t>أن</w:t>
      </w:r>
      <w:r w:rsidRPr="0017259E">
        <w:rPr>
          <w:rFonts w:cs="Traditional Arabic"/>
          <w:sz w:val="32"/>
          <w:szCs w:val="32"/>
          <w:rtl/>
        </w:rPr>
        <w:t xml:space="preserve"> </w:t>
      </w:r>
      <w:r w:rsidRPr="0017259E">
        <w:rPr>
          <w:rFonts w:cs="Traditional Arabic" w:hint="cs"/>
          <w:sz w:val="32"/>
          <w:szCs w:val="32"/>
          <w:rtl/>
        </w:rPr>
        <w:t>لا</w:t>
      </w:r>
      <w:r w:rsidRPr="0017259E">
        <w:rPr>
          <w:rFonts w:cs="Traditional Arabic"/>
          <w:sz w:val="32"/>
          <w:szCs w:val="32"/>
          <w:rtl/>
        </w:rPr>
        <w:t xml:space="preserve"> </w:t>
      </w:r>
      <w:r w:rsidRPr="0017259E">
        <w:rPr>
          <w:rFonts w:cs="Traditional Arabic" w:hint="cs"/>
          <w:sz w:val="32"/>
          <w:szCs w:val="32"/>
          <w:rtl/>
        </w:rPr>
        <w:t>يكون</w:t>
      </w:r>
      <w:r w:rsidRPr="0017259E">
        <w:rPr>
          <w:rFonts w:cs="Traditional Arabic"/>
          <w:sz w:val="32"/>
          <w:szCs w:val="32"/>
          <w:rtl/>
        </w:rPr>
        <w:t xml:space="preserve"> </w:t>
      </w:r>
      <w:r w:rsidRPr="0017259E">
        <w:rPr>
          <w:rFonts w:cs="Traditional Arabic" w:hint="cs"/>
          <w:sz w:val="32"/>
          <w:szCs w:val="32"/>
          <w:rtl/>
        </w:rPr>
        <w:t>حريصا</w:t>
      </w:r>
      <w:r w:rsidRPr="0017259E">
        <w:rPr>
          <w:rFonts w:cs="Traditional Arabic"/>
          <w:sz w:val="32"/>
          <w:szCs w:val="32"/>
          <w:rtl/>
        </w:rPr>
        <w:t xml:space="preserve"> </w:t>
      </w:r>
      <w:r w:rsidRPr="0017259E">
        <w:rPr>
          <w:rFonts w:cs="Traditional Arabic" w:hint="cs"/>
          <w:sz w:val="32"/>
          <w:szCs w:val="32"/>
          <w:rtl/>
        </w:rPr>
        <w:t>على</w:t>
      </w:r>
      <w:r w:rsidRPr="0017259E">
        <w:rPr>
          <w:rFonts w:cs="Traditional Arabic"/>
          <w:sz w:val="32"/>
          <w:szCs w:val="32"/>
          <w:rtl/>
        </w:rPr>
        <w:t xml:space="preserve"> </w:t>
      </w:r>
      <w:r w:rsidRPr="0017259E">
        <w:rPr>
          <w:rFonts w:cs="Traditional Arabic" w:hint="cs"/>
          <w:sz w:val="32"/>
          <w:szCs w:val="32"/>
          <w:rtl/>
        </w:rPr>
        <w:t>عدم</w:t>
      </w:r>
      <w:r w:rsidRPr="0017259E">
        <w:rPr>
          <w:rFonts w:cs="Traditional Arabic"/>
          <w:sz w:val="32"/>
          <w:szCs w:val="32"/>
          <w:rtl/>
        </w:rPr>
        <w:t xml:space="preserve"> </w:t>
      </w:r>
      <w:r w:rsidRPr="0017259E">
        <w:rPr>
          <w:rFonts w:cs="Traditional Arabic" w:hint="cs"/>
          <w:sz w:val="32"/>
          <w:szCs w:val="32"/>
          <w:rtl/>
        </w:rPr>
        <w:t>هجرهم</w:t>
      </w:r>
      <w:r w:rsidRPr="0017259E">
        <w:rPr>
          <w:rFonts w:cs="Traditional Arabic"/>
          <w:sz w:val="32"/>
          <w:szCs w:val="32"/>
          <w:rtl/>
        </w:rPr>
        <w:t xml:space="preserve"> </w:t>
      </w:r>
      <w:r w:rsidRPr="0017259E">
        <w:rPr>
          <w:rFonts w:cs="Traditional Arabic" w:hint="cs"/>
          <w:sz w:val="32"/>
          <w:szCs w:val="32"/>
          <w:rtl/>
        </w:rPr>
        <w:t>له</w:t>
      </w:r>
      <w:r w:rsidRPr="0017259E">
        <w:rPr>
          <w:rFonts w:cs="Traditional Arabic"/>
          <w:sz w:val="32"/>
          <w:szCs w:val="32"/>
          <w:rtl/>
        </w:rPr>
        <w:t>.</w:t>
      </w:r>
    </w:p>
    <w:p w:rsidR="007C24A6" w:rsidRPr="00B93A6C" w:rsidRDefault="007C24A6" w:rsidP="007C24A6">
      <w:pPr>
        <w:pStyle w:val="2"/>
        <w:bidi w:val="0"/>
        <w:jc w:val="right"/>
        <w:rPr>
          <w:rFonts w:hint="cs"/>
          <w:i/>
          <w:iCs/>
          <w:rtl/>
        </w:rPr>
      </w:pPr>
      <w:r w:rsidRPr="00B93A6C">
        <w:rPr>
          <w:i/>
          <w:iCs/>
        </w:rPr>
        <w:t xml:space="preserve"> </w:t>
      </w:r>
      <w:r w:rsidRPr="00B93A6C">
        <w:rPr>
          <w:rFonts w:hint="cs"/>
          <w:i/>
          <w:iCs/>
          <w:rtl/>
        </w:rPr>
        <w:t xml:space="preserve">       </w:t>
      </w:r>
      <w:bookmarkStart w:id="303" w:name="_Toc78929673"/>
      <w:r w:rsidRPr="00B93A6C">
        <w:rPr>
          <w:i/>
          <w:iCs/>
          <w:rtl/>
        </w:rPr>
        <w:t>اللباقة</w:t>
      </w:r>
      <w:r w:rsidRPr="00B93A6C">
        <w:rPr>
          <w:rFonts w:hint="cs"/>
          <w:i/>
          <w:iCs/>
          <w:rtl/>
        </w:rPr>
        <w:t xml:space="preserve"> في الرد على بعض الطلبات المحرجة:</w:t>
      </w:r>
      <w:bookmarkEnd w:id="303"/>
    </w:p>
    <w:p w:rsidR="007C24A6" w:rsidRPr="00586274" w:rsidRDefault="007C24A6" w:rsidP="007C24A6">
      <w:pPr>
        <w:shd w:val="clear" w:color="auto" w:fill="FFFFFF"/>
        <w:jc w:val="both"/>
        <w:rPr>
          <w:rFonts w:ascii="Segoe UI Historic" w:hAnsi="Segoe UI Historic" w:cs="Traditional Arabic"/>
          <w:color w:val="050505"/>
          <w:sz w:val="32"/>
          <w:szCs w:val="32"/>
        </w:rPr>
      </w:pPr>
      <w:r>
        <w:rPr>
          <w:rFonts w:ascii="Segoe UI Historic" w:hAnsi="Segoe UI Historic" w:cs="Traditional Arabic" w:hint="cs"/>
          <w:color w:val="050505"/>
          <w:sz w:val="32"/>
          <w:szCs w:val="32"/>
          <w:rtl/>
        </w:rPr>
        <w:t xml:space="preserve">       </w:t>
      </w:r>
      <w:r w:rsidRPr="00586274">
        <w:rPr>
          <w:rFonts w:ascii="Segoe UI Historic" w:hAnsi="Segoe UI Historic" w:cs="Traditional Arabic"/>
          <w:color w:val="050505"/>
          <w:sz w:val="32"/>
          <w:szCs w:val="32"/>
          <w:rtl/>
        </w:rPr>
        <w:t xml:space="preserve">من </w:t>
      </w:r>
      <w:r>
        <w:rPr>
          <w:rFonts w:ascii="Segoe UI Historic" w:hAnsi="Segoe UI Historic" w:cs="Traditional Arabic" w:hint="cs"/>
          <w:color w:val="050505"/>
          <w:sz w:val="32"/>
          <w:szCs w:val="32"/>
          <w:rtl/>
        </w:rPr>
        <w:t xml:space="preserve">مواقف </w:t>
      </w:r>
      <w:r w:rsidRPr="00586274">
        <w:rPr>
          <w:rFonts w:ascii="Segoe UI Historic" w:hAnsi="Segoe UI Historic" w:cs="Traditional Arabic"/>
          <w:color w:val="050505"/>
          <w:sz w:val="32"/>
          <w:szCs w:val="32"/>
          <w:rtl/>
        </w:rPr>
        <w:t xml:space="preserve">الثقالة والإحراج </w:t>
      </w:r>
      <w:r>
        <w:rPr>
          <w:rFonts w:ascii="Segoe UI Historic" w:hAnsi="Segoe UI Historic" w:cs="Traditional Arabic" w:hint="cs"/>
          <w:color w:val="050505"/>
          <w:sz w:val="32"/>
          <w:szCs w:val="32"/>
          <w:rtl/>
        </w:rPr>
        <w:t xml:space="preserve">المتكررة بين الناس، </w:t>
      </w:r>
      <w:r w:rsidRPr="00586274">
        <w:rPr>
          <w:rFonts w:ascii="Segoe UI Historic" w:hAnsi="Segoe UI Historic" w:cs="Traditional Arabic"/>
          <w:color w:val="050505"/>
          <w:sz w:val="32"/>
          <w:szCs w:val="32"/>
          <w:rtl/>
        </w:rPr>
        <w:t>طلب الوليمة والضيافة من شخص معين، عند حصول خير أو بشارة له، على وجه يكون فيه إحراج للطرف المطلوب منه، كأن يكون الطلب في ملأ، أو مع شخص لا مزاح له مع</w:t>
      </w:r>
      <w:r w:rsidRPr="00586274">
        <w:rPr>
          <w:rFonts w:ascii="Segoe UI Historic" w:hAnsi="Segoe UI Historic" w:cs="Traditional Arabic" w:hint="cs"/>
          <w:color w:val="050505"/>
          <w:sz w:val="32"/>
          <w:szCs w:val="32"/>
          <w:rtl/>
        </w:rPr>
        <w:t>ه</w:t>
      </w:r>
      <w:r w:rsidRPr="00586274">
        <w:rPr>
          <w:rFonts w:ascii="Segoe UI Historic" w:hAnsi="Segoe UI Historic" w:cs="Traditional Arabic"/>
          <w:color w:val="050505"/>
          <w:sz w:val="32"/>
          <w:szCs w:val="32"/>
          <w:rtl/>
        </w:rPr>
        <w:t xml:space="preserve">، أو ما أشبه ذلك من </w:t>
      </w:r>
      <w:r w:rsidRPr="00586274">
        <w:rPr>
          <w:rFonts w:ascii="Segoe UI Historic" w:hAnsi="Segoe UI Historic" w:cs="Traditional Arabic" w:hint="cs"/>
          <w:color w:val="050505"/>
          <w:sz w:val="32"/>
          <w:szCs w:val="32"/>
          <w:rtl/>
        </w:rPr>
        <w:t>ال</w:t>
      </w:r>
      <w:r w:rsidRPr="00586274">
        <w:rPr>
          <w:rFonts w:ascii="Segoe UI Historic" w:hAnsi="Segoe UI Historic" w:cs="Traditional Arabic"/>
          <w:color w:val="050505"/>
          <w:sz w:val="32"/>
          <w:szCs w:val="32"/>
          <w:rtl/>
        </w:rPr>
        <w:t>أحوال</w:t>
      </w:r>
      <w:r>
        <w:rPr>
          <w:rFonts w:ascii="Segoe UI Historic" w:hAnsi="Segoe UI Historic" w:cs="Traditional Arabic" w:hint="cs"/>
          <w:color w:val="050505"/>
          <w:sz w:val="32"/>
          <w:szCs w:val="32"/>
          <w:rtl/>
        </w:rPr>
        <w:t xml:space="preserve">، </w:t>
      </w:r>
      <w:r w:rsidRPr="00586274">
        <w:rPr>
          <w:rFonts w:ascii="Segoe UI Historic" w:hAnsi="Segoe UI Historic" w:cs="Traditional Arabic"/>
          <w:color w:val="050505"/>
          <w:sz w:val="32"/>
          <w:szCs w:val="32"/>
          <w:rtl/>
        </w:rPr>
        <w:t>والحال أن الطرف المطلوب منه</w:t>
      </w:r>
      <w:r w:rsidRPr="00586274">
        <w:rPr>
          <w:rFonts w:ascii="Segoe UI Historic" w:hAnsi="Segoe UI Historic" w:cs="Traditional Arabic" w:hint="cs"/>
          <w:color w:val="050505"/>
          <w:sz w:val="32"/>
          <w:szCs w:val="32"/>
          <w:rtl/>
        </w:rPr>
        <w:t xml:space="preserve"> </w:t>
      </w:r>
      <w:r w:rsidRPr="00586274">
        <w:rPr>
          <w:rFonts w:ascii="Segoe UI Historic" w:hAnsi="Segoe UI Historic" w:cs="Traditional Arabic"/>
          <w:color w:val="050505"/>
          <w:sz w:val="32"/>
          <w:szCs w:val="32"/>
          <w:rtl/>
        </w:rPr>
        <w:t xml:space="preserve">لا تطيب نفسه بالإجابة لذلك، وفن التعامل مع تلك الطلبات </w:t>
      </w:r>
      <w:r>
        <w:rPr>
          <w:rFonts w:ascii="Segoe UI Historic" w:hAnsi="Segoe UI Historic" w:cs="Traditional Arabic" w:hint="cs"/>
          <w:color w:val="050505"/>
          <w:sz w:val="32"/>
          <w:szCs w:val="32"/>
          <w:rtl/>
        </w:rPr>
        <w:t xml:space="preserve">أمر </w:t>
      </w:r>
      <w:r w:rsidRPr="00586274">
        <w:rPr>
          <w:rFonts w:ascii="Segoe UI Historic" w:hAnsi="Segoe UI Historic" w:cs="Traditional Arabic"/>
          <w:color w:val="050505"/>
          <w:sz w:val="32"/>
          <w:szCs w:val="32"/>
          <w:rtl/>
        </w:rPr>
        <w:t>صعب، يحتاج إلى كثير من اللباقة والدبلوماسية من ناحية</w:t>
      </w:r>
      <w:r w:rsidRPr="00586274">
        <w:rPr>
          <w:rFonts w:ascii="Segoe UI Historic" w:hAnsi="Segoe UI Historic" w:cs="Traditional Arabic" w:hint="cs"/>
          <w:color w:val="050505"/>
          <w:sz w:val="32"/>
          <w:szCs w:val="32"/>
          <w:rtl/>
        </w:rPr>
        <w:t>،</w:t>
      </w:r>
      <w:r w:rsidRPr="00586274">
        <w:rPr>
          <w:rFonts w:ascii="Segoe UI Historic" w:hAnsi="Segoe UI Historic" w:cs="Traditional Arabic"/>
          <w:color w:val="050505"/>
          <w:sz w:val="32"/>
          <w:szCs w:val="32"/>
          <w:rtl/>
        </w:rPr>
        <w:t xml:space="preserve"> مع التجنب للكذب والنفاق من ناحية أخرى، وتلك أمور قد تغيب </w:t>
      </w:r>
      <w:r w:rsidRPr="00586274">
        <w:rPr>
          <w:rFonts w:ascii="Segoe UI Historic" w:hAnsi="Segoe UI Historic" w:cs="Traditional Arabic" w:hint="cs"/>
          <w:color w:val="050505"/>
          <w:sz w:val="32"/>
          <w:szCs w:val="32"/>
          <w:rtl/>
        </w:rPr>
        <w:t>عن كثير من الناس</w:t>
      </w:r>
      <w:r w:rsidRPr="00586274">
        <w:rPr>
          <w:rFonts w:ascii="Segoe UI Historic" w:hAnsi="Segoe UI Historic" w:cs="Traditional Arabic"/>
          <w:color w:val="050505"/>
          <w:sz w:val="32"/>
          <w:szCs w:val="32"/>
          <w:rtl/>
        </w:rPr>
        <w:t xml:space="preserve"> في كثير من الأحيان، و</w:t>
      </w:r>
      <w:r w:rsidRPr="00586274">
        <w:rPr>
          <w:rFonts w:ascii="Segoe UI Historic" w:hAnsi="Segoe UI Historic" w:cs="Traditional Arabic" w:hint="cs"/>
          <w:color w:val="050505"/>
          <w:sz w:val="32"/>
          <w:szCs w:val="32"/>
          <w:rtl/>
        </w:rPr>
        <w:t>ي</w:t>
      </w:r>
      <w:r w:rsidRPr="00586274">
        <w:rPr>
          <w:rFonts w:ascii="Segoe UI Historic" w:hAnsi="Segoe UI Historic" w:cs="Traditional Arabic"/>
          <w:color w:val="050505"/>
          <w:sz w:val="32"/>
          <w:szCs w:val="32"/>
          <w:rtl/>
        </w:rPr>
        <w:t>حتاج</w:t>
      </w:r>
      <w:r w:rsidRPr="00586274">
        <w:rPr>
          <w:rFonts w:ascii="Segoe UI Historic" w:hAnsi="Segoe UI Historic" w:cs="Traditional Arabic" w:hint="cs"/>
          <w:color w:val="050505"/>
          <w:sz w:val="32"/>
          <w:szCs w:val="32"/>
          <w:rtl/>
        </w:rPr>
        <w:t>ون</w:t>
      </w:r>
      <w:r w:rsidRPr="00586274">
        <w:rPr>
          <w:rFonts w:ascii="Segoe UI Historic" w:hAnsi="Segoe UI Historic" w:cs="Traditional Arabic"/>
          <w:color w:val="050505"/>
          <w:sz w:val="32"/>
          <w:szCs w:val="32"/>
          <w:rtl/>
        </w:rPr>
        <w:t xml:space="preserve"> إلى زمن </w:t>
      </w:r>
      <w:r w:rsidRPr="00586274">
        <w:rPr>
          <w:rFonts w:ascii="Segoe UI Historic" w:hAnsi="Segoe UI Historic" w:cs="Traditional Arabic" w:hint="cs"/>
          <w:color w:val="050505"/>
          <w:sz w:val="32"/>
          <w:szCs w:val="32"/>
          <w:rtl/>
        </w:rPr>
        <w:t>لل</w:t>
      </w:r>
      <w:r w:rsidRPr="00586274">
        <w:rPr>
          <w:rFonts w:ascii="Segoe UI Historic" w:hAnsi="Segoe UI Historic" w:cs="Traditional Arabic"/>
          <w:color w:val="050505"/>
          <w:sz w:val="32"/>
          <w:szCs w:val="32"/>
          <w:rtl/>
        </w:rPr>
        <w:t>تعود عليها و</w:t>
      </w:r>
      <w:r w:rsidRPr="00586274">
        <w:rPr>
          <w:rFonts w:ascii="Segoe UI Historic" w:hAnsi="Segoe UI Historic" w:cs="Traditional Arabic" w:hint="cs"/>
          <w:color w:val="050505"/>
          <w:sz w:val="32"/>
          <w:szCs w:val="32"/>
          <w:rtl/>
        </w:rPr>
        <w:t>ال</w:t>
      </w:r>
      <w:r w:rsidRPr="00586274">
        <w:rPr>
          <w:rFonts w:ascii="Segoe UI Historic" w:hAnsi="Segoe UI Historic" w:cs="Traditional Arabic"/>
          <w:color w:val="050505"/>
          <w:sz w:val="32"/>
          <w:szCs w:val="32"/>
          <w:rtl/>
        </w:rPr>
        <w:t>تأقلم معها، لأن</w:t>
      </w:r>
      <w:r w:rsidRPr="00586274">
        <w:rPr>
          <w:rFonts w:ascii="Segoe UI Historic" w:hAnsi="Segoe UI Historic" w:cs="Traditional Arabic" w:hint="cs"/>
          <w:color w:val="050505"/>
          <w:sz w:val="32"/>
          <w:szCs w:val="32"/>
          <w:rtl/>
        </w:rPr>
        <w:t>هم</w:t>
      </w:r>
      <w:r w:rsidRPr="00586274">
        <w:rPr>
          <w:rFonts w:ascii="Segoe UI Historic" w:hAnsi="Segoe UI Historic" w:cs="Traditional Arabic"/>
          <w:color w:val="050505"/>
          <w:sz w:val="32"/>
          <w:szCs w:val="32"/>
          <w:rtl/>
        </w:rPr>
        <w:t xml:space="preserve"> تعود</w:t>
      </w:r>
      <w:r w:rsidRPr="00586274">
        <w:rPr>
          <w:rFonts w:ascii="Segoe UI Historic" w:hAnsi="Segoe UI Historic" w:cs="Traditional Arabic" w:hint="cs"/>
          <w:color w:val="050505"/>
          <w:sz w:val="32"/>
          <w:szCs w:val="32"/>
          <w:rtl/>
        </w:rPr>
        <w:t>وا على</w:t>
      </w:r>
      <w:r w:rsidRPr="00586274">
        <w:rPr>
          <w:rFonts w:ascii="Segoe UI Historic" w:hAnsi="Segoe UI Historic" w:cs="Traditional Arabic"/>
          <w:color w:val="050505"/>
          <w:sz w:val="32"/>
          <w:szCs w:val="32"/>
          <w:rtl/>
        </w:rPr>
        <w:t xml:space="preserve"> النظر إليها على أنها أمور معيبة وغير لائقة، لكنها في الحقيقة مهارا</w:t>
      </w:r>
      <w:r>
        <w:rPr>
          <w:rFonts w:ascii="Segoe UI Historic" w:hAnsi="Segoe UI Historic" w:cs="Traditional Arabic"/>
          <w:color w:val="050505"/>
          <w:sz w:val="32"/>
          <w:szCs w:val="32"/>
          <w:rtl/>
        </w:rPr>
        <w:t>ت ضرورية ومهمة جدا لعموم الناس،</w:t>
      </w:r>
      <w:r w:rsidRPr="00586274">
        <w:rPr>
          <w:rFonts w:ascii="Segoe UI Historic" w:hAnsi="Segoe UI Historic" w:cs="Traditional Arabic"/>
          <w:color w:val="050505"/>
          <w:sz w:val="32"/>
          <w:szCs w:val="32"/>
          <w:rtl/>
        </w:rPr>
        <w:t xml:space="preserve"> في ظل وجود أشخاص كثيرين من البشر يتمتعون بصفة الثقالة وبرود الدم الشديد، </w:t>
      </w:r>
      <w:r>
        <w:rPr>
          <w:rFonts w:ascii="Segoe UI Historic" w:hAnsi="Segoe UI Historic" w:cs="Traditional Arabic" w:hint="cs"/>
          <w:color w:val="050505"/>
          <w:sz w:val="32"/>
          <w:szCs w:val="32"/>
          <w:rtl/>
        </w:rPr>
        <w:t>و</w:t>
      </w:r>
      <w:r w:rsidRPr="00586274">
        <w:rPr>
          <w:rFonts w:ascii="Segoe UI Historic" w:hAnsi="Segoe UI Historic" w:cs="Traditional Arabic"/>
          <w:color w:val="050505"/>
          <w:sz w:val="32"/>
          <w:szCs w:val="32"/>
          <w:rtl/>
        </w:rPr>
        <w:t>المبالغ فيه، إلى درجة قد لا يسهل علينا أن نبرأ أنفسنا من مثل هذه العيوب في المجمل</w:t>
      </w:r>
      <w:r w:rsidRPr="00586274">
        <w:rPr>
          <w:rFonts w:ascii="Segoe UI Historic" w:hAnsi="Segoe UI Historic" w:cs="Traditional Arabic" w:hint="cs"/>
          <w:color w:val="050505"/>
          <w:sz w:val="32"/>
          <w:szCs w:val="32"/>
          <w:rtl/>
        </w:rPr>
        <w:t xml:space="preserve">، </w:t>
      </w:r>
      <w:r w:rsidRPr="00586274">
        <w:rPr>
          <w:rFonts w:ascii="Segoe UI Historic" w:hAnsi="Segoe UI Historic" w:cs="Traditional Arabic"/>
          <w:color w:val="050505"/>
          <w:sz w:val="32"/>
          <w:szCs w:val="32"/>
          <w:rtl/>
        </w:rPr>
        <w:t>ومن اللباقة ووسائل التخلص المعتادة للظرفاء من</w:t>
      </w:r>
      <w:r>
        <w:rPr>
          <w:rFonts w:ascii="Segoe UI Historic" w:hAnsi="Segoe UI Historic" w:cs="Traditional Arabic" w:hint="cs"/>
          <w:color w:val="050505"/>
          <w:sz w:val="32"/>
          <w:szCs w:val="32"/>
          <w:rtl/>
        </w:rPr>
        <w:t xml:space="preserve"> مثل</w:t>
      </w:r>
      <w:r w:rsidRPr="00586274">
        <w:rPr>
          <w:rFonts w:ascii="Segoe UI Historic" w:hAnsi="Segoe UI Historic" w:cs="Traditional Arabic"/>
          <w:color w:val="050505"/>
          <w:sz w:val="32"/>
          <w:szCs w:val="32"/>
          <w:rtl/>
        </w:rPr>
        <w:t xml:space="preserve"> تلك الطلبات </w:t>
      </w:r>
      <w:r>
        <w:rPr>
          <w:rFonts w:ascii="Segoe UI Historic" w:hAnsi="Segoe UI Historic" w:cs="Traditional Arabic" w:hint="cs"/>
          <w:color w:val="050505"/>
          <w:sz w:val="32"/>
          <w:szCs w:val="32"/>
          <w:rtl/>
        </w:rPr>
        <w:t xml:space="preserve">بشكل عام </w:t>
      </w:r>
      <w:r w:rsidRPr="00586274">
        <w:rPr>
          <w:rFonts w:ascii="Segoe UI Historic" w:hAnsi="Segoe UI Historic" w:cs="Traditional Arabic"/>
          <w:color w:val="050505"/>
          <w:sz w:val="32"/>
          <w:szCs w:val="32"/>
          <w:rtl/>
        </w:rPr>
        <w:t>الوعد المطلق عن الزمان، المقيد بالمشيئة، بحيث يقول المطلوب منه: لا بد، أو أكيد</w:t>
      </w:r>
      <w:r w:rsidRPr="00586274">
        <w:rPr>
          <w:rFonts w:ascii="Segoe UI Historic" w:hAnsi="Segoe UI Historic" w:cs="Traditional Arabic" w:hint="cs"/>
          <w:color w:val="050505"/>
          <w:sz w:val="32"/>
          <w:szCs w:val="32"/>
          <w:rtl/>
        </w:rPr>
        <w:t>،</w:t>
      </w:r>
      <w:r w:rsidRPr="00586274">
        <w:rPr>
          <w:rFonts w:ascii="Segoe UI Historic" w:hAnsi="Segoe UI Historic" w:cs="Traditional Arabic"/>
          <w:color w:val="050505"/>
          <w:sz w:val="32"/>
          <w:szCs w:val="32"/>
          <w:rtl/>
        </w:rPr>
        <w:t xml:space="preserve"> مع كلمة إن شاء الله، بنية التورية والتحلل من الوعد، </w:t>
      </w:r>
      <w:r w:rsidRPr="00586274">
        <w:rPr>
          <w:rFonts w:ascii="Segoe UI Historic" w:hAnsi="Segoe UI Historic" w:cs="Traditional Arabic" w:hint="cs"/>
          <w:color w:val="050505"/>
          <w:sz w:val="32"/>
          <w:szCs w:val="32"/>
          <w:rtl/>
        </w:rPr>
        <w:t xml:space="preserve">أو </w:t>
      </w:r>
      <w:r w:rsidRPr="00586274">
        <w:rPr>
          <w:rFonts w:ascii="Segoe UI Historic" w:hAnsi="Segoe UI Historic" w:cs="Traditional Arabic"/>
          <w:color w:val="050505"/>
          <w:sz w:val="32"/>
          <w:szCs w:val="32"/>
          <w:rtl/>
        </w:rPr>
        <w:t xml:space="preserve">مع قوله: ضروري طبعا، ستكون هناك </w:t>
      </w:r>
      <w:r w:rsidRPr="00586274">
        <w:rPr>
          <w:rFonts w:ascii="Segoe UI Historic" w:hAnsi="Segoe UI Historic" w:cs="Traditional Arabic" w:hint="cs"/>
          <w:color w:val="050505"/>
          <w:sz w:val="32"/>
          <w:szCs w:val="32"/>
          <w:rtl/>
        </w:rPr>
        <w:t>دعوة</w:t>
      </w:r>
      <w:r w:rsidRPr="00586274">
        <w:rPr>
          <w:rFonts w:ascii="Segoe UI Historic" w:hAnsi="Segoe UI Historic" w:cs="Traditional Arabic"/>
          <w:color w:val="050505"/>
          <w:sz w:val="32"/>
          <w:szCs w:val="32"/>
          <w:rtl/>
        </w:rPr>
        <w:t xml:space="preserve"> ومناسبة، ولا شك في ذلك، مع إن شاء الله طبعا </w:t>
      </w:r>
      <w:r>
        <w:rPr>
          <w:rFonts w:ascii="Segoe UI Historic" w:hAnsi="Segoe UI Historic" w:cs="Traditional Arabic"/>
          <w:color w:val="050505"/>
          <w:sz w:val="32"/>
          <w:szCs w:val="32"/>
          <w:rtl/>
        </w:rPr>
        <w:t>كما سبق، أو أنتم تأمرون أمرا</w:t>
      </w:r>
      <w:r w:rsidRPr="00586274">
        <w:rPr>
          <w:rFonts w:ascii="Segoe UI Historic" w:hAnsi="Segoe UI Historic" w:cs="Traditional Arabic"/>
          <w:color w:val="050505"/>
          <w:sz w:val="32"/>
          <w:szCs w:val="32"/>
          <w:rtl/>
        </w:rPr>
        <w:t xml:space="preserve">، ونحوه من الكلام، ثم </w:t>
      </w:r>
      <w:r w:rsidRPr="00586274">
        <w:rPr>
          <w:rFonts w:ascii="Segoe UI Historic" w:hAnsi="Segoe UI Historic" w:cs="Traditional Arabic" w:hint="cs"/>
          <w:color w:val="050505"/>
          <w:sz w:val="32"/>
          <w:szCs w:val="32"/>
          <w:rtl/>
        </w:rPr>
        <w:t xml:space="preserve">إن كان هناك </w:t>
      </w:r>
      <w:r w:rsidRPr="00586274">
        <w:rPr>
          <w:rFonts w:ascii="Segoe UI Historic" w:hAnsi="Segoe UI Historic" w:cs="Traditional Arabic"/>
          <w:color w:val="050505"/>
          <w:sz w:val="32"/>
          <w:szCs w:val="32"/>
          <w:rtl/>
        </w:rPr>
        <w:t xml:space="preserve">إلحاح واستمرار </w:t>
      </w:r>
      <w:r w:rsidRPr="00586274">
        <w:rPr>
          <w:rFonts w:ascii="Segoe UI Historic" w:hAnsi="Segoe UI Historic" w:cs="Traditional Arabic" w:hint="cs"/>
          <w:color w:val="050505"/>
          <w:sz w:val="32"/>
          <w:szCs w:val="32"/>
          <w:rtl/>
        </w:rPr>
        <w:t xml:space="preserve">في </w:t>
      </w:r>
      <w:r w:rsidRPr="00586274">
        <w:rPr>
          <w:rFonts w:ascii="Segoe UI Historic" w:hAnsi="Segoe UI Historic" w:cs="Traditional Arabic"/>
          <w:color w:val="050505"/>
          <w:sz w:val="32"/>
          <w:szCs w:val="32"/>
          <w:rtl/>
        </w:rPr>
        <w:t xml:space="preserve">الطلب تأتي مرحلة التسويف والتأجيل والمماطلة، بالقول قريبا جدا، ثم بالقول، طبعا، والآن، </w:t>
      </w:r>
      <w:r w:rsidRPr="00586274">
        <w:rPr>
          <w:rFonts w:ascii="Segoe UI Historic" w:hAnsi="Segoe UI Historic" w:cs="Traditional Arabic" w:hint="cs"/>
          <w:color w:val="050505"/>
          <w:sz w:val="32"/>
          <w:szCs w:val="32"/>
          <w:rtl/>
        </w:rPr>
        <w:t>و</w:t>
      </w:r>
      <w:r w:rsidRPr="00586274">
        <w:rPr>
          <w:rFonts w:ascii="Segoe UI Historic" w:hAnsi="Segoe UI Historic" w:cs="Traditional Arabic"/>
          <w:color w:val="050505"/>
          <w:sz w:val="32"/>
          <w:szCs w:val="32"/>
          <w:rtl/>
        </w:rPr>
        <w:t xml:space="preserve">في هذه الأيام إن شاء الله، </w:t>
      </w:r>
      <w:r w:rsidRPr="00586274">
        <w:rPr>
          <w:rFonts w:ascii="Segoe UI Historic" w:hAnsi="Segoe UI Historic" w:cs="Traditional Arabic" w:hint="cs"/>
          <w:color w:val="050505"/>
          <w:sz w:val="32"/>
          <w:szCs w:val="32"/>
          <w:rtl/>
        </w:rPr>
        <w:t>و</w:t>
      </w:r>
      <w:r w:rsidRPr="00586274">
        <w:rPr>
          <w:rFonts w:ascii="Segoe UI Historic" w:hAnsi="Segoe UI Historic" w:cs="Traditional Arabic"/>
          <w:color w:val="050505"/>
          <w:sz w:val="32"/>
          <w:szCs w:val="32"/>
          <w:rtl/>
        </w:rPr>
        <w:t xml:space="preserve">انتظروا مني مكالمة، مع قوله إن شاء الله طبعا، كما سبق، </w:t>
      </w:r>
      <w:r w:rsidRPr="00586274">
        <w:rPr>
          <w:rFonts w:ascii="Segoe UI Historic" w:hAnsi="Segoe UI Historic" w:cs="Traditional Arabic"/>
          <w:color w:val="050505"/>
          <w:sz w:val="32"/>
          <w:szCs w:val="32"/>
          <w:rtl/>
        </w:rPr>
        <w:lastRenderedPageBreak/>
        <w:t xml:space="preserve">ولو في سره، بشرط أن يتحرك بها لسانه، كما يقول الفقهاء، </w:t>
      </w:r>
      <w:r>
        <w:rPr>
          <w:rFonts w:ascii="Segoe UI Historic" w:hAnsi="Segoe UI Historic" w:cs="Traditional Arabic" w:hint="cs"/>
          <w:color w:val="050505"/>
          <w:sz w:val="32"/>
          <w:szCs w:val="32"/>
          <w:rtl/>
        </w:rPr>
        <w:t>ثم يقول</w:t>
      </w:r>
      <w:r w:rsidRPr="00586274">
        <w:rPr>
          <w:rFonts w:ascii="Segoe UI Historic" w:hAnsi="Segoe UI Historic" w:cs="Traditional Arabic"/>
          <w:color w:val="050505"/>
          <w:sz w:val="32"/>
          <w:szCs w:val="32"/>
          <w:rtl/>
        </w:rPr>
        <w:t xml:space="preserve">: لكن </w:t>
      </w:r>
      <w:r w:rsidRPr="00586274">
        <w:rPr>
          <w:rFonts w:ascii="Segoe UI Historic" w:hAnsi="Segoe UI Historic" w:cs="Traditional Arabic" w:hint="cs"/>
          <w:color w:val="050505"/>
          <w:sz w:val="32"/>
          <w:szCs w:val="32"/>
          <w:rtl/>
        </w:rPr>
        <w:t>يلزم</w:t>
      </w:r>
      <w:r w:rsidRPr="00586274">
        <w:rPr>
          <w:rFonts w:ascii="Segoe UI Historic" w:hAnsi="Segoe UI Historic" w:cs="Traditional Arabic"/>
          <w:color w:val="050505"/>
          <w:sz w:val="32"/>
          <w:szCs w:val="32"/>
          <w:rtl/>
        </w:rPr>
        <w:t xml:space="preserve"> قبل ذلك أن يحصل كذا وكذا، وبعض الأمور المجملة، أو حتى أفرغ من كذا، أو حتى تنتهي إجراءات الشيء المحتفل به، أو أنا الآن مشغول بكذا، ومباشرة بعد فراغي منه ستكون هناك مناسبة بالتأكيد.. الخ</w:t>
      </w:r>
    </w:p>
    <w:p w:rsidR="007C24A6" w:rsidRPr="00B93A6C" w:rsidRDefault="007C24A6" w:rsidP="007C24A6">
      <w:pPr>
        <w:shd w:val="clear" w:color="auto" w:fill="FFFFFF"/>
        <w:jc w:val="both"/>
        <w:rPr>
          <w:rFonts w:ascii="Segoe UI Historic" w:hAnsi="Segoe UI Historic" w:cs="Traditional Arabic"/>
          <w:color w:val="050505"/>
          <w:sz w:val="32"/>
          <w:szCs w:val="32"/>
          <w:rtl/>
        </w:rPr>
      </w:pPr>
      <w:r>
        <w:rPr>
          <w:rFonts w:ascii="Segoe UI Historic" w:hAnsi="Segoe UI Historic" w:cs="Traditional Arabic" w:hint="cs"/>
          <w:color w:val="050505"/>
          <w:sz w:val="32"/>
          <w:szCs w:val="32"/>
          <w:rtl/>
        </w:rPr>
        <w:t xml:space="preserve">       </w:t>
      </w:r>
      <w:r w:rsidRPr="00586274">
        <w:rPr>
          <w:rFonts w:ascii="Segoe UI Historic" w:hAnsi="Segoe UI Historic" w:cs="Traditional Arabic"/>
          <w:color w:val="050505"/>
          <w:sz w:val="32"/>
          <w:szCs w:val="32"/>
          <w:rtl/>
        </w:rPr>
        <w:t xml:space="preserve">فإذا كان هناك شدة في الإلحاح من الطرف الآخر وإصرار في الطلب، فليتذكر المطلوب منه أن للمناسبات والولائم أسبابا معتادة في العرف، يوصف التارك لها مع تحققها بأنه بخيل عرفا، وهي ما اعتيد فعله بين الناس من وجوه الإنفاق، فلعله قد تحققت فيه صفة موجبة للوليمة عرفا بالنسبة للأشخاص الطالبين لها، ولعل الطالب مستحق للدعوة أيضا لسبق دعوة منه له، فإن لم يتحقق فيه ذلك، وتأكد من أن ما حصل له من الخير ليس مما يعتاد فيه وليمة يفعلها بعضهم لبعض، </w:t>
      </w:r>
      <w:r w:rsidRPr="00586274">
        <w:rPr>
          <w:rFonts w:ascii="Segoe UI Historic" w:hAnsi="Segoe UI Historic" w:cs="Traditional Arabic" w:hint="cs"/>
          <w:color w:val="050505"/>
          <w:sz w:val="32"/>
          <w:szCs w:val="32"/>
          <w:rtl/>
        </w:rPr>
        <w:t>فليسألهم</w:t>
      </w:r>
      <w:r w:rsidRPr="00586274">
        <w:rPr>
          <w:rFonts w:ascii="Segoe UI Historic" w:hAnsi="Segoe UI Historic" w:cs="Traditional Arabic"/>
          <w:color w:val="050505"/>
          <w:sz w:val="32"/>
          <w:szCs w:val="32"/>
          <w:rtl/>
        </w:rPr>
        <w:t xml:space="preserve"> على سبيل الاستنكار والاستدراك لشيء كان غافلا عنه، متظاهرا بشيء من الجدية، هل أنا أول من حصل له شيء كهذا؟ أليس قد سبق هذا الأمر لفلان وفلان؟ ألم يحصل شيء مثله لفلان؟ أليس لم تسبق في ذلك وليمة من أحد؟ فلماذا أسن أنا هذه السنة؟ ولماذا علي أن ألتزم بما لا يلزم غيري؟ فإن أقروا بذلك واعترفوا به، قال لهم ممازحا: أليس في ذلك نقض للعرف، وهدم للعادة المألوفة المستقرة؟ أليس من الممكن أن تكون تلك سنة سيئة؟ يكون علينا وزرها وإثمها، فإن أصروا مع ذلك، وقالوا أنت تختلف، بل قالوا: ((والله </w:t>
      </w:r>
      <w:r>
        <w:rPr>
          <w:rFonts w:ascii="Segoe UI Historic" w:hAnsi="Segoe UI Historic" w:cs="Traditional Arabic" w:hint="cs"/>
          <w:color w:val="050505"/>
          <w:sz w:val="32"/>
          <w:szCs w:val="32"/>
          <w:rtl/>
        </w:rPr>
        <w:t>لا نترك مطالبتك</w:t>
      </w:r>
      <w:r w:rsidRPr="00586274">
        <w:rPr>
          <w:rFonts w:ascii="Segoe UI Historic" w:hAnsi="Segoe UI Historic" w:cs="Traditional Arabic"/>
          <w:color w:val="050505"/>
          <w:sz w:val="32"/>
          <w:szCs w:val="32"/>
          <w:rtl/>
        </w:rPr>
        <w:t>)) فلييأس من إقناعهم، وليرجع إلى وعدهم بكل خير معلقا بالمشيئة، كما سبق بيانه، ويستعين بالله على ذلك، ويستمر في عمله هذا إلى ما لا نهاية، ولا يستسلم أو ييأس مهما قست الظروف واشتدت الضغوط، وليستعن في ذلك بتذكير نفسه بحديث: ((شر الطعام طعام الوليمة يدعى لها</w:t>
      </w:r>
      <w:r>
        <w:rPr>
          <w:rFonts w:ascii="Segoe UI Historic" w:hAnsi="Segoe UI Historic" w:cs="Traditional Arabic" w:hint="cs"/>
          <w:color w:val="050505"/>
          <w:sz w:val="32"/>
          <w:szCs w:val="32"/>
          <w:rtl/>
        </w:rPr>
        <w:t xml:space="preserve"> من</w:t>
      </w:r>
      <w:r w:rsidRPr="00586274">
        <w:rPr>
          <w:rFonts w:ascii="Segoe UI Historic" w:hAnsi="Segoe UI Historic" w:cs="Traditional Arabic"/>
          <w:color w:val="050505"/>
          <w:sz w:val="32"/>
          <w:szCs w:val="32"/>
          <w:rtl/>
        </w:rPr>
        <w:t xml:space="preserve"> يأباها ويصرف عنها من يطلبها</w:t>
      </w:r>
      <w:r>
        <w:rPr>
          <w:rFonts w:ascii="Segoe UI Historic" w:hAnsi="Segoe UI Historic" w:cs="Traditional Arabic" w:hint="cs"/>
          <w:color w:val="050505"/>
          <w:sz w:val="32"/>
          <w:szCs w:val="32"/>
          <w:rtl/>
        </w:rPr>
        <w:t>.</w:t>
      </w:r>
      <w:r w:rsidRPr="00586274">
        <w:rPr>
          <w:rFonts w:ascii="Segoe UI Historic" w:hAnsi="Segoe UI Historic" w:cs="Traditional Arabic"/>
          <w:color w:val="050505"/>
          <w:sz w:val="32"/>
          <w:szCs w:val="32"/>
          <w:rtl/>
        </w:rPr>
        <w:t>))</w:t>
      </w:r>
    </w:p>
    <w:p w:rsidR="007C24A6" w:rsidRPr="00053FE1" w:rsidRDefault="007C24A6" w:rsidP="007C24A6">
      <w:pPr>
        <w:pStyle w:val="2"/>
        <w:rPr>
          <w:i/>
          <w:iCs/>
          <w:rtl/>
        </w:rPr>
      </w:pPr>
      <w:r w:rsidRPr="00053FE1">
        <w:rPr>
          <w:rFonts w:hint="cs"/>
          <w:i/>
          <w:iCs/>
          <w:rtl/>
        </w:rPr>
        <w:lastRenderedPageBreak/>
        <w:t xml:space="preserve">       </w:t>
      </w:r>
      <w:bookmarkStart w:id="304" w:name="_Toc78929674"/>
      <w:r w:rsidRPr="00053FE1">
        <w:rPr>
          <w:rFonts w:hint="cs"/>
          <w:i/>
          <w:iCs/>
          <w:rtl/>
        </w:rPr>
        <w:t>رابعا: اللباقة في الإجابة عن الأسئلة الثقيلة:</w:t>
      </w:r>
      <w:bookmarkEnd w:id="304"/>
    </w:p>
    <w:p w:rsidR="007C24A6" w:rsidRPr="0017259E" w:rsidRDefault="007C24A6" w:rsidP="007C24A6">
      <w:pPr>
        <w:autoSpaceDE w:val="0"/>
        <w:autoSpaceDN w:val="0"/>
        <w:adjustRightInd w:val="0"/>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w:t>
      </w:r>
      <w:r w:rsidRPr="0017259E">
        <w:rPr>
          <w:rFonts w:ascii="Simplified Arabic" w:hAnsi="Simplified Arabic" w:cs="Traditional Arabic" w:hint="cs"/>
          <w:sz w:val="32"/>
          <w:szCs w:val="32"/>
          <w:rtl/>
        </w:rPr>
        <w:t xml:space="preserve">عند سؤال الثقيل عن أمر لا شأن له به، كسؤاله لغيره: أين كنت؟ </w:t>
      </w:r>
      <w:r>
        <w:rPr>
          <w:rFonts w:ascii="Simplified Arabic" w:hAnsi="Simplified Arabic" w:cs="Traditional Arabic" w:hint="cs"/>
          <w:sz w:val="32"/>
          <w:szCs w:val="32"/>
          <w:rtl/>
        </w:rPr>
        <w:t xml:space="preserve">أو إلى أين تذهب الآن؟ </w:t>
      </w:r>
      <w:r w:rsidRPr="0017259E">
        <w:rPr>
          <w:rFonts w:ascii="Simplified Arabic" w:hAnsi="Simplified Arabic" w:cs="Traditional Arabic" w:hint="cs"/>
          <w:sz w:val="32"/>
          <w:szCs w:val="32"/>
          <w:rtl/>
        </w:rPr>
        <w:t xml:space="preserve">أو ماذا فعلت في كذا؟ أو بكم اشتريت هذا الشيء؟ أو ما هو مرتبك؟ أو ماذا تفعل؟ ففي حالة عدم </w:t>
      </w:r>
      <w:r>
        <w:rPr>
          <w:rFonts w:ascii="Simplified Arabic" w:hAnsi="Simplified Arabic" w:cs="Traditional Arabic" w:hint="cs"/>
          <w:sz w:val="32"/>
          <w:szCs w:val="32"/>
          <w:rtl/>
        </w:rPr>
        <w:t>رغبة المسؤول</w:t>
      </w:r>
      <w:r w:rsidRPr="0017259E">
        <w:rPr>
          <w:rFonts w:ascii="Simplified Arabic" w:hAnsi="Simplified Arabic" w:cs="Traditional Arabic" w:hint="cs"/>
          <w:sz w:val="32"/>
          <w:szCs w:val="32"/>
          <w:rtl/>
        </w:rPr>
        <w:t xml:space="preserve"> في </w:t>
      </w:r>
      <w:r>
        <w:rPr>
          <w:rFonts w:ascii="Simplified Arabic" w:hAnsi="Simplified Arabic" w:cs="Traditional Arabic" w:hint="cs"/>
          <w:sz w:val="32"/>
          <w:szCs w:val="32"/>
          <w:rtl/>
        </w:rPr>
        <w:t>الجواب، فليحرص على المحافظة على هدوئه</w:t>
      </w:r>
      <w:r w:rsidRPr="0017259E">
        <w:rPr>
          <w:rFonts w:ascii="Simplified Arabic" w:hAnsi="Simplified Arabic" w:cs="Traditional Arabic" w:hint="cs"/>
          <w:sz w:val="32"/>
          <w:szCs w:val="32"/>
          <w:rtl/>
        </w:rPr>
        <w:t xml:space="preserve">، وأن لا ينهره بأسلوب جاف، </w:t>
      </w:r>
      <w:r>
        <w:rPr>
          <w:rFonts w:ascii="Simplified Arabic" w:hAnsi="Simplified Arabic" w:cs="Traditional Arabic" w:hint="cs"/>
          <w:sz w:val="32"/>
          <w:szCs w:val="32"/>
          <w:rtl/>
        </w:rPr>
        <w:t xml:space="preserve">بالقول له </w:t>
      </w:r>
      <w:r w:rsidRPr="0017259E">
        <w:rPr>
          <w:rFonts w:ascii="Simplified Arabic" w:hAnsi="Simplified Arabic" w:cs="Traditional Arabic" w:hint="cs"/>
          <w:sz w:val="32"/>
          <w:szCs w:val="32"/>
          <w:rtl/>
        </w:rPr>
        <w:t xml:space="preserve">وما شأنك أنت؟ بل يصمت قليلا، </w:t>
      </w:r>
      <w:r>
        <w:rPr>
          <w:rFonts w:ascii="Simplified Arabic" w:hAnsi="Simplified Arabic" w:cs="Traditional Arabic" w:hint="cs"/>
          <w:sz w:val="32"/>
          <w:szCs w:val="32"/>
          <w:rtl/>
        </w:rPr>
        <w:t>مقررا</w:t>
      </w:r>
      <w:r w:rsidRPr="0017259E">
        <w:rPr>
          <w:rFonts w:ascii="Simplified Arabic" w:hAnsi="Simplified Arabic" w:cs="Traditional Arabic" w:hint="cs"/>
          <w:sz w:val="32"/>
          <w:szCs w:val="32"/>
          <w:rtl/>
        </w:rPr>
        <w:t xml:space="preserve"> عدم الجواب الصريح أو المباشر، مختارا الإجابة له بشكل لبق، فيه عدول عن الجواب </w:t>
      </w:r>
      <w:r>
        <w:rPr>
          <w:rFonts w:ascii="Simplified Arabic" w:hAnsi="Simplified Arabic" w:cs="Traditional Arabic" w:hint="cs"/>
          <w:sz w:val="32"/>
          <w:szCs w:val="32"/>
          <w:rtl/>
        </w:rPr>
        <w:t>الحقيقي</w:t>
      </w:r>
      <w:r w:rsidRPr="0017259E">
        <w:rPr>
          <w:rFonts w:ascii="Simplified Arabic" w:hAnsi="Simplified Arabic" w:cs="Traditional Arabic" w:hint="cs"/>
          <w:sz w:val="32"/>
          <w:szCs w:val="32"/>
          <w:rtl/>
        </w:rPr>
        <w:t xml:space="preserve">، بطريقة </w:t>
      </w:r>
      <w:r>
        <w:rPr>
          <w:rFonts w:ascii="Simplified Arabic" w:hAnsi="Simplified Arabic" w:cs="Traditional Arabic" w:hint="cs"/>
          <w:sz w:val="32"/>
          <w:szCs w:val="32"/>
          <w:rtl/>
        </w:rPr>
        <w:t xml:space="preserve">من أربع طرق، يذكرها المتخصصون في علم النفس، وهي إما </w:t>
      </w:r>
      <w:r w:rsidRPr="0017259E">
        <w:rPr>
          <w:rFonts w:ascii="Simplified Arabic" w:hAnsi="Simplified Arabic" w:cs="Traditional Arabic" w:hint="cs"/>
          <w:sz w:val="32"/>
          <w:szCs w:val="32"/>
          <w:rtl/>
        </w:rPr>
        <w:t xml:space="preserve">الإجمال </w:t>
      </w:r>
      <w:r>
        <w:rPr>
          <w:rFonts w:ascii="Simplified Arabic" w:hAnsi="Simplified Arabic" w:cs="Traditional Arabic" w:hint="cs"/>
          <w:sz w:val="32"/>
          <w:szCs w:val="32"/>
          <w:rtl/>
        </w:rPr>
        <w:t xml:space="preserve">والإبهام، </w:t>
      </w:r>
      <w:r w:rsidRPr="0017259E">
        <w:rPr>
          <w:rFonts w:ascii="Simplified Arabic" w:hAnsi="Simplified Arabic" w:cs="Traditional Arabic" w:hint="cs"/>
          <w:sz w:val="32"/>
          <w:szCs w:val="32"/>
          <w:rtl/>
        </w:rPr>
        <w:t>أو التفصيل</w:t>
      </w:r>
      <w:r>
        <w:rPr>
          <w:rFonts w:ascii="Simplified Arabic" w:hAnsi="Simplified Arabic" w:cs="Traditional Arabic" w:hint="cs"/>
          <w:sz w:val="32"/>
          <w:szCs w:val="32"/>
          <w:rtl/>
        </w:rPr>
        <w:t xml:space="preserve"> بما لا علاقة له بالسؤال، أو ب</w:t>
      </w:r>
      <w:r w:rsidRPr="0017259E">
        <w:rPr>
          <w:rFonts w:ascii="Simplified Arabic" w:hAnsi="Simplified Arabic" w:cs="Traditional Arabic" w:hint="cs"/>
          <w:sz w:val="32"/>
          <w:szCs w:val="32"/>
          <w:rtl/>
        </w:rPr>
        <w:t>سؤال</w:t>
      </w:r>
      <w:r>
        <w:rPr>
          <w:rFonts w:ascii="Simplified Arabic" w:hAnsi="Simplified Arabic" w:cs="Traditional Arabic" w:hint="cs"/>
          <w:sz w:val="32"/>
          <w:szCs w:val="32"/>
          <w:rtl/>
        </w:rPr>
        <w:t xml:space="preserve"> آخر،</w:t>
      </w:r>
      <w:r w:rsidRPr="0017259E">
        <w:rPr>
          <w:rFonts w:ascii="Simplified Arabic" w:hAnsi="Simplified Arabic" w:cs="Traditional Arabic" w:hint="cs"/>
          <w:sz w:val="32"/>
          <w:szCs w:val="32"/>
          <w:rtl/>
        </w:rPr>
        <w:t xml:space="preserve"> أو </w:t>
      </w:r>
      <w:r>
        <w:rPr>
          <w:rFonts w:ascii="Simplified Arabic" w:hAnsi="Simplified Arabic" w:cs="Traditional Arabic" w:hint="cs"/>
          <w:sz w:val="32"/>
          <w:szCs w:val="32"/>
          <w:rtl/>
        </w:rPr>
        <w:t>ب</w:t>
      </w:r>
      <w:r w:rsidRPr="0017259E">
        <w:rPr>
          <w:rFonts w:ascii="Simplified Arabic" w:hAnsi="Simplified Arabic" w:cs="Traditional Arabic" w:hint="cs"/>
          <w:sz w:val="32"/>
          <w:szCs w:val="32"/>
          <w:rtl/>
        </w:rPr>
        <w:t xml:space="preserve">المزاح، </w:t>
      </w:r>
      <w:r>
        <w:rPr>
          <w:rFonts w:ascii="Simplified Arabic" w:hAnsi="Simplified Arabic" w:cs="Traditional Arabic" w:hint="cs"/>
          <w:sz w:val="32"/>
          <w:szCs w:val="32"/>
          <w:rtl/>
        </w:rPr>
        <w:t>أما الإجمال ف</w:t>
      </w:r>
      <w:r w:rsidRPr="0017259E">
        <w:rPr>
          <w:rFonts w:ascii="Simplified Arabic" w:hAnsi="Simplified Arabic" w:cs="Traditional Arabic" w:hint="cs"/>
          <w:sz w:val="32"/>
          <w:szCs w:val="32"/>
          <w:rtl/>
        </w:rPr>
        <w:t xml:space="preserve">كأن يقول له: ذهبت إلى أماكن كثيرة، أو </w:t>
      </w:r>
      <w:r>
        <w:rPr>
          <w:rFonts w:ascii="Simplified Arabic" w:hAnsi="Simplified Arabic" w:cs="Traditional Arabic" w:hint="cs"/>
          <w:sz w:val="32"/>
          <w:szCs w:val="32"/>
          <w:rtl/>
        </w:rPr>
        <w:t xml:space="preserve">أنا </w:t>
      </w:r>
      <w:r w:rsidRPr="0017259E">
        <w:rPr>
          <w:rFonts w:ascii="Simplified Arabic" w:hAnsi="Simplified Arabic" w:cs="Traditional Arabic" w:hint="cs"/>
          <w:sz w:val="32"/>
          <w:szCs w:val="32"/>
          <w:rtl/>
        </w:rPr>
        <w:t xml:space="preserve">ذاهب </w:t>
      </w:r>
      <w:r>
        <w:rPr>
          <w:rFonts w:ascii="Simplified Arabic" w:hAnsi="Simplified Arabic" w:cs="Traditional Arabic" w:hint="cs"/>
          <w:sz w:val="32"/>
          <w:szCs w:val="32"/>
          <w:rtl/>
        </w:rPr>
        <w:t xml:space="preserve">الآن </w:t>
      </w:r>
      <w:r w:rsidRPr="0017259E">
        <w:rPr>
          <w:rFonts w:ascii="Simplified Arabic" w:hAnsi="Simplified Arabic" w:cs="Traditional Arabic" w:hint="cs"/>
          <w:sz w:val="32"/>
          <w:szCs w:val="32"/>
          <w:rtl/>
        </w:rPr>
        <w:t>إلى أكثر من مكان،</w:t>
      </w:r>
      <w:r>
        <w:rPr>
          <w:rFonts w:ascii="Simplified Arabic" w:hAnsi="Simplified Arabic" w:cs="Traditional Arabic" w:hint="cs"/>
          <w:sz w:val="32"/>
          <w:szCs w:val="32"/>
          <w:rtl/>
        </w:rPr>
        <w:t xml:space="preserve"> أو</w:t>
      </w:r>
      <w:r w:rsidRPr="0017259E">
        <w:rPr>
          <w:rFonts w:ascii="Simplified Arabic" w:hAnsi="Simplified Arabic" w:cs="Traditional Arabic" w:hint="cs"/>
          <w:sz w:val="32"/>
          <w:szCs w:val="32"/>
          <w:rtl/>
        </w:rPr>
        <w:t xml:space="preserve"> </w:t>
      </w:r>
      <w:r>
        <w:rPr>
          <w:rFonts w:ascii="Poor Richard" w:hAnsi="Poor Richard" w:cs="Traditional Arabic" w:hint="cs"/>
          <w:sz w:val="32"/>
          <w:szCs w:val="32"/>
          <w:rtl/>
        </w:rPr>
        <w:t>يقول لمن سأله عن قدر مرتبه: جيد والحمد لله</w:t>
      </w:r>
      <w:r w:rsidRPr="00641552">
        <w:rPr>
          <w:rFonts w:ascii="Poor Richard" w:hAnsi="Poor Richard" w:cs="Traditional Arabic" w:hint="cs"/>
          <w:sz w:val="32"/>
          <w:szCs w:val="32"/>
          <w:rtl/>
        </w:rPr>
        <w:t>،</w:t>
      </w:r>
      <w:r>
        <w:rPr>
          <w:rFonts w:ascii="Poor Richard" w:hAnsi="Poor Richard" w:cs="Traditional Arabic" w:hint="cs"/>
          <w:sz w:val="32"/>
          <w:szCs w:val="32"/>
          <w:rtl/>
        </w:rPr>
        <w:t xml:space="preserve"> </w:t>
      </w:r>
      <w:r>
        <w:rPr>
          <w:rFonts w:ascii="Simplified Arabic" w:hAnsi="Simplified Arabic" w:cs="Traditional Arabic" w:hint="cs"/>
          <w:sz w:val="32"/>
          <w:szCs w:val="32"/>
          <w:rtl/>
        </w:rPr>
        <w:t>وأما التفصيل الذي لا علاقة له بالسؤال، فب</w:t>
      </w:r>
      <w:r w:rsidRPr="0017259E">
        <w:rPr>
          <w:rFonts w:ascii="Simplified Arabic" w:hAnsi="Simplified Arabic" w:cs="Traditional Arabic" w:hint="cs"/>
          <w:sz w:val="32"/>
          <w:szCs w:val="32"/>
          <w:rtl/>
        </w:rPr>
        <w:t>أن يفصل له</w:t>
      </w:r>
      <w:r>
        <w:rPr>
          <w:rFonts w:ascii="Simplified Arabic" w:hAnsi="Simplified Arabic" w:cs="Traditional Arabic" w:hint="cs"/>
          <w:sz w:val="32"/>
          <w:szCs w:val="32"/>
          <w:rtl/>
        </w:rPr>
        <w:t xml:space="preserve"> إجابة أمر آخر له علاقة بما سأل عنه</w:t>
      </w:r>
      <w:r w:rsidRPr="0017259E">
        <w:rPr>
          <w:rFonts w:ascii="Simplified Arabic" w:hAnsi="Simplified Arabic" w:cs="Traditional Arabic" w:hint="cs"/>
          <w:sz w:val="32"/>
          <w:szCs w:val="32"/>
          <w:rtl/>
        </w:rPr>
        <w:t xml:space="preserve">، كقوله الطريق مزدحم والحرارة مرتفعة، والمشاوير كثيرة، بعضها مهم وبعضها لا أهمية له، ولو أردت أن تقضي مشاوريك كلها لما استطعت، </w:t>
      </w:r>
      <w:r>
        <w:rPr>
          <w:rFonts w:ascii="Simplified Arabic" w:hAnsi="Simplified Arabic" w:cs="Traditional Arabic" w:hint="cs"/>
          <w:sz w:val="32"/>
          <w:szCs w:val="32"/>
          <w:rtl/>
        </w:rPr>
        <w:t>أو الأنواع كثيرة، والأسعار مختلفة، وهناك سلعة تباع بكذا في ذك المكان، بينما نفس السلعة تباع بكذا في المكان الفلاني، وهكذا، وأما الإجابة بسؤال فمثل أن يسأله بقوله</w:t>
      </w:r>
      <w:r w:rsidRPr="0017259E">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وأنت </w:t>
      </w:r>
      <w:r w:rsidRPr="0017259E">
        <w:rPr>
          <w:rFonts w:ascii="Simplified Arabic" w:hAnsi="Simplified Arabic" w:cs="Traditional Arabic" w:hint="cs"/>
          <w:sz w:val="32"/>
          <w:szCs w:val="32"/>
          <w:rtl/>
        </w:rPr>
        <w:t xml:space="preserve">أين تريد الذهاب؟ أو ماذا فعلت في ذلك الأمر؟ </w:t>
      </w:r>
      <w:r>
        <w:rPr>
          <w:rFonts w:ascii="Simplified Arabic" w:hAnsi="Simplified Arabic" w:cs="Traditional Arabic" w:hint="cs"/>
          <w:sz w:val="32"/>
          <w:szCs w:val="32"/>
          <w:rtl/>
        </w:rPr>
        <w:t xml:space="preserve">وأما المزاح، فمثل أن يقول له: </w:t>
      </w:r>
      <w:r w:rsidRPr="0017259E">
        <w:rPr>
          <w:rFonts w:ascii="Simplified Arabic" w:hAnsi="Simplified Arabic" w:cs="Traditional Arabic" w:hint="cs"/>
          <w:sz w:val="32"/>
          <w:szCs w:val="32"/>
          <w:rtl/>
        </w:rPr>
        <w:t>ولعلك تريد أن أخبرك أيضا ببرنامجي ليوم الغد؟</w:t>
      </w:r>
      <w:r>
        <w:rPr>
          <w:rFonts w:ascii="Simplified Arabic" w:hAnsi="Simplified Arabic" w:cs="Traditional Arabic" w:hint="cs"/>
          <w:sz w:val="32"/>
          <w:szCs w:val="32"/>
          <w:rtl/>
        </w:rPr>
        <w:t xml:space="preserve"> أو يبدو أنك تشتغل في إدارة الضرائب وحصر الأملاك، أو أنت تدفعني للكلام في السياسة، وأنا لا أحب هذا،</w:t>
      </w:r>
      <w:r w:rsidRPr="0017259E">
        <w:rPr>
          <w:rFonts w:ascii="Simplified Arabic" w:hAnsi="Simplified Arabic" w:cs="Traditional Arabic" w:hint="cs"/>
          <w:sz w:val="32"/>
          <w:szCs w:val="32"/>
          <w:rtl/>
        </w:rPr>
        <w:t xml:space="preserve"> وقس على </w:t>
      </w:r>
      <w:r>
        <w:rPr>
          <w:rFonts w:ascii="Simplified Arabic" w:hAnsi="Simplified Arabic" w:cs="Traditional Arabic" w:hint="cs"/>
          <w:sz w:val="32"/>
          <w:szCs w:val="32"/>
          <w:rtl/>
        </w:rPr>
        <w:t>ذلك</w:t>
      </w:r>
      <w:r w:rsidRPr="0017259E">
        <w:rPr>
          <w:rFonts w:ascii="Simplified Arabic" w:hAnsi="Simplified Arabic" w:cs="Traditional Arabic" w:hint="cs"/>
          <w:sz w:val="32"/>
          <w:szCs w:val="32"/>
          <w:rtl/>
        </w:rPr>
        <w:t>.</w:t>
      </w:r>
      <w:r w:rsidRPr="004B5667">
        <w:rPr>
          <w:rFonts w:ascii="Poor Richard" w:hAnsi="Poor Richard" w:cs="Traditional Arabic" w:hint="cs"/>
          <w:sz w:val="32"/>
          <w:szCs w:val="32"/>
          <w:rtl/>
        </w:rPr>
        <w:t xml:space="preserve"> </w:t>
      </w:r>
    </w:p>
    <w:p w:rsidR="007C24A6" w:rsidRPr="00053FE1" w:rsidRDefault="007C24A6" w:rsidP="007C24A6">
      <w:pPr>
        <w:pStyle w:val="2"/>
        <w:rPr>
          <w:i/>
          <w:iCs/>
          <w:rtl/>
          <w:lang w:bidi="ar-JO"/>
        </w:rPr>
      </w:pPr>
      <w:r w:rsidRPr="00053FE1">
        <w:rPr>
          <w:rFonts w:hint="cs"/>
          <w:i/>
          <w:iCs/>
          <w:rtl/>
        </w:rPr>
        <w:lastRenderedPageBreak/>
        <w:t xml:space="preserve">       </w:t>
      </w:r>
      <w:bookmarkStart w:id="305" w:name="_Toc78929675"/>
      <w:r w:rsidRPr="00053FE1">
        <w:rPr>
          <w:rFonts w:hint="cs"/>
          <w:i/>
          <w:iCs/>
          <w:rtl/>
        </w:rPr>
        <w:t xml:space="preserve">خامسا: </w:t>
      </w:r>
      <w:r w:rsidRPr="00053FE1">
        <w:rPr>
          <w:rFonts w:hint="cs"/>
          <w:i/>
          <w:iCs/>
          <w:rtl/>
          <w:lang w:bidi="ar-JO"/>
        </w:rPr>
        <w:t>اللباقة في المداعبة والمزاح:</w:t>
      </w:r>
      <w:bookmarkEnd w:id="305"/>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lang w:bidi="ar-JO"/>
        </w:rPr>
        <w:t xml:space="preserve">       </w:t>
      </w:r>
      <w:r w:rsidRPr="0017259E">
        <w:rPr>
          <w:rFonts w:ascii="Simplified Arabic" w:hAnsi="Simplified Arabic" w:cs="Traditional Arabic" w:hint="cs"/>
          <w:sz w:val="32"/>
          <w:szCs w:val="32"/>
          <w:rtl/>
          <w:lang w:bidi="ar-JO"/>
        </w:rPr>
        <w:t xml:space="preserve">من </w:t>
      </w:r>
      <w:r w:rsidRPr="0017259E">
        <w:rPr>
          <w:rFonts w:ascii="Simplified Arabic" w:hAnsi="Simplified Arabic" w:cs="Traditional Arabic"/>
          <w:sz w:val="32"/>
          <w:szCs w:val="32"/>
          <w:rtl/>
          <w:lang w:bidi="ar-JO"/>
        </w:rPr>
        <w:t>الدماثة</w:t>
      </w:r>
      <w:r w:rsidRPr="0017259E">
        <w:rPr>
          <w:rFonts w:ascii="Simplified Arabic" w:hAnsi="Simplified Arabic" w:cs="Traditional Arabic" w:hint="cs"/>
          <w:sz w:val="32"/>
          <w:szCs w:val="32"/>
          <w:rtl/>
          <w:lang w:bidi="ar-JO"/>
        </w:rPr>
        <w:t xml:space="preserve"> واللباقة</w:t>
      </w:r>
      <w:r w:rsidRPr="0017259E">
        <w:rPr>
          <w:rFonts w:ascii="Simplified Arabic" w:hAnsi="Simplified Arabic" w:cs="Traditional Arabic"/>
          <w:sz w:val="32"/>
          <w:szCs w:val="32"/>
          <w:rtl/>
          <w:lang w:bidi="ar-JO"/>
        </w:rPr>
        <w:t xml:space="preserve"> ترك المزاح بالألفاظ الجارح</w:t>
      </w:r>
      <w:r w:rsidRPr="0017259E">
        <w:rPr>
          <w:rFonts w:ascii="Simplified Arabic" w:hAnsi="Simplified Arabic" w:cs="Traditional Arabic" w:hint="cs"/>
          <w:sz w:val="32"/>
          <w:szCs w:val="32"/>
          <w:rtl/>
          <w:lang w:bidi="ar-JO"/>
        </w:rPr>
        <w:t>ة</w:t>
      </w:r>
      <w:r w:rsidRPr="0017259E">
        <w:rPr>
          <w:rFonts w:ascii="Simplified Arabic" w:hAnsi="Simplified Arabic" w:cs="Traditional Arabic"/>
          <w:sz w:val="32"/>
          <w:szCs w:val="32"/>
          <w:rtl/>
          <w:lang w:bidi="ar-JO"/>
        </w:rPr>
        <w:t xml:space="preserve">، </w:t>
      </w:r>
      <w:r>
        <w:rPr>
          <w:rFonts w:ascii="Simplified Arabic" w:hAnsi="Simplified Arabic" w:cs="Traditional Arabic" w:hint="cs"/>
          <w:sz w:val="32"/>
          <w:szCs w:val="32"/>
          <w:rtl/>
          <w:lang w:bidi="ar-JO"/>
        </w:rPr>
        <w:t>أو بالإهانات وذ</w:t>
      </w:r>
      <w:r w:rsidRPr="0017259E">
        <w:rPr>
          <w:rFonts w:ascii="Simplified Arabic" w:hAnsi="Simplified Arabic" w:cs="Traditional Arabic" w:hint="cs"/>
          <w:sz w:val="32"/>
          <w:szCs w:val="32"/>
          <w:rtl/>
          <w:lang w:bidi="ar-JO"/>
        </w:rPr>
        <w:t xml:space="preserve">كر العيوب، </w:t>
      </w:r>
      <w:r>
        <w:rPr>
          <w:rFonts w:ascii="Simplified Arabic" w:hAnsi="Simplified Arabic" w:cs="Traditional Arabic" w:hint="cs"/>
          <w:sz w:val="32"/>
          <w:szCs w:val="32"/>
          <w:rtl/>
          <w:lang w:bidi="ar-JO"/>
        </w:rPr>
        <w:t>مثل</w:t>
      </w:r>
      <w:r w:rsidRPr="0017259E">
        <w:rPr>
          <w:rFonts w:ascii="Simplified Arabic" w:hAnsi="Simplified Arabic" w:cs="Traditional Arabic" w:hint="cs"/>
          <w:sz w:val="32"/>
          <w:szCs w:val="32"/>
          <w:rtl/>
          <w:lang w:bidi="ar-JO"/>
        </w:rPr>
        <w:t xml:space="preserve"> يا قصير، </w:t>
      </w:r>
      <w:r>
        <w:rPr>
          <w:rFonts w:ascii="Simplified Arabic" w:hAnsi="Simplified Arabic" w:cs="Traditional Arabic" w:hint="cs"/>
          <w:sz w:val="32"/>
          <w:szCs w:val="32"/>
          <w:rtl/>
          <w:lang w:bidi="ar-JO"/>
        </w:rPr>
        <w:t>أو يا أفطس، أ</w:t>
      </w:r>
      <w:r w:rsidRPr="0017259E">
        <w:rPr>
          <w:rFonts w:ascii="Simplified Arabic" w:hAnsi="Simplified Arabic" w:cs="Traditional Arabic" w:hint="cs"/>
          <w:sz w:val="32"/>
          <w:szCs w:val="32"/>
          <w:rtl/>
          <w:lang w:bidi="ar-JO"/>
        </w:rPr>
        <w:t>و</w:t>
      </w:r>
      <w:r>
        <w:rPr>
          <w:rFonts w:ascii="Simplified Arabic" w:hAnsi="Simplified Arabic" w:cs="Traditional Arabic" w:hint="cs"/>
          <w:sz w:val="32"/>
          <w:szCs w:val="32"/>
          <w:rtl/>
          <w:lang w:bidi="ar-JO"/>
        </w:rPr>
        <w:t xml:space="preserve"> </w:t>
      </w:r>
      <w:r w:rsidRPr="0017259E">
        <w:rPr>
          <w:rFonts w:ascii="Simplified Arabic" w:hAnsi="Simplified Arabic" w:cs="Traditional Arabic" w:hint="cs"/>
          <w:sz w:val="32"/>
          <w:szCs w:val="32"/>
          <w:rtl/>
          <w:lang w:bidi="ar-JO"/>
        </w:rPr>
        <w:t>نحو ذلك، أو ب</w:t>
      </w:r>
      <w:r w:rsidRPr="0017259E">
        <w:rPr>
          <w:rFonts w:ascii="Simplified Arabic" w:hAnsi="Simplified Arabic" w:cs="Traditional Arabic"/>
          <w:sz w:val="32"/>
          <w:szCs w:val="32"/>
          <w:rtl/>
          <w:lang w:bidi="ar-JO"/>
        </w:rPr>
        <w:t xml:space="preserve">التظاهر </w:t>
      </w:r>
      <w:r w:rsidRPr="0017259E">
        <w:rPr>
          <w:rFonts w:ascii="Simplified Arabic" w:hAnsi="Simplified Arabic" w:cs="Traditional Arabic" w:hint="cs"/>
          <w:sz w:val="32"/>
          <w:szCs w:val="32"/>
          <w:rtl/>
          <w:lang w:bidi="ar-JO"/>
        </w:rPr>
        <w:t>ب</w:t>
      </w:r>
      <w:r w:rsidRPr="0017259E">
        <w:rPr>
          <w:rFonts w:ascii="Simplified Arabic" w:hAnsi="Simplified Arabic" w:cs="Traditional Arabic"/>
          <w:sz w:val="32"/>
          <w:szCs w:val="32"/>
          <w:rtl/>
          <w:lang w:bidi="ar-JO"/>
        </w:rPr>
        <w:t xml:space="preserve">الشدة </w:t>
      </w:r>
      <w:r>
        <w:rPr>
          <w:rFonts w:ascii="Simplified Arabic" w:hAnsi="Simplified Arabic" w:cs="Traditional Arabic" w:hint="cs"/>
          <w:sz w:val="32"/>
          <w:szCs w:val="32"/>
          <w:rtl/>
          <w:lang w:bidi="ar-JO"/>
        </w:rPr>
        <w:t xml:space="preserve">والجفاء </w:t>
      </w:r>
      <w:r>
        <w:rPr>
          <w:rFonts w:ascii="Simplified Arabic" w:hAnsi="Simplified Arabic" w:cs="Traditional Arabic"/>
          <w:sz w:val="32"/>
          <w:szCs w:val="32"/>
          <w:rtl/>
          <w:lang w:bidi="ar-JO"/>
        </w:rPr>
        <w:t>على الغير هزلا</w:t>
      </w:r>
      <w:r>
        <w:rPr>
          <w:rFonts w:ascii="Simplified Arabic" w:hAnsi="Simplified Arabic" w:cs="Traditional Arabic" w:hint="cs"/>
          <w:sz w:val="32"/>
          <w:szCs w:val="32"/>
          <w:rtl/>
          <w:lang w:bidi="ar-JO"/>
        </w:rPr>
        <w:t>، بحيث يختلط على الحضور أو على من يمزح معه هل هو جد أم هزل؟</w:t>
      </w:r>
    </w:p>
    <w:p w:rsidR="007C24A6" w:rsidRPr="00B0351D" w:rsidRDefault="007C24A6" w:rsidP="007C24A6">
      <w:pPr>
        <w:pStyle w:val="2"/>
        <w:rPr>
          <w:i/>
          <w:iCs/>
          <w:rtl/>
        </w:rPr>
      </w:pPr>
      <w:r>
        <w:rPr>
          <w:rFonts w:hint="cs"/>
          <w:i/>
          <w:iCs/>
          <w:rtl/>
        </w:rPr>
        <w:t xml:space="preserve">       </w:t>
      </w:r>
      <w:bookmarkStart w:id="306" w:name="_Toc78929676"/>
      <w:r w:rsidRPr="00B0351D">
        <w:rPr>
          <w:rFonts w:hint="cs"/>
          <w:i/>
          <w:iCs/>
          <w:rtl/>
        </w:rPr>
        <w:t>علاقة التوقر</w:t>
      </w:r>
      <w:r>
        <w:rPr>
          <w:rFonts w:hint="cs"/>
          <w:i/>
          <w:iCs/>
          <w:rtl/>
        </w:rPr>
        <w:t xml:space="preserve"> أو تكلف الوقار والجدية بحسن التودد</w:t>
      </w:r>
      <w:r w:rsidRPr="00B0351D">
        <w:rPr>
          <w:rFonts w:hint="cs"/>
          <w:i/>
          <w:iCs/>
          <w:rtl/>
        </w:rPr>
        <w:t>:</w:t>
      </w:r>
      <w:bookmarkEnd w:id="306"/>
    </w:p>
    <w:p w:rsidR="007C24A6" w:rsidRPr="00B0351D" w:rsidRDefault="007C24A6" w:rsidP="007C24A6">
      <w:pPr>
        <w:jc w:val="both"/>
        <w:rPr>
          <w:rFonts w:cs="Traditional Arabic"/>
          <w:sz w:val="32"/>
          <w:szCs w:val="32"/>
        </w:rPr>
      </w:pPr>
      <w:r>
        <w:rPr>
          <w:rFonts w:cs="Traditional Arabic" w:hint="cs"/>
          <w:sz w:val="32"/>
          <w:szCs w:val="32"/>
          <w:rtl/>
        </w:rPr>
        <w:t xml:space="preserve">       قد يرى ا</w:t>
      </w:r>
      <w:r w:rsidRPr="00B0351D">
        <w:rPr>
          <w:rFonts w:cs="Traditional Arabic" w:hint="cs"/>
          <w:sz w:val="32"/>
          <w:szCs w:val="32"/>
          <w:rtl/>
        </w:rPr>
        <w:t xml:space="preserve">لبعض </w:t>
      </w:r>
      <w:r>
        <w:rPr>
          <w:rFonts w:cs="Traditional Arabic" w:hint="cs"/>
          <w:sz w:val="32"/>
          <w:szCs w:val="32"/>
          <w:rtl/>
        </w:rPr>
        <w:t>أحيانا</w:t>
      </w:r>
      <w:r w:rsidRPr="00B0351D">
        <w:rPr>
          <w:rFonts w:cs="Traditional Arabic" w:hint="cs"/>
          <w:sz w:val="32"/>
          <w:szCs w:val="32"/>
          <w:rtl/>
        </w:rPr>
        <w:t xml:space="preserve"> أن طرح الكلفة مع الناس وترك النفس على سجيتها </w:t>
      </w:r>
      <w:r>
        <w:rPr>
          <w:rFonts w:cs="Traditional Arabic" w:hint="cs"/>
          <w:sz w:val="32"/>
          <w:szCs w:val="32"/>
          <w:rtl/>
        </w:rPr>
        <w:t xml:space="preserve">هو </w:t>
      </w:r>
      <w:r w:rsidRPr="00B0351D">
        <w:rPr>
          <w:rFonts w:cs="Traditional Arabic" w:hint="cs"/>
          <w:sz w:val="32"/>
          <w:szCs w:val="32"/>
          <w:rtl/>
        </w:rPr>
        <w:t>خير من تكلف الوقار وتصنعه، حتى يتوهم أحيانا أن تكلف الجدية جفاء وتكبر، ناشئ عن عدم محبة التودد للناس</w:t>
      </w:r>
      <w:r>
        <w:rPr>
          <w:rFonts w:cs="Traditional Arabic" w:hint="cs"/>
          <w:sz w:val="32"/>
          <w:szCs w:val="32"/>
          <w:rtl/>
        </w:rPr>
        <w:t xml:space="preserve"> ومصاحبتهم</w:t>
      </w:r>
      <w:r w:rsidRPr="00B0351D">
        <w:rPr>
          <w:rFonts w:cs="Traditional Arabic" w:hint="cs"/>
          <w:sz w:val="32"/>
          <w:szCs w:val="32"/>
          <w:rtl/>
        </w:rPr>
        <w:t>، وأن التبسط تواضع وتودد</w:t>
      </w:r>
      <w:r>
        <w:rPr>
          <w:rFonts w:cs="Traditional Arabic" w:hint="cs"/>
          <w:sz w:val="32"/>
          <w:szCs w:val="32"/>
          <w:rtl/>
        </w:rPr>
        <w:t>،</w:t>
      </w:r>
      <w:r w:rsidRPr="00B0351D">
        <w:rPr>
          <w:rFonts w:cs="Traditional Arabic" w:hint="cs"/>
          <w:sz w:val="32"/>
          <w:szCs w:val="32"/>
          <w:rtl/>
        </w:rPr>
        <w:t xml:space="preserve"> وهذا غير صحيح، فالتوقر وهو تكلف الوقار واصطناعه، سبب من أسباب قوة المودة مع الناس</w:t>
      </w:r>
      <w:r>
        <w:rPr>
          <w:rFonts w:cs="Traditional Arabic" w:hint="cs"/>
          <w:sz w:val="32"/>
          <w:szCs w:val="32"/>
          <w:rtl/>
        </w:rPr>
        <w:t xml:space="preserve"> في حقيقة الأمر</w:t>
      </w:r>
      <w:r w:rsidRPr="00B0351D">
        <w:rPr>
          <w:rFonts w:cs="Traditional Arabic" w:hint="cs"/>
          <w:sz w:val="32"/>
          <w:szCs w:val="32"/>
          <w:rtl/>
        </w:rPr>
        <w:t xml:space="preserve">، كما </w:t>
      </w:r>
      <w:r>
        <w:rPr>
          <w:rFonts w:cs="Traditional Arabic" w:hint="cs"/>
          <w:sz w:val="32"/>
          <w:szCs w:val="32"/>
          <w:rtl/>
        </w:rPr>
        <w:t>أنه</w:t>
      </w:r>
      <w:r w:rsidRPr="00B0351D">
        <w:rPr>
          <w:rFonts w:cs="Traditional Arabic" w:hint="cs"/>
          <w:sz w:val="32"/>
          <w:szCs w:val="32"/>
          <w:rtl/>
        </w:rPr>
        <w:t xml:space="preserve"> أيضا </w:t>
      </w:r>
      <w:r>
        <w:rPr>
          <w:rFonts w:cs="Traditional Arabic" w:hint="cs"/>
          <w:sz w:val="32"/>
          <w:szCs w:val="32"/>
          <w:rtl/>
        </w:rPr>
        <w:t>نوع</w:t>
      </w:r>
      <w:r w:rsidRPr="00B0351D">
        <w:rPr>
          <w:rFonts w:cs="Traditional Arabic" w:hint="cs"/>
          <w:sz w:val="32"/>
          <w:szCs w:val="32"/>
          <w:rtl/>
        </w:rPr>
        <w:t xml:space="preserve"> من التواضع، لما فيه من </w:t>
      </w:r>
      <w:r>
        <w:rPr>
          <w:rFonts w:cs="Traditional Arabic" w:hint="cs"/>
          <w:sz w:val="32"/>
          <w:szCs w:val="32"/>
          <w:rtl/>
        </w:rPr>
        <w:t>اتهام ا</w:t>
      </w:r>
      <w:r w:rsidRPr="00B0351D">
        <w:rPr>
          <w:rFonts w:cs="Traditional Arabic" w:hint="cs"/>
          <w:sz w:val="32"/>
          <w:szCs w:val="32"/>
          <w:rtl/>
        </w:rPr>
        <w:t>لنفس و</w:t>
      </w:r>
      <w:r>
        <w:rPr>
          <w:rFonts w:cs="Traditional Arabic" w:hint="cs"/>
          <w:sz w:val="32"/>
          <w:szCs w:val="32"/>
          <w:rtl/>
        </w:rPr>
        <w:t>ال</w:t>
      </w:r>
      <w:r w:rsidRPr="00B0351D">
        <w:rPr>
          <w:rFonts w:cs="Traditional Arabic" w:hint="cs"/>
          <w:sz w:val="32"/>
          <w:szCs w:val="32"/>
          <w:rtl/>
        </w:rPr>
        <w:t xml:space="preserve">احتياط لحق الغير، بخلاف المبالغة في التبسط وطرح الكلفة، وترك النفس على سجيتها، </w:t>
      </w:r>
      <w:r>
        <w:rPr>
          <w:rFonts w:cs="Traditional Arabic" w:hint="cs"/>
          <w:sz w:val="32"/>
          <w:szCs w:val="32"/>
          <w:rtl/>
        </w:rPr>
        <w:t>لأنه</w:t>
      </w:r>
      <w:r w:rsidRPr="00B0351D">
        <w:rPr>
          <w:rFonts w:cs="Traditional Arabic" w:hint="cs"/>
          <w:sz w:val="32"/>
          <w:szCs w:val="32"/>
          <w:rtl/>
        </w:rPr>
        <w:t xml:space="preserve"> نوع من الجفاء وعدم المبالاة، وهو أيضا نوع من المبالغة في الثقة بالنفس، يؤدي للوقوع في الخطأ غالبا، ويتضمن الإساءة للغير، وإنما يكون التوقر </w:t>
      </w:r>
      <w:r>
        <w:rPr>
          <w:rFonts w:cs="Traditional Arabic" w:hint="cs"/>
          <w:sz w:val="32"/>
          <w:szCs w:val="32"/>
          <w:rtl/>
        </w:rPr>
        <w:t xml:space="preserve">المحمود </w:t>
      </w:r>
      <w:r w:rsidRPr="00B0351D">
        <w:rPr>
          <w:rFonts w:cs="Traditional Arabic" w:hint="cs"/>
          <w:sz w:val="32"/>
          <w:szCs w:val="32"/>
          <w:rtl/>
        </w:rPr>
        <w:t xml:space="preserve">بالإقلال من المزاح أو تركه جملة، وبالاحتياط في الكلام، بالإقلال منه، والمبالغة في اختيار مفرداته وانتقائها، مراعاة لما يناسب الطرف </w:t>
      </w:r>
      <w:r>
        <w:rPr>
          <w:rFonts w:cs="Traditional Arabic" w:hint="cs"/>
          <w:sz w:val="32"/>
          <w:szCs w:val="32"/>
          <w:rtl/>
        </w:rPr>
        <w:t>الآخر في الحديث وما لا يناسبه، و</w:t>
      </w:r>
      <w:r w:rsidRPr="00B0351D">
        <w:rPr>
          <w:rFonts w:cs="Traditional Arabic" w:hint="cs"/>
          <w:sz w:val="32"/>
          <w:szCs w:val="32"/>
          <w:rtl/>
        </w:rPr>
        <w:t>بعدم ترك النفس على سجيتها في كلامها وفي تصرفاتها</w:t>
      </w:r>
      <w:r>
        <w:rPr>
          <w:rFonts w:cs="Traditional Arabic" w:hint="cs"/>
          <w:sz w:val="32"/>
          <w:szCs w:val="32"/>
          <w:rtl/>
        </w:rPr>
        <w:t>، و</w:t>
      </w:r>
      <w:r w:rsidRPr="00B0351D">
        <w:rPr>
          <w:rFonts w:cs="Traditional Arabic" w:hint="cs"/>
          <w:sz w:val="32"/>
          <w:szCs w:val="32"/>
          <w:rtl/>
        </w:rPr>
        <w:t>عدم نقد ما لا توجد ضرورة لانتقاده في أموره الخاصة.</w:t>
      </w:r>
    </w:p>
    <w:p w:rsidR="007C24A6" w:rsidRPr="00053FE1" w:rsidRDefault="007C24A6" w:rsidP="007C24A6">
      <w:pPr>
        <w:pStyle w:val="2"/>
        <w:rPr>
          <w:i/>
          <w:iCs/>
          <w:rtl/>
        </w:rPr>
      </w:pPr>
      <w:r w:rsidRPr="00053FE1">
        <w:rPr>
          <w:rFonts w:hint="cs"/>
          <w:i/>
          <w:iCs/>
          <w:rtl/>
        </w:rPr>
        <w:t xml:space="preserve">       </w:t>
      </w:r>
      <w:bookmarkStart w:id="307" w:name="_Toc78929677"/>
      <w:r w:rsidRPr="00053FE1">
        <w:rPr>
          <w:rFonts w:hint="cs"/>
          <w:i/>
          <w:iCs/>
          <w:rtl/>
        </w:rPr>
        <w:t>سادسا: اللباقة في التعرض للتوبيخ والتوجيه الشديد:</w:t>
      </w:r>
      <w:bookmarkEnd w:id="307"/>
    </w:p>
    <w:p w:rsidR="007C24A6" w:rsidRDefault="007C24A6" w:rsidP="007C24A6">
      <w:pPr>
        <w:jc w:val="both"/>
        <w:rPr>
          <w:rFonts w:cs="Traditional Arabic"/>
          <w:sz w:val="32"/>
          <w:szCs w:val="32"/>
          <w:rtl/>
        </w:rPr>
      </w:pPr>
      <w:r>
        <w:rPr>
          <w:rFonts w:cs="Traditional Arabic" w:hint="cs"/>
          <w:sz w:val="32"/>
          <w:szCs w:val="32"/>
          <w:rtl/>
        </w:rPr>
        <w:t xml:space="preserve">       </w:t>
      </w:r>
      <w:r w:rsidRPr="0017259E">
        <w:rPr>
          <w:rFonts w:cs="Traditional Arabic" w:hint="cs"/>
          <w:sz w:val="32"/>
          <w:szCs w:val="32"/>
          <w:rtl/>
        </w:rPr>
        <w:t>إذا تعرض المرء للإهانة والتوبيخ من شخص ما</w:t>
      </w:r>
      <w:r>
        <w:rPr>
          <w:rFonts w:cs="Traditional Arabic" w:hint="cs"/>
          <w:sz w:val="32"/>
          <w:szCs w:val="32"/>
          <w:rtl/>
        </w:rPr>
        <w:t>، بأسلوب فيه قسوة وشدة،</w:t>
      </w:r>
      <w:r w:rsidRPr="0017259E">
        <w:rPr>
          <w:rFonts w:cs="Traditional Arabic" w:hint="cs"/>
          <w:sz w:val="32"/>
          <w:szCs w:val="32"/>
          <w:rtl/>
        </w:rPr>
        <w:t xml:space="preserve"> بسبب تركه </w:t>
      </w:r>
      <w:r>
        <w:rPr>
          <w:rFonts w:cs="Traditional Arabic" w:hint="cs"/>
          <w:sz w:val="32"/>
          <w:szCs w:val="32"/>
          <w:rtl/>
        </w:rPr>
        <w:t>لأمر من الأمور المحمودة شرعا وعرفا</w:t>
      </w:r>
      <w:r w:rsidRPr="0017259E">
        <w:rPr>
          <w:rFonts w:cs="Traditional Arabic" w:hint="cs"/>
          <w:sz w:val="32"/>
          <w:szCs w:val="32"/>
          <w:rtl/>
        </w:rPr>
        <w:t xml:space="preserve">، </w:t>
      </w:r>
      <w:r>
        <w:rPr>
          <w:rFonts w:cs="Traditional Arabic" w:hint="cs"/>
          <w:sz w:val="32"/>
          <w:szCs w:val="32"/>
          <w:rtl/>
        </w:rPr>
        <w:t xml:space="preserve">التي هي </w:t>
      </w:r>
      <w:r w:rsidRPr="0017259E">
        <w:rPr>
          <w:rFonts w:cs="Traditional Arabic" w:hint="cs"/>
          <w:sz w:val="32"/>
          <w:szCs w:val="32"/>
          <w:rtl/>
        </w:rPr>
        <w:t xml:space="preserve">غير </w:t>
      </w:r>
      <w:r>
        <w:rPr>
          <w:rFonts w:cs="Traditional Arabic" w:hint="cs"/>
          <w:sz w:val="32"/>
          <w:szCs w:val="32"/>
          <w:rtl/>
        </w:rPr>
        <w:t>واجبة</w:t>
      </w:r>
      <w:r w:rsidRPr="0017259E">
        <w:rPr>
          <w:rFonts w:cs="Traditional Arabic" w:hint="cs"/>
          <w:sz w:val="32"/>
          <w:szCs w:val="32"/>
          <w:rtl/>
        </w:rPr>
        <w:t xml:space="preserve"> عليه، </w:t>
      </w:r>
      <w:r>
        <w:rPr>
          <w:rFonts w:cs="Traditional Arabic" w:hint="cs"/>
          <w:sz w:val="32"/>
          <w:szCs w:val="32"/>
          <w:rtl/>
        </w:rPr>
        <w:t xml:space="preserve">كترك التطوع في عمل خيري، أو القيام بعمل من أعمال البر، أو مساعدة الموبخ له في القيام بأعمال فيها مصلحة عامة للناس، </w:t>
      </w:r>
      <w:r w:rsidRPr="0017259E">
        <w:rPr>
          <w:rFonts w:cs="Traditional Arabic" w:hint="cs"/>
          <w:sz w:val="32"/>
          <w:szCs w:val="32"/>
          <w:rtl/>
        </w:rPr>
        <w:t xml:space="preserve">مع وجود عذر له في ذلك، </w:t>
      </w:r>
      <w:r>
        <w:rPr>
          <w:rFonts w:cs="Traditional Arabic" w:hint="cs"/>
          <w:sz w:val="32"/>
          <w:szCs w:val="32"/>
          <w:rtl/>
        </w:rPr>
        <w:t xml:space="preserve">كاشتغاله بالمساعدة في عمل </w:t>
      </w:r>
      <w:r>
        <w:rPr>
          <w:rFonts w:cs="Traditional Arabic" w:hint="cs"/>
          <w:sz w:val="32"/>
          <w:szCs w:val="32"/>
          <w:rtl/>
        </w:rPr>
        <w:lastRenderedPageBreak/>
        <w:t xml:space="preserve">آخر، </w:t>
      </w:r>
      <w:r w:rsidRPr="0017259E">
        <w:rPr>
          <w:rFonts w:cs="Traditional Arabic" w:hint="cs"/>
          <w:sz w:val="32"/>
          <w:szCs w:val="32"/>
          <w:rtl/>
        </w:rPr>
        <w:t>ف</w:t>
      </w:r>
      <w:r>
        <w:rPr>
          <w:rFonts w:cs="Traditional Arabic" w:hint="cs"/>
          <w:sz w:val="32"/>
          <w:szCs w:val="32"/>
          <w:rtl/>
        </w:rPr>
        <w:t xml:space="preserve">إن من اللباقة أن </w:t>
      </w:r>
      <w:r w:rsidRPr="0017259E">
        <w:rPr>
          <w:rFonts w:cs="Traditional Arabic" w:hint="cs"/>
          <w:sz w:val="32"/>
          <w:szCs w:val="32"/>
          <w:rtl/>
        </w:rPr>
        <w:t>لا يقاطعه، ولا يناقشه، و</w:t>
      </w:r>
      <w:r>
        <w:rPr>
          <w:rFonts w:cs="Traditional Arabic" w:hint="cs"/>
          <w:sz w:val="32"/>
          <w:szCs w:val="32"/>
          <w:rtl/>
        </w:rPr>
        <w:t xml:space="preserve">أن </w:t>
      </w:r>
      <w:r w:rsidRPr="0017259E">
        <w:rPr>
          <w:rFonts w:cs="Traditional Arabic" w:hint="cs"/>
          <w:sz w:val="32"/>
          <w:szCs w:val="32"/>
          <w:rtl/>
        </w:rPr>
        <w:t>يكتف</w:t>
      </w:r>
      <w:r>
        <w:rPr>
          <w:rFonts w:cs="Traditional Arabic" w:hint="cs"/>
          <w:sz w:val="32"/>
          <w:szCs w:val="32"/>
          <w:rtl/>
        </w:rPr>
        <w:t>ي</w:t>
      </w:r>
      <w:r w:rsidRPr="0017259E">
        <w:rPr>
          <w:rFonts w:cs="Traditional Arabic" w:hint="cs"/>
          <w:sz w:val="32"/>
          <w:szCs w:val="32"/>
          <w:rtl/>
        </w:rPr>
        <w:t xml:space="preserve"> </w:t>
      </w:r>
      <w:r>
        <w:rPr>
          <w:rFonts w:cs="Traditional Arabic" w:hint="cs"/>
          <w:sz w:val="32"/>
          <w:szCs w:val="32"/>
          <w:rtl/>
        </w:rPr>
        <w:t>با</w:t>
      </w:r>
      <w:r w:rsidRPr="0017259E">
        <w:rPr>
          <w:rFonts w:cs="Traditional Arabic" w:hint="cs"/>
          <w:sz w:val="32"/>
          <w:szCs w:val="32"/>
          <w:rtl/>
        </w:rPr>
        <w:t>لإنصات ل</w:t>
      </w:r>
      <w:r>
        <w:rPr>
          <w:rFonts w:cs="Traditional Arabic" w:hint="cs"/>
          <w:sz w:val="32"/>
          <w:szCs w:val="32"/>
          <w:rtl/>
        </w:rPr>
        <w:t xml:space="preserve">ه حتى يفرغ من كلامه، ثم يقول له: </w:t>
      </w:r>
      <w:r w:rsidRPr="0017259E">
        <w:rPr>
          <w:rFonts w:cs="Traditional Arabic" w:hint="cs"/>
          <w:sz w:val="32"/>
          <w:szCs w:val="32"/>
          <w:rtl/>
        </w:rPr>
        <w:t xml:space="preserve">أنا معك في أن هذا مهم، </w:t>
      </w:r>
      <w:r>
        <w:rPr>
          <w:rFonts w:cs="Traditional Arabic" w:hint="cs"/>
          <w:sz w:val="32"/>
          <w:szCs w:val="32"/>
          <w:rtl/>
        </w:rPr>
        <w:t xml:space="preserve">ويشكره على نصيحته له واهتمامه بأمره، ثم يدعو الله ألا يشغله شيء ولا يمنعه عذر عن المشاركة في ذلك مستقبلا، </w:t>
      </w:r>
      <w:r w:rsidRPr="0017259E">
        <w:rPr>
          <w:rFonts w:cs="Traditional Arabic" w:hint="cs"/>
          <w:sz w:val="32"/>
          <w:szCs w:val="32"/>
          <w:rtl/>
        </w:rPr>
        <w:t xml:space="preserve">ثم يبين له </w:t>
      </w:r>
      <w:r>
        <w:rPr>
          <w:rFonts w:cs="Traditional Arabic" w:hint="cs"/>
          <w:sz w:val="32"/>
          <w:szCs w:val="32"/>
          <w:rtl/>
        </w:rPr>
        <w:t>أنه لم يترك القيام بما نصحه به إلا لعذر وظروف حالت بينه وبين ذلك، ولم يتركه</w:t>
      </w:r>
      <w:r w:rsidRPr="0017259E">
        <w:rPr>
          <w:rFonts w:cs="Traditional Arabic" w:hint="cs"/>
          <w:sz w:val="32"/>
          <w:szCs w:val="32"/>
          <w:rtl/>
        </w:rPr>
        <w:t xml:space="preserve"> جبن</w:t>
      </w:r>
      <w:r>
        <w:rPr>
          <w:rFonts w:cs="Traditional Arabic" w:hint="cs"/>
          <w:sz w:val="32"/>
          <w:szCs w:val="32"/>
          <w:rtl/>
        </w:rPr>
        <w:t>ا أو بخلا أو لسبب فيه عيب وقصور</w:t>
      </w:r>
      <w:r w:rsidRPr="0017259E">
        <w:rPr>
          <w:rFonts w:cs="Traditional Arabic" w:hint="cs"/>
          <w:sz w:val="32"/>
          <w:szCs w:val="32"/>
          <w:rtl/>
        </w:rPr>
        <w:t xml:space="preserve">، </w:t>
      </w:r>
      <w:r>
        <w:rPr>
          <w:rFonts w:cs="Traditional Arabic" w:hint="cs"/>
          <w:sz w:val="32"/>
          <w:szCs w:val="32"/>
          <w:rtl/>
        </w:rPr>
        <w:t xml:space="preserve">على أن </w:t>
      </w:r>
      <w:r w:rsidRPr="0017259E">
        <w:rPr>
          <w:rFonts w:cs="Traditional Arabic" w:hint="cs"/>
          <w:sz w:val="32"/>
          <w:szCs w:val="32"/>
          <w:rtl/>
        </w:rPr>
        <w:t xml:space="preserve">لا يهتم كثيرا </w:t>
      </w:r>
      <w:r>
        <w:rPr>
          <w:rFonts w:cs="Traditional Arabic" w:hint="cs"/>
          <w:sz w:val="32"/>
          <w:szCs w:val="32"/>
          <w:rtl/>
        </w:rPr>
        <w:t>ب</w:t>
      </w:r>
      <w:r w:rsidRPr="0017259E">
        <w:rPr>
          <w:rFonts w:cs="Traditional Arabic" w:hint="cs"/>
          <w:sz w:val="32"/>
          <w:szCs w:val="32"/>
          <w:rtl/>
        </w:rPr>
        <w:t>إقناعه بوجهة نظره</w:t>
      </w:r>
      <w:r>
        <w:rPr>
          <w:rFonts w:cs="Traditional Arabic" w:hint="cs"/>
          <w:sz w:val="32"/>
          <w:szCs w:val="32"/>
          <w:rtl/>
        </w:rPr>
        <w:t xml:space="preserve"> في ذلك</w:t>
      </w:r>
      <w:r w:rsidRPr="0017259E">
        <w:rPr>
          <w:rFonts w:cs="Traditional Arabic" w:hint="cs"/>
          <w:sz w:val="32"/>
          <w:szCs w:val="32"/>
          <w:rtl/>
        </w:rPr>
        <w:t xml:space="preserve">، بحيث لا يتضايق إن لم يقنعه </w:t>
      </w:r>
      <w:r>
        <w:rPr>
          <w:rFonts w:cs="Traditional Arabic" w:hint="cs"/>
          <w:sz w:val="32"/>
          <w:szCs w:val="32"/>
          <w:rtl/>
        </w:rPr>
        <w:t>عذره و</w:t>
      </w:r>
      <w:r w:rsidRPr="0017259E">
        <w:rPr>
          <w:rFonts w:cs="Traditional Arabic" w:hint="cs"/>
          <w:sz w:val="32"/>
          <w:szCs w:val="32"/>
          <w:rtl/>
        </w:rPr>
        <w:t>كلام</w:t>
      </w:r>
      <w:r>
        <w:rPr>
          <w:rFonts w:cs="Traditional Arabic" w:hint="cs"/>
          <w:sz w:val="32"/>
          <w:szCs w:val="32"/>
          <w:rtl/>
        </w:rPr>
        <w:t>ه</w:t>
      </w:r>
      <w:r w:rsidRPr="0017259E">
        <w:rPr>
          <w:rFonts w:cs="Traditional Arabic" w:hint="cs"/>
          <w:sz w:val="32"/>
          <w:szCs w:val="32"/>
          <w:rtl/>
        </w:rPr>
        <w:t>.</w:t>
      </w:r>
    </w:p>
    <w:p w:rsidR="007C24A6" w:rsidRPr="00053FE1" w:rsidRDefault="007C24A6" w:rsidP="007C24A6">
      <w:pPr>
        <w:pStyle w:val="2"/>
        <w:rPr>
          <w:rFonts w:hint="cs"/>
          <w:i/>
          <w:iCs/>
          <w:rtl/>
        </w:rPr>
      </w:pPr>
      <w:r w:rsidRPr="00053FE1">
        <w:rPr>
          <w:rFonts w:hint="cs"/>
          <w:i/>
          <w:iCs/>
          <w:rtl/>
        </w:rPr>
        <w:t xml:space="preserve">       </w:t>
      </w:r>
      <w:bookmarkStart w:id="308" w:name="_Toc78929678"/>
      <w:r w:rsidRPr="00053FE1">
        <w:rPr>
          <w:rFonts w:hint="cs"/>
          <w:i/>
          <w:iCs/>
          <w:rtl/>
        </w:rPr>
        <w:t>سابعا: اللباقة في إنكار المنكر:</w:t>
      </w:r>
      <w:bookmarkEnd w:id="308"/>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من ذلك</w:t>
      </w:r>
      <w:r w:rsidRPr="00641552">
        <w:rPr>
          <w:rFonts w:ascii="Poor Richard" w:hAnsi="Poor Richard" w:cs="Traditional Arabic" w:hint="cs"/>
          <w:sz w:val="32"/>
          <w:szCs w:val="32"/>
          <w:rtl/>
        </w:rPr>
        <w:t xml:space="preserve"> اختيار الكلام اللين واللطيف في </w:t>
      </w:r>
      <w:r>
        <w:rPr>
          <w:rFonts w:ascii="Poor Richard" w:hAnsi="Poor Richard" w:cs="Traditional Arabic" w:hint="cs"/>
          <w:sz w:val="32"/>
          <w:szCs w:val="32"/>
          <w:rtl/>
        </w:rPr>
        <w:t>الإنكار</w:t>
      </w:r>
      <w:r w:rsidRPr="00641552">
        <w:rPr>
          <w:rFonts w:ascii="Poor Richard" w:hAnsi="Poor Richard" w:cs="Traditional Arabic" w:hint="cs"/>
          <w:sz w:val="32"/>
          <w:szCs w:val="32"/>
          <w:rtl/>
        </w:rPr>
        <w:t>،</w:t>
      </w:r>
      <w:r>
        <w:rPr>
          <w:rFonts w:ascii="Poor Richard" w:hAnsi="Poor Richard" w:cs="Traditional Arabic" w:hint="cs"/>
          <w:sz w:val="32"/>
          <w:szCs w:val="32"/>
          <w:rtl/>
        </w:rPr>
        <w:t xml:space="preserve"> بدل الذم والنهر المباشر،</w:t>
      </w:r>
      <w:r w:rsidRPr="00641552">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في حالة كان مرتكبه ممن يغلب على الظن جهله بالحكم الشرعي، أو إن كان له عذر فيه، أو كان زلة عارضة منه، وليس عادة له، </w:t>
      </w:r>
      <w:r w:rsidRPr="00641552">
        <w:rPr>
          <w:rFonts w:ascii="Poor Richard" w:hAnsi="Poor Richard" w:cs="Traditional Arabic" w:hint="cs"/>
          <w:sz w:val="32"/>
          <w:szCs w:val="32"/>
          <w:rtl/>
        </w:rPr>
        <w:t xml:space="preserve">مثل </w:t>
      </w:r>
      <w:r>
        <w:rPr>
          <w:rFonts w:ascii="Poor Richard" w:hAnsi="Poor Richard" w:cs="Traditional Arabic" w:hint="cs"/>
          <w:sz w:val="32"/>
          <w:szCs w:val="32"/>
          <w:rtl/>
        </w:rPr>
        <w:t xml:space="preserve">أن يقول للمغتاب لغيره كلاما فيه </w:t>
      </w:r>
      <w:r w:rsidRPr="00641552">
        <w:rPr>
          <w:rFonts w:ascii="Poor Richard" w:hAnsi="Poor Richard" w:cs="Traditional Arabic" w:hint="cs"/>
          <w:sz w:val="32"/>
          <w:szCs w:val="32"/>
          <w:rtl/>
        </w:rPr>
        <w:t xml:space="preserve">ذم </w:t>
      </w:r>
      <w:r>
        <w:rPr>
          <w:rFonts w:ascii="Poor Richard" w:hAnsi="Poor Richard" w:cs="Traditional Arabic" w:hint="cs"/>
          <w:sz w:val="32"/>
          <w:szCs w:val="32"/>
          <w:rtl/>
        </w:rPr>
        <w:t>ل</w:t>
      </w:r>
      <w:r w:rsidRPr="00641552">
        <w:rPr>
          <w:rFonts w:ascii="Poor Richard" w:hAnsi="Poor Richard" w:cs="Traditional Arabic" w:hint="cs"/>
          <w:sz w:val="32"/>
          <w:szCs w:val="32"/>
          <w:rtl/>
        </w:rPr>
        <w:t>من ينال من أعراض الناس عموم</w:t>
      </w:r>
      <w:r>
        <w:rPr>
          <w:rFonts w:ascii="Poor Richard" w:hAnsi="Poor Richard" w:cs="Traditional Arabic" w:hint="cs"/>
          <w:sz w:val="32"/>
          <w:szCs w:val="32"/>
          <w:rtl/>
        </w:rPr>
        <w:t xml:space="preserve">ا، دون نقد مباشر له، كقوله: </w:t>
      </w:r>
      <w:r w:rsidRPr="00641552">
        <w:rPr>
          <w:rFonts w:ascii="Poor Richard" w:hAnsi="Poor Richard" w:cs="Traditional Arabic" w:hint="cs"/>
          <w:sz w:val="32"/>
          <w:szCs w:val="32"/>
          <w:rtl/>
        </w:rPr>
        <w:t xml:space="preserve">اهتمام </w:t>
      </w:r>
      <w:r>
        <w:rPr>
          <w:rFonts w:ascii="Poor Richard" w:hAnsi="Poor Richard" w:cs="Traditional Arabic" w:hint="cs"/>
          <w:sz w:val="32"/>
          <w:szCs w:val="32"/>
          <w:rtl/>
        </w:rPr>
        <w:t>الإنسان</w:t>
      </w:r>
      <w:r w:rsidRPr="00641552">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بإصلاح </w:t>
      </w:r>
      <w:r w:rsidRPr="00641552">
        <w:rPr>
          <w:rFonts w:ascii="Poor Richard" w:hAnsi="Poor Richard" w:cs="Traditional Arabic" w:hint="cs"/>
          <w:sz w:val="32"/>
          <w:szCs w:val="32"/>
          <w:rtl/>
        </w:rPr>
        <w:t xml:space="preserve">نفسه أولى </w:t>
      </w:r>
      <w:r>
        <w:rPr>
          <w:rFonts w:ascii="Poor Richard" w:hAnsi="Poor Richard" w:cs="Traditional Arabic" w:hint="cs"/>
          <w:sz w:val="32"/>
          <w:szCs w:val="32"/>
          <w:rtl/>
        </w:rPr>
        <w:t xml:space="preserve">له </w:t>
      </w:r>
      <w:r w:rsidRPr="00641552">
        <w:rPr>
          <w:rFonts w:ascii="Poor Richard" w:hAnsi="Poor Richard" w:cs="Traditional Arabic" w:hint="cs"/>
          <w:sz w:val="32"/>
          <w:szCs w:val="32"/>
          <w:rtl/>
        </w:rPr>
        <w:t xml:space="preserve">من تتبع عثرات </w:t>
      </w:r>
      <w:r>
        <w:rPr>
          <w:rFonts w:ascii="Poor Richard" w:hAnsi="Poor Richard" w:cs="Traditional Arabic" w:hint="cs"/>
          <w:sz w:val="32"/>
          <w:szCs w:val="32"/>
          <w:rtl/>
        </w:rPr>
        <w:t>الناس</w:t>
      </w:r>
      <w:r w:rsidRPr="00641552">
        <w:rPr>
          <w:rFonts w:ascii="Poor Richard" w:hAnsi="Poor Richard" w:cs="Traditional Arabic" w:hint="cs"/>
          <w:sz w:val="32"/>
          <w:szCs w:val="32"/>
          <w:rtl/>
        </w:rPr>
        <w:t xml:space="preserve">، بدل </w:t>
      </w:r>
      <w:r>
        <w:rPr>
          <w:rFonts w:ascii="Poor Richard" w:hAnsi="Poor Richard" w:cs="Traditional Arabic" w:hint="cs"/>
          <w:sz w:val="32"/>
          <w:szCs w:val="32"/>
          <w:rtl/>
        </w:rPr>
        <w:t>أن يقول ل</w:t>
      </w:r>
      <w:r w:rsidRPr="00641552">
        <w:rPr>
          <w:rFonts w:ascii="Poor Richard" w:hAnsi="Poor Richard" w:cs="Traditional Arabic" w:hint="cs"/>
          <w:sz w:val="32"/>
          <w:szCs w:val="32"/>
          <w:rtl/>
        </w:rPr>
        <w:t>ه</w:t>
      </w:r>
      <w:r>
        <w:rPr>
          <w:rFonts w:ascii="Poor Richard" w:hAnsi="Poor Richard" w:cs="Traditional Arabic" w:hint="cs"/>
          <w:sz w:val="32"/>
          <w:szCs w:val="32"/>
          <w:rtl/>
        </w:rPr>
        <w:t xml:space="preserve"> عيب عليك، أو يا جاهل، هذا غيبة، أو تفعل هذا الفعل مرة أخرى، ونحو ذلك</w:t>
      </w:r>
      <w:r w:rsidRPr="00641552">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إلا إن كان عالما بالحرمة، ملاحظا لها، مصرا عليها، </w:t>
      </w:r>
      <w:r w:rsidRPr="00641552">
        <w:rPr>
          <w:rFonts w:ascii="Poor Richard" w:hAnsi="Poor Richard" w:cs="Traditional Arabic" w:hint="cs"/>
          <w:sz w:val="32"/>
          <w:szCs w:val="32"/>
          <w:rtl/>
        </w:rPr>
        <w:t xml:space="preserve">ومنه أيضا </w:t>
      </w:r>
      <w:r>
        <w:rPr>
          <w:rFonts w:ascii="Poor Richard" w:hAnsi="Poor Richard" w:cs="Traditional Arabic" w:hint="cs"/>
          <w:sz w:val="32"/>
          <w:szCs w:val="32"/>
          <w:rtl/>
        </w:rPr>
        <w:t>أن يبين</w:t>
      </w:r>
      <w:r w:rsidRPr="00641552">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له </w:t>
      </w:r>
      <w:r w:rsidRPr="00641552">
        <w:rPr>
          <w:rFonts w:ascii="Poor Richard" w:hAnsi="Poor Richard" w:cs="Traditional Arabic" w:hint="cs"/>
          <w:sz w:val="32"/>
          <w:szCs w:val="32"/>
          <w:rtl/>
        </w:rPr>
        <w:t xml:space="preserve">الفعل </w:t>
      </w:r>
      <w:r>
        <w:rPr>
          <w:rFonts w:ascii="Poor Richard" w:hAnsi="Poor Richard" w:cs="Traditional Arabic" w:hint="cs"/>
          <w:sz w:val="32"/>
          <w:szCs w:val="32"/>
          <w:rtl/>
        </w:rPr>
        <w:t>الصحيح المشروع، بدل أن ينهاه عن المنكر نفسه</w:t>
      </w:r>
      <w:r w:rsidRPr="00641552">
        <w:rPr>
          <w:rFonts w:ascii="Poor Richard" w:hAnsi="Poor Richard" w:cs="Traditional Arabic" w:hint="cs"/>
          <w:sz w:val="32"/>
          <w:szCs w:val="32"/>
          <w:rtl/>
        </w:rPr>
        <w:t>، كما في حديث الأعرابي الذي بال في المسجد</w:t>
      </w:r>
      <w:r>
        <w:rPr>
          <w:rFonts w:ascii="Poor Richard" w:hAnsi="Poor Richard" w:cs="Traditional Arabic" w:hint="cs"/>
          <w:sz w:val="32"/>
          <w:szCs w:val="32"/>
          <w:rtl/>
        </w:rPr>
        <w:t>، وفيه: ((</w:t>
      </w:r>
      <w:r w:rsidRPr="00641552">
        <w:rPr>
          <w:rFonts w:ascii="Poor Richard" w:hAnsi="Poor Richard" w:cs="Traditional Arabic"/>
          <w:sz w:val="32"/>
          <w:szCs w:val="32"/>
          <w:rtl/>
        </w:rPr>
        <w:t>إِنَّ هَذِهِ الْمَسَاجِدَ لَا تَصْلُحُ لِشَيْءٍ مِنَ الْقَذَرِ وَالْبَوْلِ وَالْخَلَاءِ إِنَّمَا هِيَ لِقِرَاءَةِ الْقُرْآنِ وَذِكْرِ اللهِ وَالصَّلَاةِ</w:t>
      </w:r>
      <w:r>
        <w:rPr>
          <w:rFonts w:ascii="Poor Richard" w:hAnsi="Poor Richard" w:cs="Traditional Arabic" w:hint="cs"/>
          <w:sz w:val="32"/>
          <w:szCs w:val="32"/>
          <w:rtl/>
        </w:rPr>
        <w:t>.))</w:t>
      </w:r>
      <w:r w:rsidRPr="00641552">
        <w:rPr>
          <w:rFonts w:ascii="Poor Richard" w:hAnsi="Poor Richard" w:cs="Traditional Arabic" w:hint="cs"/>
          <w:sz w:val="32"/>
          <w:szCs w:val="32"/>
          <w:rtl/>
        </w:rPr>
        <w:t xml:space="preserve"> وحديث معاوية السلمي عندما تكلم في الصل</w:t>
      </w:r>
      <w:r>
        <w:rPr>
          <w:rFonts w:ascii="Poor Richard" w:hAnsi="Poor Richard" w:cs="Traditional Arabic" w:hint="cs"/>
          <w:sz w:val="32"/>
          <w:szCs w:val="32"/>
          <w:rtl/>
        </w:rPr>
        <w:t>اة فقال إنه عليه الصلاة والسلام</w:t>
      </w:r>
      <w:r w:rsidRPr="00641552">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641552">
        <w:rPr>
          <w:rFonts w:ascii="Poor Richard" w:hAnsi="Poor Richard" w:cs="Traditional Arabic"/>
          <w:sz w:val="32"/>
          <w:szCs w:val="32"/>
          <w:rtl/>
        </w:rPr>
        <w:t>مَا ضَرَبَنِي وَلَا كَهَرَنِي وَلَا سَبَّنِي</w:t>
      </w:r>
      <w:r>
        <w:rPr>
          <w:rFonts w:ascii="Poor Richard" w:hAnsi="Poor Richard" w:cs="Traditional Arabic"/>
          <w:sz w:val="32"/>
          <w:szCs w:val="32"/>
          <w:rtl/>
        </w:rPr>
        <w:t>،</w:t>
      </w:r>
      <w:r>
        <w:rPr>
          <w:rFonts w:ascii="Poor Richard" w:hAnsi="Poor Richard" w:cs="Traditional Arabic" w:hint="cs"/>
          <w:sz w:val="32"/>
          <w:szCs w:val="32"/>
          <w:rtl/>
        </w:rPr>
        <w:t xml:space="preserve"> بل </w:t>
      </w:r>
      <w:r w:rsidRPr="00641552">
        <w:rPr>
          <w:rFonts w:ascii="Poor Richard" w:hAnsi="Poor Richard" w:cs="Traditional Arabic"/>
          <w:sz w:val="32"/>
          <w:szCs w:val="32"/>
          <w:rtl/>
        </w:rPr>
        <w:t>قَالَ</w:t>
      </w:r>
      <w:r>
        <w:rPr>
          <w:rFonts w:ascii="Poor Richard" w:hAnsi="Poor Richard" w:cs="Traditional Arabic" w:hint="cs"/>
          <w:sz w:val="32"/>
          <w:szCs w:val="32"/>
          <w:rtl/>
        </w:rPr>
        <w:t xml:space="preserve"> له</w:t>
      </w:r>
      <w:r w:rsidRPr="00641552">
        <w:rPr>
          <w:rFonts w:ascii="Poor Richard" w:hAnsi="Poor Richard" w:cs="Traditional Arabic"/>
          <w:sz w:val="32"/>
          <w:szCs w:val="32"/>
          <w:rtl/>
        </w:rPr>
        <w:t xml:space="preserve"> إِنَّ هَذِهِ الصَّلَاةَ لَا يَصْلُحُ فِيهَا شَيْءٌ مِنْ كَلَامِ النَّاسِ هَذَا، إِنَّمَا هِيَ التَّسْبِيحُ وَالتَّكْبِيرُ وَقِرَاءَةُ الْقُرْآنِ</w:t>
      </w:r>
      <w:r w:rsidRPr="00641552">
        <w:rPr>
          <w:rFonts w:ascii="Poor Richard" w:hAnsi="Poor Richard" w:cs="Traditional Arabic" w:hint="cs"/>
          <w:sz w:val="32"/>
          <w:szCs w:val="32"/>
          <w:rtl/>
        </w:rPr>
        <w:t>.</w:t>
      </w:r>
      <w:r>
        <w:rPr>
          <w:rFonts w:ascii="Poor Richard" w:hAnsi="Poor Richard" w:cs="Traditional Arabic" w:hint="cs"/>
          <w:sz w:val="32"/>
          <w:szCs w:val="32"/>
          <w:rtl/>
        </w:rPr>
        <w:t xml:space="preserve">)) ولم يقل لهما عليه الصلاة والسلام لا تكررا فعلكما، أو إن ما فعلتموه معصية أو غير جيد، أو أنه عمل مستوجب للعقاب </w:t>
      </w:r>
      <w:r>
        <w:rPr>
          <w:rFonts w:ascii="Poor Richard" w:hAnsi="Poor Richard" w:cs="Traditional Arabic" w:hint="cs"/>
          <w:sz w:val="32"/>
          <w:szCs w:val="32"/>
          <w:rtl/>
        </w:rPr>
        <w:lastRenderedPageBreak/>
        <w:t>من الله ونحو ذلك، وفي الأثر</w:t>
      </w:r>
      <w:r w:rsidRPr="00257703">
        <w:rPr>
          <w:rFonts w:ascii="Poor Richard" w:hAnsi="Poor Richard" w:cs="Traditional Arabic"/>
          <w:sz w:val="32"/>
          <w:szCs w:val="32"/>
          <w:rtl/>
        </w:rPr>
        <w:t xml:space="preserve"> </w:t>
      </w:r>
      <w:r w:rsidRPr="00BB260A">
        <w:rPr>
          <w:rFonts w:ascii="Poor Richard" w:hAnsi="Poor Richard" w:cs="Traditional Arabic"/>
          <w:sz w:val="32"/>
          <w:szCs w:val="32"/>
          <w:rtl/>
        </w:rPr>
        <w:t>أَنَّ صِلَةَ بْنَ أَشْيَمَ</w:t>
      </w:r>
      <w:r w:rsidRPr="00BB260A">
        <w:rPr>
          <w:rFonts w:ascii="Poor Richard" w:hAnsi="Poor Richard" w:cs="Traditional Arabic" w:hint="cs"/>
          <w:sz w:val="32"/>
          <w:szCs w:val="32"/>
          <w:rtl/>
        </w:rPr>
        <w:t xml:space="preserve"> </w:t>
      </w:r>
      <w:r w:rsidRPr="00BB260A">
        <w:rPr>
          <w:rFonts w:ascii="Poor Richard" w:hAnsi="Poor Richard" w:cs="Traditional Arabic"/>
          <w:sz w:val="32"/>
          <w:szCs w:val="32"/>
          <w:rtl/>
        </w:rPr>
        <w:t>وَأَصْحَابَهُ أَبْصَرُوا رَجُلًا قَدْ أَسْبَلَ إِزَارَهُ</w:t>
      </w:r>
      <w:r>
        <w:rPr>
          <w:rFonts w:ascii="Poor Richard" w:hAnsi="Poor Richard" w:cs="Traditional Arabic" w:hint="cs"/>
          <w:sz w:val="32"/>
          <w:szCs w:val="32"/>
          <w:rtl/>
        </w:rPr>
        <w:t>،</w:t>
      </w:r>
      <w:r w:rsidRPr="00BB260A">
        <w:rPr>
          <w:rFonts w:ascii="Poor Richard" w:hAnsi="Poor Richard" w:cs="Traditional Arabic"/>
          <w:sz w:val="32"/>
          <w:szCs w:val="32"/>
          <w:rtl/>
        </w:rPr>
        <w:t xml:space="preserve"> فَأَرَادَ أَصْحَابُهُ أَنْ يَأْخُذُوهُ بِأَلْسِنَتِهِمْ</w:t>
      </w:r>
      <w:r>
        <w:rPr>
          <w:rFonts w:ascii="Poor Richard" w:hAnsi="Poor Richard" w:cs="Traditional Arabic" w:hint="cs"/>
          <w:sz w:val="32"/>
          <w:szCs w:val="32"/>
          <w:rtl/>
        </w:rPr>
        <w:t>،</w:t>
      </w:r>
      <w:r w:rsidRPr="00BB260A">
        <w:rPr>
          <w:rFonts w:ascii="Poor Richard" w:hAnsi="Poor Richard" w:cs="Traditional Arabic"/>
          <w:sz w:val="32"/>
          <w:szCs w:val="32"/>
          <w:rtl/>
        </w:rPr>
        <w:t xml:space="preserve"> فَقَالَ ص</w:t>
      </w:r>
      <w:r>
        <w:rPr>
          <w:rFonts w:ascii="Poor Richard" w:hAnsi="Poor Richard" w:cs="Traditional Arabic"/>
          <w:sz w:val="32"/>
          <w:szCs w:val="32"/>
          <w:rtl/>
        </w:rPr>
        <w:t>ِلَةُ دَعُونِي أَكْفِيكُمُوهُ</w:t>
      </w:r>
      <w:r>
        <w:rPr>
          <w:rFonts w:ascii="Poor Richard" w:hAnsi="Poor Richard" w:cs="Traditional Arabic" w:hint="cs"/>
          <w:sz w:val="32"/>
          <w:szCs w:val="32"/>
          <w:rtl/>
        </w:rPr>
        <w:t xml:space="preserve">، </w:t>
      </w:r>
      <w:r>
        <w:rPr>
          <w:rFonts w:ascii="Poor Richard" w:hAnsi="Poor Richard" w:cs="Traditional Arabic"/>
          <w:sz w:val="32"/>
          <w:szCs w:val="32"/>
          <w:rtl/>
        </w:rPr>
        <w:t>قَالَ</w:t>
      </w:r>
      <w:r w:rsidRPr="00BB260A">
        <w:rPr>
          <w:rFonts w:ascii="Poor Richard" w:hAnsi="Poor Richard" w:cs="Traditional Arabic"/>
          <w:sz w:val="32"/>
          <w:szCs w:val="32"/>
          <w:rtl/>
        </w:rPr>
        <w:t xml:space="preserve"> يَا ابْنَ أَخِي إِ</w:t>
      </w:r>
      <w:r>
        <w:rPr>
          <w:rFonts w:ascii="Poor Richard" w:hAnsi="Poor Richard" w:cs="Traditional Arabic"/>
          <w:sz w:val="32"/>
          <w:szCs w:val="32"/>
          <w:rtl/>
        </w:rPr>
        <w:t>نَّ لِي إِلَيْكَ حَاجَةً</w:t>
      </w:r>
      <w:r>
        <w:rPr>
          <w:rFonts w:ascii="Poor Richard" w:hAnsi="Poor Richard" w:cs="Traditional Arabic" w:hint="cs"/>
          <w:sz w:val="32"/>
          <w:szCs w:val="32"/>
          <w:rtl/>
        </w:rPr>
        <w:t>،</w:t>
      </w:r>
      <w:r>
        <w:rPr>
          <w:rFonts w:ascii="Poor Richard" w:hAnsi="Poor Richard" w:cs="Traditional Arabic"/>
          <w:sz w:val="32"/>
          <w:szCs w:val="32"/>
          <w:rtl/>
        </w:rPr>
        <w:t xml:space="preserve"> قَالَ</w:t>
      </w:r>
      <w:r>
        <w:rPr>
          <w:rFonts w:ascii="Poor Richard" w:hAnsi="Poor Richard" w:cs="Traditional Arabic" w:hint="cs"/>
          <w:sz w:val="32"/>
          <w:szCs w:val="32"/>
          <w:rtl/>
        </w:rPr>
        <w:t xml:space="preserve"> </w:t>
      </w:r>
      <w:r>
        <w:rPr>
          <w:rFonts w:ascii="Poor Richard" w:hAnsi="Poor Richard" w:cs="Traditional Arabic"/>
          <w:sz w:val="32"/>
          <w:szCs w:val="32"/>
          <w:rtl/>
        </w:rPr>
        <w:t>وَمَا ذَاكَ يَا عَمِّ</w:t>
      </w:r>
      <w:r>
        <w:rPr>
          <w:rFonts w:ascii="Poor Richard" w:hAnsi="Poor Richard" w:cs="Traditional Arabic" w:hint="cs"/>
          <w:sz w:val="32"/>
          <w:szCs w:val="32"/>
          <w:rtl/>
        </w:rPr>
        <w:t>،</w:t>
      </w:r>
      <w:r>
        <w:rPr>
          <w:rFonts w:ascii="Poor Richard" w:hAnsi="Poor Richard" w:cs="Traditional Arabic"/>
          <w:sz w:val="32"/>
          <w:szCs w:val="32"/>
          <w:rtl/>
        </w:rPr>
        <w:t xml:space="preserve"> قَالَ</w:t>
      </w:r>
      <w:r>
        <w:rPr>
          <w:rFonts w:ascii="Poor Richard" w:hAnsi="Poor Richard" w:cs="Traditional Arabic" w:hint="cs"/>
          <w:sz w:val="32"/>
          <w:szCs w:val="32"/>
          <w:rtl/>
        </w:rPr>
        <w:t xml:space="preserve"> </w:t>
      </w:r>
      <w:r>
        <w:rPr>
          <w:rFonts w:ascii="Poor Richard" w:hAnsi="Poor Richard" w:cs="Traditional Arabic"/>
          <w:sz w:val="32"/>
          <w:szCs w:val="32"/>
          <w:rtl/>
        </w:rPr>
        <w:t>تَرْفَعُ إِزَارَكَ</w:t>
      </w:r>
      <w:r>
        <w:rPr>
          <w:rFonts w:ascii="Poor Richard" w:hAnsi="Poor Richard" w:cs="Traditional Arabic" w:hint="cs"/>
          <w:sz w:val="32"/>
          <w:szCs w:val="32"/>
          <w:rtl/>
        </w:rPr>
        <w:t xml:space="preserve">، </w:t>
      </w:r>
      <w:r w:rsidRPr="00BB260A">
        <w:rPr>
          <w:rFonts w:ascii="Poor Richard" w:hAnsi="Poor Richard" w:cs="Traditional Arabic"/>
          <w:sz w:val="32"/>
          <w:szCs w:val="32"/>
          <w:rtl/>
        </w:rPr>
        <w:t>قَالَ</w:t>
      </w:r>
      <w:r>
        <w:rPr>
          <w:rFonts w:ascii="Poor Richard" w:hAnsi="Poor Richard" w:cs="Traditional Arabic" w:hint="cs"/>
          <w:sz w:val="32"/>
          <w:szCs w:val="32"/>
          <w:rtl/>
        </w:rPr>
        <w:t xml:space="preserve"> </w:t>
      </w:r>
      <w:r w:rsidRPr="00BB260A">
        <w:rPr>
          <w:rFonts w:ascii="Poor Richard" w:hAnsi="Poor Richard" w:cs="Traditional Arabic"/>
          <w:sz w:val="32"/>
          <w:szCs w:val="32"/>
          <w:rtl/>
        </w:rPr>
        <w:t>نَعَمْ وَنُعْمَةُ عَيْنٍ</w:t>
      </w:r>
      <w:r>
        <w:rPr>
          <w:rFonts w:ascii="Poor Richard" w:hAnsi="Poor Richard" w:cs="Traditional Arabic" w:hint="cs"/>
          <w:sz w:val="32"/>
          <w:szCs w:val="32"/>
          <w:rtl/>
        </w:rPr>
        <w:t>،</w:t>
      </w:r>
      <w:r w:rsidRPr="00BB260A">
        <w:rPr>
          <w:rFonts w:ascii="Poor Richard" w:hAnsi="Poor Richard" w:cs="Traditional Arabic"/>
          <w:sz w:val="32"/>
          <w:szCs w:val="32"/>
          <w:rtl/>
        </w:rPr>
        <w:t xml:space="preserve"> فَقَالَ لِأَصْحَابِهِ: هَذَا كَانَ أَمْثَلَ، لَوْ أَخَذْتُمُوهُ قَالَ</w:t>
      </w:r>
      <w:r>
        <w:rPr>
          <w:rFonts w:ascii="Poor Richard" w:hAnsi="Poor Richard" w:cs="Traditional Arabic" w:hint="cs"/>
          <w:sz w:val="32"/>
          <w:szCs w:val="32"/>
          <w:rtl/>
        </w:rPr>
        <w:t xml:space="preserve"> </w:t>
      </w:r>
      <w:r w:rsidRPr="00BB260A">
        <w:rPr>
          <w:rFonts w:ascii="Poor Richard" w:hAnsi="Poor Richard" w:cs="Traditional Arabic"/>
          <w:sz w:val="32"/>
          <w:szCs w:val="32"/>
          <w:rtl/>
        </w:rPr>
        <w:t>لَا أَفْعَلُ</w:t>
      </w:r>
      <w:r>
        <w:rPr>
          <w:rFonts w:ascii="Poor Richard" w:hAnsi="Poor Richard" w:cs="Traditional Arabic" w:hint="cs"/>
          <w:sz w:val="32"/>
          <w:szCs w:val="32"/>
          <w:rtl/>
        </w:rPr>
        <w:t xml:space="preserve">. </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w:t>
      </w:r>
      <w:r w:rsidRPr="00BB260A">
        <w:rPr>
          <w:rFonts w:ascii="Poor Richard" w:hAnsi="Poor Richard" w:cs="Traditional Arabic" w:hint="cs"/>
          <w:sz w:val="32"/>
          <w:szCs w:val="32"/>
          <w:rtl/>
        </w:rPr>
        <w:t>وإنما يشرع ال</w:t>
      </w:r>
      <w:r>
        <w:rPr>
          <w:rFonts w:ascii="Poor Richard" w:hAnsi="Poor Richard" w:cs="Traditional Arabic" w:hint="cs"/>
          <w:sz w:val="32"/>
          <w:szCs w:val="32"/>
          <w:rtl/>
        </w:rPr>
        <w:t>لين واللطف في أول درجات الإنكار</w:t>
      </w:r>
      <w:r w:rsidRPr="00BB260A">
        <w:rPr>
          <w:rFonts w:ascii="Poor Richard" w:hAnsi="Poor Richard" w:cs="Traditional Arabic" w:hint="cs"/>
          <w:sz w:val="32"/>
          <w:szCs w:val="32"/>
          <w:rtl/>
        </w:rPr>
        <w:t>، وفي الدرجة</w:t>
      </w:r>
      <w:r>
        <w:rPr>
          <w:rFonts w:ascii="Poor Richard" w:hAnsi="Poor Richard" w:cs="Traditional Arabic" w:hint="cs"/>
          <w:sz w:val="32"/>
          <w:szCs w:val="32"/>
          <w:rtl/>
        </w:rPr>
        <w:t xml:space="preserve"> الثانية منه أيضا</w:t>
      </w:r>
      <w:r w:rsidRPr="00BB260A">
        <w:rPr>
          <w:rFonts w:ascii="Poor Richard" w:hAnsi="Poor Richard" w:cs="Traditional Arabic" w:hint="cs"/>
          <w:sz w:val="32"/>
          <w:szCs w:val="32"/>
          <w:rtl/>
        </w:rPr>
        <w:t xml:space="preserve">، </w:t>
      </w:r>
      <w:r>
        <w:rPr>
          <w:rFonts w:ascii="Poor Richard" w:hAnsi="Poor Richard" w:cs="Traditional Arabic" w:hint="cs"/>
          <w:sz w:val="32"/>
          <w:szCs w:val="32"/>
          <w:rtl/>
        </w:rPr>
        <w:t>فإن تمادى فيه شرع التغليظ عليه</w:t>
      </w:r>
      <w:r w:rsidRPr="00BB260A">
        <w:rPr>
          <w:rFonts w:ascii="Poor Richard" w:hAnsi="Poor Richard" w:cs="Traditional Arabic" w:hint="cs"/>
          <w:sz w:val="32"/>
          <w:szCs w:val="32"/>
          <w:rtl/>
        </w:rPr>
        <w:t xml:space="preserve">،  لأن درجات </w:t>
      </w:r>
      <w:r>
        <w:rPr>
          <w:rFonts w:ascii="Poor Richard" w:hAnsi="Poor Richard" w:cs="Traditional Arabic" w:hint="cs"/>
          <w:sz w:val="32"/>
          <w:szCs w:val="32"/>
          <w:rtl/>
        </w:rPr>
        <w:t>الإنك</w:t>
      </w:r>
      <w:r w:rsidRPr="00BB260A">
        <w:rPr>
          <w:rFonts w:ascii="Poor Richard" w:hAnsi="Poor Richard" w:cs="Traditional Arabic" w:hint="cs"/>
          <w:sz w:val="32"/>
          <w:szCs w:val="32"/>
          <w:rtl/>
        </w:rPr>
        <w:t>ار كما يقول</w:t>
      </w:r>
      <w:r>
        <w:rPr>
          <w:rFonts w:ascii="Poor Richard" w:hAnsi="Poor Richard" w:cs="Traditional Arabic" w:hint="cs"/>
          <w:sz w:val="32"/>
          <w:szCs w:val="32"/>
          <w:rtl/>
        </w:rPr>
        <w:t xml:space="preserve"> الإمام</w:t>
      </w:r>
      <w:r w:rsidRPr="00BB260A">
        <w:rPr>
          <w:rFonts w:ascii="Poor Richard" w:hAnsi="Poor Richard" w:cs="Traditional Arabic" w:hint="cs"/>
          <w:sz w:val="32"/>
          <w:szCs w:val="32"/>
          <w:rtl/>
        </w:rPr>
        <w:t xml:space="preserve"> الغزالي خمسة</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هي التعريف ثم الوعظ ثم التعنيف ثم </w:t>
      </w:r>
      <w:r w:rsidRPr="00257703">
        <w:rPr>
          <w:rFonts w:ascii="Poor Richard" w:hAnsi="Poor Richard" w:cs="Traditional Arabic"/>
          <w:sz w:val="32"/>
          <w:szCs w:val="32"/>
          <w:rtl/>
        </w:rPr>
        <w:t xml:space="preserve">المنع بالقهر </w:t>
      </w:r>
      <w:r w:rsidRPr="00257703">
        <w:rPr>
          <w:rFonts w:ascii="Poor Richard" w:hAnsi="Poor Richard" w:cs="Traditional Arabic" w:hint="cs"/>
          <w:sz w:val="32"/>
          <w:szCs w:val="32"/>
          <w:rtl/>
        </w:rPr>
        <w:t xml:space="preserve">ثم </w:t>
      </w:r>
      <w:r w:rsidRPr="00257703">
        <w:rPr>
          <w:rFonts w:ascii="Poor Richard" w:hAnsi="Poor Richard" w:cs="Traditional Arabic"/>
          <w:sz w:val="32"/>
          <w:szCs w:val="32"/>
          <w:rtl/>
        </w:rPr>
        <w:t>التخويف والتهديد بالضرب</w:t>
      </w:r>
      <w:r>
        <w:rPr>
          <w:rFonts w:ascii="Poor Richard" w:hAnsi="Poor Richard" w:cs="Traditional Arabic" w:hint="cs"/>
          <w:sz w:val="32"/>
          <w:szCs w:val="32"/>
          <w:rtl/>
        </w:rPr>
        <w:t>، و</w:t>
      </w:r>
      <w:r w:rsidRPr="00257703">
        <w:rPr>
          <w:rFonts w:ascii="Poor Richard" w:hAnsi="Poor Richard" w:cs="Traditional Arabic"/>
          <w:sz w:val="32"/>
          <w:szCs w:val="32"/>
          <w:rtl/>
        </w:rPr>
        <w:t>مباشرة الضرب له</w:t>
      </w:r>
      <w:r>
        <w:rPr>
          <w:rFonts w:ascii="Poor Richard" w:hAnsi="Poor Richard" w:cs="Traditional Arabic" w:hint="cs"/>
          <w:sz w:val="32"/>
          <w:szCs w:val="32"/>
          <w:rtl/>
        </w:rPr>
        <w:t xml:space="preserve"> بالفعل، قال أما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التعريف</w:t>
      </w:r>
      <w:r>
        <w:rPr>
          <w:rFonts w:ascii="Poor Richard" w:hAnsi="Poor Richard" w:cs="Traditional Arabic" w:hint="cs"/>
          <w:sz w:val="32"/>
          <w:szCs w:val="32"/>
          <w:rtl/>
        </w:rPr>
        <w:t xml:space="preserve"> ف</w:t>
      </w:r>
      <w:r w:rsidRPr="00257703">
        <w:rPr>
          <w:rFonts w:ascii="Poor Richard" w:hAnsi="Poor Richard" w:cs="Traditional Arabic" w:hint="cs"/>
          <w:sz w:val="32"/>
          <w:szCs w:val="32"/>
          <w:rtl/>
        </w:rPr>
        <w:t>يكون</w:t>
      </w:r>
      <w:r w:rsidRPr="00257703">
        <w:rPr>
          <w:rFonts w:ascii="Poor Richard" w:hAnsi="Poor Richard" w:cs="Traditional Arabic"/>
          <w:sz w:val="32"/>
          <w:szCs w:val="32"/>
          <w:rtl/>
        </w:rPr>
        <w:t xml:space="preserve"> باللطف من غير عنف</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لأن التعريف</w:t>
      </w:r>
      <w:r>
        <w:rPr>
          <w:rFonts w:ascii="Poor Richard" w:hAnsi="Poor Richard" w:cs="Traditional Arabic" w:hint="cs"/>
          <w:sz w:val="32"/>
          <w:szCs w:val="32"/>
          <w:rtl/>
        </w:rPr>
        <w:t xml:space="preserve"> فيه</w:t>
      </w:r>
      <w:r w:rsidRPr="00257703">
        <w:rPr>
          <w:rFonts w:ascii="Poor Richard" w:hAnsi="Poor Richard" w:cs="Traditional Arabic"/>
          <w:sz w:val="32"/>
          <w:szCs w:val="32"/>
          <w:rtl/>
        </w:rPr>
        <w:t xml:space="preserve"> نسبة إلى الجهل</w:t>
      </w:r>
      <w:r>
        <w:rPr>
          <w:rFonts w:ascii="Poor Richard" w:hAnsi="Poor Richard" w:cs="Traditional Arabic" w:hint="cs"/>
          <w:sz w:val="32"/>
          <w:szCs w:val="32"/>
          <w:rtl/>
        </w:rPr>
        <w:t xml:space="preserve"> ضمنا،</w:t>
      </w:r>
      <w:r>
        <w:rPr>
          <w:rFonts w:ascii="Poor Richard" w:hAnsi="Poor Richard" w:cs="Traditional Arabic"/>
          <w:sz w:val="32"/>
          <w:szCs w:val="32"/>
          <w:rtl/>
        </w:rPr>
        <w:t xml:space="preserve"> والتجهيل إيذا</w:t>
      </w:r>
      <w:r>
        <w:rPr>
          <w:rFonts w:ascii="Poor Richard" w:hAnsi="Poor Richard" w:cs="Traditional Arabic" w:hint="cs"/>
          <w:sz w:val="32"/>
          <w:szCs w:val="32"/>
          <w:rtl/>
        </w:rPr>
        <w:t>ء، ومن التلطف كما يقول متخصصو النفس أن ي</w:t>
      </w:r>
      <w:r w:rsidRPr="00257703">
        <w:rPr>
          <w:rFonts w:ascii="Poor Richard" w:hAnsi="Poor Richard" w:cs="Traditional Arabic" w:hint="cs"/>
          <w:sz w:val="32"/>
          <w:szCs w:val="32"/>
          <w:rtl/>
        </w:rPr>
        <w:t xml:space="preserve">قدم </w:t>
      </w:r>
      <w:r>
        <w:rPr>
          <w:rFonts w:ascii="Poor Richard" w:hAnsi="Poor Richard" w:cs="Traditional Arabic" w:hint="cs"/>
          <w:sz w:val="32"/>
          <w:szCs w:val="32"/>
          <w:rtl/>
        </w:rPr>
        <w:t>له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ثناء لطيفا</w:t>
      </w:r>
      <w:r w:rsidRPr="00257703">
        <w:rPr>
          <w:rFonts w:ascii="Poor Richard" w:hAnsi="Poor Richard" w:cs="Traditional Arabic" w:hint="cs"/>
          <w:sz w:val="32"/>
          <w:szCs w:val="32"/>
          <w:rtl/>
        </w:rPr>
        <w:t>، مثل أنت تقوم ب</w:t>
      </w:r>
      <w:r>
        <w:rPr>
          <w:rFonts w:ascii="Poor Richard" w:hAnsi="Poor Richard" w:cs="Traditional Arabic" w:hint="cs"/>
          <w:sz w:val="32"/>
          <w:szCs w:val="32"/>
          <w:rtl/>
        </w:rPr>
        <w:t>أعمال جيدة أو تقدر أهمية أمر ما</w:t>
      </w:r>
      <w:r w:rsidRPr="00257703">
        <w:rPr>
          <w:rFonts w:ascii="Poor Richard" w:hAnsi="Poor Richard" w:cs="Traditional Arabic" w:hint="cs"/>
          <w:sz w:val="32"/>
          <w:szCs w:val="32"/>
          <w:rtl/>
        </w:rPr>
        <w:t xml:space="preserve">، فهل هناك سبب لفعلك كذا ؟ أو هل تعلم أن كذا </w:t>
      </w:r>
      <w:r>
        <w:rPr>
          <w:rFonts w:ascii="Poor Richard" w:hAnsi="Poor Richard" w:cs="Traditional Arabic" w:hint="cs"/>
          <w:sz w:val="32"/>
          <w:szCs w:val="32"/>
          <w:rtl/>
        </w:rPr>
        <w:t>ممنوع</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ونحو ذلك،</w:t>
      </w:r>
      <w:r w:rsidRPr="00257703">
        <w:rPr>
          <w:rFonts w:ascii="Poor Richard" w:hAnsi="Poor Richard" w:cs="Traditional Arabic" w:hint="cs"/>
          <w:sz w:val="32"/>
          <w:szCs w:val="32"/>
          <w:rtl/>
        </w:rPr>
        <w:t xml:space="preserve"> </w:t>
      </w:r>
      <w:r w:rsidRPr="00930029">
        <w:rPr>
          <w:rFonts w:ascii="Traditional Arabic" w:hAnsi="Traditional Arabic" w:cs="Traditional Arabic"/>
          <w:color w:val="000000"/>
          <w:sz w:val="32"/>
          <w:szCs w:val="32"/>
          <w:rtl/>
        </w:rPr>
        <w:t>ويبين له أن</w:t>
      </w:r>
      <w:r w:rsidRPr="00930029">
        <w:rPr>
          <w:rFonts w:ascii="Traditional Arabic" w:hAnsi="Traditional Arabic" w:cs="Traditional Arabic" w:hint="cs"/>
          <w:color w:val="000000"/>
          <w:sz w:val="32"/>
          <w:szCs w:val="32"/>
          <w:rtl/>
        </w:rPr>
        <w:t>ه إنما ي</w:t>
      </w:r>
      <w:r w:rsidRPr="00930029">
        <w:rPr>
          <w:rFonts w:ascii="Traditional Arabic" w:hAnsi="Traditional Arabic" w:cs="Traditional Arabic"/>
          <w:color w:val="000000"/>
          <w:sz w:val="32"/>
          <w:szCs w:val="32"/>
          <w:rtl/>
        </w:rPr>
        <w:t>نصحه من أجل حبه له، وخوفه</w:t>
      </w:r>
      <w:r>
        <w:rPr>
          <w:rFonts w:ascii="Traditional Arabic" w:hAnsi="Traditional Arabic" w:cs="Traditional Arabic" w:hint="cs"/>
          <w:color w:val="000000"/>
          <w:sz w:val="32"/>
          <w:szCs w:val="32"/>
          <w:rtl/>
        </w:rPr>
        <w:t xml:space="preserve"> عليه وشفقته</w:t>
      </w:r>
      <w:r w:rsidRPr="00930029">
        <w:rPr>
          <w:rFonts w:ascii="Traditional Arabic" w:hAnsi="Traditional Arabic" w:cs="Traditional Arabic"/>
          <w:color w:val="000000"/>
          <w:sz w:val="32"/>
          <w:szCs w:val="32"/>
          <w:rtl/>
        </w:rPr>
        <w:t xml:space="preserve">، </w:t>
      </w:r>
      <w:r w:rsidRPr="00930029">
        <w:rPr>
          <w:rFonts w:ascii="Traditional Arabic" w:hAnsi="Traditional Arabic" w:cs="Traditional Arabic" w:hint="cs"/>
          <w:color w:val="000000"/>
          <w:sz w:val="32"/>
          <w:szCs w:val="32"/>
          <w:rtl/>
        </w:rPr>
        <w:t xml:space="preserve">لقوله </w:t>
      </w:r>
      <w:r>
        <w:rPr>
          <w:rFonts w:ascii="Traditional Arabic" w:hAnsi="Traditional Arabic" w:cs="Traditional Arabic" w:hint="cs"/>
          <w:color w:val="000000"/>
          <w:sz w:val="32"/>
          <w:szCs w:val="32"/>
          <w:rtl/>
        </w:rPr>
        <w:t>تعالى (( إنما المؤمنون إخوة)) وح</w:t>
      </w:r>
      <w:r w:rsidRPr="00930029">
        <w:rPr>
          <w:rFonts w:ascii="Traditional Arabic" w:hAnsi="Traditional Arabic" w:cs="Traditional Arabic" w:hint="cs"/>
          <w:color w:val="000000"/>
          <w:sz w:val="32"/>
          <w:szCs w:val="32"/>
          <w:rtl/>
        </w:rPr>
        <w:t>ديث لا يؤمن أحد</w:t>
      </w:r>
      <w:r>
        <w:rPr>
          <w:rFonts w:ascii="Traditional Arabic" w:hAnsi="Traditional Arabic" w:cs="Traditional Arabic" w:hint="cs"/>
          <w:color w:val="000000"/>
          <w:sz w:val="32"/>
          <w:szCs w:val="32"/>
          <w:rtl/>
        </w:rPr>
        <w:t xml:space="preserve">كم حتى يحب لأخيه ما يحب لنفسه)) </w:t>
      </w:r>
      <w:r>
        <w:rPr>
          <w:rFonts w:ascii="Poor Richard" w:hAnsi="Poor Richard" w:cs="Traditional Arabic" w:hint="cs"/>
          <w:sz w:val="32"/>
          <w:szCs w:val="32"/>
          <w:rtl/>
        </w:rPr>
        <w:t>قال الغزالي وأما</w:t>
      </w:r>
      <w:r w:rsidRPr="00257703">
        <w:rPr>
          <w:rFonts w:ascii="Poor Richard" w:hAnsi="Poor Richard" w:cs="Traditional Arabic" w:hint="cs"/>
          <w:sz w:val="32"/>
          <w:szCs w:val="32"/>
          <w:rtl/>
        </w:rPr>
        <w:t xml:space="preserve"> </w:t>
      </w:r>
      <w:r>
        <w:rPr>
          <w:rFonts w:ascii="Poor Richard" w:hAnsi="Poor Richard" w:cs="Traditional Arabic"/>
          <w:sz w:val="32"/>
          <w:szCs w:val="32"/>
          <w:rtl/>
        </w:rPr>
        <w:t xml:space="preserve">الوعظ </w:t>
      </w:r>
      <w:r>
        <w:rPr>
          <w:rFonts w:ascii="Poor Richard" w:hAnsi="Poor Richard" w:cs="Traditional Arabic" w:hint="cs"/>
          <w:sz w:val="32"/>
          <w:szCs w:val="32"/>
          <w:rtl/>
        </w:rPr>
        <w:t xml:space="preserve">فهو </w:t>
      </w:r>
      <w:r w:rsidRPr="00257703">
        <w:rPr>
          <w:rFonts w:ascii="Poor Richard" w:hAnsi="Poor Richard" w:cs="Traditional Arabic"/>
          <w:sz w:val="32"/>
          <w:szCs w:val="32"/>
          <w:rtl/>
        </w:rPr>
        <w:t xml:space="preserve">النصح والتخويف </w:t>
      </w:r>
      <w:r w:rsidRPr="00257703">
        <w:rPr>
          <w:rFonts w:ascii="Poor Richard" w:hAnsi="Poor Richard" w:cs="Traditional Arabic" w:hint="cs"/>
          <w:sz w:val="32"/>
          <w:szCs w:val="32"/>
          <w:rtl/>
        </w:rPr>
        <w:t xml:space="preserve">من </w:t>
      </w:r>
      <w:r w:rsidRPr="00257703">
        <w:rPr>
          <w:rFonts w:ascii="Poor Richard" w:hAnsi="Poor Richard" w:cs="Traditional Arabic"/>
          <w:sz w:val="32"/>
          <w:szCs w:val="32"/>
          <w:rtl/>
        </w:rPr>
        <w:t>الله</w:t>
      </w:r>
      <w:r>
        <w:rPr>
          <w:rFonts w:ascii="Poor Richard" w:hAnsi="Poor Richard" w:cs="Traditional Arabic" w:hint="cs"/>
          <w:sz w:val="32"/>
          <w:szCs w:val="32"/>
          <w:rtl/>
        </w:rPr>
        <w:t>، وأما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السب والتعنيف</w:t>
      </w:r>
      <w:r>
        <w:rPr>
          <w:rFonts w:ascii="Poor Richard" w:hAnsi="Poor Richard" w:cs="Traditional Arabic" w:hint="cs"/>
          <w:sz w:val="32"/>
          <w:szCs w:val="32"/>
          <w:rtl/>
        </w:rPr>
        <w:t>، ب</w:t>
      </w:r>
      <w:r w:rsidRPr="00257703">
        <w:rPr>
          <w:rFonts w:ascii="Poor Richard" w:hAnsi="Poor Richard" w:cs="Traditional Arabic"/>
          <w:sz w:val="32"/>
          <w:szCs w:val="32"/>
          <w:rtl/>
        </w:rPr>
        <w:t>أن يقول</w:t>
      </w:r>
      <w:r>
        <w:rPr>
          <w:rFonts w:ascii="Poor Richard" w:hAnsi="Poor Richard" w:cs="Traditional Arabic" w:hint="cs"/>
          <w:sz w:val="32"/>
          <w:szCs w:val="32"/>
          <w:rtl/>
        </w:rPr>
        <w:t xml:space="preserve"> له</w:t>
      </w:r>
      <w:r w:rsidRPr="00257703">
        <w:rPr>
          <w:rFonts w:ascii="Poor Richard" w:hAnsi="Poor Richard" w:cs="Traditional Arabic"/>
          <w:sz w:val="32"/>
          <w:szCs w:val="32"/>
          <w:rtl/>
        </w:rPr>
        <w:t xml:space="preserve"> يا فاسق يا أحمق يا جاهل ألا تخاف الله</w:t>
      </w:r>
      <w:r w:rsidRPr="00257703">
        <w:rPr>
          <w:rFonts w:ascii="Poor Richard" w:hAnsi="Poor Richard" w:cs="Traditional Arabic" w:hint="cs"/>
          <w:sz w:val="32"/>
          <w:szCs w:val="32"/>
          <w:rtl/>
        </w:rPr>
        <w:t xml:space="preserve"> ونحو ذلك</w:t>
      </w:r>
      <w:r w:rsidRPr="00257703">
        <w:rPr>
          <w:rFonts w:ascii="Poor Richard" w:hAnsi="Poor Richard" w:cs="Traditional Arabic"/>
          <w:sz w:val="32"/>
          <w:szCs w:val="32"/>
          <w:rtl/>
        </w:rPr>
        <w:t xml:space="preserve">، فإن كل فاسق فهو أحمق وجاهل، ولولا حمقه لما عصى الله </w:t>
      </w:r>
      <w:r>
        <w:rPr>
          <w:rFonts w:ascii="Poor Richard" w:hAnsi="Poor Richard" w:cs="Traditional Arabic" w:hint="cs"/>
          <w:sz w:val="32"/>
          <w:szCs w:val="32"/>
          <w:rtl/>
        </w:rPr>
        <w:t>، وأما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المنع بالقهر بطريق المباشرة </w:t>
      </w:r>
      <w:r>
        <w:rPr>
          <w:rFonts w:ascii="Poor Richard" w:hAnsi="Poor Richard" w:cs="Traditional Arabic" w:hint="cs"/>
          <w:sz w:val="32"/>
          <w:szCs w:val="32"/>
          <w:rtl/>
        </w:rPr>
        <w:t>، ف</w:t>
      </w:r>
      <w:r w:rsidRPr="00257703">
        <w:rPr>
          <w:rFonts w:ascii="Poor Richard" w:hAnsi="Poor Richard" w:cs="Traditional Arabic"/>
          <w:sz w:val="32"/>
          <w:szCs w:val="32"/>
          <w:rtl/>
        </w:rPr>
        <w:t xml:space="preserve">ككسر الملاهي </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وإراقة الخمر </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واختطاف الثوب الحرير من لابسه</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 واستلاب الثوب المغصوب منه ورده على صاحبه</w:t>
      </w:r>
      <w:r>
        <w:rPr>
          <w:rFonts w:ascii="Poor Richard" w:hAnsi="Poor Richard" w:cs="Traditional Arabic" w:hint="cs"/>
          <w:sz w:val="32"/>
          <w:szCs w:val="32"/>
          <w:rtl/>
        </w:rPr>
        <w:t xml:space="preserve"> ، وأما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التخويف والتهديد بالضرب</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ومباشرة الضرب له حتى يمتنع عما هو عليه </w:t>
      </w:r>
      <w:r>
        <w:rPr>
          <w:rFonts w:ascii="Poor Richard" w:hAnsi="Poor Richard" w:cs="Traditional Arabic" w:hint="cs"/>
          <w:sz w:val="32"/>
          <w:szCs w:val="32"/>
          <w:rtl/>
        </w:rPr>
        <w:t>ف</w:t>
      </w:r>
      <w:r w:rsidRPr="00257703">
        <w:rPr>
          <w:rFonts w:ascii="Poor Richard" w:hAnsi="Poor Richard" w:cs="Traditional Arabic"/>
          <w:sz w:val="32"/>
          <w:szCs w:val="32"/>
          <w:rtl/>
        </w:rPr>
        <w:t xml:space="preserve">كالمواظب على الغيبة والقذف </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ل</w:t>
      </w:r>
      <w:r w:rsidRPr="00257703">
        <w:rPr>
          <w:rFonts w:ascii="Poor Richard" w:hAnsi="Poor Richard" w:cs="Traditional Arabic"/>
          <w:sz w:val="32"/>
          <w:szCs w:val="32"/>
          <w:rtl/>
        </w:rPr>
        <w:t>حمل</w:t>
      </w:r>
      <w:r>
        <w:rPr>
          <w:rFonts w:ascii="Poor Richard" w:hAnsi="Poor Richard" w:cs="Traditional Arabic" w:hint="cs"/>
          <w:sz w:val="32"/>
          <w:szCs w:val="32"/>
          <w:rtl/>
        </w:rPr>
        <w:t>ه</w:t>
      </w:r>
      <w:r w:rsidRPr="00257703">
        <w:rPr>
          <w:rFonts w:ascii="Poor Richard" w:hAnsi="Poor Richard" w:cs="Traditional Arabic"/>
          <w:sz w:val="32"/>
          <w:szCs w:val="32"/>
          <w:rtl/>
        </w:rPr>
        <w:t xml:space="preserve"> على اختيار السكوت</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w:t>
      </w:r>
    </w:p>
    <w:p w:rsidR="007C24A6" w:rsidRDefault="007C24A6" w:rsidP="007C24A6">
      <w:pPr>
        <w:pStyle w:val="2"/>
        <w:jc w:val="center"/>
        <w:rPr>
          <w:i/>
          <w:iCs/>
          <w:rtl/>
        </w:rPr>
      </w:pPr>
      <w:bookmarkStart w:id="309" w:name="_Toc78929679"/>
      <w:r>
        <w:rPr>
          <w:rFonts w:hint="cs"/>
          <w:i/>
          <w:iCs/>
          <w:rtl/>
        </w:rPr>
        <w:lastRenderedPageBreak/>
        <w:t>الخلق الثامن: ترك الثقالة</w:t>
      </w:r>
      <w:bookmarkEnd w:id="309"/>
    </w:p>
    <w:p w:rsidR="007C24A6" w:rsidRPr="00551D8F" w:rsidRDefault="007C24A6" w:rsidP="007C24A6">
      <w:pPr>
        <w:jc w:val="both"/>
        <w:rPr>
          <w:rFonts w:cs="Traditional Arabic"/>
          <w:sz w:val="32"/>
          <w:szCs w:val="32"/>
          <w:rtl/>
        </w:rPr>
      </w:pPr>
      <w:r>
        <w:rPr>
          <w:rFonts w:cs="Traditional Arabic" w:hint="cs"/>
          <w:sz w:val="32"/>
          <w:szCs w:val="32"/>
          <w:rtl/>
        </w:rPr>
        <w:t xml:space="preserve">       </w:t>
      </w:r>
      <w:r w:rsidRPr="00A52732">
        <w:rPr>
          <w:rFonts w:cs="Traditional Arabic" w:hint="cs"/>
          <w:sz w:val="32"/>
          <w:szCs w:val="32"/>
          <w:rtl/>
        </w:rPr>
        <w:t>من شر</w:t>
      </w:r>
      <w:r>
        <w:rPr>
          <w:rFonts w:cs="Traditional Arabic" w:hint="cs"/>
          <w:sz w:val="32"/>
          <w:szCs w:val="32"/>
          <w:rtl/>
        </w:rPr>
        <w:t>و</w:t>
      </w:r>
      <w:r w:rsidRPr="00A52732">
        <w:rPr>
          <w:rFonts w:cs="Traditional Arabic" w:hint="cs"/>
          <w:sz w:val="32"/>
          <w:szCs w:val="32"/>
          <w:rtl/>
        </w:rPr>
        <w:t>ط التودد</w:t>
      </w:r>
      <w:r>
        <w:rPr>
          <w:rFonts w:cs="Traditional Arabic" w:hint="cs"/>
          <w:sz w:val="32"/>
          <w:szCs w:val="32"/>
          <w:rtl/>
        </w:rPr>
        <w:t xml:space="preserve"> المحمود بين ا</w:t>
      </w:r>
      <w:r w:rsidRPr="00A52732">
        <w:rPr>
          <w:rFonts w:cs="Traditional Arabic" w:hint="cs"/>
          <w:sz w:val="32"/>
          <w:szCs w:val="32"/>
          <w:rtl/>
        </w:rPr>
        <w:t>لناس</w:t>
      </w:r>
      <w:r>
        <w:rPr>
          <w:rFonts w:cs="Traditional Arabic" w:hint="cs"/>
          <w:sz w:val="32"/>
          <w:szCs w:val="32"/>
          <w:rtl/>
        </w:rPr>
        <w:t>، عدم تعريضهم للأذى به، بحيث يكون توددا خفيفا، لا كلفة فيه عليهم، ولا ضرر على المتودد لهم به، عن طريق التزام</w:t>
      </w:r>
      <w:r w:rsidRPr="00A52732">
        <w:rPr>
          <w:rFonts w:cs="Traditional Arabic" w:hint="cs"/>
          <w:sz w:val="32"/>
          <w:szCs w:val="32"/>
          <w:rtl/>
        </w:rPr>
        <w:t xml:space="preserve"> </w:t>
      </w:r>
      <w:r>
        <w:rPr>
          <w:rFonts w:cs="Traditional Arabic" w:hint="cs"/>
          <w:sz w:val="32"/>
          <w:szCs w:val="32"/>
          <w:rtl/>
        </w:rPr>
        <w:t>المتودد ل</w:t>
      </w:r>
      <w:r w:rsidRPr="00A52732">
        <w:rPr>
          <w:rFonts w:cs="Traditional Arabic" w:hint="cs"/>
          <w:sz w:val="32"/>
          <w:szCs w:val="32"/>
          <w:rtl/>
        </w:rPr>
        <w:t>تقدير ذ</w:t>
      </w:r>
      <w:r>
        <w:rPr>
          <w:rFonts w:cs="Traditional Arabic" w:hint="cs"/>
          <w:sz w:val="32"/>
          <w:szCs w:val="32"/>
          <w:rtl/>
        </w:rPr>
        <w:t>اته واحترام</w:t>
      </w:r>
      <w:r w:rsidRPr="00A52732">
        <w:rPr>
          <w:rFonts w:cs="Traditional Arabic" w:hint="cs"/>
          <w:sz w:val="32"/>
          <w:szCs w:val="32"/>
          <w:rtl/>
        </w:rPr>
        <w:t>ها</w:t>
      </w:r>
      <w:r>
        <w:rPr>
          <w:rFonts w:cs="Traditional Arabic" w:hint="cs"/>
          <w:sz w:val="32"/>
          <w:szCs w:val="32"/>
          <w:rtl/>
        </w:rPr>
        <w:t xml:space="preserve"> وتوقيره إياها</w:t>
      </w:r>
      <w:r w:rsidRPr="00A52732">
        <w:rPr>
          <w:rFonts w:cs="Traditional Arabic" w:hint="cs"/>
          <w:sz w:val="32"/>
          <w:szCs w:val="32"/>
          <w:rtl/>
        </w:rPr>
        <w:t xml:space="preserve">، </w:t>
      </w:r>
      <w:r>
        <w:rPr>
          <w:rFonts w:cs="Traditional Arabic" w:hint="cs"/>
          <w:sz w:val="32"/>
          <w:szCs w:val="32"/>
          <w:rtl/>
        </w:rPr>
        <w:t>بترك ما لا يليق بها، كالإكثار من</w:t>
      </w:r>
      <w:r w:rsidRPr="00A52732">
        <w:rPr>
          <w:rFonts w:cs="Traditional Arabic" w:hint="cs"/>
          <w:sz w:val="32"/>
          <w:szCs w:val="32"/>
          <w:rtl/>
        </w:rPr>
        <w:t xml:space="preserve"> المزاح والكلام</w:t>
      </w:r>
      <w:r>
        <w:rPr>
          <w:rFonts w:cs="Traditional Arabic" w:hint="cs"/>
          <w:sz w:val="32"/>
          <w:szCs w:val="32"/>
          <w:rtl/>
        </w:rPr>
        <w:t>،</w:t>
      </w:r>
      <w:r w:rsidRPr="00A52732">
        <w:rPr>
          <w:rFonts w:cs="Traditional Arabic" w:hint="cs"/>
          <w:sz w:val="32"/>
          <w:szCs w:val="32"/>
          <w:rtl/>
        </w:rPr>
        <w:t xml:space="preserve"> </w:t>
      </w:r>
      <w:r>
        <w:rPr>
          <w:rFonts w:cs="Traditional Arabic" w:hint="cs"/>
          <w:sz w:val="32"/>
          <w:szCs w:val="32"/>
          <w:rtl/>
        </w:rPr>
        <w:t xml:space="preserve">أو تطويل الزيارات والتكثير منها، أو </w:t>
      </w:r>
      <w:r w:rsidRPr="00A52732">
        <w:rPr>
          <w:rFonts w:cs="Traditional Arabic" w:hint="cs"/>
          <w:sz w:val="32"/>
          <w:szCs w:val="32"/>
          <w:rtl/>
        </w:rPr>
        <w:t xml:space="preserve">الإثقال </w:t>
      </w:r>
      <w:r>
        <w:rPr>
          <w:rFonts w:cs="Traditional Arabic" w:hint="cs"/>
          <w:sz w:val="32"/>
          <w:szCs w:val="32"/>
          <w:rtl/>
        </w:rPr>
        <w:t>على المتودد لهم بأي شكل من الأشكال، ل</w:t>
      </w:r>
      <w:r w:rsidRPr="00A52732">
        <w:rPr>
          <w:rFonts w:cs="Traditional Arabic" w:hint="cs"/>
          <w:sz w:val="32"/>
          <w:szCs w:val="32"/>
          <w:rtl/>
        </w:rPr>
        <w:t xml:space="preserve">أن الناس لا </w:t>
      </w:r>
      <w:r>
        <w:rPr>
          <w:rFonts w:cs="Traditional Arabic" w:hint="cs"/>
          <w:sz w:val="32"/>
          <w:szCs w:val="32"/>
          <w:rtl/>
        </w:rPr>
        <w:t>يرغبون عادة في التقرب إليهم من الشخص الثقيل، أو الذي</w:t>
      </w:r>
      <w:r w:rsidRPr="00A52732">
        <w:rPr>
          <w:rFonts w:cs="Traditional Arabic" w:hint="cs"/>
          <w:sz w:val="32"/>
          <w:szCs w:val="32"/>
          <w:rtl/>
        </w:rPr>
        <w:t xml:space="preserve"> لا </w:t>
      </w:r>
      <w:r>
        <w:rPr>
          <w:rFonts w:cs="Traditional Arabic" w:hint="cs"/>
          <w:sz w:val="32"/>
          <w:szCs w:val="32"/>
          <w:rtl/>
        </w:rPr>
        <w:t xml:space="preserve">وقار له ولا مروءة، بل هم </w:t>
      </w:r>
      <w:r w:rsidRPr="00A52732">
        <w:rPr>
          <w:rFonts w:cs="Traditional Arabic" w:hint="cs"/>
          <w:sz w:val="32"/>
          <w:szCs w:val="32"/>
          <w:rtl/>
        </w:rPr>
        <w:t xml:space="preserve">ينفرون منه، </w:t>
      </w:r>
      <w:r>
        <w:rPr>
          <w:rFonts w:cs="Traditional Arabic" w:hint="cs"/>
          <w:sz w:val="32"/>
          <w:szCs w:val="32"/>
          <w:rtl/>
        </w:rPr>
        <w:t xml:space="preserve">ويعرضون عنه، </w:t>
      </w:r>
      <w:r w:rsidRPr="00A52732">
        <w:rPr>
          <w:rFonts w:cs="Traditional Arabic" w:hint="cs"/>
          <w:sz w:val="32"/>
          <w:szCs w:val="32"/>
          <w:rtl/>
        </w:rPr>
        <w:t>ف</w:t>
      </w:r>
      <w:r>
        <w:rPr>
          <w:rFonts w:cs="Traditional Arabic" w:hint="cs"/>
          <w:sz w:val="32"/>
          <w:szCs w:val="32"/>
          <w:rtl/>
        </w:rPr>
        <w:t xml:space="preserve">يكون </w:t>
      </w:r>
      <w:r w:rsidRPr="00A52732">
        <w:rPr>
          <w:rFonts w:cs="Traditional Arabic" w:hint="cs"/>
          <w:sz w:val="32"/>
          <w:szCs w:val="32"/>
          <w:rtl/>
        </w:rPr>
        <w:t>التودد</w:t>
      </w:r>
      <w:r>
        <w:rPr>
          <w:rFonts w:cs="Traditional Arabic" w:hint="cs"/>
          <w:sz w:val="32"/>
          <w:szCs w:val="32"/>
          <w:rtl/>
        </w:rPr>
        <w:t xml:space="preserve"> منه</w:t>
      </w:r>
      <w:r w:rsidRPr="00A52732">
        <w:rPr>
          <w:rFonts w:cs="Traditional Arabic" w:hint="cs"/>
          <w:sz w:val="32"/>
          <w:szCs w:val="32"/>
          <w:rtl/>
        </w:rPr>
        <w:t xml:space="preserve"> </w:t>
      </w:r>
      <w:r>
        <w:rPr>
          <w:rFonts w:cs="Traditional Arabic" w:hint="cs"/>
          <w:sz w:val="32"/>
          <w:szCs w:val="32"/>
          <w:rtl/>
        </w:rPr>
        <w:t>إليهم</w:t>
      </w:r>
      <w:r w:rsidRPr="00A52732">
        <w:rPr>
          <w:rFonts w:cs="Traditional Arabic" w:hint="cs"/>
          <w:sz w:val="32"/>
          <w:szCs w:val="32"/>
          <w:rtl/>
        </w:rPr>
        <w:t xml:space="preserve"> كالإيذاء </w:t>
      </w:r>
      <w:r>
        <w:rPr>
          <w:rFonts w:cs="Traditional Arabic" w:hint="cs"/>
          <w:sz w:val="32"/>
          <w:szCs w:val="32"/>
          <w:rtl/>
        </w:rPr>
        <w:t xml:space="preserve">لهم </w:t>
      </w:r>
      <w:r w:rsidRPr="00A52732">
        <w:rPr>
          <w:rFonts w:cs="Traditional Arabic" w:hint="cs"/>
          <w:sz w:val="32"/>
          <w:szCs w:val="32"/>
          <w:rtl/>
        </w:rPr>
        <w:t>والتطفل عليهم، و</w:t>
      </w:r>
      <w:r>
        <w:rPr>
          <w:rFonts w:cs="Traditional Arabic" w:hint="cs"/>
          <w:sz w:val="32"/>
          <w:szCs w:val="32"/>
          <w:rtl/>
        </w:rPr>
        <w:t>يكون ما يترتب على ذلك التودد</w:t>
      </w:r>
      <w:r w:rsidRPr="00A52732">
        <w:rPr>
          <w:rFonts w:cs="Traditional Arabic" w:hint="cs"/>
          <w:sz w:val="32"/>
          <w:szCs w:val="32"/>
          <w:rtl/>
        </w:rPr>
        <w:t xml:space="preserve"> </w:t>
      </w:r>
      <w:r>
        <w:rPr>
          <w:rFonts w:cs="Traditional Arabic" w:hint="cs"/>
          <w:sz w:val="32"/>
          <w:szCs w:val="32"/>
          <w:rtl/>
        </w:rPr>
        <w:t xml:space="preserve">من </w:t>
      </w:r>
      <w:r w:rsidRPr="00A52732">
        <w:rPr>
          <w:rFonts w:cs="Traditional Arabic" w:hint="cs"/>
          <w:sz w:val="32"/>
          <w:szCs w:val="32"/>
          <w:rtl/>
        </w:rPr>
        <w:t xml:space="preserve">الكراهية </w:t>
      </w:r>
      <w:r>
        <w:rPr>
          <w:rFonts w:cs="Traditional Arabic" w:hint="cs"/>
          <w:sz w:val="32"/>
          <w:szCs w:val="32"/>
          <w:rtl/>
        </w:rPr>
        <w:t>والبغضاء</w:t>
      </w:r>
      <w:r w:rsidRPr="00A52732">
        <w:rPr>
          <w:rFonts w:cs="Traditional Arabic" w:hint="cs"/>
          <w:sz w:val="32"/>
          <w:szCs w:val="32"/>
          <w:rtl/>
        </w:rPr>
        <w:t xml:space="preserve"> </w:t>
      </w:r>
      <w:r>
        <w:rPr>
          <w:rFonts w:cs="Traditional Arabic" w:hint="cs"/>
          <w:sz w:val="32"/>
          <w:szCs w:val="32"/>
          <w:rtl/>
        </w:rPr>
        <w:t>أكثر مما هو مرجو منه من</w:t>
      </w:r>
      <w:r w:rsidRPr="00A52732">
        <w:rPr>
          <w:rFonts w:cs="Traditional Arabic" w:hint="cs"/>
          <w:sz w:val="32"/>
          <w:szCs w:val="32"/>
          <w:rtl/>
        </w:rPr>
        <w:t xml:space="preserve"> المحبة والمودة.</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t xml:space="preserve">       وللثقالة ثمان صور، ينبغي التنبيه عليها، والحذر منها، وهي كثرة الطلبات، والسؤال من غير حاجة، والتذمر أو التشكي، وكثرة الزيارات، وطولها، وكثرة الكلام، ودوام صحبة من لا يقيم حقا للصحبة، والمبالغة في الاهتمام.</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t xml:space="preserve">       الوجه الأول: كثرة </w:t>
      </w:r>
      <w:r w:rsidRPr="003F747B">
        <w:rPr>
          <w:rFonts w:ascii="Poor Richard" w:hAnsi="Poor Richard" w:cs="Traditional Arabic" w:hint="cs"/>
          <w:sz w:val="32"/>
          <w:szCs w:val="32"/>
          <w:rtl/>
        </w:rPr>
        <w:t>الطلب</w:t>
      </w:r>
      <w:r>
        <w:rPr>
          <w:rFonts w:ascii="Poor Richard" w:hAnsi="Poor Richard" w:cs="Traditional Arabic" w:hint="cs"/>
          <w:sz w:val="32"/>
          <w:szCs w:val="32"/>
          <w:rtl/>
        </w:rPr>
        <w:t>ات</w:t>
      </w:r>
      <w:r w:rsidRPr="003F747B">
        <w:rPr>
          <w:rFonts w:ascii="Poor Richard" w:hAnsi="Poor Richard" w:cs="Traditional Arabic" w:hint="cs"/>
          <w:sz w:val="32"/>
          <w:szCs w:val="32"/>
          <w:rtl/>
        </w:rPr>
        <w:t xml:space="preserve"> </w:t>
      </w:r>
      <w:r>
        <w:rPr>
          <w:rFonts w:ascii="Poor Richard" w:hAnsi="Poor Richard" w:cs="Traditional Arabic" w:hint="cs"/>
          <w:sz w:val="32"/>
          <w:szCs w:val="32"/>
          <w:rtl/>
        </w:rPr>
        <w:t>أو السؤال من غير حاجة:</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t xml:space="preserve">       قال أبو العتاهية:</w:t>
      </w:r>
    </w:p>
    <w:p w:rsidR="007C24A6" w:rsidRDefault="007C24A6" w:rsidP="007C24A6">
      <w:pPr>
        <w:tabs>
          <w:tab w:val="left" w:pos="5936"/>
        </w:tabs>
        <w:jc w:val="both"/>
        <w:rPr>
          <w:rFonts w:ascii="Traditional Arabic" w:hAnsi="Traditional Arabic" w:cs="Traditional Arabic"/>
          <w:color w:val="000000"/>
          <w:sz w:val="32"/>
          <w:szCs w:val="32"/>
          <w:rtl/>
          <w:lang w:bidi="ar-JO"/>
        </w:rPr>
      </w:pPr>
      <w:r>
        <w:rPr>
          <w:rFonts w:ascii="Poor Richard" w:hAnsi="Poor Richard" w:cs="Traditional Arabic" w:hint="cs"/>
          <w:sz w:val="32"/>
          <w:szCs w:val="32"/>
          <w:rtl/>
        </w:rPr>
        <w:t xml:space="preserve">       </w:t>
      </w:r>
      <w:r w:rsidRPr="003F747B">
        <w:rPr>
          <w:rFonts w:ascii="Poor Richard" w:hAnsi="Poor Richard" w:cs="Traditional Arabic" w:hint="cs"/>
          <w:sz w:val="32"/>
          <w:szCs w:val="32"/>
          <w:rtl/>
        </w:rPr>
        <w:t>من عف خف على الصديق لقاؤه .. وأخو الحوائج وجهه مملول</w:t>
      </w:r>
      <w:r>
        <w:rPr>
          <w:rFonts w:ascii="Poor Richard" w:hAnsi="Poor Richard" w:cs="Traditional Arabic" w:hint="cs"/>
          <w:sz w:val="32"/>
          <w:szCs w:val="32"/>
          <w:rtl/>
        </w:rPr>
        <w:t xml:space="preserve"> </w:t>
      </w:r>
    </w:p>
    <w:p w:rsidR="007C24A6" w:rsidRDefault="007C24A6" w:rsidP="007C24A6">
      <w:pPr>
        <w:tabs>
          <w:tab w:val="left" w:pos="5936"/>
        </w:tabs>
        <w:jc w:val="both"/>
        <w:rPr>
          <w:rFonts w:ascii="Poor Richard" w:hAnsi="Poor Richard" w:cs="Traditional Arabic"/>
          <w:sz w:val="32"/>
          <w:szCs w:val="32"/>
          <w:rtl/>
        </w:rPr>
      </w:pPr>
      <w:r>
        <w:rPr>
          <w:rFonts w:ascii="Traditional Arabic" w:hAnsi="Traditional Arabic" w:cs="Traditional Arabic" w:hint="cs"/>
          <w:color w:val="000000"/>
          <w:sz w:val="32"/>
          <w:szCs w:val="32"/>
          <w:rtl/>
          <w:lang w:bidi="ar-JO"/>
        </w:rPr>
        <w:t xml:space="preserve">       وفي</w:t>
      </w:r>
      <w:r w:rsidRPr="00217F8E">
        <w:rPr>
          <w:rFonts w:ascii="Traditional Arabic" w:hAnsi="Traditional Arabic" w:cs="Traditional Arabic" w:hint="cs"/>
          <w:color w:val="000000"/>
          <w:sz w:val="32"/>
          <w:szCs w:val="32"/>
          <w:rtl/>
          <w:lang w:bidi="ar-JO"/>
        </w:rPr>
        <w:t xml:space="preserve"> </w:t>
      </w:r>
      <w:r>
        <w:rPr>
          <w:rFonts w:ascii="Traditional Arabic" w:hAnsi="Traditional Arabic" w:cs="Traditional Arabic" w:hint="cs"/>
          <w:color w:val="000000"/>
          <w:sz w:val="32"/>
          <w:szCs w:val="32"/>
          <w:rtl/>
          <w:lang w:bidi="ar-JO"/>
        </w:rPr>
        <w:t xml:space="preserve">الحديث عند </w:t>
      </w:r>
      <w:r w:rsidRPr="00217F8E">
        <w:rPr>
          <w:rFonts w:ascii="Traditional Arabic" w:hAnsi="Traditional Arabic" w:cs="Traditional Arabic" w:hint="cs"/>
          <w:color w:val="000000"/>
          <w:sz w:val="32"/>
          <w:szCs w:val="32"/>
          <w:rtl/>
          <w:lang w:bidi="ar-JO"/>
        </w:rPr>
        <w:t xml:space="preserve">ابن ماجة </w:t>
      </w:r>
      <w:r>
        <w:rPr>
          <w:rFonts w:ascii="Traditional Arabic" w:hAnsi="Traditional Arabic" w:cs="Traditional Arabic" w:hint="cs"/>
          <w:color w:val="000000"/>
          <w:sz w:val="32"/>
          <w:szCs w:val="32"/>
          <w:rtl/>
          <w:lang w:bidi="ar-JO"/>
        </w:rPr>
        <w:t>((</w:t>
      </w:r>
      <w:r w:rsidRPr="00217F8E">
        <w:rPr>
          <w:rFonts w:ascii="Traditional Arabic" w:hAnsi="Traditional Arabic" w:cs="Traditional Arabic"/>
          <w:color w:val="000000"/>
          <w:sz w:val="32"/>
          <w:szCs w:val="32"/>
          <w:rtl/>
          <w:lang w:bidi="ar-JO"/>
        </w:rPr>
        <w:t xml:space="preserve">وازهد فيما عند الناس </w:t>
      </w:r>
      <w:r w:rsidRPr="006A5292">
        <w:rPr>
          <w:rFonts w:ascii="Traditional Arabic" w:hAnsi="Traditional Arabic" w:cs="Traditional Arabic"/>
          <w:color w:val="000000"/>
          <w:sz w:val="32"/>
          <w:szCs w:val="32"/>
          <w:rtl/>
          <w:lang w:bidi="ar-JO"/>
        </w:rPr>
        <w:t>يحبك الناس</w:t>
      </w:r>
      <w:r>
        <w:rPr>
          <w:rFonts w:ascii="Traditional Arabic" w:hAnsi="Traditional Arabic" w:cs="Traditional Arabic" w:hint="cs"/>
          <w:color w:val="000000"/>
          <w:sz w:val="32"/>
          <w:szCs w:val="32"/>
          <w:rtl/>
          <w:lang w:bidi="ar-JO"/>
        </w:rPr>
        <w:t xml:space="preserve">.)) ومن ذلك كما </w:t>
      </w:r>
      <w:r w:rsidRPr="00217F8E">
        <w:rPr>
          <w:rFonts w:ascii="Traditional Arabic" w:hAnsi="Traditional Arabic" w:cs="Traditional Arabic" w:hint="cs"/>
          <w:color w:val="000000"/>
          <w:sz w:val="32"/>
          <w:szCs w:val="32"/>
          <w:rtl/>
          <w:lang w:bidi="ar-JO"/>
        </w:rPr>
        <w:t>في غذاء الألباب</w:t>
      </w:r>
      <w:r>
        <w:rPr>
          <w:rFonts w:ascii="Traditional Arabic" w:hAnsi="Traditional Arabic" w:cs="Traditional Arabic" w:hint="cs"/>
          <w:color w:val="000000"/>
          <w:sz w:val="32"/>
          <w:szCs w:val="32"/>
          <w:rtl/>
          <w:lang w:bidi="ar-JO"/>
        </w:rPr>
        <w:t xml:space="preserve"> </w:t>
      </w:r>
      <w:r w:rsidRPr="00217F8E">
        <w:rPr>
          <w:rFonts w:ascii="Traditional Arabic" w:hAnsi="Traditional Arabic" w:cs="Traditional Arabic" w:hint="cs"/>
          <w:color w:val="000000"/>
          <w:sz w:val="32"/>
          <w:szCs w:val="32"/>
          <w:rtl/>
          <w:lang w:bidi="ar-JO"/>
        </w:rPr>
        <w:t xml:space="preserve">اقتراح </w:t>
      </w:r>
      <w:r>
        <w:rPr>
          <w:rFonts w:ascii="Traditional Arabic" w:hAnsi="Traditional Arabic" w:cs="Traditional Arabic" w:hint="cs"/>
          <w:color w:val="000000"/>
          <w:sz w:val="32"/>
          <w:szCs w:val="32"/>
          <w:rtl/>
          <w:lang w:bidi="ar-JO"/>
        </w:rPr>
        <w:t>الزائر على مضيفه طعاما بعينه</w:t>
      </w:r>
      <w:r w:rsidRPr="00217F8E">
        <w:rPr>
          <w:rFonts w:ascii="Traditional Arabic" w:hAnsi="Traditional Arabic" w:cs="Traditional Arabic" w:hint="cs"/>
          <w:color w:val="000000"/>
          <w:sz w:val="32"/>
          <w:szCs w:val="32"/>
          <w:rtl/>
          <w:lang w:bidi="ar-JO"/>
        </w:rPr>
        <w:t>، قال: ((</w:t>
      </w:r>
      <w:r w:rsidRPr="00217F8E">
        <w:rPr>
          <w:rFonts w:ascii="Traditional Arabic" w:hAnsi="Traditional Arabic" w:cs="Traditional Arabic"/>
          <w:color w:val="000000"/>
          <w:sz w:val="32"/>
          <w:szCs w:val="32"/>
          <w:rtl/>
        </w:rPr>
        <w:t>وَلَا يَقْتَرِحُ الزَّائِرُ طَعَامًا يُعَيِّنُهُ، وَإِنْ خُيِّرَ بَيْنَ طَعَامَيْنِ يَخْتَارُ الْأَيْسَرَ</w:t>
      </w:r>
      <w:r>
        <w:rPr>
          <w:rFonts w:ascii="Traditional Arabic" w:hAnsi="Traditional Arabic" w:cs="Traditional Arabic" w:hint="cs"/>
          <w:color w:val="000000"/>
          <w:sz w:val="32"/>
          <w:szCs w:val="32"/>
          <w:rtl/>
        </w:rPr>
        <w:t>،</w:t>
      </w:r>
      <w:r w:rsidRPr="00217F8E">
        <w:rPr>
          <w:rFonts w:ascii="Traditional Arabic" w:hAnsi="Traditional Arabic" w:cs="Traditional Arabic"/>
          <w:color w:val="000000"/>
          <w:sz w:val="32"/>
          <w:szCs w:val="32"/>
          <w:rtl/>
        </w:rPr>
        <w:t xml:space="preserve"> مَا لَمْ يَعْلَمْ أَنَّ صَاحِبَهُ يُسَرُّ بِمَا اقْتَرَحَهُ.</w:t>
      </w:r>
      <w:r w:rsidRPr="00217F8E">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 xml:space="preserve"> </w:t>
      </w:r>
    </w:p>
    <w:p w:rsidR="007C24A6" w:rsidRDefault="007C24A6" w:rsidP="007C24A6">
      <w:pPr>
        <w:autoSpaceDE w:val="0"/>
        <w:autoSpaceDN w:val="0"/>
        <w:adjustRightInd w:val="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lastRenderedPageBreak/>
        <w:t xml:space="preserve">       وينبغي التلطف بالثقيل في الرد عليه إن سأل من غير حاجة، أو طلب قرضا مع توقع مماطلة،</w:t>
      </w:r>
      <w:r w:rsidRPr="001F1905">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 xml:space="preserve">أو طلب </w:t>
      </w:r>
      <w:r w:rsidRPr="001F1905">
        <w:rPr>
          <w:rFonts w:ascii="Traditional Arabic" w:hAnsi="Traditional Arabic" w:cs="Traditional Arabic" w:hint="cs"/>
          <w:color w:val="000000"/>
          <w:sz w:val="32"/>
          <w:szCs w:val="32"/>
          <w:rtl/>
        </w:rPr>
        <w:t xml:space="preserve">معونة </w:t>
      </w:r>
      <w:r>
        <w:rPr>
          <w:rFonts w:ascii="Traditional Arabic" w:hAnsi="Traditional Arabic" w:cs="Traditional Arabic" w:hint="cs"/>
          <w:color w:val="000000"/>
          <w:sz w:val="32"/>
          <w:szCs w:val="32"/>
          <w:rtl/>
        </w:rPr>
        <w:t>ل</w:t>
      </w:r>
      <w:r w:rsidRPr="001F1905">
        <w:rPr>
          <w:rFonts w:ascii="Traditional Arabic" w:hAnsi="Traditional Arabic" w:cs="Traditional Arabic" w:hint="cs"/>
          <w:color w:val="000000"/>
          <w:sz w:val="32"/>
          <w:szCs w:val="32"/>
          <w:rtl/>
        </w:rPr>
        <w:t>عمل</w:t>
      </w:r>
      <w:r>
        <w:rPr>
          <w:rFonts w:ascii="Traditional Arabic" w:hAnsi="Traditional Arabic" w:cs="Traditional Arabic" w:hint="cs"/>
          <w:color w:val="000000"/>
          <w:sz w:val="32"/>
          <w:szCs w:val="32"/>
          <w:rtl/>
        </w:rPr>
        <w:t xml:space="preserve"> لا يحتاج للمعونة فيه،</w:t>
      </w:r>
      <w:r w:rsidRPr="001F1905">
        <w:rPr>
          <w:rFonts w:ascii="Traditional Arabic" w:hAnsi="Traditional Arabic" w:cs="Traditional Arabic" w:hint="cs"/>
          <w:color w:val="000000"/>
          <w:sz w:val="32"/>
          <w:szCs w:val="32"/>
          <w:rtl/>
        </w:rPr>
        <w:t xml:space="preserve"> أو </w:t>
      </w:r>
      <w:r>
        <w:rPr>
          <w:rFonts w:ascii="Traditional Arabic" w:hAnsi="Traditional Arabic" w:cs="Traditional Arabic" w:hint="cs"/>
          <w:color w:val="000000"/>
          <w:sz w:val="32"/>
          <w:szCs w:val="32"/>
          <w:rtl/>
        </w:rPr>
        <w:t xml:space="preserve">دعوة لطعام من غير حاجة، </w:t>
      </w:r>
      <w:r w:rsidRPr="001F1905">
        <w:rPr>
          <w:rFonts w:ascii="Traditional Arabic" w:hAnsi="Traditional Arabic" w:cs="Traditional Arabic" w:hint="cs"/>
          <w:color w:val="000000"/>
          <w:sz w:val="32"/>
          <w:szCs w:val="32"/>
          <w:rtl/>
        </w:rPr>
        <w:t xml:space="preserve">أو </w:t>
      </w:r>
      <w:r>
        <w:rPr>
          <w:rFonts w:ascii="Traditional Arabic" w:hAnsi="Traditional Arabic" w:cs="Traditional Arabic" w:hint="cs"/>
          <w:color w:val="000000"/>
          <w:sz w:val="32"/>
          <w:szCs w:val="32"/>
          <w:rtl/>
        </w:rPr>
        <w:t>نحو</w:t>
      </w:r>
      <w:r w:rsidRPr="001F1905">
        <w:rPr>
          <w:rFonts w:ascii="Traditional Arabic" w:hAnsi="Traditional Arabic" w:cs="Traditional Arabic" w:hint="cs"/>
          <w:color w:val="000000"/>
          <w:sz w:val="32"/>
          <w:szCs w:val="32"/>
          <w:rtl/>
        </w:rPr>
        <w:t xml:space="preserve"> ذلك</w:t>
      </w:r>
      <w:r>
        <w:rPr>
          <w:rFonts w:ascii="Traditional Arabic" w:hAnsi="Traditional Arabic" w:cs="Traditional Arabic" w:hint="cs"/>
          <w:color w:val="000000"/>
          <w:sz w:val="32"/>
          <w:szCs w:val="32"/>
          <w:rtl/>
        </w:rPr>
        <w:t xml:space="preserve">، مع أن من كمال المروءة والكرم إجابته لما يطلبه من المال، ولو بجزء منه، إن شق عليه إجابته له كله، </w:t>
      </w:r>
      <w:r w:rsidRPr="001F1905">
        <w:rPr>
          <w:rFonts w:ascii="Traditional Arabic" w:hAnsi="Traditional Arabic" w:cs="Traditional Arabic" w:hint="cs"/>
          <w:color w:val="000000"/>
          <w:sz w:val="32"/>
          <w:szCs w:val="32"/>
          <w:rtl/>
        </w:rPr>
        <w:t>وإن</w:t>
      </w:r>
      <w:r>
        <w:rPr>
          <w:rFonts w:ascii="Traditional Arabic" w:hAnsi="Traditional Arabic" w:cs="Traditional Arabic" w:hint="cs"/>
          <w:color w:val="000000"/>
          <w:sz w:val="32"/>
          <w:szCs w:val="32"/>
          <w:rtl/>
        </w:rPr>
        <w:t xml:space="preserve"> كان سؤا</w:t>
      </w:r>
      <w:r w:rsidRPr="001F1905">
        <w:rPr>
          <w:rFonts w:ascii="Traditional Arabic" w:hAnsi="Traditional Arabic" w:cs="Traditional Arabic" w:hint="cs"/>
          <w:color w:val="000000"/>
          <w:sz w:val="32"/>
          <w:szCs w:val="32"/>
          <w:rtl/>
        </w:rPr>
        <w:t>ل</w:t>
      </w:r>
      <w:r>
        <w:rPr>
          <w:rFonts w:ascii="Traditional Arabic" w:hAnsi="Traditional Arabic" w:cs="Traditional Arabic" w:hint="cs"/>
          <w:color w:val="000000"/>
          <w:sz w:val="32"/>
          <w:szCs w:val="32"/>
          <w:rtl/>
        </w:rPr>
        <w:t>ه</w:t>
      </w:r>
      <w:r w:rsidRPr="001F1905">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ل</w:t>
      </w:r>
      <w:r w:rsidRPr="001F1905">
        <w:rPr>
          <w:rFonts w:ascii="Traditional Arabic" w:hAnsi="Traditional Arabic" w:cs="Traditional Arabic" w:hint="cs"/>
          <w:color w:val="000000"/>
          <w:sz w:val="32"/>
          <w:szCs w:val="32"/>
          <w:rtl/>
        </w:rPr>
        <w:t xml:space="preserve">معونة </w:t>
      </w:r>
      <w:r>
        <w:rPr>
          <w:rFonts w:ascii="Traditional Arabic" w:hAnsi="Traditional Arabic" w:cs="Traditional Arabic" w:hint="cs"/>
          <w:color w:val="000000"/>
          <w:sz w:val="32"/>
          <w:szCs w:val="32"/>
          <w:rtl/>
        </w:rPr>
        <w:t>في عمل أو</w:t>
      </w:r>
      <w:r w:rsidRPr="001F1905">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 xml:space="preserve">دعوة، فإنه </w:t>
      </w:r>
      <w:r w:rsidRPr="001F1905">
        <w:rPr>
          <w:rFonts w:ascii="Traditional Arabic" w:hAnsi="Traditional Arabic" w:cs="Traditional Arabic" w:hint="cs"/>
          <w:color w:val="000000"/>
          <w:sz w:val="32"/>
          <w:szCs w:val="32"/>
          <w:rtl/>
        </w:rPr>
        <w:t xml:space="preserve">يجيبه بما تيسر </w:t>
      </w:r>
      <w:r>
        <w:rPr>
          <w:rFonts w:ascii="Traditional Arabic" w:hAnsi="Traditional Arabic" w:cs="Traditional Arabic" w:hint="cs"/>
          <w:color w:val="000000"/>
          <w:sz w:val="32"/>
          <w:szCs w:val="32"/>
          <w:rtl/>
        </w:rPr>
        <w:t>وحضر</w:t>
      </w:r>
      <w:r w:rsidRPr="001F1905">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 xml:space="preserve"> من غير أن يتكلف له إعدادا لأمر هو غير موجود في حينه،</w:t>
      </w:r>
      <w:r w:rsidRPr="001F1905">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 xml:space="preserve">أو يشغله عن عمل يريده، </w:t>
      </w:r>
      <w:r w:rsidRPr="001F1905">
        <w:rPr>
          <w:rFonts w:ascii="Traditional Arabic" w:hAnsi="Traditional Arabic" w:cs="Traditional Arabic" w:hint="cs"/>
          <w:color w:val="000000"/>
          <w:sz w:val="32"/>
          <w:szCs w:val="32"/>
          <w:rtl/>
        </w:rPr>
        <w:t xml:space="preserve">وإن </w:t>
      </w:r>
      <w:r>
        <w:rPr>
          <w:rFonts w:ascii="Traditional Arabic" w:hAnsi="Traditional Arabic" w:cs="Traditional Arabic" w:hint="cs"/>
          <w:color w:val="000000"/>
          <w:sz w:val="32"/>
          <w:szCs w:val="32"/>
          <w:rtl/>
        </w:rPr>
        <w:t xml:space="preserve">طلب وعدا بشيء من ذلك في وقت لاحق، </w:t>
      </w:r>
      <w:r w:rsidRPr="001F1905">
        <w:rPr>
          <w:rFonts w:ascii="Traditional Arabic" w:hAnsi="Traditional Arabic" w:cs="Traditional Arabic" w:hint="cs"/>
          <w:color w:val="000000"/>
          <w:sz w:val="32"/>
          <w:szCs w:val="32"/>
          <w:rtl/>
        </w:rPr>
        <w:t>أجابه بالترحيب</w:t>
      </w:r>
      <w:r>
        <w:rPr>
          <w:rFonts w:ascii="Traditional Arabic" w:hAnsi="Traditional Arabic" w:cs="Traditional Arabic" w:hint="cs"/>
          <w:color w:val="000000"/>
          <w:sz w:val="32"/>
          <w:szCs w:val="32"/>
          <w:rtl/>
        </w:rPr>
        <w:t xml:space="preserve"> والبشاشة،</w:t>
      </w:r>
      <w:r w:rsidRPr="001F1905">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ويعده خيرا، مقيدا ذلك بما تيسر في حينه</w:t>
      </w:r>
      <w:r w:rsidRPr="001F1905">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لا بعين ما يطلبه، ولا تمنعه ثقالته أو لؤمه من إجابة سؤاله، حتى مع توقع ضياع المعروف في أمثاله، لأن ذلك العطاء هو مما يحمي به المرء عرضه، وهي من وجوه النفقة المشروعة، كما هو معروف في الشرع، ومتواتر في فعل السلف، وليست تلك الموافقة، أو الطاعة للثقيل في إجابة سؤاله بمتعارضة مع خلق الإباء للضيم، أو عزة النفس وقوتها، كما سبق وبينته في خلق العزة، ولكن هذه الثقالة ينبغي أن تكون مانعة للعاقل من مخالطة مثل ذلك الشخص، ومن مباسطته بفضول الكلام والمزاح، لسفاهته، وقد قيل: اجتنب الفضول يجتنبك السفهاء، ومع ذلك كله فإن من حق المرء الامتناع عن إجابة الثقيل لما يطلبه من المال ونحوه، لكن بأسلوب لبق، وطريقة لطيفة، لا يترتب عليه التبخيل له أمام الناس، كالتسويف للعطاء على جهة الوعد، مع التعليق على المشيئة أو على تحسن الأحوال، أو قولك  له سوف أتواصل معك قريبا إن شاء الله بهذا الشأن، أو بالتعبير له عن حرصك على مساعدته وعلى مودته إن توفرت الظروف المواتية لذلك، أو الإخبار له بعظيم منزلته وأهميته، وأنه مرحب به على الدوام، وأنه أول شخص تفكر فيه عندما يكون هنالك عطاء أو دعوة، وذلك قريب إن شاء الله، وما أشبه ذلك من الكلام.</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الوجه الثاني: ك</w:t>
      </w:r>
      <w:r w:rsidRPr="003F747B">
        <w:rPr>
          <w:rFonts w:ascii="Poor Richard" w:hAnsi="Poor Richard" w:cs="Traditional Arabic" w:hint="cs"/>
          <w:sz w:val="32"/>
          <w:szCs w:val="32"/>
          <w:rtl/>
        </w:rPr>
        <w:t xml:space="preserve">ثرة الزيارات </w:t>
      </w:r>
      <w:r>
        <w:rPr>
          <w:rFonts w:ascii="Poor Richard" w:hAnsi="Poor Richard" w:cs="Traditional Arabic" w:hint="cs"/>
          <w:sz w:val="32"/>
          <w:szCs w:val="32"/>
          <w:rtl/>
        </w:rPr>
        <w:t>وطول الجلوس عند المزور، ف</w:t>
      </w:r>
      <w:r w:rsidRPr="003F747B">
        <w:rPr>
          <w:rFonts w:ascii="Poor Richard" w:hAnsi="Poor Richard" w:cs="Traditional Arabic" w:hint="cs"/>
          <w:sz w:val="32"/>
          <w:szCs w:val="32"/>
          <w:rtl/>
        </w:rPr>
        <w:t xml:space="preserve">في </w:t>
      </w:r>
      <w:r>
        <w:rPr>
          <w:rFonts w:ascii="Poor Richard" w:hAnsi="Poor Richard" w:cs="Traditional Arabic" w:hint="cs"/>
          <w:sz w:val="32"/>
          <w:szCs w:val="32"/>
          <w:rtl/>
        </w:rPr>
        <w:t>صحيح ابن حبان ((زر غبا تزدد حبا.)) قال الحسن البصري</w:t>
      </w:r>
      <w:r w:rsidRPr="003F747B">
        <w:rPr>
          <w:rFonts w:ascii="Poor Richard" w:hAnsi="Poor Richard" w:cs="Traditional Arabic" w:hint="cs"/>
          <w:sz w:val="32"/>
          <w:szCs w:val="32"/>
          <w:rtl/>
        </w:rPr>
        <w:t xml:space="preserve"> </w:t>
      </w:r>
      <w:r>
        <w:rPr>
          <w:rFonts w:ascii="Poor Richard" w:hAnsi="Poor Richard" w:cs="Traditional Arabic"/>
          <w:sz w:val="32"/>
          <w:szCs w:val="32"/>
          <w:rtl/>
        </w:rPr>
        <w:t>قد ذكر الله الثقل في كتابه</w:t>
      </w:r>
      <w:r>
        <w:rPr>
          <w:rFonts w:ascii="Poor Richard" w:hAnsi="Poor Richard" w:cs="Traditional Arabic" w:hint="cs"/>
          <w:sz w:val="32"/>
          <w:szCs w:val="32"/>
          <w:rtl/>
        </w:rPr>
        <w:t>،</w:t>
      </w:r>
      <w:r>
        <w:rPr>
          <w:rFonts w:ascii="Poor Richard" w:hAnsi="Poor Richard" w:cs="Traditional Arabic"/>
          <w:sz w:val="32"/>
          <w:szCs w:val="32"/>
          <w:rtl/>
        </w:rPr>
        <w:t xml:space="preserve"> قال</w:t>
      </w:r>
      <w:r w:rsidRPr="003F747B">
        <w:rPr>
          <w:rFonts w:ascii="Poor Richard" w:hAnsi="Poor Richard" w:cs="Traditional Arabic"/>
          <w:sz w:val="32"/>
          <w:szCs w:val="32"/>
          <w:rtl/>
        </w:rPr>
        <w:t xml:space="preserve"> </w:t>
      </w:r>
      <w:r>
        <w:rPr>
          <w:rFonts w:ascii="Poor Richard" w:hAnsi="Poor Richard" w:cs="Traditional Arabic" w:hint="cs"/>
          <w:sz w:val="32"/>
          <w:szCs w:val="32"/>
          <w:rtl/>
        </w:rPr>
        <w:t>((</w:t>
      </w:r>
      <w:r w:rsidRPr="003F747B">
        <w:rPr>
          <w:rFonts w:ascii="Poor Richard" w:hAnsi="Poor Richard" w:cs="Traditional Arabic"/>
          <w:sz w:val="32"/>
          <w:szCs w:val="32"/>
          <w:rtl/>
        </w:rPr>
        <w:t>فَإِذا طَعِمْتُمْ فَانْتَشِرُوا</w:t>
      </w:r>
      <w:r>
        <w:rPr>
          <w:rFonts w:ascii="Poor Richard" w:hAnsi="Poor Richard" w:cs="Traditional Arabic" w:hint="cs"/>
          <w:sz w:val="32"/>
          <w:szCs w:val="32"/>
          <w:rtl/>
        </w:rPr>
        <w:t xml:space="preserve">)) </w:t>
      </w:r>
      <w:r w:rsidRPr="00CD1488">
        <w:rPr>
          <w:rFonts w:ascii="Traditional Arabic" w:hAnsi="Traditional Arabic" w:cs="Traditional Arabic"/>
          <w:color w:val="000000"/>
          <w:sz w:val="32"/>
          <w:szCs w:val="32"/>
          <w:rtl/>
        </w:rPr>
        <w:t xml:space="preserve">قَالَ بن بَطَّالٍ </w:t>
      </w:r>
      <w:r>
        <w:rPr>
          <w:rFonts w:ascii="Traditional Arabic" w:hAnsi="Traditional Arabic" w:cs="Traditional Arabic" w:hint="cs"/>
          <w:color w:val="000000"/>
          <w:sz w:val="32"/>
          <w:szCs w:val="32"/>
          <w:rtl/>
        </w:rPr>
        <w:t xml:space="preserve">عن حديث البخاري في هذه الآية (( </w:t>
      </w:r>
      <w:r w:rsidRPr="00CD1488">
        <w:rPr>
          <w:rFonts w:ascii="Traditional Arabic" w:hAnsi="Traditional Arabic" w:cs="Traditional Arabic"/>
          <w:color w:val="000000"/>
          <w:sz w:val="32"/>
          <w:szCs w:val="32"/>
          <w:rtl/>
        </w:rPr>
        <w:t xml:space="preserve">فِيهِ </w:t>
      </w:r>
      <w:r>
        <w:rPr>
          <w:rFonts w:ascii="Traditional Arabic" w:hAnsi="Traditional Arabic" w:cs="Traditional Arabic" w:hint="cs"/>
          <w:color w:val="000000"/>
          <w:sz w:val="32"/>
          <w:szCs w:val="32"/>
          <w:rtl/>
        </w:rPr>
        <w:t xml:space="preserve">.. </w:t>
      </w:r>
      <w:r w:rsidRPr="00CD1488">
        <w:rPr>
          <w:rFonts w:ascii="Traditional Arabic" w:hAnsi="Traditional Arabic" w:cs="Traditional Arabic"/>
          <w:color w:val="000000"/>
          <w:sz w:val="32"/>
          <w:szCs w:val="32"/>
          <w:rtl/>
        </w:rPr>
        <w:t>أَنَّ الْمَأْذُونَ لَهُ لَا يُطِيلُ الْجُلُوسَ بَعْد</w:t>
      </w:r>
      <w:r>
        <w:rPr>
          <w:rFonts w:ascii="Traditional Arabic" w:hAnsi="Traditional Arabic" w:cs="Traditional Arabic"/>
          <w:color w:val="000000"/>
          <w:sz w:val="32"/>
          <w:szCs w:val="32"/>
          <w:rtl/>
        </w:rPr>
        <w:t>َ تَمَامِ مَا أُذِنَ لَهُ فِيهِ</w:t>
      </w:r>
      <w:r>
        <w:rPr>
          <w:rFonts w:ascii="Traditional Arabic" w:hAnsi="Traditional Arabic" w:cs="Traditional Arabic" w:hint="cs"/>
          <w:color w:val="000000"/>
          <w:sz w:val="32"/>
          <w:szCs w:val="32"/>
          <w:rtl/>
        </w:rPr>
        <w:t xml:space="preserve">، </w:t>
      </w:r>
      <w:r w:rsidRPr="00CD1488">
        <w:rPr>
          <w:rFonts w:ascii="Traditional Arabic" w:hAnsi="Traditional Arabic" w:cs="Traditional Arabic"/>
          <w:color w:val="000000"/>
          <w:sz w:val="32"/>
          <w:szCs w:val="32"/>
          <w:rtl/>
        </w:rPr>
        <w:t>لِئَلَّا يُؤْذِيَ أَصْحَابَ الْمَنْزِلِ</w:t>
      </w:r>
      <w:r>
        <w:rPr>
          <w:rFonts w:ascii="Traditional Arabic" w:hAnsi="Traditional Arabic" w:cs="Traditional Arabic" w:hint="cs"/>
          <w:color w:val="000000"/>
          <w:sz w:val="32"/>
          <w:szCs w:val="32"/>
          <w:rtl/>
        </w:rPr>
        <w:t>،</w:t>
      </w:r>
      <w:r w:rsidRPr="00CD1488">
        <w:rPr>
          <w:rFonts w:ascii="Traditional Arabic" w:hAnsi="Traditional Arabic" w:cs="Traditional Arabic"/>
          <w:color w:val="000000"/>
          <w:sz w:val="32"/>
          <w:szCs w:val="32"/>
          <w:rtl/>
        </w:rPr>
        <w:t xml:space="preserve"> وَيَمْنَعَهُمْ مِنَ</w:t>
      </w:r>
      <w:r>
        <w:rPr>
          <w:rFonts w:ascii="Traditional Arabic" w:hAnsi="Traditional Arabic" w:cs="Traditional Arabic"/>
          <w:color w:val="000000"/>
          <w:sz w:val="32"/>
          <w:szCs w:val="32"/>
          <w:rtl/>
        </w:rPr>
        <w:t xml:space="preserve"> التَّصَرُّفِ فِي حَوَائِجِهِمْ</w:t>
      </w:r>
      <w:r>
        <w:rPr>
          <w:rFonts w:ascii="Traditional Arabic" w:hAnsi="Traditional Arabic" w:cs="Traditional Arabic" w:hint="cs"/>
          <w:color w:val="000000"/>
          <w:sz w:val="32"/>
          <w:szCs w:val="32"/>
          <w:rtl/>
        </w:rPr>
        <w:t xml:space="preserve">، </w:t>
      </w:r>
      <w:r w:rsidRPr="00CD1488">
        <w:rPr>
          <w:rFonts w:ascii="Traditional Arabic" w:hAnsi="Traditional Arabic" w:cs="Traditional Arabic"/>
          <w:color w:val="000000"/>
          <w:sz w:val="32"/>
          <w:szCs w:val="32"/>
          <w:rtl/>
        </w:rPr>
        <w:t>وَفِيهِ أن من أطال الجلوس فى دار غيره حتى كره ذلك من فعله، فإن لصاحب الدار أن يقوم بغير إذنه ويظهر التثاقل عليه فى ذلك حتى يفطن له</w:t>
      </w:r>
      <w:r>
        <w:rPr>
          <w:rFonts w:hint="cs"/>
          <w:rtl/>
        </w:rPr>
        <w:t xml:space="preserve">.))  </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t xml:space="preserve">       الوجه الثالث: كثرة الكلام، لأنه سبب للملالة، و</w:t>
      </w:r>
      <w:r w:rsidRPr="003F747B">
        <w:rPr>
          <w:rFonts w:ascii="Poor Richard" w:hAnsi="Poor Richard" w:cs="Traditional Arabic"/>
          <w:sz w:val="32"/>
          <w:szCs w:val="32"/>
          <w:rtl/>
        </w:rPr>
        <w:t>عَنْ قَتَادَةَ قَالَ</w:t>
      </w:r>
      <w:r>
        <w:rPr>
          <w:rFonts w:ascii="Poor Richard" w:hAnsi="Poor Richard" w:cs="Traditional Arabic" w:hint="cs"/>
          <w:sz w:val="32"/>
          <w:szCs w:val="32"/>
          <w:rtl/>
        </w:rPr>
        <w:t>:</w:t>
      </w:r>
      <w:r w:rsidRPr="003F747B">
        <w:rPr>
          <w:rFonts w:ascii="Poor Richard" w:hAnsi="Poor Richard" w:cs="Traditional Arabic" w:hint="cs"/>
          <w:sz w:val="32"/>
          <w:szCs w:val="32"/>
          <w:rtl/>
        </w:rPr>
        <w:t xml:space="preserve"> </w:t>
      </w:r>
      <w:r w:rsidRPr="003F747B">
        <w:rPr>
          <w:rFonts w:ascii="Poor Richard" w:hAnsi="Poor Richard" w:cs="Traditional Arabic"/>
          <w:sz w:val="32"/>
          <w:szCs w:val="32"/>
          <w:rtl/>
        </w:rPr>
        <w:t>الْكَلَامُ يُشْبَعُ مِنْهُ كَمَا يُشْبَعُ مِنَ الطَّعَامِ</w:t>
      </w:r>
      <w:r>
        <w:rPr>
          <w:rFonts w:ascii="Poor Richard" w:hAnsi="Poor Richard" w:cs="Traditional Arabic" w:hint="cs"/>
          <w:sz w:val="32"/>
          <w:szCs w:val="32"/>
          <w:rtl/>
        </w:rPr>
        <w:t xml:space="preserve">. وكثرته </w:t>
      </w:r>
      <w:r w:rsidRPr="003F747B">
        <w:rPr>
          <w:rFonts w:ascii="Poor Richard" w:hAnsi="Poor Richard" w:cs="Traditional Arabic" w:hint="cs"/>
          <w:sz w:val="32"/>
          <w:szCs w:val="32"/>
          <w:rtl/>
        </w:rPr>
        <w:t xml:space="preserve">سبب لطول الجلوس </w:t>
      </w:r>
      <w:r>
        <w:rPr>
          <w:rFonts w:ascii="Poor Richard" w:hAnsi="Poor Richard" w:cs="Traditional Arabic" w:hint="cs"/>
          <w:sz w:val="32"/>
          <w:szCs w:val="32"/>
          <w:rtl/>
        </w:rPr>
        <w:t>في الزيارة.</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t xml:space="preserve">       الوجه الرابع: الشكوى</w:t>
      </w:r>
      <w:r w:rsidRPr="003F747B">
        <w:rPr>
          <w:rFonts w:ascii="Poor Richard" w:hAnsi="Poor Richard" w:cs="Traditional Arabic" w:hint="cs"/>
          <w:sz w:val="32"/>
          <w:szCs w:val="32"/>
          <w:rtl/>
        </w:rPr>
        <w:t xml:space="preserve"> و</w:t>
      </w:r>
      <w:r>
        <w:rPr>
          <w:rFonts w:ascii="Poor Richard" w:hAnsi="Poor Richard" w:cs="Traditional Arabic" w:hint="cs"/>
          <w:sz w:val="32"/>
          <w:szCs w:val="32"/>
          <w:rtl/>
        </w:rPr>
        <w:t>بث الهموم للغير، لأنه شغل للمشكو له بما لا يعنيه، وتعريض بطلب العون منه</w:t>
      </w:r>
      <w:r w:rsidRPr="003F747B">
        <w:rPr>
          <w:rFonts w:ascii="Poor Richard" w:hAnsi="Poor Richard" w:cs="Traditional Arabic" w:hint="cs"/>
          <w:sz w:val="32"/>
          <w:szCs w:val="32"/>
          <w:rtl/>
        </w:rPr>
        <w:t xml:space="preserve">، </w:t>
      </w:r>
      <w:r>
        <w:rPr>
          <w:rFonts w:ascii="Poor Richard" w:hAnsi="Poor Richard" w:cs="Traditional Arabic" w:hint="cs"/>
          <w:sz w:val="32"/>
          <w:szCs w:val="32"/>
          <w:rtl/>
        </w:rPr>
        <w:t>بخلاف من</w:t>
      </w:r>
      <w:r w:rsidRPr="003F747B">
        <w:rPr>
          <w:rFonts w:ascii="Poor Richard" w:hAnsi="Poor Richard" w:cs="Traditional Arabic" w:hint="cs"/>
          <w:sz w:val="32"/>
          <w:szCs w:val="32"/>
          <w:rtl/>
        </w:rPr>
        <w:t xml:space="preserve"> </w:t>
      </w:r>
      <w:r>
        <w:rPr>
          <w:rFonts w:ascii="Poor Richard" w:hAnsi="Poor Richard" w:cs="Traditional Arabic" w:hint="cs"/>
          <w:sz w:val="32"/>
          <w:szCs w:val="32"/>
          <w:rtl/>
        </w:rPr>
        <w:t>يخفي همومه عن غيره ولو سئل عنها</w:t>
      </w:r>
      <w:r w:rsidRPr="003F747B">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فإنه يمدح بذلك، يرغب </w:t>
      </w:r>
      <w:r w:rsidRPr="003F747B">
        <w:rPr>
          <w:rFonts w:ascii="Poor Richard" w:hAnsi="Poor Richard" w:cs="Traditional Arabic" w:hint="cs"/>
          <w:sz w:val="32"/>
          <w:szCs w:val="32"/>
          <w:rtl/>
        </w:rPr>
        <w:t xml:space="preserve">في ازدياد </w:t>
      </w:r>
      <w:r>
        <w:rPr>
          <w:rFonts w:ascii="Poor Richard" w:hAnsi="Poor Richard" w:cs="Traditional Arabic" w:hint="cs"/>
          <w:sz w:val="32"/>
          <w:szCs w:val="32"/>
          <w:rtl/>
        </w:rPr>
        <w:t xml:space="preserve">القرب منه، يقول دريد بن الصمة: </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3F747B">
        <w:rPr>
          <w:rFonts w:ascii="Poor Richard" w:hAnsi="Poor Richard" w:cs="Traditional Arabic"/>
          <w:sz w:val="32"/>
          <w:szCs w:val="32"/>
          <w:rtl/>
        </w:rPr>
        <w:t xml:space="preserve">قليل التشكي للمصيبات حافظٌ </w:t>
      </w:r>
      <w:r>
        <w:rPr>
          <w:rFonts w:ascii="Poor Richard" w:hAnsi="Poor Richard" w:cs="Traditional Arabic"/>
          <w:sz w:val="32"/>
          <w:szCs w:val="32"/>
          <w:rtl/>
        </w:rPr>
        <w:t>..</w:t>
      </w:r>
      <w:r w:rsidRPr="003F747B">
        <w:rPr>
          <w:rFonts w:ascii="Poor Richard" w:hAnsi="Poor Richard" w:cs="Traditional Arabic"/>
          <w:sz w:val="32"/>
          <w:szCs w:val="32"/>
          <w:rtl/>
        </w:rPr>
        <w:t xml:space="preserve"> من اليوم أعقاب الأحاديث في غد</w:t>
      </w:r>
      <w:r>
        <w:rPr>
          <w:rFonts w:ascii="Poor Richard" w:hAnsi="Poor Richard" w:cs="Traditional Arabic" w:hint="cs"/>
          <w:sz w:val="32"/>
          <w:szCs w:val="32"/>
          <w:rtl/>
        </w:rPr>
        <w:t xml:space="preserve"> </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t xml:space="preserve">       والمراد</w:t>
      </w:r>
      <w:r>
        <w:rPr>
          <w:rFonts w:ascii="Poor Richard" w:hAnsi="Poor Richard" w:cs="Traditional Arabic"/>
          <w:sz w:val="32"/>
          <w:szCs w:val="32"/>
          <w:rtl/>
        </w:rPr>
        <w:t xml:space="preserve"> </w:t>
      </w:r>
      <w:r w:rsidRPr="003F747B">
        <w:rPr>
          <w:rFonts w:ascii="Poor Richard" w:hAnsi="Poor Richard" w:cs="Traditional Arabic"/>
          <w:sz w:val="32"/>
          <w:szCs w:val="32"/>
          <w:rtl/>
        </w:rPr>
        <w:t xml:space="preserve">أنه يحفظ من يومه ما يتعقب </w:t>
      </w:r>
      <w:r>
        <w:rPr>
          <w:rFonts w:ascii="Poor Richard" w:hAnsi="Poor Richard" w:cs="Traditional Arabic" w:hint="cs"/>
          <w:sz w:val="32"/>
          <w:szCs w:val="32"/>
          <w:rtl/>
        </w:rPr>
        <w:t xml:space="preserve">من </w:t>
      </w:r>
      <w:r w:rsidRPr="003F747B">
        <w:rPr>
          <w:rFonts w:ascii="Poor Richard" w:hAnsi="Poor Richard" w:cs="Traditional Arabic"/>
          <w:sz w:val="32"/>
          <w:szCs w:val="32"/>
          <w:rtl/>
        </w:rPr>
        <w:t>أفعاله من أحاديث الناس في غده</w:t>
      </w:r>
      <w:r>
        <w:rPr>
          <w:rFonts w:ascii="Poor Richard" w:hAnsi="Poor Richard" w:cs="Traditional Arabic" w:hint="cs"/>
          <w:sz w:val="32"/>
          <w:szCs w:val="32"/>
          <w:rtl/>
        </w:rPr>
        <w:t xml:space="preserve">، وترك الشكوى من كمال الصبر، فقد </w:t>
      </w:r>
      <w:r>
        <w:rPr>
          <w:rFonts w:ascii="Poor Richard" w:hAnsi="Poor Richard" w:cs="Traditional Arabic"/>
          <w:sz w:val="32"/>
          <w:szCs w:val="32"/>
          <w:rtl/>
        </w:rPr>
        <w:t>ق</w:t>
      </w:r>
      <w:r>
        <w:rPr>
          <w:rFonts w:ascii="Poor Richard" w:hAnsi="Poor Richard" w:cs="Traditional Arabic" w:hint="cs"/>
          <w:sz w:val="32"/>
          <w:szCs w:val="32"/>
          <w:rtl/>
        </w:rPr>
        <w:t>ي</w:t>
      </w:r>
      <w:r>
        <w:rPr>
          <w:rFonts w:ascii="Poor Richard" w:hAnsi="Poor Richard" w:cs="Traditional Arabic"/>
          <w:sz w:val="32"/>
          <w:szCs w:val="32"/>
          <w:rtl/>
        </w:rPr>
        <w:t>ل من بث لم يصبر</w:t>
      </w:r>
      <w:r>
        <w:rPr>
          <w:rFonts w:ascii="Poor Richard" w:hAnsi="Poor Richard" w:cs="Traditional Arabic" w:hint="cs"/>
          <w:sz w:val="32"/>
          <w:szCs w:val="32"/>
          <w:rtl/>
        </w:rPr>
        <w:t>.</w:t>
      </w:r>
    </w:p>
    <w:p w:rsidR="007C24A6" w:rsidRDefault="007C24A6" w:rsidP="007C24A6">
      <w:pPr>
        <w:tabs>
          <w:tab w:val="left" w:pos="5936"/>
        </w:tabs>
        <w:jc w:val="both"/>
        <w:rPr>
          <w:rFonts w:ascii="Simplified Arabic" w:hAnsi="Simplified Arabic" w:cs="Traditional Arabic" w:hint="cs"/>
          <w:sz w:val="32"/>
          <w:szCs w:val="32"/>
          <w:rtl/>
        </w:rPr>
      </w:pPr>
      <w:r>
        <w:rPr>
          <w:rFonts w:ascii="Poor Richard" w:hAnsi="Poor Richard" w:cs="Traditional Arabic" w:hint="cs"/>
          <w:sz w:val="32"/>
          <w:szCs w:val="32"/>
          <w:rtl/>
        </w:rPr>
        <w:t xml:space="preserve">       الوجه الخامس: </w:t>
      </w:r>
      <w:r w:rsidRPr="00DD10D4">
        <w:rPr>
          <w:rFonts w:cs="Traditional Arabic" w:hint="cs"/>
          <w:sz w:val="32"/>
          <w:szCs w:val="32"/>
          <w:rtl/>
        </w:rPr>
        <w:t xml:space="preserve">سؤال </w:t>
      </w:r>
      <w:r>
        <w:rPr>
          <w:rFonts w:cs="Traditional Arabic" w:hint="cs"/>
          <w:sz w:val="32"/>
          <w:szCs w:val="32"/>
          <w:rtl/>
        </w:rPr>
        <w:t xml:space="preserve">المرء عن ما لا شأن له به، مثل </w:t>
      </w:r>
      <w:r w:rsidRPr="00DD10D4">
        <w:rPr>
          <w:rFonts w:cs="Traditional Arabic" w:hint="cs"/>
          <w:sz w:val="32"/>
          <w:szCs w:val="32"/>
          <w:rtl/>
        </w:rPr>
        <w:t>ما كسبك، وفي أي شيء أنفقته، وأين أنت ذاهب، وماذا فعلت في كذا</w:t>
      </w:r>
      <w:r>
        <w:rPr>
          <w:rFonts w:cs="Traditional Arabic" w:hint="cs"/>
          <w:sz w:val="32"/>
          <w:szCs w:val="32"/>
          <w:rtl/>
        </w:rPr>
        <w:t xml:space="preserve">، </w:t>
      </w:r>
      <w:r w:rsidRPr="00DD10D4">
        <w:rPr>
          <w:rFonts w:ascii="Simplified Arabic" w:hAnsi="Simplified Arabic" w:cs="Traditional Arabic" w:hint="cs"/>
          <w:sz w:val="32"/>
          <w:szCs w:val="32"/>
          <w:rtl/>
        </w:rPr>
        <w:t>و</w:t>
      </w:r>
      <w:r>
        <w:rPr>
          <w:rFonts w:ascii="Simplified Arabic" w:hAnsi="Simplified Arabic" w:cs="Traditional Arabic" w:hint="cs"/>
          <w:sz w:val="32"/>
          <w:szCs w:val="32"/>
          <w:rtl/>
        </w:rPr>
        <w:t xml:space="preserve">قد جاء </w:t>
      </w:r>
      <w:r w:rsidRPr="00DD10D4">
        <w:rPr>
          <w:rFonts w:ascii="Simplified Arabic" w:hAnsi="Simplified Arabic" w:cs="Traditional Arabic" w:hint="cs"/>
          <w:sz w:val="32"/>
          <w:szCs w:val="32"/>
          <w:rtl/>
        </w:rPr>
        <w:t xml:space="preserve">في الحديث: </w:t>
      </w:r>
      <w:r>
        <w:rPr>
          <w:rFonts w:ascii="Simplified Arabic" w:hAnsi="Simplified Arabic" w:cs="Traditional Arabic" w:hint="cs"/>
          <w:sz w:val="32"/>
          <w:szCs w:val="32"/>
          <w:rtl/>
        </w:rPr>
        <w:t>((</w:t>
      </w:r>
      <w:r w:rsidRPr="00DD10D4">
        <w:rPr>
          <w:rFonts w:ascii="Simplified Arabic" w:hAnsi="Simplified Arabic" w:cs="Traditional Arabic" w:hint="cs"/>
          <w:sz w:val="32"/>
          <w:szCs w:val="32"/>
          <w:rtl/>
        </w:rPr>
        <w:t>من ح</w:t>
      </w:r>
      <w:r>
        <w:rPr>
          <w:rFonts w:ascii="Simplified Arabic" w:hAnsi="Simplified Arabic" w:cs="Traditional Arabic" w:hint="cs"/>
          <w:sz w:val="32"/>
          <w:szCs w:val="32"/>
          <w:rtl/>
        </w:rPr>
        <w:t xml:space="preserve">سن إسلام المرء تركه ما لا يعنيه.)) </w:t>
      </w:r>
      <w:r w:rsidRPr="00DD10D4">
        <w:rPr>
          <w:rFonts w:ascii="Simplified Arabic" w:hAnsi="Simplified Arabic" w:cs="Traditional Arabic" w:hint="cs"/>
          <w:sz w:val="32"/>
          <w:szCs w:val="32"/>
          <w:rtl/>
        </w:rPr>
        <w:t>وينبغي لمن يتعرض لمثل هذه الأسئلة أن يتفكر في جواب يحسن به التخلص من الإجابة، دون</w:t>
      </w:r>
      <w:r>
        <w:rPr>
          <w:rFonts w:ascii="Simplified Arabic" w:hAnsi="Simplified Arabic" w:cs="Traditional Arabic" w:hint="cs"/>
          <w:sz w:val="32"/>
          <w:szCs w:val="32"/>
          <w:rtl/>
        </w:rPr>
        <w:t xml:space="preserve"> أن ي</w:t>
      </w:r>
      <w:r w:rsidRPr="00DD10D4">
        <w:rPr>
          <w:rFonts w:ascii="Simplified Arabic" w:hAnsi="Simplified Arabic" w:cs="Traditional Arabic" w:hint="cs"/>
          <w:sz w:val="32"/>
          <w:szCs w:val="32"/>
          <w:rtl/>
        </w:rPr>
        <w:t xml:space="preserve">نهر </w:t>
      </w:r>
      <w:r>
        <w:rPr>
          <w:rFonts w:ascii="Simplified Arabic" w:hAnsi="Simplified Arabic" w:cs="Traditional Arabic" w:hint="cs"/>
          <w:sz w:val="32"/>
          <w:szCs w:val="32"/>
          <w:rtl/>
        </w:rPr>
        <w:t>السائل أو يعن</w:t>
      </w:r>
      <w:r w:rsidRPr="00DD10D4">
        <w:rPr>
          <w:rFonts w:ascii="Simplified Arabic" w:hAnsi="Simplified Arabic" w:cs="Traditional Arabic" w:hint="cs"/>
          <w:sz w:val="32"/>
          <w:szCs w:val="32"/>
          <w:rtl/>
        </w:rPr>
        <w:t>ف</w:t>
      </w:r>
      <w:r>
        <w:rPr>
          <w:rFonts w:ascii="Simplified Arabic" w:hAnsi="Simplified Arabic" w:cs="Traditional Arabic" w:hint="cs"/>
          <w:sz w:val="32"/>
          <w:szCs w:val="32"/>
          <w:rtl/>
        </w:rPr>
        <w:t>ه</w:t>
      </w:r>
      <w:r w:rsidRPr="00DD10D4">
        <w:rPr>
          <w:rFonts w:ascii="Simplified Arabic" w:hAnsi="Simplified Arabic" w:cs="Traditional Arabic" w:hint="cs"/>
          <w:sz w:val="32"/>
          <w:szCs w:val="32"/>
          <w:rtl/>
        </w:rPr>
        <w:t xml:space="preserve">، كالجواب العام، مثل: </w:t>
      </w:r>
      <w:r w:rsidRPr="00DD10D4">
        <w:rPr>
          <w:rFonts w:ascii="Simplified Arabic" w:hAnsi="Simplified Arabic" w:cs="Traditional Arabic" w:hint="cs"/>
          <w:sz w:val="32"/>
          <w:szCs w:val="32"/>
          <w:rtl/>
        </w:rPr>
        <w:lastRenderedPageBreak/>
        <w:t>بمال كثير، أو في بلاد الله، أو أتردد من مكان إلى مكان، أو أطوف في البلاد، أو لعلي أفعل، أو سأرى</w:t>
      </w:r>
      <w:r>
        <w:rPr>
          <w:rFonts w:ascii="Simplified Arabic" w:hAnsi="Simplified Arabic" w:cs="Traditional Arabic" w:hint="cs"/>
          <w:sz w:val="32"/>
          <w:szCs w:val="32"/>
          <w:rtl/>
        </w:rPr>
        <w:t xml:space="preserve"> ما يمكنني فعله</w:t>
      </w:r>
      <w:r w:rsidRPr="00DD10D4">
        <w:rPr>
          <w:rFonts w:ascii="Simplified Arabic" w:hAnsi="Simplified Arabic" w:cs="Traditional Arabic" w:hint="cs"/>
          <w:sz w:val="32"/>
          <w:szCs w:val="32"/>
          <w:rtl/>
        </w:rPr>
        <w:t>، وما أشبه ذلك.</w:t>
      </w:r>
      <w:r>
        <w:rPr>
          <w:rFonts w:ascii="Simplified Arabic" w:hAnsi="Simplified Arabic" w:cs="Traditional Arabic" w:hint="cs"/>
          <w:sz w:val="32"/>
          <w:szCs w:val="32"/>
          <w:rtl/>
        </w:rPr>
        <w:t xml:space="preserve"> </w:t>
      </w:r>
    </w:p>
    <w:p w:rsidR="007C24A6" w:rsidRDefault="007C24A6" w:rsidP="007C24A6">
      <w:pPr>
        <w:tabs>
          <w:tab w:val="left" w:pos="5936"/>
        </w:tabs>
        <w:jc w:val="both"/>
        <w:rPr>
          <w:rFonts w:ascii="Poor Richard" w:hAnsi="Poor Richard" w:cs="Traditional Arabic"/>
          <w:sz w:val="32"/>
          <w:szCs w:val="32"/>
          <w:rtl/>
        </w:rPr>
      </w:pPr>
      <w:r>
        <w:rPr>
          <w:rFonts w:ascii="Simplified Arabic" w:hAnsi="Simplified Arabic" w:cs="Traditional Arabic" w:hint="cs"/>
          <w:sz w:val="32"/>
          <w:szCs w:val="32"/>
          <w:rtl/>
        </w:rPr>
        <w:t xml:space="preserve">       </w:t>
      </w:r>
      <w:r>
        <w:rPr>
          <w:rFonts w:ascii="Poor Richard" w:hAnsi="Poor Richard" w:cs="Traditional Arabic" w:hint="cs"/>
          <w:sz w:val="32"/>
          <w:szCs w:val="32"/>
          <w:rtl/>
        </w:rPr>
        <w:t>الوجه السادس: مصاحبة من لا يقيم حقا للصديق، مع كثرة إعراضه عنه، جاء في كتاب سحر البلاغة للثعالبي: ((</w:t>
      </w:r>
      <w:r w:rsidRPr="003F747B">
        <w:rPr>
          <w:rFonts w:ascii="Poor Richard" w:hAnsi="Poor Richard" w:cs="Traditional Arabic" w:hint="cs"/>
          <w:sz w:val="32"/>
          <w:szCs w:val="32"/>
          <w:rtl/>
        </w:rPr>
        <w:t>إ</w:t>
      </w:r>
      <w:r w:rsidRPr="003F747B">
        <w:rPr>
          <w:rFonts w:ascii="Poor Richard" w:hAnsi="Poor Richard" w:cs="Traditional Arabic"/>
          <w:sz w:val="32"/>
          <w:szCs w:val="32"/>
          <w:rtl/>
        </w:rPr>
        <w:t>فراط التغافل تثاقل</w:t>
      </w:r>
      <w:r>
        <w:rPr>
          <w:rFonts w:ascii="Poor Richard" w:hAnsi="Poor Richard" w:cs="Traditional Arabic" w:hint="cs"/>
          <w:sz w:val="32"/>
          <w:szCs w:val="32"/>
          <w:rtl/>
        </w:rPr>
        <w:t>.))</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t xml:space="preserve">       قال الشاعر</w:t>
      </w:r>
      <w:r w:rsidRPr="003F747B">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tabs>
          <w:tab w:val="left" w:pos="593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3F747B">
        <w:rPr>
          <w:rFonts w:ascii="Poor Richard" w:hAnsi="Poor Richard" w:cs="Traditional Arabic" w:hint="cs"/>
          <w:sz w:val="32"/>
          <w:szCs w:val="32"/>
          <w:rtl/>
        </w:rPr>
        <w:t>إذا المرء لا يرعاك إلا تكلفا .. فدعه ولا تكثر عليه التأسفا</w:t>
      </w:r>
      <w:r>
        <w:rPr>
          <w:rFonts w:ascii="Poor Richard" w:hAnsi="Poor Richard" w:cs="Traditional Arabic" w:hint="cs"/>
          <w:sz w:val="32"/>
          <w:szCs w:val="32"/>
          <w:rtl/>
        </w:rPr>
        <w:t xml:space="preserve"> .. فلا خير في ود يجيء تكلفا</w:t>
      </w:r>
      <w:r w:rsidRPr="003F747B">
        <w:rPr>
          <w:rFonts w:ascii="Poor Richard" w:hAnsi="Poor Richard"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jc w:val="both"/>
        <w:rPr>
          <w:rFonts w:ascii="Simplified Arabic" w:hAnsi="Simplified Arabic" w:cs="Traditional Arabic"/>
          <w:sz w:val="32"/>
          <w:szCs w:val="32"/>
          <w:rtl/>
        </w:rPr>
      </w:pPr>
      <w:r>
        <w:rPr>
          <w:rFonts w:ascii="Poor Richard" w:hAnsi="Poor Richard" w:cs="Traditional Arabic" w:hint="cs"/>
          <w:sz w:val="32"/>
          <w:szCs w:val="32"/>
          <w:rtl/>
        </w:rPr>
        <w:t xml:space="preserve">       الوجه السابع: </w:t>
      </w:r>
      <w:r>
        <w:rPr>
          <w:rFonts w:ascii="Simplified Arabic" w:hAnsi="Simplified Arabic" w:cs="Traditional Arabic" w:hint="cs"/>
          <w:sz w:val="32"/>
          <w:szCs w:val="32"/>
          <w:rtl/>
        </w:rPr>
        <w:t>إظهار الغضب واللوم على الغير بسبب الإعراض وعدم الاهتمام:</w:t>
      </w:r>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بمعنى المبالغة في طلب المرء لمحبة الناس</w:t>
      </w:r>
      <w:r w:rsidRPr="00DD10D4">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له، والحرص </w:t>
      </w:r>
      <w:r w:rsidRPr="00DD10D4">
        <w:rPr>
          <w:rFonts w:ascii="Simplified Arabic" w:hAnsi="Simplified Arabic" w:cs="Traditional Arabic" w:hint="cs"/>
          <w:sz w:val="32"/>
          <w:szCs w:val="32"/>
          <w:rtl/>
        </w:rPr>
        <w:t xml:space="preserve">على </w:t>
      </w:r>
      <w:r>
        <w:rPr>
          <w:rFonts w:ascii="Simplified Arabic" w:hAnsi="Simplified Arabic" w:cs="Traditional Arabic" w:hint="cs"/>
          <w:sz w:val="32"/>
          <w:szCs w:val="32"/>
          <w:rtl/>
        </w:rPr>
        <w:t>اهتمامهم به</w:t>
      </w:r>
      <w:r w:rsidRPr="00DD10D4">
        <w:rPr>
          <w:rFonts w:ascii="Simplified Arabic" w:hAnsi="Simplified Arabic" w:cs="Traditional Arabic" w:hint="cs"/>
          <w:sz w:val="32"/>
          <w:szCs w:val="32"/>
          <w:rtl/>
        </w:rPr>
        <w:t xml:space="preserve">، إلى درجة </w:t>
      </w:r>
      <w:r>
        <w:rPr>
          <w:rFonts w:ascii="Simplified Arabic" w:hAnsi="Simplified Arabic" w:cs="Traditional Arabic" w:hint="cs"/>
          <w:sz w:val="32"/>
          <w:szCs w:val="32"/>
          <w:rtl/>
        </w:rPr>
        <w:t xml:space="preserve">أنه يتأذى </w:t>
      </w:r>
      <w:r w:rsidRPr="00DD10D4">
        <w:rPr>
          <w:rFonts w:ascii="Simplified Arabic" w:hAnsi="Simplified Arabic" w:cs="Traditional Arabic" w:hint="cs"/>
          <w:sz w:val="32"/>
          <w:szCs w:val="32"/>
          <w:rtl/>
        </w:rPr>
        <w:t xml:space="preserve">أو </w:t>
      </w:r>
      <w:r>
        <w:rPr>
          <w:rFonts w:ascii="Simplified Arabic" w:hAnsi="Simplified Arabic" w:cs="Traditional Arabic" w:hint="cs"/>
          <w:sz w:val="32"/>
          <w:szCs w:val="32"/>
          <w:rtl/>
        </w:rPr>
        <w:t>ي</w:t>
      </w:r>
      <w:r w:rsidRPr="00DD10D4">
        <w:rPr>
          <w:rFonts w:ascii="Simplified Arabic" w:hAnsi="Simplified Arabic" w:cs="Traditional Arabic" w:hint="cs"/>
          <w:sz w:val="32"/>
          <w:szCs w:val="32"/>
          <w:rtl/>
        </w:rPr>
        <w:t>غضب من إعراضهم</w:t>
      </w:r>
      <w:r>
        <w:rPr>
          <w:rFonts w:ascii="Simplified Arabic" w:hAnsi="Simplified Arabic" w:cs="Traditional Arabic" w:hint="cs"/>
          <w:sz w:val="32"/>
          <w:szCs w:val="32"/>
          <w:rtl/>
        </w:rPr>
        <w:t xml:space="preserve"> عنه</w:t>
      </w:r>
      <w:r w:rsidRPr="00DD10D4">
        <w:rPr>
          <w:rFonts w:ascii="Simplified Arabic" w:hAnsi="Simplified Arabic" w:cs="Traditional Arabic" w:hint="cs"/>
          <w:sz w:val="32"/>
          <w:szCs w:val="32"/>
          <w:rtl/>
        </w:rPr>
        <w:t xml:space="preserve"> وعدم اهتمامهم</w:t>
      </w:r>
      <w:r>
        <w:rPr>
          <w:rFonts w:ascii="Simplified Arabic" w:hAnsi="Simplified Arabic" w:cs="Traditional Arabic" w:hint="cs"/>
          <w:sz w:val="32"/>
          <w:szCs w:val="32"/>
          <w:rtl/>
        </w:rPr>
        <w:t xml:space="preserve"> به وتواصلهم معه</w:t>
      </w:r>
      <w:r w:rsidRPr="00DD10D4">
        <w:rPr>
          <w:rFonts w:ascii="Simplified Arabic" w:hAnsi="Simplified Arabic" w:cs="Traditional Arabic" w:hint="cs"/>
          <w:sz w:val="32"/>
          <w:szCs w:val="32"/>
          <w:rtl/>
        </w:rPr>
        <w:t xml:space="preserve">، ثم </w:t>
      </w:r>
      <w:r>
        <w:rPr>
          <w:rFonts w:ascii="Simplified Arabic" w:hAnsi="Simplified Arabic" w:cs="Traditional Arabic" w:hint="cs"/>
          <w:sz w:val="32"/>
          <w:szCs w:val="32"/>
          <w:rtl/>
        </w:rPr>
        <w:t>ي</w:t>
      </w:r>
      <w:r w:rsidRPr="00DD10D4">
        <w:rPr>
          <w:rFonts w:ascii="Simplified Arabic" w:hAnsi="Simplified Arabic" w:cs="Traditional Arabic" w:hint="cs"/>
          <w:sz w:val="32"/>
          <w:szCs w:val="32"/>
          <w:rtl/>
        </w:rPr>
        <w:t xml:space="preserve">لومهم على ذلك </w:t>
      </w:r>
      <w:r>
        <w:rPr>
          <w:rFonts w:ascii="Simplified Arabic" w:hAnsi="Simplified Arabic" w:cs="Traditional Arabic" w:hint="cs"/>
          <w:sz w:val="32"/>
          <w:szCs w:val="32"/>
          <w:rtl/>
        </w:rPr>
        <w:t>ويأنبهم</w:t>
      </w:r>
      <w:r w:rsidRPr="00DD10D4">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عل</w:t>
      </w:r>
      <w:r w:rsidRPr="00DD10D4">
        <w:rPr>
          <w:rFonts w:ascii="Simplified Arabic" w:hAnsi="Simplified Arabic" w:cs="Traditional Arabic" w:hint="cs"/>
          <w:sz w:val="32"/>
          <w:szCs w:val="32"/>
          <w:rtl/>
        </w:rPr>
        <w:t xml:space="preserve">يه، </w:t>
      </w:r>
      <w:r>
        <w:rPr>
          <w:rFonts w:ascii="Simplified Arabic" w:hAnsi="Simplified Arabic" w:cs="Traditional Arabic" w:hint="cs"/>
          <w:sz w:val="32"/>
          <w:szCs w:val="32"/>
          <w:rtl/>
        </w:rPr>
        <w:t xml:space="preserve">وهو </w:t>
      </w:r>
      <w:r w:rsidRPr="00DD10D4">
        <w:rPr>
          <w:rFonts w:ascii="Simplified Arabic" w:hAnsi="Simplified Arabic" w:cs="Traditional Arabic" w:hint="cs"/>
          <w:sz w:val="32"/>
          <w:szCs w:val="32"/>
          <w:rtl/>
        </w:rPr>
        <w:t>ما يعطي انطباعا</w:t>
      </w:r>
      <w:r>
        <w:rPr>
          <w:rFonts w:ascii="Simplified Arabic" w:hAnsi="Simplified Arabic" w:cs="Traditional Arabic" w:hint="cs"/>
          <w:sz w:val="32"/>
          <w:szCs w:val="32"/>
          <w:rtl/>
        </w:rPr>
        <w:t xml:space="preserve"> لديهم</w:t>
      </w:r>
      <w:r w:rsidRPr="00DD10D4">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بثقالته، </w:t>
      </w:r>
      <w:r w:rsidRPr="00DD10D4">
        <w:rPr>
          <w:rFonts w:ascii="Simplified Arabic" w:hAnsi="Simplified Arabic" w:cs="Traditional Arabic" w:hint="cs"/>
          <w:sz w:val="32"/>
          <w:szCs w:val="32"/>
          <w:rtl/>
        </w:rPr>
        <w:t xml:space="preserve">وشدة تعلقه بغيره، </w:t>
      </w:r>
      <w:r>
        <w:rPr>
          <w:rFonts w:ascii="Simplified Arabic" w:hAnsi="Simplified Arabic" w:cs="Traditional Arabic" w:hint="cs"/>
          <w:sz w:val="32"/>
          <w:szCs w:val="32"/>
          <w:rtl/>
        </w:rPr>
        <w:t>وكأن علاقتهم</w:t>
      </w:r>
      <w:r w:rsidRPr="00DD10D4">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به</w:t>
      </w:r>
      <w:r w:rsidRPr="00DD10D4">
        <w:rPr>
          <w:rFonts w:ascii="Simplified Arabic" w:hAnsi="Simplified Arabic" w:cs="Traditional Arabic" w:hint="cs"/>
          <w:sz w:val="32"/>
          <w:szCs w:val="32"/>
          <w:rtl/>
        </w:rPr>
        <w:t xml:space="preserve"> أمر غير اختياري بالنسبة لهم، بل هي أمر إلزامي، مفروض عليهم، </w:t>
      </w:r>
      <w:r>
        <w:rPr>
          <w:rFonts w:ascii="Simplified Arabic" w:hAnsi="Simplified Arabic" w:cs="Traditional Arabic" w:hint="cs"/>
          <w:sz w:val="32"/>
          <w:szCs w:val="32"/>
          <w:rtl/>
        </w:rPr>
        <w:t>و</w:t>
      </w:r>
      <w:r w:rsidRPr="00DD10D4">
        <w:rPr>
          <w:rFonts w:ascii="Simplified Arabic" w:hAnsi="Simplified Arabic" w:cs="Traditional Arabic" w:hint="cs"/>
          <w:sz w:val="32"/>
          <w:szCs w:val="32"/>
          <w:rtl/>
        </w:rPr>
        <w:t xml:space="preserve">من أجل ذلك كان ترك اللوم والعتاب للمقصرين في حق </w:t>
      </w:r>
      <w:r>
        <w:rPr>
          <w:rFonts w:ascii="Simplified Arabic" w:hAnsi="Simplified Arabic" w:cs="Traditional Arabic" w:hint="cs"/>
          <w:sz w:val="32"/>
          <w:szCs w:val="32"/>
          <w:rtl/>
        </w:rPr>
        <w:t>المرء من أصحابه وأحبابه هو الأفضل بالنسبة له</w:t>
      </w:r>
      <w:r w:rsidRPr="00DD10D4">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لأنه </w:t>
      </w:r>
      <w:r w:rsidRPr="00DD10D4">
        <w:rPr>
          <w:rFonts w:ascii="Simplified Arabic" w:hAnsi="Simplified Arabic" w:cs="Traditional Arabic" w:hint="cs"/>
          <w:sz w:val="32"/>
          <w:szCs w:val="32"/>
          <w:rtl/>
        </w:rPr>
        <w:t>أدعى لزيادة احترامه عندهم</w:t>
      </w:r>
      <w:r>
        <w:rPr>
          <w:rFonts w:ascii="Simplified Arabic" w:hAnsi="Simplified Arabic" w:cs="Traditional Arabic" w:hint="cs"/>
          <w:sz w:val="32"/>
          <w:szCs w:val="32"/>
          <w:rtl/>
        </w:rPr>
        <w:t>،</w:t>
      </w:r>
      <w:r w:rsidRPr="00DD10D4">
        <w:rPr>
          <w:rFonts w:ascii="Simplified Arabic" w:hAnsi="Simplified Arabic" w:cs="Traditional Arabic" w:hint="cs"/>
          <w:sz w:val="32"/>
          <w:szCs w:val="32"/>
          <w:rtl/>
        </w:rPr>
        <w:t xml:space="preserve"> ودوام تقديرهم </w:t>
      </w:r>
      <w:r>
        <w:rPr>
          <w:rFonts w:ascii="Simplified Arabic" w:hAnsi="Simplified Arabic" w:cs="Traditional Arabic" w:hint="cs"/>
          <w:sz w:val="32"/>
          <w:szCs w:val="32"/>
          <w:rtl/>
        </w:rPr>
        <w:t>له</w:t>
      </w:r>
      <w:r w:rsidRPr="00DD10D4">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باعتبار أنه</w:t>
      </w:r>
      <w:r w:rsidRPr="00DD10D4">
        <w:rPr>
          <w:rFonts w:ascii="Simplified Arabic" w:hAnsi="Simplified Arabic" w:cs="Traditional Arabic" w:hint="cs"/>
          <w:sz w:val="32"/>
          <w:szCs w:val="32"/>
          <w:rtl/>
        </w:rPr>
        <w:t xml:space="preserve"> نوع من منح الحرية </w:t>
      </w:r>
      <w:r>
        <w:rPr>
          <w:rFonts w:ascii="Simplified Arabic" w:hAnsi="Simplified Arabic" w:cs="Traditional Arabic" w:hint="cs"/>
          <w:sz w:val="32"/>
          <w:szCs w:val="32"/>
          <w:rtl/>
        </w:rPr>
        <w:t>لهم</w:t>
      </w:r>
      <w:r w:rsidRPr="00DD10D4">
        <w:rPr>
          <w:rFonts w:ascii="Simplified Arabic" w:hAnsi="Simplified Arabic" w:cs="Traditional Arabic" w:hint="cs"/>
          <w:sz w:val="32"/>
          <w:szCs w:val="32"/>
          <w:rtl/>
        </w:rPr>
        <w:t xml:space="preserve"> في حياتهم الشخصية وعلاقاتهم الخاصة، بينما اللوم والعتاب والغضب </w:t>
      </w:r>
      <w:r>
        <w:rPr>
          <w:rFonts w:ascii="Simplified Arabic" w:hAnsi="Simplified Arabic" w:cs="Traditional Arabic" w:hint="cs"/>
          <w:sz w:val="32"/>
          <w:szCs w:val="32"/>
          <w:rtl/>
        </w:rPr>
        <w:t>من أجل تلك الأمور هي صفات</w:t>
      </w:r>
      <w:r w:rsidRPr="00DD10D4">
        <w:rPr>
          <w:rFonts w:ascii="Simplified Arabic" w:hAnsi="Simplified Arabic" w:cs="Traditional Arabic" w:hint="cs"/>
          <w:sz w:val="32"/>
          <w:szCs w:val="32"/>
          <w:rtl/>
        </w:rPr>
        <w:t xml:space="preserve"> تثقل عليهم، وتخنقهم</w:t>
      </w:r>
      <w:r>
        <w:rPr>
          <w:rFonts w:ascii="Simplified Arabic" w:hAnsi="Simplified Arabic" w:cs="Traditional Arabic" w:hint="cs"/>
          <w:sz w:val="32"/>
          <w:szCs w:val="32"/>
          <w:rtl/>
        </w:rPr>
        <w:t>،</w:t>
      </w:r>
      <w:r w:rsidRPr="00DD10D4">
        <w:rPr>
          <w:rFonts w:ascii="Simplified Arabic" w:hAnsi="Simplified Arabic" w:cs="Traditional Arabic" w:hint="cs"/>
          <w:sz w:val="32"/>
          <w:szCs w:val="32"/>
          <w:rtl/>
        </w:rPr>
        <w:t xml:space="preserve"> وتجعلهم يضيقون بمخالطة ذلك </w:t>
      </w:r>
      <w:r>
        <w:rPr>
          <w:rFonts w:ascii="Simplified Arabic" w:hAnsi="Simplified Arabic" w:cs="Traditional Arabic" w:hint="cs"/>
          <w:sz w:val="32"/>
          <w:szCs w:val="32"/>
          <w:rtl/>
        </w:rPr>
        <w:t>الإنسان</w:t>
      </w:r>
      <w:r w:rsidRPr="00DD10D4">
        <w:rPr>
          <w:rFonts w:ascii="Simplified Arabic" w:hAnsi="Simplified Arabic" w:cs="Traditional Arabic" w:hint="cs"/>
          <w:sz w:val="32"/>
          <w:szCs w:val="32"/>
          <w:rtl/>
        </w:rPr>
        <w:t>، ويشعرون بالرغبة في الهروب منه.</w:t>
      </w:r>
    </w:p>
    <w:p w:rsidR="007C24A6" w:rsidRDefault="007C24A6" w:rsidP="007C24A6">
      <w:pPr>
        <w:jc w:val="both"/>
        <w:rPr>
          <w:rFonts w:ascii="Simplified Arabic" w:hAnsi="Simplified Arabic" w:cs="Traditional Arabic"/>
          <w:sz w:val="32"/>
          <w:szCs w:val="32"/>
          <w:rtl/>
        </w:rPr>
      </w:pPr>
      <w:r>
        <w:rPr>
          <w:rFonts w:ascii="Simplified Arabic" w:hAnsi="Simplified Arabic" w:cs="Traditional Arabic" w:hint="cs"/>
          <w:sz w:val="32"/>
          <w:szCs w:val="32"/>
          <w:rtl/>
        </w:rPr>
        <w:t xml:space="preserve">       الوجه الثامن: المبالغة في الاهتمام ودوام التبسم والنظر:</w:t>
      </w:r>
    </w:p>
    <w:p w:rsidR="007C24A6" w:rsidRDefault="007C24A6" w:rsidP="007C24A6">
      <w:pPr>
        <w:autoSpaceDE w:val="0"/>
        <w:autoSpaceDN w:val="0"/>
        <w:adjustRightInd w:val="0"/>
        <w:jc w:val="both"/>
        <w:rPr>
          <w:rFonts w:ascii="Simplified Arabic" w:hAnsi="Simplified Arabic" w:cs="Traditional Arabic"/>
          <w:sz w:val="32"/>
          <w:szCs w:val="32"/>
          <w:rtl/>
        </w:rPr>
      </w:pPr>
      <w:r w:rsidRPr="00130816">
        <w:rPr>
          <w:rFonts w:ascii="Simplified Arabic" w:hAnsi="Simplified Arabic" w:cs="Traditional Arabic" w:hint="cs"/>
          <w:sz w:val="32"/>
          <w:szCs w:val="32"/>
          <w:rtl/>
        </w:rPr>
        <w:lastRenderedPageBreak/>
        <w:t xml:space="preserve">       ينبغي ألا يكون التودد للآخرين بإظهار الاهتمام بهم مبالغا فيه، على وجه يكون فيه انهماك واشتغال بهم عما ينفع المرء، من خلال دوام التبسم والنظر إليهم، حتى كأنه يراقبهم، أو إلى حد يعتبر فيه </w:t>
      </w:r>
      <w:r>
        <w:rPr>
          <w:rFonts w:ascii="Simplified Arabic" w:hAnsi="Simplified Arabic" w:cs="Traditional Arabic" w:hint="cs"/>
          <w:sz w:val="32"/>
          <w:szCs w:val="32"/>
          <w:rtl/>
        </w:rPr>
        <w:t xml:space="preserve">ذلك </w:t>
      </w:r>
      <w:r w:rsidRPr="00130816">
        <w:rPr>
          <w:rFonts w:ascii="Simplified Arabic" w:hAnsi="Simplified Arabic" w:cs="Traditional Arabic" w:hint="cs"/>
          <w:sz w:val="32"/>
          <w:szCs w:val="32"/>
          <w:rtl/>
        </w:rPr>
        <w:t xml:space="preserve">نوعا من الثقالة والإملال، وتكليفا لهم </w:t>
      </w:r>
      <w:r>
        <w:rPr>
          <w:rFonts w:ascii="Simplified Arabic" w:hAnsi="Simplified Arabic" w:cs="Traditional Arabic" w:hint="cs"/>
          <w:sz w:val="32"/>
          <w:szCs w:val="32"/>
          <w:rtl/>
        </w:rPr>
        <w:t>ل</w:t>
      </w:r>
      <w:r w:rsidRPr="00130816">
        <w:rPr>
          <w:rFonts w:ascii="Simplified Arabic" w:hAnsi="Simplified Arabic" w:cs="Traditional Arabic" w:hint="cs"/>
          <w:sz w:val="32"/>
          <w:szCs w:val="32"/>
          <w:rtl/>
        </w:rPr>
        <w:t>ما لا يرغبون فيه، من دوام التواصل، والأولى هو تقييد الإقبال والتبسم بقدر الحاجة والمناسبة، عند اللقاء وما أشبه ذلك من الموجبات، ثم على المرء الالتفات لحاله، والاشتغال بما ينفعه، من فكر وتأمل أو ذكر أو عمل صالح أو منفعة دنيوية لنفسه أو لغيره، أو على الأقل تكلف</w:t>
      </w:r>
      <w:r>
        <w:rPr>
          <w:rFonts w:ascii="Simplified Arabic" w:hAnsi="Simplified Arabic" w:cs="Traditional Arabic" w:hint="cs"/>
          <w:sz w:val="32"/>
          <w:szCs w:val="32"/>
          <w:rtl/>
        </w:rPr>
        <w:t xml:space="preserve"> الظهور بمظهر الوقار والسكينة، و</w:t>
      </w:r>
      <w:r w:rsidRPr="00130816">
        <w:rPr>
          <w:rFonts w:ascii="Simplified Arabic" w:hAnsi="Simplified Arabic" w:cs="Traditional Arabic" w:hint="cs"/>
          <w:sz w:val="32"/>
          <w:szCs w:val="32"/>
          <w:rtl/>
        </w:rPr>
        <w:t>ترك الفضول</w:t>
      </w:r>
      <w:r>
        <w:rPr>
          <w:rFonts w:ascii="Simplified Arabic" w:hAnsi="Simplified Arabic" w:cs="Traditional Arabic" w:hint="cs"/>
          <w:sz w:val="32"/>
          <w:szCs w:val="32"/>
          <w:rtl/>
        </w:rPr>
        <w:t>،</w:t>
      </w:r>
      <w:r w:rsidRPr="00130816">
        <w:rPr>
          <w:rFonts w:ascii="Simplified Arabic" w:hAnsi="Simplified Arabic" w:cs="Traditional Arabic" w:hint="cs"/>
          <w:sz w:val="32"/>
          <w:szCs w:val="32"/>
          <w:rtl/>
        </w:rPr>
        <w:t xml:space="preserve"> </w:t>
      </w:r>
      <w:r>
        <w:rPr>
          <w:rFonts w:ascii="Simplified Arabic" w:hAnsi="Simplified Arabic" w:cs="Traditional Arabic" w:hint="cs"/>
          <w:sz w:val="32"/>
          <w:szCs w:val="32"/>
          <w:rtl/>
        </w:rPr>
        <w:t xml:space="preserve">من </w:t>
      </w:r>
      <w:r w:rsidRPr="00130816">
        <w:rPr>
          <w:rFonts w:ascii="Simplified Arabic" w:hAnsi="Simplified Arabic" w:cs="Traditional Arabic" w:hint="cs"/>
          <w:sz w:val="32"/>
          <w:szCs w:val="32"/>
          <w:rtl/>
        </w:rPr>
        <w:t>كل ما لا حاجة له فيه من الحركات اللاإرادية والعشوائية، بما في ذلك فضول النظر والتبسم والكلام وحركات اليد والأعضاء.</w:t>
      </w:r>
    </w:p>
    <w:p w:rsidR="007C24A6" w:rsidRPr="00985313" w:rsidRDefault="007C24A6" w:rsidP="007C24A6">
      <w:pPr>
        <w:pStyle w:val="2"/>
        <w:rPr>
          <w:i/>
          <w:iCs/>
          <w:rtl/>
        </w:rPr>
      </w:pPr>
      <w:r>
        <w:rPr>
          <w:rFonts w:hint="cs"/>
          <w:i/>
          <w:iCs/>
          <w:rtl/>
        </w:rPr>
        <w:t xml:space="preserve">       </w:t>
      </w:r>
      <w:bookmarkStart w:id="310" w:name="_Toc78929680"/>
      <w:r w:rsidRPr="00985313">
        <w:rPr>
          <w:rFonts w:hint="cs"/>
          <w:i/>
          <w:iCs/>
          <w:rtl/>
        </w:rPr>
        <w:t xml:space="preserve">حرمة أخذ شيء من مال الغير </w:t>
      </w:r>
      <w:r>
        <w:rPr>
          <w:rFonts w:hint="cs"/>
          <w:i/>
          <w:iCs/>
          <w:rtl/>
        </w:rPr>
        <w:t>بال</w:t>
      </w:r>
      <w:r w:rsidRPr="00985313">
        <w:rPr>
          <w:rFonts w:hint="cs"/>
          <w:i/>
          <w:iCs/>
          <w:rtl/>
        </w:rPr>
        <w:t>ثقالة، أي بالحياء والإحراج:</w:t>
      </w:r>
      <w:bookmarkEnd w:id="310"/>
    </w:p>
    <w:p w:rsidR="007C24A6" w:rsidRPr="00586274" w:rsidRDefault="007C24A6" w:rsidP="007C24A6">
      <w:pPr>
        <w:jc w:val="both"/>
        <w:rPr>
          <w:rFonts w:cs="Traditional Arabic"/>
          <w:sz w:val="32"/>
          <w:szCs w:val="32"/>
          <w:rtl/>
        </w:rPr>
      </w:pPr>
      <w:r>
        <w:rPr>
          <w:rFonts w:cs="Traditional Arabic" w:hint="cs"/>
          <w:sz w:val="32"/>
          <w:szCs w:val="32"/>
          <w:rtl/>
        </w:rPr>
        <w:t xml:space="preserve">       </w:t>
      </w:r>
      <w:r w:rsidRPr="00586274">
        <w:rPr>
          <w:rFonts w:cs="Traditional Arabic"/>
          <w:sz w:val="32"/>
          <w:szCs w:val="32"/>
          <w:rtl/>
        </w:rPr>
        <w:t xml:space="preserve">يعتبر الإحراج </w:t>
      </w:r>
      <w:r>
        <w:rPr>
          <w:rFonts w:cs="Traditional Arabic" w:hint="cs"/>
          <w:sz w:val="32"/>
          <w:szCs w:val="32"/>
          <w:rtl/>
        </w:rPr>
        <w:t>أ</w:t>
      </w:r>
      <w:r w:rsidRPr="00586274">
        <w:rPr>
          <w:rFonts w:cs="Traditional Arabic" w:hint="cs"/>
          <w:sz w:val="32"/>
          <w:szCs w:val="32"/>
          <w:rtl/>
        </w:rPr>
        <w:t>و</w:t>
      </w:r>
      <w:r>
        <w:rPr>
          <w:rFonts w:cs="Traditional Arabic" w:hint="cs"/>
          <w:sz w:val="32"/>
          <w:szCs w:val="32"/>
          <w:rtl/>
        </w:rPr>
        <w:t xml:space="preserve"> </w:t>
      </w:r>
      <w:r w:rsidRPr="00586274">
        <w:rPr>
          <w:rFonts w:cs="Traditional Arabic" w:hint="cs"/>
          <w:sz w:val="32"/>
          <w:szCs w:val="32"/>
          <w:rtl/>
        </w:rPr>
        <w:t xml:space="preserve">استعمال الحياء </w:t>
      </w:r>
      <w:r w:rsidRPr="00586274">
        <w:rPr>
          <w:rFonts w:cs="Traditional Arabic"/>
          <w:sz w:val="32"/>
          <w:szCs w:val="32"/>
          <w:rtl/>
        </w:rPr>
        <w:t xml:space="preserve">في </w:t>
      </w:r>
      <w:r w:rsidRPr="00586274">
        <w:rPr>
          <w:rFonts w:cs="Traditional Arabic" w:hint="cs"/>
          <w:sz w:val="32"/>
          <w:szCs w:val="32"/>
          <w:rtl/>
        </w:rPr>
        <w:t xml:space="preserve">طلب </w:t>
      </w:r>
      <w:r>
        <w:rPr>
          <w:rFonts w:cs="Traditional Arabic" w:hint="cs"/>
          <w:sz w:val="32"/>
          <w:szCs w:val="32"/>
          <w:rtl/>
        </w:rPr>
        <w:t>المساعدة أو المال</w:t>
      </w:r>
      <w:r w:rsidRPr="00586274">
        <w:rPr>
          <w:rFonts w:cs="Traditional Arabic" w:hint="cs"/>
          <w:sz w:val="32"/>
          <w:szCs w:val="32"/>
          <w:rtl/>
        </w:rPr>
        <w:t xml:space="preserve"> من </w:t>
      </w:r>
      <w:r>
        <w:rPr>
          <w:rFonts w:cs="Traditional Arabic" w:hint="cs"/>
          <w:sz w:val="32"/>
          <w:szCs w:val="32"/>
          <w:rtl/>
        </w:rPr>
        <w:t xml:space="preserve">الناس، أو </w:t>
      </w:r>
      <w:r w:rsidRPr="00586274">
        <w:rPr>
          <w:rFonts w:cs="Traditional Arabic" w:hint="cs"/>
          <w:sz w:val="32"/>
          <w:szCs w:val="32"/>
          <w:rtl/>
        </w:rPr>
        <w:t xml:space="preserve">طلب الدعوة لطعام أو </w:t>
      </w:r>
      <w:r>
        <w:rPr>
          <w:rFonts w:cs="Traditional Arabic" w:hint="cs"/>
          <w:sz w:val="32"/>
          <w:szCs w:val="32"/>
          <w:rtl/>
        </w:rPr>
        <w:t>نحو ذلك</w:t>
      </w:r>
      <w:r w:rsidRPr="00586274">
        <w:rPr>
          <w:rFonts w:cs="Traditional Arabic" w:hint="cs"/>
          <w:sz w:val="32"/>
          <w:szCs w:val="32"/>
          <w:rtl/>
        </w:rPr>
        <w:t xml:space="preserve"> </w:t>
      </w:r>
      <w:r>
        <w:rPr>
          <w:rFonts w:cs="Traditional Arabic" w:hint="cs"/>
          <w:sz w:val="32"/>
          <w:szCs w:val="32"/>
          <w:rtl/>
        </w:rPr>
        <w:t xml:space="preserve">من الأمور </w:t>
      </w:r>
      <w:r w:rsidRPr="00586274">
        <w:rPr>
          <w:rFonts w:cs="Traditional Arabic" w:hint="cs"/>
          <w:sz w:val="32"/>
          <w:szCs w:val="32"/>
          <w:rtl/>
        </w:rPr>
        <w:t xml:space="preserve">نوعا من أنواع </w:t>
      </w:r>
      <w:r w:rsidRPr="00586274">
        <w:rPr>
          <w:rFonts w:cs="Traditional Arabic"/>
          <w:sz w:val="32"/>
          <w:szCs w:val="32"/>
          <w:rtl/>
        </w:rPr>
        <w:t xml:space="preserve">أكل أموال </w:t>
      </w:r>
      <w:r w:rsidRPr="00586274">
        <w:rPr>
          <w:rFonts w:cs="Traditional Arabic" w:hint="cs"/>
          <w:sz w:val="32"/>
          <w:szCs w:val="32"/>
          <w:rtl/>
        </w:rPr>
        <w:t xml:space="preserve">الناس </w:t>
      </w:r>
      <w:r w:rsidRPr="00586274">
        <w:rPr>
          <w:rFonts w:cs="Traditional Arabic"/>
          <w:sz w:val="32"/>
          <w:szCs w:val="32"/>
          <w:rtl/>
        </w:rPr>
        <w:t>بالباطل</w:t>
      </w:r>
      <w:r w:rsidRPr="00586274">
        <w:rPr>
          <w:rFonts w:cs="Traditional Arabic" w:hint="cs"/>
          <w:sz w:val="32"/>
          <w:szCs w:val="32"/>
          <w:rtl/>
        </w:rPr>
        <w:t>،</w:t>
      </w:r>
      <w:r>
        <w:rPr>
          <w:rFonts w:cs="Traditional Arabic"/>
          <w:sz w:val="32"/>
          <w:szCs w:val="32"/>
          <w:rtl/>
        </w:rPr>
        <w:t xml:space="preserve"> باعتبار</w:t>
      </w:r>
      <w:r>
        <w:rPr>
          <w:rFonts w:cs="Traditional Arabic" w:hint="cs"/>
          <w:sz w:val="32"/>
          <w:szCs w:val="32"/>
          <w:rtl/>
        </w:rPr>
        <w:t xml:space="preserve">ها أموالا </w:t>
      </w:r>
      <w:r w:rsidRPr="00586274">
        <w:rPr>
          <w:rFonts w:cs="Traditional Arabic"/>
          <w:sz w:val="32"/>
          <w:szCs w:val="32"/>
          <w:rtl/>
        </w:rPr>
        <w:t xml:space="preserve">خرجت </w:t>
      </w:r>
      <w:r w:rsidRPr="00586274">
        <w:rPr>
          <w:rFonts w:cs="Traditional Arabic" w:hint="cs"/>
          <w:sz w:val="32"/>
          <w:szCs w:val="32"/>
          <w:rtl/>
        </w:rPr>
        <w:t>من صاحبها</w:t>
      </w:r>
      <w:r>
        <w:rPr>
          <w:rFonts w:cs="Traditional Arabic" w:hint="cs"/>
          <w:sz w:val="32"/>
          <w:szCs w:val="32"/>
          <w:rtl/>
        </w:rPr>
        <w:t xml:space="preserve"> م</w:t>
      </w:r>
      <w:r w:rsidRPr="00586274">
        <w:rPr>
          <w:rFonts w:cs="Traditional Arabic"/>
          <w:sz w:val="32"/>
          <w:szCs w:val="32"/>
          <w:rtl/>
        </w:rPr>
        <w:t xml:space="preserve">ن غير طيب </w:t>
      </w:r>
      <w:r w:rsidRPr="00586274">
        <w:rPr>
          <w:rFonts w:cs="Traditional Arabic" w:hint="cs"/>
          <w:sz w:val="32"/>
          <w:szCs w:val="32"/>
          <w:rtl/>
        </w:rPr>
        <w:t>نفس</w:t>
      </w:r>
      <w:r>
        <w:rPr>
          <w:rFonts w:cs="Traditional Arabic" w:hint="cs"/>
          <w:sz w:val="32"/>
          <w:szCs w:val="32"/>
          <w:rtl/>
        </w:rPr>
        <w:t xml:space="preserve"> منه</w:t>
      </w:r>
      <w:r w:rsidRPr="00586274">
        <w:rPr>
          <w:rFonts w:cs="Traditional Arabic" w:hint="cs"/>
          <w:sz w:val="32"/>
          <w:szCs w:val="32"/>
          <w:rtl/>
        </w:rPr>
        <w:t>، وقد جاء في الحديث أنه</w:t>
      </w:r>
      <w:r>
        <w:rPr>
          <w:rFonts w:cs="Traditional Arabic" w:hint="cs"/>
          <w:sz w:val="32"/>
          <w:szCs w:val="32"/>
          <w:rtl/>
        </w:rPr>
        <w:t>:</w:t>
      </w:r>
      <w:r w:rsidRPr="00586274">
        <w:rPr>
          <w:rFonts w:cs="Traditional Arabic" w:hint="cs"/>
          <w:sz w:val="32"/>
          <w:szCs w:val="32"/>
          <w:rtl/>
        </w:rPr>
        <w:t xml:space="preserve"> لا يحل مال امرئ مسلم إلا بطيب نفس منه، رواه الإمام أحمد، وقال الله تعالى: ((يا أيها الذين آمنوا لا تأكلوا أموالكم بينكم بالباطل إلا أن تكون تجارة عن تراض منكم)) ودلت النصوص على أن طلب أموال الناس من غير حاجة محرم شديد التحريم، وكبيرة من الكبائر، </w:t>
      </w:r>
      <w:r>
        <w:rPr>
          <w:rFonts w:cs="Traditional Arabic" w:hint="cs"/>
          <w:sz w:val="32"/>
          <w:szCs w:val="32"/>
          <w:rtl/>
        </w:rPr>
        <w:t>كما</w:t>
      </w:r>
      <w:r w:rsidRPr="00586274">
        <w:rPr>
          <w:rFonts w:cs="Traditional Arabic" w:hint="cs"/>
          <w:sz w:val="32"/>
          <w:szCs w:val="32"/>
          <w:rtl/>
        </w:rPr>
        <w:t xml:space="preserve"> في صحيح ابن حبان أن النبي عليه الصلاة والسلام قال:((</w:t>
      </w:r>
      <w:r w:rsidRPr="00586274">
        <w:rPr>
          <w:rFonts w:cs="Traditional Arabic"/>
          <w:sz w:val="32"/>
          <w:szCs w:val="32"/>
          <w:rtl/>
        </w:rPr>
        <w:t>مَنْ سَأَلَ شَيْئًا وَعِنْدَهُ مَا يُغْنِيهِ فَإِنَّمَا يَسْتَكْثِرُ مِنْ جَمْرِ جَهَنَّمَ</w:t>
      </w:r>
      <w:r w:rsidRPr="00586274">
        <w:rPr>
          <w:rFonts w:cs="Traditional Arabic" w:hint="cs"/>
          <w:sz w:val="32"/>
          <w:szCs w:val="32"/>
          <w:rtl/>
        </w:rPr>
        <w:t>،</w:t>
      </w:r>
      <w:r w:rsidRPr="00586274">
        <w:rPr>
          <w:rFonts w:cs="Traditional Arabic"/>
          <w:sz w:val="32"/>
          <w:szCs w:val="32"/>
          <w:rtl/>
        </w:rPr>
        <w:t xml:space="preserve"> قَالُوا يَا رَسُولَ اللَّهِ وَمَا يُغْنِيهِ؟ قَالَ مَا يُغَدِّيهِ أَوْ يُعَشِّيهِ</w:t>
      </w:r>
      <w:r w:rsidRPr="00586274">
        <w:rPr>
          <w:rFonts w:cs="Traditional Arabic" w:hint="cs"/>
          <w:sz w:val="32"/>
          <w:szCs w:val="32"/>
          <w:rtl/>
        </w:rPr>
        <w:t>.)) وفي ابن خزيمة</w:t>
      </w:r>
      <w:r w:rsidRPr="00586274">
        <w:rPr>
          <w:rFonts w:cs="Traditional Arabic"/>
          <w:sz w:val="32"/>
          <w:szCs w:val="32"/>
          <w:rtl/>
        </w:rPr>
        <w:t xml:space="preserve"> </w:t>
      </w:r>
      <w:r w:rsidRPr="00586274">
        <w:rPr>
          <w:rFonts w:cs="Traditional Arabic" w:hint="cs"/>
          <w:sz w:val="32"/>
          <w:szCs w:val="32"/>
          <w:rtl/>
        </w:rPr>
        <w:t>((</w:t>
      </w:r>
      <w:r w:rsidRPr="00586274">
        <w:rPr>
          <w:rFonts w:cs="Traditional Arabic"/>
          <w:sz w:val="32"/>
          <w:szCs w:val="32"/>
          <w:rtl/>
        </w:rPr>
        <w:t>أَنْ يَكُونَ لَهُ شِبَعُ يَوْمٍ وَلَيْلَةٍ</w:t>
      </w:r>
      <w:r w:rsidRPr="00586274">
        <w:rPr>
          <w:rFonts w:cs="Traditional Arabic" w:hint="cs"/>
          <w:sz w:val="32"/>
          <w:szCs w:val="32"/>
          <w:rtl/>
        </w:rPr>
        <w:t>.)) وفي سنن أبي ادود مرفوعا عن النبي عليه الصلاة والسلام في حديث الوليمة أنه قال: ((</w:t>
      </w:r>
      <w:r w:rsidRPr="00586274">
        <w:rPr>
          <w:rFonts w:cs="Traditional Arabic"/>
          <w:sz w:val="32"/>
          <w:szCs w:val="32"/>
          <w:rtl/>
        </w:rPr>
        <w:t xml:space="preserve">وَمَنْ دَخَلَ عَلَى </w:t>
      </w:r>
      <w:r w:rsidRPr="00586274">
        <w:rPr>
          <w:rFonts w:cs="Traditional Arabic"/>
          <w:sz w:val="32"/>
          <w:szCs w:val="32"/>
          <w:rtl/>
        </w:rPr>
        <w:lastRenderedPageBreak/>
        <w:t>غَيْرِ دَعْوَةٍ دَخَلَ سَارِقًا وَخَرَجَ مُغِيرًا</w:t>
      </w:r>
      <w:r w:rsidRPr="00586274">
        <w:rPr>
          <w:rFonts w:cs="Traditional Arabic" w:hint="cs"/>
          <w:sz w:val="32"/>
          <w:szCs w:val="32"/>
          <w:rtl/>
        </w:rPr>
        <w:t xml:space="preserve">.)) وقوله </w:t>
      </w:r>
      <w:r w:rsidRPr="00586274">
        <w:rPr>
          <w:rFonts w:cs="Traditional Arabic"/>
          <w:sz w:val="32"/>
          <w:szCs w:val="32"/>
          <w:rtl/>
        </w:rPr>
        <w:t xml:space="preserve">(دخل سارقا) </w:t>
      </w:r>
      <w:r w:rsidRPr="00586274">
        <w:rPr>
          <w:rFonts w:cs="Traditional Arabic" w:hint="cs"/>
          <w:sz w:val="32"/>
          <w:szCs w:val="32"/>
          <w:rtl/>
        </w:rPr>
        <w:t xml:space="preserve">أي </w:t>
      </w:r>
      <w:r w:rsidRPr="00586274">
        <w:rPr>
          <w:rFonts w:cs="Traditional Arabic"/>
          <w:sz w:val="32"/>
          <w:szCs w:val="32"/>
          <w:rtl/>
        </w:rPr>
        <w:t xml:space="preserve">دخل بغير إذن </w:t>
      </w:r>
      <w:r w:rsidRPr="00586274">
        <w:rPr>
          <w:rFonts w:cs="Traditional Arabic" w:hint="cs"/>
          <w:sz w:val="32"/>
          <w:szCs w:val="32"/>
          <w:rtl/>
        </w:rPr>
        <w:t>ك</w:t>
      </w:r>
      <w:r w:rsidRPr="00586274">
        <w:rPr>
          <w:rFonts w:cs="Traditional Arabic"/>
          <w:sz w:val="32"/>
          <w:szCs w:val="32"/>
          <w:rtl/>
        </w:rPr>
        <w:t>الس</w:t>
      </w:r>
      <w:r w:rsidRPr="00586274">
        <w:rPr>
          <w:rFonts w:cs="Traditional Arabic" w:hint="cs"/>
          <w:sz w:val="32"/>
          <w:szCs w:val="32"/>
          <w:rtl/>
        </w:rPr>
        <w:t>ارق، (</w:t>
      </w:r>
      <w:r w:rsidRPr="00586274">
        <w:rPr>
          <w:rFonts w:cs="Traditional Arabic"/>
          <w:sz w:val="32"/>
          <w:szCs w:val="32"/>
          <w:rtl/>
        </w:rPr>
        <w:t>وخرج مغير </w:t>
      </w:r>
      <w:r w:rsidRPr="00586274">
        <w:rPr>
          <w:rFonts w:cs="Traditional Arabic"/>
          <w:sz w:val="32"/>
          <w:szCs w:val="32"/>
        </w:rPr>
        <w:t>(</w:t>
      </w:r>
      <w:r w:rsidRPr="00586274">
        <w:rPr>
          <w:rFonts w:cs="Traditional Arabic" w:hint="cs"/>
          <w:sz w:val="32"/>
          <w:szCs w:val="32"/>
          <w:rtl/>
        </w:rPr>
        <w:t xml:space="preserve"> أي </w:t>
      </w:r>
      <w:r w:rsidRPr="00586274">
        <w:rPr>
          <w:rFonts w:cs="Traditional Arabic"/>
          <w:sz w:val="32"/>
          <w:szCs w:val="32"/>
          <w:rtl/>
        </w:rPr>
        <w:t>ناه</w:t>
      </w:r>
      <w:r w:rsidRPr="00586274">
        <w:rPr>
          <w:rFonts w:cs="Traditional Arabic" w:hint="cs"/>
          <w:sz w:val="32"/>
          <w:szCs w:val="32"/>
          <w:rtl/>
        </w:rPr>
        <w:t>ب</w:t>
      </w:r>
      <w:r w:rsidRPr="00586274">
        <w:rPr>
          <w:rFonts w:cs="Traditional Arabic"/>
          <w:sz w:val="32"/>
          <w:szCs w:val="32"/>
          <w:rtl/>
        </w:rPr>
        <w:t>ا غاصبا فهو كالذي يغير</w:t>
      </w:r>
      <w:r w:rsidRPr="00586274">
        <w:rPr>
          <w:rFonts w:cs="Traditional Arabic" w:hint="cs"/>
          <w:sz w:val="32"/>
          <w:szCs w:val="32"/>
          <w:rtl/>
        </w:rPr>
        <w:t>،</w:t>
      </w:r>
      <w:r w:rsidRPr="00586274">
        <w:rPr>
          <w:rFonts w:cs="Traditional Arabic"/>
          <w:sz w:val="32"/>
          <w:szCs w:val="32"/>
          <w:rtl/>
        </w:rPr>
        <w:t xml:space="preserve"> أي يأخذ مال </w:t>
      </w:r>
      <w:r w:rsidRPr="00586274">
        <w:rPr>
          <w:rFonts w:cs="Traditional Arabic" w:hint="cs"/>
          <w:sz w:val="32"/>
          <w:szCs w:val="32"/>
          <w:rtl/>
        </w:rPr>
        <w:t>غيره</w:t>
      </w:r>
      <w:r w:rsidRPr="00586274">
        <w:rPr>
          <w:rFonts w:cs="Traditional Arabic"/>
          <w:sz w:val="32"/>
          <w:szCs w:val="32"/>
          <w:rtl/>
        </w:rPr>
        <w:t xml:space="preserve"> غصبا</w:t>
      </w:r>
      <w:r w:rsidRPr="00586274">
        <w:rPr>
          <w:rFonts w:cs="Traditional Arabic" w:hint="cs"/>
          <w:sz w:val="32"/>
          <w:szCs w:val="32"/>
          <w:rtl/>
        </w:rPr>
        <w:t>.</w:t>
      </w:r>
      <w:r w:rsidRPr="00586274">
        <w:rPr>
          <w:rFonts w:cs="Traditional Arabic"/>
          <w:sz w:val="32"/>
          <w:szCs w:val="32"/>
          <w:rtl/>
        </w:rPr>
        <w:t> </w:t>
      </w:r>
    </w:p>
    <w:p w:rsidR="007C24A6" w:rsidRPr="00985313" w:rsidRDefault="007C24A6" w:rsidP="007C24A6">
      <w:pPr>
        <w:jc w:val="both"/>
        <w:rPr>
          <w:rFonts w:cs="Traditional Arabic"/>
          <w:sz w:val="32"/>
          <w:szCs w:val="32"/>
          <w:rtl/>
        </w:rPr>
      </w:pPr>
      <w:r>
        <w:rPr>
          <w:rFonts w:cs="Traditional Arabic" w:hint="cs"/>
          <w:sz w:val="32"/>
          <w:szCs w:val="32"/>
          <w:rtl/>
        </w:rPr>
        <w:t xml:space="preserve">       </w:t>
      </w:r>
      <w:r w:rsidRPr="00586274">
        <w:rPr>
          <w:rFonts w:cs="Traditional Arabic" w:hint="cs"/>
          <w:sz w:val="32"/>
          <w:szCs w:val="32"/>
          <w:rtl/>
        </w:rPr>
        <w:t>وفي كتاب الفتاوى الفقهية الكبرى لابن حجر الهيتمي: ((</w:t>
      </w:r>
      <w:r w:rsidRPr="00586274">
        <w:rPr>
          <w:rFonts w:cs="Traditional Arabic" w:hint="eastAsia"/>
          <w:sz w:val="32"/>
          <w:szCs w:val="32"/>
          <w:rtl/>
        </w:rPr>
        <w:t>وَالْإِكْرَاهِ</w:t>
      </w:r>
      <w:r w:rsidRPr="00586274">
        <w:rPr>
          <w:rFonts w:cs="Traditional Arabic"/>
          <w:sz w:val="32"/>
          <w:szCs w:val="32"/>
          <w:rtl/>
        </w:rPr>
        <w:t xml:space="preserve"> </w:t>
      </w:r>
      <w:r w:rsidRPr="00586274">
        <w:rPr>
          <w:rFonts w:cs="Traditional Arabic" w:hint="eastAsia"/>
          <w:sz w:val="32"/>
          <w:szCs w:val="32"/>
          <w:rtl/>
        </w:rPr>
        <w:t>الْمَعْنَوِيّ</w:t>
      </w:r>
      <w:r w:rsidRPr="00586274">
        <w:rPr>
          <w:rFonts w:cs="Traditional Arabic" w:hint="cs"/>
          <w:sz w:val="32"/>
          <w:szCs w:val="32"/>
          <w:rtl/>
        </w:rPr>
        <w:t xml:space="preserve">... </w:t>
      </w:r>
      <w:r w:rsidRPr="00586274">
        <w:rPr>
          <w:rFonts w:cs="Traditional Arabic" w:hint="eastAsia"/>
          <w:sz w:val="32"/>
          <w:szCs w:val="32"/>
          <w:rtl/>
        </w:rPr>
        <w:t>بِمُفْرَدِهِ</w:t>
      </w:r>
      <w:r w:rsidRPr="00586274">
        <w:rPr>
          <w:rFonts w:cs="Traditional Arabic"/>
          <w:sz w:val="32"/>
          <w:szCs w:val="32"/>
          <w:rtl/>
        </w:rPr>
        <w:t xml:space="preserve"> </w:t>
      </w:r>
      <w:r w:rsidRPr="00586274">
        <w:rPr>
          <w:rFonts w:cs="Traditional Arabic" w:hint="eastAsia"/>
          <w:sz w:val="32"/>
          <w:szCs w:val="32"/>
          <w:rtl/>
        </w:rPr>
        <w:t>مُقْتَضٍ</w:t>
      </w:r>
      <w:r w:rsidRPr="00586274">
        <w:rPr>
          <w:rFonts w:cs="Traditional Arabic"/>
          <w:sz w:val="32"/>
          <w:szCs w:val="32"/>
          <w:rtl/>
        </w:rPr>
        <w:t xml:space="preserve"> </w:t>
      </w:r>
      <w:r w:rsidRPr="00586274">
        <w:rPr>
          <w:rFonts w:cs="Traditional Arabic" w:hint="eastAsia"/>
          <w:sz w:val="32"/>
          <w:szCs w:val="32"/>
          <w:rtl/>
        </w:rPr>
        <w:t>لِلْإِبْطَالِ</w:t>
      </w:r>
      <w:r w:rsidRPr="00586274">
        <w:rPr>
          <w:rFonts w:cs="Traditional Arabic" w:hint="cs"/>
          <w:sz w:val="32"/>
          <w:szCs w:val="32"/>
          <w:rtl/>
        </w:rPr>
        <w:t>،</w:t>
      </w:r>
      <w:r w:rsidRPr="00586274">
        <w:rPr>
          <w:rFonts w:cs="Traditional Arabic"/>
          <w:sz w:val="32"/>
          <w:szCs w:val="32"/>
          <w:rtl/>
        </w:rPr>
        <w:t xml:space="preserve"> </w:t>
      </w:r>
      <w:r w:rsidRPr="00586274">
        <w:rPr>
          <w:rFonts w:cs="Traditional Arabic" w:hint="eastAsia"/>
          <w:sz w:val="32"/>
          <w:szCs w:val="32"/>
          <w:rtl/>
        </w:rPr>
        <w:t>أَلَا</w:t>
      </w:r>
      <w:r w:rsidRPr="00586274">
        <w:rPr>
          <w:rFonts w:cs="Traditional Arabic"/>
          <w:sz w:val="32"/>
          <w:szCs w:val="32"/>
          <w:rtl/>
        </w:rPr>
        <w:t xml:space="preserve"> </w:t>
      </w:r>
      <w:r w:rsidRPr="00586274">
        <w:rPr>
          <w:rFonts w:cs="Traditional Arabic" w:hint="eastAsia"/>
          <w:sz w:val="32"/>
          <w:szCs w:val="32"/>
          <w:rtl/>
        </w:rPr>
        <w:t>تَرَى</w:t>
      </w:r>
      <w:r w:rsidRPr="00586274">
        <w:rPr>
          <w:rFonts w:cs="Traditional Arabic"/>
          <w:sz w:val="32"/>
          <w:szCs w:val="32"/>
          <w:rtl/>
        </w:rPr>
        <w:t xml:space="preserve"> </w:t>
      </w:r>
      <w:r w:rsidRPr="00586274">
        <w:rPr>
          <w:rFonts w:cs="Traditional Arabic" w:hint="eastAsia"/>
          <w:sz w:val="32"/>
          <w:szCs w:val="32"/>
          <w:rtl/>
        </w:rPr>
        <w:t>إلَى</w:t>
      </w:r>
      <w:r w:rsidRPr="00586274">
        <w:rPr>
          <w:rFonts w:cs="Traditional Arabic"/>
          <w:sz w:val="32"/>
          <w:szCs w:val="32"/>
          <w:rtl/>
        </w:rPr>
        <w:t xml:space="preserve"> </w:t>
      </w:r>
      <w:r w:rsidRPr="00586274">
        <w:rPr>
          <w:rFonts w:cs="Traditional Arabic" w:hint="eastAsia"/>
          <w:sz w:val="32"/>
          <w:szCs w:val="32"/>
          <w:rtl/>
        </w:rPr>
        <w:t>حِكَايَةِ</w:t>
      </w:r>
      <w:r w:rsidRPr="00586274">
        <w:rPr>
          <w:rFonts w:cs="Traditional Arabic"/>
          <w:sz w:val="32"/>
          <w:szCs w:val="32"/>
          <w:rtl/>
        </w:rPr>
        <w:t xml:space="preserve"> </w:t>
      </w:r>
      <w:r w:rsidRPr="00586274">
        <w:rPr>
          <w:rFonts w:cs="Traditional Arabic" w:hint="eastAsia"/>
          <w:sz w:val="32"/>
          <w:szCs w:val="32"/>
          <w:rtl/>
        </w:rPr>
        <w:t>الْإِجْمَاعِ</w:t>
      </w:r>
      <w:r w:rsidRPr="00586274">
        <w:rPr>
          <w:rFonts w:cs="Traditional Arabic"/>
          <w:sz w:val="32"/>
          <w:szCs w:val="32"/>
          <w:rtl/>
        </w:rPr>
        <w:t xml:space="preserve"> </w:t>
      </w:r>
      <w:r w:rsidRPr="00586274">
        <w:rPr>
          <w:rFonts w:cs="Traditional Arabic" w:hint="eastAsia"/>
          <w:sz w:val="32"/>
          <w:szCs w:val="32"/>
          <w:rtl/>
        </w:rPr>
        <w:t>على</w:t>
      </w:r>
      <w:r w:rsidRPr="00586274">
        <w:rPr>
          <w:rFonts w:cs="Traditional Arabic"/>
          <w:sz w:val="32"/>
          <w:szCs w:val="32"/>
          <w:rtl/>
        </w:rPr>
        <w:t xml:space="preserve"> </w:t>
      </w:r>
      <w:r w:rsidRPr="00586274">
        <w:rPr>
          <w:rFonts w:cs="Traditional Arabic" w:hint="eastAsia"/>
          <w:sz w:val="32"/>
          <w:szCs w:val="32"/>
          <w:rtl/>
        </w:rPr>
        <w:t>أَنَّ</w:t>
      </w:r>
      <w:r w:rsidRPr="00586274">
        <w:rPr>
          <w:rFonts w:cs="Traditional Arabic"/>
          <w:sz w:val="32"/>
          <w:szCs w:val="32"/>
          <w:rtl/>
        </w:rPr>
        <w:t xml:space="preserve"> </w:t>
      </w:r>
      <w:r w:rsidRPr="00586274">
        <w:rPr>
          <w:rFonts w:cs="Traditional Arabic" w:hint="eastAsia"/>
          <w:sz w:val="32"/>
          <w:szCs w:val="32"/>
          <w:rtl/>
        </w:rPr>
        <w:t>من</w:t>
      </w:r>
      <w:r w:rsidRPr="00586274">
        <w:rPr>
          <w:rFonts w:cs="Traditional Arabic"/>
          <w:sz w:val="32"/>
          <w:szCs w:val="32"/>
          <w:rtl/>
        </w:rPr>
        <w:t xml:space="preserve"> </w:t>
      </w:r>
      <w:r w:rsidRPr="00586274">
        <w:rPr>
          <w:rFonts w:cs="Traditional Arabic" w:hint="eastAsia"/>
          <w:sz w:val="32"/>
          <w:szCs w:val="32"/>
          <w:rtl/>
        </w:rPr>
        <w:t>أُخِذَ</w:t>
      </w:r>
      <w:r w:rsidRPr="00586274">
        <w:rPr>
          <w:rFonts w:cs="Traditional Arabic"/>
          <w:sz w:val="32"/>
          <w:szCs w:val="32"/>
          <w:rtl/>
        </w:rPr>
        <w:t xml:space="preserve"> </w:t>
      </w:r>
      <w:r w:rsidRPr="00586274">
        <w:rPr>
          <w:rFonts w:cs="Traditional Arabic" w:hint="eastAsia"/>
          <w:sz w:val="32"/>
          <w:szCs w:val="32"/>
          <w:rtl/>
        </w:rPr>
        <w:t>منه</w:t>
      </w:r>
      <w:r w:rsidRPr="00586274">
        <w:rPr>
          <w:rFonts w:cs="Traditional Arabic"/>
          <w:sz w:val="32"/>
          <w:szCs w:val="32"/>
          <w:rtl/>
        </w:rPr>
        <w:t xml:space="preserve"> </w:t>
      </w:r>
      <w:r w:rsidRPr="00586274">
        <w:rPr>
          <w:rFonts w:cs="Traditional Arabic" w:hint="eastAsia"/>
          <w:sz w:val="32"/>
          <w:szCs w:val="32"/>
          <w:rtl/>
        </w:rPr>
        <w:t>شَيْءٌ</w:t>
      </w:r>
      <w:r w:rsidRPr="00586274">
        <w:rPr>
          <w:rFonts w:cs="Traditional Arabic"/>
          <w:sz w:val="32"/>
          <w:szCs w:val="32"/>
          <w:rtl/>
        </w:rPr>
        <w:t xml:space="preserve"> </w:t>
      </w:r>
      <w:r w:rsidRPr="00586274">
        <w:rPr>
          <w:rFonts w:cs="Traditional Arabic" w:hint="eastAsia"/>
          <w:sz w:val="32"/>
          <w:szCs w:val="32"/>
          <w:rtl/>
        </w:rPr>
        <w:t>على</w:t>
      </w:r>
      <w:r w:rsidRPr="00586274">
        <w:rPr>
          <w:rFonts w:cs="Traditional Arabic"/>
          <w:sz w:val="32"/>
          <w:szCs w:val="32"/>
          <w:rtl/>
        </w:rPr>
        <w:t xml:space="preserve"> </w:t>
      </w:r>
      <w:r w:rsidRPr="00586274">
        <w:rPr>
          <w:rFonts w:cs="Traditional Arabic" w:hint="eastAsia"/>
          <w:sz w:val="32"/>
          <w:szCs w:val="32"/>
          <w:rtl/>
        </w:rPr>
        <w:t>سَبِيلِ</w:t>
      </w:r>
      <w:r w:rsidRPr="00586274">
        <w:rPr>
          <w:rFonts w:cs="Traditional Arabic"/>
          <w:sz w:val="32"/>
          <w:szCs w:val="32"/>
          <w:rtl/>
        </w:rPr>
        <w:t xml:space="preserve"> </w:t>
      </w:r>
      <w:r w:rsidRPr="00586274">
        <w:rPr>
          <w:rFonts w:cs="Traditional Arabic" w:hint="eastAsia"/>
          <w:sz w:val="32"/>
          <w:szCs w:val="32"/>
          <w:rtl/>
        </w:rPr>
        <w:t>الْحَيَاءِ</w:t>
      </w:r>
      <w:r w:rsidRPr="00586274">
        <w:rPr>
          <w:rFonts w:cs="Traditional Arabic"/>
          <w:sz w:val="32"/>
          <w:szCs w:val="32"/>
          <w:rtl/>
        </w:rPr>
        <w:t xml:space="preserve"> </w:t>
      </w:r>
      <w:r w:rsidRPr="00586274">
        <w:rPr>
          <w:rFonts w:cs="Traditional Arabic" w:hint="eastAsia"/>
          <w:sz w:val="32"/>
          <w:szCs w:val="32"/>
          <w:rtl/>
        </w:rPr>
        <w:t>من</w:t>
      </w:r>
      <w:r w:rsidRPr="00586274">
        <w:rPr>
          <w:rFonts w:cs="Traditional Arabic"/>
          <w:sz w:val="32"/>
          <w:szCs w:val="32"/>
          <w:rtl/>
        </w:rPr>
        <w:t xml:space="preserve"> </w:t>
      </w:r>
      <w:r w:rsidRPr="00586274">
        <w:rPr>
          <w:rFonts w:cs="Traditional Arabic" w:hint="eastAsia"/>
          <w:sz w:val="32"/>
          <w:szCs w:val="32"/>
          <w:rtl/>
        </w:rPr>
        <w:t>غَيْرِ</w:t>
      </w:r>
      <w:r w:rsidRPr="00586274">
        <w:rPr>
          <w:rFonts w:cs="Traditional Arabic"/>
          <w:sz w:val="32"/>
          <w:szCs w:val="32"/>
          <w:rtl/>
        </w:rPr>
        <w:t xml:space="preserve"> </w:t>
      </w:r>
      <w:r w:rsidRPr="00586274">
        <w:rPr>
          <w:rFonts w:cs="Traditional Arabic" w:hint="eastAsia"/>
          <w:sz w:val="32"/>
          <w:szCs w:val="32"/>
          <w:rtl/>
        </w:rPr>
        <w:t>رِضَا</w:t>
      </w:r>
      <w:r w:rsidRPr="00586274">
        <w:rPr>
          <w:rFonts w:cs="Traditional Arabic"/>
          <w:sz w:val="32"/>
          <w:szCs w:val="32"/>
          <w:rtl/>
        </w:rPr>
        <w:t xml:space="preserve"> </w:t>
      </w:r>
      <w:r w:rsidRPr="00586274">
        <w:rPr>
          <w:rFonts w:cs="Traditional Arabic" w:hint="eastAsia"/>
          <w:sz w:val="32"/>
          <w:szCs w:val="32"/>
          <w:rtl/>
        </w:rPr>
        <w:t>منه</w:t>
      </w:r>
      <w:r w:rsidRPr="00586274">
        <w:rPr>
          <w:rFonts w:cs="Traditional Arabic"/>
          <w:sz w:val="32"/>
          <w:szCs w:val="32"/>
          <w:rtl/>
        </w:rPr>
        <w:t xml:space="preserve"> </w:t>
      </w:r>
      <w:r w:rsidRPr="00586274">
        <w:rPr>
          <w:rFonts w:cs="Traditional Arabic" w:hint="eastAsia"/>
          <w:sz w:val="32"/>
          <w:szCs w:val="32"/>
          <w:rtl/>
        </w:rPr>
        <w:t>بِذَلِكَ</w:t>
      </w:r>
      <w:r w:rsidRPr="00586274">
        <w:rPr>
          <w:rFonts w:cs="Traditional Arabic"/>
          <w:sz w:val="32"/>
          <w:szCs w:val="32"/>
          <w:rtl/>
        </w:rPr>
        <w:t xml:space="preserve"> </w:t>
      </w:r>
      <w:r w:rsidRPr="00586274">
        <w:rPr>
          <w:rFonts w:cs="Traditional Arabic" w:hint="eastAsia"/>
          <w:sz w:val="32"/>
          <w:szCs w:val="32"/>
          <w:rtl/>
        </w:rPr>
        <w:t>لَا</w:t>
      </w:r>
      <w:r w:rsidRPr="00586274">
        <w:rPr>
          <w:rFonts w:cs="Traditional Arabic"/>
          <w:sz w:val="32"/>
          <w:szCs w:val="32"/>
          <w:rtl/>
        </w:rPr>
        <w:t xml:space="preserve"> </w:t>
      </w:r>
      <w:r w:rsidRPr="00586274">
        <w:rPr>
          <w:rFonts w:cs="Traditional Arabic" w:hint="eastAsia"/>
          <w:sz w:val="32"/>
          <w:szCs w:val="32"/>
          <w:rtl/>
        </w:rPr>
        <w:t>يَمْلِكُهُ</w:t>
      </w:r>
      <w:r w:rsidRPr="00586274">
        <w:rPr>
          <w:rFonts w:cs="Traditional Arabic"/>
          <w:sz w:val="32"/>
          <w:szCs w:val="32"/>
          <w:rtl/>
        </w:rPr>
        <w:t xml:space="preserve"> </w:t>
      </w:r>
      <w:r w:rsidRPr="00586274">
        <w:rPr>
          <w:rFonts w:cs="Traditional Arabic" w:hint="eastAsia"/>
          <w:sz w:val="32"/>
          <w:szCs w:val="32"/>
          <w:rtl/>
        </w:rPr>
        <w:t>الْآخِذُ</w:t>
      </w:r>
      <w:r w:rsidRPr="00586274">
        <w:rPr>
          <w:rFonts w:cs="Traditional Arabic" w:hint="cs"/>
          <w:sz w:val="32"/>
          <w:szCs w:val="32"/>
          <w:rtl/>
        </w:rPr>
        <w:t>،</w:t>
      </w:r>
      <w:r w:rsidRPr="00586274">
        <w:rPr>
          <w:rFonts w:cs="Traditional Arabic"/>
          <w:sz w:val="32"/>
          <w:szCs w:val="32"/>
          <w:rtl/>
        </w:rPr>
        <w:t xml:space="preserve"> </w:t>
      </w:r>
      <w:r w:rsidRPr="00586274">
        <w:rPr>
          <w:rFonts w:cs="Traditional Arabic" w:hint="eastAsia"/>
          <w:sz w:val="32"/>
          <w:szCs w:val="32"/>
          <w:rtl/>
        </w:rPr>
        <w:t>وَعَلَّلُوهُ</w:t>
      </w:r>
      <w:r w:rsidRPr="00586274">
        <w:rPr>
          <w:rFonts w:cs="Traditional Arabic"/>
          <w:sz w:val="32"/>
          <w:szCs w:val="32"/>
          <w:rtl/>
        </w:rPr>
        <w:t xml:space="preserve"> </w:t>
      </w:r>
      <w:r w:rsidRPr="00586274">
        <w:rPr>
          <w:rFonts w:cs="Traditional Arabic" w:hint="eastAsia"/>
          <w:sz w:val="32"/>
          <w:szCs w:val="32"/>
          <w:rtl/>
        </w:rPr>
        <w:t>بِأَنَّ</w:t>
      </w:r>
      <w:r w:rsidRPr="00586274">
        <w:rPr>
          <w:rFonts w:cs="Traditional Arabic"/>
          <w:sz w:val="32"/>
          <w:szCs w:val="32"/>
          <w:rtl/>
        </w:rPr>
        <w:t xml:space="preserve"> </w:t>
      </w:r>
      <w:r w:rsidRPr="00586274">
        <w:rPr>
          <w:rFonts w:cs="Traditional Arabic" w:hint="eastAsia"/>
          <w:sz w:val="32"/>
          <w:szCs w:val="32"/>
          <w:rtl/>
        </w:rPr>
        <w:t>فيه</w:t>
      </w:r>
      <w:r w:rsidRPr="00586274">
        <w:rPr>
          <w:rFonts w:cs="Traditional Arabic"/>
          <w:sz w:val="32"/>
          <w:szCs w:val="32"/>
          <w:rtl/>
        </w:rPr>
        <w:t xml:space="preserve"> </w:t>
      </w:r>
      <w:r w:rsidRPr="00586274">
        <w:rPr>
          <w:rFonts w:cs="Traditional Arabic" w:hint="eastAsia"/>
          <w:sz w:val="32"/>
          <w:szCs w:val="32"/>
          <w:rtl/>
        </w:rPr>
        <w:t>إكْرَاهًا</w:t>
      </w:r>
      <w:r w:rsidRPr="00586274">
        <w:rPr>
          <w:rFonts w:cs="Traditional Arabic"/>
          <w:sz w:val="32"/>
          <w:szCs w:val="32"/>
          <w:rtl/>
        </w:rPr>
        <w:t xml:space="preserve"> </w:t>
      </w:r>
      <w:r w:rsidRPr="00586274">
        <w:rPr>
          <w:rFonts w:cs="Traditional Arabic" w:hint="eastAsia"/>
          <w:sz w:val="32"/>
          <w:szCs w:val="32"/>
          <w:rtl/>
        </w:rPr>
        <w:t>بِسَيْفِ</w:t>
      </w:r>
      <w:r w:rsidRPr="00586274">
        <w:rPr>
          <w:rFonts w:cs="Traditional Arabic"/>
          <w:sz w:val="32"/>
          <w:szCs w:val="32"/>
          <w:rtl/>
        </w:rPr>
        <w:t xml:space="preserve"> </w:t>
      </w:r>
      <w:r w:rsidRPr="00586274">
        <w:rPr>
          <w:rFonts w:cs="Traditional Arabic" w:hint="eastAsia"/>
          <w:sz w:val="32"/>
          <w:szCs w:val="32"/>
          <w:rtl/>
        </w:rPr>
        <w:t>الْحَيَاءِ</w:t>
      </w:r>
      <w:r w:rsidRPr="00586274">
        <w:rPr>
          <w:rFonts w:cs="Traditional Arabic" w:hint="cs"/>
          <w:sz w:val="32"/>
          <w:szCs w:val="32"/>
          <w:rtl/>
        </w:rPr>
        <w:t>،</w:t>
      </w:r>
      <w:r w:rsidRPr="00586274">
        <w:rPr>
          <w:rFonts w:cs="Traditional Arabic"/>
          <w:sz w:val="32"/>
          <w:szCs w:val="32"/>
          <w:rtl/>
        </w:rPr>
        <w:t xml:space="preserve"> </w:t>
      </w:r>
      <w:r w:rsidRPr="00586274">
        <w:rPr>
          <w:rFonts w:cs="Traditional Arabic" w:hint="eastAsia"/>
          <w:sz w:val="32"/>
          <w:szCs w:val="32"/>
          <w:rtl/>
        </w:rPr>
        <w:t>فَهُوَ</w:t>
      </w:r>
      <w:r w:rsidRPr="00586274">
        <w:rPr>
          <w:rFonts w:cs="Traditional Arabic"/>
          <w:sz w:val="32"/>
          <w:szCs w:val="32"/>
          <w:rtl/>
        </w:rPr>
        <w:t xml:space="preserve"> </w:t>
      </w:r>
      <w:r w:rsidRPr="00586274">
        <w:rPr>
          <w:rFonts w:cs="Traditional Arabic" w:hint="eastAsia"/>
          <w:sz w:val="32"/>
          <w:szCs w:val="32"/>
          <w:rtl/>
        </w:rPr>
        <w:t>كَالْإِكْرَاهِ</w:t>
      </w:r>
      <w:r w:rsidRPr="00586274">
        <w:rPr>
          <w:rFonts w:cs="Traditional Arabic"/>
          <w:sz w:val="32"/>
          <w:szCs w:val="32"/>
          <w:rtl/>
        </w:rPr>
        <w:t xml:space="preserve"> </w:t>
      </w:r>
      <w:r w:rsidRPr="00586274">
        <w:rPr>
          <w:rFonts w:cs="Traditional Arabic" w:hint="eastAsia"/>
          <w:sz w:val="32"/>
          <w:szCs w:val="32"/>
          <w:rtl/>
        </w:rPr>
        <w:t>بِالسَّيْفِ</w:t>
      </w:r>
      <w:r w:rsidRPr="00586274">
        <w:rPr>
          <w:rFonts w:cs="Traditional Arabic"/>
          <w:sz w:val="32"/>
          <w:szCs w:val="32"/>
          <w:rtl/>
        </w:rPr>
        <w:t xml:space="preserve"> </w:t>
      </w:r>
      <w:r w:rsidRPr="00586274">
        <w:rPr>
          <w:rFonts w:cs="Traditional Arabic" w:hint="eastAsia"/>
          <w:sz w:val="32"/>
          <w:szCs w:val="32"/>
          <w:rtl/>
        </w:rPr>
        <w:t>الْحِسِّيِّ</w:t>
      </w:r>
      <w:r w:rsidRPr="00586274">
        <w:rPr>
          <w:rFonts w:cs="Traditional Arabic" w:hint="cs"/>
          <w:sz w:val="32"/>
          <w:szCs w:val="32"/>
          <w:rtl/>
        </w:rPr>
        <w:t>،</w:t>
      </w:r>
      <w:r w:rsidRPr="00586274">
        <w:rPr>
          <w:rFonts w:cs="Traditional Arabic"/>
          <w:sz w:val="32"/>
          <w:szCs w:val="32"/>
          <w:rtl/>
        </w:rPr>
        <w:t xml:space="preserve"> </w:t>
      </w:r>
      <w:r w:rsidRPr="00586274">
        <w:rPr>
          <w:rFonts w:cs="Traditional Arabic" w:hint="eastAsia"/>
          <w:sz w:val="32"/>
          <w:szCs w:val="32"/>
          <w:rtl/>
        </w:rPr>
        <w:t>بَلْ</w:t>
      </w:r>
      <w:r w:rsidRPr="00586274">
        <w:rPr>
          <w:rFonts w:cs="Traditional Arabic"/>
          <w:sz w:val="32"/>
          <w:szCs w:val="32"/>
          <w:rtl/>
        </w:rPr>
        <w:t xml:space="preserve"> </w:t>
      </w:r>
      <w:r w:rsidRPr="00586274">
        <w:rPr>
          <w:rFonts w:cs="Traditional Arabic" w:hint="eastAsia"/>
          <w:sz w:val="32"/>
          <w:szCs w:val="32"/>
          <w:rtl/>
        </w:rPr>
        <w:t>كَثِيرُونَ</w:t>
      </w:r>
      <w:r w:rsidRPr="00586274">
        <w:rPr>
          <w:rFonts w:cs="Traditional Arabic"/>
          <w:sz w:val="32"/>
          <w:szCs w:val="32"/>
          <w:rtl/>
        </w:rPr>
        <w:t xml:space="preserve"> </w:t>
      </w:r>
      <w:r w:rsidRPr="00586274">
        <w:rPr>
          <w:rFonts w:cs="Traditional Arabic" w:hint="eastAsia"/>
          <w:sz w:val="32"/>
          <w:szCs w:val="32"/>
          <w:rtl/>
        </w:rPr>
        <w:t>يُقَابِلُونَ</w:t>
      </w:r>
      <w:r w:rsidRPr="00586274">
        <w:rPr>
          <w:rFonts w:cs="Traditional Arabic"/>
          <w:sz w:val="32"/>
          <w:szCs w:val="32"/>
          <w:rtl/>
        </w:rPr>
        <w:t xml:space="preserve"> </w:t>
      </w:r>
      <w:r w:rsidRPr="00586274">
        <w:rPr>
          <w:rFonts w:cs="Traditional Arabic" w:hint="eastAsia"/>
          <w:sz w:val="32"/>
          <w:szCs w:val="32"/>
          <w:rtl/>
        </w:rPr>
        <w:t>هذا</w:t>
      </w:r>
      <w:r w:rsidRPr="00586274">
        <w:rPr>
          <w:rFonts w:cs="Traditional Arabic"/>
          <w:sz w:val="32"/>
          <w:szCs w:val="32"/>
          <w:rtl/>
        </w:rPr>
        <w:t xml:space="preserve"> </w:t>
      </w:r>
      <w:r w:rsidRPr="00586274">
        <w:rPr>
          <w:rFonts w:cs="Traditional Arabic" w:hint="eastAsia"/>
          <w:sz w:val="32"/>
          <w:szCs w:val="32"/>
          <w:rtl/>
        </w:rPr>
        <w:t>السَّيْفَ</w:t>
      </w:r>
      <w:r w:rsidRPr="00586274">
        <w:rPr>
          <w:rFonts w:cs="Traditional Arabic"/>
          <w:sz w:val="32"/>
          <w:szCs w:val="32"/>
          <w:rtl/>
        </w:rPr>
        <w:t xml:space="preserve"> </w:t>
      </w:r>
      <w:r w:rsidRPr="00586274">
        <w:rPr>
          <w:rFonts w:cs="Traditional Arabic" w:hint="eastAsia"/>
          <w:sz w:val="32"/>
          <w:szCs w:val="32"/>
          <w:rtl/>
        </w:rPr>
        <w:t>وَيَتَحَمَّلُونَ</w:t>
      </w:r>
      <w:r w:rsidRPr="00586274">
        <w:rPr>
          <w:rFonts w:cs="Traditional Arabic"/>
          <w:sz w:val="32"/>
          <w:szCs w:val="32"/>
          <w:rtl/>
        </w:rPr>
        <w:t xml:space="preserve"> </w:t>
      </w:r>
      <w:r w:rsidRPr="00586274">
        <w:rPr>
          <w:rFonts w:cs="Traditional Arabic" w:hint="eastAsia"/>
          <w:sz w:val="32"/>
          <w:szCs w:val="32"/>
          <w:rtl/>
        </w:rPr>
        <w:t>مِرَارَ</w:t>
      </w:r>
      <w:r w:rsidRPr="00586274">
        <w:rPr>
          <w:rFonts w:cs="Traditional Arabic"/>
          <w:sz w:val="32"/>
          <w:szCs w:val="32"/>
          <w:rtl/>
        </w:rPr>
        <w:t xml:space="preserve"> </w:t>
      </w:r>
      <w:r w:rsidRPr="00586274">
        <w:rPr>
          <w:rFonts w:cs="Traditional Arabic" w:hint="eastAsia"/>
          <w:sz w:val="32"/>
          <w:szCs w:val="32"/>
          <w:rtl/>
        </w:rPr>
        <w:t>جُرْحَهُ</w:t>
      </w:r>
      <w:r w:rsidRPr="00586274">
        <w:rPr>
          <w:rFonts w:cs="Traditional Arabic"/>
          <w:sz w:val="32"/>
          <w:szCs w:val="32"/>
          <w:rtl/>
        </w:rPr>
        <w:t xml:space="preserve"> </w:t>
      </w:r>
      <w:r w:rsidRPr="00586274">
        <w:rPr>
          <w:rFonts w:cs="Traditional Arabic" w:hint="eastAsia"/>
          <w:sz w:val="32"/>
          <w:szCs w:val="32"/>
          <w:rtl/>
        </w:rPr>
        <w:t>وَلَا</w:t>
      </w:r>
      <w:r w:rsidRPr="00586274">
        <w:rPr>
          <w:rFonts w:cs="Traditional Arabic"/>
          <w:sz w:val="32"/>
          <w:szCs w:val="32"/>
          <w:rtl/>
        </w:rPr>
        <w:t xml:space="preserve"> </w:t>
      </w:r>
      <w:r w:rsidRPr="00586274">
        <w:rPr>
          <w:rFonts w:cs="Traditional Arabic" w:hint="eastAsia"/>
          <w:sz w:val="32"/>
          <w:szCs w:val="32"/>
          <w:rtl/>
        </w:rPr>
        <w:t>يُقَابِلُونَ</w:t>
      </w:r>
      <w:r w:rsidRPr="00586274">
        <w:rPr>
          <w:rFonts w:cs="Traditional Arabic"/>
          <w:sz w:val="32"/>
          <w:szCs w:val="32"/>
          <w:rtl/>
        </w:rPr>
        <w:t xml:space="preserve"> </w:t>
      </w:r>
      <w:r w:rsidRPr="00586274">
        <w:rPr>
          <w:rFonts w:cs="Traditional Arabic" w:hint="eastAsia"/>
          <w:sz w:val="32"/>
          <w:szCs w:val="32"/>
          <w:rtl/>
        </w:rPr>
        <w:t>الْأَوَّلَ</w:t>
      </w:r>
      <w:r w:rsidRPr="00586274">
        <w:rPr>
          <w:rFonts w:cs="Traditional Arabic"/>
          <w:sz w:val="32"/>
          <w:szCs w:val="32"/>
          <w:rtl/>
        </w:rPr>
        <w:t xml:space="preserve"> </w:t>
      </w:r>
      <w:r w:rsidRPr="00586274">
        <w:rPr>
          <w:rFonts w:cs="Traditional Arabic" w:hint="eastAsia"/>
          <w:sz w:val="32"/>
          <w:szCs w:val="32"/>
          <w:rtl/>
        </w:rPr>
        <w:t>خَوْفًا</w:t>
      </w:r>
      <w:r w:rsidRPr="00586274">
        <w:rPr>
          <w:rFonts w:cs="Traditional Arabic"/>
          <w:sz w:val="32"/>
          <w:szCs w:val="32"/>
          <w:rtl/>
        </w:rPr>
        <w:t xml:space="preserve"> </w:t>
      </w:r>
      <w:r w:rsidRPr="00586274">
        <w:rPr>
          <w:rFonts w:cs="Traditional Arabic" w:hint="eastAsia"/>
          <w:sz w:val="32"/>
          <w:szCs w:val="32"/>
          <w:rtl/>
        </w:rPr>
        <w:t>على</w:t>
      </w:r>
      <w:r w:rsidRPr="00586274">
        <w:rPr>
          <w:rFonts w:cs="Traditional Arabic"/>
          <w:sz w:val="32"/>
          <w:szCs w:val="32"/>
          <w:rtl/>
        </w:rPr>
        <w:t xml:space="preserve"> </w:t>
      </w:r>
      <w:r w:rsidRPr="00586274">
        <w:rPr>
          <w:rFonts w:cs="Traditional Arabic" w:hint="eastAsia"/>
          <w:sz w:val="32"/>
          <w:szCs w:val="32"/>
          <w:rtl/>
        </w:rPr>
        <w:t>مُرُوءَتِهِمْ</w:t>
      </w:r>
      <w:r w:rsidRPr="00586274">
        <w:rPr>
          <w:rFonts w:cs="Traditional Arabic"/>
          <w:sz w:val="32"/>
          <w:szCs w:val="32"/>
          <w:rtl/>
        </w:rPr>
        <w:t xml:space="preserve"> </w:t>
      </w:r>
      <w:r w:rsidRPr="00586274">
        <w:rPr>
          <w:rFonts w:cs="Traditional Arabic" w:hint="eastAsia"/>
          <w:sz w:val="32"/>
          <w:szCs w:val="32"/>
          <w:rtl/>
        </w:rPr>
        <w:t>وَوَجَاهَتِهِمْ</w:t>
      </w:r>
      <w:r w:rsidRPr="00586274">
        <w:rPr>
          <w:rFonts w:cs="Traditional Arabic"/>
          <w:sz w:val="32"/>
          <w:szCs w:val="32"/>
          <w:rtl/>
        </w:rPr>
        <w:t xml:space="preserve"> </w:t>
      </w:r>
      <w:r w:rsidRPr="00586274">
        <w:rPr>
          <w:rFonts w:cs="Traditional Arabic" w:hint="eastAsia"/>
          <w:sz w:val="32"/>
          <w:szCs w:val="32"/>
          <w:rtl/>
        </w:rPr>
        <w:t>التي</w:t>
      </w:r>
      <w:r w:rsidRPr="00586274">
        <w:rPr>
          <w:rFonts w:cs="Traditional Arabic"/>
          <w:sz w:val="32"/>
          <w:szCs w:val="32"/>
          <w:rtl/>
        </w:rPr>
        <w:t xml:space="preserve"> </w:t>
      </w:r>
      <w:r w:rsidRPr="00586274">
        <w:rPr>
          <w:rFonts w:cs="Traditional Arabic" w:hint="eastAsia"/>
          <w:sz w:val="32"/>
          <w:szCs w:val="32"/>
          <w:rtl/>
        </w:rPr>
        <w:t>يُؤْثِرُهَا</w:t>
      </w:r>
      <w:r w:rsidRPr="00586274">
        <w:rPr>
          <w:rFonts w:cs="Traditional Arabic"/>
          <w:sz w:val="32"/>
          <w:szCs w:val="32"/>
          <w:rtl/>
        </w:rPr>
        <w:t xml:space="preserve"> </w:t>
      </w:r>
      <w:r w:rsidRPr="00586274">
        <w:rPr>
          <w:rFonts w:cs="Traditional Arabic" w:hint="eastAsia"/>
          <w:sz w:val="32"/>
          <w:szCs w:val="32"/>
          <w:rtl/>
        </w:rPr>
        <w:t>الْعُقَلَاءُ</w:t>
      </w:r>
      <w:r w:rsidRPr="00586274">
        <w:rPr>
          <w:rFonts w:cs="Traditional Arabic"/>
          <w:sz w:val="32"/>
          <w:szCs w:val="32"/>
          <w:rtl/>
        </w:rPr>
        <w:t xml:space="preserve"> </w:t>
      </w:r>
      <w:r w:rsidRPr="00586274">
        <w:rPr>
          <w:rFonts w:cs="Traditional Arabic" w:hint="eastAsia"/>
          <w:sz w:val="32"/>
          <w:szCs w:val="32"/>
          <w:rtl/>
        </w:rPr>
        <w:t>وَيَخَافُونَ</w:t>
      </w:r>
      <w:r w:rsidRPr="00586274">
        <w:rPr>
          <w:rFonts w:cs="Traditional Arabic"/>
          <w:sz w:val="32"/>
          <w:szCs w:val="32"/>
          <w:rtl/>
        </w:rPr>
        <w:t xml:space="preserve"> </w:t>
      </w:r>
      <w:r w:rsidRPr="00586274">
        <w:rPr>
          <w:rFonts w:cs="Traditional Arabic" w:hint="eastAsia"/>
          <w:sz w:val="32"/>
          <w:szCs w:val="32"/>
          <w:rtl/>
        </w:rPr>
        <w:t>عليها</w:t>
      </w:r>
      <w:r w:rsidRPr="00586274">
        <w:rPr>
          <w:rFonts w:cs="Traditional Arabic"/>
          <w:sz w:val="32"/>
          <w:szCs w:val="32"/>
          <w:rtl/>
        </w:rPr>
        <w:t xml:space="preserve"> </w:t>
      </w:r>
      <w:r w:rsidRPr="00586274">
        <w:rPr>
          <w:rFonts w:cs="Traditional Arabic" w:hint="eastAsia"/>
          <w:sz w:val="32"/>
          <w:szCs w:val="32"/>
          <w:rtl/>
        </w:rPr>
        <w:t>أَتَمَّ</w:t>
      </w:r>
      <w:r w:rsidRPr="00586274">
        <w:rPr>
          <w:rFonts w:cs="Traditional Arabic"/>
          <w:sz w:val="32"/>
          <w:szCs w:val="32"/>
          <w:rtl/>
        </w:rPr>
        <w:t xml:space="preserve"> </w:t>
      </w:r>
      <w:r w:rsidRPr="00586274">
        <w:rPr>
          <w:rFonts w:cs="Traditional Arabic" w:hint="eastAsia"/>
          <w:sz w:val="32"/>
          <w:szCs w:val="32"/>
          <w:rtl/>
        </w:rPr>
        <w:t>الْخَوْفِ</w:t>
      </w:r>
      <w:r w:rsidRPr="00586274">
        <w:rPr>
          <w:rFonts w:cs="Traditional Arabic" w:hint="cs"/>
          <w:sz w:val="32"/>
          <w:szCs w:val="32"/>
          <w:rtl/>
        </w:rPr>
        <w:t>.)) انتهى كلامه، وفي كتاب مطالب أولي النهى للبهوتي: (</w:t>
      </w:r>
      <w:r w:rsidRPr="00586274">
        <w:rPr>
          <w:rFonts w:cs="Traditional Arabic"/>
          <w:sz w:val="32"/>
          <w:szCs w:val="32"/>
          <w:rtl/>
        </w:rPr>
        <w:t>(</w:t>
      </w:r>
      <w:r w:rsidRPr="00586274">
        <w:rPr>
          <w:rFonts w:cs="Traditional Arabic" w:hint="eastAsia"/>
          <w:sz w:val="32"/>
          <w:szCs w:val="32"/>
          <w:rtl/>
        </w:rPr>
        <w:t>إذَا</w:t>
      </w:r>
      <w:r w:rsidRPr="00586274">
        <w:rPr>
          <w:rFonts w:cs="Traditional Arabic"/>
          <w:sz w:val="32"/>
          <w:szCs w:val="32"/>
          <w:rtl/>
        </w:rPr>
        <w:t xml:space="preserve"> </w:t>
      </w:r>
      <w:r w:rsidRPr="00586274">
        <w:rPr>
          <w:rFonts w:cs="Traditional Arabic" w:hint="eastAsia"/>
          <w:sz w:val="32"/>
          <w:szCs w:val="32"/>
          <w:rtl/>
        </w:rPr>
        <w:t>عَلِمَ</w:t>
      </w:r>
      <w:r w:rsidRPr="00586274">
        <w:rPr>
          <w:rFonts w:cs="Traditional Arabic"/>
          <w:sz w:val="32"/>
          <w:szCs w:val="32"/>
          <w:rtl/>
        </w:rPr>
        <w:t xml:space="preserve">) </w:t>
      </w:r>
      <w:r w:rsidRPr="00586274">
        <w:rPr>
          <w:rFonts w:cs="Traditional Arabic" w:hint="eastAsia"/>
          <w:sz w:val="32"/>
          <w:szCs w:val="32"/>
          <w:rtl/>
        </w:rPr>
        <w:t>الْمُهْدَى</w:t>
      </w:r>
      <w:r w:rsidRPr="00586274">
        <w:rPr>
          <w:rFonts w:cs="Traditional Arabic"/>
          <w:sz w:val="32"/>
          <w:szCs w:val="32"/>
          <w:rtl/>
        </w:rPr>
        <w:t xml:space="preserve"> </w:t>
      </w:r>
      <w:r w:rsidRPr="00586274">
        <w:rPr>
          <w:rFonts w:cs="Traditional Arabic" w:hint="eastAsia"/>
          <w:sz w:val="32"/>
          <w:szCs w:val="32"/>
          <w:rtl/>
        </w:rPr>
        <w:t>لَهُ</w:t>
      </w:r>
      <w:r w:rsidRPr="00586274">
        <w:rPr>
          <w:rFonts w:cs="Traditional Arabic"/>
          <w:sz w:val="32"/>
          <w:szCs w:val="32"/>
          <w:rtl/>
        </w:rPr>
        <w:t xml:space="preserve"> (</w:t>
      </w:r>
      <w:r w:rsidRPr="00586274">
        <w:rPr>
          <w:rFonts w:cs="Traditional Arabic" w:hint="eastAsia"/>
          <w:sz w:val="32"/>
          <w:szCs w:val="32"/>
          <w:rtl/>
        </w:rPr>
        <w:t>أَنَّهُ</w:t>
      </w:r>
      <w:r w:rsidRPr="00586274">
        <w:rPr>
          <w:rFonts w:cs="Traditional Arabic"/>
          <w:sz w:val="32"/>
          <w:szCs w:val="32"/>
          <w:rtl/>
        </w:rPr>
        <w:t xml:space="preserve">) </w:t>
      </w:r>
      <w:r w:rsidRPr="00586274">
        <w:rPr>
          <w:rFonts w:cs="Traditional Arabic" w:hint="eastAsia"/>
          <w:sz w:val="32"/>
          <w:szCs w:val="32"/>
          <w:rtl/>
        </w:rPr>
        <w:t>أَيْ</w:t>
      </w:r>
      <w:r w:rsidRPr="00586274">
        <w:rPr>
          <w:rFonts w:cs="Traditional Arabic"/>
          <w:sz w:val="32"/>
          <w:szCs w:val="32"/>
          <w:rtl/>
        </w:rPr>
        <w:t xml:space="preserve">: </w:t>
      </w:r>
      <w:r w:rsidRPr="00586274">
        <w:rPr>
          <w:rFonts w:cs="Traditional Arabic" w:hint="eastAsia"/>
          <w:sz w:val="32"/>
          <w:szCs w:val="32"/>
          <w:rtl/>
        </w:rPr>
        <w:t>الْمُهْدِي</w:t>
      </w:r>
      <w:r w:rsidRPr="00586274">
        <w:rPr>
          <w:rFonts w:cs="Traditional Arabic"/>
          <w:sz w:val="32"/>
          <w:szCs w:val="32"/>
          <w:rtl/>
        </w:rPr>
        <w:t xml:space="preserve"> (</w:t>
      </w:r>
      <w:r w:rsidRPr="00586274">
        <w:rPr>
          <w:rFonts w:cs="Traditional Arabic" w:hint="eastAsia"/>
          <w:sz w:val="32"/>
          <w:szCs w:val="32"/>
          <w:rtl/>
        </w:rPr>
        <w:t>أَهْدَى</w:t>
      </w:r>
      <w:r w:rsidRPr="00586274">
        <w:rPr>
          <w:rFonts w:cs="Traditional Arabic"/>
          <w:sz w:val="32"/>
          <w:szCs w:val="32"/>
          <w:rtl/>
        </w:rPr>
        <w:t xml:space="preserve"> </w:t>
      </w:r>
      <w:r w:rsidRPr="00586274">
        <w:rPr>
          <w:rFonts w:cs="Traditional Arabic" w:hint="eastAsia"/>
          <w:sz w:val="32"/>
          <w:szCs w:val="32"/>
          <w:rtl/>
        </w:rPr>
        <w:t>حَيَاءً</w:t>
      </w:r>
      <w:r w:rsidRPr="00586274">
        <w:rPr>
          <w:rFonts w:cs="Traditional Arabic"/>
          <w:sz w:val="32"/>
          <w:szCs w:val="32"/>
          <w:rtl/>
        </w:rPr>
        <w:t xml:space="preserve"> </w:t>
      </w:r>
      <w:r w:rsidRPr="00586274">
        <w:rPr>
          <w:rFonts w:cs="Traditional Arabic" w:hint="eastAsia"/>
          <w:sz w:val="32"/>
          <w:szCs w:val="32"/>
          <w:rtl/>
        </w:rPr>
        <w:t>فَيَجِبُ</w:t>
      </w:r>
      <w:r w:rsidRPr="00586274">
        <w:rPr>
          <w:rFonts w:cs="Traditional Arabic"/>
          <w:sz w:val="32"/>
          <w:szCs w:val="32"/>
          <w:rtl/>
        </w:rPr>
        <w:t xml:space="preserve"> </w:t>
      </w:r>
      <w:r w:rsidRPr="00586274">
        <w:rPr>
          <w:rFonts w:cs="Traditional Arabic" w:hint="eastAsia"/>
          <w:sz w:val="32"/>
          <w:szCs w:val="32"/>
          <w:rtl/>
        </w:rPr>
        <w:t>الرَّدُّ</w:t>
      </w:r>
      <w:r w:rsidRPr="00586274">
        <w:rPr>
          <w:rFonts w:cs="Traditional Arabic"/>
          <w:sz w:val="32"/>
          <w:szCs w:val="32"/>
          <w:rtl/>
        </w:rPr>
        <w:t xml:space="preserve">) </w:t>
      </w:r>
      <w:r w:rsidRPr="00586274">
        <w:rPr>
          <w:rFonts w:cs="Traditional Arabic" w:hint="eastAsia"/>
          <w:sz w:val="32"/>
          <w:szCs w:val="32"/>
          <w:rtl/>
        </w:rPr>
        <w:t>أَيْ</w:t>
      </w:r>
      <w:r w:rsidRPr="00586274">
        <w:rPr>
          <w:rFonts w:cs="Traditional Arabic"/>
          <w:sz w:val="32"/>
          <w:szCs w:val="32"/>
          <w:rtl/>
        </w:rPr>
        <w:t xml:space="preserve">: </w:t>
      </w:r>
      <w:r w:rsidRPr="00586274">
        <w:rPr>
          <w:rFonts w:cs="Traditional Arabic" w:hint="eastAsia"/>
          <w:sz w:val="32"/>
          <w:szCs w:val="32"/>
          <w:rtl/>
        </w:rPr>
        <w:t>رَدُّ</w:t>
      </w:r>
      <w:r w:rsidRPr="00586274">
        <w:rPr>
          <w:rFonts w:cs="Traditional Arabic"/>
          <w:sz w:val="32"/>
          <w:szCs w:val="32"/>
          <w:rtl/>
        </w:rPr>
        <w:t xml:space="preserve"> </w:t>
      </w:r>
      <w:r w:rsidRPr="00586274">
        <w:rPr>
          <w:rFonts w:cs="Traditional Arabic" w:hint="eastAsia"/>
          <w:sz w:val="32"/>
          <w:szCs w:val="32"/>
          <w:rtl/>
        </w:rPr>
        <w:t>هَدِيَّتِهِ</w:t>
      </w:r>
      <w:r w:rsidRPr="00586274">
        <w:rPr>
          <w:rFonts w:cs="Traditional Arabic"/>
          <w:sz w:val="32"/>
          <w:szCs w:val="32"/>
          <w:rtl/>
        </w:rPr>
        <w:t xml:space="preserve"> </w:t>
      </w:r>
      <w:r w:rsidRPr="00586274">
        <w:rPr>
          <w:rFonts w:cs="Traditional Arabic" w:hint="eastAsia"/>
          <w:sz w:val="32"/>
          <w:szCs w:val="32"/>
          <w:rtl/>
        </w:rPr>
        <w:t>إلَيْهِ</w:t>
      </w:r>
      <w:r w:rsidRPr="00586274">
        <w:rPr>
          <w:rFonts w:cs="Traditional Arabic"/>
          <w:sz w:val="32"/>
          <w:szCs w:val="32"/>
          <w:rtl/>
        </w:rPr>
        <w:t xml:space="preserve">. </w:t>
      </w:r>
      <w:r w:rsidRPr="00586274">
        <w:rPr>
          <w:rFonts w:cs="Traditional Arabic" w:hint="eastAsia"/>
          <w:sz w:val="32"/>
          <w:szCs w:val="32"/>
          <w:rtl/>
        </w:rPr>
        <w:t>قَالَ</w:t>
      </w:r>
      <w:r w:rsidRPr="00586274">
        <w:rPr>
          <w:rFonts w:cs="Traditional Arabic"/>
          <w:sz w:val="32"/>
          <w:szCs w:val="32"/>
          <w:rtl/>
        </w:rPr>
        <w:t xml:space="preserve"> </w:t>
      </w:r>
      <w:r w:rsidRPr="00586274">
        <w:rPr>
          <w:rFonts w:cs="Traditional Arabic" w:hint="eastAsia"/>
          <w:sz w:val="32"/>
          <w:szCs w:val="32"/>
          <w:rtl/>
        </w:rPr>
        <w:t>ابْنُ</w:t>
      </w:r>
      <w:r w:rsidRPr="00586274">
        <w:rPr>
          <w:rFonts w:cs="Traditional Arabic"/>
          <w:sz w:val="32"/>
          <w:szCs w:val="32"/>
          <w:rtl/>
        </w:rPr>
        <w:t xml:space="preserve"> </w:t>
      </w:r>
      <w:r w:rsidRPr="00586274">
        <w:rPr>
          <w:rFonts w:cs="Traditional Arabic" w:hint="eastAsia"/>
          <w:sz w:val="32"/>
          <w:szCs w:val="32"/>
          <w:rtl/>
        </w:rPr>
        <w:t>الْجَوْزِيِّ</w:t>
      </w:r>
      <w:r w:rsidRPr="00586274">
        <w:rPr>
          <w:rFonts w:cs="Traditional Arabic"/>
          <w:sz w:val="32"/>
          <w:szCs w:val="32"/>
          <w:rtl/>
        </w:rPr>
        <w:t xml:space="preserve"> </w:t>
      </w:r>
      <w:r w:rsidRPr="00586274">
        <w:rPr>
          <w:rFonts w:cs="Traditional Arabic" w:hint="eastAsia"/>
          <w:sz w:val="32"/>
          <w:szCs w:val="32"/>
          <w:rtl/>
        </w:rPr>
        <w:t>فِي</w:t>
      </w:r>
      <w:r w:rsidRPr="00586274">
        <w:rPr>
          <w:rFonts w:cs="Traditional Arabic"/>
          <w:sz w:val="32"/>
          <w:szCs w:val="32"/>
          <w:rtl/>
        </w:rPr>
        <w:t xml:space="preserve"> </w:t>
      </w:r>
      <w:r w:rsidRPr="00586274">
        <w:rPr>
          <w:rFonts w:cs="Traditional Arabic" w:hint="eastAsia"/>
          <w:sz w:val="32"/>
          <w:szCs w:val="32"/>
          <w:rtl/>
        </w:rPr>
        <w:t>الْآدَابِ</w:t>
      </w:r>
      <w:r w:rsidRPr="00586274">
        <w:rPr>
          <w:rFonts w:cs="Traditional Arabic"/>
          <w:sz w:val="32"/>
          <w:szCs w:val="32"/>
          <w:rtl/>
        </w:rPr>
        <w:t xml:space="preserve">: </w:t>
      </w:r>
      <w:r w:rsidRPr="00586274">
        <w:rPr>
          <w:rFonts w:cs="Traditional Arabic" w:hint="eastAsia"/>
          <w:sz w:val="32"/>
          <w:szCs w:val="32"/>
          <w:rtl/>
        </w:rPr>
        <w:t>وَهُوَ</w:t>
      </w:r>
      <w:r w:rsidRPr="00586274">
        <w:rPr>
          <w:rFonts w:cs="Traditional Arabic"/>
          <w:sz w:val="32"/>
          <w:szCs w:val="32"/>
          <w:rtl/>
        </w:rPr>
        <w:t xml:space="preserve"> </w:t>
      </w:r>
      <w:r w:rsidRPr="00586274">
        <w:rPr>
          <w:rFonts w:cs="Traditional Arabic" w:hint="eastAsia"/>
          <w:sz w:val="32"/>
          <w:szCs w:val="32"/>
          <w:rtl/>
        </w:rPr>
        <w:t>قَوْلٌ</w:t>
      </w:r>
      <w:r w:rsidRPr="00586274">
        <w:rPr>
          <w:rFonts w:cs="Traditional Arabic"/>
          <w:sz w:val="32"/>
          <w:szCs w:val="32"/>
          <w:rtl/>
        </w:rPr>
        <w:t xml:space="preserve"> </w:t>
      </w:r>
      <w:r w:rsidRPr="00586274">
        <w:rPr>
          <w:rFonts w:cs="Traditional Arabic" w:hint="eastAsia"/>
          <w:sz w:val="32"/>
          <w:szCs w:val="32"/>
          <w:rtl/>
        </w:rPr>
        <w:t>حَسَنٌ؛</w:t>
      </w:r>
      <w:r w:rsidRPr="00586274">
        <w:rPr>
          <w:rFonts w:cs="Traditional Arabic"/>
          <w:sz w:val="32"/>
          <w:szCs w:val="32"/>
          <w:rtl/>
        </w:rPr>
        <w:t xml:space="preserve"> </w:t>
      </w:r>
      <w:r w:rsidRPr="00586274">
        <w:rPr>
          <w:rFonts w:cs="Traditional Arabic" w:hint="eastAsia"/>
          <w:sz w:val="32"/>
          <w:szCs w:val="32"/>
          <w:rtl/>
        </w:rPr>
        <w:t>لِأَنَّ</w:t>
      </w:r>
      <w:r w:rsidRPr="00586274">
        <w:rPr>
          <w:rFonts w:cs="Traditional Arabic"/>
          <w:sz w:val="32"/>
          <w:szCs w:val="32"/>
          <w:rtl/>
        </w:rPr>
        <w:t xml:space="preserve"> </w:t>
      </w:r>
      <w:r w:rsidRPr="00586274">
        <w:rPr>
          <w:rFonts w:cs="Traditional Arabic" w:hint="eastAsia"/>
          <w:sz w:val="32"/>
          <w:szCs w:val="32"/>
          <w:rtl/>
        </w:rPr>
        <w:t>الْمَقَاصِدَ</w:t>
      </w:r>
      <w:r w:rsidRPr="00586274">
        <w:rPr>
          <w:rFonts w:cs="Traditional Arabic"/>
          <w:sz w:val="32"/>
          <w:szCs w:val="32"/>
          <w:rtl/>
        </w:rPr>
        <w:t xml:space="preserve"> </w:t>
      </w:r>
      <w:r w:rsidRPr="00586274">
        <w:rPr>
          <w:rFonts w:cs="Traditional Arabic" w:hint="eastAsia"/>
          <w:sz w:val="32"/>
          <w:szCs w:val="32"/>
          <w:rtl/>
        </w:rPr>
        <w:t>فِي</w:t>
      </w:r>
      <w:r w:rsidRPr="00586274">
        <w:rPr>
          <w:rFonts w:cs="Traditional Arabic"/>
          <w:sz w:val="32"/>
          <w:szCs w:val="32"/>
          <w:rtl/>
        </w:rPr>
        <w:t xml:space="preserve"> </w:t>
      </w:r>
      <w:r w:rsidRPr="00586274">
        <w:rPr>
          <w:rFonts w:cs="Traditional Arabic" w:hint="eastAsia"/>
          <w:sz w:val="32"/>
          <w:szCs w:val="32"/>
          <w:rtl/>
        </w:rPr>
        <w:t>الْعُقُودِ</w:t>
      </w:r>
      <w:r w:rsidRPr="00586274">
        <w:rPr>
          <w:rFonts w:cs="Traditional Arabic"/>
          <w:sz w:val="32"/>
          <w:szCs w:val="32"/>
          <w:rtl/>
        </w:rPr>
        <w:t xml:space="preserve"> </w:t>
      </w:r>
      <w:r w:rsidRPr="00586274">
        <w:rPr>
          <w:rFonts w:cs="Traditional Arabic" w:hint="eastAsia"/>
          <w:sz w:val="32"/>
          <w:szCs w:val="32"/>
          <w:rtl/>
        </w:rPr>
        <w:t>عِنْدَنَا</w:t>
      </w:r>
      <w:r w:rsidRPr="00586274">
        <w:rPr>
          <w:rFonts w:cs="Traditional Arabic"/>
          <w:sz w:val="32"/>
          <w:szCs w:val="32"/>
          <w:rtl/>
        </w:rPr>
        <w:t xml:space="preserve"> </w:t>
      </w:r>
      <w:r w:rsidRPr="00586274">
        <w:rPr>
          <w:rFonts w:cs="Traditional Arabic" w:hint="eastAsia"/>
          <w:sz w:val="32"/>
          <w:szCs w:val="32"/>
          <w:rtl/>
        </w:rPr>
        <w:t>مُعْتَبَرَة</w:t>
      </w:r>
      <w:r w:rsidRPr="00586274">
        <w:rPr>
          <w:rFonts w:cs="Traditional Arabic" w:hint="cs"/>
          <w:sz w:val="32"/>
          <w:szCs w:val="32"/>
          <w:rtl/>
        </w:rPr>
        <w:t>.)) انتهى، وفي كتاب نهاية المحتاج للرملي: ((</w:t>
      </w:r>
      <w:r w:rsidRPr="00586274">
        <w:rPr>
          <w:rFonts w:cs="Traditional Arabic" w:hint="eastAsia"/>
          <w:sz w:val="32"/>
          <w:szCs w:val="32"/>
          <w:rtl/>
        </w:rPr>
        <w:t>الَّذِي</w:t>
      </w:r>
      <w:r w:rsidRPr="00586274">
        <w:rPr>
          <w:rFonts w:cs="Traditional Arabic"/>
          <w:sz w:val="32"/>
          <w:szCs w:val="32"/>
          <w:rtl/>
        </w:rPr>
        <w:t xml:space="preserve"> </w:t>
      </w:r>
      <w:r w:rsidRPr="00586274">
        <w:rPr>
          <w:rFonts w:cs="Traditional Arabic" w:hint="eastAsia"/>
          <w:sz w:val="32"/>
          <w:szCs w:val="32"/>
          <w:rtl/>
        </w:rPr>
        <w:t>يَتَحَصَّلُ</w:t>
      </w:r>
      <w:r w:rsidRPr="00586274">
        <w:rPr>
          <w:rFonts w:cs="Traditional Arabic"/>
          <w:sz w:val="32"/>
          <w:szCs w:val="32"/>
          <w:rtl/>
        </w:rPr>
        <w:t xml:space="preserve"> </w:t>
      </w:r>
      <w:r w:rsidRPr="00586274">
        <w:rPr>
          <w:rFonts w:cs="Traditional Arabic" w:hint="eastAsia"/>
          <w:sz w:val="32"/>
          <w:szCs w:val="32"/>
          <w:rtl/>
        </w:rPr>
        <w:t>مِنْ</w:t>
      </w:r>
      <w:r w:rsidRPr="00586274">
        <w:rPr>
          <w:rFonts w:cs="Traditional Arabic"/>
          <w:sz w:val="32"/>
          <w:szCs w:val="32"/>
          <w:rtl/>
        </w:rPr>
        <w:t xml:space="preserve"> </w:t>
      </w:r>
      <w:r w:rsidRPr="00586274">
        <w:rPr>
          <w:rFonts w:cs="Traditional Arabic" w:hint="eastAsia"/>
          <w:sz w:val="32"/>
          <w:szCs w:val="32"/>
          <w:rtl/>
        </w:rPr>
        <w:t>كَلَامِ</w:t>
      </w:r>
      <w:r w:rsidRPr="00586274">
        <w:rPr>
          <w:rFonts w:cs="Traditional Arabic"/>
          <w:sz w:val="32"/>
          <w:szCs w:val="32"/>
          <w:rtl/>
        </w:rPr>
        <w:t xml:space="preserve"> </w:t>
      </w:r>
      <w:r w:rsidRPr="00586274">
        <w:rPr>
          <w:rFonts w:cs="Traditional Arabic" w:hint="eastAsia"/>
          <w:sz w:val="32"/>
          <w:szCs w:val="32"/>
          <w:rtl/>
        </w:rPr>
        <w:t>الْأَصْحَابِ</w:t>
      </w:r>
      <w:r w:rsidRPr="00586274">
        <w:rPr>
          <w:rFonts w:cs="Traditional Arabic"/>
          <w:sz w:val="32"/>
          <w:szCs w:val="32"/>
          <w:rtl/>
        </w:rPr>
        <w:t xml:space="preserve"> </w:t>
      </w:r>
      <w:r w:rsidRPr="00586274">
        <w:rPr>
          <w:rFonts w:cs="Traditional Arabic" w:hint="eastAsia"/>
          <w:sz w:val="32"/>
          <w:szCs w:val="32"/>
          <w:rtl/>
        </w:rPr>
        <w:t>فِي</w:t>
      </w:r>
      <w:r w:rsidRPr="00586274">
        <w:rPr>
          <w:rFonts w:cs="Traditional Arabic"/>
          <w:sz w:val="32"/>
          <w:szCs w:val="32"/>
          <w:rtl/>
        </w:rPr>
        <w:t xml:space="preserve"> </w:t>
      </w:r>
      <w:r w:rsidRPr="00586274">
        <w:rPr>
          <w:rFonts w:cs="Traditional Arabic" w:hint="eastAsia"/>
          <w:sz w:val="32"/>
          <w:szCs w:val="32"/>
          <w:rtl/>
        </w:rPr>
        <w:t>تَعْرِيفِ</w:t>
      </w:r>
      <w:r w:rsidRPr="00586274">
        <w:rPr>
          <w:rFonts w:cs="Traditional Arabic"/>
          <w:sz w:val="32"/>
          <w:szCs w:val="32"/>
          <w:rtl/>
        </w:rPr>
        <w:t xml:space="preserve"> </w:t>
      </w:r>
      <w:r w:rsidRPr="00586274">
        <w:rPr>
          <w:rFonts w:cs="Traditional Arabic" w:hint="eastAsia"/>
          <w:sz w:val="32"/>
          <w:szCs w:val="32"/>
          <w:rtl/>
        </w:rPr>
        <w:t>الْغَصْبِ</w:t>
      </w:r>
      <w:r w:rsidRPr="00586274">
        <w:rPr>
          <w:rFonts w:cs="Traditional Arabic"/>
          <w:sz w:val="32"/>
          <w:szCs w:val="32"/>
          <w:rtl/>
        </w:rPr>
        <w:t xml:space="preserve"> </w:t>
      </w:r>
      <w:r w:rsidRPr="00586274">
        <w:rPr>
          <w:rFonts w:cs="Traditional Arabic" w:hint="eastAsia"/>
          <w:sz w:val="32"/>
          <w:szCs w:val="32"/>
          <w:rtl/>
        </w:rPr>
        <w:t>أَنَّهُ</w:t>
      </w:r>
      <w:r w:rsidRPr="00586274">
        <w:rPr>
          <w:rFonts w:cs="Traditional Arabic"/>
          <w:sz w:val="32"/>
          <w:szCs w:val="32"/>
          <w:rtl/>
        </w:rPr>
        <w:t xml:space="preserve"> </w:t>
      </w:r>
      <w:r w:rsidRPr="00586274">
        <w:rPr>
          <w:rFonts w:cs="Traditional Arabic" w:hint="eastAsia"/>
          <w:sz w:val="32"/>
          <w:szCs w:val="32"/>
          <w:rtl/>
        </w:rPr>
        <w:t>حَقِيقَةً</w:t>
      </w:r>
      <w:r w:rsidRPr="00586274">
        <w:rPr>
          <w:rFonts w:cs="Traditional Arabic"/>
          <w:sz w:val="32"/>
          <w:szCs w:val="32"/>
          <w:rtl/>
        </w:rPr>
        <w:t xml:space="preserve"> </w:t>
      </w:r>
      <w:r w:rsidRPr="00586274">
        <w:rPr>
          <w:rFonts w:cs="Traditional Arabic" w:hint="eastAsia"/>
          <w:sz w:val="32"/>
          <w:szCs w:val="32"/>
          <w:rtl/>
        </w:rPr>
        <w:t>وَإِثْمًا</w:t>
      </w:r>
      <w:r w:rsidRPr="00586274">
        <w:rPr>
          <w:rFonts w:cs="Traditional Arabic"/>
          <w:sz w:val="32"/>
          <w:szCs w:val="32"/>
          <w:rtl/>
        </w:rPr>
        <w:t xml:space="preserve"> </w:t>
      </w:r>
      <w:r w:rsidRPr="00586274">
        <w:rPr>
          <w:rFonts w:cs="Traditional Arabic" w:hint="eastAsia"/>
          <w:sz w:val="32"/>
          <w:szCs w:val="32"/>
          <w:rtl/>
        </w:rPr>
        <w:t>وَضَمَانًا</w:t>
      </w:r>
      <w:r w:rsidRPr="00586274">
        <w:rPr>
          <w:rFonts w:cs="Traditional Arabic"/>
          <w:sz w:val="32"/>
          <w:szCs w:val="32"/>
          <w:rtl/>
        </w:rPr>
        <w:t xml:space="preserve"> </w:t>
      </w:r>
      <w:r w:rsidRPr="00586274">
        <w:rPr>
          <w:rFonts w:cs="Traditional Arabic" w:hint="eastAsia"/>
          <w:sz w:val="32"/>
          <w:szCs w:val="32"/>
          <w:rtl/>
        </w:rPr>
        <w:t>الِاسْتِيلَاءُ</w:t>
      </w:r>
      <w:r w:rsidRPr="00586274">
        <w:rPr>
          <w:rFonts w:cs="Traditional Arabic"/>
          <w:sz w:val="32"/>
          <w:szCs w:val="32"/>
          <w:rtl/>
        </w:rPr>
        <w:t xml:space="preserve"> </w:t>
      </w:r>
      <w:r w:rsidRPr="00586274">
        <w:rPr>
          <w:rFonts w:cs="Traditional Arabic" w:hint="eastAsia"/>
          <w:sz w:val="32"/>
          <w:szCs w:val="32"/>
          <w:rtl/>
        </w:rPr>
        <w:t>عَلَى</w:t>
      </w:r>
      <w:r w:rsidRPr="00586274">
        <w:rPr>
          <w:rFonts w:cs="Traditional Arabic"/>
          <w:sz w:val="32"/>
          <w:szCs w:val="32"/>
          <w:rtl/>
        </w:rPr>
        <w:t xml:space="preserve"> </w:t>
      </w:r>
      <w:r w:rsidRPr="00586274">
        <w:rPr>
          <w:rFonts w:cs="Traditional Arabic" w:hint="eastAsia"/>
          <w:sz w:val="32"/>
          <w:szCs w:val="32"/>
          <w:rtl/>
        </w:rPr>
        <w:t>مَالِ</w:t>
      </w:r>
      <w:r w:rsidRPr="00586274">
        <w:rPr>
          <w:rFonts w:cs="Traditional Arabic"/>
          <w:sz w:val="32"/>
          <w:szCs w:val="32"/>
          <w:rtl/>
        </w:rPr>
        <w:t xml:space="preserve"> </w:t>
      </w:r>
      <w:r w:rsidRPr="00586274">
        <w:rPr>
          <w:rFonts w:cs="Traditional Arabic" w:hint="eastAsia"/>
          <w:sz w:val="32"/>
          <w:szCs w:val="32"/>
          <w:rtl/>
        </w:rPr>
        <w:t>الْغَيْرِ</w:t>
      </w:r>
      <w:r w:rsidRPr="00586274">
        <w:rPr>
          <w:rFonts w:cs="Traditional Arabic"/>
          <w:sz w:val="32"/>
          <w:szCs w:val="32"/>
          <w:rtl/>
        </w:rPr>
        <w:t xml:space="preserve"> </w:t>
      </w:r>
      <w:r w:rsidRPr="00586274">
        <w:rPr>
          <w:rFonts w:cs="Traditional Arabic" w:hint="eastAsia"/>
          <w:sz w:val="32"/>
          <w:szCs w:val="32"/>
          <w:rtl/>
        </w:rPr>
        <w:t>عُدْوَانًا،</w:t>
      </w:r>
      <w:r w:rsidRPr="00586274">
        <w:rPr>
          <w:rFonts w:cs="Traditional Arabic"/>
          <w:sz w:val="32"/>
          <w:szCs w:val="32"/>
          <w:rtl/>
        </w:rPr>
        <w:t xml:space="preserve"> </w:t>
      </w:r>
      <w:r w:rsidRPr="00586274">
        <w:rPr>
          <w:rFonts w:cs="Traditional Arabic" w:hint="eastAsia"/>
          <w:sz w:val="32"/>
          <w:szCs w:val="32"/>
          <w:rtl/>
        </w:rPr>
        <w:t>وَضَمَانًا</w:t>
      </w:r>
      <w:r w:rsidRPr="00586274">
        <w:rPr>
          <w:rFonts w:cs="Traditional Arabic"/>
          <w:sz w:val="32"/>
          <w:szCs w:val="32"/>
          <w:rtl/>
        </w:rPr>
        <w:t xml:space="preserve"> </w:t>
      </w:r>
      <w:r w:rsidRPr="00586274">
        <w:rPr>
          <w:rFonts w:cs="Traditional Arabic" w:hint="eastAsia"/>
          <w:sz w:val="32"/>
          <w:szCs w:val="32"/>
          <w:rtl/>
        </w:rPr>
        <w:t>الِاسْتِيلَاءُ</w:t>
      </w:r>
      <w:r w:rsidRPr="00586274">
        <w:rPr>
          <w:rFonts w:cs="Traditional Arabic"/>
          <w:sz w:val="32"/>
          <w:szCs w:val="32"/>
          <w:rtl/>
        </w:rPr>
        <w:t xml:space="preserve"> </w:t>
      </w:r>
      <w:r w:rsidRPr="00586274">
        <w:rPr>
          <w:rFonts w:cs="Traditional Arabic" w:hint="eastAsia"/>
          <w:sz w:val="32"/>
          <w:szCs w:val="32"/>
          <w:rtl/>
        </w:rPr>
        <w:t>عَلَى</w:t>
      </w:r>
      <w:r w:rsidRPr="00586274">
        <w:rPr>
          <w:rFonts w:cs="Traditional Arabic"/>
          <w:sz w:val="32"/>
          <w:szCs w:val="32"/>
          <w:rtl/>
        </w:rPr>
        <w:t xml:space="preserve"> </w:t>
      </w:r>
      <w:r w:rsidRPr="00586274">
        <w:rPr>
          <w:rFonts w:cs="Traditional Arabic" w:hint="eastAsia"/>
          <w:sz w:val="32"/>
          <w:szCs w:val="32"/>
          <w:rtl/>
        </w:rPr>
        <w:t>مَالِ</w:t>
      </w:r>
      <w:r w:rsidRPr="00586274">
        <w:rPr>
          <w:rFonts w:cs="Traditional Arabic"/>
          <w:sz w:val="32"/>
          <w:szCs w:val="32"/>
          <w:rtl/>
        </w:rPr>
        <w:t xml:space="preserve"> </w:t>
      </w:r>
      <w:r w:rsidRPr="00586274">
        <w:rPr>
          <w:rFonts w:cs="Traditional Arabic" w:hint="eastAsia"/>
          <w:sz w:val="32"/>
          <w:szCs w:val="32"/>
          <w:rtl/>
        </w:rPr>
        <w:t>الْغَيْرِ</w:t>
      </w:r>
      <w:r w:rsidRPr="00586274">
        <w:rPr>
          <w:rFonts w:cs="Traditional Arabic"/>
          <w:sz w:val="32"/>
          <w:szCs w:val="32"/>
          <w:rtl/>
        </w:rPr>
        <w:t xml:space="preserve"> </w:t>
      </w:r>
      <w:r w:rsidRPr="00586274">
        <w:rPr>
          <w:rFonts w:cs="Traditional Arabic" w:hint="eastAsia"/>
          <w:sz w:val="32"/>
          <w:szCs w:val="32"/>
          <w:rtl/>
        </w:rPr>
        <w:t>بِغَيْرِ</w:t>
      </w:r>
      <w:r w:rsidRPr="00586274">
        <w:rPr>
          <w:rFonts w:cs="Traditional Arabic"/>
          <w:sz w:val="32"/>
          <w:szCs w:val="32"/>
          <w:rtl/>
        </w:rPr>
        <w:t xml:space="preserve"> </w:t>
      </w:r>
      <w:r w:rsidRPr="00586274">
        <w:rPr>
          <w:rFonts w:cs="Traditional Arabic" w:hint="eastAsia"/>
          <w:sz w:val="32"/>
          <w:szCs w:val="32"/>
          <w:rtl/>
        </w:rPr>
        <w:t>حَقٍّ،</w:t>
      </w:r>
      <w:r w:rsidRPr="00586274">
        <w:rPr>
          <w:rFonts w:cs="Traditional Arabic"/>
          <w:sz w:val="32"/>
          <w:szCs w:val="32"/>
          <w:rtl/>
        </w:rPr>
        <w:t xml:space="preserve"> </w:t>
      </w:r>
      <w:r w:rsidRPr="00586274">
        <w:rPr>
          <w:rFonts w:cs="Traditional Arabic" w:hint="eastAsia"/>
          <w:sz w:val="32"/>
          <w:szCs w:val="32"/>
          <w:rtl/>
        </w:rPr>
        <w:t>وَإِنَّمَا</w:t>
      </w:r>
      <w:r w:rsidRPr="00586274">
        <w:rPr>
          <w:rFonts w:cs="Traditional Arabic"/>
          <w:sz w:val="32"/>
          <w:szCs w:val="32"/>
          <w:rtl/>
        </w:rPr>
        <w:t xml:space="preserve"> </w:t>
      </w:r>
      <w:r w:rsidRPr="00586274">
        <w:rPr>
          <w:rFonts w:cs="Traditional Arabic" w:hint="eastAsia"/>
          <w:sz w:val="32"/>
          <w:szCs w:val="32"/>
          <w:rtl/>
        </w:rPr>
        <w:t>الِاسْتِيلَاءُ</w:t>
      </w:r>
      <w:r w:rsidRPr="00586274">
        <w:rPr>
          <w:rFonts w:cs="Traditional Arabic"/>
          <w:sz w:val="32"/>
          <w:szCs w:val="32"/>
          <w:rtl/>
        </w:rPr>
        <w:t xml:space="preserve"> </w:t>
      </w:r>
      <w:r w:rsidRPr="00586274">
        <w:rPr>
          <w:rFonts w:cs="Traditional Arabic" w:hint="eastAsia"/>
          <w:sz w:val="32"/>
          <w:szCs w:val="32"/>
          <w:rtl/>
        </w:rPr>
        <w:t>عَلَى</w:t>
      </w:r>
      <w:r w:rsidRPr="00586274">
        <w:rPr>
          <w:rFonts w:cs="Traditional Arabic"/>
          <w:sz w:val="32"/>
          <w:szCs w:val="32"/>
          <w:rtl/>
        </w:rPr>
        <w:t xml:space="preserve"> </w:t>
      </w:r>
      <w:r w:rsidRPr="00586274">
        <w:rPr>
          <w:rFonts w:cs="Traditional Arabic" w:hint="eastAsia"/>
          <w:sz w:val="32"/>
          <w:szCs w:val="32"/>
          <w:rtl/>
        </w:rPr>
        <w:t>حَقِّ</w:t>
      </w:r>
      <w:r w:rsidRPr="00586274">
        <w:rPr>
          <w:rFonts w:cs="Traditional Arabic"/>
          <w:sz w:val="32"/>
          <w:szCs w:val="32"/>
          <w:rtl/>
        </w:rPr>
        <w:t xml:space="preserve"> </w:t>
      </w:r>
      <w:r w:rsidRPr="00586274">
        <w:rPr>
          <w:rFonts w:cs="Traditional Arabic" w:hint="eastAsia"/>
          <w:sz w:val="32"/>
          <w:szCs w:val="32"/>
          <w:rtl/>
        </w:rPr>
        <w:t>الْغَيْرِ</w:t>
      </w:r>
      <w:r w:rsidRPr="00586274">
        <w:rPr>
          <w:rFonts w:cs="Traditional Arabic"/>
          <w:sz w:val="32"/>
          <w:szCs w:val="32"/>
          <w:rtl/>
        </w:rPr>
        <w:t xml:space="preserve"> </w:t>
      </w:r>
      <w:r w:rsidRPr="00586274">
        <w:rPr>
          <w:rFonts w:cs="Traditional Arabic" w:hint="eastAsia"/>
          <w:sz w:val="32"/>
          <w:szCs w:val="32"/>
          <w:rtl/>
        </w:rPr>
        <w:t>عُدْوَانًا،</w:t>
      </w:r>
      <w:r w:rsidRPr="00586274">
        <w:rPr>
          <w:rFonts w:cs="Traditional Arabic"/>
          <w:sz w:val="32"/>
          <w:szCs w:val="32"/>
          <w:rtl/>
        </w:rPr>
        <w:t xml:space="preserve"> </w:t>
      </w:r>
      <w:r w:rsidRPr="00586274">
        <w:rPr>
          <w:rFonts w:cs="Traditional Arabic" w:hint="eastAsia"/>
          <w:sz w:val="32"/>
          <w:szCs w:val="32"/>
          <w:rtl/>
        </w:rPr>
        <w:t>وَلَوْ</w:t>
      </w:r>
      <w:r w:rsidRPr="00586274">
        <w:rPr>
          <w:rFonts w:cs="Traditional Arabic"/>
          <w:sz w:val="32"/>
          <w:szCs w:val="32"/>
          <w:rtl/>
        </w:rPr>
        <w:t xml:space="preserve"> </w:t>
      </w:r>
      <w:r w:rsidRPr="00586274">
        <w:rPr>
          <w:rFonts w:cs="Traditional Arabic" w:hint="eastAsia"/>
          <w:sz w:val="32"/>
          <w:szCs w:val="32"/>
          <w:rtl/>
        </w:rPr>
        <w:t>أَخَذَ</w:t>
      </w:r>
      <w:r w:rsidRPr="00586274">
        <w:rPr>
          <w:rFonts w:cs="Traditional Arabic"/>
          <w:sz w:val="32"/>
          <w:szCs w:val="32"/>
          <w:rtl/>
        </w:rPr>
        <w:t xml:space="preserve"> </w:t>
      </w:r>
      <w:r w:rsidRPr="00586274">
        <w:rPr>
          <w:rFonts w:cs="Traditional Arabic" w:hint="eastAsia"/>
          <w:sz w:val="32"/>
          <w:szCs w:val="32"/>
          <w:rtl/>
        </w:rPr>
        <w:t>مَالَ</w:t>
      </w:r>
      <w:r w:rsidRPr="00586274">
        <w:rPr>
          <w:rFonts w:cs="Traditional Arabic"/>
          <w:sz w:val="32"/>
          <w:szCs w:val="32"/>
          <w:rtl/>
        </w:rPr>
        <w:t xml:space="preserve"> </w:t>
      </w:r>
      <w:r w:rsidRPr="00586274">
        <w:rPr>
          <w:rFonts w:cs="Traditional Arabic" w:hint="eastAsia"/>
          <w:sz w:val="32"/>
          <w:szCs w:val="32"/>
          <w:rtl/>
        </w:rPr>
        <w:t>غَيْرِهِ</w:t>
      </w:r>
      <w:r w:rsidRPr="00586274">
        <w:rPr>
          <w:rFonts w:cs="Traditional Arabic"/>
          <w:sz w:val="32"/>
          <w:szCs w:val="32"/>
          <w:rtl/>
        </w:rPr>
        <w:t xml:space="preserve"> </w:t>
      </w:r>
      <w:r w:rsidRPr="00586274">
        <w:rPr>
          <w:rFonts w:cs="Traditional Arabic" w:hint="eastAsia"/>
          <w:sz w:val="32"/>
          <w:szCs w:val="32"/>
          <w:rtl/>
        </w:rPr>
        <w:t>بِالْحَيَاءِ</w:t>
      </w:r>
      <w:r w:rsidRPr="00586274">
        <w:rPr>
          <w:rFonts w:cs="Traditional Arabic"/>
          <w:sz w:val="32"/>
          <w:szCs w:val="32"/>
          <w:rtl/>
        </w:rPr>
        <w:t xml:space="preserve"> </w:t>
      </w:r>
      <w:r w:rsidRPr="00586274">
        <w:rPr>
          <w:rFonts w:cs="Traditional Arabic" w:hint="eastAsia"/>
          <w:sz w:val="32"/>
          <w:szCs w:val="32"/>
          <w:rtl/>
        </w:rPr>
        <w:t>كَانَ</w:t>
      </w:r>
      <w:r w:rsidRPr="00586274">
        <w:rPr>
          <w:rFonts w:cs="Traditional Arabic"/>
          <w:sz w:val="32"/>
          <w:szCs w:val="32"/>
          <w:rtl/>
        </w:rPr>
        <w:t xml:space="preserve"> </w:t>
      </w:r>
      <w:r w:rsidRPr="00586274">
        <w:rPr>
          <w:rFonts w:cs="Traditional Arabic" w:hint="eastAsia"/>
          <w:sz w:val="32"/>
          <w:szCs w:val="32"/>
          <w:rtl/>
        </w:rPr>
        <w:t>لَهُ</w:t>
      </w:r>
      <w:r w:rsidRPr="00586274">
        <w:rPr>
          <w:rFonts w:cs="Traditional Arabic"/>
          <w:sz w:val="32"/>
          <w:szCs w:val="32"/>
          <w:rtl/>
        </w:rPr>
        <w:t xml:space="preserve"> </w:t>
      </w:r>
      <w:r w:rsidRPr="00586274">
        <w:rPr>
          <w:rFonts w:cs="Traditional Arabic" w:hint="eastAsia"/>
          <w:sz w:val="32"/>
          <w:szCs w:val="32"/>
          <w:rtl/>
        </w:rPr>
        <w:t>حُكْمُ</w:t>
      </w:r>
      <w:r w:rsidRPr="00586274">
        <w:rPr>
          <w:rFonts w:cs="Traditional Arabic"/>
          <w:sz w:val="32"/>
          <w:szCs w:val="32"/>
          <w:rtl/>
        </w:rPr>
        <w:t xml:space="preserve"> </w:t>
      </w:r>
      <w:r w:rsidRPr="00586274">
        <w:rPr>
          <w:rFonts w:cs="Traditional Arabic" w:hint="eastAsia"/>
          <w:sz w:val="32"/>
          <w:szCs w:val="32"/>
          <w:rtl/>
        </w:rPr>
        <w:t>الْغَصْبِ،</w:t>
      </w:r>
      <w:r w:rsidRPr="00586274">
        <w:rPr>
          <w:rFonts w:cs="Traditional Arabic"/>
          <w:sz w:val="32"/>
          <w:szCs w:val="32"/>
          <w:rtl/>
        </w:rPr>
        <w:t xml:space="preserve"> </w:t>
      </w:r>
      <w:r w:rsidRPr="00586274">
        <w:rPr>
          <w:rFonts w:cs="Traditional Arabic" w:hint="eastAsia"/>
          <w:sz w:val="32"/>
          <w:szCs w:val="32"/>
          <w:rtl/>
        </w:rPr>
        <w:t>فَقَدْ</w:t>
      </w:r>
      <w:r w:rsidRPr="00586274">
        <w:rPr>
          <w:rFonts w:cs="Traditional Arabic"/>
          <w:sz w:val="32"/>
          <w:szCs w:val="32"/>
          <w:rtl/>
        </w:rPr>
        <w:t xml:space="preserve"> </w:t>
      </w:r>
      <w:r w:rsidRPr="00586274">
        <w:rPr>
          <w:rFonts w:cs="Traditional Arabic" w:hint="eastAsia"/>
          <w:sz w:val="32"/>
          <w:szCs w:val="32"/>
          <w:rtl/>
        </w:rPr>
        <w:t>قَالَ</w:t>
      </w:r>
      <w:r w:rsidRPr="00586274">
        <w:rPr>
          <w:rFonts w:cs="Traditional Arabic"/>
          <w:sz w:val="32"/>
          <w:szCs w:val="32"/>
          <w:rtl/>
        </w:rPr>
        <w:t xml:space="preserve"> </w:t>
      </w:r>
      <w:r w:rsidRPr="00586274">
        <w:rPr>
          <w:rFonts w:cs="Traditional Arabic" w:hint="eastAsia"/>
          <w:sz w:val="32"/>
          <w:szCs w:val="32"/>
          <w:rtl/>
        </w:rPr>
        <w:t>الْغَزَالِيُّ</w:t>
      </w:r>
      <w:r w:rsidRPr="00586274">
        <w:rPr>
          <w:rFonts w:cs="Traditional Arabic"/>
          <w:sz w:val="32"/>
          <w:szCs w:val="32"/>
          <w:rtl/>
        </w:rPr>
        <w:t xml:space="preserve">: </w:t>
      </w:r>
      <w:r w:rsidRPr="00586274">
        <w:rPr>
          <w:rFonts w:cs="Traditional Arabic" w:hint="eastAsia"/>
          <w:sz w:val="32"/>
          <w:szCs w:val="32"/>
          <w:rtl/>
        </w:rPr>
        <w:t>مَنْ</w:t>
      </w:r>
      <w:r w:rsidRPr="00586274">
        <w:rPr>
          <w:rFonts w:cs="Traditional Arabic"/>
          <w:sz w:val="32"/>
          <w:szCs w:val="32"/>
          <w:rtl/>
        </w:rPr>
        <w:t xml:space="preserve"> </w:t>
      </w:r>
      <w:r w:rsidRPr="00586274">
        <w:rPr>
          <w:rFonts w:cs="Traditional Arabic" w:hint="eastAsia"/>
          <w:sz w:val="32"/>
          <w:szCs w:val="32"/>
          <w:rtl/>
        </w:rPr>
        <w:t>طَلَبَ</w:t>
      </w:r>
      <w:r w:rsidRPr="00586274">
        <w:rPr>
          <w:rFonts w:cs="Traditional Arabic"/>
          <w:sz w:val="32"/>
          <w:szCs w:val="32"/>
          <w:rtl/>
        </w:rPr>
        <w:t xml:space="preserve"> </w:t>
      </w:r>
      <w:r w:rsidRPr="00586274">
        <w:rPr>
          <w:rFonts w:cs="Traditional Arabic" w:hint="eastAsia"/>
          <w:sz w:val="32"/>
          <w:szCs w:val="32"/>
          <w:rtl/>
        </w:rPr>
        <w:t>مِنْ</w:t>
      </w:r>
      <w:r w:rsidRPr="00586274">
        <w:rPr>
          <w:rFonts w:cs="Traditional Arabic"/>
          <w:sz w:val="32"/>
          <w:szCs w:val="32"/>
          <w:rtl/>
        </w:rPr>
        <w:t xml:space="preserve"> </w:t>
      </w:r>
      <w:r w:rsidRPr="00586274">
        <w:rPr>
          <w:rFonts w:cs="Traditional Arabic" w:hint="eastAsia"/>
          <w:sz w:val="32"/>
          <w:szCs w:val="32"/>
          <w:rtl/>
        </w:rPr>
        <w:t>غَيْرِهِ</w:t>
      </w:r>
      <w:r w:rsidRPr="00586274">
        <w:rPr>
          <w:rFonts w:cs="Traditional Arabic"/>
          <w:sz w:val="32"/>
          <w:szCs w:val="32"/>
          <w:rtl/>
        </w:rPr>
        <w:t xml:space="preserve"> </w:t>
      </w:r>
      <w:r w:rsidRPr="00586274">
        <w:rPr>
          <w:rFonts w:cs="Traditional Arabic" w:hint="eastAsia"/>
          <w:sz w:val="32"/>
          <w:szCs w:val="32"/>
          <w:rtl/>
        </w:rPr>
        <w:t>مَالًا</w:t>
      </w:r>
      <w:r w:rsidRPr="00586274">
        <w:rPr>
          <w:rFonts w:cs="Traditional Arabic"/>
          <w:sz w:val="32"/>
          <w:szCs w:val="32"/>
          <w:rtl/>
        </w:rPr>
        <w:t xml:space="preserve"> </w:t>
      </w:r>
      <w:r w:rsidRPr="00586274">
        <w:rPr>
          <w:rFonts w:cs="Traditional Arabic" w:hint="eastAsia"/>
          <w:sz w:val="32"/>
          <w:szCs w:val="32"/>
          <w:rtl/>
        </w:rPr>
        <w:t>فِي</w:t>
      </w:r>
      <w:r w:rsidRPr="00586274">
        <w:rPr>
          <w:rFonts w:cs="Traditional Arabic"/>
          <w:sz w:val="32"/>
          <w:szCs w:val="32"/>
          <w:rtl/>
        </w:rPr>
        <w:t xml:space="preserve"> </w:t>
      </w:r>
      <w:r w:rsidRPr="00586274">
        <w:rPr>
          <w:rFonts w:cs="Traditional Arabic" w:hint="eastAsia"/>
          <w:sz w:val="32"/>
          <w:szCs w:val="32"/>
          <w:rtl/>
        </w:rPr>
        <w:t>الْمَلَا</w:t>
      </w:r>
      <w:r w:rsidRPr="00586274">
        <w:rPr>
          <w:rFonts w:cs="Traditional Arabic"/>
          <w:sz w:val="32"/>
          <w:szCs w:val="32"/>
          <w:rtl/>
        </w:rPr>
        <w:t xml:space="preserve"> </w:t>
      </w:r>
      <w:r w:rsidRPr="00586274">
        <w:rPr>
          <w:rFonts w:cs="Traditional Arabic" w:hint="eastAsia"/>
          <w:sz w:val="32"/>
          <w:szCs w:val="32"/>
          <w:rtl/>
        </w:rPr>
        <w:t>فَدَفَعَهُ</w:t>
      </w:r>
      <w:r w:rsidRPr="00586274">
        <w:rPr>
          <w:rFonts w:cs="Traditional Arabic"/>
          <w:sz w:val="32"/>
          <w:szCs w:val="32"/>
          <w:rtl/>
        </w:rPr>
        <w:t xml:space="preserve"> </w:t>
      </w:r>
      <w:r w:rsidRPr="00586274">
        <w:rPr>
          <w:rFonts w:cs="Traditional Arabic" w:hint="eastAsia"/>
          <w:sz w:val="32"/>
          <w:szCs w:val="32"/>
          <w:rtl/>
        </w:rPr>
        <w:t>إلَيْهِ</w:t>
      </w:r>
      <w:r w:rsidRPr="00586274">
        <w:rPr>
          <w:rFonts w:cs="Traditional Arabic"/>
          <w:sz w:val="32"/>
          <w:szCs w:val="32"/>
          <w:rtl/>
        </w:rPr>
        <w:t xml:space="preserve"> </w:t>
      </w:r>
      <w:r w:rsidRPr="00586274">
        <w:rPr>
          <w:rFonts w:cs="Traditional Arabic" w:hint="eastAsia"/>
          <w:sz w:val="32"/>
          <w:szCs w:val="32"/>
          <w:rtl/>
        </w:rPr>
        <w:t>لِبَاعِثِ</w:t>
      </w:r>
      <w:r w:rsidRPr="00586274">
        <w:rPr>
          <w:rFonts w:cs="Traditional Arabic"/>
          <w:sz w:val="32"/>
          <w:szCs w:val="32"/>
          <w:rtl/>
        </w:rPr>
        <w:t xml:space="preserve"> </w:t>
      </w:r>
      <w:r w:rsidRPr="00586274">
        <w:rPr>
          <w:rFonts w:cs="Traditional Arabic" w:hint="eastAsia"/>
          <w:sz w:val="32"/>
          <w:szCs w:val="32"/>
          <w:rtl/>
        </w:rPr>
        <w:t>الْحَيَاءِ</w:t>
      </w:r>
      <w:r w:rsidRPr="00586274">
        <w:rPr>
          <w:rFonts w:cs="Traditional Arabic"/>
          <w:sz w:val="32"/>
          <w:szCs w:val="32"/>
          <w:rtl/>
        </w:rPr>
        <w:t xml:space="preserve"> </w:t>
      </w:r>
      <w:r w:rsidRPr="00586274">
        <w:rPr>
          <w:rFonts w:cs="Traditional Arabic" w:hint="eastAsia"/>
          <w:sz w:val="32"/>
          <w:szCs w:val="32"/>
          <w:rtl/>
        </w:rPr>
        <w:t>فَقَطْ</w:t>
      </w:r>
      <w:r w:rsidRPr="00586274">
        <w:rPr>
          <w:rFonts w:cs="Traditional Arabic"/>
          <w:sz w:val="32"/>
          <w:szCs w:val="32"/>
          <w:rtl/>
        </w:rPr>
        <w:t xml:space="preserve"> </w:t>
      </w:r>
      <w:r w:rsidRPr="00586274">
        <w:rPr>
          <w:rFonts w:cs="Traditional Arabic" w:hint="eastAsia"/>
          <w:sz w:val="32"/>
          <w:szCs w:val="32"/>
          <w:rtl/>
        </w:rPr>
        <w:t>لَمْ</w:t>
      </w:r>
      <w:r w:rsidRPr="00586274">
        <w:rPr>
          <w:rFonts w:cs="Traditional Arabic"/>
          <w:sz w:val="32"/>
          <w:szCs w:val="32"/>
          <w:rtl/>
        </w:rPr>
        <w:t xml:space="preserve"> </w:t>
      </w:r>
      <w:r w:rsidRPr="00586274">
        <w:rPr>
          <w:rFonts w:cs="Traditional Arabic" w:hint="eastAsia"/>
          <w:sz w:val="32"/>
          <w:szCs w:val="32"/>
          <w:rtl/>
        </w:rPr>
        <w:t>يَمْلِكْهُ</w:t>
      </w:r>
      <w:r w:rsidRPr="00586274">
        <w:rPr>
          <w:rFonts w:cs="Traditional Arabic"/>
          <w:sz w:val="32"/>
          <w:szCs w:val="32"/>
          <w:rtl/>
        </w:rPr>
        <w:t xml:space="preserve"> </w:t>
      </w:r>
      <w:r w:rsidRPr="00586274">
        <w:rPr>
          <w:rFonts w:cs="Traditional Arabic" w:hint="eastAsia"/>
          <w:sz w:val="32"/>
          <w:szCs w:val="32"/>
          <w:rtl/>
        </w:rPr>
        <w:t>وَلَا</w:t>
      </w:r>
      <w:r w:rsidRPr="00586274">
        <w:rPr>
          <w:rFonts w:cs="Traditional Arabic"/>
          <w:sz w:val="32"/>
          <w:szCs w:val="32"/>
          <w:rtl/>
        </w:rPr>
        <w:t xml:space="preserve"> </w:t>
      </w:r>
      <w:r w:rsidRPr="00586274">
        <w:rPr>
          <w:rFonts w:cs="Traditional Arabic" w:hint="eastAsia"/>
          <w:sz w:val="32"/>
          <w:szCs w:val="32"/>
          <w:rtl/>
        </w:rPr>
        <w:t>يَحِلُّ</w:t>
      </w:r>
      <w:r w:rsidRPr="00586274">
        <w:rPr>
          <w:rFonts w:cs="Traditional Arabic"/>
          <w:sz w:val="32"/>
          <w:szCs w:val="32"/>
          <w:rtl/>
        </w:rPr>
        <w:t xml:space="preserve"> </w:t>
      </w:r>
      <w:r w:rsidRPr="00586274">
        <w:rPr>
          <w:rFonts w:cs="Traditional Arabic" w:hint="eastAsia"/>
          <w:sz w:val="32"/>
          <w:szCs w:val="32"/>
          <w:rtl/>
        </w:rPr>
        <w:t>لَهُ</w:t>
      </w:r>
      <w:r w:rsidRPr="00586274">
        <w:rPr>
          <w:rFonts w:cs="Traditional Arabic"/>
          <w:sz w:val="32"/>
          <w:szCs w:val="32"/>
          <w:rtl/>
        </w:rPr>
        <w:t xml:space="preserve"> </w:t>
      </w:r>
      <w:r w:rsidRPr="00586274">
        <w:rPr>
          <w:rFonts w:cs="Traditional Arabic" w:hint="eastAsia"/>
          <w:sz w:val="32"/>
          <w:szCs w:val="32"/>
          <w:rtl/>
        </w:rPr>
        <w:t>التَّصَرُّفُ</w:t>
      </w:r>
      <w:r w:rsidRPr="00586274">
        <w:rPr>
          <w:rFonts w:cs="Traditional Arabic"/>
          <w:sz w:val="32"/>
          <w:szCs w:val="32"/>
          <w:rtl/>
        </w:rPr>
        <w:t xml:space="preserve"> </w:t>
      </w:r>
      <w:r w:rsidRPr="00586274">
        <w:rPr>
          <w:rFonts w:cs="Traditional Arabic" w:hint="eastAsia"/>
          <w:sz w:val="32"/>
          <w:szCs w:val="32"/>
          <w:rtl/>
        </w:rPr>
        <w:t>فِيه</w:t>
      </w:r>
      <w:r w:rsidRPr="00586274">
        <w:rPr>
          <w:rFonts w:cs="Traditional Arabic" w:hint="cs"/>
          <w:sz w:val="32"/>
          <w:szCs w:val="32"/>
          <w:rtl/>
        </w:rPr>
        <w:t>.)) وفي الموسوعة الفقهية الكويتية: ((</w:t>
      </w:r>
      <w:r w:rsidRPr="00586274">
        <w:rPr>
          <w:rFonts w:cs="Traditional Arabic" w:hint="eastAsia"/>
          <w:sz w:val="32"/>
          <w:szCs w:val="32"/>
          <w:rtl/>
        </w:rPr>
        <w:t>إِذَا</w:t>
      </w:r>
      <w:r w:rsidRPr="00586274">
        <w:rPr>
          <w:rFonts w:cs="Traditional Arabic"/>
          <w:sz w:val="32"/>
          <w:szCs w:val="32"/>
          <w:rtl/>
        </w:rPr>
        <w:t xml:space="preserve"> </w:t>
      </w:r>
      <w:r w:rsidRPr="00586274">
        <w:rPr>
          <w:rFonts w:cs="Traditional Arabic" w:hint="eastAsia"/>
          <w:sz w:val="32"/>
          <w:szCs w:val="32"/>
          <w:rtl/>
        </w:rPr>
        <w:t>أَخَذَ</w:t>
      </w:r>
      <w:r w:rsidRPr="00586274">
        <w:rPr>
          <w:rFonts w:cs="Traditional Arabic"/>
          <w:sz w:val="32"/>
          <w:szCs w:val="32"/>
          <w:rtl/>
        </w:rPr>
        <w:t xml:space="preserve"> </w:t>
      </w:r>
      <w:r w:rsidRPr="00586274">
        <w:rPr>
          <w:rFonts w:cs="Traditional Arabic" w:hint="eastAsia"/>
          <w:sz w:val="32"/>
          <w:szCs w:val="32"/>
          <w:rtl/>
        </w:rPr>
        <w:t>مَال</w:t>
      </w:r>
      <w:r w:rsidRPr="00586274">
        <w:rPr>
          <w:rFonts w:cs="Traditional Arabic"/>
          <w:sz w:val="32"/>
          <w:szCs w:val="32"/>
          <w:rtl/>
        </w:rPr>
        <w:t xml:space="preserve"> </w:t>
      </w:r>
      <w:r w:rsidRPr="00586274">
        <w:rPr>
          <w:rFonts w:cs="Traditional Arabic" w:hint="eastAsia"/>
          <w:sz w:val="32"/>
          <w:szCs w:val="32"/>
          <w:rtl/>
        </w:rPr>
        <w:t>غَيْرِهِ</w:t>
      </w:r>
      <w:r w:rsidRPr="00586274">
        <w:rPr>
          <w:rFonts w:cs="Traditional Arabic"/>
          <w:sz w:val="32"/>
          <w:szCs w:val="32"/>
          <w:rtl/>
        </w:rPr>
        <w:t xml:space="preserve"> </w:t>
      </w:r>
      <w:r w:rsidRPr="00586274">
        <w:rPr>
          <w:rFonts w:cs="Traditional Arabic" w:hint="eastAsia"/>
          <w:sz w:val="32"/>
          <w:szCs w:val="32"/>
          <w:rtl/>
        </w:rPr>
        <w:t>بِالْحَيَاءِ</w:t>
      </w:r>
      <w:r w:rsidRPr="00586274">
        <w:rPr>
          <w:rFonts w:cs="Traditional Arabic"/>
          <w:sz w:val="32"/>
          <w:szCs w:val="32"/>
          <w:rtl/>
        </w:rPr>
        <w:t xml:space="preserve"> </w:t>
      </w:r>
      <w:r w:rsidRPr="00586274">
        <w:rPr>
          <w:rFonts w:cs="Traditional Arabic" w:hint="eastAsia"/>
          <w:sz w:val="32"/>
          <w:szCs w:val="32"/>
          <w:rtl/>
        </w:rPr>
        <w:t>كَأَنْ</w:t>
      </w:r>
      <w:r w:rsidRPr="00586274">
        <w:rPr>
          <w:rFonts w:cs="Traditional Arabic"/>
          <w:sz w:val="32"/>
          <w:szCs w:val="32"/>
          <w:rtl/>
        </w:rPr>
        <w:t xml:space="preserve"> </w:t>
      </w:r>
      <w:r w:rsidRPr="00586274">
        <w:rPr>
          <w:rFonts w:cs="Traditional Arabic" w:hint="eastAsia"/>
          <w:sz w:val="32"/>
          <w:szCs w:val="32"/>
          <w:rtl/>
        </w:rPr>
        <w:t>يَسْأَل</w:t>
      </w:r>
      <w:r w:rsidRPr="00586274">
        <w:rPr>
          <w:rFonts w:cs="Traditional Arabic"/>
          <w:sz w:val="32"/>
          <w:szCs w:val="32"/>
          <w:rtl/>
        </w:rPr>
        <w:t xml:space="preserve"> </w:t>
      </w:r>
      <w:r w:rsidRPr="00586274">
        <w:rPr>
          <w:rFonts w:cs="Traditional Arabic" w:hint="eastAsia"/>
          <w:sz w:val="32"/>
          <w:szCs w:val="32"/>
          <w:rtl/>
        </w:rPr>
        <w:t>غَيْرَهُ</w:t>
      </w:r>
      <w:r w:rsidRPr="00586274">
        <w:rPr>
          <w:rFonts w:cs="Traditional Arabic"/>
          <w:sz w:val="32"/>
          <w:szCs w:val="32"/>
          <w:rtl/>
        </w:rPr>
        <w:t xml:space="preserve"> </w:t>
      </w:r>
      <w:r w:rsidRPr="00586274">
        <w:rPr>
          <w:rFonts w:cs="Traditional Arabic" w:hint="eastAsia"/>
          <w:sz w:val="32"/>
          <w:szCs w:val="32"/>
          <w:rtl/>
        </w:rPr>
        <w:t>مَالاً</w:t>
      </w:r>
      <w:r w:rsidRPr="00586274">
        <w:rPr>
          <w:rFonts w:cs="Traditional Arabic"/>
          <w:sz w:val="32"/>
          <w:szCs w:val="32"/>
          <w:rtl/>
        </w:rPr>
        <w:t xml:space="preserve"> </w:t>
      </w:r>
      <w:r w:rsidRPr="00586274">
        <w:rPr>
          <w:rFonts w:cs="Traditional Arabic" w:hint="eastAsia"/>
          <w:sz w:val="32"/>
          <w:szCs w:val="32"/>
          <w:rtl/>
        </w:rPr>
        <w:t>فِي</w:t>
      </w:r>
      <w:r w:rsidRPr="00586274">
        <w:rPr>
          <w:rFonts w:cs="Traditional Arabic"/>
          <w:sz w:val="32"/>
          <w:szCs w:val="32"/>
          <w:rtl/>
        </w:rPr>
        <w:t xml:space="preserve"> </w:t>
      </w:r>
      <w:r w:rsidRPr="00586274">
        <w:rPr>
          <w:rFonts w:cs="Traditional Arabic" w:hint="eastAsia"/>
          <w:sz w:val="32"/>
          <w:szCs w:val="32"/>
          <w:rtl/>
        </w:rPr>
        <w:t>مَلأ</w:t>
      </w:r>
      <w:r w:rsidRPr="00586274">
        <w:rPr>
          <w:rFonts w:cs="Traditional Arabic"/>
          <w:sz w:val="32"/>
          <w:szCs w:val="32"/>
          <w:rtl/>
        </w:rPr>
        <w:t xml:space="preserve"> </w:t>
      </w:r>
      <w:r w:rsidRPr="00586274">
        <w:rPr>
          <w:rFonts w:cs="Traditional Arabic" w:hint="eastAsia"/>
          <w:sz w:val="32"/>
          <w:szCs w:val="32"/>
          <w:rtl/>
        </w:rPr>
        <w:t>فَدَفَعَهُ</w:t>
      </w:r>
      <w:r w:rsidRPr="00586274">
        <w:rPr>
          <w:rFonts w:cs="Traditional Arabic"/>
          <w:sz w:val="32"/>
          <w:szCs w:val="32"/>
          <w:rtl/>
        </w:rPr>
        <w:t xml:space="preserve"> </w:t>
      </w:r>
      <w:r w:rsidRPr="00586274">
        <w:rPr>
          <w:rFonts w:cs="Traditional Arabic" w:hint="eastAsia"/>
          <w:sz w:val="32"/>
          <w:szCs w:val="32"/>
          <w:rtl/>
        </w:rPr>
        <w:t>إِلَيْهِ</w:t>
      </w:r>
      <w:r w:rsidRPr="00586274">
        <w:rPr>
          <w:rFonts w:cs="Traditional Arabic"/>
          <w:sz w:val="32"/>
          <w:szCs w:val="32"/>
          <w:rtl/>
        </w:rPr>
        <w:t xml:space="preserve"> </w:t>
      </w:r>
      <w:r w:rsidRPr="00586274">
        <w:rPr>
          <w:rFonts w:cs="Traditional Arabic" w:hint="eastAsia"/>
          <w:sz w:val="32"/>
          <w:szCs w:val="32"/>
          <w:rtl/>
        </w:rPr>
        <w:t>بِبَاعِثِ</w:t>
      </w:r>
      <w:r w:rsidRPr="00586274">
        <w:rPr>
          <w:rFonts w:cs="Traditional Arabic"/>
          <w:sz w:val="32"/>
          <w:szCs w:val="32"/>
          <w:rtl/>
        </w:rPr>
        <w:t xml:space="preserve"> </w:t>
      </w:r>
      <w:r w:rsidRPr="00586274">
        <w:rPr>
          <w:rFonts w:cs="Traditional Arabic" w:hint="eastAsia"/>
          <w:sz w:val="32"/>
          <w:szCs w:val="32"/>
          <w:rtl/>
        </w:rPr>
        <w:t>الْحَيَاءِ</w:t>
      </w:r>
      <w:r w:rsidRPr="00586274">
        <w:rPr>
          <w:rFonts w:cs="Traditional Arabic"/>
          <w:sz w:val="32"/>
          <w:szCs w:val="32"/>
          <w:rtl/>
        </w:rPr>
        <w:t xml:space="preserve"> </w:t>
      </w:r>
      <w:r w:rsidRPr="00586274">
        <w:rPr>
          <w:rFonts w:cs="Traditional Arabic" w:hint="eastAsia"/>
          <w:sz w:val="32"/>
          <w:szCs w:val="32"/>
          <w:rtl/>
        </w:rPr>
        <w:t>فَقَطْ،</w:t>
      </w:r>
      <w:r w:rsidRPr="00586274">
        <w:rPr>
          <w:rFonts w:cs="Traditional Arabic"/>
          <w:sz w:val="32"/>
          <w:szCs w:val="32"/>
          <w:rtl/>
        </w:rPr>
        <w:t xml:space="preserve"> </w:t>
      </w:r>
      <w:r w:rsidRPr="00586274">
        <w:rPr>
          <w:rFonts w:cs="Traditional Arabic" w:hint="eastAsia"/>
          <w:sz w:val="32"/>
          <w:szCs w:val="32"/>
          <w:rtl/>
        </w:rPr>
        <w:t>أَوْ</w:t>
      </w:r>
      <w:r w:rsidRPr="00586274">
        <w:rPr>
          <w:rFonts w:cs="Traditional Arabic"/>
          <w:sz w:val="32"/>
          <w:szCs w:val="32"/>
          <w:rtl/>
        </w:rPr>
        <w:t xml:space="preserve"> </w:t>
      </w:r>
      <w:r w:rsidRPr="00586274">
        <w:rPr>
          <w:rFonts w:cs="Traditional Arabic" w:hint="eastAsia"/>
          <w:sz w:val="32"/>
          <w:szCs w:val="32"/>
          <w:rtl/>
        </w:rPr>
        <w:t>أُهْدِيَ</w:t>
      </w:r>
      <w:r w:rsidRPr="00586274">
        <w:rPr>
          <w:rFonts w:cs="Traditional Arabic"/>
          <w:sz w:val="32"/>
          <w:szCs w:val="32"/>
          <w:rtl/>
        </w:rPr>
        <w:t xml:space="preserve"> </w:t>
      </w:r>
      <w:r w:rsidRPr="00586274">
        <w:rPr>
          <w:rFonts w:cs="Traditional Arabic" w:hint="eastAsia"/>
          <w:sz w:val="32"/>
          <w:szCs w:val="32"/>
          <w:rtl/>
        </w:rPr>
        <w:t>إِلَيْهِ</w:t>
      </w:r>
      <w:r w:rsidRPr="00586274">
        <w:rPr>
          <w:rFonts w:cs="Traditional Arabic"/>
          <w:sz w:val="32"/>
          <w:szCs w:val="32"/>
          <w:rtl/>
        </w:rPr>
        <w:t xml:space="preserve"> </w:t>
      </w:r>
      <w:r w:rsidRPr="00586274">
        <w:rPr>
          <w:rFonts w:cs="Traditional Arabic" w:hint="eastAsia"/>
          <w:sz w:val="32"/>
          <w:szCs w:val="32"/>
          <w:rtl/>
        </w:rPr>
        <w:t>حَيَاءً</w:t>
      </w:r>
      <w:r w:rsidRPr="00586274">
        <w:rPr>
          <w:rFonts w:cs="Traditional Arabic"/>
          <w:sz w:val="32"/>
          <w:szCs w:val="32"/>
          <w:rtl/>
        </w:rPr>
        <w:t xml:space="preserve"> </w:t>
      </w:r>
      <w:r w:rsidRPr="00586274">
        <w:rPr>
          <w:rFonts w:cs="Traditional Arabic" w:hint="eastAsia"/>
          <w:sz w:val="32"/>
          <w:szCs w:val="32"/>
          <w:rtl/>
        </w:rPr>
        <w:t>هَدِيَّةً</w:t>
      </w:r>
      <w:r w:rsidRPr="00586274">
        <w:rPr>
          <w:rFonts w:cs="Traditional Arabic"/>
          <w:sz w:val="32"/>
          <w:szCs w:val="32"/>
          <w:rtl/>
        </w:rPr>
        <w:t xml:space="preserve"> </w:t>
      </w:r>
      <w:r w:rsidRPr="00586274">
        <w:rPr>
          <w:rFonts w:cs="Traditional Arabic" w:hint="eastAsia"/>
          <w:sz w:val="32"/>
          <w:szCs w:val="32"/>
          <w:rtl/>
        </w:rPr>
        <w:t>يَعْلَمُ</w:t>
      </w:r>
      <w:r w:rsidRPr="00586274">
        <w:rPr>
          <w:rFonts w:cs="Traditional Arabic"/>
          <w:sz w:val="32"/>
          <w:szCs w:val="32"/>
          <w:rtl/>
        </w:rPr>
        <w:t xml:space="preserve"> </w:t>
      </w:r>
      <w:r w:rsidRPr="00586274">
        <w:rPr>
          <w:rFonts w:cs="Traditional Arabic" w:hint="eastAsia"/>
          <w:sz w:val="32"/>
          <w:szCs w:val="32"/>
          <w:rtl/>
        </w:rPr>
        <w:t>الْمُهْدَى</w:t>
      </w:r>
      <w:r w:rsidRPr="00586274">
        <w:rPr>
          <w:rFonts w:cs="Traditional Arabic"/>
          <w:sz w:val="32"/>
          <w:szCs w:val="32"/>
          <w:rtl/>
        </w:rPr>
        <w:t xml:space="preserve"> </w:t>
      </w:r>
      <w:r w:rsidRPr="00586274">
        <w:rPr>
          <w:rFonts w:cs="Traditional Arabic" w:hint="eastAsia"/>
          <w:sz w:val="32"/>
          <w:szCs w:val="32"/>
          <w:rtl/>
        </w:rPr>
        <w:t>لَهُ</w:t>
      </w:r>
      <w:r w:rsidRPr="00586274">
        <w:rPr>
          <w:rFonts w:cs="Traditional Arabic"/>
          <w:sz w:val="32"/>
          <w:szCs w:val="32"/>
          <w:rtl/>
        </w:rPr>
        <w:t xml:space="preserve"> </w:t>
      </w:r>
      <w:r w:rsidRPr="00586274">
        <w:rPr>
          <w:rFonts w:cs="Traditional Arabic" w:hint="eastAsia"/>
          <w:sz w:val="32"/>
          <w:szCs w:val="32"/>
          <w:rtl/>
        </w:rPr>
        <w:t>أَنَّ</w:t>
      </w:r>
      <w:r w:rsidRPr="00586274">
        <w:rPr>
          <w:rFonts w:cs="Traditional Arabic"/>
          <w:sz w:val="32"/>
          <w:szCs w:val="32"/>
          <w:rtl/>
        </w:rPr>
        <w:t xml:space="preserve"> </w:t>
      </w:r>
      <w:r w:rsidRPr="00586274">
        <w:rPr>
          <w:rFonts w:cs="Traditional Arabic" w:hint="eastAsia"/>
          <w:sz w:val="32"/>
          <w:szCs w:val="32"/>
          <w:rtl/>
        </w:rPr>
        <w:t>الْمُهْدِي</w:t>
      </w:r>
      <w:r w:rsidRPr="00586274">
        <w:rPr>
          <w:rFonts w:cs="Traditional Arabic"/>
          <w:sz w:val="32"/>
          <w:szCs w:val="32"/>
          <w:rtl/>
        </w:rPr>
        <w:t xml:space="preserve"> </w:t>
      </w:r>
      <w:r w:rsidRPr="00586274">
        <w:rPr>
          <w:rFonts w:cs="Traditional Arabic" w:hint="eastAsia"/>
          <w:sz w:val="32"/>
          <w:szCs w:val="32"/>
          <w:rtl/>
        </w:rPr>
        <w:t>أَهْدَى</w:t>
      </w:r>
      <w:r w:rsidRPr="00586274">
        <w:rPr>
          <w:rFonts w:cs="Traditional Arabic"/>
          <w:sz w:val="32"/>
          <w:szCs w:val="32"/>
          <w:rtl/>
        </w:rPr>
        <w:t xml:space="preserve"> </w:t>
      </w:r>
      <w:r w:rsidRPr="00586274">
        <w:rPr>
          <w:rFonts w:cs="Traditional Arabic" w:hint="eastAsia"/>
          <w:sz w:val="32"/>
          <w:szCs w:val="32"/>
          <w:rtl/>
        </w:rPr>
        <w:t>إِلَيْهِ</w:t>
      </w:r>
      <w:r w:rsidRPr="00586274">
        <w:rPr>
          <w:rFonts w:cs="Traditional Arabic"/>
          <w:sz w:val="32"/>
          <w:szCs w:val="32"/>
          <w:rtl/>
        </w:rPr>
        <w:t xml:space="preserve"> </w:t>
      </w:r>
      <w:r w:rsidRPr="00586274">
        <w:rPr>
          <w:rFonts w:cs="Traditional Arabic" w:hint="eastAsia"/>
          <w:sz w:val="32"/>
          <w:szCs w:val="32"/>
          <w:rtl/>
        </w:rPr>
        <w:t>حَيَاءً</w:t>
      </w:r>
      <w:r w:rsidRPr="00586274">
        <w:rPr>
          <w:rFonts w:cs="Traditional Arabic"/>
          <w:sz w:val="32"/>
          <w:szCs w:val="32"/>
          <w:rtl/>
        </w:rPr>
        <w:t xml:space="preserve"> </w:t>
      </w:r>
      <w:r w:rsidRPr="00586274">
        <w:rPr>
          <w:rFonts w:cs="Traditional Arabic" w:hint="eastAsia"/>
          <w:sz w:val="32"/>
          <w:szCs w:val="32"/>
          <w:rtl/>
        </w:rPr>
        <w:t>لَمْ</w:t>
      </w:r>
      <w:r w:rsidRPr="00586274">
        <w:rPr>
          <w:rFonts w:cs="Traditional Arabic"/>
          <w:sz w:val="32"/>
          <w:szCs w:val="32"/>
          <w:rtl/>
        </w:rPr>
        <w:t xml:space="preserve"> </w:t>
      </w:r>
      <w:r w:rsidRPr="00586274">
        <w:rPr>
          <w:rFonts w:cs="Traditional Arabic" w:hint="eastAsia"/>
          <w:sz w:val="32"/>
          <w:szCs w:val="32"/>
          <w:rtl/>
        </w:rPr>
        <w:t>يَمْلِكْهُ،</w:t>
      </w:r>
      <w:r w:rsidRPr="00586274">
        <w:rPr>
          <w:rFonts w:cs="Traditional Arabic"/>
          <w:sz w:val="32"/>
          <w:szCs w:val="32"/>
          <w:rtl/>
        </w:rPr>
        <w:t xml:space="preserve"> </w:t>
      </w:r>
      <w:r w:rsidRPr="00586274">
        <w:rPr>
          <w:rFonts w:cs="Traditional Arabic" w:hint="eastAsia"/>
          <w:sz w:val="32"/>
          <w:szCs w:val="32"/>
          <w:rtl/>
        </w:rPr>
        <w:t>وَلاَ</w:t>
      </w:r>
      <w:r w:rsidRPr="00586274">
        <w:rPr>
          <w:rFonts w:cs="Traditional Arabic"/>
          <w:sz w:val="32"/>
          <w:szCs w:val="32"/>
          <w:rtl/>
        </w:rPr>
        <w:t xml:space="preserve"> </w:t>
      </w:r>
      <w:r w:rsidRPr="00586274">
        <w:rPr>
          <w:rFonts w:cs="Traditional Arabic" w:hint="eastAsia"/>
          <w:sz w:val="32"/>
          <w:szCs w:val="32"/>
          <w:rtl/>
        </w:rPr>
        <w:t>يَحِل</w:t>
      </w:r>
      <w:r w:rsidRPr="00586274">
        <w:rPr>
          <w:rFonts w:cs="Traditional Arabic"/>
          <w:sz w:val="32"/>
          <w:szCs w:val="32"/>
          <w:rtl/>
        </w:rPr>
        <w:t xml:space="preserve"> </w:t>
      </w:r>
      <w:r w:rsidRPr="00586274">
        <w:rPr>
          <w:rFonts w:cs="Traditional Arabic" w:hint="eastAsia"/>
          <w:sz w:val="32"/>
          <w:szCs w:val="32"/>
          <w:rtl/>
        </w:rPr>
        <w:t>لَهُ</w:t>
      </w:r>
      <w:r w:rsidRPr="00586274">
        <w:rPr>
          <w:rFonts w:cs="Traditional Arabic"/>
          <w:sz w:val="32"/>
          <w:szCs w:val="32"/>
          <w:rtl/>
        </w:rPr>
        <w:t xml:space="preserve"> </w:t>
      </w:r>
      <w:r w:rsidRPr="00586274">
        <w:rPr>
          <w:rFonts w:cs="Traditional Arabic" w:hint="eastAsia"/>
          <w:sz w:val="32"/>
          <w:szCs w:val="32"/>
          <w:rtl/>
        </w:rPr>
        <w:t>التَّصَرُّفُ</w:t>
      </w:r>
      <w:r w:rsidRPr="00586274">
        <w:rPr>
          <w:rFonts w:cs="Traditional Arabic"/>
          <w:sz w:val="32"/>
          <w:szCs w:val="32"/>
          <w:rtl/>
        </w:rPr>
        <w:t xml:space="preserve"> </w:t>
      </w:r>
      <w:r w:rsidRPr="00586274">
        <w:rPr>
          <w:rFonts w:cs="Traditional Arabic" w:hint="eastAsia"/>
          <w:sz w:val="32"/>
          <w:szCs w:val="32"/>
          <w:rtl/>
        </w:rPr>
        <w:t>فِيهِ</w:t>
      </w:r>
      <w:r w:rsidRPr="00586274">
        <w:rPr>
          <w:rFonts w:cs="Traditional Arabic" w:hint="cs"/>
          <w:sz w:val="32"/>
          <w:szCs w:val="32"/>
          <w:rtl/>
        </w:rPr>
        <w:t>.))</w:t>
      </w:r>
    </w:p>
    <w:p w:rsidR="007C24A6" w:rsidRPr="00322798" w:rsidRDefault="007C24A6" w:rsidP="007C24A6">
      <w:pPr>
        <w:pStyle w:val="2"/>
        <w:jc w:val="center"/>
        <w:rPr>
          <w:i/>
          <w:iCs/>
          <w:rtl/>
        </w:rPr>
      </w:pPr>
      <w:bookmarkStart w:id="311" w:name="_Toc78929681"/>
      <w:r>
        <w:rPr>
          <w:rFonts w:hint="cs"/>
          <w:i/>
          <w:iCs/>
          <w:rtl/>
        </w:rPr>
        <w:lastRenderedPageBreak/>
        <w:t>أنواع طلب المودة في قلوب الناس</w:t>
      </w:r>
      <w:bookmarkEnd w:id="311"/>
    </w:p>
    <w:p w:rsidR="007C24A6" w:rsidRDefault="007C24A6" w:rsidP="007C24A6">
      <w:pPr>
        <w:jc w:val="both"/>
        <w:rPr>
          <w:rFonts w:cs="Traditional Arabic"/>
          <w:sz w:val="32"/>
          <w:szCs w:val="32"/>
          <w:rtl/>
        </w:rPr>
      </w:pPr>
      <w:r>
        <w:rPr>
          <w:rFonts w:cs="Traditional Arabic" w:hint="cs"/>
          <w:sz w:val="32"/>
          <w:szCs w:val="32"/>
          <w:rtl/>
        </w:rPr>
        <w:t xml:space="preserve">       طلب المرء للمودة في قلوب الناس، ورغبته في محبتهم له، يمكن أن يكون على وجهين: </w:t>
      </w:r>
    </w:p>
    <w:p w:rsidR="007C24A6" w:rsidRDefault="007C24A6" w:rsidP="007C24A6">
      <w:pPr>
        <w:jc w:val="both"/>
        <w:rPr>
          <w:rFonts w:cs="Traditional Arabic"/>
          <w:sz w:val="32"/>
          <w:szCs w:val="32"/>
          <w:rtl/>
        </w:rPr>
      </w:pPr>
      <w:r>
        <w:rPr>
          <w:rFonts w:cs="Traditional Arabic" w:hint="cs"/>
          <w:sz w:val="32"/>
          <w:szCs w:val="32"/>
          <w:rtl/>
        </w:rPr>
        <w:t xml:space="preserve">       الوجه الأول: أن يكون بالأسباب المعتادة، دون إظهار للحرص الشديد عليه، بحيث لا يحزن صاحبه أو يغضب في حال لم يتحقق له ما أراده من المنزلة والمحبة، كأنه يقول إن أحبني فالحمد لله، وإن لم يحبني فلا بأس أيضا، ولا يكترث لذلك، بعد أخذه بأسبابه، وهذا تودد محمود، لا لوم فيه.</w:t>
      </w:r>
    </w:p>
    <w:p w:rsidR="007C24A6" w:rsidRPr="00342A3E" w:rsidRDefault="007C24A6" w:rsidP="007C24A6">
      <w:pPr>
        <w:jc w:val="both"/>
        <w:rPr>
          <w:rFonts w:ascii="Simplified Arabic" w:hAnsi="Simplified Arabic" w:cs="Traditional Arabic"/>
          <w:sz w:val="32"/>
          <w:szCs w:val="32"/>
          <w:rtl/>
        </w:rPr>
      </w:pPr>
      <w:r>
        <w:rPr>
          <w:rFonts w:cs="Traditional Arabic" w:hint="cs"/>
          <w:sz w:val="32"/>
          <w:szCs w:val="32"/>
          <w:rtl/>
        </w:rPr>
        <w:t xml:space="preserve">       الوجه الثاني: وهو النوع المذموم</w:t>
      </w:r>
      <w:r w:rsidRPr="00B35714">
        <w:rPr>
          <w:rFonts w:cs="Traditional Arabic"/>
          <w:sz w:val="32"/>
          <w:szCs w:val="32"/>
          <w:rtl/>
        </w:rPr>
        <w:t xml:space="preserve"> </w:t>
      </w:r>
      <w:r>
        <w:rPr>
          <w:rFonts w:cs="Traditional Arabic" w:hint="cs"/>
          <w:sz w:val="32"/>
          <w:szCs w:val="32"/>
          <w:rtl/>
        </w:rPr>
        <w:t xml:space="preserve">منه، </w:t>
      </w:r>
      <w:r w:rsidRPr="00B35714">
        <w:rPr>
          <w:rFonts w:cs="Traditional Arabic" w:hint="cs"/>
          <w:sz w:val="32"/>
          <w:szCs w:val="32"/>
          <w:rtl/>
        </w:rPr>
        <w:t xml:space="preserve">أن </w:t>
      </w:r>
      <w:r>
        <w:rPr>
          <w:rFonts w:cs="Traditional Arabic" w:hint="cs"/>
          <w:sz w:val="32"/>
          <w:szCs w:val="32"/>
          <w:rtl/>
        </w:rPr>
        <w:t>ت</w:t>
      </w:r>
      <w:r w:rsidRPr="00B35714">
        <w:rPr>
          <w:rFonts w:cs="Traditional Arabic" w:hint="cs"/>
          <w:sz w:val="32"/>
          <w:szCs w:val="32"/>
          <w:rtl/>
        </w:rPr>
        <w:t>تحول</w:t>
      </w:r>
      <w:r w:rsidRPr="00B35714">
        <w:rPr>
          <w:rFonts w:cs="Traditional Arabic"/>
          <w:sz w:val="32"/>
          <w:szCs w:val="32"/>
          <w:rtl/>
        </w:rPr>
        <w:t xml:space="preserve"> </w:t>
      </w:r>
      <w:r>
        <w:rPr>
          <w:rFonts w:cs="Traditional Arabic" w:hint="cs"/>
          <w:sz w:val="32"/>
          <w:szCs w:val="32"/>
          <w:rtl/>
        </w:rPr>
        <w:t>تلك ال</w:t>
      </w:r>
      <w:r w:rsidRPr="00B35714">
        <w:rPr>
          <w:rFonts w:cs="Traditional Arabic" w:hint="cs"/>
          <w:sz w:val="32"/>
          <w:szCs w:val="32"/>
          <w:rtl/>
        </w:rPr>
        <w:t>رغبة</w:t>
      </w:r>
      <w:r w:rsidRPr="00B35714">
        <w:rPr>
          <w:rFonts w:cs="Traditional Arabic"/>
          <w:sz w:val="32"/>
          <w:szCs w:val="32"/>
          <w:rtl/>
        </w:rPr>
        <w:t xml:space="preserve"> </w:t>
      </w:r>
      <w:r w:rsidRPr="00B35714">
        <w:rPr>
          <w:rFonts w:cs="Traditional Arabic" w:hint="cs"/>
          <w:sz w:val="32"/>
          <w:szCs w:val="32"/>
          <w:rtl/>
        </w:rPr>
        <w:t>إلى</w:t>
      </w:r>
      <w:r w:rsidRPr="00B35714">
        <w:rPr>
          <w:rFonts w:cs="Traditional Arabic"/>
          <w:sz w:val="32"/>
          <w:szCs w:val="32"/>
          <w:rtl/>
        </w:rPr>
        <w:t xml:space="preserve"> </w:t>
      </w:r>
      <w:r w:rsidRPr="00B35714">
        <w:rPr>
          <w:rFonts w:cs="Traditional Arabic" w:hint="cs"/>
          <w:sz w:val="32"/>
          <w:szCs w:val="32"/>
          <w:rtl/>
        </w:rPr>
        <w:t>ضرورة</w:t>
      </w:r>
      <w:r w:rsidRPr="00B35714">
        <w:rPr>
          <w:rFonts w:cs="Traditional Arabic"/>
          <w:sz w:val="32"/>
          <w:szCs w:val="32"/>
          <w:rtl/>
        </w:rPr>
        <w:t xml:space="preserve"> </w:t>
      </w:r>
      <w:r w:rsidRPr="00B35714">
        <w:rPr>
          <w:rFonts w:cs="Traditional Arabic" w:hint="cs"/>
          <w:sz w:val="32"/>
          <w:szCs w:val="32"/>
          <w:rtl/>
        </w:rPr>
        <w:t>ملحة،</w:t>
      </w:r>
      <w:r w:rsidRPr="00B35714">
        <w:rPr>
          <w:rFonts w:cs="Traditional Arabic"/>
          <w:sz w:val="32"/>
          <w:szCs w:val="32"/>
          <w:rtl/>
        </w:rPr>
        <w:t xml:space="preserve"> </w:t>
      </w:r>
      <w:r>
        <w:rPr>
          <w:rFonts w:cs="Traditional Arabic" w:hint="cs"/>
          <w:sz w:val="32"/>
          <w:szCs w:val="32"/>
          <w:rtl/>
        </w:rPr>
        <w:t xml:space="preserve">بحيث </w:t>
      </w:r>
      <w:r w:rsidRPr="00B35714">
        <w:rPr>
          <w:rFonts w:cs="Traditional Arabic" w:hint="cs"/>
          <w:sz w:val="32"/>
          <w:szCs w:val="32"/>
          <w:rtl/>
        </w:rPr>
        <w:t>لا</w:t>
      </w:r>
      <w:r w:rsidRPr="00B35714">
        <w:rPr>
          <w:rFonts w:cs="Traditional Arabic"/>
          <w:sz w:val="32"/>
          <w:szCs w:val="32"/>
          <w:rtl/>
        </w:rPr>
        <w:t xml:space="preserve"> </w:t>
      </w:r>
      <w:r w:rsidRPr="00B35714">
        <w:rPr>
          <w:rFonts w:cs="Traditional Arabic" w:hint="cs"/>
          <w:sz w:val="32"/>
          <w:szCs w:val="32"/>
          <w:rtl/>
        </w:rPr>
        <w:t>يستطيع</w:t>
      </w:r>
      <w:r w:rsidRPr="00B35714">
        <w:rPr>
          <w:rFonts w:cs="Traditional Arabic"/>
          <w:sz w:val="32"/>
          <w:szCs w:val="32"/>
          <w:rtl/>
        </w:rPr>
        <w:t xml:space="preserve"> </w:t>
      </w:r>
      <w:r w:rsidRPr="00B35714">
        <w:rPr>
          <w:rFonts w:cs="Traditional Arabic" w:hint="cs"/>
          <w:sz w:val="32"/>
          <w:szCs w:val="32"/>
          <w:rtl/>
        </w:rPr>
        <w:t>صاحبها العيش</w:t>
      </w:r>
      <w:r>
        <w:rPr>
          <w:rFonts w:cs="Traditional Arabic" w:hint="cs"/>
          <w:sz w:val="32"/>
          <w:szCs w:val="32"/>
          <w:rtl/>
        </w:rPr>
        <w:t xml:space="preserve"> مطمئنا</w:t>
      </w:r>
      <w:r w:rsidRPr="00B35714">
        <w:rPr>
          <w:rFonts w:cs="Traditional Arabic"/>
          <w:sz w:val="32"/>
          <w:szCs w:val="32"/>
          <w:rtl/>
        </w:rPr>
        <w:t xml:space="preserve"> </w:t>
      </w:r>
      <w:r w:rsidRPr="00B35714">
        <w:rPr>
          <w:rFonts w:cs="Traditional Arabic" w:hint="cs"/>
          <w:sz w:val="32"/>
          <w:szCs w:val="32"/>
          <w:rtl/>
        </w:rPr>
        <w:t>بدونها،</w:t>
      </w:r>
      <w:r w:rsidRPr="00B35714">
        <w:rPr>
          <w:rFonts w:cs="Traditional Arabic"/>
          <w:sz w:val="32"/>
          <w:szCs w:val="32"/>
          <w:rtl/>
        </w:rPr>
        <w:t xml:space="preserve"> </w:t>
      </w:r>
      <w:r>
        <w:rPr>
          <w:rFonts w:cs="Traditional Arabic" w:hint="cs"/>
          <w:sz w:val="32"/>
          <w:szCs w:val="32"/>
          <w:rtl/>
        </w:rPr>
        <w:t>ويشتد حزنه على تخلفها، كأن الآخرين ملزمون بمحبته ومودته، ولا خيار لهم في ذلك، ما يجعلهم يشعرون بثقالته وتطفله، وفي نفس الوقت يكون ذلك الشخص كال</w:t>
      </w:r>
      <w:r w:rsidRPr="00B35714">
        <w:rPr>
          <w:rFonts w:cs="Traditional Arabic" w:hint="cs"/>
          <w:sz w:val="32"/>
          <w:szCs w:val="32"/>
          <w:rtl/>
        </w:rPr>
        <w:t>أسير</w:t>
      </w:r>
      <w:r w:rsidRPr="00B35714">
        <w:rPr>
          <w:rFonts w:cs="Traditional Arabic"/>
          <w:sz w:val="32"/>
          <w:szCs w:val="32"/>
          <w:rtl/>
        </w:rPr>
        <w:t xml:space="preserve"> </w:t>
      </w:r>
      <w:r>
        <w:rPr>
          <w:rFonts w:cs="Traditional Arabic" w:hint="cs"/>
          <w:sz w:val="32"/>
          <w:szCs w:val="32"/>
          <w:rtl/>
        </w:rPr>
        <w:t xml:space="preserve">لرغبات أولئك الناس، وكأنه </w:t>
      </w:r>
      <w:r w:rsidRPr="00B35714">
        <w:rPr>
          <w:rFonts w:cs="Traditional Arabic" w:hint="cs"/>
          <w:sz w:val="32"/>
          <w:szCs w:val="32"/>
          <w:rtl/>
        </w:rPr>
        <w:t>دمية</w:t>
      </w:r>
      <w:r w:rsidRPr="00B35714">
        <w:rPr>
          <w:rFonts w:cs="Traditional Arabic"/>
          <w:sz w:val="32"/>
          <w:szCs w:val="32"/>
          <w:rtl/>
        </w:rPr>
        <w:t xml:space="preserve"> </w:t>
      </w:r>
      <w:r w:rsidRPr="00B35714">
        <w:rPr>
          <w:rFonts w:cs="Traditional Arabic" w:hint="cs"/>
          <w:sz w:val="32"/>
          <w:szCs w:val="32"/>
          <w:rtl/>
        </w:rPr>
        <w:t>في</w:t>
      </w:r>
      <w:r w:rsidRPr="00B35714">
        <w:rPr>
          <w:rFonts w:cs="Traditional Arabic"/>
          <w:sz w:val="32"/>
          <w:szCs w:val="32"/>
          <w:rtl/>
        </w:rPr>
        <w:t xml:space="preserve"> </w:t>
      </w:r>
      <w:r w:rsidRPr="00B35714">
        <w:rPr>
          <w:rFonts w:cs="Traditional Arabic" w:hint="cs"/>
          <w:sz w:val="32"/>
          <w:szCs w:val="32"/>
          <w:rtl/>
        </w:rPr>
        <w:t>أيديهم،</w:t>
      </w:r>
      <w:r w:rsidRPr="00B35714">
        <w:rPr>
          <w:rFonts w:cs="Traditional Arabic"/>
          <w:sz w:val="32"/>
          <w:szCs w:val="32"/>
          <w:rtl/>
        </w:rPr>
        <w:t xml:space="preserve"> </w:t>
      </w:r>
      <w:r>
        <w:rPr>
          <w:rFonts w:cs="Traditional Arabic" w:hint="cs"/>
          <w:sz w:val="32"/>
          <w:szCs w:val="32"/>
          <w:rtl/>
        </w:rPr>
        <w:t>من شدة حرصه على أن يرضوا عنه، حتى أنه يجعل</w:t>
      </w:r>
      <w:r w:rsidRPr="00B35714">
        <w:rPr>
          <w:rFonts w:cs="Traditional Arabic"/>
          <w:sz w:val="32"/>
          <w:szCs w:val="32"/>
          <w:rtl/>
        </w:rPr>
        <w:t xml:space="preserve"> </w:t>
      </w:r>
      <w:r w:rsidRPr="00B35714">
        <w:rPr>
          <w:rFonts w:cs="Traditional Arabic" w:hint="cs"/>
          <w:sz w:val="32"/>
          <w:szCs w:val="32"/>
          <w:rtl/>
        </w:rPr>
        <w:t>رأيهم</w:t>
      </w:r>
      <w:r w:rsidRPr="00B35714">
        <w:rPr>
          <w:rFonts w:cs="Traditional Arabic"/>
          <w:sz w:val="32"/>
          <w:szCs w:val="32"/>
          <w:rtl/>
        </w:rPr>
        <w:t xml:space="preserve"> </w:t>
      </w:r>
      <w:r w:rsidRPr="00B35714">
        <w:rPr>
          <w:rFonts w:cs="Traditional Arabic" w:hint="cs"/>
          <w:sz w:val="32"/>
          <w:szCs w:val="32"/>
          <w:rtl/>
        </w:rPr>
        <w:t>فيه</w:t>
      </w:r>
      <w:r w:rsidRPr="00B35714">
        <w:rPr>
          <w:rFonts w:cs="Traditional Arabic"/>
          <w:sz w:val="32"/>
          <w:szCs w:val="32"/>
          <w:rtl/>
        </w:rPr>
        <w:t xml:space="preserve"> </w:t>
      </w:r>
      <w:r w:rsidRPr="00B35714">
        <w:rPr>
          <w:rFonts w:cs="Traditional Arabic" w:hint="cs"/>
          <w:sz w:val="32"/>
          <w:szCs w:val="32"/>
          <w:rtl/>
        </w:rPr>
        <w:t>أهم</w:t>
      </w:r>
      <w:r w:rsidRPr="00B35714">
        <w:rPr>
          <w:rFonts w:cs="Traditional Arabic"/>
          <w:sz w:val="32"/>
          <w:szCs w:val="32"/>
          <w:rtl/>
        </w:rPr>
        <w:t xml:space="preserve"> </w:t>
      </w:r>
      <w:r w:rsidRPr="00B35714">
        <w:rPr>
          <w:rFonts w:cs="Traditional Arabic" w:hint="cs"/>
          <w:sz w:val="32"/>
          <w:szCs w:val="32"/>
          <w:rtl/>
        </w:rPr>
        <w:t>من</w:t>
      </w:r>
      <w:r w:rsidRPr="00B35714">
        <w:rPr>
          <w:rFonts w:cs="Traditional Arabic"/>
          <w:sz w:val="32"/>
          <w:szCs w:val="32"/>
          <w:rtl/>
        </w:rPr>
        <w:t xml:space="preserve"> </w:t>
      </w:r>
      <w:r w:rsidRPr="00B35714">
        <w:rPr>
          <w:rFonts w:cs="Traditional Arabic" w:hint="cs"/>
          <w:sz w:val="32"/>
          <w:szCs w:val="32"/>
          <w:rtl/>
        </w:rPr>
        <w:t>رأيه</w:t>
      </w:r>
      <w:r w:rsidRPr="00B35714">
        <w:rPr>
          <w:rFonts w:cs="Traditional Arabic"/>
          <w:sz w:val="32"/>
          <w:szCs w:val="32"/>
          <w:rtl/>
        </w:rPr>
        <w:t xml:space="preserve"> </w:t>
      </w:r>
      <w:r>
        <w:rPr>
          <w:rFonts w:cs="Traditional Arabic" w:hint="cs"/>
          <w:sz w:val="32"/>
          <w:szCs w:val="32"/>
          <w:rtl/>
        </w:rPr>
        <w:t xml:space="preserve">هو </w:t>
      </w:r>
      <w:r w:rsidRPr="00B35714">
        <w:rPr>
          <w:rFonts w:cs="Traditional Arabic" w:hint="cs"/>
          <w:sz w:val="32"/>
          <w:szCs w:val="32"/>
          <w:rtl/>
        </w:rPr>
        <w:t>في</w:t>
      </w:r>
      <w:r w:rsidRPr="00B35714">
        <w:rPr>
          <w:rFonts w:cs="Traditional Arabic"/>
          <w:sz w:val="32"/>
          <w:szCs w:val="32"/>
          <w:rtl/>
        </w:rPr>
        <w:t xml:space="preserve"> </w:t>
      </w:r>
      <w:r w:rsidRPr="00B35714">
        <w:rPr>
          <w:rFonts w:cs="Traditional Arabic" w:hint="cs"/>
          <w:sz w:val="32"/>
          <w:szCs w:val="32"/>
          <w:rtl/>
        </w:rPr>
        <w:t>نفسه</w:t>
      </w:r>
      <w:r>
        <w:rPr>
          <w:rFonts w:cs="Traditional Arabic" w:hint="cs"/>
          <w:sz w:val="32"/>
          <w:szCs w:val="32"/>
          <w:rtl/>
        </w:rPr>
        <w:t>، وهو نوع من الثقالة وضعف الشخصية، والتعلق الشديد بالآخرين.</w:t>
      </w:r>
    </w:p>
    <w:p w:rsidR="007C24A6" w:rsidRDefault="007C24A6" w:rsidP="007C24A6">
      <w:pPr>
        <w:autoSpaceDE w:val="0"/>
        <w:autoSpaceDN w:val="0"/>
        <w:adjustRightInd w:val="0"/>
        <w:jc w:val="both"/>
        <w:rPr>
          <w:rStyle w:val="textexposedshow"/>
          <w:rFonts w:ascii="Helvetica" w:hAnsi="Helvetica" w:cs="Traditional Arabic"/>
          <w:color w:val="1D2129"/>
          <w:sz w:val="32"/>
          <w:szCs w:val="32"/>
          <w:shd w:val="clear" w:color="auto" w:fill="FFFFFF"/>
          <w:rtl/>
        </w:rPr>
      </w:pPr>
      <w:r>
        <w:rPr>
          <w:rStyle w:val="textexposedshow"/>
          <w:rFonts w:ascii="Helvetica" w:hAnsi="Helvetica" w:cs="Traditional Arabic" w:hint="cs"/>
          <w:color w:val="1D2129"/>
          <w:sz w:val="32"/>
          <w:szCs w:val="32"/>
          <w:shd w:val="clear" w:color="auto" w:fill="FFFFFF"/>
          <w:rtl/>
        </w:rPr>
        <w:t xml:space="preserve">       </w:t>
      </w:r>
      <w:r>
        <w:rPr>
          <w:rStyle w:val="textexposedshow"/>
          <w:rFonts w:ascii="Helvetica" w:hAnsi="Helvetica" w:cs="Traditional Arabic"/>
          <w:color w:val="1D2129"/>
          <w:sz w:val="32"/>
          <w:szCs w:val="32"/>
          <w:shd w:val="clear" w:color="auto" w:fill="FFFFFF"/>
          <w:rtl/>
        </w:rPr>
        <w:t xml:space="preserve">وعلامة الشخص </w:t>
      </w:r>
      <w:r w:rsidRPr="00DD10D4">
        <w:rPr>
          <w:rStyle w:val="textexposedshow"/>
          <w:rFonts w:ascii="Helvetica" w:hAnsi="Helvetica" w:cs="Traditional Arabic"/>
          <w:color w:val="1D2129"/>
          <w:sz w:val="32"/>
          <w:szCs w:val="32"/>
          <w:shd w:val="clear" w:color="auto" w:fill="FFFFFF"/>
          <w:rtl/>
        </w:rPr>
        <w:t xml:space="preserve">غير </w:t>
      </w:r>
      <w:r>
        <w:rPr>
          <w:rStyle w:val="textexposedshow"/>
          <w:rFonts w:ascii="Helvetica" w:hAnsi="Helvetica" w:cs="Traditional Arabic" w:hint="cs"/>
          <w:color w:val="1D2129"/>
          <w:sz w:val="32"/>
          <w:szCs w:val="32"/>
          <w:shd w:val="clear" w:color="auto" w:fill="FFFFFF"/>
          <w:rtl/>
        </w:rPr>
        <w:t>ال</w:t>
      </w:r>
      <w:r w:rsidRPr="00DD10D4">
        <w:rPr>
          <w:rStyle w:val="textexposedshow"/>
          <w:rFonts w:ascii="Helvetica" w:hAnsi="Helvetica" w:cs="Traditional Arabic"/>
          <w:color w:val="1D2129"/>
          <w:sz w:val="32"/>
          <w:szCs w:val="32"/>
          <w:shd w:val="clear" w:color="auto" w:fill="FFFFFF"/>
          <w:rtl/>
        </w:rPr>
        <w:t xml:space="preserve">ثقيل </w:t>
      </w:r>
      <w:r>
        <w:rPr>
          <w:rStyle w:val="textexposedshow"/>
          <w:rFonts w:ascii="Helvetica" w:hAnsi="Helvetica" w:cs="Traditional Arabic" w:hint="cs"/>
          <w:color w:val="1D2129"/>
          <w:sz w:val="32"/>
          <w:szCs w:val="32"/>
          <w:shd w:val="clear" w:color="auto" w:fill="FFFFFF"/>
          <w:rtl/>
        </w:rPr>
        <w:t xml:space="preserve">هي </w:t>
      </w:r>
      <w:r w:rsidRPr="00DD10D4">
        <w:rPr>
          <w:rStyle w:val="textexposedshow"/>
          <w:rFonts w:ascii="Helvetica" w:hAnsi="Helvetica" w:cs="Traditional Arabic"/>
          <w:color w:val="1D2129"/>
          <w:sz w:val="32"/>
          <w:szCs w:val="32"/>
          <w:shd w:val="clear" w:color="auto" w:fill="FFFFFF"/>
          <w:rtl/>
        </w:rPr>
        <w:t xml:space="preserve">أن يتهم نفسه بالثقالة والتضييق على </w:t>
      </w:r>
      <w:r>
        <w:rPr>
          <w:rStyle w:val="textexposedshow"/>
          <w:rFonts w:ascii="Helvetica" w:hAnsi="Helvetica" w:cs="Traditional Arabic" w:hint="cs"/>
          <w:color w:val="1D2129"/>
          <w:sz w:val="32"/>
          <w:szCs w:val="32"/>
          <w:shd w:val="clear" w:color="auto" w:fill="FFFFFF"/>
          <w:rtl/>
        </w:rPr>
        <w:t>الناس</w:t>
      </w:r>
      <w:r>
        <w:rPr>
          <w:rStyle w:val="textexposedshow"/>
          <w:rFonts w:ascii="Helvetica" w:hAnsi="Helvetica" w:cs="Traditional Arabic"/>
          <w:color w:val="1D2129"/>
          <w:sz w:val="32"/>
          <w:szCs w:val="32"/>
          <w:shd w:val="clear" w:color="auto" w:fill="FFFFFF"/>
          <w:rtl/>
        </w:rPr>
        <w:t xml:space="preserve"> حرصا على راحتهم، قال إبراهيم</w:t>
      </w:r>
      <w:r w:rsidRPr="00DD10D4">
        <w:rPr>
          <w:rStyle w:val="textexposedshow"/>
          <w:rFonts w:ascii="Helvetica" w:hAnsi="Helvetica" w:cs="Traditional Arabic"/>
          <w:color w:val="1D2129"/>
          <w:sz w:val="32"/>
          <w:szCs w:val="32"/>
          <w:shd w:val="clear" w:color="auto" w:fill="FFFFFF"/>
          <w:rtl/>
        </w:rPr>
        <w:t>: إذ</w:t>
      </w:r>
      <w:r>
        <w:rPr>
          <w:rStyle w:val="textexposedshow"/>
          <w:rFonts w:ascii="Helvetica" w:hAnsi="Helvetica" w:cs="Traditional Arabic"/>
          <w:color w:val="1D2129"/>
          <w:sz w:val="32"/>
          <w:szCs w:val="32"/>
          <w:shd w:val="clear" w:color="auto" w:fill="FFFFFF"/>
          <w:rtl/>
        </w:rPr>
        <w:t>ا علم الثقيل أنه ثقيل فليس بثقي</w:t>
      </w:r>
      <w:r>
        <w:rPr>
          <w:rStyle w:val="textexposedshow"/>
          <w:rFonts w:ascii="Helvetica" w:hAnsi="Helvetica" w:cs="Traditional Arabic" w:hint="cs"/>
          <w:color w:val="1D2129"/>
          <w:sz w:val="32"/>
          <w:szCs w:val="32"/>
          <w:shd w:val="clear" w:color="auto" w:fill="FFFFFF"/>
          <w:rtl/>
        </w:rPr>
        <w:t>ل.</w:t>
      </w:r>
    </w:p>
    <w:p w:rsidR="007C24A6" w:rsidRPr="00B1052E" w:rsidRDefault="007C24A6" w:rsidP="007C24A6">
      <w:pPr>
        <w:pStyle w:val="2"/>
        <w:jc w:val="center"/>
        <w:rPr>
          <w:rFonts w:hint="cs"/>
          <w:i/>
          <w:iCs/>
          <w:rtl/>
        </w:rPr>
      </w:pPr>
      <w:bookmarkStart w:id="312" w:name="_Toc78929682"/>
      <w:r w:rsidRPr="00B1052E">
        <w:rPr>
          <w:rStyle w:val="textexposedshow"/>
          <w:rFonts w:hint="cs"/>
          <w:i/>
          <w:iCs/>
          <w:rtl/>
        </w:rPr>
        <w:t>الخلق التاسع: ترك التملق</w:t>
      </w:r>
      <w:bookmarkEnd w:id="312"/>
    </w:p>
    <w:p w:rsidR="007C24A6" w:rsidRDefault="007C24A6" w:rsidP="007C24A6">
      <w:pPr>
        <w:pStyle w:val="a8"/>
        <w:shd w:val="clear" w:color="auto" w:fill="FFFFFF"/>
        <w:spacing w:before="90" w:beforeAutospacing="0" w:after="0" w:afterAutospacing="0" w:line="276" w:lineRule="auto"/>
        <w:jc w:val="both"/>
        <w:rPr>
          <w:rFonts w:ascii="Poor Richard" w:hAnsi="Poor Richard" w:cs="Traditional Arabic"/>
          <w:sz w:val="32"/>
          <w:szCs w:val="32"/>
          <w:rtl/>
        </w:rPr>
      </w:pPr>
      <w:r>
        <w:rPr>
          <w:rFonts w:ascii="Poor Richard" w:hAnsi="Poor Richard" w:cs="Traditional Arabic" w:hint="cs"/>
          <w:sz w:val="32"/>
          <w:szCs w:val="32"/>
          <w:rtl/>
        </w:rPr>
        <w:t xml:space="preserve">       التملق من الملق، و</w:t>
      </w:r>
      <w:r w:rsidRPr="0010522C">
        <w:rPr>
          <w:rFonts w:ascii="Poor Richard" w:hAnsi="Poor Richard" w:cs="Traditional Arabic" w:hint="cs"/>
          <w:sz w:val="32"/>
          <w:szCs w:val="32"/>
          <w:rtl/>
        </w:rPr>
        <w:t xml:space="preserve">هو </w:t>
      </w:r>
      <w:r w:rsidRPr="0010522C">
        <w:rPr>
          <w:rFonts w:ascii="Poor Richard" w:hAnsi="Poor Richard" w:cs="Traditional Arabic"/>
          <w:sz w:val="32"/>
          <w:szCs w:val="32"/>
          <w:rtl/>
        </w:rPr>
        <w:t>الزيادة في التودد والتلطف فوق ما ينبغي</w:t>
      </w:r>
      <w:r>
        <w:rPr>
          <w:rFonts w:ascii="Poor Richard" w:hAnsi="Poor Richard" w:cs="Traditional Arabic"/>
          <w:sz w:val="32"/>
          <w:szCs w:val="32"/>
          <w:rtl/>
        </w:rPr>
        <w:t>، وقد قيل</w:t>
      </w:r>
      <w:r w:rsidRPr="0010522C">
        <w:rPr>
          <w:rFonts w:ascii="Poor Richard" w:hAnsi="Poor Richard" w:cs="Traditional Arabic"/>
          <w:sz w:val="32"/>
          <w:szCs w:val="32"/>
          <w:rtl/>
        </w:rPr>
        <w:t>: الإفراط في الدماثة غثاثة</w:t>
      </w:r>
      <w:r>
        <w:rPr>
          <w:rFonts w:ascii="Poor Richard" w:hAnsi="Poor Richard" w:cs="Traditional Arabic" w:hint="cs"/>
          <w:sz w:val="32"/>
          <w:szCs w:val="32"/>
          <w:rtl/>
        </w:rPr>
        <w:t xml:space="preserve">، وقيل </w:t>
      </w:r>
      <w:r w:rsidRPr="00257703">
        <w:rPr>
          <w:rFonts w:ascii="Poor Richard" w:hAnsi="Poor Richard" w:cs="Traditional Arabic"/>
          <w:sz w:val="32"/>
          <w:szCs w:val="32"/>
          <w:rtl/>
        </w:rPr>
        <w:t>الْإِفْرَاطُ</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الْمُؤَانَسَةِ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يُورِثُ</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الْمَهَانَةَ</w:t>
      </w:r>
      <w:r>
        <w:rPr>
          <w:rFonts w:ascii="Poor Richard" w:hAnsi="Poor Richard" w:cs="Traditional Arabic" w:hint="cs"/>
          <w:sz w:val="32"/>
          <w:szCs w:val="32"/>
          <w:rtl/>
        </w:rPr>
        <w:t xml:space="preserve">، وعلامته </w:t>
      </w:r>
      <w:r>
        <w:rPr>
          <w:rFonts w:ascii="Poor Richard" w:hAnsi="Poor Richard" w:cs="Traditional Arabic"/>
          <w:sz w:val="32"/>
          <w:szCs w:val="32"/>
          <w:rtl/>
        </w:rPr>
        <w:t xml:space="preserve">مدح </w:t>
      </w:r>
      <w:r>
        <w:rPr>
          <w:rFonts w:ascii="Poor Richard" w:hAnsi="Poor Richard" w:cs="Traditional Arabic" w:hint="cs"/>
          <w:sz w:val="32"/>
          <w:szCs w:val="32"/>
          <w:rtl/>
        </w:rPr>
        <w:t>ا</w:t>
      </w:r>
      <w:r>
        <w:rPr>
          <w:rFonts w:ascii="Poor Richard" w:hAnsi="Poor Richard" w:cs="Traditional Arabic"/>
          <w:sz w:val="32"/>
          <w:szCs w:val="32"/>
          <w:rtl/>
        </w:rPr>
        <w:t>لمخاطب في وجهه</w:t>
      </w:r>
      <w:r>
        <w:rPr>
          <w:rFonts w:ascii="Poor Richard" w:hAnsi="Poor Richard" w:cs="Traditional Arabic" w:hint="cs"/>
          <w:sz w:val="32"/>
          <w:szCs w:val="32"/>
          <w:rtl/>
        </w:rPr>
        <w:t>، و</w:t>
      </w:r>
      <w:r w:rsidRPr="0010522C">
        <w:rPr>
          <w:rFonts w:ascii="Poor Richard" w:hAnsi="Poor Richard" w:cs="Traditional Arabic"/>
          <w:sz w:val="32"/>
          <w:szCs w:val="32"/>
          <w:rtl/>
        </w:rPr>
        <w:t>كثرة استعمال الألقاب</w:t>
      </w:r>
      <w:r>
        <w:rPr>
          <w:rFonts w:ascii="Poor Richard" w:hAnsi="Poor Richard" w:cs="Traditional Arabic" w:hint="cs"/>
          <w:sz w:val="32"/>
          <w:szCs w:val="32"/>
          <w:rtl/>
        </w:rPr>
        <w:t xml:space="preserve"> معه</w:t>
      </w:r>
      <w:r w:rsidRPr="0010522C">
        <w:rPr>
          <w:rFonts w:ascii="Poor Richard" w:hAnsi="Poor Richard" w:cs="Traditional Arabic" w:hint="cs"/>
          <w:sz w:val="32"/>
          <w:szCs w:val="32"/>
          <w:rtl/>
        </w:rPr>
        <w:t>، و</w:t>
      </w:r>
      <w:r w:rsidRPr="0010522C">
        <w:rPr>
          <w:rFonts w:ascii="Poor Richard" w:hAnsi="Poor Richard" w:cs="Traditional Arabic"/>
          <w:sz w:val="32"/>
          <w:szCs w:val="32"/>
          <w:rtl/>
        </w:rPr>
        <w:t xml:space="preserve">كثرة الدعاء </w:t>
      </w:r>
      <w:r>
        <w:rPr>
          <w:rFonts w:ascii="Poor Richard" w:hAnsi="Poor Richard" w:cs="Traditional Arabic" w:hint="cs"/>
          <w:sz w:val="32"/>
          <w:szCs w:val="32"/>
          <w:rtl/>
        </w:rPr>
        <w:t>له</w:t>
      </w:r>
      <w:r w:rsidRPr="0010522C">
        <w:rPr>
          <w:rFonts w:ascii="Poor Richard" w:hAnsi="Poor Richard" w:cs="Traditional Arabic"/>
          <w:sz w:val="32"/>
          <w:szCs w:val="32"/>
          <w:rtl/>
        </w:rPr>
        <w:t xml:space="preserve"> في كل كلمة</w:t>
      </w:r>
      <w:r w:rsidRPr="0010522C">
        <w:rPr>
          <w:rFonts w:ascii="Poor Richard" w:hAnsi="Poor Richard" w:cs="Traditional Arabic" w:hint="cs"/>
          <w:sz w:val="32"/>
          <w:szCs w:val="32"/>
          <w:rtl/>
        </w:rPr>
        <w:t xml:space="preserve">، وإظهار التعجب </w:t>
      </w:r>
      <w:r w:rsidRPr="0010522C">
        <w:rPr>
          <w:rFonts w:ascii="Poor Richard" w:hAnsi="Poor Richard" w:cs="Traditional Arabic" w:hint="cs"/>
          <w:sz w:val="32"/>
          <w:szCs w:val="32"/>
          <w:rtl/>
        </w:rPr>
        <w:lastRenderedPageBreak/>
        <w:t>المفرط عند الإصغاء</w:t>
      </w:r>
      <w:r>
        <w:rPr>
          <w:rFonts w:ascii="Poor Richard" w:hAnsi="Poor Richard" w:cs="Traditional Arabic" w:hint="cs"/>
          <w:sz w:val="32"/>
          <w:szCs w:val="32"/>
          <w:rtl/>
        </w:rPr>
        <w:t xml:space="preserve"> له، </w:t>
      </w:r>
      <w:r w:rsidRPr="0010522C">
        <w:rPr>
          <w:rFonts w:ascii="Poor Richard" w:hAnsi="Poor Richard" w:cs="Traditional Arabic" w:hint="cs"/>
          <w:sz w:val="32"/>
          <w:szCs w:val="32"/>
          <w:rtl/>
        </w:rPr>
        <w:t>قال ابن حزم</w:t>
      </w:r>
      <w:r>
        <w:rPr>
          <w:rFonts w:ascii="Poor Richard" w:hAnsi="Poor Richard" w:cs="Traditional Arabic" w:hint="cs"/>
          <w:sz w:val="32"/>
          <w:szCs w:val="32"/>
          <w:rtl/>
        </w:rPr>
        <w:t>:</w:t>
      </w:r>
      <w:r w:rsidRPr="0010522C">
        <w:rPr>
          <w:rFonts w:ascii="Poor Richard" w:hAnsi="Poor Richard" w:cs="Traditional Arabic" w:hint="cs"/>
          <w:sz w:val="32"/>
          <w:szCs w:val="32"/>
          <w:rtl/>
        </w:rPr>
        <w:t xml:space="preserve"> </w:t>
      </w:r>
      <w:r w:rsidRPr="0010522C">
        <w:rPr>
          <w:rFonts w:ascii="Poor Richard" w:hAnsi="Poor Richard" w:cs="Traditional Arabic"/>
          <w:sz w:val="32"/>
          <w:szCs w:val="32"/>
          <w:rtl/>
        </w:rPr>
        <w:t>إياك ومدح أحد في وجهه</w:t>
      </w:r>
      <w:r>
        <w:rPr>
          <w:rFonts w:ascii="Poor Richard" w:hAnsi="Poor Richard" w:cs="Traditional Arabic" w:hint="cs"/>
          <w:sz w:val="32"/>
          <w:szCs w:val="32"/>
          <w:rtl/>
        </w:rPr>
        <w:t>،</w:t>
      </w:r>
      <w:r w:rsidRPr="0010522C">
        <w:rPr>
          <w:rFonts w:ascii="Poor Richard" w:hAnsi="Poor Richard" w:cs="Traditional Arabic"/>
          <w:sz w:val="32"/>
          <w:szCs w:val="32"/>
          <w:rtl/>
        </w:rPr>
        <w:t xml:space="preserve"> فإنه فعل أهل الملق وضعة النفوس</w:t>
      </w:r>
      <w:r>
        <w:rPr>
          <w:rFonts w:ascii="Poor Richard" w:hAnsi="Poor Richard" w:cs="Traditional Arabic" w:hint="cs"/>
          <w:sz w:val="32"/>
          <w:szCs w:val="32"/>
          <w:rtl/>
        </w:rPr>
        <w:t>،</w:t>
      </w:r>
      <w:r w:rsidRPr="0010522C">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10522C">
        <w:rPr>
          <w:rFonts w:ascii="Poor Richard" w:hAnsi="Poor Richard" w:cs="Traditional Arabic" w:hint="cs"/>
          <w:sz w:val="32"/>
          <w:szCs w:val="32"/>
          <w:rtl/>
        </w:rPr>
        <w:t>الذم في الو</w:t>
      </w:r>
      <w:r>
        <w:rPr>
          <w:rFonts w:ascii="Poor Richard" w:hAnsi="Poor Richard" w:cs="Traditional Arabic" w:hint="cs"/>
          <w:sz w:val="32"/>
          <w:szCs w:val="32"/>
          <w:rtl/>
        </w:rPr>
        <w:t xml:space="preserve">جه هو صفة أهل السلاطة والوقاحة، </w:t>
      </w:r>
      <w:r w:rsidRPr="0010522C">
        <w:rPr>
          <w:rFonts w:ascii="Poor Richard" w:hAnsi="Poor Richard" w:cs="Traditional Arabic" w:hint="cs"/>
          <w:sz w:val="32"/>
          <w:szCs w:val="32"/>
          <w:rtl/>
        </w:rPr>
        <w:t>قال :</w:t>
      </w:r>
      <w:r w:rsidRPr="0010522C">
        <w:rPr>
          <w:rFonts w:ascii="Poor Richard" w:hAnsi="Poor Richard" w:cs="Traditional Arabic"/>
          <w:sz w:val="32"/>
          <w:szCs w:val="32"/>
          <w:rtl/>
        </w:rPr>
        <w:t xml:space="preserve"> وأما أهل الفضل فيم</w:t>
      </w:r>
      <w:r>
        <w:rPr>
          <w:rFonts w:ascii="Poor Richard" w:hAnsi="Poor Richard" w:cs="Traditional Arabic"/>
          <w:sz w:val="32"/>
          <w:szCs w:val="32"/>
          <w:rtl/>
        </w:rPr>
        <w:t>سكون عن المدح والذم في المشاهدة، ويثنون بالخير في المغيب</w:t>
      </w:r>
      <w:r w:rsidRPr="0010522C">
        <w:rPr>
          <w:rFonts w:ascii="Poor Richard" w:hAnsi="Poor Richard" w:cs="Traditional Arabic"/>
          <w:sz w:val="32"/>
          <w:szCs w:val="32"/>
          <w:rtl/>
        </w:rPr>
        <w:t>، أو يمسكون عن الذم</w:t>
      </w:r>
      <w:r>
        <w:rPr>
          <w:rFonts w:ascii="Poor Richard" w:hAnsi="Poor Richard" w:cs="Traditional Arabic" w:hint="cs"/>
          <w:sz w:val="32"/>
          <w:szCs w:val="32"/>
          <w:rtl/>
        </w:rPr>
        <w:t>، وفي صبح الأعشى في أدب الكتابة للسلطان (( فق</w:t>
      </w:r>
      <w:r w:rsidRPr="00BC3456">
        <w:rPr>
          <w:rFonts w:ascii="Poor Richard" w:hAnsi="Poor Richard" w:cs="Traditional Arabic"/>
          <w:sz w:val="32"/>
          <w:szCs w:val="32"/>
          <w:rtl/>
        </w:rPr>
        <w:t>لّة الألقاب في حقّه أرفع</w:t>
      </w:r>
      <w:r>
        <w:rPr>
          <w:rFonts w:ascii="Poor Richard" w:hAnsi="Poor Richard" w:cs="Traditional Arabic" w:hint="cs"/>
          <w:sz w:val="32"/>
          <w:szCs w:val="32"/>
          <w:rtl/>
        </w:rPr>
        <w:t>،</w:t>
      </w:r>
      <w:r w:rsidRPr="00BC3456">
        <w:rPr>
          <w:rFonts w:ascii="Poor Richard" w:hAnsi="Poor Richard" w:cs="Traditional Arabic"/>
          <w:sz w:val="32"/>
          <w:szCs w:val="32"/>
          <w:rtl/>
        </w:rPr>
        <w:t xml:space="preserve"> لأن الإكثار من ذلك يرى أنه من باب الملق المذموم بين الأكابر</w:t>
      </w:r>
      <w:r>
        <w:rPr>
          <w:rFonts w:ascii="Poor Richard" w:hAnsi="Poor Richard" w:cs="Traditional Arabic" w:hint="cs"/>
          <w:sz w:val="32"/>
          <w:szCs w:val="32"/>
          <w:rtl/>
        </w:rPr>
        <w:t xml:space="preserve">))، وفي الإحياء: </w:t>
      </w:r>
      <w:r w:rsidRPr="0010522C">
        <w:rPr>
          <w:rFonts w:ascii="Poor Richard" w:hAnsi="Poor Richard" w:cs="Traditional Arabic"/>
          <w:sz w:val="32"/>
          <w:szCs w:val="32"/>
          <w:rtl/>
        </w:rPr>
        <w:t>أَصْغِ إِلَى الْكَلَامِ الْحَسَنِ مِمَّنْ حَدَّثَكَ مِنْ غَيْر</w:t>
      </w:r>
      <w:r>
        <w:rPr>
          <w:rFonts w:ascii="Poor Richard" w:hAnsi="Poor Richard" w:cs="Traditional Arabic" w:hint="cs"/>
          <w:sz w:val="32"/>
          <w:szCs w:val="32"/>
          <w:rtl/>
        </w:rPr>
        <w:t xml:space="preserve"> </w:t>
      </w:r>
      <w:r w:rsidRPr="0010522C">
        <w:rPr>
          <w:rFonts w:ascii="Poor Richard" w:hAnsi="Poor Richard" w:cs="Traditional Arabic"/>
          <w:sz w:val="32"/>
          <w:szCs w:val="32"/>
          <w:rtl/>
        </w:rPr>
        <w:t xml:space="preserve"> إِظْهَارِ تَعَجُّبٍ مُفْرِطٍ</w:t>
      </w:r>
      <w:r>
        <w:rPr>
          <w:rFonts w:ascii="Poor Richard" w:hAnsi="Poor Richard" w:cs="Traditional Arabic" w:hint="cs"/>
          <w:sz w:val="32"/>
          <w:szCs w:val="32"/>
          <w:rtl/>
        </w:rPr>
        <w:t>.</w:t>
      </w:r>
    </w:p>
    <w:p w:rsidR="007C24A6" w:rsidRDefault="007C24A6" w:rsidP="007C24A6">
      <w:pPr>
        <w:pStyle w:val="a8"/>
        <w:shd w:val="clear" w:color="auto" w:fill="FFFFFF"/>
        <w:spacing w:before="90" w:beforeAutospacing="0" w:after="0" w:afterAutospacing="0" w:line="276" w:lineRule="auto"/>
        <w:jc w:val="right"/>
        <w:rPr>
          <w:rFonts w:ascii="Poor Richard" w:hAnsi="Poor Richard" w:cs="Traditional Arabic"/>
          <w:sz w:val="32"/>
          <w:szCs w:val="32"/>
        </w:rPr>
      </w:pPr>
    </w:p>
    <w:p w:rsidR="007C24A6" w:rsidRDefault="007C24A6" w:rsidP="007C24A6">
      <w:pPr>
        <w:tabs>
          <w:tab w:val="left" w:pos="6746"/>
        </w:tabs>
        <w:jc w:val="both"/>
        <w:rPr>
          <w:rFonts w:ascii="Poor Richard" w:hAnsi="Poor Richard" w:cs="Traditional Arabic" w:hint="cs"/>
          <w:sz w:val="32"/>
          <w:szCs w:val="32"/>
          <w:rtl/>
        </w:rPr>
      </w:pPr>
      <w:r>
        <w:rPr>
          <w:rFonts w:ascii="Poor Richard" w:hAnsi="Poor Richard" w:cs="Traditional Arabic" w:hint="cs"/>
          <w:sz w:val="32"/>
          <w:szCs w:val="32"/>
          <w:rtl/>
        </w:rPr>
        <w:t xml:space="preserve"> </w:t>
      </w:r>
    </w:p>
    <w:p w:rsidR="007C24A6" w:rsidRDefault="007C24A6" w:rsidP="007C24A6">
      <w:pPr>
        <w:pStyle w:val="1"/>
        <w:jc w:val="center"/>
        <w:rPr>
          <w:rtl/>
        </w:rPr>
      </w:pPr>
      <w:r>
        <w:rPr>
          <w:rtl/>
        </w:rPr>
        <w:br w:type="page"/>
      </w:r>
      <w:bookmarkStart w:id="313" w:name="_Toc78929683"/>
      <w:r>
        <w:rPr>
          <w:rFonts w:hint="cs"/>
          <w:rtl/>
        </w:rPr>
        <w:lastRenderedPageBreak/>
        <w:t>الفصل الرابع: خلق العدل</w:t>
      </w:r>
      <w:bookmarkEnd w:id="313"/>
    </w:p>
    <w:p w:rsidR="007C24A6" w:rsidRPr="00B1052E" w:rsidRDefault="007C24A6" w:rsidP="007C24A6">
      <w:pPr>
        <w:rPr>
          <w:rtl/>
        </w:rPr>
      </w:pP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وهو كما في كتاب تهذيب الأخلاق لابن مسكويه: ((</w:t>
      </w:r>
      <w:r w:rsidRPr="00257703">
        <w:rPr>
          <w:rFonts w:ascii="Poor Richard" w:hAnsi="Poor Richard" w:cs="Traditional Arabic"/>
          <w:sz w:val="32"/>
          <w:szCs w:val="32"/>
          <w:rtl/>
        </w:rPr>
        <w:t>استعمال الأمور في مواضعها ووجوهها ومقاديرها من غير سرف ولا تقصير ولا تقديم ولا تأخير</w:t>
      </w:r>
      <w:r>
        <w:rPr>
          <w:rFonts w:ascii="Poor Richard" w:hAnsi="Poor Richard" w:cs="Traditional Arabic" w:hint="cs"/>
          <w:sz w:val="32"/>
          <w:szCs w:val="32"/>
          <w:rtl/>
        </w:rPr>
        <w:t>.)) قال: ((ولذلك</w:t>
      </w:r>
      <w:r w:rsidRPr="00091A50">
        <w:rPr>
          <w:rFonts w:cs="Traditional Arabic" w:hint="cs"/>
          <w:sz w:val="32"/>
          <w:szCs w:val="32"/>
          <w:rtl/>
        </w:rPr>
        <w:t xml:space="preserve"> </w:t>
      </w:r>
      <w:r>
        <w:rPr>
          <w:rFonts w:cs="Traditional Arabic" w:hint="cs"/>
          <w:sz w:val="32"/>
          <w:szCs w:val="32"/>
          <w:rtl/>
        </w:rPr>
        <w:t xml:space="preserve">شق على النفوس، لأنه </w:t>
      </w:r>
      <w:r w:rsidRPr="00091A50">
        <w:rPr>
          <w:rFonts w:cs="Traditional Arabic" w:hint="cs"/>
          <w:sz w:val="32"/>
          <w:szCs w:val="32"/>
          <w:rtl/>
        </w:rPr>
        <w:t>يحتاج إلى العلم بما هو الحق</w:t>
      </w:r>
      <w:r>
        <w:rPr>
          <w:rFonts w:cs="Traditional Arabic" w:hint="cs"/>
          <w:sz w:val="32"/>
          <w:szCs w:val="32"/>
          <w:rtl/>
        </w:rPr>
        <w:t>، ومن هو صاحبه، وما هو مقداره، أ</w:t>
      </w:r>
      <w:r w:rsidRPr="00091A50">
        <w:rPr>
          <w:rFonts w:cs="Traditional Arabic" w:hint="cs"/>
          <w:sz w:val="32"/>
          <w:szCs w:val="32"/>
          <w:rtl/>
        </w:rPr>
        <w:t>و</w:t>
      </w:r>
      <w:r>
        <w:rPr>
          <w:rFonts w:cs="Traditional Arabic" w:hint="cs"/>
          <w:sz w:val="32"/>
          <w:szCs w:val="32"/>
          <w:rtl/>
        </w:rPr>
        <w:t xml:space="preserve"> التواضع لمن يعلم ذلك، ليرشد إليه، ثم التحري والتثبت.)) و</w:t>
      </w:r>
      <w:r w:rsidRPr="00091A50">
        <w:rPr>
          <w:rFonts w:cs="Traditional Arabic" w:hint="cs"/>
          <w:sz w:val="32"/>
          <w:szCs w:val="32"/>
          <w:rtl/>
        </w:rPr>
        <w:t xml:space="preserve">في كتاب الآداب للأفضلي </w:t>
      </w:r>
      <w:r>
        <w:rPr>
          <w:rFonts w:cs="Traditional Arabic" w:hint="cs"/>
          <w:sz w:val="32"/>
          <w:szCs w:val="32"/>
          <w:rtl/>
        </w:rPr>
        <w:t xml:space="preserve">(( </w:t>
      </w:r>
      <w:r w:rsidRPr="00091A50">
        <w:rPr>
          <w:rFonts w:cs="Traditional Arabic"/>
          <w:sz w:val="32"/>
          <w:szCs w:val="32"/>
          <w:rtl/>
        </w:rPr>
        <w:t>العدل في الشيء صورة واحدة</w:t>
      </w:r>
      <w:r>
        <w:rPr>
          <w:rFonts w:cs="Traditional Arabic" w:hint="cs"/>
          <w:sz w:val="32"/>
          <w:szCs w:val="32"/>
          <w:rtl/>
        </w:rPr>
        <w:t>،</w:t>
      </w:r>
      <w:r w:rsidRPr="00091A50">
        <w:rPr>
          <w:rFonts w:cs="Traditional Arabic"/>
          <w:sz w:val="32"/>
          <w:szCs w:val="32"/>
          <w:rtl/>
        </w:rPr>
        <w:t xml:space="preserve"> والجور صور مختلفة</w:t>
      </w:r>
      <w:r>
        <w:rPr>
          <w:rFonts w:cs="Traditional Arabic" w:hint="cs"/>
          <w:sz w:val="32"/>
          <w:szCs w:val="32"/>
          <w:rtl/>
        </w:rPr>
        <w:t>،</w:t>
      </w:r>
      <w:r w:rsidRPr="00091A50">
        <w:rPr>
          <w:rFonts w:cs="Traditional Arabic"/>
          <w:sz w:val="32"/>
          <w:szCs w:val="32"/>
          <w:rtl/>
        </w:rPr>
        <w:t xml:space="preserve"> ولهذا سهل ارتكاب الجور وصعب تحري العدل</w:t>
      </w:r>
      <w:r w:rsidRPr="00091A50">
        <w:rPr>
          <w:rFonts w:cs="Traditional Arabic" w:hint="cs"/>
          <w:sz w:val="32"/>
          <w:szCs w:val="32"/>
          <w:rtl/>
        </w:rPr>
        <w:t xml:space="preserve"> ..</w:t>
      </w:r>
      <w:r w:rsidRPr="00091A50">
        <w:rPr>
          <w:rFonts w:cs="Traditional Arabic"/>
          <w:sz w:val="32"/>
          <w:szCs w:val="32"/>
          <w:rtl/>
        </w:rPr>
        <w:t xml:space="preserve"> فإن الإصابة تحتاج إلى ارتياض وتعاهد</w:t>
      </w:r>
      <w:r>
        <w:rPr>
          <w:rFonts w:cs="Traditional Arabic" w:hint="cs"/>
          <w:sz w:val="32"/>
          <w:szCs w:val="32"/>
          <w:rtl/>
        </w:rPr>
        <w:t xml:space="preserve">، </w:t>
      </w:r>
      <w:r w:rsidRPr="00091A50">
        <w:rPr>
          <w:rFonts w:cs="Traditional Arabic"/>
          <w:sz w:val="32"/>
          <w:szCs w:val="32"/>
          <w:rtl/>
        </w:rPr>
        <w:t>والخطأ لا يحتاج إلى شيء من ذلك</w:t>
      </w:r>
      <w:r w:rsidRPr="00091A50">
        <w:rPr>
          <w:rFonts w:cs="Traditional Arabic"/>
          <w:sz w:val="32"/>
          <w:szCs w:val="32"/>
        </w:rPr>
        <w:t>.</w:t>
      </w:r>
      <w:r>
        <w:rPr>
          <w:rFonts w:cs="Traditional Arabic" w:hint="cs"/>
          <w:sz w:val="32"/>
          <w:szCs w:val="32"/>
          <w:rtl/>
        </w:rPr>
        <w:t>))</w:t>
      </w:r>
      <w:r>
        <w:rPr>
          <w:rFonts w:ascii="Poor Richard" w:hAnsi="Poor Richard" w:cs="Traditional Arabic" w:hint="cs"/>
          <w:sz w:val="32"/>
          <w:szCs w:val="32"/>
          <w:rtl/>
        </w:rPr>
        <w:t xml:space="preserve"> </w:t>
      </w:r>
    </w:p>
    <w:p w:rsidR="007C24A6" w:rsidRDefault="007C24A6" w:rsidP="007C24A6">
      <w:pPr>
        <w:tabs>
          <w:tab w:val="left" w:pos="6746"/>
        </w:tabs>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قال </w:t>
      </w:r>
      <w:r>
        <w:rPr>
          <w:rFonts w:ascii="Poor Richard" w:hAnsi="Poor Richard" w:cs="Traditional Arabic" w:hint="cs"/>
          <w:sz w:val="32"/>
          <w:szCs w:val="32"/>
          <w:rtl/>
        </w:rPr>
        <w:t xml:space="preserve">الله </w:t>
      </w:r>
      <w:r w:rsidRPr="00257703">
        <w:rPr>
          <w:rFonts w:ascii="Poor Richard" w:hAnsi="Poor Richard" w:cs="Traditional Arabic"/>
          <w:sz w:val="32"/>
          <w:szCs w:val="32"/>
          <w:rtl/>
        </w:rPr>
        <w:t xml:space="preserve">تعالى </w:t>
      </w:r>
      <w:r>
        <w:rPr>
          <w:rFonts w:ascii="Poor Richard" w:hAnsi="Poor Richard" w:cs="Traditional Arabic" w:hint="cs"/>
          <w:sz w:val="32"/>
          <w:szCs w:val="32"/>
          <w:rtl/>
        </w:rPr>
        <w:t>((</w:t>
      </w:r>
      <w:r w:rsidRPr="00257703">
        <w:rPr>
          <w:rFonts w:ascii="Poor Richard" w:hAnsi="Poor Richard" w:cs="Traditional Arabic"/>
          <w:sz w:val="32"/>
          <w:szCs w:val="32"/>
          <w:rtl/>
        </w:rPr>
        <w:t>وأقسطوا إن الله يحب ال</w:t>
      </w:r>
      <w:r>
        <w:rPr>
          <w:rFonts w:ascii="Poor Richard" w:hAnsi="Poor Richard" w:cs="Traditional Arabic"/>
          <w:sz w:val="32"/>
          <w:szCs w:val="32"/>
          <w:rtl/>
        </w:rPr>
        <w:t>مقسطين</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وقال تعالى </w:t>
      </w:r>
      <w:r>
        <w:rPr>
          <w:rFonts w:ascii="Poor Richard" w:hAnsi="Poor Richard" w:cs="Traditional Arabic" w:hint="cs"/>
          <w:sz w:val="32"/>
          <w:szCs w:val="32"/>
          <w:rtl/>
        </w:rPr>
        <w:t>((</w:t>
      </w:r>
      <w:r w:rsidRPr="00257703">
        <w:rPr>
          <w:rFonts w:ascii="Poor Richard" w:hAnsi="Poor Richard" w:cs="Traditional Arabic"/>
          <w:sz w:val="32"/>
          <w:szCs w:val="32"/>
          <w:rtl/>
        </w:rPr>
        <w:t xml:space="preserve">ولا يجرمنكم شنآن قوم على أن </w:t>
      </w:r>
      <w:r>
        <w:rPr>
          <w:rFonts w:ascii="Poor Richard" w:hAnsi="Poor Richard" w:cs="Traditional Arabic"/>
          <w:sz w:val="32"/>
          <w:szCs w:val="32"/>
          <w:rtl/>
        </w:rPr>
        <w:t>لا تعدلوا اعدلوا هو أقرب للتقوى</w:t>
      </w:r>
      <w:r>
        <w:rPr>
          <w:rFonts w:ascii="Poor Richard" w:hAnsi="Poor Richard" w:cs="Traditional Arabic" w:hint="cs"/>
          <w:sz w:val="32"/>
          <w:szCs w:val="32"/>
          <w:rtl/>
        </w:rPr>
        <w:t xml:space="preserve">)) </w:t>
      </w:r>
      <w:r>
        <w:rPr>
          <w:rFonts w:ascii="Poor Richard" w:hAnsi="Poor Richard" w:cs="Traditional Arabic"/>
          <w:sz w:val="32"/>
          <w:szCs w:val="32"/>
          <w:rtl/>
        </w:rPr>
        <w:t xml:space="preserve">وقال تعالى </w:t>
      </w:r>
      <w:r>
        <w:rPr>
          <w:rFonts w:ascii="Poor Richard" w:hAnsi="Poor Richard" w:cs="Traditional Arabic" w:hint="cs"/>
          <w:sz w:val="32"/>
          <w:szCs w:val="32"/>
          <w:rtl/>
        </w:rPr>
        <w:t>((</w:t>
      </w:r>
      <w:r w:rsidRPr="00257703">
        <w:rPr>
          <w:rFonts w:ascii="Poor Richard" w:hAnsi="Poor Richard" w:cs="Traditional Arabic"/>
          <w:sz w:val="32"/>
          <w:szCs w:val="32"/>
          <w:rtl/>
        </w:rPr>
        <w:t>يا أيها الذين آمنوا كونوا قوامين بالقسط شهداء لله ولو ع</w:t>
      </w:r>
      <w:r>
        <w:rPr>
          <w:rFonts w:ascii="Poor Richard" w:hAnsi="Poor Richard" w:cs="Traditional Arabic"/>
          <w:sz w:val="32"/>
          <w:szCs w:val="32"/>
          <w:rtl/>
        </w:rPr>
        <w:t>لى أنفسكم أو الوالدين والأقربين</w:t>
      </w:r>
      <w:r>
        <w:rPr>
          <w:rFonts w:ascii="Poor Richard" w:hAnsi="Poor Richard" w:cs="Traditional Arabic" w:hint="cs"/>
          <w:sz w:val="32"/>
          <w:szCs w:val="32"/>
          <w:rtl/>
        </w:rPr>
        <w:t xml:space="preserve">)) وفي </w:t>
      </w:r>
      <w:r w:rsidRPr="00257703">
        <w:rPr>
          <w:rFonts w:ascii="Poor Richard" w:hAnsi="Poor Richard" w:cs="Traditional Arabic"/>
          <w:sz w:val="32"/>
          <w:szCs w:val="32"/>
          <w:rtl/>
        </w:rPr>
        <w:t>البخاري</w:t>
      </w:r>
      <w:r>
        <w:rPr>
          <w:rFonts w:ascii="Poor Richard" w:hAnsi="Poor Richard" w:cs="Traditional Arabic" w:hint="cs"/>
          <w:sz w:val="32"/>
          <w:szCs w:val="32"/>
          <w:rtl/>
        </w:rPr>
        <w:t>: ((</w:t>
      </w:r>
      <w:r w:rsidRPr="00257703">
        <w:rPr>
          <w:rFonts w:ascii="Poor Richard" w:hAnsi="Poor Richard" w:cs="Traditional Arabic"/>
          <w:sz w:val="32"/>
          <w:szCs w:val="32"/>
          <w:rtl/>
        </w:rPr>
        <w:t>سبعة يظلهم الله في ظله يوم لا ظل إلا ظله</w:t>
      </w:r>
      <w:r>
        <w:rPr>
          <w:rFonts w:ascii="Poor Richard" w:hAnsi="Poor Richard" w:cs="Traditional Arabic" w:hint="cs"/>
          <w:sz w:val="32"/>
          <w:szCs w:val="32"/>
          <w:rtl/>
        </w:rPr>
        <w:t xml:space="preserve"> فذكر منهم </w:t>
      </w:r>
      <w:r w:rsidRPr="00257703">
        <w:rPr>
          <w:rFonts w:ascii="Poor Richard" w:hAnsi="Poor Richard" w:cs="Traditional Arabic"/>
          <w:sz w:val="32"/>
          <w:szCs w:val="32"/>
          <w:rtl/>
        </w:rPr>
        <w:t xml:space="preserve"> الإمام العادل</w:t>
      </w:r>
      <w:r>
        <w:rPr>
          <w:rFonts w:ascii="Poor Richard" w:hAnsi="Poor Richard" w:cs="Traditional Arabic" w:hint="cs"/>
          <w:sz w:val="32"/>
          <w:szCs w:val="32"/>
          <w:rtl/>
        </w:rPr>
        <w:t>)) وفي</w:t>
      </w:r>
      <w:r w:rsidRPr="00257703">
        <w:rPr>
          <w:rFonts w:ascii="Poor Richard" w:hAnsi="Poor Richard" w:cs="Traditional Arabic"/>
          <w:sz w:val="32"/>
          <w:szCs w:val="32"/>
          <w:rtl/>
        </w:rPr>
        <w:t xml:space="preserve"> البيهقي</w:t>
      </w:r>
      <w:r>
        <w:rPr>
          <w:rFonts w:ascii="Poor Richard" w:hAnsi="Poor Richard" w:cs="Traditional Arabic" w:hint="cs"/>
          <w:sz w:val="32"/>
          <w:szCs w:val="32"/>
          <w:rtl/>
        </w:rPr>
        <w:t>:</w:t>
      </w:r>
      <w:r w:rsidRPr="00257703">
        <w:rPr>
          <w:rFonts w:ascii="Poor Richard" w:hAnsi="Poor Richard" w:cs="Traditional Arabic"/>
          <w:sz w:val="32"/>
          <w:szCs w:val="32"/>
          <w:rtl/>
        </w:rPr>
        <w:t xml:space="preserve"> </w:t>
      </w:r>
      <w:r>
        <w:rPr>
          <w:rFonts w:ascii="Poor Richard" w:hAnsi="Poor Richard" w:cs="Traditional Arabic" w:hint="cs"/>
          <w:sz w:val="32"/>
          <w:szCs w:val="32"/>
          <w:rtl/>
        </w:rPr>
        <w:t>((</w:t>
      </w:r>
      <w:r w:rsidRPr="00257703">
        <w:rPr>
          <w:rFonts w:ascii="Poor Richard" w:hAnsi="Poor Richard" w:cs="Traditional Arabic"/>
          <w:sz w:val="32"/>
          <w:szCs w:val="32"/>
          <w:rtl/>
        </w:rPr>
        <w:t>يوم من إمام عادل أفضل من عبادة ستين سنة</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وفي </w:t>
      </w:r>
      <w:r>
        <w:rPr>
          <w:rFonts w:ascii="Poor Richard" w:hAnsi="Poor Richard" w:cs="Traditional Arabic" w:hint="cs"/>
          <w:sz w:val="32"/>
          <w:szCs w:val="32"/>
          <w:rtl/>
        </w:rPr>
        <w:t xml:space="preserve">صحيح </w:t>
      </w:r>
      <w:r w:rsidRPr="00257703">
        <w:rPr>
          <w:rFonts w:ascii="Poor Richard" w:hAnsi="Poor Richard" w:cs="Traditional Arabic"/>
          <w:sz w:val="32"/>
          <w:szCs w:val="32"/>
          <w:rtl/>
        </w:rPr>
        <w:t xml:space="preserve">مسلم </w:t>
      </w:r>
      <w:r>
        <w:rPr>
          <w:rFonts w:ascii="Poor Richard" w:hAnsi="Poor Richard" w:cs="Traditional Arabic" w:hint="cs"/>
          <w:sz w:val="32"/>
          <w:szCs w:val="32"/>
          <w:rtl/>
        </w:rPr>
        <w:t>((</w:t>
      </w:r>
      <w:r w:rsidRPr="00257703">
        <w:rPr>
          <w:rFonts w:ascii="Poor Richard" w:hAnsi="Poor Richard" w:cs="Traditional Arabic"/>
          <w:sz w:val="32"/>
          <w:szCs w:val="32"/>
          <w:rtl/>
        </w:rPr>
        <w:t>إن المقسطين عند الله على منابر من نور عن يمين الرحمن</w:t>
      </w:r>
      <w:r>
        <w:rPr>
          <w:rFonts w:ascii="Poor Richard" w:hAnsi="Poor Richard" w:cs="Traditional Arabic" w:hint="cs"/>
          <w:sz w:val="32"/>
          <w:szCs w:val="32"/>
          <w:rtl/>
        </w:rPr>
        <w:t>،</w:t>
      </w:r>
      <w:r w:rsidRPr="00257703">
        <w:rPr>
          <w:rFonts w:ascii="Poor Richard" w:hAnsi="Poor Richard" w:cs="Traditional Arabic"/>
          <w:sz w:val="32"/>
          <w:szCs w:val="32"/>
          <w:rtl/>
        </w:rPr>
        <w:t xml:space="preserve"> وكلتا يديه يمين</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الذين يعدلون في حكمهم وأهليهم وما ولوا</w:t>
      </w:r>
      <w:r>
        <w:rPr>
          <w:rFonts w:ascii="Poor Richard" w:hAnsi="Poor Richard" w:cs="Traditional Arabic" w:hint="cs"/>
          <w:sz w:val="32"/>
          <w:szCs w:val="32"/>
          <w:rtl/>
        </w:rPr>
        <w:t>.))</w:t>
      </w:r>
    </w:p>
    <w:p w:rsidR="007C24A6" w:rsidRDefault="007C24A6" w:rsidP="007C24A6">
      <w:pPr>
        <w:tabs>
          <w:tab w:val="left" w:pos="6746"/>
        </w:tabs>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ويندرج في خلق العدل أخلاق أربعة، هي الإنصاف والأمانة والصدق والوفاء.</w:t>
      </w:r>
    </w:p>
    <w:p w:rsidR="007C24A6" w:rsidRPr="00FB6629" w:rsidRDefault="007C24A6" w:rsidP="007C24A6">
      <w:pPr>
        <w:pStyle w:val="2"/>
        <w:jc w:val="center"/>
        <w:rPr>
          <w:i/>
          <w:iCs/>
          <w:rtl/>
        </w:rPr>
      </w:pPr>
      <w:bookmarkStart w:id="314" w:name="_Toc78929684"/>
      <w:r w:rsidRPr="00FB6629">
        <w:rPr>
          <w:rFonts w:hint="cs"/>
          <w:i/>
          <w:iCs/>
          <w:rtl/>
        </w:rPr>
        <w:t>التعريف بالظلم والترهيب منه</w:t>
      </w:r>
      <w:bookmarkEnd w:id="314"/>
    </w:p>
    <w:p w:rsidR="007C24A6"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ضد العدل </w:t>
      </w:r>
      <w:r w:rsidRPr="00257703">
        <w:rPr>
          <w:rFonts w:ascii="Poor Richard" w:hAnsi="Poor Richard" w:cs="Traditional Arabic"/>
          <w:sz w:val="32"/>
          <w:szCs w:val="32"/>
          <w:rtl/>
        </w:rPr>
        <w:t>الظلم</w:t>
      </w:r>
      <w:r>
        <w:rPr>
          <w:rFonts w:ascii="Poor Richard" w:hAnsi="Poor Richard" w:cs="Traditional Arabic" w:hint="cs"/>
          <w:sz w:val="32"/>
          <w:szCs w:val="32"/>
          <w:rtl/>
        </w:rPr>
        <w:t>، وهو</w:t>
      </w:r>
      <w:r w:rsidRPr="00257703">
        <w:rPr>
          <w:rFonts w:ascii="Poor Richard" w:hAnsi="Poor Richard" w:cs="Traditional Arabic"/>
          <w:sz w:val="32"/>
          <w:szCs w:val="32"/>
          <w:rtl/>
        </w:rPr>
        <w:t>وضع</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الشيء</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غير</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موضعه</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وأخذ</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المرء</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ليس</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له</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أو هو</w:t>
      </w:r>
      <w:r w:rsidRPr="00257703">
        <w:rPr>
          <w:rFonts w:ascii="Poor Richard" w:hAnsi="Poor Richard" w:cs="Traditional Arabic"/>
          <w:sz w:val="32"/>
          <w:szCs w:val="32"/>
          <w:rtl/>
        </w:rPr>
        <w:t xml:space="preserve"> الاعتداء على </w:t>
      </w:r>
      <w:r w:rsidRPr="00257703">
        <w:rPr>
          <w:rFonts w:ascii="Poor Richard" w:hAnsi="Poor Richard" w:cs="Traditional Arabic" w:hint="cs"/>
          <w:sz w:val="32"/>
          <w:szCs w:val="32"/>
          <w:rtl/>
        </w:rPr>
        <w:t>الغير</w:t>
      </w:r>
      <w:r>
        <w:rPr>
          <w:rFonts w:ascii="Poor Richard" w:hAnsi="Poor Richard" w:cs="Traditional Arabic" w:hint="cs"/>
          <w:sz w:val="32"/>
          <w:szCs w:val="32"/>
          <w:rtl/>
        </w:rPr>
        <w:t xml:space="preserve"> في نفسه أو ماله أو عرضه</w:t>
      </w:r>
      <w:r w:rsidRPr="00257703">
        <w:rPr>
          <w:rFonts w:ascii="Poor Richard" w:hAnsi="Poor Richard" w:cs="Traditional Arabic" w:hint="cs"/>
          <w:sz w:val="32"/>
          <w:szCs w:val="32"/>
          <w:rtl/>
        </w:rPr>
        <w:t>.</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قال </w:t>
      </w:r>
      <w:r>
        <w:rPr>
          <w:rFonts w:ascii="Poor Richard" w:hAnsi="Poor Richard" w:cs="Traditional Arabic" w:hint="cs"/>
          <w:sz w:val="32"/>
          <w:szCs w:val="32"/>
          <w:rtl/>
        </w:rPr>
        <w:t>الله تعالى ((</w:t>
      </w:r>
      <w:r w:rsidRPr="00257703">
        <w:rPr>
          <w:rFonts w:ascii="Poor Richard" w:hAnsi="Poor Richard" w:cs="Traditional Arabic"/>
          <w:sz w:val="32"/>
          <w:szCs w:val="32"/>
          <w:rtl/>
        </w:rPr>
        <w:t xml:space="preserve">ومن </w:t>
      </w:r>
      <w:r>
        <w:rPr>
          <w:rFonts w:ascii="Poor Richard" w:hAnsi="Poor Richard" w:cs="Traditional Arabic"/>
          <w:sz w:val="32"/>
          <w:szCs w:val="32"/>
          <w:rtl/>
        </w:rPr>
        <w:t xml:space="preserve">يظلم منكم نذقه </w:t>
      </w:r>
      <w:r>
        <w:rPr>
          <w:rFonts w:ascii="Poor Richard" w:hAnsi="Poor Richard" w:cs="Traditional Arabic"/>
          <w:sz w:val="32"/>
          <w:szCs w:val="32"/>
          <w:rtl/>
        </w:rPr>
        <w:lastRenderedPageBreak/>
        <w:t>عذاباً كبيراً</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وقال</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تعالى</w:t>
      </w:r>
      <w:r>
        <w:rPr>
          <w:rFonts w:ascii="Poor Richard" w:hAnsi="Poor Richard" w:cs="Traditional Arabic" w:hint="cs"/>
          <w:sz w:val="32"/>
          <w:szCs w:val="32"/>
          <w:rtl/>
        </w:rPr>
        <w:t xml:space="preserve"> </w:t>
      </w:r>
      <w:r>
        <w:rPr>
          <w:rFonts w:ascii="Poor Richard" w:hAnsi="Poor Richard" w:cs="Traditional Arabic"/>
          <w:sz w:val="32"/>
          <w:szCs w:val="32"/>
        </w:rPr>
        <w:t>))</w:t>
      </w:r>
      <w:r>
        <w:rPr>
          <w:rFonts w:ascii="Poor Richard" w:hAnsi="Poor Richard" w:cs="Traditional Arabic" w:hint="cs"/>
          <w:sz w:val="32"/>
          <w:szCs w:val="32"/>
          <w:rtl/>
        </w:rPr>
        <w:t>ولا تر</w:t>
      </w:r>
      <w:r w:rsidRPr="00257703">
        <w:rPr>
          <w:rFonts w:ascii="Poor Richard" w:hAnsi="Poor Richard" w:cs="Traditional Arabic"/>
          <w:sz w:val="32"/>
          <w:szCs w:val="32"/>
          <w:rtl/>
        </w:rPr>
        <w:t>كنوا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إلى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الذين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ظلموا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فتمسكم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النار</w:t>
      </w:r>
      <w:r>
        <w:rPr>
          <w:rFonts w:ascii="Poor Richard" w:hAnsi="Poor Richard" w:cs="Traditional Arabic" w:hint="cs"/>
          <w:sz w:val="32"/>
          <w:szCs w:val="32"/>
          <w:rtl/>
        </w:rPr>
        <w:t xml:space="preserve"> </w:t>
      </w:r>
      <w:r>
        <w:rPr>
          <w:rFonts w:ascii="Poor Richard" w:hAnsi="Poor Richard" w:cs="Traditional Arabic"/>
          <w:sz w:val="32"/>
          <w:szCs w:val="32"/>
        </w:rPr>
        <w:t>((</w:t>
      </w:r>
      <w:r w:rsidRPr="00257703">
        <w:rPr>
          <w:rFonts w:ascii="Poor Richard" w:hAnsi="Poor Richard" w:cs="Traditional Arabic" w:hint="cs"/>
          <w:sz w:val="32"/>
          <w:szCs w:val="32"/>
          <w:rtl/>
        </w:rPr>
        <w:t xml:space="preserve"> وفي </w:t>
      </w:r>
      <w:r w:rsidRPr="00257703">
        <w:rPr>
          <w:rFonts w:ascii="Poor Richard" w:hAnsi="Poor Richard" w:cs="Traditional Arabic"/>
          <w:sz w:val="32"/>
          <w:szCs w:val="32"/>
          <w:rtl/>
        </w:rPr>
        <w:t>مسلم</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 xml:space="preserve">اتقوا الظلم فإن الظلم ظلمات يوم القيامة </w:t>
      </w:r>
      <w:r>
        <w:rPr>
          <w:rFonts w:ascii="Poor Richard" w:hAnsi="Poor Richard" w:cs="Traditional Arabic" w:hint="cs"/>
          <w:sz w:val="32"/>
          <w:szCs w:val="32"/>
          <w:rtl/>
        </w:rPr>
        <w:t xml:space="preserve">، وفيه أيضا (( </w:t>
      </w:r>
      <w:r>
        <w:rPr>
          <w:rFonts w:ascii="Poor Richard" w:hAnsi="Poor Richard" w:cs="Traditional Arabic"/>
          <w:sz w:val="32"/>
          <w:szCs w:val="32"/>
          <w:rtl/>
        </w:rPr>
        <w:t>أَتَدْرُونَ مَا الْمُفْلِسُ؟</w:t>
      </w:r>
      <w:r w:rsidRPr="00257703">
        <w:rPr>
          <w:rFonts w:ascii="Poor Richard" w:hAnsi="Poor Richard" w:cs="Traditional Arabic"/>
          <w:sz w:val="32"/>
          <w:szCs w:val="32"/>
          <w:rtl/>
        </w:rPr>
        <w:t xml:space="preserve"> قَالُوا: الْمُفْلِسُ فِينَا مَنْ لَا دِرْهَمَ لَهُ وَلَا مَتَاعَ</w:t>
      </w:r>
      <w:r>
        <w:rPr>
          <w:rFonts w:ascii="Poor Richard" w:hAnsi="Poor Richard" w:cs="Traditional Arabic" w:hint="cs"/>
          <w:sz w:val="32"/>
          <w:szCs w:val="32"/>
          <w:rtl/>
        </w:rPr>
        <w:t xml:space="preserve"> </w:t>
      </w:r>
      <w:r w:rsidRPr="00257703">
        <w:rPr>
          <w:rFonts w:ascii="Poor Richard" w:hAnsi="Poor Richard" w:cs="Traditional Arabic"/>
          <w:sz w:val="32"/>
          <w:szCs w:val="32"/>
          <w:rtl/>
        </w:rPr>
        <w:t>، فَقَالَ: «إِنَّ الْمُفْلِسَ مِنْ أُمَّتِي يَأْتِي يَوْمَ الْقِيَامَةِ بِصَلَاةٍ، وَصِيَامٍ، وَزَكَاةٍ، وَيَأْتِي قَدْ شَتَمَ هَذَا، وَقَذَفَ هَذَا، وَأَكَلَ مَالَ هَذَا، وَسَفَكَ دَمَ هَذَا، وَضَرَبَ هَذَا، فَيُعْطَى هَذَا مِنْ حَسَنَاتِهِ، وَهَذَا مِنْ حَسَنَاتِهِ، فَإِنْ فَنِيَتْ حَسَنَاتُهُ قَبْلَ أَنْ يُقْضَى مَا عَلَيْهِ أُخِذَ مِنْ خَطَايَاهُمْ فَطُرِحَتْ عَلَيْهِ، ثُمَّ طُرِحَ فِي النَّارِ</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w:t>
      </w:r>
      <w:r w:rsidRPr="00385E35">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 البخاري </w:t>
      </w:r>
      <w:r w:rsidRPr="004B3E77">
        <w:rPr>
          <w:rFonts w:ascii="Poor Richard" w:hAnsi="Poor Richard" w:cs="Traditional Arabic"/>
          <w:sz w:val="32"/>
          <w:szCs w:val="32"/>
          <w:rtl/>
        </w:rPr>
        <w:t xml:space="preserve">مَنْ كَانَتْ </w:t>
      </w:r>
      <w:r>
        <w:rPr>
          <w:rFonts w:ascii="Poor Richard" w:hAnsi="Poor Richard" w:cs="Traditional Arabic" w:hint="cs"/>
          <w:sz w:val="32"/>
          <w:szCs w:val="32"/>
          <w:rtl/>
        </w:rPr>
        <w:t>له</w:t>
      </w:r>
      <w:r w:rsidRPr="004B3E77">
        <w:rPr>
          <w:rFonts w:ascii="Poor Richard" w:hAnsi="Poor Richard" w:cs="Traditional Arabic"/>
          <w:sz w:val="32"/>
          <w:szCs w:val="32"/>
          <w:rtl/>
        </w:rPr>
        <w:t xml:space="preserve"> مَظْلِمَةٌ لِأَخِيهِ مِنْ عِرْضِهِ وَمَالِهِ، فَلْيَتَحَلَّلْهُ الْيَوْمَ، قَبْلَ أَنْ يُؤْخَذَ مِنْهُ حِينَ لَا يَكُونُ دِينَارٌ، وَلَا دِرْهَمٌ</w:t>
      </w:r>
      <w:r>
        <w:rPr>
          <w:rFonts w:ascii="Poor Richard" w:hAnsi="Poor Richard" w:cs="Traditional Arabic" w:hint="cs"/>
          <w:sz w:val="32"/>
          <w:szCs w:val="32"/>
          <w:rtl/>
        </w:rPr>
        <w:t xml:space="preserve"> </w:t>
      </w:r>
      <w:r w:rsidRPr="004B3E77">
        <w:rPr>
          <w:rFonts w:ascii="Poor Richard" w:hAnsi="Poor Richard" w:cs="Traditional Arabic"/>
          <w:sz w:val="32"/>
          <w:szCs w:val="32"/>
          <w:rtl/>
        </w:rPr>
        <w:t>، فَإِنْ كَانَ لَهُ عَمَلٌ صَالِحٌ، أُخِذَ لَهُ مِنْهُ بِقَدْرِ مَظْلَمَتِهِ، وَإِلَّا أُخِذَ مِنْ سَيِّئَاتِ</w:t>
      </w:r>
      <w:r>
        <w:rPr>
          <w:rFonts w:ascii="Poor Richard" w:hAnsi="Poor Richard" w:cs="Traditional Arabic"/>
          <w:sz w:val="32"/>
          <w:szCs w:val="32"/>
          <w:rtl/>
        </w:rPr>
        <w:t xml:space="preserve"> صَاحِبِهِ، فَحُمِلَتْ عَلَيْهِ</w:t>
      </w: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 xml:space="preserve">وفي </w:t>
      </w:r>
      <w:r>
        <w:rPr>
          <w:rFonts w:ascii="Poor Richard" w:hAnsi="Poor Richard" w:cs="Traditional Arabic" w:hint="cs"/>
          <w:sz w:val="32"/>
          <w:szCs w:val="32"/>
          <w:rtl/>
        </w:rPr>
        <w:t xml:space="preserve">سنن </w:t>
      </w:r>
      <w:r w:rsidRPr="00257703">
        <w:rPr>
          <w:rFonts w:ascii="Poor Richard" w:hAnsi="Poor Richard" w:cs="Traditional Arabic"/>
          <w:sz w:val="32"/>
          <w:szCs w:val="32"/>
          <w:rtl/>
        </w:rPr>
        <w:t xml:space="preserve">ابن ماجه </w:t>
      </w:r>
      <w:r>
        <w:rPr>
          <w:rFonts w:ascii="Poor Richard" w:hAnsi="Poor Richard" w:cs="Traditional Arabic" w:hint="cs"/>
          <w:sz w:val="32"/>
          <w:szCs w:val="32"/>
          <w:rtl/>
        </w:rPr>
        <w:t>((</w:t>
      </w:r>
      <w:r w:rsidRPr="00257703">
        <w:rPr>
          <w:rFonts w:ascii="Poor Richard" w:hAnsi="Poor Richard" w:cs="Traditional Arabic"/>
          <w:sz w:val="32"/>
          <w:szCs w:val="32"/>
          <w:rtl/>
        </w:rPr>
        <w:t>أسرع الخير ثوابا البر وصلة الرحم وأسرع الشر عقوبة البغي وقطيعة الرحم</w:t>
      </w:r>
      <w:r>
        <w:rPr>
          <w:rFonts w:ascii="Poor Richard" w:hAnsi="Poor Richard" w:cs="Traditional Arabic" w:hint="cs"/>
          <w:sz w:val="32"/>
          <w:szCs w:val="32"/>
          <w:rtl/>
        </w:rPr>
        <w:t>.)) ومن عقوبته العاجلة الحرمان من هداية التوفيق</w:t>
      </w:r>
      <w:r w:rsidRPr="004B3E77">
        <w:rPr>
          <w:rFonts w:ascii="Poor Richard" w:hAnsi="Poor Richard" w:cs="Traditional Arabic" w:hint="cs"/>
          <w:sz w:val="32"/>
          <w:szCs w:val="32"/>
          <w:rtl/>
        </w:rPr>
        <w:t>، قال تعالى</w:t>
      </w:r>
      <w:r>
        <w:rPr>
          <w:rFonts w:ascii="Poor Richard" w:hAnsi="Poor Richard" w:cs="Traditional Arabic" w:hint="cs"/>
          <w:sz w:val="32"/>
          <w:szCs w:val="32"/>
          <w:rtl/>
        </w:rPr>
        <w:t xml:space="preserve"> ((</w:t>
      </w:r>
      <w:r w:rsidRPr="004B3E77">
        <w:rPr>
          <w:rFonts w:ascii="Poor Richard" w:hAnsi="Poor Richard" w:cs="Traditional Arabic" w:hint="cs"/>
          <w:sz w:val="32"/>
          <w:szCs w:val="32"/>
          <w:rtl/>
        </w:rPr>
        <w:t>إ</w:t>
      </w:r>
      <w:r>
        <w:rPr>
          <w:rFonts w:ascii="Poor Richard" w:hAnsi="Poor Richard" w:cs="Traditional Arabic" w:hint="cs"/>
          <w:sz w:val="32"/>
          <w:szCs w:val="32"/>
          <w:rtl/>
        </w:rPr>
        <w:t>ن الله لا يهدي القوم الظالمين))</w:t>
      </w:r>
    </w:p>
    <w:p w:rsidR="007C24A6" w:rsidRPr="00385E35" w:rsidRDefault="007C24A6" w:rsidP="007C24A6">
      <w:pPr>
        <w:autoSpaceDE w:val="0"/>
        <w:autoSpaceDN w:val="0"/>
        <w:adjustRightInd w:val="0"/>
        <w:jc w:val="both"/>
        <w:rPr>
          <w:rFonts w:ascii="Poor Richard" w:hAnsi="Poor Richard" w:cs="Traditional Arabic"/>
          <w:sz w:val="32"/>
          <w:szCs w:val="32"/>
          <w:rtl/>
        </w:rPr>
      </w:pPr>
      <w:r>
        <w:rPr>
          <w:rFonts w:ascii="Poor Richard" w:hAnsi="Poor Richard" w:cs="Traditional Arabic" w:hint="cs"/>
          <w:sz w:val="32"/>
          <w:szCs w:val="32"/>
          <w:rtl/>
        </w:rPr>
        <w:t xml:space="preserve">       ومما </w:t>
      </w:r>
      <w:r w:rsidRPr="004B3E77">
        <w:rPr>
          <w:rFonts w:ascii="Poor Richard" w:hAnsi="Poor Richard" w:cs="Traditional Arabic" w:hint="cs"/>
          <w:sz w:val="32"/>
          <w:szCs w:val="32"/>
          <w:rtl/>
        </w:rPr>
        <w:t xml:space="preserve">يدل على شدة الظلم </w:t>
      </w:r>
      <w:r>
        <w:rPr>
          <w:rFonts w:ascii="Poor Richard" w:hAnsi="Poor Richard" w:cs="Traditional Arabic" w:hint="cs"/>
          <w:sz w:val="32"/>
          <w:szCs w:val="32"/>
          <w:rtl/>
        </w:rPr>
        <w:t xml:space="preserve">وعقوبته حتى </w:t>
      </w:r>
      <w:r w:rsidRPr="004B3E77">
        <w:rPr>
          <w:rFonts w:ascii="Poor Richard" w:hAnsi="Poor Richard" w:cs="Traditional Arabic" w:hint="cs"/>
          <w:sz w:val="32"/>
          <w:szCs w:val="32"/>
          <w:rtl/>
        </w:rPr>
        <w:t xml:space="preserve">لو كان </w:t>
      </w:r>
      <w:r>
        <w:rPr>
          <w:rFonts w:ascii="Poor Richard" w:hAnsi="Poor Richard" w:cs="Traditional Arabic" w:hint="cs"/>
          <w:sz w:val="32"/>
          <w:szCs w:val="32"/>
          <w:rtl/>
        </w:rPr>
        <w:t>تافها ويسيرا جدا قول الله تعالى ((ويل للمطففين)) ففي مسند الإمام</w:t>
      </w:r>
      <w:r w:rsidRPr="004B3E77">
        <w:rPr>
          <w:rFonts w:ascii="Poor Richard" w:hAnsi="Poor Richard" w:cs="Traditional Arabic" w:hint="cs"/>
          <w:sz w:val="32"/>
          <w:szCs w:val="32"/>
          <w:rtl/>
        </w:rPr>
        <w:t xml:space="preserve"> أحمد</w:t>
      </w:r>
      <w:r>
        <w:rPr>
          <w:rFonts w:ascii="Poor Richard" w:hAnsi="Poor Richard" w:cs="Traditional Arabic" w:hint="cs"/>
          <w:sz w:val="32"/>
          <w:szCs w:val="32"/>
          <w:rtl/>
        </w:rPr>
        <w:t xml:space="preserve"> ((</w:t>
      </w:r>
      <w:r w:rsidRPr="004B3E77">
        <w:rPr>
          <w:rFonts w:ascii="Poor Richard" w:hAnsi="Poor Richard" w:cs="Traditional Arabic" w:hint="cs"/>
          <w:sz w:val="32"/>
          <w:szCs w:val="32"/>
          <w:rtl/>
        </w:rPr>
        <w:t>ويل واد في جهنم يهوي به الكاف</w:t>
      </w:r>
      <w:r>
        <w:rPr>
          <w:rFonts w:ascii="Poor Richard" w:hAnsi="Poor Richard" w:cs="Traditional Arabic" w:hint="cs"/>
          <w:sz w:val="32"/>
          <w:szCs w:val="32"/>
          <w:rtl/>
        </w:rPr>
        <w:t xml:space="preserve">ر أربعين خريفا قبل أن يبلغ قعره.)) وقوله </w:t>
      </w:r>
      <w:r>
        <w:rPr>
          <w:rFonts w:ascii="Poor Richard" w:hAnsi="Poor Richard" w:cs="Traditional Arabic"/>
          <w:sz w:val="32"/>
          <w:szCs w:val="32"/>
          <w:rtl/>
        </w:rPr>
        <w:t>{</w:t>
      </w:r>
      <w:r w:rsidRPr="004B3E77">
        <w:rPr>
          <w:rFonts w:ascii="Poor Richard" w:hAnsi="Poor Richard" w:cs="Traditional Arabic"/>
          <w:sz w:val="32"/>
          <w:szCs w:val="32"/>
          <w:rtl/>
        </w:rPr>
        <w:t xml:space="preserve">لِلْمُطَفِّفِينَ} </w:t>
      </w:r>
      <w:r>
        <w:rPr>
          <w:rFonts w:ascii="Poor Richard" w:hAnsi="Poor Richard" w:cs="Traditional Arabic" w:hint="cs"/>
          <w:sz w:val="32"/>
          <w:szCs w:val="32"/>
          <w:rtl/>
        </w:rPr>
        <w:t xml:space="preserve">أي </w:t>
      </w:r>
      <w:r w:rsidRPr="004B3E77">
        <w:rPr>
          <w:rFonts w:ascii="Poor Richard" w:hAnsi="Poor Richard" w:cs="Traditional Arabic"/>
          <w:sz w:val="32"/>
          <w:szCs w:val="32"/>
          <w:rtl/>
        </w:rPr>
        <w:t xml:space="preserve">الَّذِينَ يَزِيدُونَ لِأَنْفُسِهِمْ مِنْ أَمْوَالِ النَّاسِ </w:t>
      </w:r>
      <w:r>
        <w:rPr>
          <w:rFonts w:ascii="Poor Richard" w:hAnsi="Poor Richard" w:cs="Traditional Arabic" w:hint="cs"/>
          <w:sz w:val="32"/>
          <w:szCs w:val="32"/>
          <w:rtl/>
        </w:rPr>
        <w:t xml:space="preserve">إذا اكتالوا واشتروا، وقوله </w:t>
      </w:r>
      <w:r w:rsidRPr="004B3E77">
        <w:rPr>
          <w:rFonts w:ascii="Poor Richard" w:hAnsi="Poor Richard" w:cs="Traditional Arabic"/>
          <w:sz w:val="32"/>
          <w:szCs w:val="32"/>
          <w:rtl/>
        </w:rPr>
        <w:t>{يُخْسِرُونَ} أَيْ يُنْقِصُونَ</w:t>
      </w:r>
      <w:r>
        <w:rPr>
          <w:rFonts w:ascii="Poor Richard" w:hAnsi="Poor Richard" w:cs="Traditional Arabic" w:hint="cs"/>
          <w:sz w:val="32"/>
          <w:szCs w:val="32"/>
          <w:rtl/>
        </w:rPr>
        <w:t xml:space="preserve"> إذا كالوا لغيرهم وباعوا، وفي المواعظ الغالية للألوسي التطفيف لغة التقليل</w:t>
      </w:r>
      <w:r w:rsidRPr="004B3E77">
        <w:rPr>
          <w:rFonts w:ascii="Poor Richard" w:hAnsi="Poor Richard" w:cs="Traditional Arabic" w:hint="cs"/>
          <w:sz w:val="32"/>
          <w:szCs w:val="32"/>
          <w:rtl/>
        </w:rPr>
        <w:t>، فالمطفف هو المقلل حق صاحب</w:t>
      </w:r>
      <w:r>
        <w:rPr>
          <w:rFonts w:ascii="Poor Richard" w:hAnsi="Poor Richard" w:cs="Traditional Arabic" w:hint="cs"/>
          <w:sz w:val="32"/>
          <w:szCs w:val="32"/>
          <w:rtl/>
        </w:rPr>
        <w:t xml:space="preserve">ه بنقصانه عن الحق في كيل أو وزن، </w:t>
      </w:r>
      <w:r w:rsidRPr="004B3E77">
        <w:rPr>
          <w:rFonts w:ascii="Poor Richard" w:hAnsi="Poor Richard" w:cs="Traditional Arabic" w:hint="cs"/>
          <w:sz w:val="32"/>
          <w:szCs w:val="32"/>
          <w:rtl/>
        </w:rPr>
        <w:t>قال الزجاج إنما قيل له مطفف</w:t>
      </w:r>
      <w:r>
        <w:rPr>
          <w:rFonts w:ascii="Poor Richard" w:hAnsi="Poor Richard" w:cs="Traditional Arabic" w:hint="cs"/>
          <w:sz w:val="32"/>
          <w:szCs w:val="32"/>
          <w:rtl/>
        </w:rPr>
        <w:t>،</w:t>
      </w:r>
      <w:r w:rsidRPr="004B3E77">
        <w:rPr>
          <w:rFonts w:ascii="Poor Richard" w:hAnsi="Poor Richard" w:cs="Traditional Arabic" w:hint="cs"/>
          <w:sz w:val="32"/>
          <w:szCs w:val="32"/>
          <w:rtl/>
        </w:rPr>
        <w:t xml:space="preserve"> لأنه لا يكاد يسرق في المكيال والميزان إلا الشيء اليس</w:t>
      </w:r>
      <w:r>
        <w:rPr>
          <w:rFonts w:ascii="Poor Richard" w:hAnsi="Poor Richard" w:cs="Traditional Arabic" w:hint="cs"/>
          <w:sz w:val="32"/>
          <w:szCs w:val="32"/>
          <w:rtl/>
        </w:rPr>
        <w:t>ير</w:t>
      </w:r>
      <w:r w:rsidRPr="004B3E77">
        <w:rPr>
          <w:rFonts w:ascii="Poor Richard" w:hAnsi="Poor Richard" w:cs="Traditional Arabic" w:hint="cs"/>
          <w:sz w:val="32"/>
          <w:szCs w:val="32"/>
          <w:rtl/>
        </w:rPr>
        <w:t>.</w:t>
      </w:r>
    </w:p>
    <w:p w:rsidR="007C24A6" w:rsidRDefault="007C24A6" w:rsidP="007C24A6">
      <w:pPr>
        <w:jc w:val="both"/>
        <w:rPr>
          <w:rFonts w:ascii="Poor Richard" w:hAnsi="Poor Richard" w:cs="Traditional Arabic" w:hint="cs"/>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w:t>
      </w:r>
      <w:r w:rsidRPr="00257703">
        <w:rPr>
          <w:rFonts w:ascii="Poor Richard" w:hAnsi="Poor Richard" w:cs="Traditional Arabic" w:hint="cs"/>
          <w:sz w:val="32"/>
          <w:szCs w:val="32"/>
          <w:rtl/>
        </w:rPr>
        <w:t>الظلم طبيعة في النفس</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تظهره القوة</w:t>
      </w:r>
      <w:r>
        <w:rPr>
          <w:rFonts w:ascii="Poor Richard" w:hAnsi="Poor Richard" w:cs="Traditional Arabic" w:hint="cs"/>
          <w:sz w:val="32"/>
          <w:szCs w:val="32"/>
          <w:rtl/>
        </w:rPr>
        <w:t>،</w:t>
      </w:r>
      <w:r w:rsidRPr="00257703">
        <w:rPr>
          <w:rFonts w:ascii="Poor Richard" w:hAnsi="Poor Richard" w:cs="Traditional Arabic" w:hint="cs"/>
          <w:sz w:val="32"/>
          <w:szCs w:val="32"/>
          <w:rtl/>
        </w:rPr>
        <w:t xml:space="preserve"> ويخف</w:t>
      </w:r>
      <w:r>
        <w:rPr>
          <w:rFonts w:ascii="Poor Richard" w:hAnsi="Poor Richard" w:cs="Traditional Arabic" w:hint="cs"/>
          <w:sz w:val="32"/>
          <w:szCs w:val="32"/>
          <w:rtl/>
        </w:rPr>
        <w:t>يه الضعف، قال الله تعالى ((</w:t>
      </w:r>
      <w:r w:rsidRPr="00257703">
        <w:rPr>
          <w:rFonts w:ascii="Poor Richard" w:hAnsi="Poor Richard" w:cs="Traditional Arabic" w:hint="cs"/>
          <w:sz w:val="32"/>
          <w:szCs w:val="32"/>
          <w:rtl/>
        </w:rPr>
        <w:t>إن ال</w:t>
      </w:r>
      <w:r>
        <w:rPr>
          <w:rFonts w:ascii="Poor Richard" w:hAnsi="Poor Richard" w:cs="Traditional Arabic" w:hint="cs"/>
          <w:sz w:val="32"/>
          <w:szCs w:val="32"/>
          <w:rtl/>
        </w:rPr>
        <w:t>إنسان لظلوم كفار)) وقال الشاعر:</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w:t>
      </w:r>
      <w:r w:rsidRPr="00257703">
        <w:rPr>
          <w:rFonts w:ascii="Poor Richard" w:hAnsi="Poor Richard" w:cs="Traditional Arabic" w:hint="cs"/>
          <w:sz w:val="32"/>
          <w:szCs w:val="32"/>
          <w:rtl/>
        </w:rPr>
        <w:t xml:space="preserve">والظلم من شيم النفوس فإن تجد .. ذا عفة فلعلة لا يظلم </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7703">
        <w:rPr>
          <w:rFonts w:ascii="Poor Richard" w:hAnsi="Poor Richard" w:cs="Traditional Arabic" w:hint="cs"/>
          <w:sz w:val="32"/>
          <w:szCs w:val="32"/>
          <w:rtl/>
        </w:rPr>
        <w:t>وهو</w:t>
      </w:r>
      <w:r>
        <w:rPr>
          <w:rFonts w:ascii="Poor Richard" w:hAnsi="Poor Richard" w:cs="Traditional Arabic"/>
          <w:sz w:val="32"/>
          <w:szCs w:val="32"/>
          <w:rtl/>
        </w:rPr>
        <w:t xml:space="preserve"> ناشئ عن</w:t>
      </w:r>
      <w:r>
        <w:rPr>
          <w:rFonts w:ascii="Poor Richard" w:hAnsi="Poor Richard" w:cs="Traditional Arabic" w:hint="cs"/>
          <w:sz w:val="32"/>
          <w:szCs w:val="32"/>
          <w:rtl/>
        </w:rPr>
        <w:t xml:space="preserve"> أحد أمرين،</w:t>
      </w:r>
      <w:r>
        <w:rPr>
          <w:rFonts w:ascii="Poor Richard" w:hAnsi="Poor Richard" w:cs="Traditional Arabic"/>
          <w:sz w:val="32"/>
          <w:szCs w:val="32"/>
          <w:rtl/>
        </w:rPr>
        <w:t xml:space="preserve"> الحسد </w:t>
      </w:r>
      <w:r>
        <w:rPr>
          <w:rFonts w:ascii="Poor Richard" w:hAnsi="Poor Richard" w:cs="Traditional Arabic" w:hint="cs"/>
          <w:sz w:val="32"/>
          <w:szCs w:val="32"/>
          <w:rtl/>
        </w:rPr>
        <w:t xml:space="preserve">أو التكبر، </w:t>
      </w:r>
      <w:r>
        <w:rPr>
          <w:rFonts w:ascii="Poor Richard" w:hAnsi="Poor Richard" w:cs="Traditional Arabic"/>
          <w:sz w:val="32"/>
          <w:szCs w:val="32"/>
          <w:rtl/>
        </w:rPr>
        <w:t>لحديث</w:t>
      </w:r>
      <w:r w:rsidRPr="00257703">
        <w:rPr>
          <w:rFonts w:ascii="Poor Richard" w:hAnsi="Poor Richard" w:cs="Traditional Arabic"/>
          <w:sz w:val="32"/>
          <w:szCs w:val="32"/>
          <w:rtl/>
        </w:rPr>
        <w:t xml:space="preserve"> </w:t>
      </w:r>
      <w:r>
        <w:rPr>
          <w:rFonts w:ascii="Poor Richard" w:hAnsi="Poor Richard" w:cs="Traditional Arabic" w:hint="cs"/>
          <w:sz w:val="32"/>
          <w:szCs w:val="32"/>
          <w:rtl/>
        </w:rPr>
        <w:t xml:space="preserve">عبد الرزاق </w:t>
      </w:r>
      <w:r>
        <w:rPr>
          <w:rFonts w:ascii="Poor Richard" w:hAnsi="Poor Richard" w:cs="Traditional Arabic"/>
          <w:sz w:val="32"/>
          <w:szCs w:val="32"/>
          <w:rtl/>
        </w:rPr>
        <w:t>إذا حسدت فلا تبغ</w:t>
      </w:r>
      <w:r>
        <w:rPr>
          <w:rFonts w:ascii="Poor Richard" w:hAnsi="Poor Richard" w:cs="Traditional Arabic" w:hint="cs"/>
          <w:sz w:val="32"/>
          <w:szCs w:val="32"/>
          <w:rtl/>
        </w:rPr>
        <w:t>، و</w:t>
      </w:r>
      <w:r w:rsidRPr="00257703">
        <w:rPr>
          <w:rFonts w:ascii="Poor Richard" w:hAnsi="Poor Richard" w:cs="Traditional Arabic"/>
          <w:sz w:val="32"/>
          <w:szCs w:val="32"/>
          <w:rtl/>
        </w:rPr>
        <w:t xml:space="preserve">حديث </w:t>
      </w:r>
      <w:r w:rsidRPr="00257703">
        <w:rPr>
          <w:rFonts w:ascii="Poor Richard" w:hAnsi="Poor Richard" w:cs="Traditional Arabic" w:hint="cs"/>
          <w:sz w:val="32"/>
          <w:szCs w:val="32"/>
          <w:rtl/>
        </w:rPr>
        <w:t>مسلم</w:t>
      </w:r>
      <w:r>
        <w:rPr>
          <w:rFonts w:ascii="Arial" w:hAnsi="Arial" w:cs="Arial" w:hint="cs"/>
          <w:b/>
          <w:bCs/>
          <w:sz w:val="26"/>
          <w:szCs w:val="26"/>
          <w:rtl/>
        </w:rPr>
        <w:t xml:space="preserve"> </w:t>
      </w:r>
      <w:r w:rsidRPr="00257703">
        <w:rPr>
          <w:rFonts w:ascii="Poor Richard" w:hAnsi="Poor Richard" w:cs="Traditional Arabic"/>
          <w:sz w:val="32"/>
          <w:szCs w:val="32"/>
          <w:rtl/>
        </w:rPr>
        <w:t>تواضعوا حتى لا يفخر أحد على أحد ولا يبغي أحدى على أحد</w:t>
      </w:r>
      <w:r w:rsidRPr="00257703">
        <w:rPr>
          <w:rFonts w:ascii="Poor Richard" w:hAnsi="Poor Richard" w:cs="Traditional Arabic" w:hint="cs"/>
          <w:sz w:val="32"/>
          <w:szCs w:val="32"/>
          <w:rtl/>
        </w:rPr>
        <w:t>.</w:t>
      </w:r>
    </w:p>
    <w:p w:rsidR="007C24A6" w:rsidRPr="00FB6629" w:rsidRDefault="007C24A6" w:rsidP="007C24A6">
      <w:pPr>
        <w:pStyle w:val="2"/>
        <w:jc w:val="center"/>
        <w:rPr>
          <w:i/>
          <w:iCs/>
          <w:rtl/>
        </w:rPr>
      </w:pPr>
      <w:bookmarkStart w:id="315" w:name="_Toc78929685"/>
      <w:r w:rsidRPr="00FB6629">
        <w:rPr>
          <w:rFonts w:hint="cs"/>
          <w:i/>
          <w:iCs/>
          <w:rtl/>
        </w:rPr>
        <w:t>صور الظلم</w:t>
      </w:r>
      <w:bookmarkEnd w:id="315"/>
    </w:p>
    <w:p w:rsidR="007C24A6" w:rsidRDefault="007C24A6" w:rsidP="007C24A6">
      <w:pPr>
        <w:jc w:val="both"/>
        <w:rPr>
          <w:rFonts w:cs="Traditional Arabic" w:hint="cs"/>
          <w:sz w:val="32"/>
          <w:szCs w:val="32"/>
          <w:rtl/>
        </w:rPr>
      </w:pPr>
      <w:r>
        <w:rPr>
          <w:rFonts w:cs="Traditional Arabic" w:hint="cs"/>
          <w:sz w:val="32"/>
          <w:szCs w:val="32"/>
          <w:rtl/>
        </w:rPr>
        <w:t xml:space="preserve">       </w:t>
      </w:r>
      <w:r w:rsidRPr="002F58A6">
        <w:rPr>
          <w:rFonts w:cs="Traditional Arabic" w:hint="cs"/>
          <w:sz w:val="32"/>
          <w:szCs w:val="32"/>
          <w:rtl/>
        </w:rPr>
        <w:t xml:space="preserve">من </w:t>
      </w:r>
      <w:r>
        <w:rPr>
          <w:rFonts w:cs="Traditional Arabic" w:hint="cs"/>
          <w:sz w:val="32"/>
          <w:szCs w:val="32"/>
          <w:rtl/>
        </w:rPr>
        <w:t>صور الظلم الشائعة ثمانية أمور، وهي الغيبة، و</w:t>
      </w:r>
      <w:r w:rsidRPr="002F58A6">
        <w:rPr>
          <w:rFonts w:cs="Traditional Arabic" w:hint="cs"/>
          <w:sz w:val="32"/>
          <w:szCs w:val="32"/>
          <w:rtl/>
        </w:rPr>
        <w:t xml:space="preserve">السب </w:t>
      </w:r>
      <w:r>
        <w:rPr>
          <w:rFonts w:cs="Traditional Arabic" w:hint="cs"/>
          <w:sz w:val="32"/>
          <w:szCs w:val="32"/>
          <w:rtl/>
        </w:rPr>
        <w:t>أ</w:t>
      </w:r>
      <w:r w:rsidRPr="002F58A6">
        <w:rPr>
          <w:rFonts w:cs="Traditional Arabic" w:hint="cs"/>
          <w:sz w:val="32"/>
          <w:szCs w:val="32"/>
          <w:rtl/>
        </w:rPr>
        <w:t>و</w:t>
      </w:r>
      <w:r>
        <w:rPr>
          <w:rFonts w:cs="Traditional Arabic" w:hint="cs"/>
          <w:sz w:val="32"/>
          <w:szCs w:val="32"/>
          <w:rtl/>
        </w:rPr>
        <w:t xml:space="preserve"> </w:t>
      </w:r>
      <w:r w:rsidRPr="002F58A6">
        <w:rPr>
          <w:rFonts w:cs="Traditional Arabic" w:hint="cs"/>
          <w:sz w:val="32"/>
          <w:szCs w:val="32"/>
          <w:rtl/>
        </w:rPr>
        <w:t>الشتم</w:t>
      </w:r>
      <w:r>
        <w:rPr>
          <w:rFonts w:cs="Traditional Arabic" w:hint="cs"/>
          <w:sz w:val="32"/>
          <w:szCs w:val="32"/>
          <w:rtl/>
        </w:rPr>
        <w:t>،  والبهتان،</w:t>
      </w:r>
      <w:r w:rsidRPr="002F58A6">
        <w:rPr>
          <w:rFonts w:cs="Traditional Arabic" w:hint="cs"/>
          <w:sz w:val="32"/>
          <w:szCs w:val="32"/>
          <w:rtl/>
        </w:rPr>
        <w:t xml:space="preserve"> </w:t>
      </w:r>
      <w:r>
        <w:rPr>
          <w:rFonts w:cs="Traditional Arabic" w:hint="cs"/>
          <w:sz w:val="32"/>
          <w:szCs w:val="32"/>
          <w:rtl/>
        </w:rPr>
        <w:t>والسخرية أو اللمز، و</w:t>
      </w:r>
      <w:r w:rsidRPr="002F58A6">
        <w:rPr>
          <w:rFonts w:cs="Traditional Arabic" w:hint="cs"/>
          <w:sz w:val="32"/>
          <w:szCs w:val="32"/>
          <w:rtl/>
        </w:rPr>
        <w:t>أكل المال بالباطل</w:t>
      </w:r>
      <w:r>
        <w:rPr>
          <w:rFonts w:cs="Traditional Arabic" w:hint="cs"/>
          <w:sz w:val="32"/>
          <w:szCs w:val="32"/>
          <w:rtl/>
        </w:rPr>
        <w:t>، وقتل النفس التي حرم الله إلا بالحق، والضرب ل</w:t>
      </w:r>
      <w:r w:rsidRPr="002F58A6">
        <w:rPr>
          <w:rFonts w:cs="Traditional Arabic" w:hint="cs"/>
          <w:sz w:val="32"/>
          <w:szCs w:val="32"/>
          <w:rtl/>
        </w:rPr>
        <w:t>م</w:t>
      </w:r>
      <w:r>
        <w:rPr>
          <w:rFonts w:cs="Traditional Arabic"/>
          <w:sz w:val="32"/>
          <w:szCs w:val="32"/>
          <w:rtl/>
        </w:rPr>
        <w:t>ا لا يحل ضرب</w:t>
      </w:r>
      <w:r>
        <w:rPr>
          <w:rFonts w:cs="Traditional Arabic" w:hint="cs"/>
          <w:sz w:val="32"/>
          <w:szCs w:val="32"/>
          <w:rtl/>
        </w:rPr>
        <w:t>ه</w:t>
      </w:r>
      <w:r w:rsidRPr="002F58A6">
        <w:rPr>
          <w:rFonts w:cs="Traditional Arabic"/>
          <w:sz w:val="32"/>
          <w:szCs w:val="32"/>
          <w:rtl/>
        </w:rPr>
        <w:t xml:space="preserve"> </w:t>
      </w:r>
      <w:r>
        <w:rPr>
          <w:rFonts w:cs="Traditional Arabic" w:hint="cs"/>
          <w:sz w:val="32"/>
          <w:szCs w:val="32"/>
          <w:rtl/>
        </w:rPr>
        <w:t>ولو</w:t>
      </w:r>
      <w:r>
        <w:rPr>
          <w:rFonts w:cs="Traditional Arabic"/>
          <w:sz w:val="32"/>
          <w:szCs w:val="32"/>
          <w:rtl/>
        </w:rPr>
        <w:t xml:space="preserve"> بهيمة</w:t>
      </w:r>
      <w:r>
        <w:rPr>
          <w:rFonts w:cs="Traditional Arabic" w:hint="cs"/>
          <w:sz w:val="32"/>
          <w:szCs w:val="32"/>
          <w:rtl/>
        </w:rPr>
        <w:t>، إلا بقدر الحاجة، و</w:t>
      </w:r>
      <w:r>
        <w:rPr>
          <w:rFonts w:cs="Traditional Arabic"/>
          <w:sz w:val="32"/>
          <w:szCs w:val="32"/>
          <w:rtl/>
        </w:rPr>
        <w:t>ضرب</w:t>
      </w:r>
      <w:r w:rsidRPr="002F58A6">
        <w:rPr>
          <w:rFonts w:cs="Traditional Arabic" w:hint="cs"/>
          <w:sz w:val="32"/>
          <w:szCs w:val="32"/>
          <w:rtl/>
        </w:rPr>
        <w:t xml:space="preserve"> </w:t>
      </w:r>
      <w:r>
        <w:rPr>
          <w:rFonts w:cs="Traditional Arabic" w:hint="cs"/>
          <w:sz w:val="32"/>
          <w:szCs w:val="32"/>
          <w:rtl/>
        </w:rPr>
        <w:t xml:space="preserve">الإنسان في </w:t>
      </w:r>
      <w:r w:rsidRPr="002F58A6">
        <w:rPr>
          <w:rFonts w:cs="Traditional Arabic" w:hint="cs"/>
          <w:sz w:val="32"/>
          <w:szCs w:val="32"/>
          <w:rtl/>
        </w:rPr>
        <w:t>وجه</w:t>
      </w:r>
      <w:r>
        <w:rPr>
          <w:rFonts w:cs="Traditional Arabic" w:hint="cs"/>
          <w:sz w:val="32"/>
          <w:szCs w:val="32"/>
          <w:rtl/>
        </w:rPr>
        <w:t>ه ولو في تعزير أو تأديب، و</w:t>
      </w:r>
      <w:r w:rsidRPr="004B3E77">
        <w:rPr>
          <w:rFonts w:ascii="Poor Richard" w:hAnsi="Poor Richard" w:cs="Traditional Arabic" w:hint="cs"/>
          <w:sz w:val="32"/>
          <w:szCs w:val="32"/>
          <w:rtl/>
        </w:rPr>
        <w:t xml:space="preserve">ترويع </w:t>
      </w:r>
      <w:r>
        <w:rPr>
          <w:rFonts w:ascii="Poor Richard" w:hAnsi="Poor Richard" w:cs="Traditional Arabic" w:hint="cs"/>
          <w:sz w:val="32"/>
          <w:szCs w:val="32"/>
          <w:rtl/>
        </w:rPr>
        <w:t>المؤمن و</w:t>
      </w:r>
      <w:r w:rsidRPr="004B3E77">
        <w:rPr>
          <w:rFonts w:ascii="Poor Richard" w:hAnsi="Poor Richard" w:cs="Traditional Arabic" w:hint="cs"/>
          <w:sz w:val="32"/>
          <w:szCs w:val="32"/>
          <w:rtl/>
        </w:rPr>
        <w:t>تخويف</w:t>
      </w:r>
      <w:r>
        <w:rPr>
          <w:rFonts w:ascii="Poor Richard" w:hAnsi="Poor Richard" w:cs="Traditional Arabic" w:hint="cs"/>
          <w:sz w:val="32"/>
          <w:szCs w:val="32"/>
          <w:rtl/>
        </w:rPr>
        <w:t>ه</w:t>
      </w:r>
      <w:r>
        <w:rPr>
          <w:rFonts w:cs="Traditional Arabic" w:hint="cs"/>
          <w:sz w:val="32"/>
          <w:szCs w:val="32"/>
          <w:rtl/>
        </w:rPr>
        <w:t>.</w:t>
      </w:r>
    </w:p>
    <w:p w:rsidR="007C24A6" w:rsidRPr="003B1912" w:rsidRDefault="007C24A6" w:rsidP="007C24A6">
      <w:pPr>
        <w:pStyle w:val="2"/>
        <w:jc w:val="center"/>
        <w:rPr>
          <w:i/>
          <w:iCs/>
          <w:rtl/>
        </w:rPr>
      </w:pPr>
      <w:bookmarkStart w:id="316" w:name="_Toc78929686"/>
      <w:r w:rsidRPr="003B1912">
        <w:rPr>
          <w:rFonts w:hint="cs"/>
          <w:i/>
          <w:iCs/>
          <w:rtl/>
        </w:rPr>
        <w:t>الغيبة</w:t>
      </w:r>
      <w:bookmarkEnd w:id="316"/>
    </w:p>
    <w:p w:rsidR="007C24A6" w:rsidRDefault="007C24A6" w:rsidP="007C24A6">
      <w:pPr>
        <w:jc w:val="both"/>
        <w:rPr>
          <w:rFonts w:cs="Traditional Arabic"/>
          <w:sz w:val="32"/>
          <w:szCs w:val="32"/>
          <w:rtl/>
        </w:rPr>
      </w:pPr>
      <w:r>
        <w:rPr>
          <w:rFonts w:cs="Traditional Arabic" w:hint="cs"/>
          <w:sz w:val="32"/>
          <w:szCs w:val="32"/>
          <w:rtl/>
        </w:rPr>
        <w:t xml:space="preserve">       وهي ذكر المسلم أخاه في غيبته بما يكره أن يذكر به،</w:t>
      </w:r>
      <w:r w:rsidRPr="00913BBC">
        <w:rPr>
          <w:rFonts w:ascii="Poor Richard" w:hAnsi="Poor Richard" w:cs="Traditional Arabic" w:hint="cs"/>
          <w:sz w:val="32"/>
          <w:szCs w:val="32"/>
          <w:rtl/>
        </w:rPr>
        <w:t xml:space="preserve"> مما هو فيه</w:t>
      </w:r>
      <w:r>
        <w:rPr>
          <w:rFonts w:ascii="Poor Richard" w:hAnsi="Poor Richard" w:cs="Traditional Arabic" w:hint="cs"/>
          <w:sz w:val="32"/>
          <w:szCs w:val="32"/>
          <w:rtl/>
        </w:rPr>
        <w:t xml:space="preserve">، كضعف أو جهل أو قلة فطنة، أو نقص في الجسد، أو قلة في النفقة، أو غير ذلك من الأمور، وتشمل أيضا ذكر متعلقاته </w:t>
      </w:r>
      <w:r w:rsidRPr="00913BBC">
        <w:rPr>
          <w:rFonts w:ascii="Poor Richard" w:hAnsi="Poor Richard" w:cs="Traditional Arabic" w:hint="cs"/>
          <w:sz w:val="32"/>
          <w:szCs w:val="32"/>
          <w:rtl/>
        </w:rPr>
        <w:t xml:space="preserve">الخارجة عن شخصه، كقولهم فلان مظلم البيت، أو عقور الكلب، أو جموح الدابة، أو واسع الكم، </w:t>
      </w:r>
      <w:r w:rsidRPr="00913BBC">
        <w:rPr>
          <w:rFonts w:ascii="Poor Richard" w:hAnsi="Poor Richard" w:cs="Traditional Arabic"/>
          <w:sz w:val="32"/>
          <w:szCs w:val="32"/>
          <w:rtl/>
        </w:rPr>
        <w:t xml:space="preserve">ولا فرق </w:t>
      </w:r>
      <w:r>
        <w:rPr>
          <w:rFonts w:ascii="Poor Richard" w:hAnsi="Poor Richard" w:cs="Traditional Arabic" w:hint="cs"/>
          <w:sz w:val="32"/>
          <w:szCs w:val="32"/>
          <w:rtl/>
        </w:rPr>
        <w:t xml:space="preserve">فيها </w:t>
      </w:r>
      <w:r w:rsidRPr="00913BBC">
        <w:rPr>
          <w:rFonts w:ascii="Poor Richard" w:hAnsi="Poor Richard" w:cs="Traditional Arabic"/>
          <w:sz w:val="32"/>
          <w:szCs w:val="32"/>
          <w:rtl/>
        </w:rPr>
        <w:t>بين الذكر باللسان</w:t>
      </w:r>
      <w:r w:rsidRPr="00913BBC">
        <w:rPr>
          <w:rFonts w:ascii="Poor Richard" w:hAnsi="Poor Richard" w:cs="Traditional Arabic" w:hint="cs"/>
          <w:sz w:val="32"/>
          <w:szCs w:val="32"/>
          <w:rtl/>
        </w:rPr>
        <w:t xml:space="preserve"> أو</w:t>
      </w:r>
      <w:r w:rsidRPr="00913BBC">
        <w:rPr>
          <w:rFonts w:ascii="Poor Richard" w:hAnsi="Poor Richard" w:cs="Traditional Arabic"/>
          <w:sz w:val="32"/>
          <w:szCs w:val="32"/>
          <w:rtl/>
        </w:rPr>
        <w:t xml:space="preserve"> التفهيم </w:t>
      </w:r>
      <w:r w:rsidRPr="00913BBC">
        <w:rPr>
          <w:rFonts w:ascii="Poor Richard" w:hAnsi="Poor Richard" w:cs="Traditional Arabic" w:hint="cs"/>
          <w:sz w:val="32"/>
          <w:szCs w:val="32"/>
          <w:rtl/>
        </w:rPr>
        <w:t>ب</w:t>
      </w:r>
      <w:r>
        <w:rPr>
          <w:rFonts w:ascii="Poor Richard" w:hAnsi="Poor Richard" w:cs="Traditional Arabic"/>
          <w:sz w:val="32"/>
          <w:szCs w:val="32"/>
          <w:rtl/>
        </w:rPr>
        <w:t xml:space="preserve">الإشارة </w:t>
      </w:r>
      <w:r>
        <w:rPr>
          <w:rFonts w:ascii="Poor Richard" w:hAnsi="Poor Richard" w:cs="Traditional Arabic" w:hint="cs"/>
          <w:sz w:val="32"/>
          <w:szCs w:val="32"/>
          <w:rtl/>
        </w:rPr>
        <w:t>والفعل ب</w:t>
      </w:r>
      <w:r w:rsidRPr="00913BBC">
        <w:rPr>
          <w:rFonts w:ascii="Poor Richard" w:hAnsi="Poor Richard" w:cs="Traditional Arabic"/>
          <w:sz w:val="32"/>
          <w:szCs w:val="32"/>
          <w:rtl/>
        </w:rPr>
        <w:t>الغمز والمحاكاة</w:t>
      </w:r>
      <w:r w:rsidRPr="00913BBC">
        <w:rPr>
          <w:rFonts w:ascii="Poor Richard" w:hAnsi="Poor Richard" w:cs="Traditional Arabic" w:hint="cs"/>
          <w:sz w:val="32"/>
          <w:szCs w:val="32"/>
          <w:rtl/>
        </w:rPr>
        <w:t xml:space="preserve">، ومنها </w:t>
      </w:r>
      <w:r>
        <w:rPr>
          <w:rFonts w:ascii="Poor Richard" w:hAnsi="Poor Richard" w:cs="Traditional Arabic" w:hint="cs"/>
          <w:sz w:val="32"/>
          <w:szCs w:val="32"/>
          <w:rtl/>
        </w:rPr>
        <w:t xml:space="preserve">كما ذكر الغزالي </w:t>
      </w:r>
      <w:r w:rsidRPr="00913BBC">
        <w:rPr>
          <w:rFonts w:ascii="Poor Richard" w:hAnsi="Poor Richard" w:cs="Traditional Arabic"/>
          <w:sz w:val="32"/>
          <w:szCs w:val="32"/>
          <w:rtl/>
        </w:rPr>
        <w:t>أن يذكر عنده إنسان فيقول الحمد لله الذي لم يبتلنا بالدخول على السلطان</w:t>
      </w:r>
      <w:r>
        <w:rPr>
          <w:rFonts w:ascii="Poor Richard" w:hAnsi="Poor Richard" w:cs="Traditional Arabic" w:hint="cs"/>
          <w:sz w:val="32"/>
          <w:szCs w:val="32"/>
          <w:rtl/>
        </w:rPr>
        <w:t>،</w:t>
      </w:r>
      <w:r w:rsidRPr="00913BBC">
        <w:rPr>
          <w:rFonts w:ascii="Poor Richard" w:hAnsi="Poor Richard" w:cs="Traditional Arabic"/>
          <w:sz w:val="32"/>
          <w:szCs w:val="32"/>
          <w:rtl/>
        </w:rPr>
        <w:t xml:space="preserve"> والتبذل في طلب الحطام</w:t>
      </w:r>
      <w:r>
        <w:rPr>
          <w:rFonts w:ascii="Poor Richard" w:hAnsi="Poor Richard" w:cs="Traditional Arabic" w:hint="cs"/>
          <w:sz w:val="32"/>
          <w:szCs w:val="32"/>
          <w:rtl/>
        </w:rPr>
        <w:t xml:space="preserve"> مثلا</w:t>
      </w:r>
      <w:r w:rsidRPr="00913BBC">
        <w:rPr>
          <w:rFonts w:ascii="Poor Richard" w:hAnsi="Poor Richard" w:cs="Traditional Arabic"/>
          <w:sz w:val="32"/>
          <w:szCs w:val="32"/>
          <w:rtl/>
        </w:rPr>
        <w:t>، أو يقول</w:t>
      </w:r>
      <w:r w:rsidRPr="00913BBC">
        <w:rPr>
          <w:rFonts w:ascii="Poor Richard" w:hAnsi="Poor Richard" w:cs="Traditional Arabic" w:hint="cs"/>
          <w:sz w:val="32"/>
          <w:szCs w:val="32"/>
          <w:rtl/>
        </w:rPr>
        <w:t xml:space="preserve"> </w:t>
      </w:r>
      <w:r w:rsidRPr="00913BBC">
        <w:rPr>
          <w:rFonts w:ascii="Poor Richard" w:hAnsi="Poor Richard" w:cs="Traditional Arabic"/>
          <w:sz w:val="32"/>
          <w:szCs w:val="32"/>
          <w:rtl/>
        </w:rPr>
        <w:t>نعوذ بالله من قلة الحياء</w:t>
      </w:r>
      <w:r>
        <w:rPr>
          <w:rFonts w:ascii="Poor Richard" w:hAnsi="Poor Richard" w:cs="Traditional Arabic" w:hint="cs"/>
          <w:sz w:val="32"/>
          <w:szCs w:val="32"/>
          <w:rtl/>
        </w:rPr>
        <w:t xml:space="preserve">، </w:t>
      </w:r>
      <w:r w:rsidRPr="00913BBC">
        <w:rPr>
          <w:rFonts w:ascii="Poor Richard" w:hAnsi="Poor Richard" w:cs="Traditional Arabic" w:hint="cs"/>
          <w:sz w:val="32"/>
          <w:szCs w:val="32"/>
          <w:rtl/>
        </w:rPr>
        <w:t xml:space="preserve">وقد نقل القرطبي الإجماع على أنها من الكبائر ، </w:t>
      </w:r>
      <w:r>
        <w:rPr>
          <w:rFonts w:ascii="Poor Richard" w:hAnsi="Poor Richard" w:cs="Traditional Arabic" w:hint="cs"/>
          <w:sz w:val="32"/>
          <w:szCs w:val="32"/>
          <w:rtl/>
        </w:rPr>
        <w:t xml:space="preserve">وذلك لورود الوعيد فيها، </w:t>
      </w:r>
      <w:r>
        <w:rPr>
          <w:rFonts w:ascii="Poor Richard" w:hAnsi="Poor Richard" w:cs="Traditional Arabic"/>
          <w:sz w:val="32"/>
          <w:szCs w:val="32"/>
          <w:rtl/>
        </w:rPr>
        <w:t xml:space="preserve">قال الله تعالى </w:t>
      </w:r>
      <w:r>
        <w:rPr>
          <w:rFonts w:ascii="Poor Richard" w:hAnsi="Poor Richard" w:cs="Traditional Arabic" w:hint="cs"/>
          <w:sz w:val="32"/>
          <w:szCs w:val="32"/>
          <w:rtl/>
        </w:rPr>
        <w:t>((</w:t>
      </w:r>
      <w:r w:rsidRPr="00913BBC">
        <w:rPr>
          <w:rFonts w:ascii="Poor Richard" w:hAnsi="Poor Richard" w:cs="Traditional Arabic"/>
          <w:sz w:val="32"/>
          <w:szCs w:val="32"/>
          <w:rtl/>
        </w:rPr>
        <w:t xml:space="preserve">ولا يغتب بعضكم بعضا أيحب أحدكم أن يأكل لحم أخيه ميتا </w:t>
      </w:r>
      <w:r w:rsidRPr="00913BBC">
        <w:rPr>
          <w:rFonts w:ascii="Poor Richard" w:hAnsi="Poor Richard" w:cs="Traditional Arabic" w:hint="cs"/>
          <w:sz w:val="32"/>
          <w:szCs w:val="32"/>
          <w:rtl/>
        </w:rPr>
        <w:t>فكرهتموه</w:t>
      </w:r>
      <w:r>
        <w:rPr>
          <w:rFonts w:ascii="Poor Richard" w:hAnsi="Poor Richard" w:cs="Traditional Arabic" w:hint="cs"/>
          <w:sz w:val="32"/>
          <w:szCs w:val="32"/>
          <w:rtl/>
        </w:rPr>
        <w:t>)) وفي المسند وصححه الألباني</w:t>
      </w:r>
      <w:r w:rsidRPr="00913BBC">
        <w:rPr>
          <w:rFonts w:ascii="Poor Richard" w:hAnsi="Poor Richard" w:cs="Traditional Arabic" w:hint="cs"/>
          <w:sz w:val="32"/>
          <w:szCs w:val="32"/>
          <w:rtl/>
        </w:rPr>
        <w:t xml:space="preserve"> ((</w:t>
      </w:r>
      <w:r w:rsidRPr="00913BBC">
        <w:rPr>
          <w:rFonts w:ascii="Poor Richard" w:hAnsi="Poor Richard" w:cs="Traditional Arabic"/>
          <w:sz w:val="32"/>
          <w:szCs w:val="32"/>
          <w:rtl/>
        </w:rPr>
        <w:t>إِنَّ الرَّجُلَ لَيَتَكَلَّمُ بِالْكَلِمَةِ لَا يَرَى بِهَا بَأْسًا، يَهْوِي بِهَا سَبْعِينَ خَرِيفًا فِي النَّارِ</w:t>
      </w:r>
      <w:r w:rsidRPr="006F078E">
        <w:rPr>
          <w:rFonts w:ascii="Poor Richard" w:hAnsi="Poor Richard" w:cs="Traditional Arabic" w:hint="cs"/>
          <w:sz w:val="32"/>
          <w:szCs w:val="32"/>
          <w:rtl/>
        </w:rPr>
        <w:t>))</w:t>
      </w:r>
      <w:r w:rsidRPr="00913BBC">
        <w:rPr>
          <w:rFonts w:ascii="Poor Richard" w:hAnsi="Poor Richard" w:cs="Traditional Arabic"/>
          <w:sz w:val="32"/>
          <w:szCs w:val="32"/>
          <w:rtl/>
        </w:rPr>
        <w:t xml:space="preserve"> </w:t>
      </w:r>
      <w:r>
        <w:rPr>
          <w:rFonts w:ascii="Poor Richard" w:hAnsi="Poor Richard" w:cs="Traditional Arabic" w:hint="cs"/>
          <w:sz w:val="32"/>
          <w:szCs w:val="32"/>
          <w:rtl/>
        </w:rPr>
        <w:t>وفيه</w:t>
      </w:r>
      <w:r w:rsidRPr="00913BBC">
        <w:rPr>
          <w:rFonts w:ascii="Poor Richard" w:hAnsi="Poor Richard" w:cs="Traditional Arabic"/>
          <w:sz w:val="32"/>
          <w:szCs w:val="32"/>
          <w:rtl/>
        </w:rPr>
        <w:t xml:space="preserve"> </w:t>
      </w:r>
      <w:r>
        <w:rPr>
          <w:rFonts w:ascii="Poor Richard" w:hAnsi="Poor Richard" w:cs="Traditional Arabic" w:hint="cs"/>
          <w:sz w:val="32"/>
          <w:szCs w:val="32"/>
          <w:rtl/>
        </w:rPr>
        <w:t>أيضا وصححه الألباني كذلك: ((</w:t>
      </w:r>
      <w:r w:rsidRPr="006F078E">
        <w:rPr>
          <w:rFonts w:ascii="Poor Richard" w:hAnsi="Poor Richard" w:cs="Traditional Arabic"/>
          <w:sz w:val="32"/>
          <w:szCs w:val="32"/>
          <w:rtl/>
        </w:rPr>
        <w:t xml:space="preserve">إنَّ صَاحِبَيْ </w:t>
      </w:r>
      <w:r w:rsidRPr="006F078E">
        <w:rPr>
          <w:rFonts w:ascii="Poor Richard" w:hAnsi="Poor Richard" w:cs="Traditional Arabic"/>
          <w:sz w:val="32"/>
          <w:szCs w:val="32"/>
          <w:rtl/>
        </w:rPr>
        <w:lastRenderedPageBreak/>
        <w:t>هذَيْن القبرين يُعذَّبان، فائتِياني بِجريدةٍ</w:t>
      </w:r>
      <w:r>
        <w:rPr>
          <w:rFonts w:ascii="Poor Richard" w:hAnsi="Poor Richard" w:cs="Traditional Arabic" w:hint="cs"/>
          <w:sz w:val="32"/>
          <w:szCs w:val="32"/>
          <w:rtl/>
        </w:rPr>
        <w:t xml:space="preserve"> </w:t>
      </w:r>
      <w:r w:rsidRPr="006F078E">
        <w:rPr>
          <w:rFonts w:ascii="Poor Richard" w:hAnsi="Poor Richard" w:cs="Traditional Arabic"/>
          <w:sz w:val="32"/>
          <w:szCs w:val="32"/>
          <w:rtl/>
        </w:rPr>
        <w:t>لعله يُخفَّفُ عنهما ما دامتا رَطْبَتَيْن؛ إنّهما يعذَّبان بغير كبير؛ الغيبةِ والبولِ</w:t>
      </w:r>
      <w:r w:rsidRPr="00913BBC">
        <w:rPr>
          <w:rFonts w:ascii="Poor Richard" w:hAnsi="Poor Richard" w:cs="Traditional Arabic"/>
          <w:sz w:val="32"/>
          <w:szCs w:val="32"/>
          <w:rtl/>
        </w:rPr>
        <w:t>.</w:t>
      </w:r>
      <w:r>
        <w:rPr>
          <w:rFonts w:ascii="Poor Richard" w:hAnsi="Poor Richard" w:cs="Traditional Arabic" w:hint="cs"/>
          <w:sz w:val="32"/>
          <w:szCs w:val="32"/>
          <w:rtl/>
        </w:rPr>
        <w:t>))</w:t>
      </w:r>
      <w:r>
        <w:rPr>
          <w:rFonts w:cs="Traditional Arabic" w:hint="cs"/>
          <w:sz w:val="32"/>
          <w:szCs w:val="32"/>
          <w:rtl/>
        </w:rPr>
        <w:t xml:space="preserve"> </w:t>
      </w:r>
      <w:r w:rsidRPr="002F58A6">
        <w:rPr>
          <w:rFonts w:cs="Traditional Arabic" w:hint="cs"/>
          <w:sz w:val="32"/>
          <w:szCs w:val="32"/>
          <w:rtl/>
        </w:rPr>
        <w:t xml:space="preserve">وفي </w:t>
      </w:r>
      <w:r>
        <w:rPr>
          <w:rFonts w:cs="Traditional Arabic" w:hint="cs"/>
          <w:sz w:val="32"/>
          <w:szCs w:val="32"/>
          <w:rtl/>
        </w:rPr>
        <w:t xml:space="preserve">سنن </w:t>
      </w:r>
      <w:r w:rsidRPr="002F58A6">
        <w:rPr>
          <w:rFonts w:cs="Traditional Arabic"/>
          <w:sz w:val="32"/>
          <w:szCs w:val="32"/>
          <w:rtl/>
        </w:rPr>
        <w:t>أبي داود</w:t>
      </w:r>
      <w:r>
        <w:rPr>
          <w:rFonts w:cs="Traditional Arabic" w:hint="cs"/>
          <w:sz w:val="32"/>
          <w:szCs w:val="32"/>
          <w:rtl/>
        </w:rPr>
        <w:t xml:space="preserve"> وهو صحيح: ((</w:t>
      </w:r>
      <w:r w:rsidRPr="002F58A6">
        <w:rPr>
          <w:rFonts w:cs="Traditional Arabic"/>
          <w:sz w:val="32"/>
          <w:szCs w:val="32"/>
          <w:rtl/>
        </w:rPr>
        <w:t>لما عرج بي مررت بقوم لهم أظفار من نحاس يخمشون وجوههم وصدورهم</w:t>
      </w:r>
      <w:r>
        <w:rPr>
          <w:rFonts w:cs="Traditional Arabic" w:hint="cs"/>
          <w:sz w:val="32"/>
          <w:szCs w:val="32"/>
          <w:rtl/>
        </w:rPr>
        <w:t>،</w:t>
      </w:r>
      <w:r w:rsidRPr="002F58A6">
        <w:rPr>
          <w:rFonts w:cs="Traditional Arabic"/>
          <w:sz w:val="32"/>
          <w:szCs w:val="32"/>
          <w:rtl/>
        </w:rPr>
        <w:t xml:space="preserve"> فقلت من هؤلاء يا جبريل قال هؤلاء الذين يأكلون لحوم الناس ويقعون في أعراضهم</w:t>
      </w:r>
      <w:r>
        <w:rPr>
          <w:rFonts w:cs="Traditional Arabic" w:hint="cs"/>
          <w:sz w:val="32"/>
          <w:szCs w:val="32"/>
          <w:rtl/>
        </w:rPr>
        <w:t>.))</w:t>
      </w:r>
    </w:p>
    <w:p w:rsidR="007C24A6" w:rsidRPr="003B1912" w:rsidRDefault="007C24A6" w:rsidP="007C24A6">
      <w:pPr>
        <w:pStyle w:val="2"/>
        <w:jc w:val="center"/>
        <w:rPr>
          <w:i/>
          <w:iCs/>
          <w:rtl/>
        </w:rPr>
      </w:pPr>
      <w:bookmarkStart w:id="317" w:name="_Toc78929687"/>
      <w:r w:rsidRPr="003B1912">
        <w:rPr>
          <w:rFonts w:hint="cs"/>
          <w:i/>
          <w:iCs/>
          <w:rtl/>
        </w:rPr>
        <w:t>الشتم والتعيير</w:t>
      </w:r>
      <w:bookmarkEnd w:id="317"/>
    </w:p>
    <w:p w:rsidR="007C24A6" w:rsidRDefault="007C24A6" w:rsidP="007C24A6">
      <w:pPr>
        <w:jc w:val="both"/>
        <w:rPr>
          <w:rFonts w:cs="Traditional Arabic"/>
          <w:sz w:val="32"/>
          <w:szCs w:val="32"/>
          <w:rtl/>
        </w:rPr>
      </w:pPr>
      <w:r>
        <w:rPr>
          <w:rFonts w:cs="Traditional Arabic" w:hint="cs"/>
          <w:sz w:val="32"/>
          <w:szCs w:val="32"/>
          <w:rtl/>
        </w:rPr>
        <w:t xml:space="preserve">       الشتم </w:t>
      </w:r>
      <w:r w:rsidRPr="002F58A6">
        <w:rPr>
          <w:rFonts w:cs="Traditional Arabic" w:hint="cs"/>
          <w:sz w:val="32"/>
          <w:szCs w:val="32"/>
          <w:rtl/>
        </w:rPr>
        <w:t xml:space="preserve">هو </w:t>
      </w:r>
      <w:r>
        <w:rPr>
          <w:rFonts w:cs="Traditional Arabic" w:hint="cs"/>
          <w:sz w:val="32"/>
          <w:szCs w:val="32"/>
          <w:rtl/>
        </w:rPr>
        <w:t>القدح والتنقيص في الآخرين، وهو كبيرة أيضا، لما جاء في الصحيحين أن النبي عليه الصلاة والسلام قال:</w:t>
      </w:r>
      <w:r w:rsidRPr="002F58A6">
        <w:rPr>
          <w:rFonts w:cs="Traditional Arabic" w:hint="cs"/>
          <w:sz w:val="32"/>
          <w:szCs w:val="32"/>
          <w:rtl/>
        </w:rPr>
        <w:t xml:space="preserve"> </w:t>
      </w:r>
      <w:r>
        <w:rPr>
          <w:rFonts w:cs="Traditional Arabic"/>
          <w:sz w:val="32"/>
          <w:szCs w:val="32"/>
          <w:rtl/>
        </w:rPr>
        <w:t>سباب المؤمن فسوق</w:t>
      </w:r>
      <w:r>
        <w:rPr>
          <w:rFonts w:cs="Traditional Arabic" w:hint="cs"/>
          <w:sz w:val="32"/>
          <w:szCs w:val="32"/>
          <w:rtl/>
        </w:rPr>
        <w:t xml:space="preserve">، وفي سنن أبي داود </w:t>
      </w:r>
      <w:r w:rsidRPr="002F58A6">
        <w:rPr>
          <w:rFonts w:cs="Traditional Arabic"/>
          <w:sz w:val="32"/>
          <w:szCs w:val="32"/>
          <w:rtl/>
        </w:rPr>
        <w:t>إنَّ مِنْ أَكْبَرِ الْكَبَائِرِ اسْتِطَالَةَ الْمَرْءِ فِي عِرْضِ</w:t>
      </w:r>
      <w:r>
        <w:rPr>
          <w:rFonts w:cs="Traditional Arabic"/>
          <w:sz w:val="32"/>
          <w:szCs w:val="32"/>
          <w:rtl/>
        </w:rPr>
        <w:t xml:space="preserve"> رَجُلٍ مُسْلِمٍ بِغَيْرِ حَقٍّ</w:t>
      </w:r>
      <w:r>
        <w:rPr>
          <w:rFonts w:cs="Traditional Arabic" w:hint="cs"/>
          <w:sz w:val="32"/>
          <w:szCs w:val="32"/>
          <w:rtl/>
        </w:rPr>
        <w:t>،</w:t>
      </w:r>
      <w:r w:rsidRPr="002F58A6">
        <w:rPr>
          <w:rFonts w:cs="Traditional Arabic"/>
          <w:sz w:val="32"/>
          <w:szCs w:val="32"/>
          <w:rtl/>
        </w:rPr>
        <w:t xml:space="preserve"> وَمِنْ الْكَبَا</w:t>
      </w:r>
      <w:r>
        <w:rPr>
          <w:rFonts w:cs="Traditional Arabic"/>
          <w:sz w:val="32"/>
          <w:szCs w:val="32"/>
          <w:rtl/>
        </w:rPr>
        <w:t>ئِرِ السَّبَّتَانِ بِالسَّبَّةِ</w:t>
      </w:r>
      <w:r>
        <w:rPr>
          <w:rFonts w:cs="Traditional Arabic" w:hint="cs"/>
          <w:sz w:val="32"/>
          <w:szCs w:val="32"/>
          <w:rtl/>
        </w:rPr>
        <w:t xml:space="preserve">. ومن السب التعيير، </w:t>
      </w:r>
      <w:r w:rsidRPr="002F58A6">
        <w:rPr>
          <w:rFonts w:cs="Traditional Arabic" w:hint="cs"/>
          <w:sz w:val="32"/>
          <w:szCs w:val="32"/>
          <w:rtl/>
        </w:rPr>
        <w:t>وهو التوبيخ</w:t>
      </w:r>
      <w:r>
        <w:rPr>
          <w:rFonts w:cs="Traditional Arabic" w:hint="cs"/>
          <w:sz w:val="32"/>
          <w:szCs w:val="32"/>
          <w:rtl/>
        </w:rPr>
        <w:t xml:space="preserve"> والإهانة، ففي سنن الترمذي مرفوعا: ((</w:t>
      </w:r>
      <w:r w:rsidRPr="002F58A6">
        <w:rPr>
          <w:rFonts w:cs="Traditional Arabic" w:hint="cs"/>
          <w:sz w:val="32"/>
          <w:szCs w:val="32"/>
          <w:rtl/>
        </w:rPr>
        <w:t>من</w:t>
      </w:r>
      <w:r>
        <w:rPr>
          <w:rFonts w:cs="Traditional Arabic" w:hint="cs"/>
          <w:sz w:val="32"/>
          <w:szCs w:val="32"/>
          <w:rtl/>
        </w:rPr>
        <w:t xml:space="preserve"> </w:t>
      </w:r>
      <w:r w:rsidRPr="002F58A6">
        <w:rPr>
          <w:rFonts w:cs="Traditional Arabic" w:hint="cs"/>
          <w:sz w:val="32"/>
          <w:szCs w:val="32"/>
          <w:rtl/>
        </w:rPr>
        <w:t>عير</w:t>
      </w:r>
      <w:r>
        <w:rPr>
          <w:rFonts w:cs="Traditional Arabic" w:hint="cs"/>
          <w:sz w:val="32"/>
          <w:szCs w:val="32"/>
          <w:rtl/>
        </w:rPr>
        <w:t xml:space="preserve"> </w:t>
      </w:r>
      <w:r w:rsidRPr="002F58A6">
        <w:rPr>
          <w:rFonts w:cs="Traditional Arabic" w:hint="cs"/>
          <w:sz w:val="32"/>
          <w:szCs w:val="32"/>
          <w:rtl/>
        </w:rPr>
        <w:t>أخاه</w:t>
      </w:r>
      <w:r>
        <w:rPr>
          <w:rFonts w:cs="Traditional Arabic" w:hint="cs"/>
          <w:sz w:val="32"/>
          <w:szCs w:val="32"/>
          <w:rtl/>
        </w:rPr>
        <w:t xml:space="preserve"> </w:t>
      </w:r>
      <w:r w:rsidRPr="002F58A6">
        <w:rPr>
          <w:rFonts w:cs="Traditional Arabic" w:hint="cs"/>
          <w:sz w:val="32"/>
          <w:szCs w:val="32"/>
          <w:rtl/>
        </w:rPr>
        <w:t>بذنب</w:t>
      </w:r>
      <w:r>
        <w:rPr>
          <w:rFonts w:cs="Traditional Arabic" w:hint="cs"/>
          <w:sz w:val="32"/>
          <w:szCs w:val="32"/>
          <w:rtl/>
        </w:rPr>
        <w:t xml:space="preserve"> </w:t>
      </w:r>
      <w:r w:rsidRPr="002F58A6">
        <w:rPr>
          <w:rFonts w:cs="Traditional Arabic" w:hint="cs"/>
          <w:sz w:val="32"/>
          <w:szCs w:val="32"/>
          <w:rtl/>
        </w:rPr>
        <w:t>لم</w:t>
      </w:r>
      <w:r>
        <w:rPr>
          <w:rFonts w:cs="Traditional Arabic" w:hint="cs"/>
          <w:sz w:val="32"/>
          <w:szCs w:val="32"/>
          <w:rtl/>
        </w:rPr>
        <w:t xml:space="preserve"> </w:t>
      </w:r>
      <w:r w:rsidRPr="002F58A6">
        <w:rPr>
          <w:rFonts w:cs="Traditional Arabic" w:hint="cs"/>
          <w:sz w:val="32"/>
          <w:szCs w:val="32"/>
          <w:rtl/>
        </w:rPr>
        <w:t>يمت</w:t>
      </w:r>
      <w:r>
        <w:rPr>
          <w:rFonts w:cs="Traditional Arabic" w:hint="cs"/>
          <w:sz w:val="32"/>
          <w:szCs w:val="32"/>
          <w:rtl/>
        </w:rPr>
        <w:t xml:space="preserve"> </w:t>
      </w:r>
      <w:r w:rsidRPr="002F58A6">
        <w:rPr>
          <w:rFonts w:cs="Traditional Arabic" w:hint="cs"/>
          <w:sz w:val="32"/>
          <w:szCs w:val="32"/>
          <w:rtl/>
        </w:rPr>
        <w:t>حتى</w:t>
      </w:r>
      <w:r>
        <w:rPr>
          <w:rFonts w:cs="Traditional Arabic" w:hint="cs"/>
          <w:sz w:val="32"/>
          <w:szCs w:val="32"/>
          <w:rtl/>
        </w:rPr>
        <w:t xml:space="preserve"> </w:t>
      </w:r>
      <w:r w:rsidRPr="002F58A6">
        <w:rPr>
          <w:rFonts w:cs="Traditional Arabic" w:hint="cs"/>
          <w:sz w:val="32"/>
          <w:szCs w:val="32"/>
          <w:rtl/>
        </w:rPr>
        <w:t>يعمله</w:t>
      </w:r>
      <w:r>
        <w:rPr>
          <w:rFonts w:cs="Traditional Arabic" w:hint="cs"/>
          <w:sz w:val="32"/>
          <w:szCs w:val="32"/>
          <w:rtl/>
        </w:rPr>
        <w:t xml:space="preserve">.)) </w:t>
      </w:r>
    </w:p>
    <w:p w:rsidR="007C24A6" w:rsidRPr="003B1912" w:rsidRDefault="007C24A6" w:rsidP="007C24A6">
      <w:pPr>
        <w:pStyle w:val="2"/>
        <w:jc w:val="center"/>
        <w:rPr>
          <w:i/>
          <w:iCs/>
          <w:rtl/>
        </w:rPr>
      </w:pPr>
      <w:bookmarkStart w:id="318" w:name="_Toc78929688"/>
      <w:r w:rsidRPr="003B1912">
        <w:rPr>
          <w:rFonts w:hint="cs"/>
          <w:i/>
          <w:iCs/>
          <w:rtl/>
        </w:rPr>
        <w:t>البهتان</w:t>
      </w:r>
      <w:bookmarkEnd w:id="318"/>
    </w:p>
    <w:p w:rsidR="007C24A6" w:rsidRDefault="007C24A6" w:rsidP="007C24A6">
      <w:pPr>
        <w:jc w:val="both"/>
        <w:rPr>
          <w:rFonts w:cs="Traditional Arabic"/>
          <w:sz w:val="32"/>
          <w:szCs w:val="32"/>
          <w:rtl/>
        </w:rPr>
      </w:pPr>
      <w:r>
        <w:rPr>
          <w:rFonts w:cs="Traditional Arabic" w:hint="cs"/>
          <w:sz w:val="32"/>
          <w:szCs w:val="32"/>
          <w:rtl/>
        </w:rPr>
        <w:t xml:space="preserve">       وهو </w:t>
      </w:r>
      <w:r>
        <w:rPr>
          <w:rFonts w:ascii="Poor Richard" w:hAnsi="Poor Richard" w:cs="Traditional Arabic" w:hint="cs"/>
          <w:sz w:val="32"/>
          <w:szCs w:val="32"/>
          <w:rtl/>
        </w:rPr>
        <w:t>اتهام الغير بالباطل، قال الله تعالى (( ومن يكتسب خطيئة أو إثما ثم يرم به بريئا فقد احتمل بهتانا وإثما مبينا )) وفي سنن</w:t>
      </w:r>
      <w:r w:rsidRPr="004B3E77">
        <w:rPr>
          <w:rFonts w:ascii="Poor Richard" w:hAnsi="Poor Richard" w:cs="Traditional Arabic" w:hint="cs"/>
          <w:sz w:val="32"/>
          <w:szCs w:val="32"/>
          <w:rtl/>
        </w:rPr>
        <w:t xml:space="preserve"> أبي داود (( من قال في مؤمن ما ليس فيه أسكنه الله ف</w:t>
      </w:r>
      <w:r>
        <w:rPr>
          <w:rFonts w:ascii="Poor Richard" w:hAnsi="Poor Richard" w:cs="Traditional Arabic" w:hint="cs"/>
          <w:sz w:val="32"/>
          <w:szCs w:val="32"/>
          <w:rtl/>
        </w:rPr>
        <w:t>ي ردغة الخبال حتى يخرج مما قاله</w:t>
      </w:r>
      <w:r w:rsidRPr="004B3E77">
        <w:rPr>
          <w:rFonts w:ascii="Poor Richard" w:hAnsi="Poor Richard" w:cs="Traditional Arabic" w:hint="cs"/>
          <w:sz w:val="32"/>
          <w:szCs w:val="32"/>
          <w:rtl/>
        </w:rPr>
        <w:t>)) وردغة الخبال عصارة أهل النار</w:t>
      </w:r>
      <w:r>
        <w:rPr>
          <w:rFonts w:ascii="Poor Richard" w:hAnsi="Poor Richard" w:cs="Traditional Arabic" w:hint="cs"/>
          <w:sz w:val="32"/>
          <w:szCs w:val="32"/>
          <w:rtl/>
        </w:rPr>
        <w:t xml:space="preserve">، </w:t>
      </w:r>
    </w:p>
    <w:p w:rsidR="007C24A6" w:rsidRPr="003B1912" w:rsidRDefault="007C24A6" w:rsidP="007C24A6">
      <w:pPr>
        <w:pStyle w:val="2"/>
        <w:jc w:val="center"/>
        <w:rPr>
          <w:i/>
          <w:iCs/>
          <w:rtl/>
        </w:rPr>
      </w:pPr>
      <w:bookmarkStart w:id="319" w:name="_Toc78929689"/>
      <w:r w:rsidRPr="003B1912">
        <w:rPr>
          <w:rFonts w:hint="cs"/>
          <w:i/>
          <w:iCs/>
          <w:rtl/>
        </w:rPr>
        <w:t>السخرية</w:t>
      </w:r>
      <w:bookmarkEnd w:id="319"/>
    </w:p>
    <w:p w:rsidR="007C24A6" w:rsidRDefault="007C24A6" w:rsidP="007C24A6">
      <w:pPr>
        <w:jc w:val="both"/>
        <w:rPr>
          <w:rFonts w:cs="Traditional Arabic"/>
          <w:sz w:val="32"/>
          <w:szCs w:val="32"/>
          <w:rtl/>
        </w:rPr>
      </w:pPr>
      <w:r>
        <w:rPr>
          <w:rFonts w:cs="Traditional Arabic" w:hint="cs"/>
          <w:sz w:val="32"/>
          <w:szCs w:val="32"/>
          <w:rtl/>
        </w:rPr>
        <w:t xml:space="preserve">       قال الغزالي</w:t>
      </w:r>
      <w:r w:rsidRPr="002F58A6">
        <w:rPr>
          <w:rFonts w:cs="Traditional Arabic" w:hint="cs"/>
          <w:sz w:val="32"/>
          <w:szCs w:val="32"/>
          <w:rtl/>
        </w:rPr>
        <w:t xml:space="preserve"> هي</w:t>
      </w:r>
      <w:r>
        <w:rPr>
          <w:rFonts w:cs="Traditional Arabic"/>
          <w:sz w:val="32"/>
          <w:szCs w:val="32"/>
          <w:rtl/>
        </w:rPr>
        <w:t xml:space="preserve"> الاستهانة والتحقير</w:t>
      </w:r>
      <w:r>
        <w:rPr>
          <w:rFonts w:cs="Traditional Arabic" w:hint="cs"/>
          <w:sz w:val="32"/>
          <w:szCs w:val="32"/>
          <w:rtl/>
        </w:rPr>
        <w:t xml:space="preserve">، </w:t>
      </w:r>
      <w:r w:rsidRPr="002F58A6">
        <w:rPr>
          <w:rFonts w:cs="Traditional Arabic" w:hint="cs"/>
          <w:sz w:val="32"/>
          <w:szCs w:val="32"/>
          <w:rtl/>
        </w:rPr>
        <w:t xml:space="preserve">أو هي </w:t>
      </w:r>
      <w:r w:rsidRPr="002F58A6">
        <w:rPr>
          <w:rFonts w:cs="Traditional Arabic"/>
          <w:sz w:val="32"/>
          <w:szCs w:val="32"/>
          <w:rtl/>
        </w:rPr>
        <w:t>التنبيه على العيوب والنقائص على وجه يضحك منه</w:t>
      </w:r>
      <w:r>
        <w:rPr>
          <w:rFonts w:cs="Traditional Arabic" w:hint="cs"/>
          <w:sz w:val="32"/>
          <w:szCs w:val="32"/>
          <w:rtl/>
        </w:rPr>
        <w:t>، و</w:t>
      </w:r>
      <w:r w:rsidRPr="002F58A6">
        <w:rPr>
          <w:rFonts w:cs="Traditional Arabic"/>
          <w:sz w:val="32"/>
          <w:szCs w:val="32"/>
          <w:rtl/>
        </w:rPr>
        <w:t>قد يكون ذلك بالمحاكاة في الفعل والقول، وقد يكون بالإشارة والإيماء</w:t>
      </w:r>
      <w:r>
        <w:rPr>
          <w:rFonts w:cs="Traditional Arabic" w:hint="cs"/>
          <w:sz w:val="32"/>
          <w:szCs w:val="32"/>
          <w:rtl/>
        </w:rPr>
        <w:t xml:space="preserve">، </w:t>
      </w:r>
      <w:r>
        <w:rPr>
          <w:rFonts w:cs="Traditional Arabic"/>
          <w:sz w:val="32"/>
          <w:szCs w:val="32"/>
          <w:rtl/>
        </w:rPr>
        <w:t>قَالَ تَعَالَى {</w:t>
      </w:r>
      <w:r w:rsidRPr="002F58A6">
        <w:rPr>
          <w:rFonts w:cs="Traditional Arabic"/>
          <w:sz w:val="32"/>
          <w:szCs w:val="32"/>
          <w:rtl/>
        </w:rPr>
        <w:t>يَا أَيُّهَا الَّذِينَ آمَنُوا لَا يَسْخَرْ قَوْمٌ مِنْ قَوْمٍ عَسَى أَنْ يَكُونُوا خَيْرًا مِنْهُمْ وَلَا نِسَاءٌ مِنْ نِسَاءٍ عَسَى أَنْ يَكُنَّ خَيْرًا مِنْهُنَّ وَلَا تَلْمِزُوا أَنْفُسَكُمْ } .وَالْمُرَادُ بِأَنْفُسِكُمْ إخْوَانُكُم</w:t>
      </w:r>
      <w:r>
        <w:rPr>
          <w:rFonts w:cs="Traditional Arabic"/>
          <w:sz w:val="32"/>
          <w:szCs w:val="32"/>
          <w:rtl/>
        </w:rPr>
        <w:t>ْ؛ لِأَنَّهُمْ كَأَنْفُسِكُمْ</w:t>
      </w:r>
      <w:r>
        <w:rPr>
          <w:rFonts w:cs="Traditional Arabic" w:hint="cs"/>
          <w:sz w:val="32"/>
          <w:szCs w:val="32"/>
          <w:rtl/>
        </w:rPr>
        <w:t xml:space="preserve">. </w:t>
      </w:r>
    </w:p>
    <w:p w:rsidR="007C24A6" w:rsidRPr="003B1912" w:rsidRDefault="007C24A6" w:rsidP="007C24A6">
      <w:pPr>
        <w:pStyle w:val="2"/>
        <w:jc w:val="center"/>
        <w:rPr>
          <w:i/>
          <w:iCs/>
          <w:rtl/>
        </w:rPr>
      </w:pPr>
      <w:bookmarkStart w:id="320" w:name="_Toc78929690"/>
      <w:r w:rsidRPr="003B1912">
        <w:rPr>
          <w:rFonts w:hint="cs"/>
          <w:i/>
          <w:iCs/>
          <w:rtl/>
        </w:rPr>
        <w:lastRenderedPageBreak/>
        <w:t>أكل المال بالباطل</w:t>
      </w:r>
      <w:bookmarkEnd w:id="320"/>
    </w:p>
    <w:p w:rsidR="007C24A6" w:rsidRPr="003F0A4A" w:rsidRDefault="007C24A6" w:rsidP="007C24A6">
      <w:pPr>
        <w:autoSpaceDE w:val="0"/>
        <w:autoSpaceDN w:val="0"/>
        <w:adjustRightInd w:val="0"/>
        <w:jc w:val="both"/>
        <w:rPr>
          <w:rFonts w:ascii="Poor Richard" w:hAnsi="Poor Richard" w:cs="Traditional Arabic"/>
          <w:sz w:val="32"/>
          <w:szCs w:val="32"/>
          <w:rtl/>
        </w:rPr>
      </w:pPr>
      <w:r>
        <w:rPr>
          <w:rFonts w:cs="Traditional Arabic" w:hint="cs"/>
          <w:sz w:val="32"/>
          <w:szCs w:val="32"/>
          <w:rtl/>
        </w:rPr>
        <w:t xml:space="preserve">       ب</w:t>
      </w:r>
      <w:r w:rsidRPr="002F58A6">
        <w:rPr>
          <w:rFonts w:cs="Traditional Arabic"/>
          <w:sz w:val="32"/>
          <w:szCs w:val="32"/>
          <w:rtl/>
        </w:rPr>
        <w:t xml:space="preserve">السرقة </w:t>
      </w:r>
      <w:r>
        <w:rPr>
          <w:rFonts w:cs="Traditional Arabic" w:hint="cs"/>
          <w:sz w:val="32"/>
          <w:szCs w:val="32"/>
          <w:rtl/>
        </w:rPr>
        <w:t>أ</w:t>
      </w:r>
      <w:r w:rsidRPr="002F58A6">
        <w:rPr>
          <w:rFonts w:cs="Traditional Arabic"/>
          <w:sz w:val="32"/>
          <w:szCs w:val="32"/>
          <w:rtl/>
        </w:rPr>
        <w:t>و</w:t>
      </w:r>
      <w:r>
        <w:rPr>
          <w:rFonts w:cs="Traditional Arabic" w:hint="cs"/>
          <w:sz w:val="32"/>
          <w:szCs w:val="32"/>
          <w:rtl/>
        </w:rPr>
        <w:t xml:space="preserve"> </w:t>
      </w:r>
      <w:r w:rsidRPr="002F58A6">
        <w:rPr>
          <w:rFonts w:cs="Traditional Arabic"/>
          <w:sz w:val="32"/>
          <w:szCs w:val="32"/>
          <w:rtl/>
        </w:rPr>
        <w:t>الغصب</w:t>
      </w:r>
      <w:r>
        <w:rPr>
          <w:rFonts w:cs="Traditional Arabic" w:hint="cs"/>
          <w:sz w:val="32"/>
          <w:szCs w:val="32"/>
          <w:rtl/>
        </w:rPr>
        <w:t xml:space="preserve"> أ</w:t>
      </w:r>
      <w:r w:rsidRPr="002F58A6">
        <w:rPr>
          <w:rFonts w:cs="Traditional Arabic"/>
          <w:sz w:val="32"/>
          <w:szCs w:val="32"/>
          <w:rtl/>
        </w:rPr>
        <w:t>و</w:t>
      </w:r>
      <w:r>
        <w:rPr>
          <w:rFonts w:cs="Traditional Arabic" w:hint="cs"/>
          <w:sz w:val="32"/>
          <w:szCs w:val="32"/>
          <w:rtl/>
        </w:rPr>
        <w:t xml:space="preserve"> </w:t>
      </w:r>
      <w:r w:rsidRPr="002F58A6">
        <w:rPr>
          <w:rFonts w:cs="Traditional Arabic"/>
          <w:sz w:val="32"/>
          <w:szCs w:val="32"/>
          <w:rtl/>
        </w:rPr>
        <w:t>الحرابة</w:t>
      </w:r>
      <w:r w:rsidRPr="00075282">
        <w:rPr>
          <w:rFonts w:cs="Traditional Arabic"/>
          <w:sz w:val="32"/>
          <w:szCs w:val="32"/>
          <w:rtl/>
        </w:rPr>
        <w:t xml:space="preserve"> </w:t>
      </w:r>
      <w:r>
        <w:rPr>
          <w:rFonts w:cs="Traditional Arabic" w:hint="cs"/>
          <w:sz w:val="32"/>
          <w:szCs w:val="32"/>
          <w:rtl/>
        </w:rPr>
        <w:t>أ</w:t>
      </w:r>
      <w:r w:rsidRPr="002F58A6">
        <w:rPr>
          <w:rFonts w:cs="Traditional Arabic"/>
          <w:sz w:val="32"/>
          <w:szCs w:val="32"/>
          <w:rtl/>
        </w:rPr>
        <w:t>و</w:t>
      </w:r>
      <w:r>
        <w:rPr>
          <w:rFonts w:cs="Traditional Arabic" w:hint="cs"/>
          <w:sz w:val="32"/>
          <w:szCs w:val="32"/>
          <w:rtl/>
        </w:rPr>
        <w:t xml:space="preserve"> </w:t>
      </w:r>
      <w:r w:rsidRPr="002F58A6">
        <w:rPr>
          <w:rFonts w:cs="Traditional Arabic"/>
          <w:sz w:val="32"/>
          <w:szCs w:val="32"/>
          <w:rtl/>
        </w:rPr>
        <w:t xml:space="preserve">الرشوة </w:t>
      </w:r>
      <w:r>
        <w:rPr>
          <w:rFonts w:cs="Traditional Arabic" w:hint="cs"/>
          <w:sz w:val="32"/>
          <w:szCs w:val="32"/>
          <w:rtl/>
        </w:rPr>
        <w:t>أ</w:t>
      </w:r>
      <w:r w:rsidRPr="002F58A6">
        <w:rPr>
          <w:rFonts w:cs="Traditional Arabic"/>
          <w:sz w:val="32"/>
          <w:szCs w:val="32"/>
          <w:rtl/>
        </w:rPr>
        <w:t>و</w:t>
      </w:r>
      <w:r>
        <w:rPr>
          <w:rFonts w:cs="Traditional Arabic" w:hint="cs"/>
          <w:sz w:val="32"/>
          <w:szCs w:val="32"/>
          <w:rtl/>
        </w:rPr>
        <w:t xml:space="preserve"> </w:t>
      </w:r>
      <w:r w:rsidRPr="002F58A6">
        <w:rPr>
          <w:rFonts w:cs="Traditional Arabic"/>
          <w:sz w:val="32"/>
          <w:szCs w:val="32"/>
          <w:rtl/>
        </w:rPr>
        <w:t>خيانة</w:t>
      </w:r>
      <w:r>
        <w:rPr>
          <w:rFonts w:cs="Traditional Arabic" w:hint="cs"/>
          <w:sz w:val="32"/>
          <w:szCs w:val="32"/>
          <w:rtl/>
        </w:rPr>
        <w:t xml:space="preserve"> الأمانة وبالعقود الفاسدة، </w:t>
      </w:r>
      <w:r w:rsidRPr="00BF4151">
        <w:rPr>
          <w:rFonts w:cs="Traditional Arabic" w:hint="cs"/>
          <w:sz w:val="32"/>
          <w:szCs w:val="32"/>
          <w:rtl/>
        </w:rPr>
        <w:t>قال</w:t>
      </w:r>
      <w:r>
        <w:rPr>
          <w:rFonts w:cs="Traditional Arabic" w:hint="cs"/>
          <w:sz w:val="32"/>
          <w:szCs w:val="32"/>
          <w:rtl/>
        </w:rPr>
        <w:t xml:space="preserve"> الله</w:t>
      </w:r>
      <w:r w:rsidRPr="00BF4151">
        <w:rPr>
          <w:rFonts w:cs="Traditional Arabic" w:hint="cs"/>
          <w:sz w:val="32"/>
          <w:szCs w:val="32"/>
          <w:rtl/>
        </w:rPr>
        <w:t xml:space="preserve"> </w:t>
      </w:r>
      <w:r w:rsidRPr="00BF4151">
        <w:rPr>
          <w:rFonts w:ascii="Traditional Arabic" w:cs="Traditional Arabic" w:hint="eastAsia"/>
          <w:color w:val="000000"/>
          <w:sz w:val="32"/>
          <w:szCs w:val="32"/>
          <w:rtl/>
        </w:rPr>
        <w:t>تعالى</w:t>
      </w:r>
      <w:r w:rsidRPr="00BF4151">
        <w:rPr>
          <w:rFonts w:ascii="Traditional Arabic" w:cs="Traditional Arabic"/>
          <w:color w:val="000000"/>
          <w:sz w:val="32"/>
          <w:szCs w:val="32"/>
          <w:rtl/>
        </w:rPr>
        <w:t>: {</w:t>
      </w:r>
      <w:r w:rsidRPr="00BF4151">
        <w:rPr>
          <w:rFonts w:ascii="Traditional Arabic" w:cs="Traditional Arabic" w:hint="eastAsia"/>
          <w:color w:val="000000"/>
          <w:sz w:val="32"/>
          <w:szCs w:val="32"/>
          <w:rtl/>
        </w:rPr>
        <w:t>يا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أيها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الذين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آمنوا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تأكلوا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أموالكم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بينكم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بالباطل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تكون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تجارة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تراض</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منكم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تقتلوا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أنفسكم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كان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بكم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رحيما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ومن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يفعل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ذلك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عدوانا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وظلما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فسوف</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نصليه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نارا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وكان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ذلك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على</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يسيرا</w:t>
      </w:r>
      <w:r w:rsidRPr="00BF4151">
        <w:rPr>
          <w:rFonts w:ascii="Traditional Arabic" w:cs="Traditional Arabic"/>
          <w:color w:val="000000"/>
          <w:sz w:val="32"/>
          <w:szCs w:val="32"/>
          <w:rtl/>
        </w:rPr>
        <w:t>}</w:t>
      </w:r>
      <w:r w:rsidRPr="00BF4151">
        <w:rPr>
          <w:rFonts w:ascii="Traditional Arabic" w:cs="Traditional Arabic" w:hint="cs"/>
          <w:color w:val="000000"/>
          <w:sz w:val="32"/>
          <w:szCs w:val="32"/>
          <w:rtl/>
        </w:rPr>
        <w:t xml:space="preserve"> وقال </w:t>
      </w:r>
      <w:r w:rsidRPr="00BF4151">
        <w:rPr>
          <w:rFonts w:ascii="Traditional Arabic" w:cs="Traditional Arabic" w:hint="eastAsia"/>
          <w:color w:val="000000"/>
          <w:sz w:val="32"/>
          <w:szCs w:val="32"/>
          <w:rtl/>
        </w:rPr>
        <w:t>النبي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صلى</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عليه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وآله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وسلم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هَذَا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الْمَالَ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خَضِرَةٌ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حُلْوَةٌ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أَصابَهُ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بِحَقِّهِ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بُورِكَ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وَرُبَّ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مُتَخَوِّضٍ</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فِيمَا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شَاءَتْ</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نَفْسُهُ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مَالِ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وَرَسُولِهِ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لَيْسَ</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يَوْمَ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الْقِيَامَةِ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إِلَّا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النَّارُ»</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رواه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الترمذي،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وصححه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الألباني</w:t>
      </w:r>
      <w:r w:rsidRPr="00BF4151">
        <w:rPr>
          <w:rFonts w:ascii="Traditional Arabic" w:cs="Traditional Arabic"/>
          <w:color w:val="000000"/>
          <w:sz w:val="32"/>
          <w:szCs w:val="32"/>
          <w:rtl/>
        </w:rPr>
        <w:t>.</w:t>
      </w:r>
      <w:r w:rsidRPr="00BF4151">
        <w:rPr>
          <w:rFonts w:cs="Traditional Arabic" w:hint="cs"/>
          <w:sz w:val="32"/>
          <w:szCs w:val="32"/>
          <w:rtl/>
        </w:rPr>
        <w:t xml:space="preserve"> </w:t>
      </w:r>
      <w:r w:rsidRPr="00BF4151">
        <w:rPr>
          <w:rFonts w:ascii="Poor Richard" w:hAnsi="Poor Richard" w:cs="Traditional Arabic" w:hint="cs"/>
          <w:sz w:val="32"/>
          <w:szCs w:val="32"/>
          <w:rtl/>
        </w:rPr>
        <w:t>وقال الله تعالى ((ويل للمطففين)) وفي مسند الإمام أحمد ((ويل واد في جهنم يهوي به الكافر أربعين خريفا قبل أن يبلغ قعره.)) قال الزجاج إنما قيل له مطفف، لأنه لا يكاد يسرق في المكيال والميزان إلا الشيء اليسير</w:t>
      </w:r>
      <w:r>
        <w:rPr>
          <w:rFonts w:ascii="Poor Richard" w:hAnsi="Poor Richard" w:cs="Traditional Arabic" w:hint="cs"/>
          <w:sz w:val="32"/>
          <w:szCs w:val="32"/>
          <w:rtl/>
        </w:rPr>
        <w:t>. اهـ و</w:t>
      </w:r>
      <w:r>
        <w:rPr>
          <w:rFonts w:cs="Traditional Arabic" w:hint="cs"/>
          <w:sz w:val="32"/>
          <w:szCs w:val="32"/>
          <w:rtl/>
        </w:rPr>
        <w:t xml:space="preserve">في صحيح </w:t>
      </w:r>
      <w:r w:rsidRPr="002F58A6">
        <w:rPr>
          <w:rFonts w:cs="Traditional Arabic" w:hint="cs"/>
          <w:sz w:val="32"/>
          <w:szCs w:val="32"/>
          <w:rtl/>
        </w:rPr>
        <w:t>البخاري</w:t>
      </w:r>
      <w:r>
        <w:rPr>
          <w:rFonts w:cs="Traditional Arabic" w:hint="cs"/>
          <w:sz w:val="32"/>
          <w:szCs w:val="32"/>
          <w:rtl/>
        </w:rPr>
        <w:t xml:space="preserve"> مرفوعا: ((</w:t>
      </w:r>
      <w:r w:rsidRPr="002F58A6">
        <w:rPr>
          <w:rFonts w:cs="Traditional Arabic" w:hint="eastAsia"/>
          <w:sz w:val="32"/>
          <w:szCs w:val="32"/>
          <w:rtl/>
        </w:rPr>
        <w:t>من</w:t>
      </w:r>
      <w:r>
        <w:rPr>
          <w:rFonts w:cs="Traditional Arabic" w:hint="cs"/>
          <w:sz w:val="32"/>
          <w:szCs w:val="32"/>
          <w:rtl/>
        </w:rPr>
        <w:t xml:space="preserve"> </w:t>
      </w:r>
      <w:r w:rsidRPr="002F58A6">
        <w:rPr>
          <w:rFonts w:cs="Traditional Arabic" w:hint="eastAsia"/>
          <w:sz w:val="32"/>
          <w:szCs w:val="32"/>
          <w:rtl/>
        </w:rPr>
        <w:t>أخذ</w:t>
      </w:r>
      <w:r>
        <w:rPr>
          <w:rFonts w:cs="Traditional Arabic" w:hint="cs"/>
          <w:sz w:val="32"/>
          <w:szCs w:val="32"/>
          <w:rtl/>
        </w:rPr>
        <w:t xml:space="preserve"> </w:t>
      </w:r>
      <w:r w:rsidRPr="002F58A6">
        <w:rPr>
          <w:rFonts w:cs="Traditional Arabic" w:hint="eastAsia"/>
          <w:sz w:val="32"/>
          <w:szCs w:val="32"/>
          <w:rtl/>
        </w:rPr>
        <w:t>شبرا</w:t>
      </w:r>
      <w:r>
        <w:rPr>
          <w:rFonts w:cs="Traditional Arabic" w:hint="cs"/>
          <w:sz w:val="32"/>
          <w:szCs w:val="32"/>
          <w:rtl/>
        </w:rPr>
        <w:t xml:space="preserve"> </w:t>
      </w:r>
      <w:r w:rsidRPr="002F58A6">
        <w:rPr>
          <w:rFonts w:cs="Traditional Arabic" w:hint="eastAsia"/>
          <w:sz w:val="32"/>
          <w:szCs w:val="32"/>
          <w:rtl/>
        </w:rPr>
        <w:t>من</w:t>
      </w:r>
      <w:r>
        <w:rPr>
          <w:rFonts w:cs="Traditional Arabic" w:hint="cs"/>
          <w:sz w:val="32"/>
          <w:szCs w:val="32"/>
          <w:rtl/>
        </w:rPr>
        <w:t xml:space="preserve"> </w:t>
      </w:r>
      <w:r w:rsidRPr="002F58A6">
        <w:rPr>
          <w:rFonts w:cs="Traditional Arabic" w:hint="eastAsia"/>
          <w:sz w:val="32"/>
          <w:szCs w:val="32"/>
          <w:rtl/>
        </w:rPr>
        <w:t>الأرض</w:t>
      </w:r>
      <w:r>
        <w:rPr>
          <w:rFonts w:cs="Traditional Arabic" w:hint="cs"/>
          <w:sz w:val="32"/>
          <w:szCs w:val="32"/>
          <w:rtl/>
        </w:rPr>
        <w:t xml:space="preserve"> </w:t>
      </w:r>
      <w:r w:rsidRPr="002F58A6">
        <w:rPr>
          <w:rFonts w:cs="Traditional Arabic" w:hint="eastAsia"/>
          <w:sz w:val="32"/>
          <w:szCs w:val="32"/>
          <w:rtl/>
        </w:rPr>
        <w:t>ظلما</w:t>
      </w:r>
      <w:r>
        <w:rPr>
          <w:rFonts w:cs="Traditional Arabic" w:hint="cs"/>
          <w:sz w:val="32"/>
          <w:szCs w:val="32"/>
          <w:rtl/>
        </w:rPr>
        <w:t xml:space="preserve"> </w:t>
      </w:r>
      <w:r w:rsidRPr="002F58A6">
        <w:rPr>
          <w:rFonts w:cs="Traditional Arabic" w:hint="eastAsia"/>
          <w:sz w:val="32"/>
          <w:szCs w:val="32"/>
          <w:rtl/>
        </w:rPr>
        <w:t>فإنه</w:t>
      </w:r>
      <w:r>
        <w:rPr>
          <w:rFonts w:cs="Traditional Arabic" w:hint="cs"/>
          <w:sz w:val="32"/>
          <w:szCs w:val="32"/>
          <w:rtl/>
        </w:rPr>
        <w:t xml:space="preserve"> </w:t>
      </w:r>
      <w:r w:rsidRPr="002F58A6">
        <w:rPr>
          <w:rFonts w:cs="Traditional Arabic" w:hint="eastAsia"/>
          <w:sz w:val="32"/>
          <w:szCs w:val="32"/>
          <w:rtl/>
        </w:rPr>
        <w:t>يطوقه</w:t>
      </w:r>
      <w:r>
        <w:rPr>
          <w:rFonts w:cs="Traditional Arabic" w:hint="cs"/>
          <w:sz w:val="32"/>
          <w:szCs w:val="32"/>
          <w:rtl/>
        </w:rPr>
        <w:t xml:space="preserve"> </w:t>
      </w:r>
      <w:r w:rsidRPr="002F58A6">
        <w:rPr>
          <w:rFonts w:cs="Traditional Arabic" w:hint="eastAsia"/>
          <w:sz w:val="32"/>
          <w:szCs w:val="32"/>
          <w:rtl/>
        </w:rPr>
        <w:t>يوم</w:t>
      </w:r>
      <w:r>
        <w:rPr>
          <w:rFonts w:cs="Traditional Arabic" w:hint="cs"/>
          <w:sz w:val="32"/>
          <w:szCs w:val="32"/>
          <w:rtl/>
        </w:rPr>
        <w:t xml:space="preserve"> </w:t>
      </w:r>
      <w:r w:rsidRPr="002F58A6">
        <w:rPr>
          <w:rFonts w:cs="Traditional Arabic" w:hint="eastAsia"/>
          <w:sz w:val="32"/>
          <w:szCs w:val="32"/>
          <w:rtl/>
        </w:rPr>
        <w:t>القيامة</w:t>
      </w:r>
      <w:r>
        <w:rPr>
          <w:rFonts w:cs="Traditional Arabic" w:hint="cs"/>
          <w:sz w:val="32"/>
          <w:szCs w:val="32"/>
          <w:rtl/>
        </w:rPr>
        <w:t xml:space="preserve"> </w:t>
      </w:r>
      <w:r w:rsidRPr="002F58A6">
        <w:rPr>
          <w:rFonts w:cs="Traditional Arabic" w:hint="eastAsia"/>
          <w:sz w:val="32"/>
          <w:szCs w:val="32"/>
          <w:rtl/>
        </w:rPr>
        <w:t>من</w:t>
      </w:r>
      <w:r>
        <w:rPr>
          <w:rFonts w:cs="Traditional Arabic" w:hint="cs"/>
          <w:sz w:val="32"/>
          <w:szCs w:val="32"/>
          <w:rtl/>
        </w:rPr>
        <w:t xml:space="preserve"> </w:t>
      </w:r>
      <w:r w:rsidRPr="002F58A6">
        <w:rPr>
          <w:rFonts w:cs="Traditional Arabic" w:hint="eastAsia"/>
          <w:sz w:val="32"/>
          <w:szCs w:val="32"/>
          <w:rtl/>
        </w:rPr>
        <w:t>سبع</w:t>
      </w:r>
      <w:r>
        <w:rPr>
          <w:rFonts w:cs="Traditional Arabic" w:hint="cs"/>
          <w:sz w:val="32"/>
          <w:szCs w:val="32"/>
          <w:rtl/>
        </w:rPr>
        <w:t xml:space="preserve"> </w:t>
      </w:r>
      <w:r w:rsidRPr="002F58A6">
        <w:rPr>
          <w:rFonts w:cs="Traditional Arabic" w:hint="eastAsia"/>
          <w:sz w:val="32"/>
          <w:szCs w:val="32"/>
          <w:rtl/>
        </w:rPr>
        <w:t>أرضين</w:t>
      </w:r>
      <w:r>
        <w:rPr>
          <w:rFonts w:cs="Traditional Arabic" w:hint="cs"/>
          <w:sz w:val="32"/>
          <w:szCs w:val="32"/>
          <w:rtl/>
        </w:rPr>
        <w:t xml:space="preserve">.)) وفي صحيح </w:t>
      </w:r>
      <w:r w:rsidRPr="002F58A6">
        <w:rPr>
          <w:rFonts w:cs="Traditional Arabic"/>
          <w:sz w:val="32"/>
          <w:szCs w:val="32"/>
          <w:rtl/>
        </w:rPr>
        <w:t xml:space="preserve">ابن حبان </w:t>
      </w:r>
      <w:r>
        <w:rPr>
          <w:rFonts w:cs="Traditional Arabic" w:hint="cs"/>
          <w:sz w:val="32"/>
          <w:szCs w:val="32"/>
          <w:rtl/>
        </w:rPr>
        <w:t>((</w:t>
      </w:r>
      <w:r w:rsidRPr="002F58A6">
        <w:rPr>
          <w:rFonts w:cs="Traditional Arabic"/>
          <w:sz w:val="32"/>
          <w:szCs w:val="32"/>
          <w:rtl/>
        </w:rPr>
        <w:t>لعن الله الراشي والمرتشي</w:t>
      </w:r>
      <w:r>
        <w:rPr>
          <w:rFonts w:cs="Traditional Arabic" w:hint="cs"/>
          <w:sz w:val="32"/>
          <w:szCs w:val="32"/>
          <w:rtl/>
        </w:rPr>
        <w:t xml:space="preserve">.)) </w:t>
      </w:r>
    </w:p>
    <w:p w:rsidR="007C24A6" w:rsidRPr="0082149C" w:rsidRDefault="007C24A6" w:rsidP="007C24A6">
      <w:pPr>
        <w:pStyle w:val="2"/>
        <w:jc w:val="center"/>
        <w:rPr>
          <w:i/>
          <w:iCs/>
          <w:rtl/>
        </w:rPr>
      </w:pPr>
      <w:bookmarkStart w:id="321" w:name="_Toc78929691"/>
      <w:r w:rsidRPr="0082149C">
        <w:rPr>
          <w:rFonts w:hint="cs"/>
          <w:i/>
          <w:iCs/>
          <w:rtl/>
        </w:rPr>
        <w:t>الضرب تعديا وظلما</w:t>
      </w:r>
      <w:bookmarkEnd w:id="321"/>
    </w:p>
    <w:p w:rsidR="007C24A6" w:rsidRDefault="007C24A6" w:rsidP="007C24A6">
      <w:pPr>
        <w:jc w:val="both"/>
        <w:rPr>
          <w:rFonts w:cs="Traditional Arabic"/>
          <w:sz w:val="32"/>
          <w:szCs w:val="32"/>
          <w:rtl/>
        </w:rPr>
      </w:pPr>
      <w:r>
        <w:rPr>
          <w:rFonts w:cs="Traditional Arabic" w:hint="cs"/>
          <w:sz w:val="32"/>
          <w:szCs w:val="32"/>
          <w:rtl/>
        </w:rPr>
        <w:t xml:space="preserve">       جاء في صحيح </w:t>
      </w:r>
      <w:r w:rsidRPr="002F58A6">
        <w:rPr>
          <w:rFonts w:cs="Traditional Arabic"/>
          <w:sz w:val="32"/>
          <w:szCs w:val="32"/>
          <w:rtl/>
        </w:rPr>
        <w:t>مسلم</w:t>
      </w:r>
      <w:r>
        <w:rPr>
          <w:rFonts w:cs="Traditional Arabic" w:hint="cs"/>
          <w:sz w:val="32"/>
          <w:szCs w:val="32"/>
          <w:rtl/>
        </w:rPr>
        <w:t xml:space="preserve"> مرفوعا: ((</w:t>
      </w:r>
      <w:r w:rsidRPr="002F58A6">
        <w:rPr>
          <w:rFonts w:cs="Traditional Arabic"/>
          <w:sz w:val="32"/>
          <w:szCs w:val="32"/>
          <w:rtl/>
        </w:rPr>
        <w:t>صنفان من أهل النار لم أرهما</w:t>
      </w:r>
      <w:r>
        <w:rPr>
          <w:rFonts w:cs="Traditional Arabic" w:hint="cs"/>
          <w:sz w:val="32"/>
          <w:szCs w:val="32"/>
          <w:rtl/>
        </w:rPr>
        <w:t xml:space="preserve">، فذكر منهم </w:t>
      </w:r>
      <w:r w:rsidRPr="002F58A6">
        <w:rPr>
          <w:rFonts w:cs="Traditional Arabic"/>
          <w:sz w:val="32"/>
          <w:szCs w:val="32"/>
          <w:rtl/>
        </w:rPr>
        <w:t>قوم معهم سيا</w:t>
      </w:r>
      <w:r>
        <w:rPr>
          <w:rFonts w:cs="Traditional Arabic"/>
          <w:sz w:val="32"/>
          <w:szCs w:val="32"/>
          <w:rtl/>
        </w:rPr>
        <w:t>ط كأذناب البقر يضربون بها الناس</w:t>
      </w:r>
      <w:r>
        <w:rPr>
          <w:rFonts w:cs="Traditional Arabic" w:hint="cs"/>
          <w:sz w:val="32"/>
          <w:szCs w:val="32"/>
          <w:rtl/>
        </w:rPr>
        <w:t>.))</w:t>
      </w:r>
    </w:p>
    <w:p w:rsidR="007C24A6" w:rsidRPr="0082149C" w:rsidRDefault="007C24A6" w:rsidP="007C24A6">
      <w:pPr>
        <w:pStyle w:val="2"/>
        <w:jc w:val="center"/>
        <w:rPr>
          <w:i/>
          <w:iCs/>
          <w:rtl/>
        </w:rPr>
      </w:pPr>
      <w:bookmarkStart w:id="322" w:name="_Toc78929692"/>
      <w:r w:rsidRPr="0082149C">
        <w:rPr>
          <w:rFonts w:hint="cs"/>
          <w:i/>
          <w:iCs/>
          <w:rtl/>
        </w:rPr>
        <w:t xml:space="preserve">قتل </w:t>
      </w:r>
      <w:r>
        <w:rPr>
          <w:rFonts w:hint="cs"/>
          <w:i/>
          <w:iCs/>
          <w:rtl/>
        </w:rPr>
        <w:t>الن</w:t>
      </w:r>
      <w:r w:rsidRPr="0082149C">
        <w:rPr>
          <w:rFonts w:hint="cs"/>
          <w:i/>
          <w:iCs/>
          <w:rtl/>
        </w:rPr>
        <w:t>فس بغير حق</w:t>
      </w:r>
      <w:bookmarkEnd w:id="322"/>
    </w:p>
    <w:p w:rsidR="007C24A6" w:rsidRPr="00BF4151" w:rsidRDefault="007C24A6" w:rsidP="007C24A6">
      <w:pPr>
        <w:spacing w:after="160"/>
        <w:jc w:val="both"/>
        <w:rPr>
          <w:rFonts w:cs="Traditional Arabic"/>
          <w:sz w:val="32"/>
          <w:szCs w:val="32"/>
          <w:rtl/>
        </w:rPr>
      </w:pPr>
      <w:r>
        <w:rPr>
          <w:rFonts w:ascii="Poor Richard" w:hAnsi="Poor Richard" w:cs="Traditional Arabic" w:hint="cs"/>
          <w:sz w:val="32"/>
          <w:szCs w:val="32"/>
          <w:rtl/>
        </w:rPr>
        <w:t xml:space="preserve">       </w:t>
      </w:r>
      <w:r w:rsidRPr="00BF4151">
        <w:rPr>
          <w:rFonts w:ascii="Traditional Arabic" w:cs="Traditional Arabic" w:hint="cs"/>
          <w:color w:val="000000"/>
          <w:sz w:val="32"/>
          <w:szCs w:val="32"/>
          <w:rtl/>
        </w:rPr>
        <w:t>قال</w:t>
      </w:r>
      <w:r>
        <w:rPr>
          <w:rFonts w:ascii="Traditional Arabic" w:cs="Traditional Arabic" w:hint="cs"/>
          <w:color w:val="000000"/>
          <w:sz w:val="32"/>
          <w:szCs w:val="32"/>
          <w:rtl/>
        </w:rPr>
        <w:t xml:space="preserve"> الله</w:t>
      </w:r>
      <w:r w:rsidRPr="00BF4151">
        <w:rPr>
          <w:rFonts w:ascii="Traditional Arabic" w:cs="Traditional Arabic" w:hint="cs"/>
          <w:color w:val="000000"/>
          <w:sz w:val="32"/>
          <w:szCs w:val="32"/>
          <w:rtl/>
        </w:rPr>
        <w:t xml:space="preserve"> تعا</w:t>
      </w:r>
      <w:r w:rsidRPr="00BF4151">
        <w:rPr>
          <w:rFonts w:ascii="Traditional Arabic" w:cs="Traditional Arabic" w:hint="eastAsia"/>
          <w:color w:val="000000"/>
          <w:sz w:val="32"/>
          <w:szCs w:val="32"/>
          <w:rtl/>
        </w:rPr>
        <w:t>لى</w:t>
      </w:r>
      <w:r w:rsidRPr="00BF4151">
        <w:rPr>
          <w:rFonts w:ascii="Traditional Arabic" w:cs="Traditional Arabic"/>
          <w:color w:val="000000"/>
          <w:sz w:val="32"/>
          <w:szCs w:val="32"/>
          <w:rtl/>
        </w:rPr>
        <w:t xml:space="preserve">: </w:t>
      </w:r>
      <w:r w:rsidRPr="00BF4151">
        <w:rPr>
          <w:rFonts w:ascii="Traditional Arabic" w:cs="Traditional Arabic" w:hint="cs"/>
          <w:color w:val="000000"/>
          <w:sz w:val="32"/>
          <w:szCs w:val="32"/>
          <w:rtl/>
        </w:rPr>
        <w:t>((</w:t>
      </w:r>
      <w:r w:rsidRPr="00BF4151">
        <w:rPr>
          <w:rFonts w:ascii="Traditional Arabic" w:cs="Traditional Arabic" w:hint="eastAsia"/>
          <w:color w:val="000000"/>
          <w:sz w:val="32"/>
          <w:szCs w:val="32"/>
          <w:rtl/>
        </w:rPr>
        <w:t>وَمَنْ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يَقْتُلْ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مُؤْمِناً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مُتَعَمِّداً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فَجَزاؤُهُ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جَهَنَّمُ</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خالِداً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فِيها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وَغَضِبَ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عَلَيْهِ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وَلَعَنَهُ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وَأَعَدَّ</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عَذاباً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عَظِيماً</w:t>
      </w:r>
      <w:r w:rsidRPr="00BF4151">
        <w:rPr>
          <w:rFonts w:ascii="Traditional Arabic" w:cs="Traditional Arabic" w:hint="cs"/>
          <w:color w:val="000000"/>
          <w:sz w:val="32"/>
          <w:szCs w:val="32"/>
          <w:rtl/>
        </w:rPr>
        <w:t>)) وقال تعالى: ((</w:t>
      </w:r>
      <w:r w:rsidRPr="00BF4151">
        <w:rPr>
          <w:rFonts w:ascii="Traditional Arabic" w:cs="Traditional Arabic" w:hint="eastAsia"/>
          <w:color w:val="000000"/>
          <w:sz w:val="32"/>
          <w:szCs w:val="32"/>
          <w:rtl/>
        </w:rPr>
        <w:t>مَنْ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قَتَلَ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نَفْساً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بِغَيْرِ</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نَفْسٍ</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أَوْ</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فَسادٍ</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w:t>
      </w:r>
      <w:r w:rsidRPr="00BF4151">
        <w:rPr>
          <w:rFonts w:ascii="Traditional Arabic" w:cs="Traditional Arabic"/>
          <w:color w:val="000000"/>
          <w:sz w:val="32"/>
          <w:szCs w:val="32"/>
          <w:rtl/>
        </w:rPr>
        <w:t xml:space="preserve"> </w:t>
      </w:r>
      <w:r w:rsidRPr="00BF4151">
        <w:rPr>
          <w:rFonts w:ascii="Traditional Arabic" w:cs="Traditional Arabic" w:hint="cs"/>
          <w:color w:val="000000"/>
          <w:sz w:val="32"/>
          <w:szCs w:val="32"/>
          <w:rtl/>
        </w:rPr>
        <w:t xml:space="preserve">الأرض </w:t>
      </w:r>
      <w:r w:rsidRPr="00BF4151">
        <w:rPr>
          <w:rFonts w:ascii="Traditional Arabic" w:cs="Traditional Arabic" w:hint="eastAsia"/>
          <w:color w:val="000000"/>
          <w:sz w:val="32"/>
          <w:szCs w:val="32"/>
          <w:rtl/>
        </w:rPr>
        <w:t>فَكَأَنَّما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قَتَلَ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النَّاسَ</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جَمِيعاً</w:t>
      </w:r>
      <w:r w:rsidRPr="00BF4151">
        <w:rPr>
          <w:rFonts w:ascii="Traditional Arabic" w:cs="Traditional Arabic" w:hint="cs"/>
          <w:color w:val="000000"/>
          <w:sz w:val="32"/>
          <w:szCs w:val="32"/>
          <w:rtl/>
        </w:rPr>
        <w:t>)) قال البيضاوي: ((</w:t>
      </w:r>
      <w:r w:rsidRPr="00BF4151">
        <w:rPr>
          <w:rFonts w:ascii="Traditional Arabic" w:cs="Traditional Arabic" w:hint="eastAsia"/>
          <w:color w:val="000000"/>
          <w:sz w:val="32"/>
          <w:szCs w:val="32"/>
          <w:rtl/>
        </w:rPr>
        <w:t>من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حيث</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أنه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هتك</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حرمة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الدماء</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وسن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القتل،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وجرأ</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الناس</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عليه،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أو</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حيث</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إن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قتل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الواحد</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وقتل</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الجميع</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سواء</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استجلاب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lastRenderedPageBreak/>
        <w:t>غضب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الله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سبحانه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وتعالى</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والعذاب</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العظيم</w:t>
      </w:r>
      <w:r w:rsidRPr="00BF4151">
        <w:rPr>
          <w:rFonts w:ascii="Traditional Arabic" w:cs="Traditional Arabic"/>
          <w:color w:val="000000"/>
          <w:sz w:val="32"/>
          <w:szCs w:val="32"/>
          <w:rtl/>
        </w:rPr>
        <w:t>.</w:t>
      </w:r>
      <w:r w:rsidRPr="00BF4151">
        <w:rPr>
          <w:rFonts w:ascii="Traditional Arabic" w:cs="Traditional Arabic" w:hint="cs"/>
          <w:color w:val="000000"/>
          <w:sz w:val="32"/>
          <w:szCs w:val="32"/>
          <w:rtl/>
        </w:rPr>
        <w:t>..</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والمقصود</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منه</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تعظيم</w:t>
      </w:r>
      <w:r w:rsidRPr="00BF4151">
        <w:rPr>
          <w:rFonts w:ascii="Traditional Arabic" w:cs="Traditional Arabic"/>
          <w:color w:val="000000"/>
          <w:sz w:val="32"/>
          <w:szCs w:val="32"/>
          <w:rtl/>
        </w:rPr>
        <w:t xml:space="preserve"> </w:t>
      </w:r>
      <w:r w:rsidRPr="00BF4151">
        <w:rPr>
          <w:rFonts w:ascii="Traditional Arabic" w:cs="Traditional Arabic" w:hint="eastAsia"/>
          <w:color w:val="FF0000"/>
          <w:sz w:val="32"/>
          <w:szCs w:val="32"/>
          <w:rtl/>
        </w:rPr>
        <w:t>قتل</w:t>
      </w:r>
      <w:r w:rsidRPr="00BF4151">
        <w:rPr>
          <w:rFonts w:ascii="Traditional Arabic" w:cs="Traditional Arabic"/>
          <w:color w:val="FF0000"/>
          <w:sz w:val="32"/>
          <w:szCs w:val="32"/>
          <w:rtl/>
        </w:rPr>
        <w:t xml:space="preserve"> </w:t>
      </w:r>
      <w:r w:rsidRPr="00BF4151">
        <w:rPr>
          <w:rFonts w:ascii="Traditional Arabic" w:cs="Traditional Arabic" w:hint="eastAsia"/>
          <w:color w:val="FF0000"/>
          <w:sz w:val="32"/>
          <w:szCs w:val="32"/>
          <w:rtl/>
        </w:rPr>
        <w:t>النفس</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وإحيائها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القلوب</w:t>
      </w:r>
      <w:r>
        <w:rPr>
          <w:rFonts w:ascii="Traditional Arabic" w:cs="Traditional Arabic" w:hint="cs"/>
          <w:color w:val="000000"/>
          <w:sz w:val="32"/>
          <w:szCs w:val="32"/>
          <w:rtl/>
        </w:rPr>
        <w:t>،</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ترهيباً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عن</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التعرض</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لها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وترغيباً</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في</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المحاماة</w:t>
      </w:r>
      <w:r w:rsidRPr="00BF4151">
        <w:rPr>
          <w:rFonts w:ascii="Traditional Arabic" w:cs="Traditional Arabic"/>
          <w:color w:val="000000"/>
          <w:sz w:val="32"/>
          <w:szCs w:val="32"/>
          <w:rtl/>
        </w:rPr>
        <w:t xml:space="preserve"> </w:t>
      </w:r>
      <w:r w:rsidRPr="00BF4151">
        <w:rPr>
          <w:rFonts w:ascii="Traditional Arabic" w:cs="Traditional Arabic" w:hint="eastAsia"/>
          <w:color w:val="000000"/>
          <w:sz w:val="32"/>
          <w:szCs w:val="32"/>
          <w:rtl/>
        </w:rPr>
        <w:t>عليها</w:t>
      </w:r>
      <w:r w:rsidRPr="00BF4151">
        <w:rPr>
          <w:rFonts w:ascii="Traditional Arabic" w:cs="Traditional Arabic"/>
          <w:color w:val="000000"/>
          <w:sz w:val="32"/>
          <w:szCs w:val="32"/>
          <w:rtl/>
        </w:rPr>
        <w:t>.</w:t>
      </w:r>
      <w:r w:rsidRPr="00BF4151">
        <w:rPr>
          <w:rFonts w:cs="Traditional Arabic" w:hint="cs"/>
          <w:sz w:val="32"/>
          <w:szCs w:val="32"/>
          <w:rtl/>
        </w:rPr>
        <w:t>))</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وجاء في صحيح البخاري أن النبي عليه الصلاة والسلام قال: ((</w:t>
      </w:r>
      <w:r w:rsidRPr="008760A9">
        <w:rPr>
          <w:rFonts w:ascii="Poor Richard" w:hAnsi="Poor Richard" w:cs="Traditional Arabic"/>
          <w:sz w:val="32"/>
          <w:szCs w:val="32"/>
          <w:rtl/>
        </w:rPr>
        <w:t>لَنْ يَزَالَ المُؤْمِنُ فِي فُسْحَةٍ مِنْ دِينِهِ، مَا لَمْ يُصِبْ دَمًا حَرَامًا</w:t>
      </w:r>
      <w:r>
        <w:rPr>
          <w:rFonts w:ascii="Poor Richard" w:hAnsi="Poor Richard" w:cs="Traditional Arabic" w:hint="cs"/>
          <w:sz w:val="32"/>
          <w:szCs w:val="32"/>
          <w:rtl/>
        </w:rPr>
        <w:t>.)) و</w:t>
      </w:r>
      <w:r w:rsidRPr="004B3E77">
        <w:rPr>
          <w:rFonts w:ascii="Poor Richard" w:hAnsi="Poor Richard" w:cs="Traditional Arabic" w:hint="cs"/>
          <w:sz w:val="32"/>
          <w:szCs w:val="32"/>
          <w:rtl/>
        </w:rPr>
        <w:t xml:space="preserve">في </w:t>
      </w:r>
      <w:r>
        <w:rPr>
          <w:rFonts w:ascii="Poor Richard" w:hAnsi="Poor Richard" w:cs="Traditional Arabic" w:hint="cs"/>
          <w:sz w:val="32"/>
          <w:szCs w:val="32"/>
          <w:rtl/>
        </w:rPr>
        <w:t xml:space="preserve">معجم </w:t>
      </w:r>
      <w:r w:rsidRPr="004B3E77">
        <w:rPr>
          <w:rFonts w:ascii="Poor Richard" w:hAnsi="Poor Richard" w:cs="Traditional Arabic" w:hint="cs"/>
          <w:sz w:val="32"/>
          <w:szCs w:val="32"/>
          <w:rtl/>
        </w:rPr>
        <w:t xml:space="preserve">الطبراني </w:t>
      </w:r>
      <w:r>
        <w:rPr>
          <w:rFonts w:ascii="Poor Richard" w:hAnsi="Poor Richard" w:cs="Traditional Arabic" w:hint="cs"/>
          <w:sz w:val="32"/>
          <w:szCs w:val="32"/>
          <w:rtl/>
        </w:rPr>
        <w:t>((</w:t>
      </w:r>
      <w:r w:rsidRPr="004B3E77">
        <w:rPr>
          <w:rFonts w:ascii="Poor Richard" w:hAnsi="Poor Richard" w:cs="Traditional Arabic" w:hint="cs"/>
          <w:sz w:val="32"/>
          <w:szCs w:val="32"/>
          <w:rtl/>
        </w:rPr>
        <w:t>من أخاف مؤمنا كان حقا على الله أ</w:t>
      </w:r>
      <w:r>
        <w:rPr>
          <w:rFonts w:ascii="Poor Richard" w:hAnsi="Poor Richard" w:cs="Traditional Arabic" w:hint="cs"/>
          <w:sz w:val="32"/>
          <w:szCs w:val="32"/>
          <w:rtl/>
        </w:rPr>
        <w:t>ن لا يؤمنه من أفزاع يوم القيامة.))</w:t>
      </w:r>
    </w:p>
    <w:p w:rsidR="007C24A6" w:rsidRPr="0082149C" w:rsidRDefault="007C24A6" w:rsidP="007C24A6">
      <w:pPr>
        <w:pStyle w:val="2"/>
        <w:jc w:val="center"/>
        <w:rPr>
          <w:i/>
          <w:iCs/>
          <w:rtl/>
        </w:rPr>
      </w:pPr>
      <w:bookmarkStart w:id="323" w:name="_Toc78929693"/>
      <w:r>
        <w:rPr>
          <w:rFonts w:hint="cs"/>
          <w:i/>
          <w:iCs/>
          <w:rtl/>
        </w:rPr>
        <w:t xml:space="preserve">حكم </w:t>
      </w:r>
      <w:r w:rsidRPr="0082149C">
        <w:rPr>
          <w:rFonts w:hint="cs"/>
          <w:i/>
          <w:iCs/>
          <w:rtl/>
        </w:rPr>
        <w:t>قتل الحيوانات والحشرات</w:t>
      </w:r>
      <w:bookmarkEnd w:id="323"/>
    </w:p>
    <w:p w:rsidR="007C24A6" w:rsidRDefault="007C24A6" w:rsidP="007C24A6">
      <w:pPr>
        <w:jc w:val="both"/>
        <w:rPr>
          <w:rFonts w:cs="Traditional Arabic"/>
          <w:sz w:val="32"/>
          <w:szCs w:val="32"/>
          <w:rtl/>
        </w:rPr>
      </w:pPr>
      <w:r w:rsidRPr="00E575D1">
        <w:rPr>
          <w:rFonts w:cs="Traditional Arabic" w:hint="cs"/>
          <w:sz w:val="32"/>
          <w:szCs w:val="32"/>
          <w:rtl/>
        </w:rPr>
        <w:t xml:space="preserve">       ذهب المالكية إلى جواز قتل</w:t>
      </w:r>
      <w:r>
        <w:rPr>
          <w:rFonts w:cs="Traditional Arabic" w:hint="cs"/>
          <w:sz w:val="32"/>
          <w:szCs w:val="32"/>
          <w:rtl/>
        </w:rPr>
        <w:t xml:space="preserve"> كل أنواع</w:t>
      </w:r>
      <w:r w:rsidRPr="00E575D1">
        <w:rPr>
          <w:rFonts w:cs="Traditional Arabic" w:hint="cs"/>
          <w:sz w:val="32"/>
          <w:szCs w:val="32"/>
          <w:rtl/>
        </w:rPr>
        <w:t xml:space="preserve"> الحشرات ولو لم تؤذ، باستثناء </w:t>
      </w:r>
      <w:r>
        <w:rPr>
          <w:rFonts w:cs="Traditional Arabic" w:hint="cs"/>
          <w:sz w:val="32"/>
          <w:szCs w:val="32"/>
          <w:rtl/>
        </w:rPr>
        <w:t xml:space="preserve">النمل والنحل، أما </w:t>
      </w:r>
      <w:r w:rsidRPr="00E575D1">
        <w:rPr>
          <w:rFonts w:cs="Traditional Arabic" w:hint="cs"/>
          <w:sz w:val="32"/>
          <w:szCs w:val="32"/>
          <w:rtl/>
        </w:rPr>
        <w:t xml:space="preserve">ما عدا الحشرات فلا يجوز </w:t>
      </w:r>
      <w:r>
        <w:rPr>
          <w:rFonts w:cs="Traditional Arabic" w:hint="cs"/>
          <w:sz w:val="32"/>
          <w:szCs w:val="32"/>
          <w:rtl/>
        </w:rPr>
        <w:t xml:space="preserve">عندهم </w:t>
      </w:r>
      <w:r w:rsidRPr="00E575D1">
        <w:rPr>
          <w:rFonts w:cs="Traditional Arabic" w:hint="cs"/>
          <w:sz w:val="32"/>
          <w:szCs w:val="32"/>
          <w:rtl/>
        </w:rPr>
        <w:t>قتل</w:t>
      </w:r>
      <w:r>
        <w:rPr>
          <w:rFonts w:cs="Traditional Arabic" w:hint="cs"/>
          <w:sz w:val="32"/>
          <w:szCs w:val="32"/>
          <w:rtl/>
        </w:rPr>
        <w:t xml:space="preserve"> شيء منه</w:t>
      </w:r>
      <w:r w:rsidRPr="00E575D1">
        <w:rPr>
          <w:rFonts w:cs="Traditional Arabic" w:hint="cs"/>
          <w:sz w:val="32"/>
          <w:szCs w:val="32"/>
          <w:rtl/>
        </w:rPr>
        <w:t xml:space="preserve"> إلا </w:t>
      </w:r>
      <w:r>
        <w:rPr>
          <w:rFonts w:cs="Traditional Arabic" w:hint="cs"/>
          <w:sz w:val="32"/>
          <w:szCs w:val="32"/>
          <w:rtl/>
        </w:rPr>
        <w:t>إن</w:t>
      </w:r>
      <w:r w:rsidRPr="00E575D1">
        <w:rPr>
          <w:rFonts w:cs="Traditional Arabic" w:hint="cs"/>
          <w:sz w:val="32"/>
          <w:szCs w:val="32"/>
          <w:rtl/>
        </w:rPr>
        <w:t xml:space="preserve"> كان </w:t>
      </w:r>
      <w:r>
        <w:rPr>
          <w:rFonts w:cs="Traditional Arabic" w:hint="cs"/>
          <w:sz w:val="32"/>
          <w:szCs w:val="32"/>
          <w:rtl/>
        </w:rPr>
        <w:t>شأنه الإيذاء</w:t>
      </w:r>
      <w:r w:rsidRPr="00E575D1">
        <w:rPr>
          <w:rFonts w:cs="Traditional Arabic" w:hint="cs"/>
          <w:sz w:val="32"/>
          <w:szCs w:val="32"/>
          <w:rtl/>
        </w:rPr>
        <w:t xml:space="preserve">، </w:t>
      </w:r>
      <w:r>
        <w:rPr>
          <w:rFonts w:cs="Traditional Arabic" w:hint="cs"/>
          <w:sz w:val="32"/>
          <w:szCs w:val="32"/>
          <w:rtl/>
        </w:rPr>
        <w:t xml:space="preserve">ولو لم يؤذ بالفعل، باستثناء نوعين من الطير، لا يجوز قتلها إلا إن آذت بالفعل، وهما الهدهد والصرد، والصرد طائر أكبر من العصفور، </w:t>
      </w:r>
      <w:r w:rsidRPr="00E575D1">
        <w:rPr>
          <w:rFonts w:cs="Traditional Arabic" w:hint="cs"/>
          <w:sz w:val="32"/>
          <w:szCs w:val="32"/>
          <w:rtl/>
        </w:rPr>
        <w:t>جاء في كتاب أقرب المسالك: ((</w:t>
      </w:r>
      <w:r w:rsidRPr="00E575D1">
        <w:rPr>
          <w:rFonts w:cs="Traditional Arabic"/>
          <w:sz w:val="32"/>
          <w:szCs w:val="32"/>
          <w:rtl/>
        </w:rPr>
        <w:t>وجاز قتل كل مؤذ) ما شأنه الإيذاء ولو لم يؤذ بالفعل.</w:t>
      </w:r>
      <w:r w:rsidRPr="00E575D1">
        <w:rPr>
          <w:rFonts w:cs="Traditional Arabic" w:hint="cs"/>
          <w:sz w:val="32"/>
          <w:szCs w:val="32"/>
          <w:rtl/>
        </w:rPr>
        <w:t>)) ثم قال: ((</w:t>
      </w:r>
      <w:r w:rsidRPr="00E575D1">
        <w:rPr>
          <w:rFonts w:cs="Traditional Arabic"/>
          <w:sz w:val="32"/>
          <w:szCs w:val="32"/>
          <w:rtl/>
        </w:rPr>
        <w:t>قتل جميع الحشرات بالنار مكروه</w:t>
      </w:r>
      <w:r w:rsidRPr="00E575D1">
        <w:rPr>
          <w:rFonts w:cs="Traditional Arabic" w:hint="cs"/>
          <w:sz w:val="32"/>
          <w:szCs w:val="32"/>
          <w:rtl/>
        </w:rPr>
        <w:t>،</w:t>
      </w:r>
      <w:r w:rsidRPr="00E575D1">
        <w:rPr>
          <w:rFonts w:cs="Traditional Arabic"/>
          <w:sz w:val="32"/>
          <w:szCs w:val="32"/>
          <w:rtl/>
        </w:rPr>
        <w:t xml:space="preserve"> وبغيرها جائز... وأما النمل والنحل والهدهد والصرد .. فإن لم تؤذ حرم قتلها ولو بغير النار.</w:t>
      </w:r>
      <w:r w:rsidRPr="00E575D1">
        <w:rPr>
          <w:rFonts w:cs="Traditional Arabic" w:hint="cs"/>
          <w:sz w:val="32"/>
          <w:szCs w:val="32"/>
          <w:rtl/>
        </w:rPr>
        <w:t xml:space="preserve"> اهـ. </w:t>
      </w:r>
    </w:p>
    <w:p w:rsidR="007C24A6" w:rsidRDefault="007C24A6" w:rsidP="007C24A6">
      <w:pPr>
        <w:jc w:val="both"/>
        <w:rPr>
          <w:rFonts w:cs="Traditional Arabic"/>
          <w:sz w:val="32"/>
          <w:szCs w:val="32"/>
          <w:rtl/>
        </w:rPr>
      </w:pPr>
      <w:r>
        <w:rPr>
          <w:rFonts w:cs="Traditional Arabic" w:hint="cs"/>
          <w:sz w:val="32"/>
          <w:szCs w:val="32"/>
          <w:rtl/>
        </w:rPr>
        <w:t xml:space="preserve">       </w:t>
      </w:r>
      <w:r w:rsidRPr="00E575D1">
        <w:rPr>
          <w:rFonts w:cs="Traditional Arabic" w:hint="cs"/>
          <w:sz w:val="32"/>
          <w:szCs w:val="32"/>
          <w:rtl/>
        </w:rPr>
        <w:t>وعند الحنفية يحرم قتل كل ما لا يؤذي من الحشرات</w:t>
      </w:r>
      <w:r>
        <w:rPr>
          <w:rFonts w:cs="Traditional Arabic" w:hint="cs"/>
          <w:sz w:val="32"/>
          <w:szCs w:val="32"/>
          <w:rtl/>
        </w:rPr>
        <w:t xml:space="preserve"> وغيرها</w:t>
      </w:r>
      <w:r w:rsidRPr="00E575D1">
        <w:rPr>
          <w:rFonts w:cs="Traditional Arabic" w:hint="cs"/>
          <w:sz w:val="32"/>
          <w:szCs w:val="32"/>
          <w:rtl/>
        </w:rPr>
        <w:t xml:space="preserve">، ويجوز إن آذت، </w:t>
      </w:r>
      <w:r>
        <w:rPr>
          <w:rFonts w:cs="Traditional Arabic" w:hint="cs"/>
          <w:sz w:val="32"/>
          <w:szCs w:val="32"/>
          <w:rtl/>
        </w:rPr>
        <w:t xml:space="preserve">جاء </w:t>
      </w:r>
      <w:r w:rsidRPr="00E575D1">
        <w:rPr>
          <w:rFonts w:cs="Traditional Arabic" w:hint="cs"/>
          <w:sz w:val="32"/>
          <w:szCs w:val="32"/>
          <w:rtl/>
        </w:rPr>
        <w:t xml:space="preserve">في الدر المختار: </w:t>
      </w:r>
      <w:r w:rsidRPr="004A0627">
        <w:rPr>
          <w:rFonts w:cs="Traditional Arabic"/>
          <w:sz w:val="32"/>
          <w:szCs w:val="32"/>
          <w:rtl/>
        </w:rPr>
        <w:t>(</w:t>
      </w:r>
      <w:r w:rsidRPr="004A0627">
        <w:rPr>
          <w:rFonts w:cs="Traditional Arabic" w:hint="eastAsia"/>
          <w:sz w:val="32"/>
          <w:szCs w:val="32"/>
          <w:rtl/>
        </w:rPr>
        <w:t>وَلَا</w:t>
      </w:r>
      <w:r w:rsidRPr="004A0627">
        <w:rPr>
          <w:rFonts w:cs="Traditional Arabic"/>
          <w:sz w:val="32"/>
          <w:szCs w:val="32"/>
          <w:rtl/>
        </w:rPr>
        <w:t xml:space="preserve"> </w:t>
      </w:r>
      <w:r w:rsidRPr="004A0627">
        <w:rPr>
          <w:rFonts w:cs="Traditional Arabic" w:hint="eastAsia"/>
          <w:sz w:val="32"/>
          <w:szCs w:val="32"/>
          <w:rtl/>
        </w:rPr>
        <w:t>شَيْءَ</w:t>
      </w:r>
      <w:r w:rsidRPr="004A0627">
        <w:rPr>
          <w:rFonts w:cs="Traditional Arabic"/>
          <w:sz w:val="32"/>
          <w:szCs w:val="32"/>
          <w:rtl/>
        </w:rPr>
        <w:t xml:space="preserve"> </w:t>
      </w:r>
      <w:r w:rsidRPr="004A0627">
        <w:rPr>
          <w:rFonts w:cs="Traditional Arabic" w:hint="eastAsia"/>
          <w:sz w:val="32"/>
          <w:szCs w:val="32"/>
          <w:rtl/>
        </w:rPr>
        <w:t>بِقَتْلِ</w:t>
      </w:r>
      <w:r w:rsidRPr="004A0627">
        <w:rPr>
          <w:rFonts w:cs="Traditional Arabic"/>
          <w:sz w:val="32"/>
          <w:szCs w:val="32"/>
          <w:rtl/>
        </w:rPr>
        <w:t xml:space="preserve"> </w:t>
      </w:r>
      <w:r w:rsidRPr="004A0627">
        <w:rPr>
          <w:rFonts w:cs="Traditional Arabic" w:hint="eastAsia"/>
          <w:sz w:val="32"/>
          <w:szCs w:val="32"/>
          <w:rtl/>
        </w:rPr>
        <w:t>غُرَابٍ</w:t>
      </w:r>
      <w:r w:rsidRPr="004A0627">
        <w:rPr>
          <w:rFonts w:cs="Traditional Arabic" w:hint="cs"/>
          <w:sz w:val="32"/>
          <w:szCs w:val="32"/>
          <w:rtl/>
        </w:rPr>
        <w:t xml:space="preserve"> </w:t>
      </w:r>
      <w:r w:rsidRPr="004A0627">
        <w:rPr>
          <w:rFonts w:cs="Traditional Arabic" w:hint="eastAsia"/>
          <w:sz w:val="32"/>
          <w:szCs w:val="32"/>
          <w:rtl/>
        </w:rPr>
        <w:t>وَحِدَأَةٍ</w:t>
      </w:r>
      <w:r w:rsidRPr="004A0627">
        <w:rPr>
          <w:rFonts w:cs="Traditional Arabic" w:hint="cs"/>
          <w:sz w:val="32"/>
          <w:szCs w:val="32"/>
          <w:rtl/>
        </w:rPr>
        <w:t xml:space="preserve">... </w:t>
      </w:r>
      <w:r w:rsidRPr="004A0627">
        <w:rPr>
          <w:rFonts w:cs="Traditional Arabic" w:hint="eastAsia"/>
          <w:sz w:val="32"/>
          <w:szCs w:val="32"/>
          <w:rtl/>
        </w:rPr>
        <w:t>وَكَلْبٍ</w:t>
      </w:r>
      <w:r w:rsidRPr="004A0627">
        <w:rPr>
          <w:rFonts w:cs="Traditional Arabic"/>
          <w:sz w:val="32"/>
          <w:szCs w:val="32"/>
          <w:rtl/>
        </w:rPr>
        <w:t xml:space="preserve"> </w:t>
      </w:r>
      <w:r w:rsidRPr="004A0627">
        <w:rPr>
          <w:rFonts w:cs="Traditional Arabic" w:hint="eastAsia"/>
          <w:sz w:val="32"/>
          <w:szCs w:val="32"/>
          <w:rtl/>
        </w:rPr>
        <w:t>عَقُورٍ</w:t>
      </w:r>
      <w:r w:rsidRPr="004A0627">
        <w:rPr>
          <w:rFonts w:cs="Traditional Arabic" w:hint="cs"/>
          <w:sz w:val="32"/>
          <w:szCs w:val="32"/>
          <w:rtl/>
        </w:rPr>
        <w:t xml:space="preserve"> </w:t>
      </w:r>
      <w:r w:rsidRPr="004A0627">
        <w:rPr>
          <w:rFonts w:cs="Traditional Arabic" w:hint="eastAsia"/>
          <w:sz w:val="32"/>
          <w:szCs w:val="32"/>
          <w:rtl/>
        </w:rPr>
        <w:t>وَبَعُوضٍ</w:t>
      </w:r>
      <w:r w:rsidRPr="004A0627">
        <w:rPr>
          <w:rFonts w:cs="Traditional Arabic"/>
          <w:sz w:val="32"/>
          <w:szCs w:val="32"/>
          <w:rtl/>
        </w:rPr>
        <w:t xml:space="preserve"> </w:t>
      </w:r>
      <w:r w:rsidRPr="004A0627">
        <w:rPr>
          <w:rFonts w:cs="Traditional Arabic" w:hint="eastAsia"/>
          <w:sz w:val="32"/>
          <w:szCs w:val="32"/>
          <w:rtl/>
        </w:rPr>
        <w:t>وَنَمْلٍ</w:t>
      </w:r>
      <w:r w:rsidRPr="004A0627">
        <w:rPr>
          <w:rFonts w:cs="Traditional Arabic"/>
          <w:sz w:val="32"/>
          <w:szCs w:val="32"/>
          <w:rtl/>
        </w:rPr>
        <w:t xml:space="preserve">) </w:t>
      </w:r>
      <w:r w:rsidRPr="004A0627">
        <w:rPr>
          <w:rFonts w:cs="Traditional Arabic" w:hint="eastAsia"/>
          <w:sz w:val="32"/>
          <w:szCs w:val="32"/>
          <w:rtl/>
        </w:rPr>
        <w:t>لَكِنْ</w:t>
      </w:r>
      <w:r w:rsidRPr="004A0627">
        <w:rPr>
          <w:rFonts w:cs="Traditional Arabic"/>
          <w:sz w:val="32"/>
          <w:szCs w:val="32"/>
          <w:rtl/>
        </w:rPr>
        <w:t xml:space="preserve"> </w:t>
      </w:r>
      <w:r w:rsidRPr="004A0627">
        <w:rPr>
          <w:rFonts w:cs="Traditional Arabic" w:hint="eastAsia"/>
          <w:sz w:val="32"/>
          <w:szCs w:val="32"/>
          <w:rtl/>
        </w:rPr>
        <w:t>لَا</w:t>
      </w:r>
      <w:r w:rsidRPr="004A0627">
        <w:rPr>
          <w:rFonts w:cs="Traditional Arabic"/>
          <w:sz w:val="32"/>
          <w:szCs w:val="32"/>
          <w:rtl/>
        </w:rPr>
        <w:t xml:space="preserve"> </w:t>
      </w:r>
      <w:r w:rsidRPr="004A0627">
        <w:rPr>
          <w:rFonts w:cs="Traditional Arabic" w:hint="eastAsia"/>
          <w:sz w:val="32"/>
          <w:szCs w:val="32"/>
          <w:rtl/>
        </w:rPr>
        <w:t>يَحِلُّ</w:t>
      </w:r>
      <w:r w:rsidRPr="004A0627">
        <w:rPr>
          <w:rFonts w:cs="Traditional Arabic"/>
          <w:sz w:val="32"/>
          <w:szCs w:val="32"/>
          <w:rtl/>
        </w:rPr>
        <w:t xml:space="preserve"> </w:t>
      </w:r>
      <w:r w:rsidRPr="004A0627">
        <w:rPr>
          <w:rFonts w:cs="Traditional Arabic" w:hint="eastAsia"/>
          <w:sz w:val="32"/>
          <w:szCs w:val="32"/>
          <w:rtl/>
        </w:rPr>
        <w:t>قَتْلُ</w:t>
      </w:r>
      <w:r w:rsidRPr="004A0627">
        <w:rPr>
          <w:rFonts w:cs="Traditional Arabic"/>
          <w:sz w:val="32"/>
          <w:szCs w:val="32"/>
          <w:rtl/>
        </w:rPr>
        <w:t xml:space="preserve"> </w:t>
      </w:r>
      <w:r w:rsidRPr="004A0627">
        <w:rPr>
          <w:rFonts w:cs="Traditional Arabic" w:hint="eastAsia"/>
          <w:sz w:val="32"/>
          <w:szCs w:val="32"/>
          <w:rtl/>
        </w:rPr>
        <w:t>مَا</w:t>
      </w:r>
      <w:r w:rsidRPr="004A0627">
        <w:rPr>
          <w:rFonts w:cs="Traditional Arabic"/>
          <w:sz w:val="32"/>
          <w:szCs w:val="32"/>
          <w:rtl/>
        </w:rPr>
        <w:t xml:space="preserve"> </w:t>
      </w:r>
      <w:r w:rsidRPr="004A0627">
        <w:rPr>
          <w:rFonts w:cs="Traditional Arabic" w:hint="eastAsia"/>
          <w:sz w:val="32"/>
          <w:szCs w:val="32"/>
          <w:rtl/>
        </w:rPr>
        <w:t>لَا</w:t>
      </w:r>
      <w:r w:rsidRPr="004A0627">
        <w:rPr>
          <w:rFonts w:cs="Traditional Arabic"/>
          <w:sz w:val="32"/>
          <w:szCs w:val="32"/>
          <w:rtl/>
        </w:rPr>
        <w:t xml:space="preserve"> </w:t>
      </w:r>
      <w:r w:rsidRPr="004A0627">
        <w:rPr>
          <w:rFonts w:cs="Traditional Arabic" w:hint="eastAsia"/>
          <w:sz w:val="32"/>
          <w:szCs w:val="32"/>
          <w:rtl/>
        </w:rPr>
        <w:t>يُؤْذِي</w:t>
      </w:r>
      <w:r w:rsidRPr="00E575D1">
        <w:rPr>
          <w:rFonts w:cs="Traditional Arabic" w:hint="cs"/>
          <w:sz w:val="32"/>
          <w:szCs w:val="32"/>
          <w:rtl/>
        </w:rPr>
        <w:t xml:space="preserve">. وفي حاشية ابن عابدين: </w:t>
      </w:r>
      <w:r w:rsidRPr="004A0627">
        <w:rPr>
          <w:rFonts w:cs="Traditional Arabic" w:hint="eastAsia"/>
          <w:sz w:val="32"/>
          <w:szCs w:val="32"/>
          <w:rtl/>
        </w:rPr>
        <w:t>وَهَذَا</w:t>
      </w:r>
      <w:r w:rsidRPr="004A0627">
        <w:rPr>
          <w:rFonts w:cs="Traditional Arabic"/>
          <w:sz w:val="32"/>
          <w:szCs w:val="32"/>
          <w:rtl/>
        </w:rPr>
        <w:t xml:space="preserve"> </w:t>
      </w:r>
      <w:r w:rsidRPr="004A0627">
        <w:rPr>
          <w:rFonts w:cs="Traditional Arabic" w:hint="eastAsia"/>
          <w:sz w:val="32"/>
          <w:szCs w:val="32"/>
          <w:rtl/>
        </w:rPr>
        <w:t>الْحُكْمُ</w:t>
      </w:r>
      <w:r w:rsidRPr="004A0627">
        <w:rPr>
          <w:rFonts w:cs="Traditional Arabic"/>
          <w:sz w:val="32"/>
          <w:szCs w:val="32"/>
          <w:rtl/>
        </w:rPr>
        <w:t xml:space="preserve"> </w:t>
      </w:r>
      <w:r w:rsidRPr="004A0627">
        <w:rPr>
          <w:rFonts w:cs="Traditional Arabic" w:hint="eastAsia"/>
          <w:sz w:val="32"/>
          <w:szCs w:val="32"/>
          <w:rtl/>
        </w:rPr>
        <w:t>عَامٌّ</w:t>
      </w:r>
      <w:r w:rsidRPr="004A0627">
        <w:rPr>
          <w:rFonts w:cs="Traditional Arabic"/>
          <w:sz w:val="32"/>
          <w:szCs w:val="32"/>
          <w:rtl/>
        </w:rPr>
        <w:t xml:space="preserve"> </w:t>
      </w:r>
      <w:r w:rsidRPr="004A0627">
        <w:rPr>
          <w:rFonts w:cs="Traditional Arabic" w:hint="eastAsia"/>
          <w:sz w:val="32"/>
          <w:szCs w:val="32"/>
          <w:rtl/>
        </w:rPr>
        <w:t>فِي</w:t>
      </w:r>
      <w:r w:rsidRPr="004A0627">
        <w:rPr>
          <w:rFonts w:cs="Traditional Arabic"/>
          <w:sz w:val="32"/>
          <w:szCs w:val="32"/>
          <w:rtl/>
        </w:rPr>
        <w:t xml:space="preserve"> </w:t>
      </w:r>
      <w:r w:rsidRPr="004A0627">
        <w:rPr>
          <w:rFonts w:cs="Traditional Arabic" w:hint="eastAsia"/>
          <w:sz w:val="32"/>
          <w:szCs w:val="32"/>
          <w:rtl/>
        </w:rPr>
        <w:t>كُلِّ</w:t>
      </w:r>
      <w:r w:rsidRPr="004A0627">
        <w:rPr>
          <w:rFonts w:cs="Traditional Arabic"/>
          <w:sz w:val="32"/>
          <w:szCs w:val="32"/>
          <w:rtl/>
        </w:rPr>
        <w:t xml:space="preserve"> </w:t>
      </w:r>
      <w:r w:rsidRPr="004A0627">
        <w:rPr>
          <w:rFonts w:cs="Traditional Arabic" w:hint="eastAsia"/>
          <w:sz w:val="32"/>
          <w:szCs w:val="32"/>
          <w:rtl/>
        </w:rPr>
        <w:t>مَا</w:t>
      </w:r>
      <w:r w:rsidRPr="004A0627">
        <w:rPr>
          <w:rFonts w:cs="Traditional Arabic"/>
          <w:sz w:val="32"/>
          <w:szCs w:val="32"/>
          <w:rtl/>
        </w:rPr>
        <w:t xml:space="preserve"> </w:t>
      </w:r>
      <w:r w:rsidRPr="004A0627">
        <w:rPr>
          <w:rFonts w:cs="Traditional Arabic" w:hint="eastAsia"/>
          <w:sz w:val="32"/>
          <w:szCs w:val="32"/>
          <w:rtl/>
        </w:rPr>
        <w:t>لَا</w:t>
      </w:r>
      <w:r w:rsidRPr="004A0627">
        <w:rPr>
          <w:rFonts w:cs="Traditional Arabic"/>
          <w:sz w:val="32"/>
          <w:szCs w:val="32"/>
          <w:rtl/>
        </w:rPr>
        <w:t xml:space="preserve"> </w:t>
      </w:r>
      <w:r w:rsidRPr="004A0627">
        <w:rPr>
          <w:rFonts w:cs="Traditional Arabic" w:hint="eastAsia"/>
          <w:sz w:val="32"/>
          <w:szCs w:val="32"/>
          <w:rtl/>
        </w:rPr>
        <w:t>يُؤْذِي</w:t>
      </w:r>
      <w:r w:rsidRPr="004A0627">
        <w:rPr>
          <w:rFonts w:cs="Traditional Arabic" w:hint="cs"/>
          <w:sz w:val="32"/>
          <w:szCs w:val="32"/>
          <w:rtl/>
        </w:rPr>
        <w:t>.))</w:t>
      </w:r>
    </w:p>
    <w:p w:rsidR="007C24A6" w:rsidRPr="004A0627" w:rsidRDefault="007C24A6" w:rsidP="007C24A6">
      <w:pPr>
        <w:autoSpaceDE w:val="0"/>
        <w:autoSpaceDN w:val="0"/>
        <w:adjustRightInd w:val="0"/>
        <w:jc w:val="both"/>
        <w:rPr>
          <w:rFonts w:ascii="Traditional Arabic" w:cs="Traditional Arabic" w:hint="cs"/>
          <w:color w:val="000000"/>
          <w:sz w:val="32"/>
          <w:szCs w:val="32"/>
          <w:rtl/>
        </w:rPr>
      </w:pPr>
      <w:r>
        <w:rPr>
          <w:rFonts w:cs="Traditional Arabic" w:hint="cs"/>
          <w:sz w:val="32"/>
          <w:szCs w:val="32"/>
          <w:rtl/>
        </w:rPr>
        <w:t xml:space="preserve">      وكره الشافعية قتل كل ما لا نفع فيه ولا ضرر، وحرموا قتل ما فيه منفعة مباحة، ككلب الصيد، بالإضافة إلى الأصناف التي ورد النص بتحريم قتلها، </w:t>
      </w:r>
      <w:r>
        <w:rPr>
          <w:rFonts w:ascii="Traditional Arabic" w:cs="Traditional Arabic" w:hint="cs"/>
          <w:color w:val="000000"/>
          <w:sz w:val="32"/>
          <w:szCs w:val="32"/>
          <w:rtl/>
        </w:rPr>
        <w:t xml:space="preserve">جاء في كتاب </w:t>
      </w:r>
      <w:r w:rsidRPr="00E575D1">
        <w:rPr>
          <w:rFonts w:ascii="Traditional Arabic" w:cs="Traditional Arabic" w:hint="cs"/>
          <w:color w:val="000000"/>
          <w:sz w:val="32"/>
          <w:szCs w:val="32"/>
          <w:rtl/>
        </w:rPr>
        <w:t xml:space="preserve">أسنى </w:t>
      </w:r>
      <w:r w:rsidRPr="00E575D1">
        <w:rPr>
          <w:rFonts w:ascii="Traditional Arabic" w:cs="Traditional Arabic" w:hint="cs"/>
          <w:color w:val="000000"/>
          <w:sz w:val="32"/>
          <w:szCs w:val="32"/>
          <w:rtl/>
        </w:rPr>
        <w:lastRenderedPageBreak/>
        <w:t>المطالب لشيخ الإسلام زكريا الأنصاري: ((</w:t>
      </w:r>
      <w:r w:rsidRPr="004A0627">
        <w:rPr>
          <w:rFonts w:ascii="Traditional Arabic" w:cs="Traditional Arabic"/>
          <w:color w:val="000000"/>
          <w:sz w:val="32"/>
          <w:szCs w:val="32"/>
          <w:rtl/>
        </w:rPr>
        <w:t>(</w:t>
      </w:r>
      <w:r w:rsidRPr="004A0627">
        <w:rPr>
          <w:rFonts w:ascii="Traditional Arabic" w:cs="Traditional Arabic" w:hint="eastAsia"/>
          <w:color w:val="000000"/>
          <w:sz w:val="32"/>
          <w:szCs w:val="32"/>
          <w:rtl/>
        </w:rPr>
        <w:t>فَصْلٌ</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يُسْتَحَبُّ</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قَتْلُ</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الْمُؤْذِيَاتِ</w:t>
      </w:r>
      <w:r w:rsidRPr="004A0627">
        <w:rPr>
          <w:rFonts w:ascii="Traditional Arabic" w:cs="Traditional Arabic" w:hint="cs"/>
          <w:color w:val="000000"/>
          <w:sz w:val="32"/>
          <w:szCs w:val="32"/>
          <w:rtl/>
        </w:rPr>
        <w:t>،</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كَالْحَيَّةِ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وَالْعَقْرَبِ</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وَالْفَأْرَةِ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وَالْكَلْبِ</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الْعَقُورِ</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وَالْغُرَابِ</w:t>
      </w:r>
      <w:r w:rsidRPr="004A0627">
        <w:rPr>
          <w:rFonts w:ascii="Traditional Arabic" w:cs="Traditional Arabic" w:hint="cs"/>
          <w:color w:val="000000"/>
          <w:sz w:val="32"/>
          <w:szCs w:val="32"/>
          <w:rtl/>
        </w:rPr>
        <w:t xml:space="preserve">... </w:t>
      </w:r>
      <w:r w:rsidRPr="004A0627">
        <w:rPr>
          <w:rFonts w:ascii="Traditional Arabic" w:cs="Traditional Arabic" w:hint="eastAsia"/>
          <w:color w:val="000000"/>
          <w:sz w:val="32"/>
          <w:szCs w:val="32"/>
          <w:rtl/>
        </w:rPr>
        <w:t>إلَّا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الْفَهْدَ</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وَالصَّقْرَ</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وَالْبَازِيَ</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وَنَحْوَهَا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مِمَّا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فِيهِ</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مَنْفَعَةٌ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وَمَضَرَّةٌ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فَلَا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يُسْتَحَبُّ</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قَتْلُهَا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لِنَفْعِهَا،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وَلَا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يُكْرَهُ</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لِضَرَرِهَا</w:t>
      </w:r>
      <w:r w:rsidRPr="004A0627">
        <w:rPr>
          <w:rFonts w:ascii="Traditional Arabic" w:cs="Traditional Arabic" w:hint="cs"/>
          <w:color w:val="000000"/>
          <w:sz w:val="32"/>
          <w:szCs w:val="32"/>
          <w:rtl/>
        </w:rPr>
        <w:t xml:space="preserve">، </w:t>
      </w:r>
      <w:r w:rsidRPr="004A0627">
        <w:rPr>
          <w:rFonts w:ascii="Traditional Arabic" w:cs="Traditional Arabic" w:hint="eastAsia"/>
          <w:color w:val="000000"/>
          <w:sz w:val="32"/>
          <w:szCs w:val="32"/>
          <w:rtl/>
        </w:rPr>
        <w:t>وَيُكْرَهُ</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قَتْلُ</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لَا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يَنْفَعُ،</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وَلَا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يَضُرُّ</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كَالْخَنَافِسِ</w:t>
      </w:r>
      <w:r w:rsidRPr="004A0627">
        <w:rPr>
          <w:rFonts w:ascii="Traditional Arabic" w:cs="Traditional Arabic" w:hint="cs"/>
          <w:color w:val="000000"/>
          <w:sz w:val="32"/>
          <w:szCs w:val="32"/>
          <w:rtl/>
        </w:rPr>
        <w:t xml:space="preserve"> </w:t>
      </w:r>
      <w:r w:rsidRPr="004A0627">
        <w:rPr>
          <w:rFonts w:ascii="Traditional Arabic" w:cs="Traditional Arabic" w:hint="eastAsia"/>
          <w:color w:val="000000"/>
          <w:sz w:val="32"/>
          <w:szCs w:val="32"/>
          <w:rtl/>
        </w:rPr>
        <w:t>وَالْجِعْلَانِ</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بِكَسْرِ</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الْجِيمِ</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وَيُقَالُ</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أَبُو</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جِعْوَانَ،</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وَهُوَ</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دُوَيْبَّةٌ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مَعْرُوفَةٌ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تُسَمَّى</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الزُّعْقُوقَ</w:t>
      </w:r>
      <w:r w:rsidRPr="004A0627">
        <w:rPr>
          <w:rFonts w:ascii="Traditional Arabic" w:cs="Traditional Arabic" w:hint="cs"/>
          <w:color w:val="000000"/>
          <w:sz w:val="32"/>
          <w:szCs w:val="32"/>
          <w:rtl/>
        </w:rPr>
        <w:t>...</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وَالرَّخَمِ</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وَالْكَلْبِ</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غَيْرِ</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الْعَقُورِ</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الَّذِي</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لَا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مَنْفَعَةَ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فِيهِ</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مُبَاحَةٌ</w:t>
      </w:r>
      <w:r w:rsidRPr="004A0627">
        <w:rPr>
          <w:rFonts w:ascii="Traditional Arabic" w:cs="Traditional Arabic"/>
          <w:color w:val="000000"/>
          <w:sz w:val="32"/>
          <w:szCs w:val="32"/>
          <w:rtl/>
        </w:rPr>
        <w:t>.</w:t>
      </w:r>
      <w:r w:rsidRPr="004A0627">
        <w:rPr>
          <w:rFonts w:ascii="Traditional Arabic" w:cs="Traditional Arabic" w:hint="cs"/>
          <w:color w:val="000000"/>
          <w:sz w:val="32"/>
          <w:szCs w:val="32"/>
          <w:rtl/>
        </w:rPr>
        <w:t xml:space="preserve"> </w:t>
      </w:r>
      <w:r w:rsidRPr="004A0627">
        <w:rPr>
          <w:rFonts w:ascii="Traditional Arabic" w:cs="Traditional Arabic"/>
          <w:color w:val="000000"/>
          <w:sz w:val="32"/>
          <w:szCs w:val="32"/>
          <w:rtl/>
        </w:rPr>
        <w:t>(</w:t>
      </w:r>
      <w:r w:rsidRPr="004A0627">
        <w:rPr>
          <w:rFonts w:ascii="Traditional Arabic" w:cs="Traditional Arabic" w:hint="eastAsia"/>
          <w:color w:val="000000"/>
          <w:sz w:val="32"/>
          <w:szCs w:val="32"/>
          <w:rtl/>
        </w:rPr>
        <w:t>وَيَحْرُمُ</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قَتْلُ</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نَهَى</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عَنْ</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قَتْلِهِ</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كَالنَّحْلِ</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وَالنَّمْلِ</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السُّلَيْمَانِيِّ</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وَالْخُطَّافِ</w:t>
      </w:r>
      <w:r w:rsidRPr="004A0627">
        <w:rPr>
          <w:rFonts w:ascii="Traditional Arabic" w:cs="Traditional Arabic" w:hint="cs"/>
          <w:color w:val="000000"/>
          <w:sz w:val="32"/>
          <w:szCs w:val="32"/>
          <w:rtl/>
        </w:rPr>
        <w:t xml:space="preserve"> </w:t>
      </w:r>
      <w:r w:rsidRPr="004A0627">
        <w:rPr>
          <w:rFonts w:ascii="Traditional Arabic" w:cs="Traditional Arabic" w:hint="eastAsia"/>
          <w:color w:val="000000"/>
          <w:sz w:val="32"/>
          <w:szCs w:val="32"/>
          <w:rtl/>
        </w:rPr>
        <w:t>وَالْخُفَّاشِ</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بِضَمِّ</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الْخَاءِ،</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وَهُوَ</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الْوَطْوَاطُ</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وَالضِّفْدِعِ</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وَالْهُدْهُدِ</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وَالصُّرَدِ،</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وَهُوَ</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بِضَمِّ</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الصَّادِ</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الْمُهْمَلَةِ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وَفَتْحِ</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الرَّاءِ</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طَائِرٌ</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فَوْقَ</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الْعُصْفُورِ</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أَبْقَعُ</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ضَخْمُ</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الرَّأْسِ</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وَالْمِنْقَارِ</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وَالْأَصَابِعِ</w:t>
      </w:r>
      <w:r w:rsidRPr="004A0627">
        <w:rPr>
          <w:rFonts w:ascii="Traditional Arabic" w:cs="Traditional Arabic" w:hint="cs"/>
          <w:color w:val="000000"/>
          <w:sz w:val="32"/>
          <w:szCs w:val="32"/>
          <w:rtl/>
        </w:rPr>
        <w:t xml:space="preserve">، </w:t>
      </w:r>
      <w:r w:rsidRPr="004A0627">
        <w:rPr>
          <w:rFonts w:ascii="Traditional Arabic" w:cs="Traditional Arabic"/>
          <w:color w:val="000000"/>
          <w:sz w:val="32"/>
          <w:szCs w:val="32"/>
          <w:rtl/>
        </w:rPr>
        <w:t>(</w:t>
      </w:r>
      <w:r w:rsidRPr="004A0627">
        <w:rPr>
          <w:rFonts w:ascii="Traditional Arabic" w:cs="Traditional Arabic" w:hint="eastAsia"/>
          <w:color w:val="000000"/>
          <w:sz w:val="32"/>
          <w:szCs w:val="32"/>
          <w:rtl/>
        </w:rPr>
        <w:t>وَ</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يَحْرُمُ</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قَتْلُ</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كُلِّ</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مَا</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فِيهِ</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مَنْفَعَةٌ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مُبَاحَةٌ</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كَكَلْبِ</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الصَّيْدِ</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سَوَاءٌ</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الْأَسْوَدُ</w:t>
      </w:r>
      <w:r w:rsidRPr="004A0627">
        <w:rPr>
          <w:rFonts w:ascii="Traditional Arabic" w:cs="Traditional Arabic"/>
          <w:color w:val="000000"/>
          <w:sz w:val="32"/>
          <w:szCs w:val="32"/>
          <w:rtl/>
        </w:rPr>
        <w:t xml:space="preserve"> </w:t>
      </w:r>
      <w:r w:rsidRPr="004A0627">
        <w:rPr>
          <w:rFonts w:ascii="Traditional Arabic" w:cs="Traditional Arabic" w:hint="eastAsia"/>
          <w:color w:val="000000"/>
          <w:sz w:val="32"/>
          <w:szCs w:val="32"/>
          <w:rtl/>
        </w:rPr>
        <w:t>وَغَيْرُهُ</w:t>
      </w:r>
      <w:r w:rsidRPr="004A0627">
        <w:rPr>
          <w:rFonts w:ascii="Traditional Arabic" w:cs="Traditional Arabic"/>
          <w:color w:val="000000"/>
          <w:sz w:val="32"/>
          <w:szCs w:val="32"/>
          <w:rtl/>
        </w:rPr>
        <w:t>.</w:t>
      </w:r>
      <w:r w:rsidRPr="004A0627">
        <w:rPr>
          <w:rFonts w:ascii="Traditional Arabic" w:cs="Traditional Arabic" w:hint="cs"/>
          <w:color w:val="000000"/>
          <w:sz w:val="32"/>
          <w:szCs w:val="32"/>
          <w:rtl/>
        </w:rPr>
        <w:t>))</w:t>
      </w:r>
    </w:p>
    <w:p w:rsidR="007C24A6" w:rsidRPr="00E575D1" w:rsidRDefault="007C24A6" w:rsidP="007C24A6">
      <w:pPr>
        <w:spacing w:after="160"/>
        <w:jc w:val="both"/>
        <w:rPr>
          <w:rFonts w:ascii="Traditional Arabic" w:cs="Traditional Arabic"/>
          <w:color w:val="000000"/>
          <w:sz w:val="32"/>
          <w:szCs w:val="32"/>
          <w:rtl/>
        </w:rPr>
      </w:pPr>
      <w:r w:rsidRPr="004A0627">
        <w:rPr>
          <w:rFonts w:ascii="Traditional Arabic" w:cs="Traditional Arabic" w:hint="cs"/>
          <w:color w:val="000000"/>
          <w:sz w:val="32"/>
          <w:szCs w:val="32"/>
          <w:rtl/>
        </w:rPr>
        <w:t xml:space="preserve">       </w:t>
      </w:r>
      <w:r>
        <w:rPr>
          <w:rFonts w:ascii="Traditional Arabic" w:cs="Traditional Arabic" w:hint="cs"/>
          <w:color w:val="000000"/>
          <w:sz w:val="32"/>
          <w:szCs w:val="32"/>
          <w:rtl/>
        </w:rPr>
        <w:t xml:space="preserve">وكره الحنابلة قتل ما لا يؤذي بطبعه، بما في ذلك النمل والهدهد والضدفع، وما ورد النهي عن قتله في السنة، </w:t>
      </w:r>
      <w:r w:rsidRPr="00E575D1">
        <w:rPr>
          <w:rFonts w:ascii="Traditional Arabic" w:cs="Traditional Arabic" w:hint="cs"/>
          <w:color w:val="000000"/>
          <w:sz w:val="32"/>
          <w:szCs w:val="32"/>
          <w:rtl/>
        </w:rPr>
        <w:t>جاء في</w:t>
      </w:r>
      <w:r>
        <w:rPr>
          <w:rFonts w:ascii="Traditional Arabic" w:cs="Traditional Arabic" w:hint="cs"/>
          <w:color w:val="000000"/>
          <w:sz w:val="32"/>
          <w:szCs w:val="32"/>
          <w:rtl/>
        </w:rPr>
        <w:t xml:space="preserve"> كتاب</w:t>
      </w:r>
      <w:r w:rsidRPr="00E575D1">
        <w:rPr>
          <w:rFonts w:ascii="Traditional Arabic" w:cs="Traditional Arabic" w:hint="cs"/>
          <w:color w:val="000000"/>
          <w:sz w:val="32"/>
          <w:szCs w:val="32"/>
          <w:rtl/>
        </w:rPr>
        <w:t xml:space="preserve"> كشاف القناع: ((</w:t>
      </w:r>
      <w:r w:rsidRPr="00E575D1">
        <w:rPr>
          <w:rFonts w:ascii="Traditional Arabic" w:cs="Traditional Arabic" w:hint="eastAsia"/>
          <w:color w:val="000000"/>
          <w:sz w:val="32"/>
          <w:szCs w:val="32"/>
          <w:rtl/>
        </w:rPr>
        <w:t>وَيُسْتَحَبُّ</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أَيْضًا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قَتْلُ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كُلِّ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كَانَ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طَبْعُهُ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الْأَذَى</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وَإِنْ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يُوجَدْ</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أَذًى</w:t>
      </w:r>
      <w:r w:rsidRPr="00E575D1">
        <w:rPr>
          <w:rFonts w:ascii="Traditional Arabic" w:cs="Traditional Arabic" w:hint="cs"/>
          <w:color w:val="000000"/>
          <w:sz w:val="32"/>
          <w:szCs w:val="32"/>
          <w:rtl/>
        </w:rPr>
        <w:t xml:space="preserve"> </w:t>
      </w:r>
      <w:r w:rsidRPr="00E575D1">
        <w:rPr>
          <w:rFonts w:ascii="Traditional Arabic" w:cs="Traditional Arabic" w:hint="eastAsia"/>
          <w:color w:val="000000"/>
          <w:sz w:val="32"/>
          <w:szCs w:val="32"/>
          <w:rtl/>
        </w:rPr>
        <w:t>وَ</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الْقِسْمُ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الثَّالِثُ</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يُؤْذِي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بِطَبْعِهِ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كَالرَّخَمِ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وَالْبُومِ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وَالدِّيدَانِ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فَلَا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تَأْثِيرَ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لِلْحَرَمِ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وَلَا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لِلْإِحْرَامِ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فِيهِ</w:t>
      </w:r>
      <w:r w:rsidRPr="00E575D1">
        <w:rPr>
          <w:rFonts w:ascii="Traditional Arabic" w:cs="Traditional Arabic" w:hint="cs"/>
          <w:color w:val="000000"/>
          <w:sz w:val="32"/>
          <w:szCs w:val="32"/>
          <w:rtl/>
        </w:rPr>
        <w:t>..</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قَالَ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الْمُبْدِعِ</w:t>
      </w:r>
      <w:r w:rsidRPr="00E575D1">
        <w:rPr>
          <w:rFonts w:ascii="Traditional Arabic" w:cs="Traditional Arabic"/>
          <w:color w:val="000000"/>
          <w:sz w:val="32"/>
          <w:szCs w:val="32"/>
          <w:rtl/>
        </w:rPr>
        <w:t>:</w:t>
      </w:r>
      <w:r w:rsidRPr="00E575D1">
        <w:rPr>
          <w:rFonts w:ascii="Traditional Arabic" w:cs="Traditional Arabic" w:hint="cs"/>
          <w:color w:val="000000"/>
          <w:sz w:val="32"/>
          <w:szCs w:val="32"/>
          <w:rtl/>
        </w:rPr>
        <w:t xml:space="preserve"> </w:t>
      </w:r>
      <w:r w:rsidRPr="00E575D1">
        <w:rPr>
          <w:rFonts w:ascii="Traditional Arabic" w:cs="Traditional Arabic" w:hint="eastAsia"/>
          <w:color w:val="000000"/>
          <w:sz w:val="32"/>
          <w:szCs w:val="32"/>
          <w:rtl/>
        </w:rPr>
        <w:t>وَيَجُوزُ</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قَتْلُهُ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وَقِيلَ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يُكْرَهُ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وَجَزَمَ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الْمُحَرَّرِ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وَغَيْرِهِ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وَقِيلَ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يَحْرُمُ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انْتَهَى</w:t>
      </w:r>
      <w:r w:rsidRPr="00E575D1">
        <w:rPr>
          <w:rFonts w:ascii="Traditional Arabic" w:cs="Traditional Arabic" w:hint="cs"/>
          <w:color w:val="000000"/>
          <w:sz w:val="32"/>
          <w:szCs w:val="32"/>
          <w:rtl/>
        </w:rPr>
        <w:t>.)) ثم قال: ((</w:t>
      </w:r>
      <w:r w:rsidRPr="00E575D1">
        <w:rPr>
          <w:rFonts w:ascii="Traditional Arabic" w:cs="Traditional Arabic" w:hint="eastAsia"/>
          <w:color w:val="000000"/>
          <w:sz w:val="32"/>
          <w:szCs w:val="32"/>
          <w:rtl/>
        </w:rPr>
        <w:t>قَالَ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الْآدَابِ</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وَيُكْرَهُ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قَتْلُ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النَّمْلِ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إلَّا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أَذِيَّةٍ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شَدِيدَةٍ</w:t>
      </w:r>
      <w:r w:rsidRPr="00E575D1">
        <w:rPr>
          <w:rFonts w:ascii="Traditional Arabic" w:cs="Traditional Arabic" w:hint="cs"/>
          <w:color w:val="000000"/>
          <w:sz w:val="32"/>
          <w:szCs w:val="32"/>
          <w:rtl/>
        </w:rPr>
        <w:t xml:space="preserve">... </w:t>
      </w:r>
      <w:r w:rsidRPr="00E575D1">
        <w:rPr>
          <w:rFonts w:ascii="Traditional Arabic" w:cs="Traditional Arabic" w:hint="eastAsia"/>
          <w:color w:val="000000"/>
          <w:sz w:val="32"/>
          <w:szCs w:val="32"/>
          <w:rtl/>
        </w:rPr>
        <w:t>وَيُكْرَهُ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قَتْلُ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الضَّفَادِعِ</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ذَكَرَ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ذَلِكَ</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الْمُسْتَوْعِبِ</w:t>
      </w:r>
      <w:r w:rsidRPr="00E575D1">
        <w:rPr>
          <w:rFonts w:ascii="Traditional Arabic" w:cs="Traditional Arabic"/>
          <w:color w:val="000000"/>
          <w:sz w:val="32"/>
          <w:szCs w:val="32"/>
          <w:rtl/>
        </w:rPr>
        <w:t>.</w:t>
      </w:r>
      <w:r w:rsidRPr="00E575D1">
        <w:rPr>
          <w:rFonts w:ascii="Traditional Arabic" w:cs="Traditional Arabic" w:hint="cs"/>
          <w:color w:val="000000"/>
          <w:sz w:val="32"/>
          <w:szCs w:val="32"/>
          <w:rtl/>
        </w:rPr>
        <w:t xml:space="preserve"> </w:t>
      </w:r>
      <w:r w:rsidRPr="00E575D1">
        <w:rPr>
          <w:rFonts w:ascii="Traditional Arabic" w:cs="Traditional Arabic" w:hint="eastAsia"/>
          <w:color w:val="000000"/>
          <w:sz w:val="32"/>
          <w:szCs w:val="32"/>
          <w:rtl/>
        </w:rPr>
        <w:t>وَفِي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الرِّعَايَةِ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يُكْرَهُ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قَتْلُ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يَضُرُّ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نَمْلٍ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وَنَحْوِهِ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وَهُدْهُدٍ</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وَصُرَدٍ</w:t>
      </w:r>
      <w:r w:rsidRPr="00E575D1">
        <w:rPr>
          <w:rFonts w:ascii="Traditional Arabic" w:cs="Traditional Arabic" w:hint="cs"/>
          <w:color w:val="000000"/>
          <w:sz w:val="32"/>
          <w:szCs w:val="32"/>
          <w:rtl/>
        </w:rPr>
        <w:t>.))</w:t>
      </w:r>
    </w:p>
    <w:p w:rsidR="007C24A6" w:rsidRPr="001F128D" w:rsidRDefault="007C24A6" w:rsidP="007C24A6">
      <w:pPr>
        <w:pStyle w:val="2"/>
        <w:jc w:val="center"/>
        <w:rPr>
          <w:i/>
          <w:iCs/>
          <w:rtl/>
        </w:rPr>
      </w:pPr>
      <w:bookmarkStart w:id="324" w:name="_Toc78929694"/>
      <w:r w:rsidRPr="001F128D">
        <w:rPr>
          <w:rFonts w:hint="cs"/>
          <w:i/>
          <w:iCs/>
          <w:rtl/>
        </w:rPr>
        <w:t>حكم قتل النمل إذا كثر في البيوت ولم يؤذ:</w:t>
      </w:r>
      <w:bookmarkEnd w:id="324"/>
    </w:p>
    <w:p w:rsidR="007C24A6" w:rsidRPr="00E575D1" w:rsidRDefault="007C24A6" w:rsidP="007C24A6">
      <w:pPr>
        <w:jc w:val="both"/>
        <w:rPr>
          <w:rFonts w:cs="Traditional Arabic"/>
          <w:sz w:val="32"/>
          <w:szCs w:val="32"/>
          <w:rtl/>
        </w:rPr>
      </w:pPr>
      <w:r>
        <w:rPr>
          <w:rFonts w:cs="Traditional Arabic" w:hint="cs"/>
          <w:sz w:val="32"/>
          <w:szCs w:val="32"/>
          <w:rtl/>
        </w:rPr>
        <w:t xml:space="preserve">  </w:t>
      </w:r>
      <w:r w:rsidRPr="00E575D1">
        <w:rPr>
          <w:rFonts w:cs="Traditional Arabic" w:hint="cs"/>
          <w:sz w:val="32"/>
          <w:szCs w:val="32"/>
          <w:rtl/>
        </w:rPr>
        <w:t xml:space="preserve">     قسم العلماء النمل إلى نوعين، صغير جدا، ويسمى الذ</w:t>
      </w:r>
      <w:r>
        <w:rPr>
          <w:rFonts w:cs="Traditional Arabic" w:hint="cs"/>
          <w:sz w:val="32"/>
          <w:szCs w:val="32"/>
          <w:rtl/>
        </w:rPr>
        <w:t>ر، ونمل كبير، ويسمونه السليماني:</w:t>
      </w:r>
    </w:p>
    <w:p w:rsidR="007C24A6" w:rsidRPr="00E575D1" w:rsidRDefault="007C24A6" w:rsidP="007C24A6">
      <w:pPr>
        <w:jc w:val="both"/>
        <w:rPr>
          <w:rFonts w:cs="Traditional Arabic"/>
          <w:sz w:val="32"/>
          <w:szCs w:val="32"/>
          <w:rtl/>
        </w:rPr>
      </w:pPr>
      <w:r w:rsidRPr="00E575D1">
        <w:rPr>
          <w:rFonts w:cs="Traditional Arabic" w:hint="cs"/>
          <w:sz w:val="32"/>
          <w:szCs w:val="32"/>
          <w:rtl/>
        </w:rPr>
        <w:lastRenderedPageBreak/>
        <w:t xml:space="preserve">       أما النمل الكبير فقد ذهب المالكية والشافعية والحنفية وأحد وجهين قويين عند الحنابلة إلى تحريم قتله إلا إن آذى، محتجين بحديث النهي، وهو ما رواه </w:t>
      </w:r>
      <w:r w:rsidRPr="00E575D1">
        <w:rPr>
          <w:rFonts w:ascii="Lotus Linotype" w:hAnsi="Lotus Linotype" w:cs="Traditional Arabic"/>
          <w:color w:val="333333"/>
          <w:spacing w:val="-4"/>
          <w:sz w:val="32"/>
          <w:szCs w:val="32"/>
          <w:shd w:val="clear" w:color="auto" w:fill="FFFFFF"/>
          <w:rtl/>
        </w:rPr>
        <w:t>الإمام أحمد وأبو داود عَنِ ابْنِ عَبَّاسٍ رَضِيَ اللهُ عَنْهُمَا قَالَ: نَهَى رَسُولُ اللهِ صَلَّى اللهُ عَلَيْهِ وَعَلَى آلِهِ وَصَحْبِهِ وَسَلَّمَ عَنْ قَتْلِ أَرْبَعٍ مِنَ الدَّوَابِّ: النَّمْلَةِ، وَالنَّحْلَةِ، وَالْهُدْهُدِ، وَالصُّرَدِ (طَائِرٌ فَوْقَ العُصْفُورِ</w:t>
      </w:r>
      <w:r w:rsidRPr="00E575D1">
        <w:rPr>
          <w:rFonts w:cs="Traditional Arabic" w:hint="cs"/>
          <w:sz w:val="32"/>
          <w:szCs w:val="32"/>
          <w:rtl/>
        </w:rPr>
        <w:t>).</w:t>
      </w:r>
      <w:r>
        <w:rPr>
          <w:rFonts w:cs="Traditional Arabic" w:hint="cs"/>
          <w:sz w:val="32"/>
          <w:szCs w:val="32"/>
          <w:rtl/>
        </w:rPr>
        <w:t xml:space="preserve"> </w:t>
      </w:r>
      <w:r w:rsidRPr="00E575D1">
        <w:rPr>
          <w:rFonts w:cs="Traditional Arabic" w:hint="cs"/>
          <w:sz w:val="32"/>
          <w:szCs w:val="32"/>
          <w:rtl/>
        </w:rPr>
        <w:t>بينما القول المختار عند الحنابلة هو الكراهة فقط كما في كشاف القناع وغيره، وليست المسألة محل إجماع كما قد يفهم ذلك من اطلع على المسألة من خلال كتاب نيل الأوطار للشوكاني فقط.</w:t>
      </w:r>
    </w:p>
    <w:p w:rsidR="007C24A6" w:rsidRPr="00E575D1" w:rsidRDefault="007C24A6" w:rsidP="007C24A6">
      <w:pPr>
        <w:jc w:val="both"/>
        <w:rPr>
          <w:rFonts w:cs="Traditional Arabic"/>
          <w:sz w:val="32"/>
          <w:szCs w:val="32"/>
          <w:rtl/>
        </w:rPr>
      </w:pPr>
      <w:r>
        <w:rPr>
          <w:rFonts w:cs="Traditional Arabic" w:hint="cs"/>
          <w:sz w:val="32"/>
          <w:szCs w:val="32"/>
          <w:rtl/>
        </w:rPr>
        <w:t xml:space="preserve">       </w:t>
      </w:r>
      <w:r w:rsidRPr="00E575D1">
        <w:rPr>
          <w:rFonts w:cs="Traditional Arabic" w:hint="cs"/>
          <w:sz w:val="32"/>
          <w:szCs w:val="32"/>
          <w:rtl/>
        </w:rPr>
        <w:t>وأما النمل الصغير، ففيه خلاف قوي بين العلماء، ذهب إلى تحريم قتله إن لم يؤذي كل من المالكية والحنفية، وذهب الشافعية إلى الجواز، والحنابلة إلى الكراهة.</w:t>
      </w:r>
    </w:p>
    <w:p w:rsidR="007C24A6" w:rsidRPr="00E575D1" w:rsidRDefault="007C24A6" w:rsidP="007C24A6">
      <w:pPr>
        <w:jc w:val="both"/>
        <w:rPr>
          <w:rFonts w:cs="Traditional Arabic"/>
          <w:sz w:val="32"/>
          <w:szCs w:val="32"/>
          <w:rtl/>
        </w:rPr>
      </w:pPr>
      <w:r w:rsidRPr="00E575D1">
        <w:rPr>
          <w:rFonts w:cs="Traditional Arabic" w:hint="cs"/>
          <w:sz w:val="32"/>
          <w:szCs w:val="32"/>
          <w:rtl/>
        </w:rPr>
        <w:t xml:space="preserve">       جاء في كتاب أقرب المسالك: ((</w:t>
      </w:r>
      <w:r w:rsidRPr="00E575D1">
        <w:rPr>
          <w:rFonts w:ascii="Arabic Typesetting" w:hAnsi="Arabic Typesetting" w:cs="Traditional Arabic"/>
          <w:sz w:val="32"/>
          <w:szCs w:val="32"/>
          <w:rtl/>
          <w:lang w:bidi="ar-JO"/>
        </w:rPr>
        <w:t>وأما النمل والنحل والهدهد والصرد .. فإن لم تؤذ حرم قتلها ولو بغير النار.</w:t>
      </w:r>
      <w:r w:rsidRPr="00E575D1">
        <w:rPr>
          <w:rFonts w:ascii="Arabic Typesetting" w:hAnsi="Arabic Typesetting" w:cs="Traditional Arabic" w:hint="cs"/>
          <w:sz w:val="32"/>
          <w:szCs w:val="32"/>
          <w:rtl/>
          <w:lang w:bidi="ar-JO"/>
        </w:rPr>
        <w:t>))</w:t>
      </w:r>
      <w:r w:rsidRPr="00E575D1">
        <w:rPr>
          <w:rFonts w:cs="Traditional Arabic" w:hint="cs"/>
          <w:sz w:val="32"/>
          <w:szCs w:val="32"/>
          <w:rtl/>
        </w:rPr>
        <w:t xml:space="preserve"> اهـ. وفي نهاية </w:t>
      </w:r>
      <w:r w:rsidRPr="00575579">
        <w:rPr>
          <w:rFonts w:ascii="Arabic Typesetting" w:hAnsi="Arabic Typesetting" w:cs="Traditional Arabic" w:hint="cs"/>
          <w:sz w:val="32"/>
          <w:szCs w:val="32"/>
          <w:rtl/>
          <w:lang w:bidi="ar-JO"/>
        </w:rPr>
        <w:t>المحتاج للرملي: ((</w:t>
      </w:r>
      <w:r w:rsidRPr="00575579">
        <w:rPr>
          <w:rFonts w:ascii="Arabic Typesetting" w:hAnsi="Arabic Typesetting" w:cs="Traditional Arabic" w:hint="eastAsia"/>
          <w:sz w:val="32"/>
          <w:szCs w:val="32"/>
          <w:rtl/>
          <w:lang w:bidi="ar-JO"/>
        </w:rPr>
        <w:t>وَيَحْرُمُ</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قَتْلُ</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النَّمْلِ</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السُّلَيْمَانِيِّ</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وَالنَّحْلِ</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وَالْخُطَّافِ</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وَالضُّفْدُعُ</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وَالْهُدْهُدُ</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وَالْقِرْدُ،</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أَمَّا</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غَيْرُ</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السُّلَيْمَانِيِّ</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وَهُوَ</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الصَّغِيرُ</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الْمُسَمَّى</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بِالذَّرِّ</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فَيَجُوزُ</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قَتْلُهُ</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بِغَيْرِ</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الْإِحْرَاقِ</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كَمَا</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فِي</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الْمُهِمَّاتِ</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عَنْ</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الْبَغَوِيّ</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وَالْخَطَّابِيِّ</w:t>
      </w:r>
      <w:r w:rsidRPr="00575579">
        <w:rPr>
          <w:rFonts w:ascii="Arabic Typesetting" w:hAnsi="Arabic Typesetting" w:cs="Traditional Arabic" w:hint="cs"/>
          <w:sz w:val="32"/>
          <w:szCs w:val="32"/>
          <w:rtl/>
          <w:lang w:bidi="ar-JO"/>
        </w:rPr>
        <w:t xml:space="preserve">.)) وفي كشاف القناع: </w:t>
      </w:r>
      <w:r w:rsidRPr="00575579">
        <w:rPr>
          <w:rFonts w:ascii="Arabic Typesetting" w:hAnsi="Arabic Typesetting" w:cs="Traditional Arabic" w:hint="eastAsia"/>
          <w:sz w:val="32"/>
          <w:szCs w:val="32"/>
          <w:rtl/>
          <w:lang w:bidi="ar-JO"/>
        </w:rPr>
        <w:t>قَالَ</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فِي</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الْآدَابِ</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وَيُكْرَهُ</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قَتْلُ</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النَّمْلِ</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إلَّا</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مِنْ</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أَذِيَّةٍ</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شَدِيدَةٍ</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فَإِنَّهُ</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يَجُوزُ</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قَتْلُهُنَّ</w:t>
      </w:r>
      <w:r w:rsidRPr="00575579">
        <w:rPr>
          <w:rFonts w:ascii="Arabic Typesetting" w:hAnsi="Arabic Typesetting" w:cs="Traditional Arabic" w:hint="cs"/>
          <w:sz w:val="32"/>
          <w:szCs w:val="32"/>
          <w:rtl/>
          <w:lang w:bidi="ar-JO"/>
        </w:rPr>
        <w:t xml:space="preserve">... </w:t>
      </w:r>
      <w:r w:rsidRPr="00575579">
        <w:rPr>
          <w:rFonts w:ascii="Arabic Typesetting" w:hAnsi="Arabic Typesetting" w:cs="Traditional Arabic" w:hint="eastAsia"/>
          <w:sz w:val="32"/>
          <w:szCs w:val="32"/>
          <w:rtl/>
          <w:lang w:bidi="ar-JO"/>
        </w:rPr>
        <w:t>وَفِي</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الرِّعَايَةِ</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يُكْرَهُ</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قَتْلُ</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مَا</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لَا</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يَضُرُّ</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مِنْ</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نَمْلٍ</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وَنَحْوِهِ</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وَهُدْهُدٍ</w:t>
      </w:r>
      <w:r w:rsidRPr="00575579">
        <w:rPr>
          <w:rFonts w:ascii="Arabic Typesetting" w:hAnsi="Arabic Typesetting" w:cs="Traditional Arabic"/>
          <w:sz w:val="32"/>
          <w:szCs w:val="32"/>
          <w:rtl/>
          <w:lang w:bidi="ar-JO"/>
        </w:rPr>
        <w:t xml:space="preserve"> </w:t>
      </w:r>
      <w:r w:rsidRPr="00575579">
        <w:rPr>
          <w:rFonts w:ascii="Arabic Typesetting" w:hAnsi="Arabic Typesetting" w:cs="Traditional Arabic" w:hint="eastAsia"/>
          <w:sz w:val="32"/>
          <w:szCs w:val="32"/>
          <w:rtl/>
          <w:lang w:bidi="ar-JO"/>
        </w:rPr>
        <w:t>وَصُرَدٍ</w:t>
      </w:r>
      <w:r w:rsidRPr="00575579">
        <w:rPr>
          <w:rFonts w:ascii="Arabic Typesetting" w:hAnsi="Arabic Typesetting" w:cs="Traditional Arabic" w:hint="cs"/>
          <w:sz w:val="32"/>
          <w:szCs w:val="32"/>
          <w:rtl/>
          <w:lang w:bidi="ar-JO"/>
        </w:rPr>
        <w:t>.)) وفي الفروع لابن</w:t>
      </w:r>
      <w:r w:rsidRPr="00E575D1">
        <w:rPr>
          <w:rFonts w:cs="Traditional Arabic" w:hint="cs"/>
          <w:sz w:val="32"/>
          <w:szCs w:val="32"/>
          <w:rtl/>
        </w:rPr>
        <w:t xml:space="preserve"> مفلح: </w:t>
      </w:r>
      <w:r w:rsidRPr="00E575D1">
        <w:rPr>
          <w:rFonts w:ascii="Traditional Arabic" w:cs="Traditional Arabic" w:hint="eastAsia"/>
          <w:color w:val="000000"/>
          <w:sz w:val="32"/>
          <w:szCs w:val="32"/>
          <w:rtl/>
        </w:rPr>
        <w:t>وَنَقَلَ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حَنْبَلٌ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بَأْسَ</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بِقَتْلِ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الذَّرِّ</w:t>
      </w:r>
      <w:r w:rsidRPr="00E575D1">
        <w:rPr>
          <w:rFonts w:cs="Traditional Arabic" w:hint="cs"/>
          <w:sz w:val="32"/>
          <w:szCs w:val="32"/>
          <w:rtl/>
        </w:rPr>
        <w:t xml:space="preserve">. وفي تصحيح الفروع للمرداوي: </w:t>
      </w:r>
      <w:r w:rsidRPr="00E575D1">
        <w:rPr>
          <w:rFonts w:ascii="Traditional Arabic" w:cs="Traditional Arabic" w:hint="eastAsia"/>
          <w:color w:val="000000"/>
          <w:sz w:val="32"/>
          <w:szCs w:val="32"/>
          <w:rtl/>
        </w:rPr>
        <w:t>وَلِأَصْحَابِنَا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وَجْهَانِ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نَمْلٍ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وَنَحْوِهِ</w:t>
      </w:r>
      <w:r w:rsidRPr="00E575D1">
        <w:rPr>
          <w:rFonts w:ascii="Traditional Arabic" w:cs="Traditional Arabic" w:hint="cs"/>
          <w:color w:val="000000"/>
          <w:sz w:val="32"/>
          <w:szCs w:val="32"/>
          <w:rtl/>
        </w:rPr>
        <w:t>،</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يَعْنِي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إذَا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يُؤْذِ</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وَجَزَمَ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الْمُسْتَوْعِبِ</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يُكْرَهُ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غَيْرِ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أَذِيَّةٍ</w:t>
      </w:r>
      <w:r w:rsidRPr="00E575D1">
        <w:rPr>
          <w:rFonts w:ascii="Traditional Arabic" w:cs="Traditional Arabic" w:hint="cs"/>
          <w:color w:val="000000"/>
          <w:sz w:val="32"/>
          <w:szCs w:val="32"/>
          <w:rtl/>
        </w:rPr>
        <w:t>،</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وَذَكَرَ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منها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الذُّبَابَ</w:t>
      </w:r>
      <w:r w:rsidRPr="00E575D1">
        <w:rPr>
          <w:rFonts w:ascii="Traditional Arabic" w:cs="Traditional Arabic" w:hint="cs"/>
          <w:color w:val="000000"/>
          <w:sz w:val="32"/>
          <w:szCs w:val="32"/>
          <w:rtl/>
        </w:rPr>
        <w:t>،</w:t>
      </w:r>
      <w:r w:rsidRPr="00E575D1">
        <w:rPr>
          <w:rFonts w:ascii="Traditional Arabic" w:cs="Traditional Arabic"/>
          <w:color w:val="000000"/>
          <w:sz w:val="32"/>
          <w:szCs w:val="32"/>
          <w:rtl/>
        </w:rPr>
        <w:t xml:space="preserve"> </w:t>
      </w:r>
      <w:r w:rsidRPr="00575579">
        <w:rPr>
          <w:rFonts w:cs="Traditional Arabic" w:hint="eastAsia"/>
          <w:sz w:val="32"/>
          <w:szCs w:val="32"/>
          <w:rtl/>
        </w:rPr>
        <w:t>وَالتَّحْرِيمُ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أَظْهَرُ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لِلنَّهْيِ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انْتَهَى</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يَعْنِي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هل</w:t>
      </w:r>
      <w:r w:rsidRPr="00E575D1">
        <w:rPr>
          <w:rFonts w:ascii="Traditional Arabic" w:cs="Traditional Arabic"/>
          <w:color w:val="000000"/>
          <w:sz w:val="32"/>
          <w:szCs w:val="32"/>
          <w:rtl/>
        </w:rPr>
        <w:t xml:space="preserve"> </w:t>
      </w:r>
      <w:r w:rsidRPr="00575579">
        <w:rPr>
          <w:rFonts w:cs="Traditional Arabic" w:hint="eastAsia"/>
          <w:sz w:val="32"/>
          <w:szCs w:val="32"/>
          <w:rtl/>
        </w:rPr>
        <w:t>يَحْرُمُ</w:t>
      </w:r>
      <w:r w:rsidRPr="00575579">
        <w:rPr>
          <w:rFonts w:cs="Traditional Arabic"/>
          <w:sz w:val="32"/>
          <w:szCs w:val="32"/>
          <w:rtl/>
        </w:rPr>
        <w:t xml:space="preserve"> </w:t>
      </w:r>
      <w:r w:rsidRPr="00575579">
        <w:rPr>
          <w:rFonts w:cs="Traditional Arabic" w:hint="eastAsia"/>
          <w:sz w:val="32"/>
          <w:szCs w:val="32"/>
          <w:rtl/>
        </w:rPr>
        <w:t>قَتْلُ</w:t>
      </w:r>
      <w:r w:rsidRPr="00575579">
        <w:rPr>
          <w:rFonts w:cs="Traditional Arabic"/>
          <w:sz w:val="32"/>
          <w:szCs w:val="32"/>
          <w:rtl/>
        </w:rPr>
        <w:t xml:space="preserve"> </w:t>
      </w:r>
      <w:r w:rsidRPr="00575579">
        <w:rPr>
          <w:rFonts w:cs="Traditional Arabic" w:hint="eastAsia"/>
          <w:sz w:val="32"/>
          <w:szCs w:val="32"/>
          <w:rtl/>
        </w:rPr>
        <w:t>النَّمْلِ</w:t>
      </w:r>
      <w:r w:rsidRPr="00575579">
        <w:rPr>
          <w:rFonts w:cs="Traditional Arabic"/>
          <w:sz w:val="32"/>
          <w:szCs w:val="32"/>
          <w:rtl/>
        </w:rPr>
        <w:t xml:space="preserve"> </w:t>
      </w:r>
      <w:r w:rsidRPr="00575579">
        <w:rPr>
          <w:rFonts w:cs="Traditional Arabic" w:hint="eastAsia"/>
          <w:sz w:val="32"/>
          <w:szCs w:val="32"/>
          <w:rtl/>
        </w:rPr>
        <w:t>وَنَحْوِهِ</w:t>
      </w:r>
      <w:r w:rsidRPr="00575579">
        <w:rPr>
          <w:rFonts w:cs="Traditional Arabic"/>
          <w:sz w:val="32"/>
          <w:szCs w:val="32"/>
          <w:rtl/>
        </w:rPr>
        <w:t xml:space="preserve"> </w:t>
      </w:r>
      <w:r w:rsidRPr="00575579">
        <w:rPr>
          <w:rFonts w:cs="Traditional Arabic" w:hint="eastAsia"/>
          <w:sz w:val="32"/>
          <w:szCs w:val="32"/>
          <w:rtl/>
        </w:rPr>
        <w:t>إذَا</w:t>
      </w:r>
      <w:r w:rsidRPr="00575579">
        <w:rPr>
          <w:rFonts w:cs="Traditional Arabic"/>
          <w:sz w:val="32"/>
          <w:szCs w:val="32"/>
          <w:rtl/>
        </w:rPr>
        <w:t xml:space="preserve"> </w:t>
      </w:r>
      <w:r w:rsidRPr="00575579">
        <w:rPr>
          <w:rFonts w:cs="Traditional Arabic" w:hint="eastAsia"/>
          <w:sz w:val="32"/>
          <w:szCs w:val="32"/>
          <w:rtl/>
        </w:rPr>
        <w:t>لم</w:t>
      </w:r>
      <w:r w:rsidRPr="00575579">
        <w:rPr>
          <w:rFonts w:cs="Traditional Arabic"/>
          <w:sz w:val="32"/>
          <w:szCs w:val="32"/>
          <w:rtl/>
        </w:rPr>
        <w:t xml:space="preserve"> </w:t>
      </w:r>
      <w:r w:rsidRPr="00575579">
        <w:rPr>
          <w:rFonts w:cs="Traditional Arabic" w:hint="eastAsia"/>
          <w:sz w:val="32"/>
          <w:szCs w:val="32"/>
          <w:rtl/>
        </w:rPr>
        <w:t>يُؤْذِ</w:t>
      </w:r>
      <w:r w:rsidRPr="00575579">
        <w:rPr>
          <w:rFonts w:cs="Traditional Arabic"/>
          <w:sz w:val="32"/>
          <w:szCs w:val="32"/>
          <w:rtl/>
        </w:rPr>
        <w:t xml:space="preserve"> </w:t>
      </w:r>
      <w:r w:rsidRPr="00575579">
        <w:rPr>
          <w:rFonts w:cs="Traditional Arabic" w:hint="eastAsia"/>
          <w:sz w:val="32"/>
          <w:szCs w:val="32"/>
          <w:rtl/>
        </w:rPr>
        <w:t>أَمْ</w:t>
      </w:r>
      <w:r w:rsidRPr="00575579">
        <w:rPr>
          <w:rFonts w:cs="Traditional Arabic"/>
          <w:sz w:val="32"/>
          <w:szCs w:val="32"/>
          <w:rtl/>
        </w:rPr>
        <w:t xml:space="preserve"> </w:t>
      </w:r>
      <w:r w:rsidRPr="00575579">
        <w:rPr>
          <w:rFonts w:cs="Traditional Arabic" w:hint="eastAsia"/>
          <w:sz w:val="32"/>
          <w:szCs w:val="32"/>
          <w:rtl/>
        </w:rPr>
        <w:t>لَا</w:t>
      </w:r>
      <w:r w:rsidRPr="00575579">
        <w:rPr>
          <w:rFonts w:cs="Traditional Arabic" w:hint="cs"/>
          <w:sz w:val="32"/>
          <w:szCs w:val="32"/>
          <w:rtl/>
        </w:rPr>
        <w:t xml:space="preserve">، </w:t>
      </w:r>
      <w:r w:rsidRPr="00575579">
        <w:rPr>
          <w:rFonts w:cs="Traditional Arabic"/>
          <w:sz w:val="32"/>
          <w:szCs w:val="32"/>
          <w:rtl/>
        </w:rPr>
        <w:t xml:space="preserve"> </w:t>
      </w:r>
      <w:r w:rsidRPr="00575579">
        <w:rPr>
          <w:rFonts w:cs="Traditional Arabic" w:hint="eastAsia"/>
          <w:sz w:val="32"/>
          <w:szCs w:val="32"/>
          <w:rtl/>
        </w:rPr>
        <w:t>قُلْت</w:t>
      </w:r>
      <w:r w:rsidRPr="00575579">
        <w:rPr>
          <w:rFonts w:cs="Traditional Arabic"/>
          <w:sz w:val="32"/>
          <w:szCs w:val="32"/>
          <w:rtl/>
        </w:rPr>
        <w:t xml:space="preserve"> </w:t>
      </w:r>
      <w:r w:rsidRPr="00575579">
        <w:rPr>
          <w:rFonts w:cs="Traditional Arabic" w:hint="eastAsia"/>
          <w:sz w:val="32"/>
          <w:szCs w:val="32"/>
          <w:rtl/>
        </w:rPr>
        <w:t>الصَّوَابُ</w:t>
      </w:r>
      <w:r w:rsidRPr="00575579">
        <w:rPr>
          <w:rFonts w:cs="Traditional Arabic"/>
          <w:sz w:val="32"/>
          <w:szCs w:val="32"/>
          <w:rtl/>
        </w:rPr>
        <w:t xml:space="preserve"> </w:t>
      </w:r>
      <w:r w:rsidRPr="00575579">
        <w:rPr>
          <w:rFonts w:cs="Traditional Arabic" w:hint="eastAsia"/>
          <w:sz w:val="32"/>
          <w:szCs w:val="32"/>
          <w:rtl/>
        </w:rPr>
        <w:t>التَّحْرِيمُ</w:t>
      </w:r>
      <w:r w:rsidRPr="00575579">
        <w:rPr>
          <w:rFonts w:cs="Traditional Arabic"/>
          <w:sz w:val="32"/>
          <w:szCs w:val="32"/>
          <w:rtl/>
        </w:rPr>
        <w:t xml:space="preserve"> </w:t>
      </w:r>
      <w:r w:rsidRPr="00575579">
        <w:rPr>
          <w:rFonts w:cs="Traditional Arabic" w:hint="eastAsia"/>
          <w:sz w:val="32"/>
          <w:szCs w:val="32"/>
          <w:rtl/>
        </w:rPr>
        <w:t>وهو</w:t>
      </w:r>
      <w:r w:rsidRPr="00575579">
        <w:rPr>
          <w:rFonts w:cs="Traditional Arabic"/>
          <w:sz w:val="32"/>
          <w:szCs w:val="32"/>
          <w:rtl/>
        </w:rPr>
        <w:t xml:space="preserve"> </w:t>
      </w:r>
      <w:r w:rsidRPr="00575579">
        <w:rPr>
          <w:rFonts w:cs="Traditional Arabic" w:hint="eastAsia"/>
          <w:sz w:val="32"/>
          <w:szCs w:val="32"/>
          <w:rtl/>
        </w:rPr>
        <w:t>ظَاهِرُ</w:t>
      </w:r>
      <w:r w:rsidRPr="00575579">
        <w:rPr>
          <w:rFonts w:cs="Traditional Arabic"/>
          <w:sz w:val="32"/>
          <w:szCs w:val="32"/>
          <w:rtl/>
        </w:rPr>
        <w:t xml:space="preserve"> </w:t>
      </w:r>
      <w:r w:rsidRPr="00575579">
        <w:rPr>
          <w:rFonts w:cs="Traditional Arabic" w:hint="eastAsia"/>
          <w:sz w:val="32"/>
          <w:szCs w:val="32"/>
          <w:rtl/>
        </w:rPr>
        <w:t>ما</w:t>
      </w:r>
      <w:r w:rsidRPr="00575579">
        <w:rPr>
          <w:rFonts w:cs="Traditional Arabic"/>
          <w:sz w:val="32"/>
          <w:szCs w:val="32"/>
          <w:rtl/>
        </w:rPr>
        <w:t xml:space="preserve"> </w:t>
      </w:r>
      <w:r w:rsidRPr="00575579">
        <w:rPr>
          <w:rFonts w:cs="Traditional Arabic" w:hint="eastAsia"/>
          <w:sz w:val="32"/>
          <w:szCs w:val="32"/>
          <w:rtl/>
        </w:rPr>
        <w:t>قَدَّمَهُ</w:t>
      </w:r>
      <w:r w:rsidRPr="00575579">
        <w:rPr>
          <w:rFonts w:cs="Traditional Arabic"/>
          <w:sz w:val="32"/>
          <w:szCs w:val="32"/>
          <w:rtl/>
        </w:rPr>
        <w:t xml:space="preserve"> </w:t>
      </w:r>
      <w:r w:rsidRPr="00575579">
        <w:rPr>
          <w:rFonts w:cs="Traditional Arabic" w:hint="eastAsia"/>
          <w:sz w:val="32"/>
          <w:szCs w:val="32"/>
          <w:rtl/>
        </w:rPr>
        <w:t>في</w:t>
      </w:r>
      <w:r w:rsidRPr="00575579">
        <w:rPr>
          <w:rFonts w:cs="Traditional Arabic"/>
          <w:sz w:val="32"/>
          <w:szCs w:val="32"/>
          <w:rtl/>
        </w:rPr>
        <w:t xml:space="preserve"> </w:t>
      </w:r>
      <w:r w:rsidRPr="00575579">
        <w:rPr>
          <w:rFonts w:cs="Traditional Arabic" w:hint="eastAsia"/>
          <w:sz w:val="32"/>
          <w:szCs w:val="32"/>
          <w:rtl/>
        </w:rPr>
        <w:t>الرِّعَايَةِ</w:t>
      </w:r>
      <w:r w:rsidRPr="00575579">
        <w:rPr>
          <w:rFonts w:cs="Traditional Arabic"/>
          <w:sz w:val="32"/>
          <w:szCs w:val="32"/>
          <w:rtl/>
        </w:rPr>
        <w:t xml:space="preserve"> </w:t>
      </w:r>
      <w:r w:rsidRPr="00575579">
        <w:rPr>
          <w:rFonts w:cs="Traditional Arabic" w:hint="eastAsia"/>
          <w:sz w:val="32"/>
          <w:szCs w:val="32"/>
          <w:rtl/>
        </w:rPr>
        <w:t>الْكُبْرَى</w:t>
      </w:r>
      <w:r w:rsidRPr="00575579">
        <w:rPr>
          <w:rFonts w:cs="Traditional Arabic"/>
          <w:sz w:val="32"/>
          <w:szCs w:val="32"/>
          <w:rtl/>
        </w:rPr>
        <w:t xml:space="preserve"> </w:t>
      </w:r>
      <w:r w:rsidRPr="00575579">
        <w:rPr>
          <w:rFonts w:cs="Traditional Arabic" w:hint="eastAsia"/>
          <w:sz w:val="32"/>
          <w:szCs w:val="32"/>
          <w:rtl/>
        </w:rPr>
        <w:t>وَقَدَّمَهُ</w:t>
      </w:r>
      <w:r w:rsidRPr="00575579">
        <w:rPr>
          <w:rFonts w:cs="Traditional Arabic"/>
          <w:sz w:val="32"/>
          <w:szCs w:val="32"/>
          <w:rtl/>
        </w:rPr>
        <w:t xml:space="preserve"> </w:t>
      </w:r>
      <w:r w:rsidRPr="00575579">
        <w:rPr>
          <w:rFonts w:cs="Traditional Arabic" w:hint="eastAsia"/>
          <w:sz w:val="32"/>
          <w:szCs w:val="32"/>
          <w:rtl/>
        </w:rPr>
        <w:t>في</w:t>
      </w:r>
      <w:r w:rsidRPr="00575579">
        <w:rPr>
          <w:rFonts w:cs="Traditional Arabic"/>
          <w:sz w:val="32"/>
          <w:szCs w:val="32"/>
          <w:rtl/>
        </w:rPr>
        <w:t xml:space="preserve"> </w:t>
      </w:r>
      <w:r w:rsidRPr="00575579">
        <w:rPr>
          <w:rFonts w:cs="Traditional Arabic" w:hint="eastAsia"/>
          <w:sz w:val="32"/>
          <w:szCs w:val="32"/>
          <w:rtl/>
        </w:rPr>
        <w:t>الْآدَابِ</w:t>
      </w:r>
      <w:r w:rsidRPr="00575579">
        <w:rPr>
          <w:rFonts w:cs="Traditional Arabic"/>
          <w:sz w:val="32"/>
          <w:szCs w:val="32"/>
          <w:rtl/>
        </w:rPr>
        <w:t xml:space="preserve"> </w:t>
      </w:r>
      <w:r w:rsidRPr="00575579">
        <w:rPr>
          <w:rFonts w:cs="Traditional Arabic" w:hint="eastAsia"/>
          <w:sz w:val="32"/>
          <w:szCs w:val="32"/>
          <w:rtl/>
        </w:rPr>
        <w:t>الْكُبْرَى</w:t>
      </w:r>
      <w:r w:rsidRPr="00575579">
        <w:rPr>
          <w:rFonts w:cs="Traditional Arabic" w:hint="cs"/>
          <w:sz w:val="32"/>
          <w:szCs w:val="32"/>
          <w:rtl/>
        </w:rPr>
        <w:t xml:space="preserve">. </w:t>
      </w:r>
      <w:r w:rsidRPr="00E575D1">
        <w:rPr>
          <w:rFonts w:cs="Traditional Arabic" w:hint="cs"/>
          <w:sz w:val="32"/>
          <w:szCs w:val="32"/>
          <w:rtl/>
        </w:rPr>
        <w:t xml:space="preserve">وفي الدر المختار: </w:t>
      </w:r>
      <w:r w:rsidRPr="00575579">
        <w:rPr>
          <w:rFonts w:cs="Traditional Arabic"/>
          <w:sz w:val="32"/>
          <w:szCs w:val="32"/>
          <w:rtl/>
        </w:rPr>
        <w:t>(</w:t>
      </w:r>
      <w:r w:rsidRPr="00575579">
        <w:rPr>
          <w:rFonts w:cs="Traditional Arabic" w:hint="eastAsia"/>
          <w:sz w:val="32"/>
          <w:szCs w:val="32"/>
          <w:rtl/>
        </w:rPr>
        <w:t>وَلَا</w:t>
      </w:r>
      <w:r w:rsidRPr="00575579">
        <w:rPr>
          <w:rFonts w:cs="Traditional Arabic"/>
          <w:sz w:val="32"/>
          <w:szCs w:val="32"/>
          <w:rtl/>
        </w:rPr>
        <w:t xml:space="preserve"> </w:t>
      </w:r>
      <w:r w:rsidRPr="00575579">
        <w:rPr>
          <w:rFonts w:cs="Traditional Arabic" w:hint="eastAsia"/>
          <w:sz w:val="32"/>
          <w:szCs w:val="32"/>
          <w:rtl/>
        </w:rPr>
        <w:t>شَيْءَ</w:t>
      </w:r>
      <w:r w:rsidRPr="00575579">
        <w:rPr>
          <w:rFonts w:cs="Traditional Arabic"/>
          <w:sz w:val="32"/>
          <w:szCs w:val="32"/>
          <w:rtl/>
        </w:rPr>
        <w:t xml:space="preserve"> </w:t>
      </w:r>
      <w:r w:rsidRPr="00575579">
        <w:rPr>
          <w:rFonts w:cs="Traditional Arabic" w:hint="eastAsia"/>
          <w:sz w:val="32"/>
          <w:szCs w:val="32"/>
          <w:rtl/>
        </w:rPr>
        <w:t>بِقَتْلِ</w:t>
      </w:r>
      <w:r w:rsidRPr="00575579">
        <w:rPr>
          <w:rFonts w:cs="Traditional Arabic"/>
          <w:sz w:val="32"/>
          <w:szCs w:val="32"/>
          <w:rtl/>
        </w:rPr>
        <w:t xml:space="preserve"> </w:t>
      </w:r>
      <w:r w:rsidRPr="00575579">
        <w:rPr>
          <w:rFonts w:cs="Traditional Arabic" w:hint="eastAsia"/>
          <w:sz w:val="32"/>
          <w:szCs w:val="32"/>
          <w:rtl/>
        </w:rPr>
        <w:t>غُرَابٍ</w:t>
      </w:r>
      <w:r w:rsidRPr="00575579">
        <w:rPr>
          <w:rFonts w:cs="Traditional Arabic" w:hint="cs"/>
          <w:sz w:val="32"/>
          <w:szCs w:val="32"/>
          <w:rtl/>
        </w:rPr>
        <w:t xml:space="preserve"> </w:t>
      </w:r>
      <w:r w:rsidRPr="00575579">
        <w:rPr>
          <w:rFonts w:cs="Traditional Arabic" w:hint="eastAsia"/>
          <w:sz w:val="32"/>
          <w:szCs w:val="32"/>
          <w:rtl/>
        </w:rPr>
        <w:t>وَحِدَأَةٍ</w:t>
      </w:r>
      <w:r w:rsidRPr="00575579">
        <w:rPr>
          <w:rFonts w:cs="Traditional Arabic" w:hint="cs"/>
          <w:sz w:val="32"/>
          <w:szCs w:val="32"/>
          <w:rtl/>
        </w:rPr>
        <w:t xml:space="preserve">... </w:t>
      </w:r>
      <w:r w:rsidRPr="00575579">
        <w:rPr>
          <w:rFonts w:cs="Traditional Arabic" w:hint="eastAsia"/>
          <w:sz w:val="32"/>
          <w:szCs w:val="32"/>
          <w:rtl/>
        </w:rPr>
        <w:t>وَكَلْبٍ</w:t>
      </w:r>
      <w:r w:rsidRPr="00575579">
        <w:rPr>
          <w:rFonts w:cs="Traditional Arabic"/>
          <w:sz w:val="32"/>
          <w:szCs w:val="32"/>
          <w:rtl/>
        </w:rPr>
        <w:t xml:space="preserve"> </w:t>
      </w:r>
      <w:r w:rsidRPr="00575579">
        <w:rPr>
          <w:rFonts w:cs="Traditional Arabic" w:hint="eastAsia"/>
          <w:sz w:val="32"/>
          <w:szCs w:val="32"/>
          <w:rtl/>
        </w:rPr>
        <w:t>عَقُورٍ</w:t>
      </w:r>
      <w:r w:rsidRPr="00575579">
        <w:rPr>
          <w:rFonts w:cs="Traditional Arabic" w:hint="cs"/>
          <w:sz w:val="32"/>
          <w:szCs w:val="32"/>
          <w:rtl/>
        </w:rPr>
        <w:t xml:space="preserve"> </w:t>
      </w:r>
      <w:r w:rsidRPr="00575579">
        <w:rPr>
          <w:rFonts w:cs="Traditional Arabic" w:hint="eastAsia"/>
          <w:sz w:val="32"/>
          <w:szCs w:val="32"/>
          <w:rtl/>
        </w:rPr>
        <w:t>وَبَعُوضٍ</w:t>
      </w:r>
      <w:r w:rsidRPr="00575579">
        <w:rPr>
          <w:rFonts w:cs="Traditional Arabic"/>
          <w:sz w:val="32"/>
          <w:szCs w:val="32"/>
          <w:rtl/>
        </w:rPr>
        <w:t xml:space="preserve"> </w:t>
      </w:r>
      <w:r w:rsidRPr="00575579">
        <w:rPr>
          <w:rFonts w:cs="Traditional Arabic" w:hint="eastAsia"/>
          <w:sz w:val="32"/>
          <w:szCs w:val="32"/>
          <w:rtl/>
        </w:rPr>
        <w:lastRenderedPageBreak/>
        <w:t>وَنَمْلٍ</w:t>
      </w:r>
      <w:r w:rsidRPr="00575579">
        <w:rPr>
          <w:rFonts w:cs="Traditional Arabic"/>
          <w:sz w:val="32"/>
          <w:szCs w:val="32"/>
          <w:rtl/>
        </w:rPr>
        <w:t xml:space="preserve">) </w:t>
      </w:r>
      <w:r w:rsidRPr="00575579">
        <w:rPr>
          <w:rFonts w:cs="Traditional Arabic" w:hint="eastAsia"/>
          <w:sz w:val="32"/>
          <w:szCs w:val="32"/>
          <w:rtl/>
        </w:rPr>
        <w:t>لَكِنْ</w:t>
      </w:r>
      <w:r w:rsidRPr="00575579">
        <w:rPr>
          <w:rFonts w:cs="Traditional Arabic"/>
          <w:sz w:val="32"/>
          <w:szCs w:val="32"/>
          <w:rtl/>
        </w:rPr>
        <w:t xml:space="preserve"> </w:t>
      </w:r>
      <w:r w:rsidRPr="00575579">
        <w:rPr>
          <w:rFonts w:cs="Traditional Arabic" w:hint="eastAsia"/>
          <w:sz w:val="32"/>
          <w:szCs w:val="32"/>
          <w:rtl/>
        </w:rPr>
        <w:t>لَا</w:t>
      </w:r>
      <w:r w:rsidRPr="00575579">
        <w:rPr>
          <w:rFonts w:cs="Traditional Arabic"/>
          <w:sz w:val="32"/>
          <w:szCs w:val="32"/>
          <w:rtl/>
        </w:rPr>
        <w:t xml:space="preserve"> </w:t>
      </w:r>
      <w:r w:rsidRPr="00575579">
        <w:rPr>
          <w:rFonts w:cs="Traditional Arabic" w:hint="eastAsia"/>
          <w:sz w:val="32"/>
          <w:szCs w:val="32"/>
          <w:rtl/>
        </w:rPr>
        <w:t>يَحِلُّ</w:t>
      </w:r>
      <w:r w:rsidRPr="00575579">
        <w:rPr>
          <w:rFonts w:cs="Traditional Arabic"/>
          <w:sz w:val="32"/>
          <w:szCs w:val="32"/>
          <w:rtl/>
        </w:rPr>
        <w:t xml:space="preserve"> </w:t>
      </w:r>
      <w:r w:rsidRPr="00575579">
        <w:rPr>
          <w:rFonts w:cs="Traditional Arabic" w:hint="eastAsia"/>
          <w:sz w:val="32"/>
          <w:szCs w:val="32"/>
          <w:rtl/>
        </w:rPr>
        <w:t>قَتْلُ</w:t>
      </w:r>
      <w:r w:rsidRPr="00575579">
        <w:rPr>
          <w:rFonts w:cs="Traditional Arabic"/>
          <w:sz w:val="32"/>
          <w:szCs w:val="32"/>
          <w:rtl/>
        </w:rPr>
        <w:t xml:space="preserve"> </w:t>
      </w:r>
      <w:r w:rsidRPr="00575579">
        <w:rPr>
          <w:rFonts w:cs="Traditional Arabic" w:hint="eastAsia"/>
          <w:sz w:val="32"/>
          <w:szCs w:val="32"/>
          <w:rtl/>
        </w:rPr>
        <w:t>مَا</w:t>
      </w:r>
      <w:r w:rsidRPr="00575579">
        <w:rPr>
          <w:rFonts w:cs="Traditional Arabic"/>
          <w:sz w:val="32"/>
          <w:szCs w:val="32"/>
          <w:rtl/>
        </w:rPr>
        <w:t xml:space="preserve"> </w:t>
      </w:r>
      <w:r w:rsidRPr="00575579">
        <w:rPr>
          <w:rFonts w:cs="Traditional Arabic" w:hint="eastAsia"/>
          <w:sz w:val="32"/>
          <w:szCs w:val="32"/>
          <w:rtl/>
        </w:rPr>
        <w:t>لَا</w:t>
      </w:r>
      <w:r w:rsidRPr="00575579">
        <w:rPr>
          <w:rFonts w:cs="Traditional Arabic"/>
          <w:sz w:val="32"/>
          <w:szCs w:val="32"/>
          <w:rtl/>
        </w:rPr>
        <w:t xml:space="preserve"> </w:t>
      </w:r>
      <w:r w:rsidRPr="00575579">
        <w:rPr>
          <w:rFonts w:cs="Traditional Arabic" w:hint="eastAsia"/>
          <w:sz w:val="32"/>
          <w:szCs w:val="32"/>
          <w:rtl/>
        </w:rPr>
        <w:t>يُؤْذِي</w:t>
      </w:r>
      <w:r w:rsidRPr="00E575D1">
        <w:rPr>
          <w:rFonts w:cs="Traditional Arabic" w:hint="cs"/>
          <w:sz w:val="32"/>
          <w:szCs w:val="32"/>
          <w:rtl/>
        </w:rPr>
        <w:t xml:space="preserve">. وفي حاشية ابن عابدين: </w:t>
      </w:r>
      <w:r w:rsidRPr="00575579">
        <w:rPr>
          <w:rFonts w:cs="Traditional Arabic" w:hint="eastAsia"/>
          <w:sz w:val="32"/>
          <w:szCs w:val="32"/>
          <w:rtl/>
        </w:rPr>
        <w:t>وَهَذَا</w:t>
      </w:r>
      <w:r w:rsidRPr="00575579">
        <w:rPr>
          <w:rFonts w:cs="Traditional Arabic"/>
          <w:sz w:val="32"/>
          <w:szCs w:val="32"/>
          <w:rtl/>
        </w:rPr>
        <w:t xml:space="preserve"> </w:t>
      </w:r>
      <w:r w:rsidRPr="00575579">
        <w:rPr>
          <w:rFonts w:cs="Traditional Arabic" w:hint="eastAsia"/>
          <w:sz w:val="32"/>
          <w:szCs w:val="32"/>
          <w:rtl/>
        </w:rPr>
        <w:t>الْحُكْمُ</w:t>
      </w:r>
      <w:r w:rsidRPr="00575579">
        <w:rPr>
          <w:rFonts w:cs="Traditional Arabic"/>
          <w:sz w:val="32"/>
          <w:szCs w:val="32"/>
          <w:rtl/>
        </w:rPr>
        <w:t xml:space="preserve"> </w:t>
      </w:r>
      <w:r w:rsidRPr="00575579">
        <w:rPr>
          <w:rFonts w:cs="Traditional Arabic" w:hint="eastAsia"/>
          <w:sz w:val="32"/>
          <w:szCs w:val="32"/>
          <w:rtl/>
        </w:rPr>
        <w:t>عَامٌّ</w:t>
      </w:r>
      <w:r w:rsidRPr="00575579">
        <w:rPr>
          <w:rFonts w:cs="Traditional Arabic"/>
          <w:sz w:val="32"/>
          <w:szCs w:val="32"/>
          <w:rtl/>
        </w:rPr>
        <w:t xml:space="preserve"> </w:t>
      </w:r>
      <w:r w:rsidRPr="00575579">
        <w:rPr>
          <w:rFonts w:cs="Traditional Arabic" w:hint="eastAsia"/>
          <w:sz w:val="32"/>
          <w:szCs w:val="32"/>
          <w:rtl/>
        </w:rPr>
        <w:t>فِي</w:t>
      </w:r>
      <w:r w:rsidRPr="00575579">
        <w:rPr>
          <w:rFonts w:cs="Traditional Arabic"/>
          <w:sz w:val="32"/>
          <w:szCs w:val="32"/>
          <w:rtl/>
        </w:rPr>
        <w:t xml:space="preserve"> </w:t>
      </w:r>
      <w:r w:rsidRPr="00575579">
        <w:rPr>
          <w:rFonts w:cs="Traditional Arabic" w:hint="eastAsia"/>
          <w:sz w:val="32"/>
          <w:szCs w:val="32"/>
          <w:rtl/>
        </w:rPr>
        <w:t>كُلِّ</w:t>
      </w:r>
      <w:r w:rsidRPr="00575579">
        <w:rPr>
          <w:rFonts w:cs="Traditional Arabic"/>
          <w:sz w:val="32"/>
          <w:szCs w:val="32"/>
          <w:rtl/>
        </w:rPr>
        <w:t xml:space="preserve"> </w:t>
      </w:r>
      <w:r w:rsidRPr="00575579">
        <w:rPr>
          <w:rFonts w:cs="Traditional Arabic" w:hint="eastAsia"/>
          <w:sz w:val="32"/>
          <w:szCs w:val="32"/>
          <w:rtl/>
        </w:rPr>
        <w:t>مَا</w:t>
      </w:r>
      <w:r w:rsidRPr="00575579">
        <w:rPr>
          <w:rFonts w:cs="Traditional Arabic"/>
          <w:sz w:val="32"/>
          <w:szCs w:val="32"/>
          <w:rtl/>
        </w:rPr>
        <w:t xml:space="preserve"> </w:t>
      </w:r>
      <w:r w:rsidRPr="00575579">
        <w:rPr>
          <w:rFonts w:cs="Traditional Arabic" w:hint="eastAsia"/>
          <w:sz w:val="32"/>
          <w:szCs w:val="32"/>
          <w:rtl/>
        </w:rPr>
        <w:t>لَا</w:t>
      </w:r>
      <w:r w:rsidRPr="00575579">
        <w:rPr>
          <w:rFonts w:cs="Traditional Arabic"/>
          <w:sz w:val="32"/>
          <w:szCs w:val="32"/>
          <w:rtl/>
        </w:rPr>
        <w:t xml:space="preserve"> </w:t>
      </w:r>
      <w:r w:rsidRPr="00575579">
        <w:rPr>
          <w:rFonts w:cs="Traditional Arabic" w:hint="eastAsia"/>
          <w:sz w:val="32"/>
          <w:szCs w:val="32"/>
          <w:rtl/>
        </w:rPr>
        <w:t>يُؤْذِي</w:t>
      </w:r>
      <w:r w:rsidRPr="00575579">
        <w:rPr>
          <w:rFonts w:cs="Traditional Arabic" w:hint="cs"/>
          <w:sz w:val="32"/>
          <w:szCs w:val="32"/>
          <w:rtl/>
        </w:rPr>
        <w:t>.))</w:t>
      </w:r>
    </w:p>
    <w:p w:rsidR="007C24A6" w:rsidRPr="001F128D" w:rsidRDefault="007C24A6" w:rsidP="007C24A6">
      <w:pPr>
        <w:pStyle w:val="2"/>
        <w:jc w:val="center"/>
        <w:rPr>
          <w:i/>
          <w:iCs/>
          <w:rtl/>
        </w:rPr>
      </w:pPr>
      <w:bookmarkStart w:id="325" w:name="_Toc78929695"/>
      <w:r w:rsidRPr="001F128D">
        <w:rPr>
          <w:rFonts w:hint="cs"/>
          <w:i/>
          <w:iCs/>
          <w:rtl/>
        </w:rPr>
        <w:t>حكم قتل الكلب</w:t>
      </w:r>
      <w:bookmarkEnd w:id="325"/>
    </w:p>
    <w:p w:rsidR="007C24A6" w:rsidRDefault="007C24A6" w:rsidP="007C24A6">
      <w:pPr>
        <w:autoSpaceDE w:val="0"/>
        <w:autoSpaceDN w:val="0"/>
        <w:adjustRightInd w:val="0"/>
        <w:jc w:val="both"/>
        <w:rPr>
          <w:rFonts w:cs="Traditional Arabic"/>
          <w:sz w:val="32"/>
          <w:szCs w:val="32"/>
          <w:rtl/>
        </w:rPr>
      </w:pPr>
      <w:r>
        <w:rPr>
          <w:rFonts w:cs="Traditional Arabic" w:hint="cs"/>
          <w:sz w:val="32"/>
          <w:szCs w:val="32"/>
          <w:rtl/>
        </w:rPr>
        <w:t xml:space="preserve">       يباح قتل الكلب إذا كان أسود بهيما عند الحنابلة، وقيل يستحب كما في غذاء الألباب، ويحرم قتل غير الأسود، وعند الشافعية يكره قتله إن لم يكن فيه منفعة مباحة، وإلا حرم، والحنفية يحرمون قتله مطلقا، أسود أو غيره، إن لم يؤذ، وعند المالكية يباح قتله مطلقا، الأسود وغيره، آذى أو لم يؤذ، جاء </w:t>
      </w:r>
      <w:r w:rsidRPr="00687E40">
        <w:rPr>
          <w:rFonts w:cs="Traditional Arabic"/>
          <w:sz w:val="32"/>
          <w:szCs w:val="32"/>
          <w:rtl/>
        </w:rPr>
        <w:t>فِي الْبُخَارِيِّ</w:t>
      </w:r>
      <w:r>
        <w:rPr>
          <w:rFonts w:cs="Traditional Arabic" w:hint="cs"/>
          <w:sz w:val="32"/>
          <w:szCs w:val="32"/>
          <w:rtl/>
        </w:rPr>
        <w:t>:</w:t>
      </w:r>
      <w:r w:rsidRPr="00687E40">
        <w:rPr>
          <w:rFonts w:cs="Traditional Arabic"/>
          <w:sz w:val="32"/>
          <w:szCs w:val="32"/>
          <w:rtl/>
        </w:rPr>
        <w:t xml:space="preserve"> خَمْسٌ مِنْ الدَّوَابِّ لَيْسَ عَلَى قَاتِلِهِنَّ جُنَاحٌ</w:t>
      </w:r>
      <w:r>
        <w:rPr>
          <w:rFonts w:cs="Traditional Arabic" w:hint="cs"/>
          <w:sz w:val="32"/>
          <w:szCs w:val="32"/>
          <w:rtl/>
        </w:rPr>
        <w:t xml:space="preserve">، </w:t>
      </w:r>
      <w:r w:rsidRPr="00687E40">
        <w:rPr>
          <w:rFonts w:cs="Traditional Arabic"/>
          <w:sz w:val="32"/>
          <w:szCs w:val="32"/>
          <w:rtl/>
        </w:rPr>
        <w:t>الْغُرَابُ، وَالْحِدَأَةُ</w:t>
      </w:r>
      <w:r>
        <w:rPr>
          <w:rFonts w:cs="Traditional Arabic" w:hint="cs"/>
          <w:sz w:val="32"/>
          <w:szCs w:val="32"/>
          <w:rtl/>
        </w:rPr>
        <w:t xml:space="preserve"> </w:t>
      </w:r>
      <w:r w:rsidRPr="00687E40">
        <w:rPr>
          <w:rFonts w:cs="Traditional Arabic"/>
          <w:sz w:val="32"/>
          <w:szCs w:val="32"/>
          <w:rtl/>
        </w:rPr>
        <w:t>، وَالْفَأْرَةُ، وَالْكَلْبُ، وَالْحَيَّةُ</w:t>
      </w:r>
      <w:r>
        <w:rPr>
          <w:rFonts w:cs="Traditional Arabic" w:hint="cs"/>
          <w:sz w:val="32"/>
          <w:szCs w:val="32"/>
          <w:rtl/>
        </w:rPr>
        <w:t>. قال في البيان والتحصيل ((</w:t>
      </w:r>
      <w:r w:rsidRPr="008F1943">
        <w:rPr>
          <w:rFonts w:cs="Traditional Arabic"/>
          <w:sz w:val="32"/>
          <w:szCs w:val="32"/>
          <w:rtl/>
        </w:rPr>
        <w:t>وما ذهب إليه مالك أولى، فإن</w:t>
      </w:r>
      <w:r>
        <w:rPr>
          <w:rFonts w:cs="Traditional Arabic"/>
          <w:sz w:val="32"/>
          <w:szCs w:val="32"/>
          <w:rtl/>
        </w:rPr>
        <w:t xml:space="preserve"> الأمر بقتلها قد جاء عن أبي بكر وعمر وعثمان</w:t>
      </w:r>
      <w:r w:rsidRPr="008F1943">
        <w:rPr>
          <w:rFonts w:cs="Traditional Arabic"/>
          <w:sz w:val="32"/>
          <w:szCs w:val="32"/>
          <w:rtl/>
        </w:rPr>
        <w:t xml:space="preserve"> وعبد الله بن عمر</w:t>
      </w:r>
      <w:r w:rsidRPr="008F1943">
        <w:rPr>
          <w:rFonts w:cs="Traditional Arabic" w:hint="cs"/>
          <w:sz w:val="32"/>
          <w:szCs w:val="32"/>
          <w:rtl/>
        </w:rPr>
        <w:t>.))</w:t>
      </w:r>
      <w:r>
        <w:rPr>
          <w:rFonts w:cs="Traditional Arabic" w:hint="cs"/>
          <w:sz w:val="32"/>
          <w:szCs w:val="32"/>
          <w:rtl/>
        </w:rPr>
        <w:t xml:space="preserve"> ، وفي </w:t>
      </w:r>
      <w:r w:rsidRPr="00E575D1">
        <w:rPr>
          <w:rFonts w:ascii="Traditional Arabic" w:cs="Traditional Arabic" w:hint="cs"/>
          <w:color w:val="000000"/>
          <w:sz w:val="32"/>
          <w:szCs w:val="32"/>
          <w:rtl/>
        </w:rPr>
        <w:t>روضة الطالبين</w:t>
      </w:r>
      <w:r>
        <w:rPr>
          <w:rFonts w:ascii="Traditional Arabic" w:cs="Traditional Arabic" w:hint="cs"/>
          <w:color w:val="000000"/>
          <w:sz w:val="32"/>
          <w:szCs w:val="32"/>
          <w:rtl/>
        </w:rPr>
        <w:t xml:space="preserve"> للنووي</w:t>
      </w:r>
      <w:r w:rsidRPr="00E575D1">
        <w:rPr>
          <w:rFonts w:ascii="Traditional Arabic" w:cs="Traditional Arabic" w:hint="cs"/>
          <w:color w:val="000000"/>
          <w:sz w:val="32"/>
          <w:szCs w:val="32"/>
          <w:rtl/>
        </w:rPr>
        <w:t>: ((</w:t>
      </w:r>
      <w:r w:rsidRPr="00E575D1">
        <w:rPr>
          <w:rFonts w:ascii="Traditional Arabic" w:cs="Traditional Arabic" w:hint="eastAsia"/>
          <w:color w:val="000000"/>
          <w:sz w:val="32"/>
          <w:szCs w:val="32"/>
          <w:rtl/>
        </w:rPr>
        <w:t>قَوْلُهُ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إِنَّ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الْكَلْبَ</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الَّذِي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لَيْسَ</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بِعَقُورٍ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يُكْرَهُ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قَتْلُهُ،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مُرَادُهُ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كَرَاهَةُ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تَنْزِيهٍ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كَلَامِ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غَيْرِهِ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يَقْتَضِي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التَّحْرِيمَ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وَالْمُرَادُ</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الْكَلْبُ</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الَّذِي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مَنْفَعَةَ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مُبَاحَةٌ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فَأَمَّا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مَنْفَعَةٌ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مُبَاحَةٌ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فَلَا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يَجُوزُ</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قَتْلُهُ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بِلَا</w:t>
      </w:r>
      <w:r>
        <w:rPr>
          <w:rFonts w:ascii="Traditional Arabic" w:cs="Traditional Arabic" w:hint="cs"/>
          <w:color w:val="000000"/>
          <w:sz w:val="32"/>
          <w:szCs w:val="32"/>
          <w:rtl/>
        </w:rPr>
        <w:t>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شَكٍّ</w:t>
      </w:r>
      <w:r w:rsidRPr="00E575D1">
        <w:rPr>
          <w:rFonts w:ascii="Traditional Arabic" w:cs="Traditional Arabic" w:hint="cs"/>
          <w:color w:val="000000"/>
          <w:sz w:val="32"/>
          <w:szCs w:val="32"/>
          <w:rtl/>
        </w:rPr>
        <w:t>،</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سَوَاءٌ</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هَذَا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الْكَلْبُ</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الْأَسْوَدُ</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وَغَيْرُهُ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وَالْأَمْرُ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بِقَتْلِ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الْكِلَابِ</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مَنْسُوخٌ</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وَاللَّهُ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أَعْلَمُ</w:t>
      </w:r>
      <w:r w:rsidRPr="00E575D1">
        <w:rPr>
          <w:rFonts w:ascii="Traditional Arabic" w:cs="Traditional Arabic"/>
          <w:color w:val="000000"/>
          <w:sz w:val="32"/>
          <w:szCs w:val="32"/>
          <w:rtl/>
        </w:rPr>
        <w:t>.</w:t>
      </w:r>
      <w:r w:rsidRPr="00E575D1">
        <w:rPr>
          <w:rFonts w:ascii="Traditional Arabic" w:cs="Traditional Arabic" w:hint="cs"/>
          <w:color w:val="000000"/>
          <w:sz w:val="32"/>
          <w:szCs w:val="32"/>
          <w:rtl/>
        </w:rPr>
        <w:t>))</w:t>
      </w:r>
      <w:r>
        <w:rPr>
          <w:rFonts w:cs="Traditional Arabic" w:hint="cs"/>
          <w:sz w:val="32"/>
          <w:szCs w:val="32"/>
          <w:rtl/>
        </w:rPr>
        <w:t xml:space="preserve"> وفي الدر المختار: ((</w:t>
      </w:r>
      <w:r w:rsidRPr="002E7801">
        <w:rPr>
          <w:rFonts w:cs="Traditional Arabic"/>
          <w:sz w:val="32"/>
          <w:szCs w:val="32"/>
          <w:rtl/>
        </w:rPr>
        <w:t>قَالُوا لَمْ يَحِلَّ قَتْلُ الْكَلْبِ الْأَهْلِيِّ إذَا لَمْ يُؤْذِ وَالْأَمْرُ بِق</w:t>
      </w:r>
      <w:r>
        <w:rPr>
          <w:rFonts w:cs="Traditional Arabic"/>
          <w:sz w:val="32"/>
          <w:szCs w:val="32"/>
          <w:rtl/>
        </w:rPr>
        <w:t>َتْلِ الْكِلَابِ مَنْسُوخٌ</w:t>
      </w:r>
      <w:r>
        <w:rPr>
          <w:rFonts w:cs="Traditional Arabic" w:hint="cs"/>
          <w:sz w:val="32"/>
          <w:szCs w:val="32"/>
          <w:rtl/>
        </w:rPr>
        <w:t>.)) اهـ وفي مطالب أولي النهى للحنابلة (</w:t>
      </w:r>
      <w:r w:rsidRPr="002E7801">
        <w:rPr>
          <w:rFonts w:cs="Traditional Arabic"/>
          <w:sz w:val="32"/>
          <w:szCs w:val="32"/>
          <w:rtl/>
        </w:rPr>
        <w:t>وَلَا يُبَاحُ قَتْلُ غَيْرِ أَسْوَدَ وَعَقُورٍ لِلنَّهْيِ) عَنْهُ</w:t>
      </w:r>
      <w:r>
        <w:rPr>
          <w:rFonts w:cs="Traditional Arabic" w:hint="cs"/>
          <w:sz w:val="32"/>
          <w:szCs w:val="32"/>
          <w:rtl/>
        </w:rPr>
        <w:t xml:space="preserve"> . اهـ كلامه .</w:t>
      </w:r>
    </w:p>
    <w:p w:rsidR="007C24A6" w:rsidRPr="001F128D" w:rsidRDefault="007C24A6" w:rsidP="007C24A6">
      <w:pPr>
        <w:pStyle w:val="2"/>
        <w:jc w:val="center"/>
        <w:rPr>
          <w:i/>
          <w:iCs/>
          <w:rtl/>
        </w:rPr>
      </w:pPr>
      <w:bookmarkStart w:id="326" w:name="_Toc78929696"/>
      <w:r w:rsidRPr="001F128D">
        <w:rPr>
          <w:rFonts w:hint="cs"/>
          <w:i/>
          <w:iCs/>
          <w:rtl/>
        </w:rPr>
        <w:t>حكم قتل الهر</w:t>
      </w:r>
      <w:bookmarkEnd w:id="326"/>
    </w:p>
    <w:p w:rsidR="007C24A6" w:rsidRPr="001738BC" w:rsidRDefault="007C24A6" w:rsidP="007C24A6">
      <w:pPr>
        <w:autoSpaceDE w:val="0"/>
        <w:autoSpaceDN w:val="0"/>
        <w:adjustRightInd w:val="0"/>
        <w:jc w:val="both"/>
        <w:rPr>
          <w:rFonts w:cs="Traditional Arabic"/>
          <w:sz w:val="32"/>
          <w:szCs w:val="32"/>
          <w:rtl/>
        </w:rPr>
      </w:pPr>
      <w:r>
        <w:rPr>
          <w:rFonts w:cs="Traditional Arabic" w:hint="cs"/>
          <w:sz w:val="32"/>
          <w:szCs w:val="32"/>
          <w:rtl/>
        </w:rPr>
        <w:t xml:space="preserve">       يحرم قتل الهر إذا لم يؤذ بالأولى من الكلب عند الحنابلة والحنفية وبعض الشافعية، وكذلك يحرم قتله عند المالكية، بل إن بعضهم يقول بوجوب نفقة الهرة إن عميت، وعجزت عن الانصراف من البيت، </w:t>
      </w:r>
      <w:r w:rsidRPr="001738BC">
        <w:rPr>
          <w:rFonts w:cs="Traditional Arabic" w:hint="cs"/>
          <w:sz w:val="32"/>
          <w:szCs w:val="32"/>
          <w:rtl/>
        </w:rPr>
        <w:t xml:space="preserve">قال الدسوقي: (( </w:t>
      </w:r>
      <w:r w:rsidRPr="001738BC">
        <w:rPr>
          <w:rFonts w:cs="Traditional Arabic"/>
          <w:sz w:val="32"/>
          <w:szCs w:val="32"/>
          <w:rtl/>
        </w:rPr>
        <w:t>وَدَخَلَ فِي الدَّابَّةِ هِرَّةٌ عَمِيَتْ</w:t>
      </w:r>
      <w:r>
        <w:rPr>
          <w:rFonts w:cs="Traditional Arabic" w:hint="cs"/>
          <w:sz w:val="32"/>
          <w:szCs w:val="32"/>
          <w:rtl/>
        </w:rPr>
        <w:t>،</w:t>
      </w:r>
      <w:r w:rsidRPr="001738BC">
        <w:rPr>
          <w:rFonts w:cs="Traditional Arabic"/>
          <w:sz w:val="32"/>
          <w:szCs w:val="32"/>
          <w:rtl/>
        </w:rPr>
        <w:t xml:space="preserve"> </w:t>
      </w:r>
      <w:r w:rsidRPr="001738BC">
        <w:rPr>
          <w:rFonts w:cs="Traditional Arabic"/>
          <w:sz w:val="32"/>
          <w:szCs w:val="32"/>
          <w:rtl/>
        </w:rPr>
        <w:lastRenderedPageBreak/>
        <w:t>فَتَجِبُ نَفَقَتُهَا عَلَى مَنْ انْقَطَعَتْ عِنْدَهُ</w:t>
      </w:r>
      <w:r>
        <w:rPr>
          <w:rFonts w:cs="Traditional Arabic" w:hint="cs"/>
          <w:sz w:val="32"/>
          <w:szCs w:val="32"/>
          <w:rtl/>
        </w:rPr>
        <w:t>،</w:t>
      </w:r>
      <w:r w:rsidRPr="001738BC">
        <w:rPr>
          <w:rFonts w:cs="Traditional Arabic"/>
          <w:sz w:val="32"/>
          <w:szCs w:val="32"/>
          <w:rtl/>
        </w:rPr>
        <w:t xml:space="preserve"> حَيْثُ لَمْ تَقْدِرْ عَلَى الِانْصِرَافِ</w:t>
      </w:r>
      <w:r>
        <w:rPr>
          <w:rFonts w:cs="Traditional Arabic" w:hint="cs"/>
          <w:sz w:val="32"/>
          <w:szCs w:val="32"/>
          <w:rtl/>
        </w:rPr>
        <w:t>،</w:t>
      </w:r>
      <w:r w:rsidRPr="001738BC">
        <w:rPr>
          <w:rFonts w:cs="Traditional Arabic"/>
          <w:sz w:val="32"/>
          <w:szCs w:val="32"/>
          <w:rtl/>
        </w:rPr>
        <w:t xml:space="preserve"> فَإِنْ قَدَرَتْ عَلَيْهِ لَمْ تَجِبْ نَفَقَتُهَا؛ لِأَنَّ لَهُ طَرْدَهَا.</w:t>
      </w:r>
      <w:r w:rsidRPr="001738BC">
        <w:rPr>
          <w:rFonts w:cs="Traditional Arabic" w:hint="cs"/>
          <w:sz w:val="32"/>
          <w:szCs w:val="32"/>
          <w:rtl/>
        </w:rPr>
        <w:t>))</w:t>
      </w:r>
    </w:p>
    <w:p w:rsidR="007C24A6" w:rsidRDefault="007C24A6" w:rsidP="007C24A6">
      <w:pPr>
        <w:autoSpaceDE w:val="0"/>
        <w:autoSpaceDN w:val="0"/>
        <w:adjustRightInd w:val="0"/>
        <w:jc w:val="both"/>
        <w:rPr>
          <w:rFonts w:cs="Traditional Arabic"/>
          <w:sz w:val="32"/>
          <w:szCs w:val="32"/>
          <w:rtl/>
        </w:rPr>
      </w:pPr>
      <w:r>
        <w:rPr>
          <w:rFonts w:cs="Traditional Arabic" w:hint="cs"/>
          <w:sz w:val="32"/>
          <w:szCs w:val="32"/>
          <w:rtl/>
        </w:rPr>
        <w:t xml:space="preserve">       وعند الشافعية، جاء في نهاية المحتاج: ((</w:t>
      </w:r>
      <w:r w:rsidRPr="002E7801">
        <w:rPr>
          <w:rFonts w:cs="Traditional Arabic"/>
          <w:sz w:val="32"/>
          <w:szCs w:val="32"/>
          <w:rtl/>
        </w:rPr>
        <w:t>وَمِثْلُ غَيْرِ الْعَقُورِ الْهِرَّةُ فَيَحْرُمُ قَتْلُهَا</w:t>
      </w:r>
      <w:r>
        <w:rPr>
          <w:rFonts w:cs="Traditional Arabic" w:hint="cs"/>
          <w:sz w:val="32"/>
          <w:szCs w:val="32"/>
          <w:rtl/>
        </w:rPr>
        <w:t>.)) وعند الحنابلة في الإنصاف: ((</w:t>
      </w:r>
      <w:r w:rsidRPr="002E7801">
        <w:rPr>
          <w:rFonts w:cs="Traditional Arabic"/>
          <w:sz w:val="32"/>
          <w:szCs w:val="32"/>
          <w:rtl/>
        </w:rPr>
        <w:t>يَجُوزُ قَتْلُ الْهِرِّ بِأَكْلِ لَحْمٍ وَنَحْوِهِ. عَلَى الصَّحِيحِ مِنْ الْمَذْهَبِ</w:t>
      </w:r>
      <w:r>
        <w:rPr>
          <w:rFonts w:cs="Traditional Arabic" w:hint="cs"/>
          <w:sz w:val="32"/>
          <w:szCs w:val="32"/>
          <w:rtl/>
        </w:rPr>
        <w:t xml:space="preserve"> .. </w:t>
      </w:r>
      <w:r w:rsidRPr="002E7801">
        <w:rPr>
          <w:rFonts w:cs="Traditional Arabic"/>
          <w:sz w:val="32"/>
          <w:szCs w:val="32"/>
          <w:rtl/>
        </w:rPr>
        <w:t>وَقَالَ فِي التَّرْغِ</w:t>
      </w:r>
      <w:r>
        <w:rPr>
          <w:rFonts w:cs="Traditional Arabic"/>
          <w:sz w:val="32"/>
          <w:szCs w:val="32"/>
          <w:rtl/>
        </w:rPr>
        <w:t>يبِ</w:t>
      </w:r>
      <w:r>
        <w:rPr>
          <w:rFonts w:cs="Traditional Arabic" w:hint="cs"/>
          <w:sz w:val="32"/>
          <w:szCs w:val="32"/>
          <w:rtl/>
        </w:rPr>
        <w:t xml:space="preserve"> </w:t>
      </w:r>
      <w:r w:rsidRPr="002E7801">
        <w:rPr>
          <w:rFonts w:cs="Traditional Arabic"/>
          <w:sz w:val="32"/>
          <w:szCs w:val="32"/>
          <w:rtl/>
        </w:rPr>
        <w:t>لَهُ قَتْلُهَا إذَا لَمْ تَنْدَفِعْ إلَّا بِهِ كَالصَّائِلِ</w:t>
      </w:r>
      <w:r>
        <w:rPr>
          <w:rFonts w:cs="Traditional Arabic" w:hint="cs"/>
          <w:sz w:val="32"/>
          <w:szCs w:val="32"/>
          <w:rtl/>
        </w:rPr>
        <w:t>.))اهـ بمعنى أن أكلها للحم ضرر وأذى يباح به قتلها.</w:t>
      </w:r>
    </w:p>
    <w:p w:rsidR="007C24A6" w:rsidRPr="00FC1CCE" w:rsidRDefault="007C24A6" w:rsidP="007C24A6">
      <w:pPr>
        <w:pStyle w:val="2"/>
        <w:jc w:val="center"/>
        <w:rPr>
          <w:i/>
          <w:iCs/>
          <w:rtl/>
        </w:rPr>
      </w:pPr>
      <w:bookmarkStart w:id="327" w:name="_Toc78929697"/>
      <w:r w:rsidRPr="00FC1CCE">
        <w:rPr>
          <w:rFonts w:hint="cs"/>
          <w:i/>
          <w:iCs/>
          <w:rtl/>
        </w:rPr>
        <w:t>صور من الأذى الممنوع للحيوانات</w:t>
      </w:r>
      <w:bookmarkEnd w:id="327"/>
    </w:p>
    <w:p w:rsidR="007C24A6" w:rsidRDefault="007C24A6" w:rsidP="007C24A6">
      <w:pPr>
        <w:autoSpaceDE w:val="0"/>
        <w:autoSpaceDN w:val="0"/>
        <w:adjustRightInd w:val="0"/>
        <w:jc w:val="both"/>
        <w:rPr>
          <w:rFonts w:ascii="Poor Richard" w:hAnsi="Poor Richard" w:cs="Traditional Arabic"/>
          <w:sz w:val="32"/>
          <w:szCs w:val="32"/>
          <w:rtl/>
        </w:rPr>
      </w:pPr>
      <w:r>
        <w:rPr>
          <w:rFonts w:cs="Traditional Arabic" w:hint="cs"/>
          <w:sz w:val="32"/>
          <w:szCs w:val="32"/>
          <w:rtl/>
        </w:rPr>
        <w:t xml:space="preserve"> ينهى عن إحراق</w:t>
      </w:r>
      <w:r w:rsidRPr="00687E40">
        <w:rPr>
          <w:rFonts w:cs="Traditional Arabic"/>
          <w:sz w:val="32"/>
          <w:szCs w:val="32"/>
          <w:rtl/>
        </w:rPr>
        <w:t xml:space="preserve"> كُلِّ </w:t>
      </w:r>
      <w:r>
        <w:rPr>
          <w:rFonts w:cs="Traditional Arabic" w:hint="cs"/>
          <w:sz w:val="32"/>
          <w:szCs w:val="32"/>
          <w:rtl/>
        </w:rPr>
        <w:t>الحيوانات ب</w:t>
      </w:r>
      <w:r w:rsidRPr="00687E40">
        <w:rPr>
          <w:rFonts w:cs="Traditional Arabic"/>
          <w:sz w:val="32"/>
          <w:szCs w:val="32"/>
          <w:rtl/>
        </w:rPr>
        <w:t xml:space="preserve">النَّارِ </w:t>
      </w:r>
      <w:r>
        <w:rPr>
          <w:rFonts w:cs="Traditional Arabic"/>
          <w:sz w:val="32"/>
          <w:szCs w:val="32"/>
          <w:rtl/>
        </w:rPr>
        <w:t>آذَ</w:t>
      </w:r>
      <w:r>
        <w:rPr>
          <w:rFonts w:cs="Traditional Arabic" w:hint="cs"/>
          <w:sz w:val="32"/>
          <w:szCs w:val="32"/>
          <w:rtl/>
        </w:rPr>
        <w:t>ت</w:t>
      </w:r>
      <w:r>
        <w:rPr>
          <w:rFonts w:cs="Traditional Arabic"/>
          <w:sz w:val="32"/>
          <w:szCs w:val="32"/>
          <w:rtl/>
        </w:rPr>
        <w:t xml:space="preserve"> أَمْ لَا</w:t>
      </w:r>
      <w:r>
        <w:rPr>
          <w:rFonts w:cs="Traditional Arabic" w:hint="cs"/>
          <w:sz w:val="32"/>
          <w:szCs w:val="32"/>
          <w:rtl/>
        </w:rPr>
        <w:t xml:space="preserve">، وكذلك </w:t>
      </w:r>
      <w:r>
        <w:rPr>
          <w:rFonts w:cs="Traditional Arabic"/>
          <w:sz w:val="32"/>
          <w:szCs w:val="32"/>
          <w:rtl/>
        </w:rPr>
        <w:t>جَعْل</w:t>
      </w:r>
      <w:r w:rsidRPr="00687E40">
        <w:rPr>
          <w:rFonts w:cs="Traditional Arabic"/>
          <w:sz w:val="32"/>
          <w:szCs w:val="32"/>
          <w:rtl/>
        </w:rPr>
        <w:t xml:space="preserve"> </w:t>
      </w:r>
      <w:r>
        <w:rPr>
          <w:rFonts w:cs="Traditional Arabic"/>
          <w:sz w:val="32"/>
          <w:szCs w:val="32"/>
          <w:rtl/>
        </w:rPr>
        <w:t>الْحَيَوَانِ غَرَضًا لِلرَّمْيِ</w:t>
      </w:r>
      <w:r>
        <w:rPr>
          <w:rFonts w:cs="Traditional Arabic" w:hint="cs"/>
          <w:sz w:val="32"/>
          <w:szCs w:val="32"/>
          <w:rtl/>
        </w:rPr>
        <w:t>، و</w:t>
      </w:r>
      <w:r>
        <w:rPr>
          <w:rFonts w:cs="Traditional Arabic"/>
          <w:sz w:val="32"/>
          <w:szCs w:val="32"/>
          <w:rtl/>
        </w:rPr>
        <w:t>الْكَيُّ فِي الْوَجْهِ</w:t>
      </w:r>
      <w:r>
        <w:rPr>
          <w:rFonts w:cs="Traditional Arabic" w:hint="cs"/>
          <w:sz w:val="32"/>
          <w:szCs w:val="32"/>
          <w:rtl/>
        </w:rPr>
        <w:t xml:space="preserve">، قال في </w:t>
      </w:r>
      <w:r w:rsidRPr="00687E40">
        <w:rPr>
          <w:rFonts w:cs="Traditional Arabic" w:hint="cs"/>
          <w:sz w:val="32"/>
          <w:szCs w:val="32"/>
          <w:rtl/>
        </w:rPr>
        <w:t>عقد الجواهر الثمينة</w:t>
      </w:r>
      <w:r>
        <w:rPr>
          <w:rFonts w:cs="Traditional Arabic" w:hint="cs"/>
          <w:sz w:val="32"/>
          <w:szCs w:val="32"/>
          <w:rtl/>
        </w:rPr>
        <w:t xml:space="preserve"> ((</w:t>
      </w:r>
      <w:r w:rsidRPr="00687E40">
        <w:rPr>
          <w:rFonts w:cs="Traditional Arabic"/>
          <w:sz w:val="32"/>
          <w:szCs w:val="32"/>
          <w:rtl/>
        </w:rPr>
        <w:t>إلا في الغنم فإنه أبيح في آذانها، إذ لا ينتفع به في أجسادها لستر الشعر له</w:t>
      </w:r>
      <w:r>
        <w:rPr>
          <w:rFonts w:cs="Traditional Arabic" w:hint="cs"/>
          <w:sz w:val="32"/>
          <w:szCs w:val="32"/>
          <w:rtl/>
        </w:rPr>
        <w:t>.)) وفي البريقة المحمودية: ((</w:t>
      </w:r>
      <w:r w:rsidRPr="00687E40">
        <w:rPr>
          <w:rFonts w:cs="Traditional Arabic" w:hint="cs"/>
          <w:sz w:val="32"/>
          <w:szCs w:val="32"/>
          <w:rtl/>
        </w:rPr>
        <w:t>ولا تضرب</w:t>
      </w:r>
      <w:r>
        <w:rPr>
          <w:rFonts w:cs="Traditional Arabic" w:hint="cs"/>
          <w:sz w:val="32"/>
          <w:szCs w:val="32"/>
          <w:rtl/>
        </w:rPr>
        <w:t>، لأن الضرب تأديب، وهي مما لا يعقله</w:t>
      </w:r>
      <w:r w:rsidRPr="00687E40">
        <w:rPr>
          <w:rFonts w:cs="Traditional Arabic" w:hint="cs"/>
          <w:sz w:val="32"/>
          <w:szCs w:val="32"/>
          <w:rtl/>
        </w:rPr>
        <w:t>.</w:t>
      </w:r>
      <w:r>
        <w:rPr>
          <w:rFonts w:cs="Traditional Arabic" w:hint="cs"/>
          <w:sz w:val="32"/>
          <w:szCs w:val="32"/>
          <w:rtl/>
        </w:rPr>
        <w:t xml:space="preserve">)) </w:t>
      </w:r>
      <w:r>
        <w:rPr>
          <w:rFonts w:ascii="Poor Richard" w:hAnsi="Poor Richard" w:cs="Traditional Arabic" w:hint="cs"/>
          <w:sz w:val="32"/>
          <w:szCs w:val="32"/>
          <w:rtl/>
        </w:rPr>
        <w:t>وفي الطبراني عن جنادة رضي الله عنه قال: ((أتيت</w:t>
      </w:r>
      <w:r w:rsidRPr="004B3E77">
        <w:rPr>
          <w:rFonts w:ascii="Poor Richard" w:hAnsi="Poor Richard" w:cs="Traditional Arabic" w:hint="cs"/>
          <w:sz w:val="32"/>
          <w:szCs w:val="32"/>
          <w:rtl/>
        </w:rPr>
        <w:t xml:space="preserve"> النبي صلى الله عليه وسلم بإبل قد وسمتها في أنفها</w:t>
      </w:r>
      <w:r>
        <w:rPr>
          <w:rFonts w:ascii="Poor Richard" w:hAnsi="Poor Richard" w:cs="Traditional Arabic" w:hint="cs"/>
          <w:sz w:val="32"/>
          <w:szCs w:val="32"/>
          <w:rtl/>
        </w:rPr>
        <w:t>،</w:t>
      </w:r>
      <w:r w:rsidRPr="004B3E77">
        <w:rPr>
          <w:rFonts w:ascii="Poor Richard" w:hAnsi="Poor Richard" w:cs="Traditional Arabic" w:hint="cs"/>
          <w:sz w:val="32"/>
          <w:szCs w:val="32"/>
          <w:rtl/>
        </w:rPr>
        <w:t xml:space="preserve"> فقال ما وجدت عضوا تسمه إلا في الوجه</w:t>
      </w:r>
      <w:r>
        <w:rPr>
          <w:rFonts w:ascii="Poor Richard" w:hAnsi="Poor Richard" w:cs="Traditional Arabic" w:hint="cs"/>
          <w:sz w:val="32"/>
          <w:szCs w:val="32"/>
          <w:rtl/>
        </w:rPr>
        <w:t>، أما إن أمامك القصاص</w:t>
      </w:r>
      <w:r w:rsidRPr="004B3E77">
        <w:rPr>
          <w:rFonts w:ascii="Poor Richard" w:hAnsi="Poor Richard" w:cs="Traditional Arabic" w:hint="cs"/>
          <w:sz w:val="32"/>
          <w:szCs w:val="32"/>
          <w:rtl/>
        </w:rPr>
        <w:t>.</w:t>
      </w:r>
      <w:r>
        <w:rPr>
          <w:rFonts w:ascii="Poor Richard" w:hAnsi="Poor Richard" w:cs="Traditional Arabic" w:hint="cs"/>
          <w:sz w:val="32"/>
          <w:szCs w:val="32"/>
          <w:rtl/>
        </w:rPr>
        <w:t>))</w:t>
      </w:r>
    </w:p>
    <w:p w:rsidR="007C24A6" w:rsidRDefault="007C24A6" w:rsidP="007C24A6">
      <w:pPr>
        <w:tabs>
          <w:tab w:val="left" w:pos="6746"/>
        </w:tabs>
        <w:jc w:val="both"/>
        <w:rPr>
          <w:rFonts w:ascii="Poor Richard" w:hAnsi="Poor Richard" w:cs="Traditional Arabic"/>
          <w:sz w:val="32"/>
          <w:szCs w:val="32"/>
          <w:rtl/>
        </w:rPr>
      </w:pP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ويندرج في خلق العدل أخلاق أربعة، هي الإنصاف والأمانة والصدق والوفاء.</w:t>
      </w:r>
    </w:p>
    <w:p w:rsidR="007C24A6" w:rsidRPr="00621981" w:rsidRDefault="007C24A6" w:rsidP="007C24A6">
      <w:pPr>
        <w:pStyle w:val="2"/>
        <w:jc w:val="center"/>
        <w:rPr>
          <w:i/>
          <w:iCs/>
          <w:rtl/>
        </w:rPr>
      </w:pPr>
      <w:bookmarkStart w:id="328" w:name="_Toc78929698"/>
      <w:r>
        <w:rPr>
          <w:rFonts w:hint="cs"/>
          <w:i/>
          <w:iCs/>
          <w:rtl/>
        </w:rPr>
        <w:t xml:space="preserve">أولا: </w:t>
      </w:r>
      <w:r w:rsidRPr="00621981">
        <w:rPr>
          <w:rFonts w:hint="cs"/>
          <w:i/>
          <w:iCs/>
          <w:rtl/>
        </w:rPr>
        <w:t>خلق الإنصاف</w:t>
      </w:r>
      <w:bookmarkEnd w:id="328"/>
    </w:p>
    <w:p w:rsidR="007C24A6" w:rsidRPr="00E575D1" w:rsidRDefault="007C24A6" w:rsidP="007C24A6">
      <w:pPr>
        <w:jc w:val="both"/>
        <w:rPr>
          <w:rFonts w:ascii="Traditional Arabic" w:cs="Traditional Arabic"/>
          <w:color w:val="000000"/>
          <w:sz w:val="32"/>
          <w:szCs w:val="32"/>
          <w:rtl/>
        </w:rPr>
      </w:pPr>
      <w:r>
        <w:rPr>
          <w:rFonts w:ascii="Poor Richard" w:hAnsi="Poor Richard" w:cs="Traditional Arabic" w:hint="cs"/>
          <w:sz w:val="32"/>
          <w:szCs w:val="32"/>
          <w:rtl/>
        </w:rPr>
        <w:t xml:space="preserve">       من العدل الإنصاف، و</w:t>
      </w:r>
      <w:r w:rsidRPr="00530369">
        <w:rPr>
          <w:rFonts w:ascii="Poor Richard" w:hAnsi="Poor Richard" w:cs="Traditional Arabic"/>
          <w:sz w:val="32"/>
          <w:szCs w:val="32"/>
          <w:rtl/>
        </w:rPr>
        <w:t xml:space="preserve">هو </w:t>
      </w:r>
      <w:r w:rsidRPr="00530369">
        <w:rPr>
          <w:rFonts w:ascii="Poor Richard" w:hAnsi="Poor Richard" w:cs="Traditional Arabic" w:hint="cs"/>
          <w:sz w:val="32"/>
          <w:szCs w:val="32"/>
          <w:rtl/>
        </w:rPr>
        <w:t>إعطاء</w:t>
      </w:r>
      <w:r w:rsidRPr="00530369">
        <w:rPr>
          <w:rFonts w:ascii="Poor Richard" w:hAnsi="Poor Richard" w:cs="Traditional Arabic"/>
          <w:sz w:val="32"/>
          <w:szCs w:val="32"/>
          <w:rtl/>
        </w:rPr>
        <w:t xml:space="preserve"> </w:t>
      </w:r>
      <w:r>
        <w:rPr>
          <w:rFonts w:ascii="Poor Richard" w:hAnsi="Poor Richard" w:cs="Traditional Arabic" w:hint="cs"/>
          <w:sz w:val="32"/>
          <w:szCs w:val="32"/>
          <w:rtl/>
        </w:rPr>
        <w:t xml:space="preserve">المرء </w:t>
      </w:r>
      <w:r w:rsidRPr="00530369">
        <w:rPr>
          <w:rFonts w:ascii="Poor Richard" w:hAnsi="Poor Richard" w:cs="Traditional Arabic"/>
          <w:sz w:val="32"/>
          <w:szCs w:val="32"/>
          <w:rtl/>
        </w:rPr>
        <w:t xml:space="preserve">الحق من نفسه؛ </w:t>
      </w:r>
      <w:r>
        <w:rPr>
          <w:rFonts w:ascii="Poor Richard" w:hAnsi="Poor Richard" w:cs="Traditional Arabic" w:hint="cs"/>
          <w:sz w:val="32"/>
          <w:szCs w:val="32"/>
          <w:rtl/>
        </w:rPr>
        <w:t>والاعتراف به ل</w:t>
      </w:r>
      <w:r w:rsidRPr="00530369">
        <w:rPr>
          <w:rFonts w:ascii="Poor Richard" w:hAnsi="Poor Richard" w:cs="Traditional Arabic" w:hint="cs"/>
          <w:sz w:val="32"/>
          <w:szCs w:val="32"/>
          <w:rtl/>
        </w:rPr>
        <w:t>غير</w:t>
      </w:r>
      <w:r>
        <w:rPr>
          <w:rFonts w:ascii="Poor Richard" w:hAnsi="Poor Richard" w:cs="Traditional Arabic" w:hint="cs"/>
          <w:sz w:val="32"/>
          <w:szCs w:val="32"/>
          <w:rtl/>
        </w:rPr>
        <w:t>ه</w:t>
      </w:r>
      <w:r w:rsidRPr="00530369">
        <w:rPr>
          <w:rFonts w:ascii="Poor Richard" w:hAnsi="Poor Richard" w:cs="Traditional Arabic" w:hint="cs"/>
          <w:sz w:val="32"/>
          <w:szCs w:val="32"/>
          <w:rtl/>
        </w:rPr>
        <w:t xml:space="preserve">،  ولو لم </w:t>
      </w:r>
      <w:r>
        <w:rPr>
          <w:rFonts w:ascii="Poor Richard" w:hAnsi="Poor Richard" w:cs="Traditional Arabic" w:hint="cs"/>
          <w:sz w:val="32"/>
          <w:szCs w:val="32"/>
          <w:rtl/>
        </w:rPr>
        <w:t>يطلع عليه</w:t>
      </w:r>
      <w:r w:rsidRPr="00530369">
        <w:rPr>
          <w:rFonts w:ascii="Poor Richard" w:hAnsi="Poor Richard" w:cs="Traditional Arabic" w:hint="cs"/>
          <w:sz w:val="32"/>
          <w:szCs w:val="32"/>
          <w:rtl/>
        </w:rPr>
        <w:t xml:space="preserve"> أحد</w:t>
      </w:r>
      <w:r>
        <w:rPr>
          <w:rFonts w:ascii="Poor Richard" w:hAnsi="Poor Richard" w:cs="Traditional Arabic" w:hint="cs"/>
          <w:sz w:val="32"/>
          <w:szCs w:val="32"/>
          <w:rtl/>
        </w:rPr>
        <w:t>،</w:t>
      </w:r>
      <w:r w:rsidRPr="00530369">
        <w:rPr>
          <w:rFonts w:ascii="Poor Richard" w:hAnsi="Poor Richard" w:cs="Traditional Arabic" w:hint="cs"/>
          <w:sz w:val="32"/>
          <w:szCs w:val="32"/>
          <w:rtl/>
        </w:rPr>
        <w:t xml:space="preserve"> </w:t>
      </w:r>
      <w:r>
        <w:rPr>
          <w:rFonts w:ascii="Poor Richard" w:hAnsi="Poor Richard" w:cs="Traditional Arabic"/>
          <w:sz w:val="32"/>
          <w:szCs w:val="32"/>
          <w:rtl/>
        </w:rPr>
        <w:t xml:space="preserve">كأن يعرف الرجل أن هذا المال </w:t>
      </w:r>
      <w:r w:rsidRPr="00530369">
        <w:rPr>
          <w:rFonts w:ascii="Poor Richard" w:hAnsi="Poor Richard" w:cs="Traditional Arabic"/>
          <w:sz w:val="32"/>
          <w:szCs w:val="32"/>
          <w:rtl/>
        </w:rPr>
        <w:t>حق لفلان، فيكفّ يده</w:t>
      </w:r>
      <w:r w:rsidRPr="0053036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عنه </w:t>
      </w:r>
      <w:r w:rsidRPr="00530369">
        <w:rPr>
          <w:rFonts w:ascii="Poor Richard" w:hAnsi="Poor Richard" w:cs="Traditional Arabic"/>
          <w:sz w:val="32"/>
          <w:szCs w:val="32"/>
          <w:rtl/>
        </w:rPr>
        <w:t xml:space="preserve">من تلقاء نفسه، </w:t>
      </w:r>
      <w:r>
        <w:rPr>
          <w:rFonts w:ascii="Poor Richard" w:hAnsi="Poor Richard" w:cs="Traditional Arabic" w:hint="cs"/>
          <w:sz w:val="32"/>
          <w:szCs w:val="32"/>
          <w:rtl/>
        </w:rPr>
        <w:t xml:space="preserve">وهو </w:t>
      </w:r>
      <w:r w:rsidRPr="00530369">
        <w:rPr>
          <w:rFonts w:ascii="Poor Richard" w:hAnsi="Poor Richard" w:cs="Traditional Arabic"/>
          <w:sz w:val="32"/>
          <w:szCs w:val="32"/>
          <w:rtl/>
        </w:rPr>
        <w:t>لا يخشى سطوة حاكم، أو لومة لائم</w:t>
      </w:r>
      <w:r>
        <w:rPr>
          <w:rFonts w:ascii="Traditional Arabic" w:cs="Traditional Arabic" w:hint="cs"/>
          <w:color w:val="000000"/>
          <w:sz w:val="32"/>
          <w:szCs w:val="32"/>
          <w:rtl/>
        </w:rPr>
        <w:t>،</w:t>
      </w:r>
      <w:r w:rsidRPr="00E575D1">
        <w:rPr>
          <w:rFonts w:ascii="Traditional Arabic" w:cs="Traditional Arabic" w:hint="cs"/>
          <w:color w:val="000000"/>
          <w:sz w:val="32"/>
          <w:szCs w:val="32"/>
          <w:rtl/>
        </w:rPr>
        <w:t xml:space="preserve"> </w:t>
      </w:r>
      <w:r w:rsidRPr="00E575D1">
        <w:rPr>
          <w:rFonts w:ascii="Traditional Arabic" w:cs="Traditional Arabic" w:hint="eastAsia"/>
          <w:color w:val="000000"/>
          <w:sz w:val="32"/>
          <w:szCs w:val="32"/>
          <w:rtl/>
        </w:rPr>
        <w:t>قَالَ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الشَّاعِرُ</w:t>
      </w:r>
      <w:r w:rsidRPr="00E575D1">
        <w:rPr>
          <w:rFonts w:ascii="Traditional Arabic" w:cs="Traditional Arabic"/>
          <w:color w:val="000000"/>
          <w:sz w:val="32"/>
          <w:szCs w:val="32"/>
          <w:rtl/>
        </w:rPr>
        <w:t xml:space="preserve">: </w:t>
      </w:r>
    </w:p>
    <w:p w:rsidR="007C24A6" w:rsidRPr="00E575D1" w:rsidRDefault="007C24A6" w:rsidP="007C24A6">
      <w:pPr>
        <w:autoSpaceDE w:val="0"/>
        <w:autoSpaceDN w:val="0"/>
        <w:adjustRightInd w:val="0"/>
        <w:jc w:val="both"/>
        <w:rPr>
          <w:rFonts w:ascii="Traditional Arabic" w:cs="Traditional Arabic"/>
          <w:color w:val="000000"/>
          <w:sz w:val="32"/>
          <w:szCs w:val="32"/>
          <w:rtl/>
        </w:rPr>
      </w:pPr>
      <w:r w:rsidRPr="00E575D1">
        <w:rPr>
          <w:rFonts w:ascii="Traditional Arabic" w:cs="Traditional Arabic" w:hint="cs"/>
          <w:color w:val="000000"/>
          <w:sz w:val="32"/>
          <w:szCs w:val="32"/>
          <w:rtl/>
        </w:rPr>
        <w:t xml:space="preserve">       </w:t>
      </w:r>
      <w:r w:rsidRPr="00E575D1">
        <w:rPr>
          <w:rFonts w:ascii="Traditional Arabic" w:cs="Traditional Arabic" w:hint="eastAsia"/>
          <w:color w:val="000000"/>
          <w:sz w:val="32"/>
          <w:szCs w:val="32"/>
          <w:rtl/>
        </w:rPr>
        <w:t>إذَا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أَنْتَ</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تُنْصِفْ</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أَخَاك</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وَجَدْته</w:t>
      </w:r>
      <w:r w:rsidRPr="00E575D1">
        <w:rPr>
          <w:rFonts w:ascii="Traditional Arabic" w:cs="Traditional Arabic" w:hint="cs"/>
          <w:color w:val="000000"/>
          <w:sz w:val="32"/>
          <w:szCs w:val="32"/>
          <w:rtl/>
        </w:rPr>
        <w:t xml:space="preserve"> ..</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عَلَى</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طَرَفِ</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الْهِجْرَانِ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إنْ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كَانَ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يَعْقِلُ</w:t>
      </w:r>
    </w:p>
    <w:p w:rsidR="007C24A6" w:rsidRPr="00E575D1" w:rsidRDefault="007C24A6" w:rsidP="007C24A6">
      <w:pPr>
        <w:autoSpaceDE w:val="0"/>
        <w:autoSpaceDN w:val="0"/>
        <w:adjustRightInd w:val="0"/>
        <w:jc w:val="both"/>
        <w:rPr>
          <w:rFonts w:ascii="Traditional Arabic" w:cs="Traditional Arabic"/>
          <w:color w:val="000000"/>
          <w:sz w:val="32"/>
          <w:szCs w:val="32"/>
          <w:rtl/>
        </w:rPr>
      </w:pPr>
      <w:r w:rsidRPr="00E575D1">
        <w:rPr>
          <w:rFonts w:ascii="Traditional Arabic" w:cs="Traditional Arabic" w:hint="cs"/>
          <w:color w:val="000000"/>
          <w:sz w:val="32"/>
          <w:szCs w:val="32"/>
          <w:rtl/>
        </w:rPr>
        <w:lastRenderedPageBreak/>
        <w:t xml:space="preserve">       </w:t>
      </w:r>
      <w:r w:rsidRPr="00E575D1">
        <w:rPr>
          <w:rFonts w:ascii="Traditional Arabic" w:cs="Traditional Arabic" w:hint="eastAsia"/>
          <w:color w:val="000000"/>
          <w:sz w:val="32"/>
          <w:szCs w:val="32"/>
          <w:rtl/>
        </w:rPr>
        <w:t>وَقَالَ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مَالِكُ</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دِينَارٍ</w:t>
      </w:r>
      <w:r w:rsidRPr="00E575D1">
        <w:rPr>
          <w:rFonts w:ascii="Traditional Arabic" w:cs="Traditional Arabic"/>
          <w:color w:val="000000"/>
          <w:sz w:val="32"/>
          <w:szCs w:val="32"/>
          <w:rtl/>
        </w:rPr>
        <w:t xml:space="preserve"> : </w:t>
      </w:r>
      <w:r w:rsidRPr="00E575D1">
        <w:rPr>
          <w:rFonts w:ascii="Traditional Arabic" w:cs="Traditional Arabic" w:hint="cs"/>
          <w:color w:val="000000"/>
          <w:sz w:val="32"/>
          <w:szCs w:val="32"/>
          <w:rtl/>
        </w:rPr>
        <w:t>((ل</w:t>
      </w:r>
      <w:r w:rsidRPr="00E575D1">
        <w:rPr>
          <w:rFonts w:ascii="Traditional Arabic" w:cs="Traditional Arabic" w:hint="eastAsia"/>
          <w:color w:val="000000"/>
          <w:sz w:val="32"/>
          <w:szCs w:val="32"/>
          <w:rtl/>
        </w:rPr>
        <w:t>يْسَ</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النَّاسِ</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شَيْءٌ</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أَقَلَّ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الْإِنْصَافِ</w:t>
      </w:r>
      <w:r w:rsidRPr="00E575D1">
        <w:rPr>
          <w:rFonts w:ascii="Traditional Arabic" w:cs="Traditional Arabic" w:hint="cs"/>
          <w:color w:val="000000"/>
          <w:sz w:val="32"/>
          <w:szCs w:val="32"/>
          <w:rtl/>
        </w:rPr>
        <w:t>.))</w:t>
      </w:r>
      <w:r w:rsidRPr="00E575D1">
        <w:rPr>
          <w:rFonts w:ascii="Traditional Arabic" w:cs="Traditional Arabic"/>
          <w:color w:val="000000"/>
          <w:sz w:val="32"/>
          <w:szCs w:val="32"/>
          <w:rtl/>
        </w:rPr>
        <w:t xml:space="preserve"> </w:t>
      </w:r>
      <w:r w:rsidRPr="00E575D1">
        <w:rPr>
          <w:rFonts w:cs="Traditional Arabic" w:hint="cs"/>
          <w:sz w:val="32"/>
          <w:szCs w:val="32"/>
          <w:rtl/>
        </w:rPr>
        <w:t xml:space="preserve">وفي بهجة المجالس لابن عبد البر: </w:t>
      </w:r>
      <w:r w:rsidRPr="00E575D1">
        <w:rPr>
          <w:rFonts w:ascii="Traditional Arabic" w:cs="Traditional Arabic" w:hint="eastAsia"/>
          <w:color w:val="000000"/>
          <w:sz w:val="32"/>
          <w:szCs w:val="32"/>
          <w:rtl/>
        </w:rPr>
        <w:t>قال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عبد</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الملك</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مروان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أفضل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النّاس</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تواضع</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عن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رفعة،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وزهد</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عن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قدرة،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وأنصف</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عن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قوة</w:t>
      </w:r>
      <w:r w:rsidRPr="00E575D1">
        <w:rPr>
          <w:rFonts w:ascii="Traditional Arabic" w:cs="Traditional Arabic" w:hint="cs"/>
          <w:color w:val="000000"/>
          <w:sz w:val="32"/>
          <w:szCs w:val="32"/>
          <w:rtl/>
        </w:rPr>
        <w:t>. و</w:t>
      </w:r>
      <w:r w:rsidRPr="00E575D1">
        <w:rPr>
          <w:rFonts w:ascii="Traditional Arabic" w:cs="Traditional Arabic" w:hint="eastAsia"/>
          <w:color w:val="000000"/>
          <w:sz w:val="32"/>
          <w:szCs w:val="32"/>
          <w:rtl/>
        </w:rPr>
        <w:t>قال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بعض</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الحكماء</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رأس</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الحكمة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طاعة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اللّه،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وتقديم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حسن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النية،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وعراها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التواضع</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الحقّ،</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والإنصاف</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المناظرة،</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والإقرار</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بما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يلزم</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الحجة</w:t>
      </w:r>
      <w:r w:rsidRPr="00E575D1">
        <w:rPr>
          <w:rFonts w:cs="Traditional Arabic" w:hint="cs"/>
          <w:sz w:val="32"/>
          <w:szCs w:val="32"/>
          <w:rtl/>
        </w:rPr>
        <w:t>.</w:t>
      </w:r>
      <w:r w:rsidRPr="00E575D1">
        <w:rPr>
          <w:rFonts w:ascii="Traditional Arabic" w:cs="Traditional Arabic" w:hint="cs"/>
          <w:color w:val="000000"/>
          <w:sz w:val="32"/>
          <w:szCs w:val="32"/>
          <w:rtl/>
        </w:rPr>
        <w:t xml:space="preserve"> و</w:t>
      </w:r>
      <w:r w:rsidRPr="00E575D1">
        <w:rPr>
          <w:rFonts w:ascii="Traditional Arabic" w:cs="Traditional Arabic" w:hint="eastAsia"/>
          <w:color w:val="000000"/>
          <w:sz w:val="32"/>
          <w:szCs w:val="32"/>
          <w:rtl/>
        </w:rPr>
        <w:t>قال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لقمان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لابنه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يا</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بنىّ</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تواضع</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للحقّ،</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تكن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أعقل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الناس</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قال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أبو</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الدّرداء</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ليس</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الذي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يقول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الحق</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ويفعله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بأفضل</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من</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الذي</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يسمعه</w:t>
      </w:r>
      <w:r w:rsidRPr="00E575D1">
        <w:rPr>
          <w:rFonts w:ascii="Traditional Arabic" w:cs="Traditional Arabic"/>
          <w:color w:val="000000"/>
          <w:sz w:val="32"/>
          <w:szCs w:val="32"/>
          <w:rtl/>
        </w:rPr>
        <w:t xml:space="preserve"> </w:t>
      </w:r>
      <w:r w:rsidRPr="00E575D1">
        <w:rPr>
          <w:rFonts w:ascii="Traditional Arabic" w:cs="Traditional Arabic" w:hint="eastAsia"/>
          <w:color w:val="000000"/>
          <w:sz w:val="32"/>
          <w:szCs w:val="32"/>
          <w:rtl/>
        </w:rPr>
        <w:t>فيقبله</w:t>
      </w:r>
      <w:r w:rsidRPr="00E575D1">
        <w:rPr>
          <w:rFonts w:ascii="Traditional Arabic" w:cs="Traditional Arabic"/>
          <w:color w:val="000000"/>
          <w:sz w:val="32"/>
          <w:szCs w:val="32"/>
          <w:rtl/>
        </w:rPr>
        <w:t>.</w:t>
      </w:r>
    </w:p>
    <w:p w:rsidR="007C24A6" w:rsidRPr="00FC1CCE" w:rsidRDefault="007C24A6" w:rsidP="007C24A6">
      <w:pPr>
        <w:pStyle w:val="2"/>
        <w:jc w:val="center"/>
        <w:rPr>
          <w:i/>
          <w:iCs/>
          <w:rtl/>
        </w:rPr>
      </w:pPr>
      <w:bookmarkStart w:id="329" w:name="_Toc78929699"/>
      <w:r w:rsidRPr="00FC1CCE">
        <w:rPr>
          <w:rFonts w:hint="cs"/>
          <w:i/>
          <w:iCs/>
          <w:rtl/>
        </w:rPr>
        <w:t>ثانيا: خلق الأمانة</w:t>
      </w:r>
      <w:bookmarkEnd w:id="329"/>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الأمانة هي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مصدر أمنه يأمنه</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إذا وثق به واطمئن إليه</w:t>
      </w:r>
      <w:r>
        <w:rPr>
          <w:rFonts w:ascii="Poor Richard" w:hAnsi="Poor Richard" w:cs="Traditional Arabic" w:hint="cs"/>
          <w:sz w:val="32"/>
          <w:szCs w:val="32"/>
          <w:rtl/>
        </w:rPr>
        <w:t xml:space="preserve">، لأنه أمن من أذاه، وهي </w:t>
      </w:r>
      <w:r w:rsidRPr="007A00BD">
        <w:rPr>
          <w:rFonts w:ascii="Poor Richard" w:hAnsi="Poor Richard" w:cs="Traditional Arabic" w:hint="cs"/>
          <w:sz w:val="32"/>
          <w:szCs w:val="32"/>
          <w:rtl/>
        </w:rPr>
        <w:t>رع</w:t>
      </w:r>
      <w:r>
        <w:rPr>
          <w:rFonts w:ascii="Poor Richard" w:hAnsi="Poor Richard" w:cs="Traditional Arabic" w:hint="cs"/>
          <w:sz w:val="32"/>
          <w:szCs w:val="32"/>
          <w:rtl/>
        </w:rPr>
        <w:t>اية حقوق الله وحفظ حقوق عباده، ، ضد الخيانة، وتكون بأداء الواجبات وترك المحرمات، وترك التعدي على الودائع.</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w:t>
      </w:r>
      <w:r w:rsidRPr="00257703">
        <w:rPr>
          <w:rFonts w:ascii="Poor Richard" w:hAnsi="Poor Richard" w:cs="Traditional Arabic"/>
          <w:sz w:val="32"/>
          <w:szCs w:val="32"/>
          <w:rtl/>
        </w:rPr>
        <w:t>قال</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الله </w:t>
      </w:r>
      <w:r w:rsidRPr="00257703">
        <w:rPr>
          <w:rFonts w:ascii="Poor Richard" w:hAnsi="Poor Richard" w:cs="Traditional Arabic"/>
          <w:sz w:val="32"/>
          <w:szCs w:val="32"/>
          <w:rtl/>
        </w:rPr>
        <w:t>تعالى</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إن </w:t>
      </w:r>
      <w:r w:rsidRPr="00257703">
        <w:rPr>
          <w:rFonts w:ascii="Poor Richard" w:hAnsi="Poor Richard" w:cs="Traditional Arabic"/>
          <w:sz w:val="32"/>
          <w:szCs w:val="32"/>
          <w:rtl/>
        </w:rPr>
        <w:t>الله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يأمركم</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تؤدوا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الأمانات</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إلى</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أهلها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Pr>
        <w:t>"</w:t>
      </w:r>
      <w:r w:rsidRPr="001724C9">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وفي المسند </w:t>
      </w:r>
      <w:r w:rsidRPr="00257703">
        <w:rPr>
          <w:rFonts w:ascii="Poor Richard" w:hAnsi="Poor Richard" w:cs="Traditional Arabic"/>
          <w:sz w:val="32"/>
          <w:szCs w:val="32"/>
          <w:rtl/>
        </w:rPr>
        <w:t>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إيمان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أمانة</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ولا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دين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لمن</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عهد</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له</w:t>
      </w:r>
      <w:r>
        <w:rPr>
          <w:rFonts w:ascii="Poor Richard" w:hAnsi="Poor Richard" w:cs="Traditional Arabic" w:hint="cs"/>
          <w:sz w:val="32"/>
          <w:szCs w:val="32"/>
          <w:rtl/>
          <w:lang w:bidi="ar-JO"/>
        </w:rPr>
        <w:t xml:space="preserve"> ، </w:t>
      </w:r>
      <w:r>
        <w:rPr>
          <w:rFonts w:ascii="Poor Richard" w:hAnsi="Poor Richard" w:cs="Traditional Arabic" w:hint="cs"/>
          <w:sz w:val="32"/>
          <w:szCs w:val="32"/>
          <w:rtl/>
        </w:rPr>
        <w:t xml:space="preserve">وفي أبي داود </w:t>
      </w:r>
      <w:r w:rsidRPr="00257703">
        <w:rPr>
          <w:rFonts w:ascii="Poor Richard" w:hAnsi="Poor Richard" w:cs="Traditional Arabic"/>
          <w:sz w:val="32"/>
          <w:szCs w:val="32"/>
          <w:rtl/>
        </w:rPr>
        <w:t>"أد الأمانة إلى من ائتمنك ولا تخن من خانك"</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وفي </w:t>
      </w:r>
      <w:r w:rsidRPr="00257703">
        <w:rPr>
          <w:rFonts w:ascii="Poor Richard" w:hAnsi="Poor Richard" w:cs="Traditional Arabic"/>
          <w:sz w:val="32"/>
          <w:szCs w:val="32"/>
          <w:rtl/>
        </w:rPr>
        <w:t>البيهقي</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ع</w:t>
      </w:r>
      <w:r w:rsidRPr="00257703">
        <w:rPr>
          <w:rFonts w:ascii="Poor Richard" w:hAnsi="Poor Richard" w:cs="Traditional Arabic"/>
          <w:sz w:val="32"/>
          <w:szCs w:val="32"/>
          <w:rtl/>
        </w:rPr>
        <w:t>َنِ ابْنِ مَسْعُودٍ</w:t>
      </w:r>
      <w:r>
        <w:rPr>
          <w:rFonts w:ascii="Poor Richard" w:hAnsi="Poor Richard" w:cs="Traditional Arabic" w:hint="cs"/>
          <w:sz w:val="32"/>
          <w:szCs w:val="32"/>
          <w:rtl/>
        </w:rPr>
        <w:t xml:space="preserve"> </w:t>
      </w:r>
      <w:r w:rsidRPr="00257703">
        <w:rPr>
          <w:rFonts w:ascii="Poor Richard" w:hAnsi="Poor Richard" w:cs="Traditional Arabic"/>
          <w:sz w:val="32"/>
          <w:szCs w:val="32"/>
          <w:rtl/>
        </w:rPr>
        <w:t>موقوفا قَالَ: " الْقَتْلُ فِي سَبِيلِ اللهِ يُكَفِّرُ كُلَّ ذَنْبٍ , إِلَّا الْأَمَانَةَ، يُؤْتَى بِصَاحِبِهَا وَإِنْ كَانَ قُتِلَ فِي سَبِيلِ اللهِ فَيُقَالُ لَهُ: أَدِّ أَمَانَتَكَ، فَيَقُولُ: رَبِّ، ذَهَبَتِ الدُّنْيَا فَمِنْ أَيْنَ أُؤَدِّيهَا؟ فَيَقُولُ: اذْهَب</w:t>
      </w:r>
      <w:r>
        <w:rPr>
          <w:rFonts w:ascii="Poor Richard" w:hAnsi="Poor Richard" w:cs="Traditional Arabic"/>
          <w:sz w:val="32"/>
          <w:szCs w:val="32"/>
          <w:rtl/>
        </w:rPr>
        <w:t>ُوا بِهِ إِلَى الْهَاوِيَةِ</w:t>
      </w:r>
      <w:r>
        <w:rPr>
          <w:rFonts w:ascii="Poor Richard" w:hAnsi="Poor Richard" w:cs="Traditional Arabic" w:hint="cs"/>
          <w:sz w:val="32"/>
          <w:szCs w:val="32"/>
          <w:rtl/>
        </w:rPr>
        <w:t>،</w:t>
      </w:r>
      <w:r w:rsidRPr="00257703">
        <w:rPr>
          <w:rFonts w:ascii="Poor Richard" w:hAnsi="Poor Richard" w:cs="Traditional Arabic"/>
          <w:sz w:val="32"/>
          <w:szCs w:val="32"/>
          <w:rtl/>
        </w:rPr>
        <w:t xml:space="preserve"> حَتَّى إِذَا أُتِيَ بِهِ إِلَى قَرَارِ الْهَاوِيَةِ مُثِّلَ لَهُ أَمَانَتُهُ كَيَوْمِ دُفِعَتْ إِلَيْهِ، فَيَحْمِلُهَا عَلَى رَقَبَتِهِ يَصْعَدُ بِهَا فِي النَّارِ حَتَّى إِذَا رَأَى أَنَّهُ خَرَجَ مِنْهَا هَوَتْ وَهَوَى فِي إِثْرِهَا أَبَدَ الْآبِدِينَ، وَقَرَأَ عَبْدُ اللهِ {إِنَّ اللهَ يَأْمُرُكُمْ أَنْ تُؤَدُّوا الْأَمَانَاتِ إِلَى أَهْلِهَا}</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رواه</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البيهقي</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موقوفا</w:t>
      </w:r>
      <w:r>
        <w:rPr>
          <w:rFonts w:ascii="Poor Richard" w:hAnsi="Poor Richard" w:cs="Traditional Arabic" w:hint="cs"/>
          <w:sz w:val="32"/>
          <w:szCs w:val="32"/>
          <w:rtl/>
        </w:rPr>
        <w:t>.</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وصور الأمانة المشهورة ثلاثة عشر صورة وهي:</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lastRenderedPageBreak/>
        <w:t xml:space="preserve">       الأولى: ترك استعمال الوديعة من غير إذن صاحبها.</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الثانية: عدم إنكار الوديعة بسرقة ما ائتمن على حفظه.</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الثالثة: عدم التقصير في أداء الوظيفة.</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الرابعة: ترك </w:t>
      </w:r>
      <w:r w:rsidRPr="007A00BD">
        <w:rPr>
          <w:rFonts w:ascii="Poor Richard" w:hAnsi="Poor Richard" w:cs="Traditional Arabic" w:hint="cs"/>
          <w:sz w:val="32"/>
          <w:szCs w:val="32"/>
          <w:rtl/>
        </w:rPr>
        <w:t>الغش</w:t>
      </w:r>
      <w:r>
        <w:rPr>
          <w:rFonts w:ascii="Poor Richard" w:hAnsi="Poor Richard" w:cs="Traditional Arabic" w:hint="cs"/>
          <w:sz w:val="32"/>
          <w:szCs w:val="32"/>
          <w:rtl/>
        </w:rPr>
        <w:t>.</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الخامسة: ترك التدليس، بإخفاء العيوب.</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السادسة: ترك التغرير، بإظهار جودة ما ليس بجيد، كتصرية الشاة، ورش الثوب بما يظهره كالجديد.</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السابعة: ترك التطفيف في الكيل والميزان.</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الثامنة: النصح والإخلاص في المشورة.</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التاسعة: ترك الفتوى بغير علم.</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العاشرة: ترك التجسس.</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الحادية عشرة: عدم نشر الأسرار.</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الثانية عشرة: تولية الأفضل في الوظائف العامة.</w:t>
      </w:r>
    </w:p>
    <w:p w:rsidR="007C24A6" w:rsidRDefault="007C24A6" w:rsidP="007C24A6">
      <w:pPr>
        <w:jc w:val="both"/>
        <w:rPr>
          <w:rFonts w:ascii="Poor Richard" w:hAnsi="Poor Richard" w:cs="Traditional Arabic" w:hint="cs"/>
          <w:sz w:val="32"/>
          <w:szCs w:val="32"/>
          <w:rtl/>
        </w:rPr>
      </w:pPr>
      <w:r>
        <w:rPr>
          <w:rFonts w:ascii="Poor Richard" w:hAnsi="Poor Richard" w:cs="Traditional Arabic" w:hint="cs"/>
          <w:sz w:val="32"/>
          <w:szCs w:val="32"/>
          <w:rtl/>
        </w:rPr>
        <w:t xml:space="preserve">       الثالثة عشرة:  ترك الغدر.</w:t>
      </w:r>
    </w:p>
    <w:p w:rsidR="007C24A6" w:rsidRDefault="007C24A6" w:rsidP="007C24A6">
      <w:pPr>
        <w:jc w:val="both"/>
        <w:rPr>
          <w:rFonts w:ascii="Poor Richard" w:hAnsi="Poor Richard" w:cs="Traditional Arabic"/>
          <w:sz w:val="32"/>
          <w:szCs w:val="32"/>
          <w:rtl/>
        </w:rPr>
      </w:pPr>
      <w:r>
        <w:rPr>
          <w:rFonts w:ascii="Poor Richard" w:hAnsi="Poor Richard" w:cs="Traditional Arabic" w:hint="cs"/>
          <w:sz w:val="32"/>
          <w:szCs w:val="32"/>
          <w:rtl/>
        </w:rPr>
        <w:t xml:space="preserve">       والغش كما في أقرب المسالك هو </w:t>
      </w:r>
      <w:r w:rsidRPr="00A85690">
        <w:rPr>
          <w:rFonts w:ascii="Poor Richard" w:hAnsi="Poor Richard" w:cs="Traditional Arabic"/>
          <w:sz w:val="32"/>
          <w:szCs w:val="32"/>
          <w:rtl/>
        </w:rPr>
        <w:t>إظْهَارُ جَوْدَةِ مَا لَيْسَ بِجَيِّدٍ</w:t>
      </w:r>
      <w:r w:rsidRPr="00A85690">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في البيع، </w:t>
      </w:r>
      <w:r w:rsidRPr="00A85690">
        <w:rPr>
          <w:rFonts w:ascii="Poor Richard" w:hAnsi="Poor Richard" w:cs="Traditional Arabic"/>
          <w:sz w:val="32"/>
          <w:szCs w:val="32"/>
          <w:rtl/>
        </w:rPr>
        <w:t xml:space="preserve">أَوْ خَلْطُ </w:t>
      </w:r>
      <w:r>
        <w:rPr>
          <w:rFonts w:ascii="Poor Richard" w:hAnsi="Poor Richard" w:cs="Traditional Arabic" w:hint="cs"/>
          <w:sz w:val="32"/>
          <w:szCs w:val="32"/>
          <w:rtl/>
        </w:rPr>
        <w:t>ال</w:t>
      </w:r>
      <w:r w:rsidRPr="00A85690">
        <w:rPr>
          <w:rFonts w:ascii="Poor Richard" w:hAnsi="Poor Richard" w:cs="Traditional Arabic"/>
          <w:sz w:val="32"/>
          <w:szCs w:val="32"/>
          <w:rtl/>
        </w:rPr>
        <w:t>شَيْءٍ بِغَيْرِهِ</w:t>
      </w:r>
      <w:r w:rsidRPr="00A85690">
        <w:rPr>
          <w:rFonts w:ascii="Poor Richard" w:hAnsi="Poor Richard" w:cs="Traditional Arabic" w:hint="cs"/>
          <w:sz w:val="32"/>
          <w:szCs w:val="32"/>
          <w:rtl/>
        </w:rPr>
        <w:t xml:space="preserve">، </w:t>
      </w:r>
      <w:r w:rsidRPr="00A85690">
        <w:rPr>
          <w:rFonts w:ascii="Poor Richard" w:hAnsi="Poor Richard" w:cs="Traditional Arabic"/>
          <w:sz w:val="32"/>
          <w:szCs w:val="32"/>
          <w:rtl/>
        </w:rPr>
        <w:t>كَخَلْطِ اللَّبَنِ بِالْمَاءِ</w:t>
      </w:r>
      <w:r>
        <w:rPr>
          <w:rFonts w:ascii="Poor Richard" w:hAnsi="Poor Richard" w:cs="Traditional Arabic" w:hint="cs"/>
          <w:sz w:val="32"/>
          <w:szCs w:val="32"/>
          <w:rtl/>
        </w:rPr>
        <w:t>،</w:t>
      </w:r>
      <w:r>
        <w:rPr>
          <w:rFonts w:ascii="Poor Richard" w:hAnsi="Poor Richard" w:cs="Traditional Arabic"/>
          <w:sz w:val="32"/>
          <w:szCs w:val="32"/>
          <w:rtl/>
        </w:rPr>
        <w:t xml:space="preserve"> وَالسَّمْنِ بِدُهْنٍ</w:t>
      </w:r>
      <w:r>
        <w:rPr>
          <w:rFonts w:ascii="Poor Richard" w:hAnsi="Poor Richard" w:cs="Traditional Arabic" w:hint="cs"/>
          <w:sz w:val="32"/>
          <w:szCs w:val="32"/>
          <w:rtl/>
        </w:rPr>
        <w:t xml:space="preserve">، </w:t>
      </w:r>
      <w:r w:rsidRPr="00A85690">
        <w:rPr>
          <w:rFonts w:ascii="Poor Richard" w:hAnsi="Poor Richard" w:cs="Traditional Arabic"/>
          <w:sz w:val="32"/>
          <w:szCs w:val="32"/>
          <w:rtl/>
        </w:rPr>
        <w:t>أَوْ</w:t>
      </w:r>
      <w:r>
        <w:rPr>
          <w:rFonts w:ascii="Poor Richard" w:hAnsi="Poor Richard" w:cs="Traditional Arabic" w:hint="cs"/>
          <w:sz w:val="32"/>
          <w:szCs w:val="32"/>
          <w:rtl/>
        </w:rPr>
        <w:t xml:space="preserve"> خلط الجيد</w:t>
      </w:r>
      <w:r w:rsidRPr="00A85690">
        <w:rPr>
          <w:rFonts w:ascii="Poor Richard" w:hAnsi="Poor Richard" w:cs="Traditional Arabic"/>
          <w:sz w:val="32"/>
          <w:szCs w:val="32"/>
          <w:rtl/>
        </w:rPr>
        <w:t xml:space="preserve"> بِرَدِيءٍ مِنْ جِنْسِهِ</w:t>
      </w:r>
      <w:r>
        <w:rPr>
          <w:rFonts w:ascii="Poor Richard" w:hAnsi="Poor Richard" w:cs="Traditional Arabic" w:hint="cs"/>
          <w:sz w:val="32"/>
          <w:szCs w:val="32"/>
          <w:rtl/>
        </w:rPr>
        <w:t xml:space="preserve">، </w:t>
      </w:r>
      <w:r>
        <w:rPr>
          <w:rFonts w:ascii="Poor Richard" w:hAnsi="Poor Richard" w:cs="Traditional Arabic" w:hint="cs"/>
          <w:sz w:val="32"/>
          <w:szCs w:val="32"/>
          <w:rtl/>
        </w:rPr>
        <w:lastRenderedPageBreak/>
        <w:t xml:space="preserve">أما </w:t>
      </w:r>
      <w:r w:rsidRPr="00A85690">
        <w:rPr>
          <w:rFonts w:ascii="Poor Richard" w:hAnsi="Poor Richard" w:cs="Traditional Arabic"/>
          <w:sz w:val="32"/>
          <w:szCs w:val="32"/>
          <w:rtl/>
        </w:rPr>
        <w:t>إظْهَارُ جَوْدَةِ مَا لَيْسَ بِجَيِّدٍ</w:t>
      </w:r>
      <w:r>
        <w:rPr>
          <w:rFonts w:ascii="Poor Richard" w:hAnsi="Poor Richard" w:cs="Traditional Arabic" w:hint="cs"/>
          <w:sz w:val="32"/>
          <w:szCs w:val="32"/>
          <w:rtl/>
        </w:rPr>
        <w:t xml:space="preserve"> ، ف</w:t>
      </w:r>
      <w:r w:rsidRPr="00A85690">
        <w:rPr>
          <w:rFonts w:ascii="Poor Richard" w:hAnsi="Poor Richard" w:cs="Traditional Arabic"/>
          <w:sz w:val="32"/>
          <w:szCs w:val="32"/>
          <w:rtl/>
        </w:rPr>
        <w:t>كَنَفْخِ اللَّحْمِ بَعْدَ السَّلْخِ</w:t>
      </w:r>
      <w:r>
        <w:rPr>
          <w:rFonts w:ascii="Poor Richard" w:hAnsi="Poor Richard" w:cs="Traditional Arabic" w:hint="cs"/>
          <w:sz w:val="32"/>
          <w:szCs w:val="32"/>
          <w:rtl/>
        </w:rPr>
        <w:t xml:space="preserve">، وأما </w:t>
      </w:r>
      <w:r>
        <w:rPr>
          <w:rFonts w:ascii="Poor Richard" w:hAnsi="Poor Richard" w:cs="Traditional Arabic"/>
          <w:sz w:val="32"/>
          <w:szCs w:val="32"/>
          <w:rtl/>
        </w:rPr>
        <w:t xml:space="preserve">خَلْطُ شَيْءٍ </w:t>
      </w:r>
      <w:r>
        <w:rPr>
          <w:rFonts w:ascii="Poor Richard" w:hAnsi="Poor Richard" w:cs="Traditional Arabic" w:hint="cs"/>
          <w:sz w:val="32"/>
          <w:szCs w:val="32"/>
          <w:rtl/>
        </w:rPr>
        <w:t>برديء</w:t>
      </w:r>
      <w:r w:rsidRPr="00A85690">
        <w:rPr>
          <w:rFonts w:ascii="Poor Richard" w:hAnsi="Poor Richard" w:cs="Traditional Arabic"/>
          <w:sz w:val="32"/>
          <w:szCs w:val="32"/>
          <w:rtl/>
        </w:rPr>
        <w:t xml:space="preserve"> مِنْ جِنْسِهِ </w:t>
      </w:r>
      <w:r>
        <w:rPr>
          <w:rFonts w:ascii="Poor Richard" w:hAnsi="Poor Richard" w:cs="Traditional Arabic" w:hint="cs"/>
          <w:sz w:val="32"/>
          <w:szCs w:val="32"/>
          <w:rtl/>
        </w:rPr>
        <w:t>، ف</w:t>
      </w:r>
      <w:r w:rsidRPr="00A85690">
        <w:rPr>
          <w:rFonts w:ascii="Poor Richard" w:hAnsi="Poor Richard" w:cs="Traditional Arabic"/>
          <w:sz w:val="32"/>
          <w:szCs w:val="32"/>
          <w:rtl/>
        </w:rPr>
        <w:t>كَ</w:t>
      </w:r>
      <w:r>
        <w:rPr>
          <w:rFonts w:ascii="Poor Richard" w:hAnsi="Poor Richard" w:cs="Traditional Arabic" w:hint="cs"/>
          <w:sz w:val="32"/>
          <w:szCs w:val="32"/>
          <w:rtl/>
        </w:rPr>
        <w:t xml:space="preserve">خلط </w:t>
      </w:r>
      <w:r w:rsidRPr="00A85690">
        <w:rPr>
          <w:rFonts w:ascii="Poor Richard" w:hAnsi="Poor Richard" w:cs="Traditional Arabic"/>
          <w:sz w:val="32"/>
          <w:szCs w:val="32"/>
          <w:rtl/>
        </w:rPr>
        <w:t>قَمْحٍ جَيِّدٍ بِرَدِيءٍ</w:t>
      </w:r>
      <w:r>
        <w:rPr>
          <w:rFonts w:ascii="Poor Richard" w:hAnsi="Poor Richard" w:cs="Traditional Arabic" w:hint="cs"/>
          <w:sz w:val="32"/>
          <w:szCs w:val="32"/>
          <w:rtl/>
        </w:rPr>
        <w:t xml:space="preserve">. اهـ كلامه بتصرف، وهو عقد فاسد ، </w:t>
      </w:r>
      <w:r w:rsidRPr="00257703">
        <w:rPr>
          <w:rFonts w:ascii="Poor Richard" w:hAnsi="Poor Richard" w:cs="Traditional Arabic" w:hint="cs"/>
          <w:sz w:val="32"/>
          <w:szCs w:val="32"/>
          <w:rtl/>
        </w:rPr>
        <w:t xml:space="preserve">والتدليس </w:t>
      </w:r>
      <w:r>
        <w:rPr>
          <w:rFonts w:ascii="Poor Richard" w:hAnsi="Poor Richard" w:cs="Traditional Arabic" w:hint="cs"/>
          <w:sz w:val="32"/>
          <w:szCs w:val="32"/>
          <w:rtl/>
        </w:rPr>
        <w:t xml:space="preserve">هو </w:t>
      </w:r>
      <w:r w:rsidRPr="00257703">
        <w:rPr>
          <w:rFonts w:ascii="Poor Richard" w:hAnsi="Poor Richard" w:cs="Traditional Arabic" w:hint="cs"/>
          <w:sz w:val="32"/>
          <w:szCs w:val="32"/>
          <w:rtl/>
        </w:rPr>
        <w:t xml:space="preserve">كتمان العيوب </w:t>
      </w:r>
      <w:r>
        <w:rPr>
          <w:rFonts w:ascii="Poor Richard" w:hAnsi="Poor Richard" w:cs="Traditional Arabic" w:hint="cs"/>
          <w:sz w:val="32"/>
          <w:szCs w:val="32"/>
          <w:rtl/>
        </w:rPr>
        <w:t>الخفية، وللمشتري الخيار في الرد وعدمه</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 وبيع النجش كما في أقرب المسالك هو </w:t>
      </w:r>
      <w:r w:rsidRPr="00CA1DBC">
        <w:rPr>
          <w:rFonts w:ascii="Poor Richard" w:hAnsi="Poor Richard" w:cs="Traditional Arabic"/>
          <w:sz w:val="32"/>
          <w:szCs w:val="32"/>
          <w:rtl/>
        </w:rPr>
        <w:t xml:space="preserve">الزِّيَادَةُ فِي </w:t>
      </w:r>
      <w:r>
        <w:rPr>
          <w:rFonts w:ascii="Poor Richard" w:hAnsi="Poor Richard" w:cs="Traditional Arabic" w:hint="cs"/>
          <w:sz w:val="32"/>
          <w:szCs w:val="32"/>
          <w:rtl/>
        </w:rPr>
        <w:t xml:space="preserve">ثمن السلعة فوق ثمن المثل </w:t>
      </w:r>
      <w:r w:rsidRPr="00CA1DBC">
        <w:rPr>
          <w:rFonts w:ascii="Poor Richard" w:hAnsi="Poor Richard" w:cs="Traditional Arabic"/>
          <w:sz w:val="32"/>
          <w:szCs w:val="32"/>
          <w:rtl/>
        </w:rPr>
        <w:t xml:space="preserve">لَا لِإِرَادَةِ شِرَائِهَا بَلْ </w:t>
      </w:r>
      <w:r>
        <w:rPr>
          <w:rFonts w:ascii="Poor Richard" w:hAnsi="Poor Richard" w:cs="Traditional Arabic"/>
          <w:sz w:val="32"/>
          <w:szCs w:val="32"/>
          <w:rtl/>
        </w:rPr>
        <w:t>لِيَغُرَّ</w:t>
      </w:r>
      <w:r w:rsidRPr="00CA1DBC">
        <w:rPr>
          <w:rFonts w:ascii="Poor Richard" w:hAnsi="Poor Richard" w:cs="Traditional Arabic"/>
          <w:sz w:val="32"/>
          <w:szCs w:val="32"/>
          <w:rtl/>
        </w:rPr>
        <w:t xml:space="preserve"> غَيْرَهُ بِالزِّيَادَةِ</w:t>
      </w:r>
      <w:r>
        <w:rPr>
          <w:rFonts w:ascii="Poor Richard" w:hAnsi="Poor Richard" w:cs="Traditional Arabic" w:hint="cs"/>
          <w:sz w:val="32"/>
          <w:szCs w:val="32"/>
          <w:rtl/>
        </w:rPr>
        <w:t xml:space="preserve"> ،</w:t>
      </w:r>
      <w:r>
        <w:rPr>
          <w:rFonts w:ascii="Poor Richard" w:hAnsi="Poor Richard" w:cs="Traditional Arabic"/>
          <w:sz w:val="32"/>
          <w:szCs w:val="32"/>
          <w:rtl/>
        </w:rPr>
        <w:t xml:space="preserve"> </w:t>
      </w:r>
      <w:r w:rsidRPr="00CA1DBC">
        <w:rPr>
          <w:rFonts w:ascii="Poor Richard" w:hAnsi="Poor Richard" w:cs="Traditional Arabic"/>
          <w:sz w:val="32"/>
          <w:szCs w:val="32"/>
          <w:rtl/>
        </w:rPr>
        <w:t>وَلِلْمُشْتَرِي رَدُّ</w:t>
      </w:r>
      <w:r>
        <w:rPr>
          <w:rFonts w:ascii="Poor Richard" w:hAnsi="Poor Richard" w:cs="Traditional Arabic"/>
          <w:sz w:val="32"/>
          <w:szCs w:val="32"/>
          <w:rtl/>
        </w:rPr>
        <w:t>هُ</w:t>
      </w:r>
      <w:r>
        <w:rPr>
          <w:rFonts w:ascii="Poor Richard" w:hAnsi="Poor Richard" w:cs="Traditional Arabic" w:hint="cs"/>
          <w:sz w:val="32"/>
          <w:szCs w:val="32"/>
          <w:rtl/>
        </w:rPr>
        <w:t xml:space="preserve"> حيث علم، وأما التغرير ففي التوضيح هو </w:t>
      </w:r>
      <w:r w:rsidRPr="009C1322">
        <w:rPr>
          <w:rFonts w:ascii="Poor Richard" w:hAnsi="Poor Richard" w:cs="Traditional Arabic" w:hint="cs"/>
          <w:sz w:val="32"/>
          <w:szCs w:val="32"/>
          <w:rtl/>
        </w:rPr>
        <w:t xml:space="preserve">(( </w:t>
      </w:r>
      <w:r w:rsidRPr="009C1322">
        <w:rPr>
          <w:rFonts w:ascii="Poor Richard" w:hAnsi="Poor Richard" w:cs="Traditional Arabic"/>
          <w:sz w:val="32"/>
          <w:szCs w:val="32"/>
          <w:rtl/>
        </w:rPr>
        <w:t>فعل يظن منه كمال</w:t>
      </w:r>
      <w:r>
        <w:rPr>
          <w:rFonts w:ascii="Poor Richard" w:hAnsi="Poor Richard" w:cs="Traditional Arabic" w:hint="cs"/>
          <w:sz w:val="32"/>
          <w:szCs w:val="32"/>
          <w:rtl/>
        </w:rPr>
        <w:t xml:space="preserve"> ..</w:t>
      </w:r>
      <w:r w:rsidRPr="009C1322">
        <w:rPr>
          <w:rFonts w:ascii="Poor Richard" w:hAnsi="Poor Richard" w:cs="Traditional Arabic"/>
          <w:sz w:val="32"/>
          <w:szCs w:val="32"/>
          <w:rtl/>
        </w:rPr>
        <w:t xml:space="preserve"> كصبغ الثوب القديم فيوهم جدته</w:t>
      </w:r>
      <w:r>
        <w:rPr>
          <w:rFonts w:ascii="Poor Richard" w:hAnsi="Poor Richard" w:cs="Traditional Arabic" w:hint="cs"/>
          <w:sz w:val="32"/>
          <w:szCs w:val="32"/>
          <w:rtl/>
        </w:rPr>
        <w:t xml:space="preserve"> .. </w:t>
      </w:r>
      <w:r w:rsidRPr="009C1322">
        <w:rPr>
          <w:rFonts w:ascii="Poor Richard" w:hAnsi="Poor Richard" w:cs="Traditional Arabic"/>
          <w:sz w:val="32"/>
          <w:szCs w:val="32"/>
          <w:rtl/>
        </w:rPr>
        <w:t>وأصله التصرية</w:t>
      </w:r>
      <w:r>
        <w:rPr>
          <w:rFonts w:ascii="Poor Richard" w:hAnsi="Poor Richard" w:cs="Traditional Arabic" w:hint="cs"/>
          <w:sz w:val="32"/>
          <w:szCs w:val="32"/>
          <w:rtl/>
        </w:rPr>
        <w:t xml:space="preserve"> </w:t>
      </w:r>
      <w:r w:rsidRPr="009C1322">
        <w:rPr>
          <w:rFonts w:ascii="Poor Richard" w:hAnsi="Poor Richard" w:cs="Traditional Arabic"/>
          <w:sz w:val="32"/>
          <w:szCs w:val="32"/>
          <w:rtl/>
        </w:rPr>
        <w:t>، فإنها كاشتراط غزارة اللبن</w:t>
      </w:r>
      <w:r>
        <w:rPr>
          <w:rFonts w:ascii="Poor Richard" w:hAnsi="Poor Richard" w:cs="Traditional Arabic" w:hint="cs"/>
          <w:sz w:val="32"/>
          <w:szCs w:val="32"/>
          <w:rtl/>
        </w:rPr>
        <w:t xml:space="preserve"> )) لحديث</w:t>
      </w:r>
      <w:r w:rsidRPr="009C1322">
        <w:rPr>
          <w:rFonts w:ascii="Poor Richard" w:hAnsi="Poor Richard" w:cs="Traditional Arabic"/>
          <w:sz w:val="32"/>
          <w:szCs w:val="32"/>
          <w:rtl/>
        </w:rPr>
        <w:t xml:space="preserve"> (</w:t>
      </w:r>
      <w:r>
        <w:rPr>
          <w:rFonts w:ascii="Poor Richard" w:hAnsi="Poor Richard" w:cs="Traditional Arabic" w:hint="cs"/>
          <w:sz w:val="32"/>
          <w:szCs w:val="32"/>
          <w:rtl/>
        </w:rPr>
        <w:t>(</w:t>
      </w:r>
      <w:r w:rsidRPr="009C1322">
        <w:rPr>
          <w:rFonts w:ascii="Poor Richard" w:hAnsi="Poor Richard" w:cs="Traditional Arabic"/>
          <w:sz w:val="32"/>
          <w:szCs w:val="32"/>
          <w:rtl/>
        </w:rPr>
        <w:t>لا تصروا الإبل والغنم</w:t>
      </w:r>
      <w:r>
        <w:rPr>
          <w:rFonts w:ascii="Poor Richard" w:hAnsi="Poor Richard" w:cs="Traditional Arabic" w:hint="cs"/>
          <w:sz w:val="32"/>
          <w:szCs w:val="32"/>
          <w:rtl/>
        </w:rPr>
        <w:t xml:space="preserve"> </w:t>
      </w:r>
      <w:r w:rsidRPr="009C1322">
        <w:rPr>
          <w:rFonts w:ascii="Poor Richard" w:hAnsi="Poor Richard" w:cs="Traditional Arabic"/>
          <w:sz w:val="32"/>
          <w:szCs w:val="32"/>
          <w:rtl/>
        </w:rPr>
        <w:t xml:space="preserve">، فمن ابتاعها فهو بخير النظرين بعد أن يحلبها، إن رضيها أمسكها، </w:t>
      </w:r>
      <w:r>
        <w:rPr>
          <w:rFonts w:ascii="Poor Richard" w:hAnsi="Poor Richard" w:cs="Traditional Arabic"/>
          <w:sz w:val="32"/>
          <w:szCs w:val="32"/>
          <w:rtl/>
        </w:rPr>
        <w:t>وإن سخطها ردها وصاعاً من تمر))</w:t>
      </w:r>
      <w:r>
        <w:rPr>
          <w:rFonts w:ascii="Poor Richard" w:hAnsi="Poor Richard" w:cs="Traditional Arabic" w:hint="cs"/>
          <w:sz w:val="32"/>
          <w:szCs w:val="32"/>
          <w:rtl/>
        </w:rPr>
        <w:t xml:space="preserve"> </w:t>
      </w:r>
      <w:r>
        <w:rPr>
          <w:rFonts w:cs="Traditional Arabic" w:hint="cs"/>
          <w:sz w:val="32"/>
          <w:szCs w:val="32"/>
          <w:rtl/>
        </w:rPr>
        <w:t xml:space="preserve">والمكر السيء والخديعة كما في </w:t>
      </w:r>
      <w:r w:rsidRPr="00091A50">
        <w:rPr>
          <w:rFonts w:cs="Traditional Arabic" w:hint="cs"/>
          <w:sz w:val="32"/>
          <w:szCs w:val="32"/>
          <w:rtl/>
        </w:rPr>
        <w:t xml:space="preserve">الطريقة المحمدية هو إرادة إصابة المكروه لغيره من حيث لا يعلم </w:t>
      </w:r>
      <w:r>
        <w:rPr>
          <w:rFonts w:cs="Traditional Arabic" w:hint="cs"/>
          <w:sz w:val="32"/>
          <w:szCs w:val="32"/>
          <w:rtl/>
        </w:rPr>
        <w:t xml:space="preserve">، قال تعالى </w:t>
      </w:r>
      <w:r w:rsidRPr="00D5730D">
        <w:rPr>
          <w:rFonts w:cs="Traditional Arabic"/>
          <w:sz w:val="32"/>
          <w:szCs w:val="32"/>
          <w:rtl/>
        </w:rPr>
        <w:t>{وَلا يَحِيقُ الْمَكْرُ السَّيِّئُ إِلا بِأَهْلِهِ}</w:t>
      </w:r>
      <w:r>
        <w:rPr>
          <w:rFonts w:cs="Traditional Arabic" w:hint="cs"/>
          <w:sz w:val="32"/>
          <w:szCs w:val="32"/>
          <w:rtl/>
        </w:rPr>
        <w:t xml:space="preserve"> وفي </w:t>
      </w:r>
      <w:r w:rsidRPr="00D5730D">
        <w:rPr>
          <w:rFonts w:cs="Traditional Arabic"/>
          <w:sz w:val="32"/>
          <w:szCs w:val="32"/>
          <w:rtl/>
        </w:rPr>
        <w:t>ابْنُ حِبَّانَ مَنْ غَشَّنَا فَلَيْسَ مِنَّا وَالْم</w:t>
      </w:r>
      <w:r>
        <w:rPr>
          <w:rFonts w:cs="Traditional Arabic"/>
          <w:sz w:val="32"/>
          <w:szCs w:val="32"/>
          <w:rtl/>
        </w:rPr>
        <w:t>َكْرُ وَالْخِدَاعُ فِي النَّارِ</w:t>
      </w:r>
      <w:r>
        <w:rPr>
          <w:rFonts w:cs="Traditional Arabic" w:hint="cs"/>
          <w:sz w:val="32"/>
          <w:szCs w:val="32"/>
          <w:rtl/>
        </w:rPr>
        <w:t xml:space="preserve"> ، </w:t>
      </w:r>
      <w:r w:rsidRPr="00D5730D">
        <w:rPr>
          <w:rFonts w:cs="Traditional Arabic"/>
          <w:sz w:val="32"/>
          <w:szCs w:val="32"/>
          <w:rtl/>
        </w:rPr>
        <w:t xml:space="preserve">وَفِي </w:t>
      </w:r>
      <w:r>
        <w:rPr>
          <w:rFonts w:cs="Traditional Arabic" w:hint="cs"/>
          <w:sz w:val="32"/>
          <w:szCs w:val="32"/>
          <w:rtl/>
        </w:rPr>
        <w:t xml:space="preserve">الترمذي </w:t>
      </w:r>
      <w:r w:rsidRPr="00D5730D">
        <w:rPr>
          <w:rFonts w:cs="Traditional Arabic"/>
          <w:sz w:val="32"/>
          <w:szCs w:val="32"/>
          <w:rtl/>
        </w:rPr>
        <w:t>لَا يَدْخُلُ الْجَنَّةَ خِبٌّ: أَيْ مَكَّار</w:t>
      </w:r>
      <w:r>
        <w:rPr>
          <w:rFonts w:cs="Traditional Arabic"/>
          <w:sz w:val="32"/>
          <w:szCs w:val="32"/>
          <w:rtl/>
        </w:rPr>
        <w:t>ٌ، وَلَا بَخِيلٌ وَلَا مَنَّانٌ</w:t>
      </w:r>
      <w:r>
        <w:rPr>
          <w:rFonts w:cs="Traditional Arabic" w:hint="cs"/>
          <w:sz w:val="32"/>
          <w:szCs w:val="32"/>
          <w:rtl/>
        </w:rPr>
        <w:t xml:space="preserve">، </w:t>
      </w:r>
      <w:r w:rsidRPr="00A42FC4">
        <w:rPr>
          <w:rFonts w:ascii="Poor Richard" w:hAnsi="Poor Richard" w:cs="Traditional Arabic" w:hint="cs"/>
          <w:sz w:val="32"/>
          <w:szCs w:val="32"/>
          <w:rtl/>
        </w:rPr>
        <w:t xml:space="preserve">والمكر </w:t>
      </w:r>
      <w:r>
        <w:rPr>
          <w:rFonts w:ascii="Poor Richard" w:hAnsi="Poor Richard" w:cs="Traditional Arabic" w:hint="cs"/>
          <w:sz w:val="32"/>
          <w:szCs w:val="32"/>
          <w:rtl/>
        </w:rPr>
        <w:t>أعم من الخديعة، لأنه نوعان</w:t>
      </w:r>
      <w:r w:rsidRPr="00A42FC4">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مذموم ومحمود، فالمذموم </w:t>
      </w:r>
      <w:r w:rsidRPr="00A42FC4">
        <w:rPr>
          <w:rFonts w:ascii="Poor Richard" w:hAnsi="Poor Richard" w:cs="Traditional Arabic" w:hint="cs"/>
          <w:sz w:val="32"/>
          <w:szCs w:val="32"/>
          <w:rtl/>
        </w:rPr>
        <w:t xml:space="preserve">أن يقصد </w:t>
      </w:r>
      <w:r>
        <w:rPr>
          <w:rFonts w:ascii="Poor Richard" w:hAnsi="Poor Richard" w:cs="Traditional Arabic" w:hint="cs"/>
          <w:sz w:val="32"/>
          <w:szCs w:val="32"/>
          <w:rtl/>
        </w:rPr>
        <w:t xml:space="preserve">فاعله إنزال مكروه بالممكور به، والمحمود </w:t>
      </w:r>
      <w:r w:rsidRPr="00A42FC4">
        <w:rPr>
          <w:rFonts w:ascii="Poor Richard" w:hAnsi="Poor Richard" w:cs="Traditional Arabic" w:hint="cs"/>
          <w:sz w:val="32"/>
          <w:szCs w:val="32"/>
          <w:rtl/>
        </w:rPr>
        <w:t>أن يقصد استمالة الم</w:t>
      </w:r>
      <w:r>
        <w:rPr>
          <w:rFonts w:ascii="Poor Richard" w:hAnsi="Poor Richard" w:cs="Traditional Arabic" w:hint="cs"/>
          <w:sz w:val="32"/>
          <w:szCs w:val="32"/>
          <w:rtl/>
        </w:rPr>
        <w:t>خدوع والممكور به إلى مصلحة لهما</w:t>
      </w:r>
      <w:r w:rsidRPr="00A42FC4">
        <w:rPr>
          <w:rFonts w:ascii="Poor Richard" w:hAnsi="Poor Richard" w:cs="Traditional Arabic" w:hint="cs"/>
          <w:sz w:val="32"/>
          <w:szCs w:val="32"/>
          <w:rtl/>
        </w:rPr>
        <w:t>، كما يفعل</w:t>
      </w:r>
      <w:r>
        <w:rPr>
          <w:rFonts w:ascii="Poor Richard" w:hAnsi="Poor Richard" w:cs="Traditional Arabic" w:hint="cs"/>
          <w:sz w:val="32"/>
          <w:szCs w:val="32"/>
          <w:rtl/>
        </w:rPr>
        <w:t xml:space="preserve"> بالصبي إذا امتنع من فعل خير له</w:t>
      </w:r>
      <w:r w:rsidRPr="00A42FC4">
        <w:rPr>
          <w:rFonts w:ascii="Poor Richard" w:hAnsi="Poor Richard" w:cs="Traditional Arabic" w:hint="cs"/>
          <w:sz w:val="32"/>
          <w:szCs w:val="32"/>
          <w:rtl/>
        </w:rPr>
        <w:t>، لأن السف</w:t>
      </w:r>
      <w:r>
        <w:rPr>
          <w:rFonts w:ascii="Poor Richard" w:hAnsi="Poor Richard" w:cs="Traditional Arabic" w:hint="cs"/>
          <w:sz w:val="32"/>
          <w:szCs w:val="32"/>
          <w:rtl/>
        </w:rPr>
        <w:t>يه يجنح إلى الباطل ويستثقل الحق</w:t>
      </w:r>
      <w:r w:rsidRPr="00A42FC4">
        <w:rPr>
          <w:rFonts w:ascii="Poor Richard" w:hAnsi="Poor Richard" w:cs="Traditional Arabic" w:hint="cs"/>
          <w:sz w:val="32"/>
          <w:szCs w:val="32"/>
          <w:rtl/>
        </w:rPr>
        <w:t>، فلا مناص من أن يخدع عن باطله بزخارف مموهة ، قال تعالى ( ولا يحيق المكر السيء إلا بأهله ) وقال تعالى ( وكذلك كدنا ليوسف</w:t>
      </w:r>
      <w:r>
        <w:rPr>
          <w:rFonts w:ascii="Poor Richard" w:hAnsi="Poor Richard" w:cs="Traditional Arabic" w:hint="cs"/>
          <w:sz w:val="32"/>
          <w:szCs w:val="32"/>
          <w:rtl/>
        </w:rPr>
        <w:t>)</w:t>
      </w:r>
    </w:p>
    <w:p w:rsidR="007C24A6" w:rsidRDefault="007C24A6" w:rsidP="007C24A6">
      <w:pPr>
        <w:autoSpaceDE w:val="0"/>
        <w:autoSpaceDN w:val="0"/>
        <w:adjustRightInd w:val="0"/>
        <w:jc w:val="both"/>
        <w:rPr>
          <w:rFonts w:ascii="Poor Richard" w:hAnsi="Poor Richard" w:cs="Traditional Arabic" w:hint="cs"/>
          <w:sz w:val="32"/>
          <w:szCs w:val="32"/>
          <w:rtl/>
        </w:rPr>
      </w:pPr>
      <w:r>
        <w:rPr>
          <w:rFonts w:ascii="Poor Richard" w:hAnsi="Poor Richard" w:cs="Traditional Arabic" w:hint="cs"/>
          <w:sz w:val="32"/>
          <w:szCs w:val="32"/>
          <w:rtl/>
        </w:rPr>
        <w:t xml:space="preserve">       ومن الخيانة كشف الأسرار، لحديث</w:t>
      </w:r>
      <w:r w:rsidRPr="00257703">
        <w:rPr>
          <w:rFonts w:ascii="Poor Richard" w:hAnsi="Poor Richard" w:cs="Traditional Arabic" w:hint="cs"/>
          <w:sz w:val="32"/>
          <w:szCs w:val="32"/>
          <w:rtl/>
        </w:rPr>
        <w:t xml:space="preserve"> </w:t>
      </w:r>
      <w:r w:rsidRPr="00257703">
        <w:rPr>
          <w:rFonts w:ascii="Poor Richard" w:hAnsi="Poor Richard" w:cs="Traditional Arabic"/>
          <w:sz w:val="32"/>
          <w:szCs w:val="32"/>
          <w:rtl/>
        </w:rPr>
        <w:t>أب</w:t>
      </w:r>
      <w:r>
        <w:rPr>
          <w:rFonts w:ascii="Poor Richard" w:hAnsi="Poor Richard" w:cs="Traditional Arabic" w:hint="cs"/>
          <w:sz w:val="32"/>
          <w:szCs w:val="32"/>
          <w:rtl/>
        </w:rPr>
        <w:t>ي</w:t>
      </w:r>
      <w:r w:rsidRPr="00257703">
        <w:rPr>
          <w:rFonts w:ascii="Poor Richard" w:hAnsi="Poor Richard" w:cs="Traditional Arabic"/>
          <w:sz w:val="32"/>
          <w:szCs w:val="32"/>
          <w:rtl/>
        </w:rPr>
        <w:t xml:space="preserve"> داود المجالس بالأمانة إلا ثلاثة مجالس سفك دم حرام أو فرج حرام أو اقتطاع مال بغير حق</w:t>
      </w:r>
      <w:r>
        <w:rPr>
          <w:rFonts w:ascii="Poor Richard" w:hAnsi="Poor Richard" w:cs="Traditional Arabic" w:hint="cs"/>
          <w:sz w:val="32"/>
          <w:szCs w:val="32"/>
          <w:rtl/>
        </w:rPr>
        <w:t xml:space="preserve">، ومنها </w:t>
      </w:r>
      <w:r w:rsidRPr="00257703">
        <w:rPr>
          <w:rFonts w:ascii="Poor Richard" w:hAnsi="Poor Richard" w:cs="Traditional Arabic" w:hint="cs"/>
          <w:sz w:val="32"/>
          <w:szCs w:val="32"/>
          <w:rtl/>
        </w:rPr>
        <w:t>عدم تولية</w:t>
      </w:r>
      <w:r>
        <w:rPr>
          <w:rFonts w:ascii="Poor Richard" w:hAnsi="Poor Richard" w:cs="Traditional Arabic" w:hint="cs"/>
          <w:sz w:val="32"/>
          <w:szCs w:val="32"/>
          <w:rtl/>
        </w:rPr>
        <w:t xml:space="preserve"> من هو الأفضل في المناصب العامة ، لحديث </w:t>
      </w:r>
      <w:r w:rsidRPr="00257703">
        <w:rPr>
          <w:rFonts w:ascii="Poor Richard" w:hAnsi="Poor Richard" w:cs="Traditional Arabic"/>
          <w:sz w:val="32"/>
          <w:szCs w:val="32"/>
          <w:rtl/>
        </w:rPr>
        <w:t xml:space="preserve">الحاكم </w:t>
      </w:r>
      <w:r>
        <w:rPr>
          <w:rFonts w:ascii="Poor Richard" w:hAnsi="Poor Richard" w:cs="Traditional Arabic" w:hint="cs"/>
          <w:sz w:val="32"/>
          <w:szCs w:val="32"/>
          <w:rtl/>
        </w:rPr>
        <w:t>((</w:t>
      </w:r>
      <w:r w:rsidRPr="00257703">
        <w:rPr>
          <w:rFonts w:ascii="Poor Richard" w:hAnsi="Poor Richard" w:cs="Traditional Arabic"/>
          <w:sz w:val="32"/>
          <w:szCs w:val="32"/>
          <w:rtl/>
        </w:rPr>
        <w:t>من استعمل رجلا على عصابة وفي تلك العصابة من هو أرضى لله منه فقد خان الله تعالى ورسوله وجماعة المسلمين</w:t>
      </w:r>
      <w:r>
        <w:rPr>
          <w:rFonts w:ascii="Poor Richard" w:hAnsi="Poor Richard" w:cs="Traditional Arabic" w:hint="cs"/>
          <w:sz w:val="32"/>
          <w:szCs w:val="32"/>
          <w:rtl/>
        </w:rPr>
        <w:t xml:space="preserve">.)) ومنها </w:t>
      </w:r>
      <w:r w:rsidRPr="00257703">
        <w:rPr>
          <w:rFonts w:ascii="Poor Richard" w:hAnsi="Poor Richard" w:cs="Traditional Arabic" w:hint="cs"/>
          <w:sz w:val="32"/>
          <w:szCs w:val="32"/>
          <w:rtl/>
        </w:rPr>
        <w:t xml:space="preserve">النصيحة </w:t>
      </w:r>
      <w:r>
        <w:rPr>
          <w:rFonts w:ascii="Poor Richard" w:hAnsi="Poor Richard" w:cs="Traditional Arabic" w:hint="cs"/>
          <w:sz w:val="32"/>
          <w:szCs w:val="32"/>
          <w:rtl/>
        </w:rPr>
        <w:lastRenderedPageBreak/>
        <w:t>بغير ما فيه المصلحة ، لحديث أبي</w:t>
      </w:r>
      <w:r w:rsidRPr="00257703">
        <w:rPr>
          <w:rFonts w:ascii="Poor Richard" w:hAnsi="Poor Richard" w:cs="Traditional Arabic" w:hint="cs"/>
          <w:sz w:val="32"/>
          <w:szCs w:val="32"/>
          <w:rtl/>
        </w:rPr>
        <w:t xml:space="preserve"> داود </w:t>
      </w:r>
      <w:r>
        <w:rPr>
          <w:rFonts w:ascii="Poor Richard" w:hAnsi="Poor Richard" w:cs="Traditional Arabic" w:hint="cs"/>
          <w:sz w:val="32"/>
          <w:szCs w:val="32"/>
          <w:rtl/>
        </w:rPr>
        <w:t>((المستشار مؤتمن</w:t>
      </w:r>
      <w:r w:rsidRPr="00257703">
        <w:rPr>
          <w:rFonts w:ascii="Poor Richard" w:hAnsi="Poor Richard" w:cs="Traditional Arabic" w:hint="cs"/>
          <w:sz w:val="32"/>
          <w:szCs w:val="32"/>
          <w:rtl/>
        </w:rPr>
        <w:t>.</w:t>
      </w:r>
      <w:r>
        <w:rPr>
          <w:rFonts w:ascii="Poor Richard" w:hAnsi="Poor Richard" w:cs="Traditional Arabic" w:hint="cs"/>
          <w:sz w:val="32"/>
          <w:szCs w:val="32"/>
          <w:rtl/>
        </w:rPr>
        <w:t>)) وفيه أيضا ((</w:t>
      </w:r>
      <w:r w:rsidRPr="00257703">
        <w:rPr>
          <w:rFonts w:ascii="Poor Richard" w:hAnsi="Poor Richard" w:cs="Traditional Arabic"/>
          <w:sz w:val="32"/>
          <w:szCs w:val="32"/>
          <w:rtl/>
        </w:rPr>
        <w:t>ومن أشار على أخيه بأمر يعلم أن الرشد في غيره فقد خانه</w:t>
      </w:r>
      <w:r>
        <w:rPr>
          <w:rFonts w:ascii="Poor Richard" w:hAnsi="Poor Richard" w:cs="Traditional Arabic" w:hint="cs"/>
          <w:sz w:val="32"/>
          <w:szCs w:val="32"/>
          <w:rtl/>
        </w:rPr>
        <w:t>.))</w:t>
      </w:r>
    </w:p>
    <w:p w:rsidR="007C24A6" w:rsidRPr="0052460F" w:rsidRDefault="007C24A6" w:rsidP="007C24A6">
      <w:pPr>
        <w:pStyle w:val="2"/>
        <w:jc w:val="center"/>
        <w:rPr>
          <w:rFonts w:hint="cs"/>
          <w:i/>
          <w:iCs/>
          <w:rtl/>
        </w:rPr>
      </w:pPr>
      <w:bookmarkStart w:id="330" w:name="_Toc78929700"/>
      <w:r w:rsidRPr="0052460F">
        <w:rPr>
          <w:rFonts w:hint="cs"/>
          <w:i/>
          <w:iCs/>
          <w:rtl/>
        </w:rPr>
        <w:t>ثالثا:  خلق الصدق</w:t>
      </w:r>
      <w:bookmarkEnd w:id="330"/>
    </w:p>
    <w:p w:rsidR="007C24A6" w:rsidRPr="00BF13A8" w:rsidRDefault="007C24A6" w:rsidP="007C24A6">
      <w:pPr>
        <w:jc w:val="both"/>
        <w:rPr>
          <w:rFonts w:cs="Traditional Arabic"/>
          <w:sz w:val="32"/>
          <w:szCs w:val="32"/>
          <w:rtl/>
        </w:rPr>
      </w:pPr>
      <w:r>
        <w:rPr>
          <w:rFonts w:cs="Traditional Arabic" w:hint="cs"/>
          <w:sz w:val="32"/>
          <w:szCs w:val="32"/>
          <w:rtl/>
        </w:rPr>
        <w:t xml:space="preserve">      الصدق </w:t>
      </w:r>
      <w:r>
        <w:rPr>
          <w:rFonts w:cs="Traditional Arabic"/>
          <w:sz w:val="32"/>
          <w:szCs w:val="32"/>
          <w:rtl/>
        </w:rPr>
        <w:t>ضدُّ الكذب</w:t>
      </w:r>
      <w:r w:rsidRPr="002F58A6">
        <w:rPr>
          <w:rFonts w:cs="Traditional Arabic"/>
          <w:sz w:val="32"/>
          <w:szCs w:val="32"/>
          <w:rtl/>
        </w:rPr>
        <w:t xml:space="preserve">، وهو الخبر عن الشيء على ما هو </w:t>
      </w:r>
      <w:r>
        <w:rPr>
          <w:rFonts w:cs="Traditional Arabic" w:hint="cs"/>
          <w:sz w:val="32"/>
          <w:szCs w:val="32"/>
          <w:rtl/>
        </w:rPr>
        <w:t xml:space="preserve">عليه، </w:t>
      </w:r>
      <w:r>
        <w:rPr>
          <w:rFonts w:cs="Traditional Arabic"/>
          <w:sz w:val="32"/>
          <w:szCs w:val="32"/>
          <w:rtl/>
        </w:rPr>
        <w:t xml:space="preserve">أو هو مطابقة </w:t>
      </w:r>
      <w:r w:rsidRPr="00DF3BAA">
        <w:rPr>
          <w:rFonts w:ascii="Poor Richard" w:hAnsi="Poor Richard" w:cs="Traditional Arabic"/>
          <w:sz w:val="32"/>
          <w:szCs w:val="32"/>
          <w:rtl/>
        </w:rPr>
        <w:t>القول للواقع</w:t>
      </w:r>
      <w:r w:rsidRPr="00DF3BAA">
        <w:rPr>
          <w:rFonts w:ascii="Poor Richard" w:hAnsi="Poor Richard" w:cs="Traditional Arabic" w:hint="cs"/>
          <w:sz w:val="32"/>
          <w:szCs w:val="32"/>
          <w:rtl/>
        </w:rPr>
        <w:t xml:space="preserve"> </w:t>
      </w:r>
      <w:r w:rsidRPr="00DF3BAA">
        <w:rPr>
          <w:rFonts w:ascii="Poor Richard" w:hAnsi="Poor Richard" w:cs="Traditional Arabic"/>
          <w:sz w:val="32"/>
          <w:szCs w:val="32"/>
          <w:rtl/>
        </w:rPr>
        <w:t>حسب اعتقاد المتكلم</w:t>
      </w:r>
      <w:r>
        <w:rPr>
          <w:rFonts w:ascii="Poor Richard" w:hAnsi="Poor Richard" w:cs="Traditional Arabic" w:hint="cs"/>
          <w:sz w:val="32"/>
          <w:szCs w:val="32"/>
          <w:rtl/>
        </w:rPr>
        <w:t>،</w:t>
      </w:r>
      <w:r>
        <w:rPr>
          <w:rFonts w:ascii="Poor Richard" w:hAnsi="Poor Richard" w:cs="Traditional Arabic"/>
          <w:sz w:val="32"/>
          <w:szCs w:val="32"/>
          <w:rtl/>
        </w:rPr>
        <w:t xml:space="preserve"> قال تعالى </w:t>
      </w:r>
      <w:r>
        <w:rPr>
          <w:rFonts w:ascii="Poor Richard" w:hAnsi="Poor Richard" w:cs="Traditional Arabic" w:hint="cs"/>
          <w:sz w:val="32"/>
          <w:szCs w:val="32"/>
          <w:rtl/>
        </w:rPr>
        <w:t>((</w:t>
      </w:r>
      <w:r w:rsidRPr="00DF3BAA">
        <w:rPr>
          <w:rFonts w:ascii="Poor Richard" w:hAnsi="Poor Richard" w:cs="Traditional Arabic"/>
          <w:sz w:val="32"/>
          <w:szCs w:val="32"/>
          <w:rtl/>
        </w:rPr>
        <w:t>يا أيها الذين آمنوا اتقوا الله وكونوا مع الصادقين</w:t>
      </w:r>
      <w:r>
        <w:rPr>
          <w:rFonts w:ascii="Poor Richard" w:hAnsi="Poor Richard" w:cs="Traditional Arabic" w:hint="cs"/>
          <w:sz w:val="32"/>
          <w:szCs w:val="32"/>
          <w:rtl/>
        </w:rPr>
        <w:t xml:space="preserve">)) </w:t>
      </w:r>
      <w:r w:rsidRPr="00DF3BAA">
        <w:rPr>
          <w:rFonts w:ascii="Poor Richard" w:hAnsi="Poor Richard" w:cs="Traditional Arabic" w:hint="cs"/>
          <w:sz w:val="32"/>
          <w:szCs w:val="32"/>
          <w:rtl/>
        </w:rPr>
        <w:t>و</w:t>
      </w:r>
      <w:r>
        <w:rPr>
          <w:rFonts w:ascii="Poor Richard" w:hAnsi="Poor Richard" w:cs="Traditional Arabic"/>
          <w:sz w:val="32"/>
          <w:szCs w:val="32"/>
          <w:rtl/>
        </w:rPr>
        <w:t>قال تعال</w:t>
      </w:r>
      <w:r>
        <w:rPr>
          <w:rFonts w:ascii="Poor Richard" w:hAnsi="Poor Richard" w:cs="Traditional Arabic" w:hint="cs"/>
          <w:sz w:val="32"/>
          <w:szCs w:val="32"/>
          <w:rtl/>
        </w:rPr>
        <w:t>ى((</w:t>
      </w:r>
      <w:r>
        <w:rPr>
          <w:rFonts w:ascii="Poor Richard" w:hAnsi="Poor Richard" w:cs="Traditional Arabic"/>
          <w:sz w:val="32"/>
          <w:szCs w:val="32"/>
          <w:rtl/>
        </w:rPr>
        <w:t>إن الله لا يهدي من هو مسرف كذاب</w:t>
      </w:r>
      <w:r>
        <w:rPr>
          <w:rFonts w:ascii="Poor Richard" w:hAnsi="Poor Richard" w:cs="Traditional Arabic" w:hint="cs"/>
          <w:sz w:val="32"/>
          <w:szCs w:val="32"/>
          <w:rtl/>
        </w:rPr>
        <w:t>))</w:t>
      </w:r>
      <w:r w:rsidRPr="00DF3BAA">
        <w:rPr>
          <w:rFonts w:ascii="Poor Richard" w:hAnsi="Poor Richard" w:cs="Traditional Arabic"/>
          <w:sz w:val="32"/>
          <w:szCs w:val="32"/>
          <w:rtl/>
        </w:rPr>
        <w:t xml:space="preserve"> </w:t>
      </w:r>
      <w:r>
        <w:rPr>
          <w:rFonts w:cs="Traditional Arabic"/>
          <w:sz w:val="32"/>
          <w:szCs w:val="32"/>
          <w:rtl/>
        </w:rPr>
        <w:t xml:space="preserve">وفي </w:t>
      </w:r>
      <w:r>
        <w:rPr>
          <w:rFonts w:cs="Traditional Arabic" w:hint="cs"/>
          <w:sz w:val="32"/>
          <w:szCs w:val="32"/>
          <w:rtl/>
        </w:rPr>
        <w:t>ال</w:t>
      </w:r>
      <w:r>
        <w:rPr>
          <w:rFonts w:cs="Traditional Arabic"/>
          <w:sz w:val="32"/>
          <w:szCs w:val="32"/>
          <w:rtl/>
        </w:rPr>
        <w:t>موطأ</w:t>
      </w:r>
      <w:r>
        <w:rPr>
          <w:rFonts w:cs="Traditional Arabic" w:hint="cs"/>
          <w:sz w:val="32"/>
          <w:szCs w:val="32"/>
          <w:rtl/>
        </w:rPr>
        <w:t>((</w:t>
      </w:r>
      <w:r>
        <w:rPr>
          <w:rFonts w:cs="Traditional Arabic"/>
          <w:sz w:val="32"/>
          <w:szCs w:val="32"/>
          <w:rtl/>
        </w:rPr>
        <w:t xml:space="preserve"> قيل لرسول الله صلى الله عليه وسلم أيكون المؤمن جبانا</w:t>
      </w:r>
      <w:r>
        <w:rPr>
          <w:rFonts w:cs="Traditional Arabic" w:hint="cs"/>
          <w:sz w:val="32"/>
          <w:szCs w:val="32"/>
          <w:rtl/>
        </w:rPr>
        <w:t>؟</w:t>
      </w:r>
      <w:r>
        <w:rPr>
          <w:rFonts w:cs="Traditional Arabic"/>
          <w:sz w:val="32"/>
          <w:szCs w:val="32"/>
          <w:rtl/>
        </w:rPr>
        <w:t xml:space="preserve"> فقال</w:t>
      </w:r>
      <w:r>
        <w:rPr>
          <w:rFonts w:cs="Traditional Arabic" w:hint="cs"/>
          <w:sz w:val="32"/>
          <w:szCs w:val="32"/>
          <w:rtl/>
        </w:rPr>
        <w:t>:</w:t>
      </w:r>
      <w:r>
        <w:rPr>
          <w:rFonts w:cs="Traditional Arabic"/>
          <w:sz w:val="32"/>
          <w:szCs w:val="32"/>
          <w:rtl/>
        </w:rPr>
        <w:t xml:space="preserve"> نعم</w:t>
      </w:r>
      <w:r>
        <w:rPr>
          <w:rFonts w:cs="Traditional Arabic" w:hint="cs"/>
          <w:sz w:val="32"/>
          <w:szCs w:val="32"/>
          <w:rtl/>
        </w:rPr>
        <w:t>.</w:t>
      </w:r>
      <w:r>
        <w:rPr>
          <w:rFonts w:cs="Traditional Arabic"/>
          <w:sz w:val="32"/>
          <w:szCs w:val="32"/>
          <w:rtl/>
        </w:rPr>
        <w:t xml:space="preserve"> فقيل له</w:t>
      </w:r>
      <w:r>
        <w:rPr>
          <w:rFonts w:cs="Traditional Arabic" w:hint="cs"/>
          <w:sz w:val="32"/>
          <w:szCs w:val="32"/>
          <w:rtl/>
        </w:rPr>
        <w:t>:</w:t>
      </w:r>
      <w:r>
        <w:rPr>
          <w:rFonts w:cs="Traditional Arabic"/>
          <w:sz w:val="32"/>
          <w:szCs w:val="32"/>
          <w:rtl/>
        </w:rPr>
        <w:t xml:space="preserve"> أيكون المؤمن بخيلا</w:t>
      </w:r>
      <w:r>
        <w:rPr>
          <w:rFonts w:cs="Traditional Arabic" w:hint="cs"/>
          <w:sz w:val="32"/>
          <w:szCs w:val="32"/>
          <w:rtl/>
        </w:rPr>
        <w:t>؟</w:t>
      </w:r>
      <w:r>
        <w:rPr>
          <w:rFonts w:cs="Traditional Arabic"/>
          <w:sz w:val="32"/>
          <w:szCs w:val="32"/>
          <w:rtl/>
        </w:rPr>
        <w:t xml:space="preserve"> فقال</w:t>
      </w:r>
      <w:r>
        <w:rPr>
          <w:rFonts w:cs="Traditional Arabic" w:hint="cs"/>
          <w:sz w:val="32"/>
          <w:szCs w:val="32"/>
          <w:rtl/>
        </w:rPr>
        <w:t>:</w:t>
      </w:r>
      <w:r>
        <w:rPr>
          <w:rFonts w:cs="Traditional Arabic"/>
          <w:sz w:val="32"/>
          <w:szCs w:val="32"/>
          <w:rtl/>
        </w:rPr>
        <w:t xml:space="preserve"> نعم</w:t>
      </w:r>
      <w:r>
        <w:rPr>
          <w:rFonts w:cs="Traditional Arabic" w:hint="cs"/>
          <w:sz w:val="32"/>
          <w:szCs w:val="32"/>
          <w:rtl/>
        </w:rPr>
        <w:t>.</w:t>
      </w:r>
      <w:r>
        <w:rPr>
          <w:rFonts w:cs="Traditional Arabic"/>
          <w:sz w:val="32"/>
          <w:szCs w:val="32"/>
          <w:rtl/>
        </w:rPr>
        <w:t xml:space="preserve"> فقيل له</w:t>
      </w:r>
      <w:r>
        <w:rPr>
          <w:rFonts w:cs="Traditional Arabic" w:hint="cs"/>
          <w:sz w:val="32"/>
          <w:szCs w:val="32"/>
          <w:rtl/>
        </w:rPr>
        <w:t>:</w:t>
      </w:r>
      <w:r>
        <w:rPr>
          <w:rFonts w:cs="Traditional Arabic"/>
          <w:sz w:val="32"/>
          <w:szCs w:val="32"/>
          <w:rtl/>
        </w:rPr>
        <w:t xml:space="preserve"> أيكون المؤمن كذابا</w:t>
      </w:r>
      <w:r>
        <w:rPr>
          <w:rFonts w:cs="Traditional Arabic" w:hint="cs"/>
          <w:sz w:val="32"/>
          <w:szCs w:val="32"/>
          <w:rtl/>
        </w:rPr>
        <w:t>؟</w:t>
      </w:r>
      <w:r>
        <w:rPr>
          <w:rFonts w:cs="Traditional Arabic"/>
          <w:sz w:val="32"/>
          <w:szCs w:val="32"/>
          <w:rtl/>
        </w:rPr>
        <w:t xml:space="preserve"> فقال</w:t>
      </w:r>
      <w:r>
        <w:rPr>
          <w:rFonts w:cs="Traditional Arabic" w:hint="cs"/>
          <w:sz w:val="32"/>
          <w:szCs w:val="32"/>
          <w:rtl/>
        </w:rPr>
        <w:t>:</w:t>
      </w:r>
      <w:r>
        <w:rPr>
          <w:rFonts w:cs="Traditional Arabic"/>
          <w:sz w:val="32"/>
          <w:szCs w:val="32"/>
          <w:rtl/>
        </w:rPr>
        <w:t xml:space="preserve"> لا</w:t>
      </w:r>
      <w:r>
        <w:rPr>
          <w:rFonts w:cs="Traditional Arabic" w:hint="cs"/>
          <w:sz w:val="32"/>
          <w:szCs w:val="32"/>
          <w:rtl/>
        </w:rPr>
        <w:t>.)) وفي سنن</w:t>
      </w:r>
      <w:r>
        <w:rPr>
          <w:rFonts w:cs="Traditional Arabic"/>
          <w:sz w:val="32"/>
          <w:szCs w:val="32"/>
          <w:rtl/>
        </w:rPr>
        <w:t xml:space="preserve"> أب</w:t>
      </w:r>
      <w:r>
        <w:rPr>
          <w:rFonts w:cs="Traditional Arabic" w:hint="cs"/>
          <w:sz w:val="32"/>
          <w:szCs w:val="32"/>
          <w:rtl/>
        </w:rPr>
        <w:t>ي</w:t>
      </w:r>
      <w:r>
        <w:rPr>
          <w:rFonts w:cs="Traditional Arabic"/>
          <w:sz w:val="32"/>
          <w:szCs w:val="32"/>
          <w:rtl/>
        </w:rPr>
        <w:t xml:space="preserve"> داود </w:t>
      </w:r>
      <w:r>
        <w:rPr>
          <w:rFonts w:cs="Traditional Arabic" w:hint="cs"/>
          <w:sz w:val="32"/>
          <w:szCs w:val="32"/>
          <w:rtl/>
        </w:rPr>
        <w:t>((</w:t>
      </w:r>
      <w:r>
        <w:rPr>
          <w:rFonts w:cs="Traditional Arabic"/>
          <w:sz w:val="32"/>
          <w:szCs w:val="32"/>
          <w:rtl/>
        </w:rPr>
        <w:t>كبرت خيانة أن تحدث أخاك حديثًا هو لك مصدق وأنت له كاذب</w:t>
      </w:r>
      <w:r>
        <w:rPr>
          <w:rFonts w:cs="Traditional Arabic" w:hint="cs"/>
          <w:sz w:val="32"/>
          <w:szCs w:val="32"/>
          <w:rtl/>
        </w:rPr>
        <w:t>.)) وفي الترمذي ((</w:t>
      </w:r>
      <w:r>
        <w:rPr>
          <w:rFonts w:cs="Traditional Arabic"/>
          <w:sz w:val="32"/>
          <w:szCs w:val="32"/>
          <w:rtl/>
        </w:rPr>
        <w:t>ويل للذي يحدث بالحديث ليضحك به القوم فيكذب</w:t>
      </w:r>
      <w:r>
        <w:rPr>
          <w:rFonts w:cs="Traditional Arabic" w:hint="cs"/>
          <w:sz w:val="32"/>
          <w:szCs w:val="32"/>
          <w:rtl/>
        </w:rPr>
        <w:t>،</w:t>
      </w:r>
      <w:r>
        <w:rPr>
          <w:rFonts w:cs="Traditional Arabic"/>
          <w:sz w:val="32"/>
          <w:szCs w:val="32"/>
          <w:rtl/>
        </w:rPr>
        <w:t xml:space="preserve"> ويل له ويل له.</w:t>
      </w:r>
      <w:r>
        <w:rPr>
          <w:rFonts w:cs="Traditional Arabic" w:hint="cs"/>
          <w:sz w:val="32"/>
          <w:szCs w:val="32"/>
          <w:rtl/>
        </w:rPr>
        <w:t>))</w:t>
      </w:r>
      <w:r>
        <w:rPr>
          <w:rFonts w:cs="Traditional Arabic" w:hint="cs"/>
          <w:sz w:val="32"/>
          <w:szCs w:val="32"/>
          <w:rtl/>
          <w:lang w:bidi="ar-JO"/>
        </w:rPr>
        <w:t xml:space="preserve"> </w:t>
      </w:r>
      <w:r>
        <w:rPr>
          <w:rFonts w:cs="Traditional Arabic"/>
          <w:sz w:val="32"/>
          <w:szCs w:val="32"/>
          <w:rtl/>
        </w:rPr>
        <w:t xml:space="preserve">وفي </w:t>
      </w:r>
      <w:r>
        <w:rPr>
          <w:rFonts w:cs="Traditional Arabic" w:hint="cs"/>
          <w:sz w:val="32"/>
          <w:szCs w:val="32"/>
          <w:rtl/>
        </w:rPr>
        <w:t>البخاري</w:t>
      </w:r>
      <w:r>
        <w:rPr>
          <w:rFonts w:cs="Traditional Arabic"/>
          <w:sz w:val="32"/>
          <w:szCs w:val="32"/>
          <w:rtl/>
        </w:rPr>
        <w:t xml:space="preserve"> </w:t>
      </w:r>
      <w:r>
        <w:rPr>
          <w:rFonts w:cs="Traditional Arabic" w:hint="cs"/>
          <w:sz w:val="32"/>
          <w:szCs w:val="32"/>
          <w:rtl/>
        </w:rPr>
        <w:t>في حديث المعراج</w:t>
      </w:r>
      <w:r>
        <w:rPr>
          <w:rFonts w:cs="Traditional Arabic"/>
          <w:sz w:val="32"/>
          <w:szCs w:val="32"/>
          <w:rtl/>
        </w:rPr>
        <w:t xml:space="preserve"> </w:t>
      </w:r>
      <w:r>
        <w:rPr>
          <w:rFonts w:cs="Traditional Arabic" w:hint="cs"/>
          <w:sz w:val="32"/>
          <w:szCs w:val="32"/>
          <w:rtl/>
        </w:rPr>
        <w:t>((</w:t>
      </w:r>
      <w:r>
        <w:rPr>
          <w:rFonts w:cs="Traditional Arabic"/>
          <w:sz w:val="32"/>
          <w:szCs w:val="32"/>
          <w:rtl/>
        </w:rPr>
        <w:t>فإذا رجل جالس ورجل قائم بيده كلوب من حديد</w:t>
      </w:r>
      <w:r>
        <w:rPr>
          <w:rFonts w:cs="Traditional Arabic" w:hint="cs"/>
          <w:sz w:val="32"/>
          <w:szCs w:val="32"/>
          <w:rtl/>
        </w:rPr>
        <w:t>،</w:t>
      </w:r>
      <w:r>
        <w:rPr>
          <w:rFonts w:cs="Traditional Arabic"/>
          <w:sz w:val="32"/>
          <w:szCs w:val="32"/>
          <w:rtl/>
        </w:rPr>
        <w:t xml:space="preserve"> قال بعض أصحابنا</w:t>
      </w:r>
      <w:r>
        <w:rPr>
          <w:rFonts w:cs="Traditional Arabic" w:hint="cs"/>
          <w:sz w:val="32"/>
          <w:szCs w:val="32"/>
          <w:rtl/>
        </w:rPr>
        <w:t>:</w:t>
      </w:r>
      <w:r>
        <w:rPr>
          <w:rFonts w:cs="Traditional Arabic"/>
          <w:sz w:val="32"/>
          <w:szCs w:val="32"/>
          <w:rtl/>
        </w:rPr>
        <w:t xml:space="preserve"> إنه يدخل ذلك الكلوب في شدقه حتى يبلغ قفاه</w:t>
      </w:r>
      <w:r>
        <w:rPr>
          <w:rFonts w:cs="Traditional Arabic" w:hint="cs"/>
          <w:sz w:val="32"/>
          <w:szCs w:val="32"/>
          <w:rtl/>
        </w:rPr>
        <w:t>،</w:t>
      </w:r>
      <w:r>
        <w:rPr>
          <w:rFonts w:cs="Traditional Arabic"/>
          <w:sz w:val="32"/>
          <w:szCs w:val="32"/>
          <w:rtl/>
        </w:rPr>
        <w:t xml:space="preserve"> ثم يفعل بشدقه الآخر مثل ذلك</w:t>
      </w:r>
      <w:r>
        <w:rPr>
          <w:rFonts w:cs="Traditional Arabic" w:hint="cs"/>
          <w:sz w:val="32"/>
          <w:szCs w:val="32"/>
          <w:rtl/>
        </w:rPr>
        <w:t>،</w:t>
      </w:r>
      <w:r>
        <w:rPr>
          <w:rFonts w:cs="Traditional Arabic"/>
          <w:sz w:val="32"/>
          <w:szCs w:val="32"/>
          <w:rtl/>
        </w:rPr>
        <w:t xml:space="preserve"> ويلتئم شدقه هذا فيعود فيصنع مثله، قلت ما هذا؟ قالا... أما الذي رأيته يشق شدقه فكذاب يحدث بالكذبة</w:t>
      </w:r>
      <w:r>
        <w:rPr>
          <w:rFonts w:cs="Traditional Arabic" w:hint="cs"/>
          <w:sz w:val="32"/>
          <w:szCs w:val="32"/>
          <w:rtl/>
        </w:rPr>
        <w:t>،</w:t>
      </w:r>
      <w:r>
        <w:rPr>
          <w:rFonts w:cs="Traditional Arabic"/>
          <w:sz w:val="32"/>
          <w:szCs w:val="32"/>
          <w:rtl/>
        </w:rPr>
        <w:t xml:space="preserve"> فتحمل عنه حتى تبلغ الآفاق</w:t>
      </w:r>
      <w:r>
        <w:rPr>
          <w:rFonts w:cs="Traditional Arabic" w:hint="cs"/>
          <w:sz w:val="32"/>
          <w:szCs w:val="32"/>
          <w:rtl/>
        </w:rPr>
        <w:t>،</w:t>
      </w:r>
      <w:r>
        <w:rPr>
          <w:rFonts w:cs="Traditional Arabic"/>
          <w:sz w:val="32"/>
          <w:szCs w:val="32"/>
          <w:rtl/>
        </w:rPr>
        <w:t xml:space="preserve"> فيصنع به إلى يوم القيامة.</w:t>
      </w:r>
      <w:r>
        <w:rPr>
          <w:rFonts w:cs="Traditional Arabic" w:hint="cs"/>
          <w:sz w:val="32"/>
          <w:szCs w:val="32"/>
          <w:rtl/>
        </w:rPr>
        <w:t xml:space="preserve">)) </w:t>
      </w:r>
      <w:r w:rsidRPr="002F58A6">
        <w:rPr>
          <w:rFonts w:cs="Traditional Arabic" w:hint="cs"/>
          <w:sz w:val="32"/>
          <w:szCs w:val="32"/>
          <w:rtl/>
        </w:rPr>
        <w:t>و</w:t>
      </w:r>
      <w:r>
        <w:rPr>
          <w:rFonts w:cs="Traditional Arabic"/>
          <w:sz w:val="32"/>
          <w:szCs w:val="32"/>
          <w:rtl/>
        </w:rPr>
        <w:t>ق</w:t>
      </w:r>
      <w:r>
        <w:rPr>
          <w:rFonts w:cs="Traditional Arabic" w:hint="cs"/>
          <w:sz w:val="32"/>
          <w:szCs w:val="32"/>
          <w:rtl/>
        </w:rPr>
        <w:t>ي</w:t>
      </w:r>
      <w:r w:rsidRPr="002F58A6">
        <w:rPr>
          <w:rFonts w:cs="Traditional Arabic"/>
          <w:sz w:val="32"/>
          <w:szCs w:val="32"/>
          <w:rtl/>
        </w:rPr>
        <w:t>ل</w:t>
      </w:r>
      <w:r>
        <w:rPr>
          <w:rFonts w:cs="Traditional Arabic" w:hint="cs"/>
          <w:sz w:val="32"/>
          <w:szCs w:val="32"/>
          <w:rtl/>
        </w:rPr>
        <w:t>:</w:t>
      </w:r>
      <w:r w:rsidRPr="002F58A6">
        <w:rPr>
          <w:rFonts w:cs="Traditional Arabic"/>
          <w:sz w:val="32"/>
          <w:szCs w:val="32"/>
          <w:rtl/>
        </w:rPr>
        <w:t xml:space="preserve"> </w:t>
      </w:r>
      <w:r>
        <w:rPr>
          <w:rFonts w:cs="Traditional Arabic" w:hint="cs"/>
          <w:sz w:val="32"/>
          <w:szCs w:val="32"/>
          <w:rtl/>
        </w:rPr>
        <w:t>((</w:t>
      </w:r>
      <w:r w:rsidRPr="002F58A6">
        <w:rPr>
          <w:rFonts w:cs="Traditional Arabic"/>
          <w:sz w:val="32"/>
          <w:szCs w:val="32"/>
          <w:rtl/>
        </w:rPr>
        <w:t>أصد</w:t>
      </w:r>
      <w:r>
        <w:rPr>
          <w:rFonts w:cs="Traditional Arabic" w:hint="cs"/>
          <w:sz w:val="32"/>
          <w:szCs w:val="32"/>
          <w:rtl/>
        </w:rPr>
        <w:t>ُ</w:t>
      </w:r>
      <w:r w:rsidRPr="002F58A6">
        <w:rPr>
          <w:rFonts w:cs="Traditional Arabic"/>
          <w:sz w:val="32"/>
          <w:szCs w:val="32"/>
          <w:rtl/>
        </w:rPr>
        <w:t>ق</w:t>
      </w:r>
      <w:r>
        <w:rPr>
          <w:rFonts w:cs="Traditional Arabic" w:hint="cs"/>
          <w:sz w:val="32"/>
          <w:szCs w:val="32"/>
          <w:rtl/>
        </w:rPr>
        <w:t xml:space="preserve"> (بضم الدال)</w:t>
      </w:r>
      <w:r w:rsidRPr="002F58A6">
        <w:rPr>
          <w:rFonts w:cs="Traditional Arabic"/>
          <w:sz w:val="32"/>
          <w:szCs w:val="32"/>
          <w:rtl/>
        </w:rPr>
        <w:t xml:space="preserve"> في صغار ما</w:t>
      </w:r>
      <w:r>
        <w:rPr>
          <w:rFonts w:cs="Traditional Arabic"/>
          <w:sz w:val="32"/>
          <w:szCs w:val="32"/>
          <w:rtl/>
        </w:rPr>
        <w:t xml:space="preserve"> يضرني</w:t>
      </w:r>
      <w:r>
        <w:rPr>
          <w:rFonts w:cs="Traditional Arabic" w:hint="cs"/>
          <w:sz w:val="32"/>
          <w:szCs w:val="32"/>
          <w:rtl/>
        </w:rPr>
        <w:t>،</w:t>
      </w:r>
      <w:r>
        <w:rPr>
          <w:rFonts w:cs="Traditional Arabic"/>
          <w:sz w:val="32"/>
          <w:szCs w:val="32"/>
          <w:rtl/>
        </w:rPr>
        <w:t xml:space="preserve"> لأصد</w:t>
      </w:r>
      <w:r>
        <w:rPr>
          <w:rFonts w:cs="Traditional Arabic" w:hint="cs"/>
          <w:sz w:val="32"/>
          <w:szCs w:val="32"/>
          <w:rtl/>
        </w:rPr>
        <w:t>ً</w:t>
      </w:r>
      <w:r>
        <w:rPr>
          <w:rFonts w:cs="Traditional Arabic"/>
          <w:sz w:val="32"/>
          <w:szCs w:val="32"/>
          <w:rtl/>
        </w:rPr>
        <w:t>ق</w:t>
      </w:r>
      <w:r>
        <w:rPr>
          <w:rFonts w:cs="Traditional Arabic" w:hint="cs"/>
          <w:sz w:val="32"/>
          <w:szCs w:val="32"/>
          <w:rtl/>
        </w:rPr>
        <w:t xml:space="preserve"> (بفتح الدال المشددة)</w:t>
      </w:r>
      <w:r>
        <w:rPr>
          <w:rFonts w:cs="Traditional Arabic"/>
          <w:sz w:val="32"/>
          <w:szCs w:val="32"/>
          <w:rtl/>
        </w:rPr>
        <w:t xml:space="preserve"> في كبار ما ينفعني</w:t>
      </w:r>
      <w:r>
        <w:rPr>
          <w:rFonts w:cs="Traditional Arabic" w:hint="cs"/>
          <w:sz w:val="32"/>
          <w:szCs w:val="32"/>
          <w:rtl/>
        </w:rPr>
        <w:t>.)) وفي أقرب المسالك ((</w:t>
      </w:r>
      <w:r>
        <w:rPr>
          <w:rFonts w:cs="Traditional Arabic"/>
          <w:sz w:val="32"/>
          <w:szCs w:val="32"/>
          <w:rtl/>
        </w:rPr>
        <w:t>وَمِنْ الْكَذِبِ الْحَرَامِ</w:t>
      </w:r>
      <w:r w:rsidRPr="00BF13A8">
        <w:rPr>
          <w:rFonts w:cs="Traditional Arabic"/>
          <w:sz w:val="32"/>
          <w:szCs w:val="32"/>
          <w:rtl/>
        </w:rPr>
        <w:t xml:space="preserve"> الثَّنَاءُ عَلَى الْغَيْرِ بِمَا لَيْسَ فِيهِ، وَالْعُزُومَةُ عَلَى الْغَيْرِ بِاللِّسَانِ مَعَ كَوْنِهِ لَمْ يَعْزِمْ بِقَلْبِهِ، بَلْ قَالَ فَانْزِلْ عِنْدَنَا حَيَاءً لَعَلَّهُ يَمْتَنِعُ.</w:t>
      </w:r>
      <w:r>
        <w:rPr>
          <w:rFonts w:cs="Traditional Arabic" w:hint="cs"/>
          <w:sz w:val="32"/>
          <w:szCs w:val="32"/>
          <w:rtl/>
        </w:rPr>
        <w:t xml:space="preserve">)) انتهى كلامه، ومنه أيضا الكذب في الوعد، ولو لطفل صغير، لحديث أبي داود </w:t>
      </w:r>
      <w:r>
        <w:rPr>
          <w:rFonts w:cs="Traditional Arabic"/>
          <w:sz w:val="32"/>
          <w:szCs w:val="32"/>
          <w:rtl/>
        </w:rPr>
        <w:t>عن</w:t>
      </w:r>
      <w:r>
        <w:rPr>
          <w:rFonts w:cs="Traditional Arabic" w:hint="cs"/>
          <w:sz w:val="32"/>
          <w:szCs w:val="32"/>
          <w:rtl/>
        </w:rPr>
        <w:t xml:space="preserve"> </w:t>
      </w:r>
      <w:r>
        <w:rPr>
          <w:rFonts w:cs="Traditional Arabic"/>
          <w:sz w:val="32"/>
          <w:szCs w:val="32"/>
          <w:rtl/>
        </w:rPr>
        <w:t>عبد</w:t>
      </w:r>
      <w:r>
        <w:rPr>
          <w:rFonts w:cs="Traditional Arabic" w:hint="cs"/>
          <w:sz w:val="32"/>
          <w:szCs w:val="32"/>
          <w:rtl/>
        </w:rPr>
        <w:t xml:space="preserve"> </w:t>
      </w:r>
      <w:r>
        <w:rPr>
          <w:rFonts w:cs="Traditional Arabic"/>
          <w:sz w:val="32"/>
          <w:szCs w:val="32"/>
          <w:rtl/>
        </w:rPr>
        <w:t>الله</w:t>
      </w:r>
      <w:r>
        <w:rPr>
          <w:rFonts w:cs="Traditional Arabic" w:hint="cs"/>
          <w:sz w:val="32"/>
          <w:szCs w:val="32"/>
          <w:rtl/>
        </w:rPr>
        <w:t xml:space="preserve"> </w:t>
      </w:r>
      <w:r>
        <w:rPr>
          <w:rFonts w:cs="Traditional Arabic"/>
          <w:sz w:val="32"/>
          <w:szCs w:val="32"/>
          <w:rtl/>
        </w:rPr>
        <w:t>بن</w:t>
      </w:r>
      <w:r>
        <w:rPr>
          <w:rFonts w:cs="Traditional Arabic" w:hint="cs"/>
          <w:sz w:val="32"/>
          <w:szCs w:val="32"/>
          <w:rtl/>
        </w:rPr>
        <w:t xml:space="preserve"> </w:t>
      </w:r>
      <w:r>
        <w:rPr>
          <w:rFonts w:cs="Traditional Arabic"/>
          <w:sz w:val="32"/>
          <w:szCs w:val="32"/>
          <w:rtl/>
        </w:rPr>
        <w:t>عامر</w:t>
      </w:r>
      <w:r>
        <w:rPr>
          <w:rFonts w:cs="Traditional Arabic" w:hint="cs"/>
          <w:sz w:val="32"/>
          <w:szCs w:val="32"/>
          <w:rtl/>
        </w:rPr>
        <w:t xml:space="preserve"> </w:t>
      </w:r>
      <w:r>
        <w:rPr>
          <w:rFonts w:cs="Traditional Arabic"/>
          <w:sz w:val="32"/>
          <w:szCs w:val="32"/>
          <w:rtl/>
        </w:rPr>
        <w:t>قال</w:t>
      </w:r>
      <w:r>
        <w:rPr>
          <w:rFonts w:cs="Traditional Arabic" w:hint="cs"/>
          <w:sz w:val="32"/>
          <w:szCs w:val="32"/>
          <w:rtl/>
        </w:rPr>
        <w:t xml:space="preserve">: </w:t>
      </w:r>
      <w:r>
        <w:rPr>
          <w:rFonts w:cs="Traditional Arabic"/>
          <w:sz w:val="32"/>
          <w:szCs w:val="32"/>
          <w:rtl/>
        </w:rPr>
        <w:t>دعتني</w:t>
      </w:r>
      <w:r>
        <w:rPr>
          <w:rFonts w:cs="Traditional Arabic" w:hint="cs"/>
          <w:sz w:val="32"/>
          <w:szCs w:val="32"/>
          <w:rtl/>
        </w:rPr>
        <w:t xml:space="preserve"> </w:t>
      </w:r>
      <w:r>
        <w:rPr>
          <w:rFonts w:cs="Traditional Arabic"/>
          <w:sz w:val="32"/>
          <w:szCs w:val="32"/>
          <w:rtl/>
        </w:rPr>
        <w:t>أمي</w:t>
      </w:r>
      <w:r>
        <w:rPr>
          <w:rFonts w:cs="Traditional Arabic" w:hint="cs"/>
          <w:sz w:val="32"/>
          <w:szCs w:val="32"/>
          <w:rtl/>
        </w:rPr>
        <w:t xml:space="preserve"> </w:t>
      </w:r>
      <w:r>
        <w:rPr>
          <w:rFonts w:cs="Traditional Arabic"/>
          <w:sz w:val="32"/>
          <w:szCs w:val="32"/>
          <w:rtl/>
        </w:rPr>
        <w:t>يوما</w:t>
      </w:r>
      <w:r>
        <w:rPr>
          <w:rFonts w:cs="Traditional Arabic" w:hint="cs"/>
          <w:sz w:val="32"/>
          <w:szCs w:val="32"/>
          <w:rtl/>
        </w:rPr>
        <w:t xml:space="preserve"> </w:t>
      </w:r>
      <w:r>
        <w:rPr>
          <w:rFonts w:cs="Traditional Arabic"/>
          <w:sz w:val="32"/>
          <w:szCs w:val="32"/>
          <w:rtl/>
        </w:rPr>
        <w:t>ورسول</w:t>
      </w:r>
      <w:r>
        <w:rPr>
          <w:rFonts w:cs="Traditional Arabic" w:hint="cs"/>
          <w:sz w:val="32"/>
          <w:szCs w:val="32"/>
          <w:rtl/>
        </w:rPr>
        <w:t xml:space="preserve"> </w:t>
      </w:r>
      <w:r>
        <w:rPr>
          <w:rFonts w:cs="Traditional Arabic"/>
          <w:sz w:val="32"/>
          <w:szCs w:val="32"/>
          <w:rtl/>
        </w:rPr>
        <w:t>الله</w:t>
      </w:r>
      <w:r>
        <w:rPr>
          <w:rFonts w:cs="Traditional Arabic" w:hint="cs"/>
          <w:sz w:val="32"/>
          <w:szCs w:val="32"/>
          <w:rtl/>
        </w:rPr>
        <w:t xml:space="preserve"> </w:t>
      </w:r>
      <w:r>
        <w:rPr>
          <w:rFonts w:cs="Traditional Arabic"/>
          <w:sz w:val="32"/>
          <w:szCs w:val="32"/>
          <w:rtl/>
        </w:rPr>
        <w:t>صلى</w:t>
      </w:r>
      <w:r>
        <w:rPr>
          <w:rFonts w:cs="Traditional Arabic" w:hint="cs"/>
          <w:sz w:val="32"/>
          <w:szCs w:val="32"/>
          <w:rtl/>
        </w:rPr>
        <w:t xml:space="preserve"> </w:t>
      </w:r>
      <w:r>
        <w:rPr>
          <w:rFonts w:cs="Traditional Arabic"/>
          <w:sz w:val="32"/>
          <w:szCs w:val="32"/>
          <w:rtl/>
        </w:rPr>
        <w:t>الله</w:t>
      </w:r>
      <w:r>
        <w:rPr>
          <w:rFonts w:cs="Traditional Arabic" w:hint="cs"/>
          <w:sz w:val="32"/>
          <w:szCs w:val="32"/>
          <w:rtl/>
        </w:rPr>
        <w:t xml:space="preserve"> </w:t>
      </w:r>
      <w:r>
        <w:rPr>
          <w:rFonts w:cs="Traditional Arabic"/>
          <w:sz w:val="32"/>
          <w:szCs w:val="32"/>
          <w:rtl/>
        </w:rPr>
        <w:t>عليه</w:t>
      </w:r>
      <w:r>
        <w:rPr>
          <w:rFonts w:cs="Traditional Arabic" w:hint="cs"/>
          <w:sz w:val="32"/>
          <w:szCs w:val="32"/>
          <w:rtl/>
        </w:rPr>
        <w:t xml:space="preserve"> </w:t>
      </w:r>
      <w:r>
        <w:rPr>
          <w:rFonts w:cs="Traditional Arabic"/>
          <w:sz w:val="32"/>
          <w:szCs w:val="32"/>
          <w:rtl/>
        </w:rPr>
        <w:t>وسلم</w:t>
      </w:r>
      <w:r>
        <w:rPr>
          <w:rFonts w:cs="Traditional Arabic" w:hint="cs"/>
          <w:sz w:val="32"/>
          <w:szCs w:val="32"/>
          <w:rtl/>
        </w:rPr>
        <w:t xml:space="preserve"> </w:t>
      </w:r>
      <w:r>
        <w:rPr>
          <w:rFonts w:cs="Traditional Arabic"/>
          <w:sz w:val="32"/>
          <w:szCs w:val="32"/>
          <w:rtl/>
        </w:rPr>
        <w:t>قاعد</w:t>
      </w:r>
      <w:r>
        <w:rPr>
          <w:rFonts w:cs="Traditional Arabic" w:hint="cs"/>
          <w:sz w:val="32"/>
          <w:szCs w:val="32"/>
          <w:rtl/>
        </w:rPr>
        <w:t xml:space="preserve"> </w:t>
      </w:r>
      <w:r>
        <w:rPr>
          <w:rFonts w:cs="Traditional Arabic"/>
          <w:sz w:val="32"/>
          <w:szCs w:val="32"/>
          <w:rtl/>
        </w:rPr>
        <w:t>في</w:t>
      </w:r>
      <w:r>
        <w:rPr>
          <w:rFonts w:cs="Traditional Arabic" w:hint="cs"/>
          <w:sz w:val="32"/>
          <w:szCs w:val="32"/>
          <w:rtl/>
        </w:rPr>
        <w:t xml:space="preserve"> </w:t>
      </w:r>
      <w:r>
        <w:rPr>
          <w:rFonts w:cs="Traditional Arabic"/>
          <w:sz w:val="32"/>
          <w:szCs w:val="32"/>
          <w:rtl/>
        </w:rPr>
        <w:t>بيتنا</w:t>
      </w:r>
      <w:r>
        <w:rPr>
          <w:rFonts w:cs="Traditional Arabic" w:hint="cs"/>
          <w:sz w:val="32"/>
          <w:szCs w:val="32"/>
          <w:rtl/>
        </w:rPr>
        <w:t xml:space="preserve">، </w:t>
      </w:r>
      <w:r>
        <w:rPr>
          <w:rFonts w:cs="Traditional Arabic"/>
          <w:sz w:val="32"/>
          <w:szCs w:val="32"/>
          <w:rtl/>
        </w:rPr>
        <w:t>فقالت</w:t>
      </w:r>
      <w:r>
        <w:rPr>
          <w:rFonts w:cs="Traditional Arabic" w:hint="cs"/>
          <w:sz w:val="32"/>
          <w:szCs w:val="32"/>
          <w:rtl/>
        </w:rPr>
        <w:t xml:space="preserve"> </w:t>
      </w:r>
      <w:r>
        <w:rPr>
          <w:rFonts w:cs="Traditional Arabic"/>
          <w:sz w:val="32"/>
          <w:szCs w:val="32"/>
          <w:rtl/>
        </w:rPr>
        <w:t>ها</w:t>
      </w:r>
      <w:r>
        <w:rPr>
          <w:rFonts w:cs="Traditional Arabic" w:hint="cs"/>
          <w:sz w:val="32"/>
          <w:szCs w:val="32"/>
          <w:rtl/>
        </w:rPr>
        <w:t xml:space="preserve"> </w:t>
      </w:r>
      <w:r>
        <w:rPr>
          <w:rFonts w:cs="Traditional Arabic"/>
          <w:sz w:val="32"/>
          <w:szCs w:val="32"/>
          <w:rtl/>
        </w:rPr>
        <w:t>تعال</w:t>
      </w:r>
      <w:r>
        <w:rPr>
          <w:rFonts w:cs="Traditional Arabic" w:hint="cs"/>
          <w:sz w:val="32"/>
          <w:szCs w:val="32"/>
          <w:rtl/>
        </w:rPr>
        <w:t xml:space="preserve"> </w:t>
      </w:r>
      <w:r>
        <w:rPr>
          <w:rFonts w:cs="Traditional Arabic"/>
          <w:sz w:val="32"/>
          <w:szCs w:val="32"/>
          <w:rtl/>
        </w:rPr>
        <w:t>أعطك</w:t>
      </w:r>
      <w:r>
        <w:rPr>
          <w:rFonts w:cs="Traditional Arabic" w:hint="cs"/>
          <w:sz w:val="32"/>
          <w:szCs w:val="32"/>
          <w:rtl/>
        </w:rPr>
        <w:t xml:space="preserve">، </w:t>
      </w:r>
      <w:r>
        <w:rPr>
          <w:rFonts w:cs="Traditional Arabic"/>
          <w:sz w:val="32"/>
          <w:szCs w:val="32"/>
          <w:rtl/>
        </w:rPr>
        <w:t>فقال</w:t>
      </w:r>
      <w:r>
        <w:rPr>
          <w:rFonts w:cs="Traditional Arabic" w:hint="cs"/>
          <w:sz w:val="32"/>
          <w:szCs w:val="32"/>
          <w:rtl/>
        </w:rPr>
        <w:t xml:space="preserve"> </w:t>
      </w:r>
      <w:r>
        <w:rPr>
          <w:rFonts w:cs="Traditional Arabic"/>
          <w:sz w:val="32"/>
          <w:szCs w:val="32"/>
          <w:rtl/>
        </w:rPr>
        <w:t>لها</w:t>
      </w:r>
      <w:r>
        <w:rPr>
          <w:rFonts w:cs="Traditional Arabic" w:hint="cs"/>
          <w:sz w:val="32"/>
          <w:szCs w:val="32"/>
          <w:rtl/>
        </w:rPr>
        <w:t xml:space="preserve"> </w:t>
      </w:r>
      <w:r>
        <w:rPr>
          <w:rFonts w:cs="Traditional Arabic"/>
          <w:sz w:val="32"/>
          <w:szCs w:val="32"/>
          <w:rtl/>
        </w:rPr>
        <w:t>رسول</w:t>
      </w:r>
      <w:r>
        <w:rPr>
          <w:rFonts w:cs="Traditional Arabic" w:hint="cs"/>
          <w:sz w:val="32"/>
          <w:szCs w:val="32"/>
          <w:rtl/>
        </w:rPr>
        <w:t xml:space="preserve"> </w:t>
      </w:r>
      <w:r>
        <w:rPr>
          <w:rFonts w:cs="Traditional Arabic"/>
          <w:sz w:val="32"/>
          <w:szCs w:val="32"/>
          <w:rtl/>
        </w:rPr>
        <w:t>الله</w:t>
      </w:r>
      <w:r>
        <w:rPr>
          <w:rFonts w:cs="Traditional Arabic" w:hint="cs"/>
          <w:sz w:val="32"/>
          <w:szCs w:val="32"/>
          <w:rtl/>
        </w:rPr>
        <w:t xml:space="preserve"> </w:t>
      </w:r>
      <w:r>
        <w:rPr>
          <w:rFonts w:cs="Traditional Arabic"/>
          <w:sz w:val="32"/>
          <w:szCs w:val="32"/>
          <w:rtl/>
        </w:rPr>
        <w:t>صلى</w:t>
      </w:r>
      <w:r>
        <w:rPr>
          <w:rFonts w:cs="Traditional Arabic" w:hint="cs"/>
          <w:sz w:val="32"/>
          <w:szCs w:val="32"/>
          <w:rtl/>
        </w:rPr>
        <w:t xml:space="preserve"> </w:t>
      </w:r>
      <w:r>
        <w:rPr>
          <w:rFonts w:cs="Traditional Arabic"/>
          <w:sz w:val="32"/>
          <w:szCs w:val="32"/>
          <w:rtl/>
        </w:rPr>
        <w:t>الله</w:t>
      </w:r>
      <w:r>
        <w:rPr>
          <w:rFonts w:cs="Traditional Arabic" w:hint="cs"/>
          <w:sz w:val="32"/>
          <w:szCs w:val="32"/>
          <w:rtl/>
        </w:rPr>
        <w:t xml:space="preserve"> </w:t>
      </w:r>
      <w:r>
        <w:rPr>
          <w:rFonts w:cs="Traditional Arabic"/>
          <w:sz w:val="32"/>
          <w:szCs w:val="32"/>
          <w:rtl/>
        </w:rPr>
        <w:t>عليه</w:t>
      </w:r>
      <w:r>
        <w:rPr>
          <w:rFonts w:cs="Traditional Arabic" w:hint="cs"/>
          <w:sz w:val="32"/>
          <w:szCs w:val="32"/>
          <w:rtl/>
        </w:rPr>
        <w:t xml:space="preserve"> </w:t>
      </w:r>
      <w:r>
        <w:rPr>
          <w:rFonts w:cs="Traditional Arabic"/>
          <w:sz w:val="32"/>
          <w:szCs w:val="32"/>
          <w:rtl/>
        </w:rPr>
        <w:t>وسلم</w:t>
      </w:r>
      <w:r>
        <w:rPr>
          <w:rFonts w:cs="Traditional Arabic" w:hint="cs"/>
          <w:sz w:val="32"/>
          <w:szCs w:val="32"/>
          <w:rtl/>
        </w:rPr>
        <w:t xml:space="preserve">: </w:t>
      </w:r>
      <w:r>
        <w:rPr>
          <w:rFonts w:cs="Traditional Arabic"/>
          <w:sz w:val="32"/>
          <w:szCs w:val="32"/>
          <w:rtl/>
        </w:rPr>
        <w:t>ما</w:t>
      </w:r>
      <w:r>
        <w:rPr>
          <w:rFonts w:cs="Traditional Arabic" w:hint="cs"/>
          <w:sz w:val="32"/>
          <w:szCs w:val="32"/>
          <w:rtl/>
        </w:rPr>
        <w:t xml:space="preserve"> </w:t>
      </w:r>
      <w:r>
        <w:rPr>
          <w:rFonts w:cs="Traditional Arabic"/>
          <w:sz w:val="32"/>
          <w:szCs w:val="32"/>
          <w:rtl/>
        </w:rPr>
        <w:t>أردت</w:t>
      </w:r>
      <w:r>
        <w:rPr>
          <w:rFonts w:cs="Traditional Arabic" w:hint="cs"/>
          <w:sz w:val="32"/>
          <w:szCs w:val="32"/>
          <w:rtl/>
        </w:rPr>
        <w:t xml:space="preserve"> </w:t>
      </w:r>
      <w:r>
        <w:rPr>
          <w:rFonts w:cs="Traditional Arabic"/>
          <w:sz w:val="32"/>
          <w:szCs w:val="32"/>
          <w:rtl/>
        </w:rPr>
        <w:t>أن</w:t>
      </w:r>
      <w:r>
        <w:rPr>
          <w:rFonts w:cs="Traditional Arabic" w:hint="cs"/>
          <w:sz w:val="32"/>
          <w:szCs w:val="32"/>
          <w:rtl/>
        </w:rPr>
        <w:t xml:space="preserve"> </w:t>
      </w:r>
      <w:r>
        <w:rPr>
          <w:rFonts w:cs="Traditional Arabic"/>
          <w:sz w:val="32"/>
          <w:szCs w:val="32"/>
          <w:rtl/>
        </w:rPr>
        <w:lastRenderedPageBreak/>
        <w:t>تعطيه</w:t>
      </w:r>
      <w:r>
        <w:rPr>
          <w:rFonts w:cs="Traditional Arabic" w:hint="cs"/>
          <w:sz w:val="32"/>
          <w:szCs w:val="32"/>
          <w:rtl/>
        </w:rPr>
        <w:t xml:space="preserve">؟ </w:t>
      </w:r>
      <w:r>
        <w:rPr>
          <w:rFonts w:cs="Traditional Arabic"/>
          <w:sz w:val="32"/>
          <w:szCs w:val="32"/>
          <w:rtl/>
        </w:rPr>
        <w:t>قالت</w:t>
      </w:r>
      <w:r>
        <w:rPr>
          <w:rFonts w:cs="Traditional Arabic" w:hint="cs"/>
          <w:sz w:val="32"/>
          <w:szCs w:val="32"/>
          <w:rtl/>
        </w:rPr>
        <w:t xml:space="preserve"> </w:t>
      </w:r>
      <w:r>
        <w:rPr>
          <w:rFonts w:cs="Traditional Arabic"/>
          <w:sz w:val="32"/>
          <w:szCs w:val="32"/>
          <w:rtl/>
        </w:rPr>
        <w:t>أردت</w:t>
      </w:r>
      <w:r>
        <w:rPr>
          <w:rFonts w:cs="Traditional Arabic" w:hint="cs"/>
          <w:sz w:val="32"/>
          <w:szCs w:val="32"/>
          <w:rtl/>
        </w:rPr>
        <w:t xml:space="preserve"> </w:t>
      </w:r>
      <w:r>
        <w:rPr>
          <w:rFonts w:cs="Traditional Arabic"/>
          <w:sz w:val="32"/>
          <w:szCs w:val="32"/>
          <w:rtl/>
        </w:rPr>
        <w:t>أن</w:t>
      </w:r>
      <w:r>
        <w:rPr>
          <w:rFonts w:cs="Traditional Arabic" w:hint="cs"/>
          <w:sz w:val="32"/>
          <w:szCs w:val="32"/>
          <w:rtl/>
        </w:rPr>
        <w:t xml:space="preserve"> </w:t>
      </w:r>
      <w:r>
        <w:rPr>
          <w:rFonts w:cs="Traditional Arabic"/>
          <w:sz w:val="32"/>
          <w:szCs w:val="32"/>
          <w:rtl/>
        </w:rPr>
        <w:t>أعطيه</w:t>
      </w:r>
      <w:r>
        <w:rPr>
          <w:rFonts w:cs="Traditional Arabic" w:hint="cs"/>
          <w:sz w:val="32"/>
          <w:szCs w:val="32"/>
          <w:rtl/>
        </w:rPr>
        <w:t xml:space="preserve"> </w:t>
      </w:r>
      <w:r>
        <w:rPr>
          <w:rFonts w:cs="Traditional Arabic"/>
          <w:sz w:val="32"/>
          <w:szCs w:val="32"/>
          <w:rtl/>
        </w:rPr>
        <w:t>تمرا</w:t>
      </w:r>
      <w:r>
        <w:rPr>
          <w:rFonts w:cs="Traditional Arabic" w:hint="cs"/>
          <w:sz w:val="32"/>
          <w:szCs w:val="32"/>
          <w:rtl/>
        </w:rPr>
        <w:t xml:space="preserve">. </w:t>
      </w:r>
      <w:r>
        <w:rPr>
          <w:rFonts w:cs="Traditional Arabic"/>
          <w:sz w:val="32"/>
          <w:szCs w:val="32"/>
          <w:rtl/>
        </w:rPr>
        <w:t>فقال</w:t>
      </w:r>
      <w:r>
        <w:rPr>
          <w:rFonts w:cs="Traditional Arabic" w:hint="cs"/>
          <w:sz w:val="32"/>
          <w:szCs w:val="32"/>
          <w:rtl/>
        </w:rPr>
        <w:t xml:space="preserve"> </w:t>
      </w:r>
      <w:r>
        <w:rPr>
          <w:rFonts w:cs="Traditional Arabic"/>
          <w:sz w:val="32"/>
          <w:szCs w:val="32"/>
          <w:rtl/>
        </w:rPr>
        <w:t>لها</w:t>
      </w:r>
      <w:r>
        <w:rPr>
          <w:rFonts w:cs="Traditional Arabic" w:hint="cs"/>
          <w:sz w:val="32"/>
          <w:szCs w:val="32"/>
          <w:rtl/>
        </w:rPr>
        <w:t xml:space="preserve">: </w:t>
      </w:r>
      <w:r>
        <w:rPr>
          <w:rFonts w:cs="Traditional Arabic"/>
          <w:sz w:val="32"/>
          <w:szCs w:val="32"/>
          <w:rtl/>
        </w:rPr>
        <w:t>أما</w:t>
      </w:r>
      <w:r>
        <w:rPr>
          <w:rFonts w:cs="Traditional Arabic" w:hint="cs"/>
          <w:sz w:val="32"/>
          <w:szCs w:val="32"/>
          <w:rtl/>
        </w:rPr>
        <w:t xml:space="preserve"> </w:t>
      </w:r>
      <w:r>
        <w:rPr>
          <w:rFonts w:cs="Traditional Arabic"/>
          <w:sz w:val="32"/>
          <w:szCs w:val="32"/>
          <w:rtl/>
        </w:rPr>
        <w:t>إنك</w:t>
      </w:r>
      <w:r>
        <w:rPr>
          <w:rFonts w:cs="Traditional Arabic" w:hint="cs"/>
          <w:sz w:val="32"/>
          <w:szCs w:val="32"/>
          <w:rtl/>
        </w:rPr>
        <w:t xml:space="preserve"> </w:t>
      </w:r>
      <w:r>
        <w:rPr>
          <w:rFonts w:cs="Traditional Arabic"/>
          <w:sz w:val="32"/>
          <w:szCs w:val="32"/>
          <w:rtl/>
        </w:rPr>
        <w:t>لو</w:t>
      </w:r>
      <w:r>
        <w:rPr>
          <w:rFonts w:cs="Traditional Arabic" w:hint="cs"/>
          <w:sz w:val="32"/>
          <w:szCs w:val="32"/>
          <w:rtl/>
        </w:rPr>
        <w:t xml:space="preserve"> </w:t>
      </w:r>
      <w:r>
        <w:rPr>
          <w:rFonts w:cs="Traditional Arabic"/>
          <w:sz w:val="32"/>
          <w:szCs w:val="32"/>
          <w:rtl/>
        </w:rPr>
        <w:t>لم</w:t>
      </w:r>
      <w:r>
        <w:rPr>
          <w:rFonts w:cs="Traditional Arabic" w:hint="cs"/>
          <w:sz w:val="32"/>
          <w:szCs w:val="32"/>
          <w:rtl/>
        </w:rPr>
        <w:t xml:space="preserve"> </w:t>
      </w:r>
      <w:r>
        <w:rPr>
          <w:rFonts w:cs="Traditional Arabic"/>
          <w:sz w:val="32"/>
          <w:szCs w:val="32"/>
          <w:rtl/>
        </w:rPr>
        <w:t>تعطه</w:t>
      </w:r>
      <w:r>
        <w:rPr>
          <w:rFonts w:cs="Traditional Arabic" w:hint="cs"/>
          <w:sz w:val="32"/>
          <w:szCs w:val="32"/>
          <w:rtl/>
        </w:rPr>
        <w:t xml:space="preserve"> </w:t>
      </w:r>
      <w:r>
        <w:rPr>
          <w:rFonts w:cs="Traditional Arabic"/>
          <w:sz w:val="32"/>
          <w:szCs w:val="32"/>
          <w:rtl/>
        </w:rPr>
        <w:t>شيئا</w:t>
      </w:r>
      <w:r>
        <w:rPr>
          <w:rFonts w:cs="Traditional Arabic" w:hint="cs"/>
          <w:sz w:val="32"/>
          <w:szCs w:val="32"/>
          <w:rtl/>
        </w:rPr>
        <w:t xml:space="preserve"> </w:t>
      </w:r>
      <w:r>
        <w:rPr>
          <w:rFonts w:cs="Traditional Arabic"/>
          <w:sz w:val="32"/>
          <w:szCs w:val="32"/>
          <w:rtl/>
        </w:rPr>
        <w:t>كتبت</w:t>
      </w:r>
      <w:r>
        <w:rPr>
          <w:rFonts w:cs="Traditional Arabic" w:hint="cs"/>
          <w:sz w:val="32"/>
          <w:szCs w:val="32"/>
          <w:rtl/>
        </w:rPr>
        <w:t xml:space="preserve"> </w:t>
      </w:r>
      <w:r>
        <w:rPr>
          <w:rFonts w:cs="Traditional Arabic"/>
          <w:sz w:val="32"/>
          <w:szCs w:val="32"/>
          <w:rtl/>
        </w:rPr>
        <w:t>عليك</w:t>
      </w:r>
      <w:r>
        <w:rPr>
          <w:rFonts w:cs="Traditional Arabic" w:hint="cs"/>
          <w:sz w:val="32"/>
          <w:szCs w:val="32"/>
          <w:rtl/>
        </w:rPr>
        <w:t xml:space="preserve"> </w:t>
      </w:r>
      <w:r>
        <w:rPr>
          <w:rFonts w:cs="Traditional Arabic"/>
          <w:sz w:val="32"/>
          <w:szCs w:val="32"/>
          <w:rtl/>
        </w:rPr>
        <w:t>كذبة</w:t>
      </w:r>
      <w:r>
        <w:rPr>
          <w:rFonts w:cs="Traditional Arabic"/>
          <w:sz w:val="32"/>
          <w:szCs w:val="32"/>
        </w:rPr>
        <w:t xml:space="preserve">  </w:t>
      </w:r>
    </w:p>
    <w:p w:rsidR="007C24A6" w:rsidRDefault="007C24A6" w:rsidP="007C24A6">
      <w:pPr>
        <w:jc w:val="both"/>
        <w:rPr>
          <w:rFonts w:cs="Traditional Arabic"/>
          <w:sz w:val="32"/>
          <w:szCs w:val="32"/>
        </w:rPr>
      </w:pPr>
      <w:r>
        <w:rPr>
          <w:rFonts w:cs="Traditional Arabic" w:hint="cs"/>
          <w:sz w:val="32"/>
          <w:szCs w:val="32"/>
          <w:rtl/>
        </w:rPr>
        <w:t xml:space="preserve">       و</w:t>
      </w:r>
      <w:r w:rsidRPr="004A5EBC">
        <w:rPr>
          <w:rFonts w:cs="Traditional Arabic" w:hint="cs"/>
          <w:sz w:val="32"/>
          <w:szCs w:val="32"/>
          <w:rtl/>
        </w:rPr>
        <w:t>علاج</w:t>
      </w:r>
      <w:r>
        <w:rPr>
          <w:rFonts w:cs="Traditional Arabic" w:hint="cs"/>
          <w:sz w:val="32"/>
          <w:szCs w:val="32"/>
          <w:rtl/>
        </w:rPr>
        <w:t xml:space="preserve"> الكذب كما قال ابن جزي</w:t>
      </w:r>
      <w:r w:rsidRPr="004A5EBC">
        <w:rPr>
          <w:rFonts w:cs="Traditional Arabic" w:hint="cs"/>
          <w:sz w:val="32"/>
          <w:szCs w:val="32"/>
          <w:rtl/>
        </w:rPr>
        <w:t xml:space="preserve"> أن يشترط على نفسه أن يصوم لكل كذبة يوما، فإن صبرت النفس على ذلك، ف</w:t>
      </w:r>
      <w:r>
        <w:rPr>
          <w:rFonts w:cs="Traditional Arabic" w:hint="cs"/>
          <w:sz w:val="32"/>
          <w:szCs w:val="32"/>
          <w:rtl/>
        </w:rPr>
        <w:t>يشترط عليها أن يتصدق عن كل كذبة</w:t>
      </w:r>
      <w:r w:rsidRPr="004A5EBC">
        <w:rPr>
          <w:rFonts w:cs="Traditional Arabic" w:hint="cs"/>
          <w:sz w:val="32"/>
          <w:szCs w:val="32"/>
          <w:rtl/>
        </w:rPr>
        <w:t>، فإنه يشق ذلك عليه ، ولا يكذب أبدا .</w:t>
      </w:r>
    </w:p>
    <w:p w:rsidR="007C24A6" w:rsidRDefault="007C24A6" w:rsidP="007C24A6">
      <w:pPr>
        <w:jc w:val="both"/>
        <w:rPr>
          <w:rFonts w:cs="Traditional Arabic"/>
          <w:sz w:val="32"/>
          <w:szCs w:val="32"/>
          <w:rtl/>
        </w:rPr>
      </w:pPr>
      <w:r>
        <w:rPr>
          <w:rFonts w:cs="Traditional Arabic" w:hint="cs"/>
          <w:sz w:val="32"/>
          <w:szCs w:val="32"/>
          <w:rtl/>
        </w:rPr>
        <w:t xml:space="preserve">       و</w:t>
      </w:r>
      <w:r>
        <w:rPr>
          <w:rFonts w:cs="Traditional Arabic"/>
          <w:sz w:val="32"/>
          <w:szCs w:val="32"/>
          <w:rtl/>
        </w:rPr>
        <w:t>أعظم الكذب</w:t>
      </w:r>
      <w:r>
        <w:rPr>
          <w:rFonts w:cs="Traditional Arabic" w:hint="cs"/>
          <w:sz w:val="32"/>
          <w:szCs w:val="32"/>
          <w:rtl/>
        </w:rPr>
        <w:t xml:space="preserve"> ثلاثة، الكذب</w:t>
      </w:r>
      <w:r>
        <w:rPr>
          <w:rFonts w:cs="Traditional Arabic"/>
          <w:sz w:val="32"/>
          <w:szCs w:val="32"/>
          <w:rtl/>
        </w:rPr>
        <w:t xml:space="preserve"> على النبي </w:t>
      </w:r>
      <w:r w:rsidRPr="00167811">
        <w:rPr>
          <w:rFonts w:cs="Traditional Arabic" w:hint="eastAsia"/>
          <w:sz w:val="32"/>
          <w:szCs w:val="32"/>
          <w:rtl/>
        </w:rPr>
        <w:t>صلى</w:t>
      </w:r>
      <w:r>
        <w:rPr>
          <w:rFonts w:cs="Traditional Arabic" w:hint="cs"/>
          <w:sz w:val="32"/>
          <w:szCs w:val="32"/>
          <w:rtl/>
        </w:rPr>
        <w:t xml:space="preserve"> </w:t>
      </w:r>
      <w:r w:rsidRPr="00167811">
        <w:rPr>
          <w:rFonts w:cs="Traditional Arabic" w:hint="eastAsia"/>
          <w:sz w:val="32"/>
          <w:szCs w:val="32"/>
          <w:rtl/>
        </w:rPr>
        <w:t>الله</w:t>
      </w:r>
      <w:r>
        <w:rPr>
          <w:rFonts w:cs="Traditional Arabic" w:hint="cs"/>
          <w:sz w:val="32"/>
          <w:szCs w:val="32"/>
          <w:rtl/>
        </w:rPr>
        <w:t xml:space="preserve"> </w:t>
      </w:r>
      <w:r w:rsidRPr="00167811">
        <w:rPr>
          <w:rFonts w:cs="Traditional Arabic" w:hint="eastAsia"/>
          <w:sz w:val="32"/>
          <w:szCs w:val="32"/>
          <w:rtl/>
        </w:rPr>
        <w:t>عليه</w:t>
      </w:r>
      <w:r>
        <w:rPr>
          <w:rFonts w:cs="Traditional Arabic" w:hint="cs"/>
          <w:sz w:val="32"/>
          <w:szCs w:val="32"/>
          <w:rtl/>
        </w:rPr>
        <w:t xml:space="preserve"> </w:t>
      </w:r>
      <w:r w:rsidRPr="00167811">
        <w:rPr>
          <w:rFonts w:cs="Traditional Arabic" w:hint="eastAsia"/>
          <w:sz w:val="32"/>
          <w:szCs w:val="32"/>
          <w:rtl/>
        </w:rPr>
        <w:t>وسلم</w:t>
      </w:r>
      <w:r>
        <w:rPr>
          <w:rFonts w:cs="Traditional Arabic" w:hint="cs"/>
          <w:sz w:val="32"/>
          <w:szCs w:val="32"/>
          <w:rtl/>
        </w:rPr>
        <w:t>، والكذب في الرؤى، والكذب في اليمين لاقتطاع حق الغير، ففي</w:t>
      </w:r>
      <w:r>
        <w:rPr>
          <w:rFonts w:cs="Traditional Arabic"/>
          <w:sz w:val="32"/>
          <w:szCs w:val="32"/>
          <w:rtl/>
        </w:rPr>
        <w:t xml:space="preserve"> </w:t>
      </w:r>
      <w:r>
        <w:rPr>
          <w:rFonts w:cs="Traditional Arabic" w:hint="cs"/>
          <w:sz w:val="32"/>
          <w:szCs w:val="32"/>
          <w:rtl/>
        </w:rPr>
        <w:t>البخاري</w:t>
      </w:r>
      <w:r>
        <w:rPr>
          <w:rFonts w:cs="Traditional Arabic"/>
          <w:sz w:val="32"/>
          <w:szCs w:val="32"/>
          <w:rtl/>
        </w:rPr>
        <w:t xml:space="preserve"> من كذب علي متعمدا فليتبوأ مقعده من النار</w:t>
      </w:r>
      <w:r>
        <w:rPr>
          <w:rFonts w:cs="Traditional Arabic" w:hint="cs"/>
          <w:sz w:val="32"/>
          <w:szCs w:val="32"/>
          <w:rtl/>
        </w:rPr>
        <w:t xml:space="preserve">، وفيه أيضا: </w:t>
      </w:r>
      <w:r w:rsidRPr="00167811">
        <w:rPr>
          <w:rFonts w:cs="Traditional Arabic" w:hint="eastAsia"/>
          <w:sz w:val="32"/>
          <w:szCs w:val="32"/>
          <w:rtl/>
        </w:rPr>
        <w:t>من</w:t>
      </w:r>
      <w:r>
        <w:rPr>
          <w:rFonts w:cs="Traditional Arabic" w:hint="cs"/>
          <w:sz w:val="32"/>
          <w:szCs w:val="32"/>
          <w:rtl/>
        </w:rPr>
        <w:t xml:space="preserve"> </w:t>
      </w:r>
      <w:r w:rsidRPr="00167811">
        <w:rPr>
          <w:rFonts w:cs="Traditional Arabic" w:hint="eastAsia"/>
          <w:sz w:val="32"/>
          <w:szCs w:val="32"/>
          <w:rtl/>
        </w:rPr>
        <w:t>تحلم</w:t>
      </w:r>
      <w:r>
        <w:rPr>
          <w:rFonts w:cs="Traditional Arabic" w:hint="cs"/>
          <w:sz w:val="32"/>
          <w:szCs w:val="32"/>
          <w:rtl/>
        </w:rPr>
        <w:t xml:space="preserve"> </w:t>
      </w:r>
      <w:r w:rsidRPr="00167811">
        <w:rPr>
          <w:rFonts w:cs="Traditional Arabic" w:hint="eastAsia"/>
          <w:sz w:val="32"/>
          <w:szCs w:val="32"/>
          <w:rtl/>
        </w:rPr>
        <w:t>بحلم</w:t>
      </w:r>
      <w:r>
        <w:rPr>
          <w:rFonts w:cs="Traditional Arabic" w:hint="cs"/>
          <w:sz w:val="32"/>
          <w:szCs w:val="32"/>
          <w:rtl/>
        </w:rPr>
        <w:t xml:space="preserve"> </w:t>
      </w:r>
      <w:r w:rsidRPr="00167811">
        <w:rPr>
          <w:rFonts w:cs="Traditional Arabic" w:hint="eastAsia"/>
          <w:sz w:val="32"/>
          <w:szCs w:val="32"/>
          <w:rtl/>
        </w:rPr>
        <w:t>لم</w:t>
      </w:r>
      <w:r>
        <w:rPr>
          <w:rFonts w:cs="Traditional Arabic" w:hint="cs"/>
          <w:sz w:val="32"/>
          <w:szCs w:val="32"/>
          <w:rtl/>
        </w:rPr>
        <w:t xml:space="preserve"> </w:t>
      </w:r>
      <w:r w:rsidRPr="00167811">
        <w:rPr>
          <w:rFonts w:cs="Traditional Arabic" w:hint="eastAsia"/>
          <w:sz w:val="32"/>
          <w:szCs w:val="32"/>
          <w:rtl/>
        </w:rPr>
        <w:t>يره</w:t>
      </w:r>
      <w:r>
        <w:rPr>
          <w:rFonts w:cs="Traditional Arabic" w:hint="cs"/>
          <w:sz w:val="32"/>
          <w:szCs w:val="32"/>
          <w:rtl/>
        </w:rPr>
        <w:t xml:space="preserve"> </w:t>
      </w:r>
      <w:r w:rsidRPr="00167811">
        <w:rPr>
          <w:rFonts w:cs="Traditional Arabic" w:hint="eastAsia"/>
          <w:sz w:val="32"/>
          <w:szCs w:val="32"/>
          <w:rtl/>
        </w:rPr>
        <w:t>كلف</w:t>
      </w:r>
      <w:r>
        <w:rPr>
          <w:rFonts w:cs="Traditional Arabic" w:hint="cs"/>
          <w:sz w:val="32"/>
          <w:szCs w:val="32"/>
          <w:rtl/>
        </w:rPr>
        <w:t xml:space="preserve"> </w:t>
      </w:r>
      <w:r w:rsidRPr="00167811">
        <w:rPr>
          <w:rFonts w:cs="Traditional Arabic" w:hint="eastAsia"/>
          <w:sz w:val="32"/>
          <w:szCs w:val="32"/>
          <w:rtl/>
        </w:rPr>
        <w:t>أن</w:t>
      </w:r>
      <w:r>
        <w:rPr>
          <w:rFonts w:cs="Traditional Arabic" w:hint="cs"/>
          <w:sz w:val="32"/>
          <w:szCs w:val="32"/>
          <w:rtl/>
        </w:rPr>
        <w:t xml:space="preserve"> </w:t>
      </w:r>
      <w:r w:rsidRPr="00167811">
        <w:rPr>
          <w:rFonts w:cs="Traditional Arabic" w:hint="eastAsia"/>
          <w:sz w:val="32"/>
          <w:szCs w:val="32"/>
          <w:rtl/>
        </w:rPr>
        <w:t>يعقد</w:t>
      </w:r>
      <w:r>
        <w:rPr>
          <w:rFonts w:cs="Traditional Arabic" w:hint="cs"/>
          <w:sz w:val="32"/>
          <w:szCs w:val="32"/>
          <w:rtl/>
        </w:rPr>
        <w:t xml:space="preserve"> </w:t>
      </w:r>
      <w:r w:rsidRPr="00167811">
        <w:rPr>
          <w:rFonts w:cs="Traditional Arabic" w:hint="eastAsia"/>
          <w:sz w:val="32"/>
          <w:szCs w:val="32"/>
          <w:rtl/>
        </w:rPr>
        <w:t>بين</w:t>
      </w:r>
      <w:r>
        <w:rPr>
          <w:rFonts w:cs="Traditional Arabic" w:hint="cs"/>
          <w:sz w:val="32"/>
          <w:szCs w:val="32"/>
          <w:rtl/>
        </w:rPr>
        <w:t xml:space="preserve"> </w:t>
      </w:r>
      <w:r w:rsidRPr="00167811">
        <w:rPr>
          <w:rFonts w:cs="Traditional Arabic" w:hint="eastAsia"/>
          <w:sz w:val="32"/>
          <w:szCs w:val="32"/>
          <w:rtl/>
        </w:rPr>
        <w:t>شعيرتين</w:t>
      </w:r>
      <w:r>
        <w:rPr>
          <w:rFonts w:cs="Traditional Arabic" w:hint="cs"/>
          <w:sz w:val="32"/>
          <w:szCs w:val="32"/>
          <w:rtl/>
        </w:rPr>
        <w:t xml:space="preserve"> </w:t>
      </w:r>
      <w:r w:rsidRPr="00167811">
        <w:rPr>
          <w:rFonts w:cs="Traditional Arabic" w:hint="eastAsia"/>
          <w:sz w:val="32"/>
          <w:szCs w:val="32"/>
          <w:rtl/>
        </w:rPr>
        <w:t>ولن</w:t>
      </w:r>
      <w:r>
        <w:rPr>
          <w:rFonts w:cs="Traditional Arabic" w:hint="cs"/>
          <w:sz w:val="32"/>
          <w:szCs w:val="32"/>
          <w:rtl/>
        </w:rPr>
        <w:t xml:space="preserve"> </w:t>
      </w:r>
      <w:r w:rsidRPr="00167811">
        <w:rPr>
          <w:rFonts w:cs="Traditional Arabic" w:hint="eastAsia"/>
          <w:sz w:val="32"/>
          <w:szCs w:val="32"/>
          <w:rtl/>
        </w:rPr>
        <w:t>يفعل</w:t>
      </w:r>
      <w:r>
        <w:rPr>
          <w:rFonts w:cs="Traditional Arabic" w:hint="cs"/>
          <w:sz w:val="32"/>
          <w:szCs w:val="32"/>
          <w:rtl/>
        </w:rPr>
        <w:t xml:space="preserve">، وفيه </w:t>
      </w:r>
      <w:r w:rsidRPr="009B5995">
        <w:rPr>
          <w:rFonts w:cs="Traditional Arabic"/>
          <w:sz w:val="32"/>
          <w:szCs w:val="32"/>
          <w:rtl/>
        </w:rPr>
        <w:t>مَنْ حَلَفَ عَلَى يَمِينٍ يَقْتَطِعُ بِهَا مَال</w:t>
      </w:r>
      <w:r>
        <w:rPr>
          <w:rFonts w:cs="Traditional Arabic"/>
          <w:sz w:val="32"/>
          <w:szCs w:val="32"/>
          <w:rtl/>
        </w:rPr>
        <w:t>َ امْرِئٍ مُسْلِمٍ</w:t>
      </w:r>
      <w:r w:rsidRPr="009B5995">
        <w:rPr>
          <w:rFonts w:cs="Traditional Arabic"/>
          <w:sz w:val="32"/>
          <w:szCs w:val="32"/>
          <w:rtl/>
        </w:rPr>
        <w:t xml:space="preserve"> هُوَ عَلَيْهَا فَاجِرٌ، لَقِيَ اللَّهَ وَهُوَ عَلَيْهِ غَضْبَان</w:t>
      </w:r>
      <w:r>
        <w:rPr>
          <w:rFonts w:cs="Traditional Arabic" w:hint="cs"/>
          <w:sz w:val="32"/>
          <w:szCs w:val="32"/>
          <w:rtl/>
        </w:rPr>
        <w:t xml:space="preserve">. </w:t>
      </w:r>
    </w:p>
    <w:p w:rsidR="007C24A6" w:rsidRDefault="007C24A6" w:rsidP="007C24A6">
      <w:pPr>
        <w:jc w:val="both"/>
        <w:rPr>
          <w:rFonts w:cs="Traditional Arabic"/>
          <w:sz w:val="32"/>
          <w:szCs w:val="32"/>
          <w:rtl/>
        </w:rPr>
      </w:pPr>
      <w:r>
        <w:rPr>
          <w:rFonts w:cs="Traditional Arabic" w:hint="cs"/>
          <w:sz w:val="32"/>
          <w:szCs w:val="32"/>
          <w:rtl/>
        </w:rPr>
        <w:t xml:space="preserve">       ولا</w:t>
      </w:r>
      <w:r>
        <w:rPr>
          <w:rFonts w:cs="Traditional Arabic"/>
          <w:sz w:val="32"/>
          <w:szCs w:val="32"/>
          <w:rtl/>
        </w:rPr>
        <w:t xml:space="preserve"> يباح الكذب </w:t>
      </w:r>
      <w:r>
        <w:rPr>
          <w:rFonts w:cs="Traditional Arabic" w:hint="cs"/>
          <w:sz w:val="32"/>
          <w:szCs w:val="32"/>
          <w:rtl/>
        </w:rPr>
        <w:t>إلا في ثلاثة مواضع كما في أبي داود،</w:t>
      </w:r>
      <w:r w:rsidRPr="009B5995">
        <w:rPr>
          <w:rFonts w:cs="Traditional Arabic" w:hint="cs"/>
          <w:sz w:val="32"/>
          <w:szCs w:val="32"/>
          <w:rtl/>
        </w:rPr>
        <w:t xml:space="preserve"> </w:t>
      </w:r>
      <w:r>
        <w:rPr>
          <w:rFonts w:cs="Traditional Arabic" w:hint="cs"/>
          <w:sz w:val="32"/>
          <w:szCs w:val="32"/>
          <w:rtl/>
        </w:rPr>
        <w:t>((</w:t>
      </w:r>
      <w:r>
        <w:rPr>
          <w:rFonts w:cs="Traditional Arabic"/>
          <w:sz w:val="32"/>
          <w:szCs w:val="32"/>
          <w:rtl/>
        </w:rPr>
        <w:t>الرجل يصلح بين الناس</w:t>
      </w:r>
      <w:r>
        <w:rPr>
          <w:rFonts w:cs="Traditional Arabic" w:hint="cs"/>
          <w:sz w:val="32"/>
          <w:szCs w:val="32"/>
          <w:rtl/>
        </w:rPr>
        <w:t>،</w:t>
      </w:r>
      <w:r>
        <w:rPr>
          <w:rFonts w:cs="Traditional Arabic"/>
          <w:sz w:val="32"/>
          <w:szCs w:val="32"/>
          <w:rtl/>
        </w:rPr>
        <w:t xml:space="preserve"> يقول القول ولا يريد به إلا الإصلاح</w:t>
      </w:r>
      <w:r>
        <w:rPr>
          <w:rFonts w:cs="Traditional Arabic" w:hint="cs"/>
          <w:sz w:val="32"/>
          <w:szCs w:val="32"/>
          <w:rtl/>
        </w:rPr>
        <w:t>،</w:t>
      </w:r>
      <w:r>
        <w:rPr>
          <w:rFonts w:cs="Traditional Arabic"/>
          <w:sz w:val="32"/>
          <w:szCs w:val="32"/>
          <w:rtl/>
        </w:rPr>
        <w:t xml:space="preserve"> والرجل يقول في الحرب والرجل يحدث امرأته والمرأة تحدث زوجها</w:t>
      </w:r>
      <w:r>
        <w:rPr>
          <w:rFonts w:cs="Traditional Arabic" w:hint="cs"/>
          <w:sz w:val="32"/>
          <w:szCs w:val="32"/>
          <w:rtl/>
        </w:rPr>
        <w:t xml:space="preserve">)) </w:t>
      </w:r>
      <w:r>
        <w:rPr>
          <w:rFonts w:cs="Traditional Arabic"/>
          <w:sz w:val="32"/>
          <w:szCs w:val="32"/>
          <w:rtl/>
        </w:rPr>
        <w:t>قال الغزالي</w:t>
      </w:r>
      <w:r>
        <w:rPr>
          <w:rFonts w:cs="Traditional Arabic" w:hint="cs"/>
          <w:sz w:val="32"/>
          <w:szCs w:val="32"/>
          <w:rtl/>
        </w:rPr>
        <w:t>:</w:t>
      </w:r>
      <w:r>
        <w:rPr>
          <w:rFonts w:cs="Traditional Arabic"/>
          <w:sz w:val="32"/>
          <w:szCs w:val="32"/>
          <w:rtl/>
        </w:rPr>
        <w:t xml:space="preserve"> </w:t>
      </w:r>
      <w:r>
        <w:rPr>
          <w:rFonts w:cs="Traditional Arabic" w:hint="cs"/>
          <w:sz w:val="32"/>
          <w:szCs w:val="32"/>
          <w:rtl/>
        </w:rPr>
        <w:t>((</w:t>
      </w:r>
      <w:r>
        <w:rPr>
          <w:rFonts w:cs="Traditional Arabic"/>
          <w:sz w:val="32"/>
          <w:szCs w:val="32"/>
          <w:rtl/>
        </w:rPr>
        <w:t>وفي معنى هذه الثلاث ما عداها إذا ارتبط به مقصود صحيح</w:t>
      </w:r>
      <w:r>
        <w:rPr>
          <w:rFonts w:cs="Traditional Arabic" w:hint="cs"/>
          <w:sz w:val="32"/>
          <w:szCs w:val="32"/>
          <w:rtl/>
        </w:rPr>
        <w:t>،</w:t>
      </w:r>
      <w:r>
        <w:rPr>
          <w:rFonts w:cs="Traditional Arabic"/>
          <w:sz w:val="32"/>
          <w:szCs w:val="32"/>
          <w:rtl/>
        </w:rPr>
        <w:t xml:space="preserve"> مثل الخوف على ماله أن يأخذه ظالم إذا سأله عنه فله أن ينكره، أو إذا أخذه سلطان فسأله عن فاحشة بينه وبين الله تعالى ارتكبها فله أن ينكر ذلك</w:t>
      </w:r>
      <w:r>
        <w:rPr>
          <w:rFonts w:cs="Traditional Arabic" w:hint="cs"/>
          <w:sz w:val="32"/>
          <w:szCs w:val="32"/>
          <w:rtl/>
        </w:rPr>
        <w:t xml:space="preserve">.)) اهـ كلامه </w:t>
      </w:r>
    </w:p>
    <w:p w:rsidR="007C24A6" w:rsidRDefault="007C24A6" w:rsidP="007C24A6">
      <w:pPr>
        <w:jc w:val="both"/>
        <w:rPr>
          <w:rFonts w:cs="Traditional Arabic"/>
          <w:sz w:val="32"/>
          <w:szCs w:val="32"/>
          <w:rtl/>
        </w:rPr>
      </w:pPr>
      <w:r>
        <w:rPr>
          <w:rFonts w:cs="Traditional Arabic" w:hint="cs"/>
          <w:sz w:val="32"/>
          <w:szCs w:val="32"/>
          <w:rtl/>
        </w:rPr>
        <w:t xml:space="preserve">       وي</w:t>
      </w:r>
      <w:r>
        <w:rPr>
          <w:rFonts w:cs="Traditional Arabic"/>
          <w:sz w:val="32"/>
          <w:szCs w:val="32"/>
          <w:rtl/>
        </w:rPr>
        <w:t>كون الكذب واجبا إذا كان لإنقاذ نفس</w:t>
      </w:r>
      <w:r>
        <w:rPr>
          <w:rFonts w:cs="Traditional Arabic" w:hint="cs"/>
          <w:sz w:val="32"/>
          <w:szCs w:val="32"/>
          <w:rtl/>
        </w:rPr>
        <w:t xml:space="preserve"> معصومة</w:t>
      </w:r>
      <w:r>
        <w:rPr>
          <w:rFonts w:cs="Traditional Arabic"/>
          <w:sz w:val="32"/>
          <w:szCs w:val="32"/>
          <w:rtl/>
        </w:rPr>
        <w:t xml:space="preserve"> أو مال</w:t>
      </w:r>
      <w:r>
        <w:rPr>
          <w:rFonts w:cs="Traditional Arabic" w:hint="cs"/>
          <w:sz w:val="32"/>
          <w:szCs w:val="32"/>
          <w:rtl/>
        </w:rPr>
        <w:t xml:space="preserve"> محترم</w:t>
      </w:r>
      <w:r>
        <w:rPr>
          <w:rFonts w:cs="Traditional Arabic"/>
          <w:sz w:val="32"/>
          <w:szCs w:val="32"/>
          <w:rtl/>
        </w:rPr>
        <w:t xml:space="preserve">، </w:t>
      </w:r>
      <w:r>
        <w:rPr>
          <w:rFonts w:cs="Traditional Arabic" w:hint="cs"/>
          <w:sz w:val="32"/>
          <w:szCs w:val="32"/>
          <w:rtl/>
        </w:rPr>
        <w:t xml:space="preserve">كما </w:t>
      </w:r>
      <w:r w:rsidRPr="002F58A6">
        <w:rPr>
          <w:rFonts w:cs="Traditional Arabic"/>
          <w:sz w:val="32"/>
          <w:szCs w:val="32"/>
          <w:rtl/>
        </w:rPr>
        <w:t xml:space="preserve">لو رأى </w:t>
      </w:r>
      <w:r>
        <w:rPr>
          <w:rFonts w:cs="Traditional Arabic"/>
          <w:sz w:val="32"/>
          <w:szCs w:val="32"/>
          <w:rtl/>
        </w:rPr>
        <w:t>رجلا يسعى خلف آخر بالسيف ليقتله</w:t>
      </w:r>
      <w:r>
        <w:rPr>
          <w:rFonts w:cs="Traditional Arabic" w:hint="cs"/>
          <w:sz w:val="32"/>
          <w:szCs w:val="32"/>
          <w:rtl/>
        </w:rPr>
        <w:t xml:space="preserve">، </w:t>
      </w:r>
      <w:r w:rsidRPr="002F58A6">
        <w:rPr>
          <w:rFonts w:cs="Traditional Arabic"/>
          <w:sz w:val="32"/>
          <w:szCs w:val="32"/>
          <w:rtl/>
        </w:rPr>
        <w:t>فدخل دارا فانتهى إليه الرجل يسأله هل رأيت فلانا</w:t>
      </w:r>
      <w:r>
        <w:rPr>
          <w:rFonts w:cs="Traditional Arabic" w:hint="cs"/>
          <w:sz w:val="32"/>
          <w:szCs w:val="32"/>
          <w:rtl/>
        </w:rPr>
        <w:t>،</w:t>
      </w:r>
      <w:r>
        <w:rPr>
          <w:rFonts w:cs="Traditional Arabic"/>
          <w:sz w:val="32"/>
          <w:szCs w:val="32"/>
          <w:rtl/>
        </w:rPr>
        <w:t xml:space="preserve"> فهنا يكون الكذب واجبا</w:t>
      </w:r>
      <w:r w:rsidRPr="002F58A6">
        <w:rPr>
          <w:rFonts w:cs="Traditional Arabic"/>
          <w:sz w:val="32"/>
          <w:szCs w:val="32"/>
          <w:rtl/>
        </w:rPr>
        <w:t xml:space="preserve">، </w:t>
      </w:r>
      <w:r>
        <w:rPr>
          <w:rFonts w:cs="Traditional Arabic"/>
          <w:sz w:val="32"/>
          <w:szCs w:val="32"/>
          <w:rtl/>
        </w:rPr>
        <w:t xml:space="preserve">ويجب عليه أن يحلف إن طلب منه اليمين، فإن حلف </w:t>
      </w:r>
      <w:r>
        <w:rPr>
          <w:rFonts w:cs="Traditional Arabic"/>
          <w:sz w:val="32"/>
          <w:szCs w:val="32"/>
          <w:rtl/>
        </w:rPr>
        <w:lastRenderedPageBreak/>
        <w:t>بطلاق لم يلزمه بشرط أن ينوي شيئا آخر غير حل العصمة، كأن يقول علي الطلاق وينوي طلاق الدابة من عقالها</w:t>
      </w:r>
      <w:r>
        <w:rPr>
          <w:rFonts w:cs="Traditional Arabic" w:hint="cs"/>
          <w:sz w:val="32"/>
          <w:szCs w:val="32"/>
          <w:rtl/>
        </w:rPr>
        <w:t xml:space="preserve">، </w:t>
      </w:r>
      <w:r>
        <w:rPr>
          <w:rFonts w:cs="Traditional Arabic"/>
          <w:sz w:val="32"/>
          <w:szCs w:val="32"/>
          <w:rtl/>
        </w:rPr>
        <w:t>أو طلاق حجر من أعلى إلى أسفل، وفي غير هذه الحالة لا تنفعه مثل هذه النية</w:t>
      </w:r>
      <w:r>
        <w:rPr>
          <w:rFonts w:cs="Traditional Arabic" w:hint="cs"/>
          <w:sz w:val="32"/>
          <w:szCs w:val="32"/>
          <w:rtl/>
        </w:rPr>
        <w:t>.</w:t>
      </w:r>
    </w:p>
    <w:p w:rsidR="007C24A6" w:rsidRPr="00E63398" w:rsidRDefault="007C24A6" w:rsidP="007C24A6">
      <w:pPr>
        <w:pStyle w:val="2"/>
        <w:jc w:val="center"/>
        <w:rPr>
          <w:i/>
          <w:iCs/>
          <w:rtl/>
        </w:rPr>
      </w:pPr>
      <w:bookmarkStart w:id="331" w:name="_Toc78929701"/>
      <w:r w:rsidRPr="00E63398">
        <w:rPr>
          <w:rFonts w:hint="cs"/>
          <w:i/>
          <w:iCs/>
          <w:rtl/>
        </w:rPr>
        <w:t>التورية</w:t>
      </w:r>
      <w:bookmarkEnd w:id="331"/>
    </w:p>
    <w:p w:rsidR="007C24A6" w:rsidRPr="00C9180E" w:rsidRDefault="007C24A6" w:rsidP="007C24A6">
      <w:pPr>
        <w:autoSpaceDE w:val="0"/>
        <w:autoSpaceDN w:val="0"/>
        <w:adjustRightInd w:val="0"/>
        <w:jc w:val="both"/>
        <w:rPr>
          <w:rFonts w:ascii="Traditional Arabic" w:cs="Traditional Arabic"/>
          <w:color w:val="000000"/>
          <w:sz w:val="32"/>
          <w:szCs w:val="32"/>
          <w:rtl/>
        </w:rPr>
      </w:pPr>
      <w:r>
        <w:rPr>
          <w:rFonts w:cs="Traditional Arabic" w:hint="cs"/>
          <w:sz w:val="32"/>
          <w:szCs w:val="32"/>
          <w:rtl/>
        </w:rPr>
        <w:t xml:space="preserve"> </w:t>
      </w:r>
      <w:r>
        <w:rPr>
          <w:rFonts w:cs="Traditional Arabic"/>
          <w:sz w:val="32"/>
          <w:szCs w:val="32"/>
          <w:rtl/>
        </w:rPr>
        <w:t xml:space="preserve">التورية </w:t>
      </w:r>
      <w:r>
        <w:rPr>
          <w:rFonts w:cs="Traditional Arabic" w:hint="cs"/>
          <w:sz w:val="32"/>
          <w:szCs w:val="32"/>
          <w:rtl/>
        </w:rPr>
        <w:t xml:space="preserve">وتسمى بالمعاريض، </w:t>
      </w:r>
      <w:r>
        <w:rPr>
          <w:rFonts w:cs="Traditional Arabic"/>
          <w:sz w:val="32"/>
          <w:szCs w:val="32"/>
          <w:rtl/>
        </w:rPr>
        <w:t xml:space="preserve">هي </w:t>
      </w:r>
      <w:r>
        <w:rPr>
          <w:rFonts w:cs="Traditional Arabic" w:hint="cs"/>
          <w:sz w:val="32"/>
          <w:szCs w:val="32"/>
          <w:rtl/>
        </w:rPr>
        <w:t>استعمال</w:t>
      </w:r>
      <w:r>
        <w:rPr>
          <w:rFonts w:cs="Traditional Arabic"/>
          <w:sz w:val="32"/>
          <w:szCs w:val="32"/>
          <w:rtl/>
        </w:rPr>
        <w:t xml:space="preserve"> لفظ ظاهر في معنى </w:t>
      </w:r>
      <w:r>
        <w:rPr>
          <w:rFonts w:cs="Traditional Arabic" w:hint="cs"/>
          <w:sz w:val="32"/>
          <w:szCs w:val="32"/>
          <w:rtl/>
        </w:rPr>
        <w:t>وإرادة</w:t>
      </w:r>
      <w:r>
        <w:rPr>
          <w:rFonts w:cs="Traditional Arabic"/>
          <w:sz w:val="32"/>
          <w:szCs w:val="32"/>
          <w:rtl/>
        </w:rPr>
        <w:t xml:space="preserve"> معنى آخر يتناوله خلاف الظاهر</w:t>
      </w:r>
      <w:r>
        <w:rPr>
          <w:rFonts w:cs="Traditional Arabic" w:hint="cs"/>
          <w:sz w:val="32"/>
          <w:szCs w:val="32"/>
          <w:rtl/>
        </w:rPr>
        <w:t>،</w:t>
      </w:r>
      <w:r>
        <w:rPr>
          <w:rFonts w:cs="Traditional Arabic"/>
          <w:sz w:val="32"/>
          <w:szCs w:val="32"/>
          <w:rtl/>
        </w:rPr>
        <w:t xml:space="preserve"> كما في </w:t>
      </w:r>
      <w:r>
        <w:rPr>
          <w:rFonts w:cs="Traditional Arabic" w:hint="cs"/>
          <w:sz w:val="32"/>
          <w:szCs w:val="32"/>
          <w:rtl/>
        </w:rPr>
        <w:t xml:space="preserve">حديث </w:t>
      </w:r>
      <w:r>
        <w:rPr>
          <w:rFonts w:cs="Traditional Arabic"/>
          <w:sz w:val="32"/>
          <w:szCs w:val="32"/>
          <w:rtl/>
        </w:rPr>
        <w:t>البخاري</w:t>
      </w:r>
      <w:r>
        <w:rPr>
          <w:rFonts w:cs="Traditional Arabic" w:hint="cs"/>
          <w:sz w:val="32"/>
          <w:szCs w:val="32"/>
          <w:rtl/>
        </w:rPr>
        <w:t>:</w:t>
      </w:r>
      <w:r>
        <w:rPr>
          <w:rFonts w:cs="Traditional Arabic"/>
          <w:sz w:val="32"/>
          <w:szCs w:val="32"/>
          <w:rtl/>
        </w:rPr>
        <w:t xml:space="preserve"> مات </w:t>
      </w:r>
      <w:r>
        <w:rPr>
          <w:rFonts w:cs="Traditional Arabic" w:hint="cs"/>
          <w:sz w:val="32"/>
          <w:szCs w:val="32"/>
          <w:rtl/>
        </w:rPr>
        <w:t>ا</w:t>
      </w:r>
      <w:r>
        <w:rPr>
          <w:rFonts w:cs="Traditional Arabic"/>
          <w:sz w:val="32"/>
          <w:szCs w:val="32"/>
          <w:rtl/>
        </w:rPr>
        <w:t>بن لأبي طلحة</w:t>
      </w:r>
      <w:r>
        <w:rPr>
          <w:rFonts w:cs="Traditional Arabic" w:hint="cs"/>
          <w:sz w:val="32"/>
          <w:szCs w:val="32"/>
          <w:rtl/>
        </w:rPr>
        <w:t>،</w:t>
      </w:r>
      <w:r>
        <w:rPr>
          <w:rFonts w:cs="Traditional Arabic"/>
          <w:sz w:val="32"/>
          <w:szCs w:val="32"/>
          <w:rtl/>
        </w:rPr>
        <w:t xml:space="preserve"> فقال</w:t>
      </w:r>
      <w:r>
        <w:rPr>
          <w:rFonts w:cs="Traditional Arabic" w:hint="cs"/>
          <w:sz w:val="32"/>
          <w:szCs w:val="32"/>
          <w:rtl/>
        </w:rPr>
        <w:t>:</w:t>
      </w:r>
      <w:r>
        <w:rPr>
          <w:rFonts w:cs="Traditional Arabic"/>
          <w:sz w:val="32"/>
          <w:szCs w:val="32"/>
          <w:rtl/>
        </w:rPr>
        <w:t xml:space="preserve"> كيف الغلام</w:t>
      </w:r>
      <w:r>
        <w:rPr>
          <w:rFonts w:cs="Traditional Arabic" w:hint="cs"/>
          <w:sz w:val="32"/>
          <w:szCs w:val="32"/>
          <w:rtl/>
        </w:rPr>
        <w:t>؟</w:t>
      </w:r>
      <w:r>
        <w:rPr>
          <w:rFonts w:cs="Traditional Arabic"/>
          <w:sz w:val="32"/>
          <w:szCs w:val="32"/>
          <w:rtl/>
        </w:rPr>
        <w:t xml:space="preserve"> </w:t>
      </w:r>
      <w:r>
        <w:rPr>
          <w:rFonts w:cs="Traditional Arabic" w:hint="cs"/>
          <w:sz w:val="32"/>
          <w:szCs w:val="32"/>
          <w:rtl/>
        </w:rPr>
        <w:t>ف</w:t>
      </w:r>
      <w:r>
        <w:rPr>
          <w:rFonts w:cs="Traditional Arabic"/>
          <w:sz w:val="32"/>
          <w:szCs w:val="32"/>
          <w:rtl/>
        </w:rPr>
        <w:t>قالت أم سليم</w:t>
      </w:r>
      <w:r>
        <w:rPr>
          <w:rFonts w:cs="Traditional Arabic" w:hint="cs"/>
          <w:sz w:val="32"/>
          <w:szCs w:val="32"/>
          <w:rtl/>
        </w:rPr>
        <w:t>:</w:t>
      </w:r>
      <w:r>
        <w:rPr>
          <w:rFonts w:cs="Traditional Arabic"/>
          <w:sz w:val="32"/>
          <w:szCs w:val="32"/>
          <w:rtl/>
        </w:rPr>
        <w:t xml:space="preserve"> هدأ نفسه</w:t>
      </w:r>
      <w:r>
        <w:rPr>
          <w:rFonts w:cs="Traditional Arabic" w:hint="cs"/>
          <w:sz w:val="32"/>
          <w:szCs w:val="32"/>
          <w:rtl/>
        </w:rPr>
        <w:t>،</w:t>
      </w:r>
      <w:r>
        <w:rPr>
          <w:rFonts w:cs="Traditional Arabic"/>
          <w:sz w:val="32"/>
          <w:szCs w:val="32"/>
          <w:rtl/>
        </w:rPr>
        <w:t xml:space="preserve"> وأرجو أن يكون قد استراح</w:t>
      </w:r>
      <w:r>
        <w:rPr>
          <w:rFonts w:cs="Traditional Arabic" w:hint="cs"/>
          <w:sz w:val="32"/>
          <w:szCs w:val="32"/>
          <w:rtl/>
        </w:rPr>
        <w:t xml:space="preserve">. </w:t>
      </w:r>
      <w:r>
        <w:rPr>
          <w:rFonts w:cs="Traditional Arabic"/>
          <w:sz w:val="32"/>
          <w:szCs w:val="32"/>
          <w:rtl/>
        </w:rPr>
        <w:t xml:space="preserve">قال </w:t>
      </w:r>
      <w:r>
        <w:rPr>
          <w:rFonts w:cs="Traditional Arabic" w:hint="cs"/>
          <w:sz w:val="32"/>
          <w:szCs w:val="32"/>
          <w:rtl/>
        </w:rPr>
        <w:t>ابن رشد في البيان والتحصيل: ((</w:t>
      </w:r>
      <w:r w:rsidRPr="00F22B35">
        <w:rPr>
          <w:rFonts w:cs="Traditional Arabic" w:hint="eastAsia"/>
          <w:sz w:val="32"/>
          <w:szCs w:val="32"/>
          <w:rtl/>
        </w:rPr>
        <w:t>وَقِيلَ</w:t>
      </w:r>
      <w:r w:rsidRPr="00F22B35">
        <w:rPr>
          <w:rFonts w:cs="Traditional Arabic"/>
          <w:sz w:val="32"/>
          <w:szCs w:val="32"/>
          <w:rtl/>
        </w:rPr>
        <w:t xml:space="preserve"> </w:t>
      </w:r>
      <w:r w:rsidRPr="00F22B35">
        <w:rPr>
          <w:rFonts w:cs="Traditional Arabic" w:hint="eastAsia"/>
          <w:sz w:val="32"/>
          <w:szCs w:val="32"/>
          <w:rtl/>
        </w:rPr>
        <w:t>مَعَارِيضُ</w:t>
      </w:r>
      <w:r w:rsidRPr="00F22B35">
        <w:rPr>
          <w:rFonts w:cs="Traditional Arabic"/>
          <w:sz w:val="32"/>
          <w:szCs w:val="32"/>
          <w:rtl/>
        </w:rPr>
        <w:t xml:space="preserve"> </w:t>
      </w:r>
      <w:r w:rsidRPr="00F22B35">
        <w:rPr>
          <w:rFonts w:cs="Traditional Arabic" w:hint="eastAsia"/>
          <w:sz w:val="32"/>
          <w:szCs w:val="32"/>
          <w:rtl/>
        </w:rPr>
        <w:t>الْقَوْلِ</w:t>
      </w:r>
      <w:r w:rsidRPr="00F22B35">
        <w:rPr>
          <w:rFonts w:cs="Traditional Arabic"/>
          <w:sz w:val="32"/>
          <w:szCs w:val="32"/>
          <w:rtl/>
        </w:rPr>
        <w:t xml:space="preserve"> </w:t>
      </w:r>
      <w:r w:rsidRPr="00F22B35">
        <w:rPr>
          <w:rFonts w:cs="Traditional Arabic" w:hint="eastAsia"/>
          <w:sz w:val="32"/>
          <w:szCs w:val="32"/>
          <w:rtl/>
        </w:rPr>
        <w:t>جَائِزَةٌ</w:t>
      </w:r>
      <w:r w:rsidRPr="00F22B35">
        <w:rPr>
          <w:rFonts w:cs="Traditional Arabic"/>
          <w:sz w:val="32"/>
          <w:szCs w:val="32"/>
          <w:rtl/>
        </w:rPr>
        <w:t xml:space="preserve"> </w:t>
      </w:r>
      <w:r w:rsidRPr="00F22B35">
        <w:rPr>
          <w:rFonts w:cs="Traditional Arabic" w:hint="eastAsia"/>
          <w:sz w:val="32"/>
          <w:szCs w:val="32"/>
          <w:rtl/>
        </w:rPr>
        <w:t>فِي</w:t>
      </w:r>
      <w:r w:rsidRPr="00F22B35">
        <w:rPr>
          <w:rFonts w:cs="Traditional Arabic"/>
          <w:sz w:val="32"/>
          <w:szCs w:val="32"/>
          <w:rtl/>
        </w:rPr>
        <w:t xml:space="preserve"> </w:t>
      </w:r>
      <w:r w:rsidRPr="00F22B35">
        <w:rPr>
          <w:rFonts w:cs="Traditional Arabic" w:hint="eastAsia"/>
          <w:sz w:val="32"/>
          <w:szCs w:val="32"/>
          <w:rtl/>
        </w:rPr>
        <w:t>كُلِّ</w:t>
      </w:r>
      <w:r w:rsidRPr="00F22B35">
        <w:rPr>
          <w:rFonts w:cs="Traditional Arabic"/>
          <w:sz w:val="32"/>
          <w:szCs w:val="32"/>
          <w:rtl/>
        </w:rPr>
        <w:t xml:space="preserve"> </w:t>
      </w:r>
      <w:r w:rsidRPr="00F22B35">
        <w:rPr>
          <w:rFonts w:cs="Traditional Arabic" w:hint="eastAsia"/>
          <w:sz w:val="32"/>
          <w:szCs w:val="32"/>
          <w:rtl/>
        </w:rPr>
        <w:t>مَوْطِنٍ</w:t>
      </w:r>
      <w:r>
        <w:rPr>
          <w:rFonts w:cs="Traditional Arabic" w:hint="cs"/>
          <w:sz w:val="32"/>
          <w:szCs w:val="32"/>
          <w:rtl/>
        </w:rPr>
        <w:t>،</w:t>
      </w:r>
      <w:r w:rsidRPr="00F22B35">
        <w:rPr>
          <w:rFonts w:cs="Traditional Arabic"/>
          <w:sz w:val="32"/>
          <w:szCs w:val="32"/>
          <w:rtl/>
        </w:rPr>
        <w:t xml:space="preserve"> </w:t>
      </w:r>
      <w:r w:rsidRPr="00F22B35">
        <w:rPr>
          <w:rFonts w:cs="Traditional Arabic" w:hint="eastAsia"/>
          <w:sz w:val="32"/>
          <w:szCs w:val="32"/>
          <w:rtl/>
        </w:rPr>
        <w:t>قَالَ</w:t>
      </w:r>
      <w:r>
        <w:rPr>
          <w:rFonts w:cs="Traditional Arabic" w:hint="cs"/>
          <w:sz w:val="32"/>
          <w:szCs w:val="32"/>
          <w:rtl/>
        </w:rPr>
        <w:t>:</w:t>
      </w:r>
      <w:r w:rsidRPr="00F22B35">
        <w:rPr>
          <w:rFonts w:cs="Traditional Arabic"/>
          <w:sz w:val="32"/>
          <w:szCs w:val="32"/>
          <w:rtl/>
        </w:rPr>
        <w:t xml:space="preserve"> </w:t>
      </w:r>
      <w:r w:rsidRPr="00F22B35">
        <w:rPr>
          <w:rFonts w:cs="Traditional Arabic" w:hint="eastAsia"/>
          <w:sz w:val="32"/>
          <w:szCs w:val="32"/>
          <w:rtl/>
        </w:rPr>
        <w:t>وَأَرَاهُ</w:t>
      </w:r>
      <w:r w:rsidRPr="00F22B35">
        <w:rPr>
          <w:rFonts w:cs="Traditional Arabic"/>
          <w:sz w:val="32"/>
          <w:szCs w:val="32"/>
          <w:rtl/>
        </w:rPr>
        <w:t xml:space="preserve"> </w:t>
      </w:r>
      <w:r w:rsidRPr="00F22B35">
        <w:rPr>
          <w:rFonts w:cs="Traditional Arabic" w:hint="eastAsia"/>
          <w:sz w:val="32"/>
          <w:szCs w:val="32"/>
          <w:rtl/>
        </w:rPr>
        <w:t>مَكْرُوهًا</w:t>
      </w:r>
      <w:r w:rsidRPr="00F22B35">
        <w:rPr>
          <w:rFonts w:cs="Traditional Arabic"/>
          <w:sz w:val="32"/>
          <w:szCs w:val="32"/>
          <w:rtl/>
        </w:rPr>
        <w:t xml:space="preserve"> </w:t>
      </w:r>
      <w:r w:rsidRPr="00F22B35">
        <w:rPr>
          <w:rFonts w:cs="Traditional Arabic" w:hint="eastAsia"/>
          <w:sz w:val="32"/>
          <w:szCs w:val="32"/>
          <w:rtl/>
        </w:rPr>
        <w:t>لِمَا</w:t>
      </w:r>
      <w:r w:rsidRPr="00F22B35">
        <w:rPr>
          <w:rFonts w:cs="Traditional Arabic"/>
          <w:sz w:val="32"/>
          <w:szCs w:val="32"/>
          <w:rtl/>
        </w:rPr>
        <w:t xml:space="preserve"> </w:t>
      </w:r>
      <w:r w:rsidRPr="00F22B35">
        <w:rPr>
          <w:rFonts w:cs="Traditional Arabic" w:hint="eastAsia"/>
          <w:sz w:val="32"/>
          <w:szCs w:val="32"/>
          <w:rtl/>
        </w:rPr>
        <w:t>فِيهِ</w:t>
      </w:r>
      <w:r w:rsidRPr="00F22B35">
        <w:rPr>
          <w:rFonts w:cs="Traditional Arabic"/>
          <w:sz w:val="32"/>
          <w:szCs w:val="32"/>
          <w:rtl/>
        </w:rPr>
        <w:t xml:space="preserve"> </w:t>
      </w:r>
      <w:r w:rsidRPr="00F22B35">
        <w:rPr>
          <w:rFonts w:cs="Traditional Arabic" w:hint="eastAsia"/>
          <w:sz w:val="32"/>
          <w:szCs w:val="32"/>
          <w:rtl/>
        </w:rPr>
        <w:t>مِنَ</w:t>
      </w:r>
      <w:r w:rsidRPr="00F22B35">
        <w:rPr>
          <w:rFonts w:cs="Traditional Arabic"/>
          <w:sz w:val="32"/>
          <w:szCs w:val="32"/>
          <w:rtl/>
        </w:rPr>
        <w:t xml:space="preserve"> </w:t>
      </w:r>
      <w:r w:rsidRPr="00F22B35">
        <w:rPr>
          <w:rFonts w:cs="Traditional Arabic" w:hint="eastAsia"/>
          <w:sz w:val="32"/>
          <w:szCs w:val="32"/>
          <w:rtl/>
        </w:rPr>
        <w:t>الْإِلْغَازِ</w:t>
      </w:r>
      <w:r>
        <w:rPr>
          <w:rFonts w:cs="Traditional Arabic" w:hint="cs"/>
          <w:sz w:val="32"/>
          <w:szCs w:val="32"/>
          <w:rtl/>
        </w:rPr>
        <w:t>،</w:t>
      </w:r>
      <w:r w:rsidRPr="00F22B35">
        <w:rPr>
          <w:rFonts w:cs="Traditional Arabic"/>
          <w:sz w:val="32"/>
          <w:szCs w:val="32"/>
          <w:rtl/>
        </w:rPr>
        <w:t xml:space="preserve"> </w:t>
      </w:r>
      <w:r w:rsidRPr="00F22B35">
        <w:rPr>
          <w:rFonts w:cs="Traditional Arabic" w:hint="eastAsia"/>
          <w:sz w:val="32"/>
          <w:szCs w:val="32"/>
          <w:rtl/>
        </w:rPr>
        <w:t>فَيُظَنُّ</w:t>
      </w:r>
      <w:r w:rsidRPr="00F22B35">
        <w:rPr>
          <w:rFonts w:cs="Traditional Arabic"/>
          <w:sz w:val="32"/>
          <w:szCs w:val="32"/>
          <w:rtl/>
        </w:rPr>
        <w:t xml:space="preserve"> </w:t>
      </w:r>
      <w:r w:rsidRPr="00F22B35">
        <w:rPr>
          <w:rFonts w:cs="Traditional Arabic" w:hint="eastAsia"/>
          <w:sz w:val="32"/>
          <w:szCs w:val="32"/>
          <w:rtl/>
        </w:rPr>
        <w:t>أَنَّهُ</w:t>
      </w:r>
      <w:r w:rsidRPr="00F22B35">
        <w:rPr>
          <w:rFonts w:cs="Traditional Arabic"/>
          <w:sz w:val="32"/>
          <w:szCs w:val="32"/>
          <w:rtl/>
        </w:rPr>
        <w:t xml:space="preserve"> </w:t>
      </w:r>
      <w:r w:rsidRPr="00F22B35">
        <w:rPr>
          <w:rFonts w:cs="Traditional Arabic" w:hint="eastAsia"/>
          <w:sz w:val="32"/>
          <w:szCs w:val="32"/>
          <w:rtl/>
        </w:rPr>
        <w:t>قَدْ</w:t>
      </w:r>
      <w:r w:rsidRPr="00F22B35">
        <w:rPr>
          <w:rFonts w:cs="Traditional Arabic"/>
          <w:sz w:val="32"/>
          <w:szCs w:val="32"/>
          <w:rtl/>
        </w:rPr>
        <w:t xml:space="preserve"> </w:t>
      </w:r>
      <w:r w:rsidRPr="00F22B35">
        <w:rPr>
          <w:rFonts w:cs="Traditional Arabic" w:hint="eastAsia"/>
          <w:sz w:val="32"/>
          <w:szCs w:val="32"/>
          <w:rtl/>
        </w:rPr>
        <w:t>كَذَبَ</w:t>
      </w:r>
      <w:r>
        <w:rPr>
          <w:rFonts w:cs="Traditional Arabic" w:hint="cs"/>
          <w:sz w:val="32"/>
          <w:szCs w:val="32"/>
          <w:rtl/>
        </w:rPr>
        <w:t xml:space="preserve">، </w:t>
      </w:r>
      <w:r w:rsidRPr="00F22B35">
        <w:rPr>
          <w:rFonts w:cs="Traditional Arabic" w:hint="eastAsia"/>
          <w:sz w:val="32"/>
          <w:szCs w:val="32"/>
          <w:rtl/>
        </w:rPr>
        <w:t>فَيُعَرِّضُ</w:t>
      </w:r>
      <w:r w:rsidRPr="00F22B35">
        <w:rPr>
          <w:rFonts w:cs="Traditional Arabic"/>
          <w:sz w:val="32"/>
          <w:szCs w:val="32"/>
          <w:rtl/>
        </w:rPr>
        <w:t xml:space="preserve"> </w:t>
      </w:r>
      <w:r w:rsidRPr="00C9180E">
        <w:rPr>
          <w:rFonts w:cs="Traditional Arabic" w:hint="eastAsia"/>
          <w:sz w:val="32"/>
          <w:szCs w:val="32"/>
          <w:rtl/>
        </w:rPr>
        <w:t>عِرْضَهُ</w:t>
      </w:r>
      <w:r w:rsidRPr="00C9180E">
        <w:rPr>
          <w:rFonts w:cs="Traditional Arabic"/>
          <w:sz w:val="32"/>
          <w:szCs w:val="32"/>
          <w:rtl/>
        </w:rPr>
        <w:t xml:space="preserve"> </w:t>
      </w:r>
      <w:r w:rsidRPr="00C9180E">
        <w:rPr>
          <w:rFonts w:cs="Traditional Arabic" w:hint="eastAsia"/>
          <w:sz w:val="32"/>
          <w:szCs w:val="32"/>
          <w:rtl/>
        </w:rPr>
        <w:t>لِلْفَسَادِ</w:t>
      </w:r>
      <w:r w:rsidRPr="00C9180E">
        <w:rPr>
          <w:rFonts w:cs="Traditional Arabic" w:hint="cs"/>
          <w:sz w:val="32"/>
          <w:szCs w:val="32"/>
          <w:rtl/>
        </w:rPr>
        <w:t>.))</w:t>
      </w:r>
      <w:r w:rsidRPr="00C9180E">
        <w:rPr>
          <w:rFonts w:ascii="Traditional Arabic" w:cs="Traditional Arabic" w:hint="cs"/>
          <w:color w:val="000000"/>
          <w:sz w:val="32"/>
          <w:szCs w:val="32"/>
          <w:rtl/>
        </w:rPr>
        <w:t xml:space="preserve"> وقال محمد ميارة في الدر الثمين: ((</w:t>
      </w:r>
      <w:r w:rsidRPr="00C9180E">
        <w:rPr>
          <w:rFonts w:ascii="Traditional Arabic" w:cs="Traditional Arabic" w:hint="eastAsia"/>
          <w:color w:val="000000"/>
          <w:sz w:val="32"/>
          <w:szCs w:val="32"/>
          <w:rtl/>
        </w:rPr>
        <w:t>قال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أبو</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حامد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وتباح</w:t>
      </w:r>
      <w:r w:rsidRPr="00C9180E">
        <w:rPr>
          <w:rFonts w:ascii="Traditional Arabic" w:cs="Traditional Arabic"/>
          <w:color w:val="000000"/>
          <w:sz w:val="32"/>
          <w:szCs w:val="32"/>
          <w:rtl/>
        </w:rPr>
        <w:t xml:space="preserve"> </w:t>
      </w:r>
      <w:r w:rsidRPr="00575579">
        <w:rPr>
          <w:rFonts w:ascii="Traditional Arabic" w:cs="Traditional Arabic" w:hint="eastAsia"/>
          <w:color w:val="000000"/>
          <w:sz w:val="32"/>
          <w:szCs w:val="32"/>
          <w:rtl/>
        </w:rPr>
        <w:t>المعاريض</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تخفيفاً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كقوله</w:t>
      </w:r>
      <w:r>
        <w:rPr>
          <w:rFonts w:ascii="Traditional Arabic" w:cs="Traditional Arabic" w:hint="cs"/>
          <w:color w:val="000000"/>
          <w:sz w:val="32"/>
          <w:szCs w:val="32"/>
          <w:rtl/>
        </w:rPr>
        <w:t xml:space="preserve"> </w:t>
      </w:r>
      <w:r w:rsidRPr="00C9180E">
        <w:rPr>
          <w:rFonts w:ascii="Traditional Arabic" w:cs="Traditional Arabic" w:hint="eastAsia"/>
          <w:color w:val="000000"/>
          <w:sz w:val="32"/>
          <w:szCs w:val="32"/>
          <w:rtl/>
        </w:rPr>
        <w:t>عليه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السلام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تدخل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الجنة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عجوز»</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وقوله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عين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زوجك</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بياض</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لأن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هذه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الكلمة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أوهمت</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خلاف</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المراد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فيباح</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هذا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مع</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النساء</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والصبيان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لتطيب</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قلوبهم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بالمزاح</w:t>
      </w:r>
      <w:r w:rsidRPr="00C9180E">
        <w:rPr>
          <w:rFonts w:ascii="Traditional Arabic" w:cs="Traditional Arabic" w:hint="cs"/>
          <w:color w:val="000000"/>
          <w:sz w:val="32"/>
          <w:szCs w:val="32"/>
          <w:rtl/>
        </w:rPr>
        <w:t>.)) وفي حاشية ابن عابدين: ((</w:t>
      </w:r>
      <w:r w:rsidRPr="00C9180E">
        <w:rPr>
          <w:rFonts w:ascii="Traditional Arabic" w:cs="Traditional Arabic" w:hint="eastAsia"/>
          <w:color w:val="000000"/>
          <w:sz w:val="32"/>
          <w:szCs w:val="32"/>
          <w:rtl/>
        </w:rPr>
        <w:t>وَرَدَ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عَلِيٍّ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وَعِمْرَانَ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حُصَيْنٍ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وَغَيْرِهِمَا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«إنَّ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الْمَعَارِيضِ</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لَمَنْدُوحَةً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الْكَذِبِ»</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وَهُوَ</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حَدِيثٌ</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حَسَنٌ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حُكْمُ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الرَّفْعِ</w:t>
      </w:r>
      <w:r w:rsidRPr="00C9180E">
        <w:rPr>
          <w:rFonts w:ascii="Traditional Arabic" w:cs="Traditional Arabic" w:hint="cs"/>
          <w:color w:val="000000"/>
          <w:sz w:val="32"/>
          <w:szCs w:val="32"/>
          <w:rtl/>
        </w:rPr>
        <w:t>،</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كَمَا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ذَكَرَهُ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الْجِرَاحِيُّ</w:t>
      </w:r>
      <w:r w:rsidRPr="00C9180E">
        <w:rPr>
          <w:rFonts w:ascii="Traditional Arabic" w:cs="Traditional Arabic" w:hint="cs"/>
          <w:color w:val="000000"/>
          <w:sz w:val="32"/>
          <w:szCs w:val="32"/>
          <w:rtl/>
        </w:rPr>
        <w:t>،</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وَذَلِكَ</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كَقَوْلِ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دُعِيَ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لِطَعَامٍ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أَكَلْتُ</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يَعْنِي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أَمْسِ</w:t>
      </w:r>
      <w:r w:rsidRPr="00C9180E">
        <w:rPr>
          <w:rFonts w:ascii="Traditional Arabic" w:cs="Traditional Arabic" w:hint="cs"/>
          <w:color w:val="000000"/>
          <w:sz w:val="32"/>
          <w:szCs w:val="32"/>
          <w:rtl/>
        </w:rPr>
        <w:t>... و</w:t>
      </w:r>
      <w:r w:rsidRPr="00C9180E">
        <w:rPr>
          <w:rFonts w:ascii="Traditional Arabic" w:cs="Traditional Arabic" w:hint="eastAsia"/>
          <w:color w:val="000000"/>
          <w:sz w:val="32"/>
          <w:szCs w:val="32"/>
          <w:rtl/>
        </w:rPr>
        <w:t>حَيْثُ</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أُبِيحَ</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التَّعْرِيضُ</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لِحَاجَةٍ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يُبَاحُ</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لِغَيْرِهَا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لِأَنَّهُ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يُوهِمُ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الْكَذِبَ،</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وَإِنْ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يَكُنْ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اللَّفْظُ</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كَذِبًا</w:t>
      </w:r>
      <w:r w:rsidRPr="00C9180E">
        <w:rPr>
          <w:rFonts w:ascii="Traditional Arabic" w:cs="Traditional Arabic" w:hint="cs"/>
          <w:color w:val="000000"/>
          <w:sz w:val="32"/>
          <w:szCs w:val="32"/>
          <w:rtl/>
        </w:rPr>
        <w:t>،</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قَالَ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الْإِحْيَاءِ</w:t>
      </w:r>
      <w:r w:rsidRPr="00C9180E">
        <w:rPr>
          <w:rFonts w:ascii="Traditional Arabic" w:cs="Traditional Arabic" w:hint="cs"/>
          <w:color w:val="000000"/>
          <w:sz w:val="32"/>
          <w:szCs w:val="32"/>
          <w:rtl/>
        </w:rPr>
        <w:t>:</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نَعَمْ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الْمَعَارِيضُ</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تُبَاحُ</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بِغَرَضٍ</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حَقِيقِيٍّ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كَتَطْيِيبِ</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قَلْبِ</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الْغَيْرِ</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بِالْمِزَاحِ</w:t>
      </w:r>
      <w:r w:rsidRPr="00C9180E">
        <w:rPr>
          <w:rFonts w:ascii="Traditional Arabic" w:cs="Traditional Arabic" w:hint="cs"/>
          <w:color w:val="000000"/>
          <w:sz w:val="32"/>
          <w:szCs w:val="32"/>
          <w:rtl/>
        </w:rPr>
        <w:t>،</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كَقَوْلِهِ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صَلَّى</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عَلَيْهِ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وَسَلَّمَ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يَدْخُلُ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الْجَنَّةَ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عَجُوزٌ»</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وَقَوْلِهِ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عَيْنِ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زَوْجِك</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بَيَاضٌ»</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وَقَوْلِهِ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«نَحْمِلُكِ</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عَلَى</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وَلَدِ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الْبَعِيرِ»</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وَمَا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أَشْبَهَ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ذَلِكَ</w:t>
      </w:r>
      <w:r w:rsidRPr="00C9180E">
        <w:rPr>
          <w:rFonts w:ascii="Traditional Arabic" w:cs="Traditional Arabic"/>
          <w:color w:val="000000"/>
          <w:sz w:val="32"/>
          <w:szCs w:val="32"/>
          <w:rtl/>
        </w:rPr>
        <w:t>.</w:t>
      </w:r>
      <w:r w:rsidRPr="00C9180E">
        <w:rPr>
          <w:rFonts w:ascii="Traditional Arabic" w:cs="Traditional Arabic" w:hint="cs"/>
          <w:color w:val="000000"/>
          <w:sz w:val="32"/>
          <w:szCs w:val="32"/>
          <w:rtl/>
        </w:rPr>
        <w:t>))</w:t>
      </w:r>
      <w:r w:rsidRPr="00575579">
        <w:rPr>
          <w:rFonts w:ascii="Traditional Arabic" w:cs="Traditional Arabic" w:hint="cs"/>
          <w:color w:val="000000"/>
          <w:sz w:val="32"/>
          <w:szCs w:val="32"/>
          <w:rtl/>
        </w:rPr>
        <w:t xml:space="preserve"> وفي مغني المحتاج: ((</w:t>
      </w:r>
      <w:r w:rsidRPr="00C9180E">
        <w:rPr>
          <w:rFonts w:ascii="Traditional Arabic" w:cs="Traditional Arabic" w:hint="eastAsia"/>
          <w:color w:val="000000"/>
          <w:sz w:val="32"/>
          <w:szCs w:val="32"/>
          <w:rtl/>
        </w:rPr>
        <w:t>قَالَ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عُمَرُ</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رَضِيَ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عَنْهُ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575579">
        <w:rPr>
          <w:rFonts w:ascii="Traditional Arabic" w:cs="Traditional Arabic" w:hint="eastAsia"/>
          <w:color w:val="000000"/>
          <w:sz w:val="32"/>
          <w:szCs w:val="32"/>
          <w:rtl/>
        </w:rPr>
        <w:t>الْمَعَارِيض</w:t>
      </w:r>
      <w:r w:rsidRPr="00C9180E">
        <w:rPr>
          <w:rFonts w:ascii="Traditional Arabic" w:cs="Traditional Arabic" w:hint="eastAsia"/>
          <w:color w:val="000000"/>
          <w:sz w:val="32"/>
          <w:szCs w:val="32"/>
          <w:rtl/>
        </w:rPr>
        <w:t>ِ</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يُغْنِي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الْمُسْلِمَ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الْكَذِبِ</w:t>
      </w:r>
      <w:r w:rsidRPr="00C9180E">
        <w:rPr>
          <w:rFonts w:ascii="Traditional Arabic" w:cs="Traditional Arabic" w:hint="cs"/>
          <w:color w:val="000000"/>
          <w:sz w:val="32"/>
          <w:szCs w:val="32"/>
          <w:rtl/>
        </w:rPr>
        <w:t>.</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قَالَ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ابْنُ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عَبَّاسٍ</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رَضِيَ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عَنْهُمَا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أُحِبُّ</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بِمَعَارِيضِ</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الْكَلَامِ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حُمُرَ</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الْوَحْشِ،</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وَقَدْ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حُكِيَ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عَبْدِ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الرَّحْمَنِ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أَبِي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لَيْلَى</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أَنَّهُ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كَانَ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جَارِيَةٌ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يَطَؤُهَا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سِرًّا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lastRenderedPageBreak/>
        <w:t>أَهْلِهِ،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فَوَطِئَهَا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لَيْلَةً،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وَأَرَادَ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يَغْتَسِلَ،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وَكَرِهَ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يَعْلَمَ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أَهْلُهُ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فَقَالَ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إنَّ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مَرْيَمَ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بِنْتَ</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عِمْرَانَ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عَلَيْهَا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السَّلَامُ</w:t>
      </w:r>
      <w:r w:rsidRPr="00C9180E">
        <w:rPr>
          <w:rFonts w:ascii="Traditional Arabic" w:cs="Traditional Arabic" w:hint="cs"/>
          <w:color w:val="000000"/>
          <w:sz w:val="32"/>
          <w:szCs w:val="32"/>
          <w:rtl/>
        </w:rPr>
        <w:t xml:space="preserve"> </w:t>
      </w:r>
      <w:r w:rsidRPr="00C9180E">
        <w:rPr>
          <w:rFonts w:ascii="Traditional Arabic" w:cs="Traditional Arabic" w:hint="eastAsia"/>
          <w:color w:val="000000"/>
          <w:sz w:val="32"/>
          <w:szCs w:val="32"/>
          <w:rtl/>
        </w:rPr>
        <w:t>كَانَتْ</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تَغْتَسِلُ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مِثْلِ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هَذِهِ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اللَّيْلَةِ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فَلَمْ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يَبْقَ</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مَنْزِلِهِ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أَحَدٌ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إلَّا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اغْتَسَلَ،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وَاغْتَسَلَ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هُوَ</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مَعَهُمْ،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وَكَانَتْ</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مَرْيَمُ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تَغْتَسِلُ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لَيْلَةٍ</w:t>
      </w:r>
      <w:r w:rsidRPr="00C9180E">
        <w:rPr>
          <w:rFonts w:ascii="Traditional Arabic" w:cs="Traditional Arabic"/>
          <w:color w:val="000000"/>
          <w:sz w:val="32"/>
          <w:szCs w:val="32"/>
          <w:rtl/>
        </w:rPr>
        <w:t>.</w:t>
      </w:r>
      <w:r w:rsidRPr="00C9180E">
        <w:rPr>
          <w:rFonts w:ascii="Traditional Arabic" w:cs="Traditional Arabic" w:hint="cs"/>
          <w:color w:val="000000"/>
          <w:sz w:val="32"/>
          <w:szCs w:val="32"/>
          <w:rtl/>
        </w:rPr>
        <w:t xml:space="preserve"> </w:t>
      </w:r>
      <w:r w:rsidRPr="00C9180E">
        <w:rPr>
          <w:rFonts w:ascii="Traditional Arabic" w:cs="Traditional Arabic" w:hint="eastAsia"/>
          <w:color w:val="000000"/>
          <w:sz w:val="32"/>
          <w:szCs w:val="32"/>
          <w:rtl/>
        </w:rPr>
        <w:t>وَكَانَ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إبْرَاهِيمُ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النَّخَعِيُّ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قَدْ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خَطَّ</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بَيْتِهِ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مَسْجِدًا،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فَإِذَا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جَاءَ</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يُرِيدُ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دُخُولَهُ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عَلَيْهِ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قَالَ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لِلْجَارِيَةِ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قَوْلِي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هُوَ</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الْمَسْجِدِ</w:t>
      </w:r>
      <w:r w:rsidRPr="00C9180E">
        <w:rPr>
          <w:rFonts w:ascii="Traditional Arabic" w:cs="Traditional Arabic"/>
          <w:color w:val="000000"/>
          <w:sz w:val="32"/>
          <w:szCs w:val="32"/>
          <w:rtl/>
        </w:rPr>
        <w:t>.</w:t>
      </w:r>
      <w:r w:rsidRPr="00C9180E">
        <w:rPr>
          <w:rFonts w:ascii="Traditional Arabic" w:cs="Traditional Arabic" w:hint="cs"/>
          <w:color w:val="000000"/>
          <w:sz w:val="32"/>
          <w:szCs w:val="32"/>
          <w:rtl/>
        </w:rPr>
        <w:t>))</w:t>
      </w:r>
    </w:p>
    <w:p w:rsidR="007C24A6" w:rsidRDefault="007C24A6" w:rsidP="007C24A6">
      <w:pPr>
        <w:autoSpaceDE w:val="0"/>
        <w:autoSpaceDN w:val="0"/>
        <w:adjustRightInd w:val="0"/>
        <w:jc w:val="both"/>
        <w:rPr>
          <w:rFonts w:ascii="Traditional Arabic" w:cs="Traditional Arabic"/>
          <w:color w:val="000000"/>
          <w:sz w:val="32"/>
          <w:szCs w:val="32"/>
          <w:rtl/>
        </w:rPr>
      </w:pPr>
      <w:r w:rsidRPr="00C9180E">
        <w:rPr>
          <w:rFonts w:ascii="Traditional Arabic" w:cs="Traditional Arabic" w:hint="cs"/>
          <w:color w:val="000000"/>
          <w:sz w:val="32"/>
          <w:szCs w:val="32"/>
          <w:rtl/>
        </w:rPr>
        <w:t xml:space="preserve">       وفي كشاف القناع: ((</w:t>
      </w:r>
      <w:r w:rsidRPr="00C9180E">
        <w:rPr>
          <w:rFonts w:ascii="Traditional Arabic" w:cs="Traditional Arabic" w:hint="eastAsia"/>
          <w:color w:val="000000"/>
          <w:sz w:val="32"/>
          <w:szCs w:val="32"/>
          <w:rtl/>
        </w:rPr>
        <w:t>َقَالَ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النَّبِيُّ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صَلَّى</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عَلَيْهِ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وَسَلَّمَ</w:t>
      </w:r>
      <w:r w:rsidRPr="00C9180E">
        <w:rPr>
          <w:rFonts w:ascii="Traditional Arabic" w:cs="Traditional Arabic"/>
          <w:color w:val="000000"/>
          <w:sz w:val="32"/>
          <w:szCs w:val="32"/>
          <w:rtl/>
        </w:rPr>
        <w:t xml:space="preserve"> - </w:t>
      </w:r>
      <w:r w:rsidRPr="00C9180E">
        <w:rPr>
          <w:rFonts w:ascii="Traditional Arabic" w:cs="Traditional Arabic" w:hint="eastAsia"/>
          <w:color w:val="000000"/>
          <w:sz w:val="32"/>
          <w:szCs w:val="32"/>
          <w:rtl/>
        </w:rPr>
        <w:t>«إنَّ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فِي</w:t>
      </w:r>
      <w:r w:rsidRPr="00C9180E">
        <w:rPr>
          <w:rFonts w:ascii="Traditional Arabic" w:cs="Traditional Arabic"/>
          <w:color w:val="000000"/>
          <w:sz w:val="32"/>
          <w:szCs w:val="32"/>
          <w:rtl/>
        </w:rPr>
        <w:t xml:space="preserve"> </w:t>
      </w:r>
      <w:r w:rsidRPr="00575579">
        <w:rPr>
          <w:rFonts w:ascii="Traditional Arabic" w:cs="Traditional Arabic" w:hint="eastAsia"/>
          <w:color w:val="000000"/>
          <w:sz w:val="32"/>
          <w:szCs w:val="32"/>
          <w:rtl/>
        </w:rPr>
        <w:t>الْمَعَارِيض</w:t>
      </w:r>
      <w:r w:rsidRPr="00C9180E">
        <w:rPr>
          <w:rFonts w:ascii="Traditional Arabic" w:cs="Traditional Arabic" w:hint="eastAsia"/>
          <w:color w:val="000000"/>
          <w:sz w:val="32"/>
          <w:szCs w:val="32"/>
          <w:rtl/>
        </w:rPr>
        <w:t>ِ</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مَنْدُوحَةً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الْكَذِبِ»</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رَوَاهُ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التِّرْمِذِيُّ</w:t>
      </w:r>
      <w:r w:rsidRPr="00C9180E">
        <w:rPr>
          <w:rFonts w:ascii="Traditional Arabic" w:cs="Traditional Arabic" w:hint="cs"/>
          <w:color w:val="000000"/>
          <w:sz w:val="32"/>
          <w:szCs w:val="32"/>
          <w:rtl/>
        </w:rPr>
        <w:t>،</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قَالَ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مُحَمَّدُ</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سِيرِينَ</w:t>
      </w:r>
      <w:r w:rsidRPr="00C9180E">
        <w:rPr>
          <w:rFonts w:ascii="Traditional Arabic" w:cs="Traditional Arabic" w:hint="cs"/>
          <w:color w:val="000000"/>
          <w:sz w:val="32"/>
          <w:szCs w:val="32"/>
          <w:rtl/>
        </w:rPr>
        <w:t xml:space="preserve">: </w:t>
      </w:r>
      <w:r w:rsidRPr="00C9180E">
        <w:rPr>
          <w:rFonts w:ascii="Traditional Arabic" w:cs="Traditional Arabic" w:hint="eastAsia"/>
          <w:color w:val="000000"/>
          <w:sz w:val="32"/>
          <w:szCs w:val="32"/>
          <w:rtl/>
        </w:rPr>
        <w:t>الْكَلَامُ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أَوْسَعُ</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يَكْذِبَ</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ظَرِيفٌ</w:t>
      </w:r>
      <w:r w:rsidRPr="00C9180E">
        <w:rPr>
          <w:rFonts w:ascii="Traditional Arabic" w:cs="Traditional Arabic" w:hint="cs"/>
          <w:color w:val="000000"/>
          <w:sz w:val="32"/>
          <w:szCs w:val="32"/>
          <w:rtl/>
        </w:rPr>
        <w:t>... (</w:t>
      </w:r>
      <w:r w:rsidRPr="00C9180E">
        <w:rPr>
          <w:rFonts w:ascii="Traditional Arabic" w:cs="Traditional Arabic" w:hint="eastAsia"/>
          <w:color w:val="000000"/>
          <w:sz w:val="32"/>
          <w:szCs w:val="32"/>
          <w:rtl/>
        </w:rPr>
        <w:t>وَلَوْ</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كَانَ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التَّأْوِيلُ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حَاجَةٍ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إلَيْهِ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لِأَنَّهُ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صَلَّى</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عَلَيْهِ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وَسَلَّمَ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كَانَ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يَمْزَحُ</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يَقُولُ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إلَّا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حَقًّا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وَمِزَاحُهُ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يُوهِمَ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السَّامِعَ</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بِكَلَامِهِ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غَيْرَ</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مَا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عَنَاهُ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وَهُوَ</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التَّأْوِيلُ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فَقَالَ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صَلَّى</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عَلَيْهِ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وَسَلَّمَ</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لِعَجُوزٍ</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«لَا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تَدْخُلُ</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الْجَنَّةَ</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عَجُوزٌ»</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يَعْنِي</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اللَّه</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يُنْشِئْهُنَّ</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أَبْكَارًا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عُرُبًا</w:t>
      </w:r>
      <w:r w:rsidRPr="00C9180E">
        <w:rPr>
          <w:rFonts w:ascii="Traditional Arabic" w:cs="Traditional Arabic"/>
          <w:color w:val="000000"/>
          <w:sz w:val="32"/>
          <w:szCs w:val="32"/>
          <w:rtl/>
        </w:rPr>
        <w:t xml:space="preserve"> </w:t>
      </w:r>
      <w:r w:rsidRPr="00C9180E">
        <w:rPr>
          <w:rFonts w:ascii="Traditional Arabic" w:cs="Traditional Arabic" w:hint="eastAsia"/>
          <w:color w:val="000000"/>
          <w:sz w:val="32"/>
          <w:szCs w:val="32"/>
          <w:rtl/>
        </w:rPr>
        <w:t>أَتْرَابًا</w:t>
      </w:r>
      <w:r w:rsidRPr="00C9180E">
        <w:rPr>
          <w:rFonts w:ascii="Traditional Arabic" w:cs="Traditional Arabic"/>
          <w:color w:val="000000"/>
          <w:sz w:val="32"/>
          <w:szCs w:val="32"/>
          <w:rtl/>
        </w:rPr>
        <w:t>.</w:t>
      </w:r>
      <w:r w:rsidRPr="00C9180E">
        <w:rPr>
          <w:rFonts w:ascii="Traditional Arabic" w:cs="Traditional Arabic" w:hint="cs"/>
          <w:color w:val="000000"/>
          <w:sz w:val="32"/>
          <w:szCs w:val="32"/>
          <w:rtl/>
        </w:rPr>
        <w:t>))</w:t>
      </w:r>
    </w:p>
    <w:p w:rsidR="007C24A6" w:rsidRPr="00C9180E" w:rsidRDefault="007C24A6" w:rsidP="007C24A6">
      <w:pPr>
        <w:pStyle w:val="2"/>
        <w:jc w:val="center"/>
        <w:rPr>
          <w:rFonts w:hint="cs"/>
          <w:i/>
          <w:iCs/>
          <w:rtl/>
        </w:rPr>
      </w:pPr>
      <w:bookmarkStart w:id="332" w:name="_Toc78929702"/>
      <w:r w:rsidRPr="00C9180E">
        <w:rPr>
          <w:rFonts w:hint="cs"/>
          <w:i/>
          <w:iCs/>
          <w:rtl/>
        </w:rPr>
        <w:t>رابعا: خلق الوفاء</w:t>
      </w:r>
      <w:bookmarkEnd w:id="332"/>
    </w:p>
    <w:p w:rsidR="007C24A6" w:rsidRDefault="007C24A6" w:rsidP="007C24A6">
      <w:pPr>
        <w:autoSpaceDE w:val="0"/>
        <w:autoSpaceDN w:val="0"/>
        <w:adjustRightInd w:val="0"/>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D455B0">
        <w:rPr>
          <w:rFonts w:ascii="Traditional Arabic" w:hAnsi="Traditional Arabic" w:cs="Traditional Arabic"/>
          <w:sz w:val="32"/>
          <w:szCs w:val="32"/>
          <w:rtl/>
          <w:lang w:bidi="ar-JO"/>
        </w:rPr>
        <w:t xml:space="preserve">الوفاء هو أداء الحقوق، </w:t>
      </w:r>
      <w:r>
        <w:rPr>
          <w:rFonts w:ascii="Traditional Arabic" w:hAnsi="Traditional Arabic" w:cs="Traditional Arabic" w:hint="cs"/>
          <w:color w:val="000000"/>
          <w:sz w:val="32"/>
          <w:szCs w:val="32"/>
          <w:rtl/>
          <w:lang w:bidi="ar-JO"/>
        </w:rPr>
        <w:t xml:space="preserve">قال في </w:t>
      </w:r>
      <w:r w:rsidRPr="00D455B0">
        <w:rPr>
          <w:rFonts w:ascii="Traditional Arabic" w:hAnsi="Traditional Arabic" w:cs="Traditional Arabic"/>
          <w:color w:val="000000"/>
          <w:sz w:val="32"/>
          <w:szCs w:val="32"/>
          <w:rtl/>
          <w:lang w:bidi="ar-JO"/>
        </w:rPr>
        <w:t>شرح المشكاة</w:t>
      </w:r>
      <w:r>
        <w:rPr>
          <w:rFonts w:ascii="Traditional Arabic" w:hAnsi="Traditional Arabic" w:cs="Traditional Arabic" w:hint="cs"/>
          <w:color w:val="000000"/>
          <w:sz w:val="32"/>
          <w:szCs w:val="32"/>
          <w:rtl/>
          <w:lang w:bidi="ar-JO"/>
        </w:rPr>
        <w:t>: ((</w:t>
      </w:r>
      <w:r w:rsidRPr="00D455B0">
        <w:rPr>
          <w:rFonts w:ascii="Traditional Arabic" w:hAnsi="Traditional Arabic" w:cs="Traditional Arabic"/>
          <w:color w:val="000000"/>
          <w:sz w:val="32"/>
          <w:szCs w:val="32"/>
          <w:rtl/>
          <w:lang w:bidi="ar-JO"/>
        </w:rPr>
        <w:t xml:space="preserve">معنى </w:t>
      </w:r>
      <w:r w:rsidRPr="00575579">
        <w:rPr>
          <w:rFonts w:ascii="Traditional Arabic" w:hAnsi="Traditional Arabic" w:cs="Traditional Arabic"/>
          <w:color w:val="000000"/>
          <w:sz w:val="32"/>
          <w:szCs w:val="32"/>
          <w:rtl/>
          <w:lang w:bidi="ar-JO"/>
        </w:rPr>
        <w:t>الوفاء</w:t>
      </w:r>
      <w:r w:rsidRPr="00D455B0">
        <w:rPr>
          <w:rFonts w:ascii="Traditional Arabic" w:hAnsi="Traditional Arabic" w:cs="Traditional Arabic"/>
          <w:color w:val="000000"/>
          <w:sz w:val="32"/>
          <w:szCs w:val="32"/>
          <w:rtl/>
          <w:lang w:bidi="ar-JO"/>
        </w:rPr>
        <w:t xml:space="preserve"> الإتيان بجميع ما التزمه من العهد والحقوق</w:t>
      </w:r>
      <w:r w:rsidRPr="00575579">
        <w:rPr>
          <w:rFonts w:ascii="Traditional Arabic" w:hAnsi="Traditional Arabic" w:cs="Traditional Arabic" w:hint="cs"/>
          <w:color w:val="000000"/>
          <w:sz w:val="32"/>
          <w:szCs w:val="32"/>
          <w:rtl/>
          <w:lang w:bidi="ar-JO"/>
        </w:rPr>
        <w:t xml:space="preserve">.)) اهـ وذلك </w:t>
      </w:r>
      <w:r w:rsidRPr="00575579">
        <w:rPr>
          <w:rFonts w:ascii="Traditional Arabic" w:hAnsi="Traditional Arabic" w:cs="Traditional Arabic"/>
          <w:color w:val="000000"/>
          <w:sz w:val="32"/>
          <w:szCs w:val="32"/>
          <w:rtl/>
          <w:lang w:bidi="ar-JO"/>
        </w:rPr>
        <w:t>كالوعد وحق الصحبة والجيرة</w:t>
      </w:r>
      <w:r w:rsidRPr="00575579">
        <w:rPr>
          <w:rFonts w:ascii="Traditional Arabic" w:hAnsi="Traditional Arabic" w:cs="Traditional Arabic" w:hint="cs"/>
          <w:color w:val="000000"/>
          <w:sz w:val="32"/>
          <w:szCs w:val="32"/>
          <w:rtl/>
          <w:lang w:bidi="ar-JO"/>
        </w:rPr>
        <w:t xml:space="preserve"> والقرابة</w:t>
      </w:r>
      <w:r w:rsidRPr="00575579">
        <w:rPr>
          <w:rFonts w:ascii="Traditional Arabic" w:hAnsi="Traditional Arabic" w:cs="Traditional Arabic"/>
          <w:color w:val="000000"/>
          <w:sz w:val="32"/>
          <w:szCs w:val="32"/>
          <w:rtl/>
          <w:lang w:bidi="ar-JO"/>
        </w:rPr>
        <w:t xml:space="preserve"> </w:t>
      </w:r>
      <w:r w:rsidRPr="00575579">
        <w:rPr>
          <w:rFonts w:ascii="Traditional Arabic" w:hAnsi="Traditional Arabic" w:cs="Traditional Arabic" w:hint="cs"/>
          <w:color w:val="000000"/>
          <w:sz w:val="32"/>
          <w:szCs w:val="32"/>
          <w:rtl/>
          <w:lang w:bidi="ar-JO"/>
        </w:rPr>
        <w:t xml:space="preserve">والمعروف، </w:t>
      </w:r>
      <w:r w:rsidRPr="00575579">
        <w:rPr>
          <w:rFonts w:ascii="Traditional Arabic" w:hAnsi="Traditional Arabic" w:cs="Traditional Arabic"/>
          <w:color w:val="000000"/>
          <w:sz w:val="32"/>
          <w:szCs w:val="32"/>
          <w:rtl/>
          <w:lang w:bidi="ar-JO"/>
        </w:rPr>
        <w:t>وغيرها</w:t>
      </w:r>
      <w:r w:rsidRPr="00575579">
        <w:rPr>
          <w:rFonts w:ascii="Traditional Arabic" w:hAnsi="Traditional Arabic" w:cs="Traditional Arabic" w:hint="cs"/>
          <w:color w:val="000000"/>
          <w:sz w:val="32"/>
          <w:szCs w:val="32"/>
          <w:rtl/>
          <w:lang w:bidi="ar-JO"/>
        </w:rPr>
        <w:t xml:space="preserve">، </w:t>
      </w:r>
      <w:r w:rsidRPr="00575579">
        <w:rPr>
          <w:rFonts w:ascii="Traditional Arabic" w:hAnsi="Traditional Arabic" w:cs="Traditional Arabic"/>
          <w:color w:val="000000"/>
          <w:sz w:val="32"/>
          <w:szCs w:val="32"/>
          <w:rtl/>
          <w:lang w:bidi="ar-JO"/>
        </w:rPr>
        <w:t xml:space="preserve">وضده </w:t>
      </w:r>
      <w:r w:rsidRPr="00575579">
        <w:rPr>
          <w:rFonts w:ascii="Traditional Arabic" w:hAnsi="Traditional Arabic" w:cs="Traditional Arabic" w:hint="cs"/>
          <w:color w:val="000000"/>
          <w:sz w:val="32"/>
          <w:szCs w:val="32"/>
          <w:rtl/>
          <w:lang w:bidi="ar-JO"/>
        </w:rPr>
        <w:t xml:space="preserve">يشمل ثلاثة أوصاف، هي </w:t>
      </w:r>
      <w:r w:rsidRPr="00575579">
        <w:rPr>
          <w:rFonts w:ascii="Traditional Arabic" w:hAnsi="Traditional Arabic" w:cs="Traditional Arabic"/>
          <w:color w:val="000000"/>
          <w:sz w:val="32"/>
          <w:szCs w:val="32"/>
          <w:rtl/>
          <w:lang w:bidi="ar-JO"/>
        </w:rPr>
        <w:t>الغدر</w:t>
      </w:r>
      <w:r w:rsidRPr="00575579">
        <w:rPr>
          <w:rFonts w:ascii="Traditional Arabic" w:hAnsi="Traditional Arabic" w:cs="Traditional Arabic" w:hint="cs"/>
          <w:color w:val="000000"/>
          <w:sz w:val="32"/>
          <w:szCs w:val="32"/>
          <w:rtl/>
          <w:lang w:bidi="ar-JO"/>
        </w:rPr>
        <w:t>، وإخلاف الوعد، واللؤم بإنكار</w:t>
      </w:r>
      <w:r w:rsidRPr="00575579">
        <w:rPr>
          <w:rFonts w:ascii="Traditional Arabic" w:hAnsi="Traditional Arabic" w:cs="Traditional Arabic"/>
          <w:color w:val="000000"/>
          <w:sz w:val="32"/>
          <w:szCs w:val="32"/>
          <w:rtl/>
          <w:lang w:bidi="ar-JO"/>
        </w:rPr>
        <w:t xml:space="preserve"> </w:t>
      </w:r>
      <w:r w:rsidRPr="00575579">
        <w:rPr>
          <w:rFonts w:ascii="Traditional Arabic" w:hAnsi="Traditional Arabic" w:cs="Traditional Arabic" w:hint="cs"/>
          <w:color w:val="000000"/>
          <w:sz w:val="32"/>
          <w:szCs w:val="32"/>
          <w:rtl/>
          <w:lang w:bidi="ar-JO"/>
        </w:rPr>
        <w:t>ا</w:t>
      </w:r>
      <w:r w:rsidRPr="00575579">
        <w:rPr>
          <w:rFonts w:ascii="Traditional Arabic" w:hAnsi="Traditional Arabic" w:cs="Traditional Arabic"/>
          <w:color w:val="000000"/>
          <w:sz w:val="32"/>
          <w:szCs w:val="32"/>
          <w:rtl/>
          <w:lang w:bidi="ar-JO"/>
        </w:rPr>
        <w:t>لفضل</w:t>
      </w:r>
      <w:r w:rsidRPr="00575579">
        <w:rPr>
          <w:rFonts w:ascii="Traditional Arabic" w:hAnsi="Traditional Arabic" w:cs="Traditional Arabic" w:hint="cs"/>
          <w:color w:val="000000"/>
          <w:sz w:val="32"/>
          <w:szCs w:val="32"/>
          <w:rtl/>
          <w:lang w:bidi="ar-JO"/>
        </w:rPr>
        <w:t xml:space="preserve">، </w:t>
      </w:r>
      <w:r w:rsidRPr="00575579">
        <w:rPr>
          <w:rFonts w:ascii="Traditional Arabic" w:hAnsi="Traditional Arabic" w:cs="Traditional Arabic"/>
          <w:color w:val="000000"/>
          <w:sz w:val="32"/>
          <w:szCs w:val="32"/>
          <w:rtl/>
          <w:lang w:bidi="ar-JO"/>
        </w:rPr>
        <w:t>والعرب</w:t>
      </w:r>
      <w:r w:rsidRPr="00D455B0">
        <w:rPr>
          <w:rFonts w:ascii="Traditional Arabic" w:hAnsi="Traditional Arabic" w:cs="Traditional Arabic"/>
          <w:sz w:val="32"/>
          <w:szCs w:val="32"/>
          <w:rtl/>
          <w:lang w:bidi="ar-JO"/>
        </w:rPr>
        <w:t xml:space="preserve"> تقول</w:t>
      </w:r>
      <w:r>
        <w:rPr>
          <w:rFonts w:ascii="Traditional Arabic" w:hAnsi="Traditional Arabic" w:cs="Traditional Arabic" w:hint="cs"/>
          <w:sz w:val="32"/>
          <w:szCs w:val="32"/>
          <w:rtl/>
          <w:lang w:bidi="ar-JO"/>
        </w:rPr>
        <w:t>:</w:t>
      </w:r>
      <w:r w:rsidRPr="00D455B0">
        <w:rPr>
          <w:rFonts w:ascii="Traditional Arabic" w:hAnsi="Traditional Arabic" w:cs="Traditional Arabic"/>
          <w:sz w:val="32"/>
          <w:szCs w:val="32"/>
          <w:rtl/>
          <w:lang w:bidi="ar-JO"/>
        </w:rPr>
        <w:t xml:space="preserve"> أوفى من السموأل</w:t>
      </w:r>
      <w:r>
        <w:rPr>
          <w:rFonts w:ascii="Traditional Arabic" w:hAnsi="Traditional Arabic" w:cs="Traditional Arabic" w:hint="cs"/>
          <w:sz w:val="32"/>
          <w:szCs w:val="32"/>
          <w:rtl/>
          <w:lang w:bidi="ar-JO"/>
        </w:rPr>
        <w:t>.</w:t>
      </w:r>
      <w:r>
        <w:rPr>
          <w:rFonts w:ascii="Traditional Arabic" w:hAnsi="Traditional Arabic" w:cs="Traditional Arabic"/>
          <w:sz w:val="32"/>
          <w:szCs w:val="32"/>
          <w:rtl/>
          <w:lang w:bidi="ar-JO"/>
        </w:rPr>
        <w:t xml:space="preserve"> حيث استودعه امرئ القيس سلاحه</w:t>
      </w:r>
      <w:r w:rsidRPr="00D455B0">
        <w:rPr>
          <w:rFonts w:ascii="Traditional Arabic" w:hAnsi="Traditional Arabic" w:cs="Traditional Arabic"/>
          <w:sz w:val="32"/>
          <w:szCs w:val="32"/>
          <w:rtl/>
          <w:lang w:bidi="ar-JO"/>
        </w:rPr>
        <w:t>، فح</w:t>
      </w:r>
      <w:r>
        <w:rPr>
          <w:rFonts w:ascii="Traditional Arabic" w:hAnsi="Traditional Arabic" w:cs="Traditional Arabic"/>
          <w:sz w:val="32"/>
          <w:szCs w:val="32"/>
          <w:rtl/>
          <w:lang w:bidi="ar-JO"/>
        </w:rPr>
        <w:t>اصره الحارث الغساني يطلب السلاح، فأغلق بابه دونه، فأخذ ابنا له ليعطيه السلاح، فلم يعطه له</w:t>
      </w:r>
      <w:r w:rsidRPr="00D455B0">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حتى قتله</w:t>
      </w:r>
      <w:r w:rsidRPr="00D455B0">
        <w:rPr>
          <w:rFonts w:ascii="Traditional Arabic" w:hAnsi="Traditional Arabic" w:cs="Traditional Arabic"/>
          <w:sz w:val="32"/>
          <w:szCs w:val="32"/>
          <w:rtl/>
          <w:lang w:bidi="ar-JO"/>
        </w:rPr>
        <w:t>،</w:t>
      </w:r>
      <w:r>
        <w:rPr>
          <w:rFonts w:ascii="Traditional Arabic" w:hAnsi="Traditional Arabic" w:cs="Traditional Arabic" w:hint="cs"/>
          <w:sz w:val="32"/>
          <w:szCs w:val="32"/>
          <w:rtl/>
          <w:lang w:bidi="ar-JO"/>
        </w:rPr>
        <w:t xml:space="preserve"> </w:t>
      </w:r>
      <w:r>
        <w:rPr>
          <w:rFonts w:ascii="Traditional Arabic" w:hAnsi="Traditional Arabic" w:cs="Traditional Arabic"/>
          <w:sz w:val="32"/>
          <w:szCs w:val="32"/>
          <w:rtl/>
          <w:lang w:bidi="ar-JO"/>
        </w:rPr>
        <w:t>قال</w:t>
      </w:r>
      <w:r w:rsidRPr="00D455B0">
        <w:rPr>
          <w:rFonts w:ascii="Traditional Arabic" w:hAnsi="Traditional Arabic" w:cs="Traditional Arabic"/>
          <w:sz w:val="32"/>
          <w:szCs w:val="32"/>
          <w:rtl/>
          <w:lang w:bidi="ar-JO"/>
        </w:rPr>
        <w:t xml:space="preserve">: </w:t>
      </w:r>
    </w:p>
    <w:p w:rsidR="007C24A6" w:rsidRPr="00D455B0" w:rsidRDefault="007C24A6" w:rsidP="007C24A6">
      <w:pPr>
        <w:autoSpaceDE w:val="0"/>
        <w:autoSpaceDN w:val="0"/>
        <w:adjustRightInd w:val="0"/>
        <w:jc w:val="both"/>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       </w:t>
      </w:r>
      <w:r w:rsidRPr="00D455B0">
        <w:rPr>
          <w:rFonts w:ascii="Traditional Arabic" w:hAnsi="Traditional Arabic" w:cs="Traditional Arabic"/>
          <w:sz w:val="32"/>
          <w:szCs w:val="32"/>
          <w:rtl/>
          <w:lang w:bidi="ar-JO"/>
        </w:rPr>
        <w:t>وفيت بأدرع الكن</w:t>
      </w:r>
      <w:r>
        <w:rPr>
          <w:rFonts w:ascii="Traditional Arabic" w:hAnsi="Traditional Arabic" w:cs="Traditional Arabic"/>
          <w:sz w:val="32"/>
          <w:szCs w:val="32"/>
          <w:rtl/>
          <w:lang w:bidi="ar-JO"/>
        </w:rPr>
        <w:t>دي إني .. إذا ما خان أقوام وفيت</w:t>
      </w:r>
      <w:r w:rsidRPr="00D455B0">
        <w:rPr>
          <w:rFonts w:ascii="Traditional Arabic" w:hAnsi="Traditional Arabic" w:cs="Traditional Arabic"/>
          <w:sz w:val="32"/>
          <w:szCs w:val="32"/>
          <w:rtl/>
          <w:lang w:bidi="ar-JO"/>
        </w:rPr>
        <w:t>.</w:t>
      </w:r>
    </w:p>
    <w:p w:rsidR="007C24A6" w:rsidRDefault="007C24A6" w:rsidP="007C24A6">
      <w:pPr>
        <w:autoSpaceDE w:val="0"/>
        <w:autoSpaceDN w:val="0"/>
        <w:adjustRightInd w:val="0"/>
        <w:jc w:val="both"/>
        <w:rPr>
          <w:rFonts w:ascii="Traditional Arabic" w:hAnsi="Traditional Arabic" w:cs="Traditional Arabic"/>
          <w:color w:val="000000"/>
          <w:sz w:val="32"/>
          <w:szCs w:val="32"/>
          <w:rtl/>
          <w:lang w:bidi="ar-JO"/>
        </w:rPr>
      </w:pPr>
      <w:r>
        <w:rPr>
          <w:rFonts w:ascii="Traditional Arabic" w:hAnsi="Traditional Arabic" w:cs="Traditional Arabic" w:hint="cs"/>
          <w:color w:val="000000"/>
          <w:sz w:val="32"/>
          <w:szCs w:val="32"/>
          <w:rtl/>
          <w:lang w:bidi="ar-JO"/>
        </w:rPr>
        <w:t xml:space="preserve">       </w:t>
      </w:r>
      <w:r w:rsidRPr="00D455B0">
        <w:rPr>
          <w:rFonts w:ascii="Traditional Arabic" w:hAnsi="Traditional Arabic" w:cs="Traditional Arabic"/>
          <w:color w:val="000000"/>
          <w:sz w:val="32"/>
          <w:szCs w:val="32"/>
          <w:rtl/>
          <w:lang w:bidi="ar-JO"/>
        </w:rPr>
        <w:t xml:space="preserve">وحق المعروف </w:t>
      </w:r>
      <w:r>
        <w:rPr>
          <w:rFonts w:ascii="Traditional Arabic" w:hAnsi="Traditional Arabic" w:cs="Traditional Arabic" w:hint="cs"/>
          <w:color w:val="000000"/>
          <w:sz w:val="32"/>
          <w:szCs w:val="32"/>
          <w:rtl/>
          <w:lang w:bidi="ar-JO"/>
        </w:rPr>
        <w:t xml:space="preserve">كما في الآداب الشرعية </w:t>
      </w:r>
      <w:r w:rsidRPr="00D455B0">
        <w:rPr>
          <w:rFonts w:ascii="Traditional Arabic" w:hAnsi="Traditional Arabic" w:cs="Traditional Arabic"/>
          <w:color w:val="000000"/>
          <w:sz w:val="32"/>
          <w:szCs w:val="32"/>
          <w:rtl/>
          <w:lang w:bidi="ar-JO"/>
        </w:rPr>
        <w:t>هو</w:t>
      </w:r>
      <w:r>
        <w:rPr>
          <w:rFonts w:ascii="Traditional Arabic" w:hAnsi="Traditional Arabic" w:cs="Traditional Arabic" w:hint="cs"/>
          <w:color w:val="000000"/>
          <w:sz w:val="32"/>
          <w:szCs w:val="32"/>
          <w:rtl/>
          <w:lang w:bidi="ar-JO"/>
        </w:rPr>
        <w:t>:</w:t>
      </w:r>
      <w:r w:rsidRPr="00D455B0">
        <w:rPr>
          <w:rFonts w:ascii="Traditional Arabic" w:hAnsi="Traditional Arabic" w:cs="Traditional Arabic"/>
          <w:color w:val="000000"/>
          <w:sz w:val="32"/>
          <w:szCs w:val="32"/>
          <w:rtl/>
          <w:lang w:bidi="ar-JO"/>
        </w:rPr>
        <w:t xml:space="preserve"> </w:t>
      </w:r>
      <w:r>
        <w:rPr>
          <w:rFonts w:ascii="Traditional Arabic" w:hAnsi="Traditional Arabic" w:cs="Traditional Arabic" w:hint="cs"/>
          <w:color w:val="000000"/>
          <w:sz w:val="32"/>
          <w:szCs w:val="32"/>
          <w:rtl/>
          <w:lang w:bidi="ar-JO"/>
        </w:rPr>
        <w:t>((</w:t>
      </w:r>
      <w:r w:rsidRPr="00D455B0">
        <w:rPr>
          <w:rFonts w:ascii="Traditional Arabic" w:hAnsi="Traditional Arabic" w:cs="Traditional Arabic"/>
          <w:color w:val="000000"/>
          <w:sz w:val="32"/>
          <w:szCs w:val="32"/>
          <w:rtl/>
          <w:lang w:bidi="ar-JO"/>
        </w:rPr>
        <w:t xml:space="preserve">الشكر </w:t>
      </w:r>
      <w:r>
        <w:rPr>
          <w:rFonts w:ascii="Traditional Arabic" w:hAnsi="Traditional Arabic" w:cs="Traditional Arabic"/>
          <w:color w:val="000000"/>
          <w:sz w:val="32"/>
          <w:szCs w:val="32"/>
          <w:rtl/>
          <w:lang w:bidi="ar-JO"/>
        </w:rPr>
        <w:t>له وعدم جحده وكفره</w:t>
      </w:r>
      <w:r w:rsidRPr="00D455B0">
        <w:rPr>
          <w:rFonts w:ascii="Traditional Arabic" w:hAnsi="Traditional Arabic" w:cs="Traditional Arabic"/>
          <w:color w:val="000000"/>
          <w:sz w:val="32"/>
          <w:szCs w:val="32"/>
          <w:rtl/>
          <w:lang w:bidi="ar-JO"/>
        </w:rPr>
        <w:t xml:space="preserve">، قَالَ </w:t>
      </w:r>
      <w:r>
        <w:rPr>
          <w:rFonts w:ascii="Traditional Arabic" w:hAnsi="Traditional Arabic" w:cs="Traditional Arabic" w:hint="cs"/>
          <w:color w:val="000000"/>
          <w:sz w:val="32"/>
          <w:szCs w:val="32"/>
          <w:rtl/>
          <w:lang w:bidi="ar-JO"/>
        </w:rPr>
        <w:t>الشاعر</w:t>
      </w:r>
      <w:r w:rsidRPr="00D455B0">
        <w:rPr>
          <w:rFonts w:ascii="Traditional Arabic" w:hAnsi="Traditional Arabic" w:cs="Traditional Arabic"/>
          <w:color w:val="000000"/>
          <w:sz w:val="32"/>
          <w:szCs w:val="32"/>
          <w:rtl/>
          <w:lang w:bidi="ar-JO"/>
        </w:rPr>
        <w:t>:</w:t>
      </w:r>
      <w:r>
        <w:rPr>
          <w:rFonts w:ascii="Traditional Arabic" w:hAnsi="Traditional Arabic" w:cs="Traditional Arabic" w:hint="cs"/>
          <w:color w:val="000000"/>
          <w:sz w:val="32"/>
          <w:szCs w:val="32"/>
          <w:rtl/>
          <w:lang w:bidi="ar-JO"/>
        </w:rPr>
        <w:t xml:space="preserve"> </w:t>
      </w:r>
    </w:p>
    <w:p w:rsidR="007C24A6" w:rsidRDefault="007C24A6" w:rsidP="007C24A6">
      <w:pPr>
        <w:autoSpaceDE w:val="0"/>
        <w:autoSpaceDN w:val="0"/>
        <w:adjustRightInd w:val="0"/>
        <w:jc w:val="both"/>
        <w:rPr>
          <w:rFonts w:ascii="Traditional Arabic" w:hAnsi="Traditional Arabic" w:cs="Traditional Arabic"/>
          <w:color w:val="000000"/>
          <w:sz w:val="32"/>
          <w:szCs w:val="32"/>
          <w:rtl/>
          <w:lang w:bidi="ar-JO"/>
        </w:rPr>
      </w:pPr>
      <w:r>
        <w:rPr>
          <w:rFonts w:ascii="Traditional Arabic" w:hAnsi="Traditional Arabic" w:cs="Traditional Arabic" w:hint="cs"/>
          <w:color w:val="000000"/>
          <w:sz w:val="32"/>
          <w:szCs w:val="32"/>
          <w:rtl/>
          <w:lang w:bidi="ar-JO"/>
        </w:rPr>
        <w:lastRenderedPageBreak/>
        <w:t xml:space="preserve">       </w:t>
      </w:r>
      <w:r w:rsidRPr="00D455B0">
        <w:rPr>
          <w:rFonts w:ascii="Traditional Arabic" w:hAnsi="Traditional Arabic" w:cs="Traditional Arabic"/>
          <w:color w:val="000000"/>
          <w:sz w:val="32"/>
          <w:szCs w:val="32"/>
          <w:rtl/>
          <w:lang w:bidi="ar-JO"/>
        </w:rPr>
        <w:t xml:space="preserve">إذَا أَنْتَ أَكْرَمْتَ الْكَرِيمَ مَلَكْتَهُ </w:t>
      </w:r>
      <w:r w:rsidRPr="00D455B0">
        <w:rPr>
          <w:rFonts w:ascii="Traditional Arabic" w:hAnsi="Traditional Arabic" w:cs="Traditional Arabic"/>
          <w:color w:val="FF0000"/>
          <w:sz w:val="32"/>
          <w:szCs w:val="32"/>
          <w:rtl/>
          <w:lang w:bidi="ar-JO"/>
        </w:rPr>
        <w:t>..</w:t>
      </w:r>
      <w:r w:rsidRPr="00D455B0">
        <w:rPr>
          <w:rFonts w:ascii="Traditional Arabic" w:hAnsi="Traditional Arabic" w:cs="Traditional Arabic"/>
          <w:color w:val="000000"/>
          <w:sz w:val="32"/>
          <w:szCs w:val="32"/>
          <w:rtl/>
          <w:lang w:bidi="ar-JO"/>
        </w:rPr>
        <w:t xml:space="preserve"> وَإِنْ أَنْتَ أَكْرَمْتَ اللَّئِيمَ تَمَرَّدَا</w:t>
      </w:r>
      <w:r>
        <w:rPr>
          <w:rFonts w:ascii="Traditional Arabic" w:hAnsi="Traditional Arabic" w:cs="Traditional Arabic" w:hint="cs"/>
          <w:color w:val="000000"/>
          <w:sz w:val="32"/>
          <w:szCs w:val="32"/>
          <w:rtl/>
          <w:lang w:bidi="ar-JO"/>
        </w:rPr>
        <w:t>.))</w:t>
      </w:r>
    </w:p>
    <w:p w:rsidR="007C24A6" w:rsidRDefault="007C24A6" w:rsidP="007C24A6">
      <w:pPr>
        <w:autoSpaceDE w:val="0"/>
        <w:autoSpaceDN w:val="0"/>
        <w:adjustRightInd w:val="0"/>
        <w:jc w:val="both"/>
        <w:rPr>
          <w:rFonts w:ascii="Traditional Arabic" w:hAnsi="Traditional Arabic" w:cs="Traditional Arabic"/>
          <w:color w:val="000000"/>
          <w:sz w:val="32"/>
          <w:szCs w:val="32"/>
          <w:rtl/>
          <w:lang w:bidi="ar-JO"/>
        </w:rPr>
      </w:pPr>
      <w:r>
        <w:rPr>
          <w:rFonts w:ascii="Traditional Arabic" w:hAnsi="Traditional Arabic" w:cs="Traditional Arabic" w:hint="cs"/>
          <w:sz w:val="32"/>
          <w:szCs w:val="32"/>
          <w:rtl/>
          <w:lang w:bidi="ar-JO"/>
        </w:rPr>
        <w:t xml:space="preserve">        و</w:t>
      </w:r>
      <w:r w:rsidRPr="00D455B0">
        <w:rPr>
          <w:rFonts w:ascii="Traditional Arabic" w:hAnsi="Traditional Arabic" w:cs="Traditional Arabic"/>
          <w:sz w:val="32"/>
          <w:szCs w:val="32"/>
          <w:rtl/>
          <w:lang w:bidi="ar-JO"/>
        </w:rPr>
        <w:t>في</w:t>
      </w:r>
      <w:r>
        <w:rPr>
          <w:rFonts w:ascii="Traditional Arabic" w:hAnsi="Traditional Arabic" w:cs="Traditional Arabic" w:hint="cs"/>
          <w:sz w:val="32"/>
          <w:szCs w:val="32"/>
          <w:rtl/>
          <w:lang w:bidi="ar-JO"/>
        </w:rPr>
        <w:t xml:space="preserve"> مسند الإمام</w:t>
      </w:r>
      <w:r w:rsidRPr="00D455B0">
        <w:rPr>
          <w:rFonts w:ascii="Traditional Arabic" w:hAnsi="Traditional Arabic" w:cs="Traditional Arabic"/>
          <w:sz w:val="32"/>
          <w:szCs w:val="32"/>
          <w:rtl/>
          <w:lang w:bidi="ar-JO"/>
        </w:rPr>
        <w:t xml:space="preserve"> أحم</w:t>
      </w:r>
      <w:r>
        <w:rPr>
          <w:rFonts w:ascii="Traditional Arabic" w:hAnsi="Traditional Arabic" w:cs="Traditional Arabic"/>
          <w:sz w:val="32"/>
          <w:szCs w:val="32"/>
          <w:rtl/>
          <w:lang w:bidi="ar-JO"/>
        </w:rPr>
        <w:t>د</w:t>
      </w:r>
      <w:r>
        <w:rPr>
          <w:rFonts w:ascii="Traditional Arabic" w:hAnsi="Traditional Arabic" w:cs="Traditional Arabic" w:hint="cs"/>
          <w:sz w:val="32"/>
          <w:szCs w:val="32"/>
          <w:rtl/>
          <w:lang w:bidi="ar-JO"/>
        </w:rPr>
        <w:t>: ((</w:t>
      </w:r>
      <w:r w:rsidRPr="00D455B0">
        <w:rPr>
          <w:rFonts w:ascii="Traditional Arabic" w:hAnsi="Traditional Arabic" w:cs="Traditional Arabic"/>
          <w:color w:val="000000"/>
          <w:sz w:val="32"/>
          <w:szCs w:val="32"/>
          <w:rtl/>
        </w:rPr>
        <w:t>تَرْكُ الْمُكَافَأَةِ مِنْ التَّطْفِيف</w:t>
      </w:r>
      <w:r>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lang w:bidi="ar-JO"/>
        </w:rPr>
        <w:t>ومن حق المعروف الثناء على فاعله به،</w:t>
      </w:r>
      <w:r w:rsidRPr="00D455B0">
        <w:rPr>
          <w:rFonts w:ascii="Traditional Arabic" w:hAnsi="Traditional Arabic" w:cs="Traditional Arabic"/>
          <w:sz w:val="32"/>
          <w:szCs w:val="32"/>
          <w:rtl/>
          <w:lang w:bidi="ar-JO"/>
        </w:rPr>
        <w:t xml:space="preserve"> </w:t>
      </w:r>
      <w:r>
        <w:rPr>
          <w:rFonts w:ascii="Traditional Arabic" w:hAnsi="Traditional Arabic" w:cs="Traditional Arabic" w:hint="cs"/>
          <w:color w:val="000000"/>
          <w:sz w:val="32"/>
          <w:szCs w:val="32"/>
          <w:rtl/>
        </w:rPr>
        <w:t xml:space="preserve">ففي سنن </w:t>
      </w:r>
      <w:r>
        <w:rPr>
          <w:rFonts w:ascii="Traditional Arabic" w:hAnsi="Traditional Arabic" w:cs="Traditional Arabic"/>
          <w:color w:val="000000"/>
          <w:sz w:val="32"/>
          <w:szCs w:val="32"/>
          <w:rtl/>
        </w:rPr>
        <w:t>أَبِي دَاوُد</w:t>
      </w:r>
      <w:r>
        <w:rPr>
          <w:rFonts w:ascii="Traditional Arabic" w:hAnsi="Traditional Arabic" w:cs="Traditional Arabic" w:hint="cs"/>
          <w:color w:val="000000"/>
          <w:sz w:val="32"/>
          <w:szCs w:val="32"/>
          <w:rtl/>
        </w:rPr>
        <w:t xml:space="preserve"> بإسناد جيد كما قال في الزواجر </w:t>
      </w:r>
      <w:r w:rsidRPr="00D455B0">
        <w:rPr>
          <w:rFonts w:ascii="Traditional Arabic" w:hAnsi="Traditional Arabic" w:cs="Traditional Arabic"/>
          <w:color w:val="000000"/>
          <w:sz w:val="32"/>
          <w:szCs w:val="32"/>
          <w:rtl/>
        </w:rPr>
        <w:t>«مَنْ أُبْلِيَ أَيْ أُنْعِمَ عَلَيْهِ فَذَكَرَهُ فَقَدْ شَكَرَهُ وَإِنْ كَتَمَهُ فَقَدْ كَفَرَهُ»</w:t>
      </w:r>
      <w:r>
        <w:rPr>
          <w:rFonts w:ascii="Traditional Arabic" w:hAnsi="Traditional Arabic" w:cs="Traditional Arabic" w:hint="cs"/>
          <w:color w:val="000000"/>
          <w:sz w:val="32"/>
          <w:szCs w:val="32"/>
          <w:rtl/>
        </w:rPr>
        <w:t xml:space="preserve"> </w:t>
      </w:r>
      <w:r>
        <w:rPr>
          <w:rFonts w:ascii="Traditional Arabic" w:hAnsi="Traditional Arabic" w:cs="Traditional Arabic" w:hint="cs"/>
          <w:sz w:val="32"/>
          <w:szCs w:val="32"/>
          <w:rtl/>
          <w:lang w:bidi="ar-JO"/>
        </w:rPr>
        <w:t xml:space="preserve">قال </w:t>
      </w:r>
      <w:r>
        <w:rPr>
          <w:rFonts w:ascii="Traditional Arabic" w:hAnsi="Traditional Arabic" w:cs="Traditional Arabic"/>
          <w:color w:val="000000"/>
          <w:sz w:val="32"/>
          <w:szCs w:val="32"/>
          <w:rtl/>
          <w:lang w:bidi="ar-JO"/>
        </w:rPr>
        <w:t xml:space="preserve">في الإحياء </w:t>
      </w:r>
      <w:r>
        <w:rPr>
          <w:rFonts w:ascii="Traditional Arabic" w:hAnsi="Traditional Arabic" w:cs="Traditional Arabic" w:hint="cs"/>
          <w:color w:val="000000"/>
          <w:sz w:val="32"/>
          <w:szCs w:val="32"/>
          <w:rtl/>
          <w:lang w:bidi="ar-JO"/>
        </w:rPr>
        <w:t>((</w:t>
      </w:r>
      <w:r w:rsidRPr="00D455B0">
        <w:rPr>
          <w:rFonts w:ascii="Traditional Arabic" w:hAnsi="Traditional Arabic" w:cs="Traditional Arabic"/>
          <w:color w:val="000000"/>
          <w:sz w:val="32"/>
          <w:szCs w:val="32"/>
          <w:rtl/>
          <w:lang w:bidi="ar-JO"/>
        </w:rPr>
        <w:t xml:space="preserve"> </w:t>
      </w:r>
      <w:r w:rsidRPr="00D455B0">
        <w:rPr>
          <w:rFonts w:ascii="Traditional Arabic" w:hAnsi="Traditional Arabic" w:cs="Traditional Arabic"/>
          <w:color w:val="000000"/>
          <w:sz w:val="32"/>
          <w:szCs w:val="32"/>
          <w:rtl/>
        </w:rPr>
        <w:t>وَمِنْ تَمَامِ الشُّكْرِ أَنْ يَسْتُرَ عُيُوبَ الْعَطَاءِ إِنْ كَانَ فِيهِ عَيْبٌ</w:t>
      </w:r>
      <w:r>
        <w:rPr>
          <w:rFonts w:ascii="Traditional Arabic" w:hAnsi="Traditional Arabic" w:cs="Traditional Arabic" w:hint="cs"/>
          <w:color w:val="000000"/>
          <w:sz w:val="32"/>
          <w:szCs w:val="32"/>
          <w:rtl/>
        </w:rPr>
        <w:t>،</w:t>
      </w:r>
      <w:r w:rsidRPr="00D455B0">
        <w:rPr>
          <w:rFonts w:ascii="Traditional Arabic" w:hAnsi="Traditional Arabic" w:cs="Traditional Arabic"/>
          <w:color w:val="000000"/>
          <w:sz w:val="32"/>
          <w:szCs w:val="32"/>
          <w:rtl/>
        </w:rPr>
        <w:t xml:space="preserve"> وَلَا يُحَقِّرَهُ وَلَا يَذُمَّهُ</w:t>
      </w:r>
      <w:r>
        <w:rPr>
          <w:rFonts w:ascii="Traditional Arabic" w:hAnsi="Traditional Arabic" w:cs="Traditional Arabic" w:hint="cs"/>
          <w:color w:val="000000"/>
          <w:sz w:val="32"/>
          <w:szCs w:val="32"/>
          <w:rtl/>
        </w:rPr>
        <w:t>،</w:t>
      </w:r>
      <w:r w:rsidRPr="00D455B0">
        <w:rPr>
          <w:rFonts w:ascii="Traditional Arabic" w:hAnsi="Traditional Arabic" w:cs="Traditional Arabic"/>
          <w:color w:val="000000"/>
          <w:sz w:val="32"/>
          <w:szCs w:val="32"/>
          <w:rtl/>
        </w:rPr>
        <w:t xml:space="preserve"> وَلَا يُعَيِّرَهُ بِالْمَنْعِ إِذَا منع</w:t>
      </w:r>
      <w:r>
        <w:rPr>
          <w:rFonts w:ascii="Traditional Arabic" w:hAnsi="Traditional Arabic" w:cs="Traditional Arabic" w:hint="cs"/>
          <w:color w:val="000000"/>
          <w:sz w:val="32"/>
          <w:szCs w:val="32"/>
          <w:rtl/>
        </w:rPr>
        <w:t>،</w:t>
      </w:r>
      <w:r w:rsidRPr="00D455B0">
        <w:rPr>
          <w:rFonts w:ascii="Traditional Arabic" w:hAnsi="Traditional Arabic" w:cs="Traditional Arabic"/>
          <w:color w:val="000000"/>
          <w:sz w:val="32"/>
          <w:szCs w:val="32"/>
          <w:rtl/>
        </w:rPr>
        <w:t xml:space="preserve"> ويفخم عند نَفْسَهُ وَعِنْدَ النَّاسِ صَنِيعَهُ ، فَوَظِيفَةُ الْمُعْطِي الِاسْتِصْغَارُ وَوَظِيفَةُ الْقَابِضِ تَقَلُّدُ الْمِنَّةِ وَالِاسْتِعْظَامِ</w:t>
      </w:r>
      <w:r>
        <w:rPr>
          <w:rFonts w:ascii="Traditional Arabic" w:hAnsi="Traditional Arabic" w:cs="Traditional Arabic" w:hint="cs"/>
          <w:color w:val="000000"/>
          <w:sz w:val="32"/>
          <w:szCs w:val="32"/>
          <w:rtl/>
        </w:rPr>
        <w:t>،</w:t>
      </w:r>
      <w:r w:rsidRPr="00D455B0">
        <w:rPr>
          <w:rFonts w:ascii="Traditional Arabic" w:hAnsi="Traditional Arabic" w:cs="Traditional Arabic"/>
          <w:color w:val="000000"/>
          <w:sz w:val="32"/>
          <w:szCs w:val="32"/>
          <w:rtl/>
        </w:rPr>
        <w:t xml:space="preserve"> وَعَلَى كُلِّ عبد القيام بحقه</w:t>
      </w:r>
      <w:r>
        <w:rPr>
          <w:rFonts w:ascii="Traditional Arabic" w:hAnsi="Traditional Arabic" w:cs="Traditional Arabic" w:hint="cs"/>
          <w:color w:val="000000"/>
          <w:sz w:val="32"/>
          <w:szCs w:val="32"/>
          <w:rtl/>
        </w:rPr>
        <w:t xml:space="preserve">.))، </w:t>
      </w:r>
      <w:r w:rsidRPr="00D455B0">
        <w:rPr>
          <w:rFonts w:ascii="Traditional Arabic" w:hAnsi="Traditional Arabic" w:cs="Traditional Arabic"/>
          <w:color w:val="000000"/>
          <w:sz w:val="32"/>
          <w:szCs w:val="32"/>
          <w:rtl/>
          <w:lang w:bidi="ar-JO"/>
        </w:rPr>
        <w:t xml:space="preserve">وأولى الناس بالشكر </w:t>
      </w:r>
      <w:r>
        <w:rPr>
          <w:rFonts w:ascii="Traditional Arabic" w:hAnsi="Traditional Arabic" w:cs="Traditional Arabic" w:hint="cs"/>
          <w:color w:val="000000"/>
          <w:sz w:val="32"/>
          <w:szCs w:val="32"/>
          <w:rtl/>
          <w:lang w:bidi="ar-JO"/>
        </w:rPr>
        <w:t xml:space="preserve">والوفاء </w:t>
      </w:r>
      <w:r>
        <w:rPr>
          <w:rFonts w:ascii="Traditional Arabic" w:hAnsi="Traditional Arabic" w:cs="Traditional Arabic"/>
          <w:color w:val="000000"/>
          <w:sz w:val="32"/>
          <w:szCs w:val="32"/>
          <w:rtl/>
          <w:lang w:bidi="ar-JO"/>
        </w:rPr>
        <w:t>الوالدان</w:t>
      </w:r>
      <w:r w:rsidRPr="00D455B0">
        <w:rPr>
          <w:rFonts w:ascii="Traditional Arabic" w:hAnsi="Traditional Arabic" w:cs="Traditional Arabic"/>
          <w:color w:val="000000"/>
          <w:sz w:val="32"/>
          <w:szCs w:val="32"/>
          <w:rtl/>
          <w:lang w:bidi="ar-JO"/>
        </w:rPr>
        <w:t xml:space="preserve">، </w:t>
      </w:r>
      <w:r>
        <w:rPr>
          <w:rFonts w:ascii="Traditional Arabic" w:hAnsi="Traditional Arabic" w:cs="Traditional Arabic" w:hint="cs"/>
          <w:color w:val="000000"/>
          <w:sz w:val="32"/>
          <w:szCs w:val="32"/>
          <w:rtl/>
          <w:lang w:bidi="ar-JO"/>
        </w:rPr>
        <w:t xml:space="preserve">لقوله تعالى </w:t>
      </w:r>
      <w:r w:rsidRPr="00D455B0">
        <w:rPr>
          <w:rFonts w:ascii="Traditional Arabic" w:hAnsi="Traditional Arabic" w:cs="Traditional Arabic"/>
          <w:color w:val="000000"/>
          <w:sz w:val="32"/>
          <w:szCs w:val="32"/>
          <w:rtl/>
          <w:lang w:bidi="ar-JO"/>
        </w:rPr>
        <w:t>(( أن اشكر لي</w:t>
      </w:r>
      <w:r>
        <w:rPr>
          <w:rFonts w:ascii="Traditional Arabic" w:hAnsi="Traditional Arabic" w:cs="Traditional Arabic"/>
          <w:color w:val="000000"/>
          <w:sz w:val="32"/>
          <w:szCs w:val="32"/>
          <w:rtl/>
          <w:lang w:bidi="ar-JO"/>
        </w:rPr>
        <w:t xml:space="preserve"> ولوالديك إلي المصير )) ثم بقية الناس، لقوله تعالى ((</w:t>
      </w:r>
      <w:r w:rsidRPr="00D455B0">
        <w:rPr>
          <w:rFonts w:ascii="Traditional Arabic" w:hAnsi="Traditional Arabic" w:cs="Traditional Arabic"/>
          <w:color w:val="000000"/>
          <w:sz w:val="32"/>
          <w:szCs w:val="32"/>
          <w:rtl/>
          <w:lang w:bidi="ar-JO"/>
        </w:rPr>
        <w:t>هل جزاء الإحسان إلا الإحسان</w:t>
      </w:r>
      <w:r>
        <w:rPr>
          <w:rFonts w:ascii="Traditional Arabic" w:hAnsi="Traditional Arabic" w:cs="Traditional Arabic" w:hint="cs"/>
          <w:color w:val="000000"/>
          <w:sz w:val="32"/>
          <w:szCs w:val="32"/>
          <w:rtl/>
          <w:lang w:bidi="ar-JO"/>
        </w:rPr>
        <w:t>))</w:t>
      </w:r>
      <w:r>
        <w:rPr>
          <w:rFonts w:ascii="Traditional Arabic" w:hAnsi="Traditional Arabic" w:cs="Traditional Arabic" w:hint="cs"/>
          <w:color w:val="000000"/>
          <w:sz w:val="32"/>
          <w:szCs w:val="32"/>
          <w:rtl/>
        </w:rPr>
        <w:t xml:space="preserve"> </w:t>
      </w:r>
      <w:r>
        <w:rPr>
          <w:rFonts w:ascii="Traditional Arabic" w:hAnsi="Traditional Arabic" w:cs="Traditional Arabic" w:hint="cs"/>
          <w:sz w:val="32"/>
          <w:szCs w:val="32"/>
          <w:rtl/>
          <w:lang w:bidi="ar-JO"/>
        </w:rPr>
        <w:t>وفي المسند: ((</w:t>
      </w:r>
      <w:r>
        <w:rPr>
          <w:rFonts w:ascii="Traditional Arabic" w:hAnsi="Traditional Arabic" w:cs="Traditional Arabic"/>
          <w:sz w:val="32"/>
          <w:szCs w:val="32"/>
          <w:rtl/>
          <w:lang w:bidi="ar-JO"/>
        </w:rPr>
        <w:t>لا يشكر الله من لا يشكر الناس</w:t>
      </w:r>
      <w:r>
        <w:rPr>
          <w:rFonts w:ascii="Traditional Arabic" w:hAnsi="Traditional Arabic" w:cs="Traditional Arabic" w:hint="cs"/>
          <w:sz w:val="32"/>
          <w:szCs w:val="32"/>
          <w:rtl/>
          <w:lang w:bidi="ar-JO"/>
        </w:rPr>
        <w:t>.)) و</w:t>
      </w:r>
      <w:r w:rsidRPr="00D455B0">
        <w:rPr>
          <w:rFonts w:ascii="Traditional Arabic" w:hAnsi="Traditional Arabic" w:cs="Traditional Arabic"/>
          <w:sz w:val="32"/>
          <w:szCs w:val="32"/>
          <w:rtl/>
          <w:lang w:bidi="ar-JO"/>
        </w:rPr>
        <w:t>الوفاء مع الصديق كما في الإحياء</w:t>
      </w:r>
      <w:r>
        <w:rPr>
          <w:rFonts w:ascii="Traditional Arabic" w:hAnsi="Traditional Arabic" w:cs="Traditional Arabic" w:hint="cs"/>
          <w:sz w:val="32"/>
          <w:szCs w:val="32"/>
          <w:rtl/>
          <w:lang w:bidi="ar-JO"/>
        </w:rPr>
        <w:t xml:space="preserve"> هو</w:t>
      </w:r>
      <w:r w:rsidRPr="00D455B0">
        <w:rPr>
          <w:rFonts w:ascii="Traditional Arabic" w:hAnsi="Traditional Arabic" w:cs="Traditional Arabic"/>
          <w:color w:val="000000"/>
          <w:sz w:val="32"/>
          <w:szCs w:val="32"/>
          <w:rtl/>
          <w:lang w:bidi="ar-JO"/>
        </w:rPr>
        <w:t xml:space="preserve"> </w:t>
      </w:r>
      <w:r w:rsidRPr="00D455B0">
        <w:rPr>
          <w:rFonts w:ascii="Traditional Arabic" w:hAnsi="Traditional Arabic" w:cs="Traditional Arabic"/>
          <w:color w:val="FF0000"/>
          <w:sz w:val="32"/>
          <w:szCs w:val="32"/>
          <w:rtl/>
          <w:lang w:bidi="ar-JO"/>
        </w:rPr>
        <w:t>((</w:t>
      </w:r>
      <w:r w:rsidRPr="00D455B0">
        <w:rPr>
          <w:rFonts w:ascii="Traditional Arabic" w:hAnsi="Traditional Arabic" w:cs="Traditional Arabic"/>
          <w:color w:val="000000"/>
          <w:sz w:val="32"/>
          <w:szCs w:val="32"/>
          <w:rtl/>
          <w:lang w:bidi="ar-JO"/>
        </w:rPr>
        <w:t>الثَّبَاتُ عَلَى الْحُبِّ وَإِدَامَتُهُ إِلَى الْمَوْتِ مَعَهُ وَبَعْدَ الْمَوْتِ مَعَ أَوْلَادِهِ وَأَصْدِقَائِهِ</w:t>
      </w:r>
      <w:r>
        <w:rPr>
          <w:rFonts w:ascii="Traditional Arabic" w:hAnsi="Traditional Arabic" w:cs="Traditional Arabic" w:hint="cs"/>
          <w:sz w:val="32"/>
          <w:szCs w:val="32"/>
          <w:rtl/>
          <w:lang w:bidi="ar-JO"/>
        </w:rPr>
        <w:t>))</w:t>
      </w:r>
      <w:r>
        <w:rPr>
          <w:rFonts w:ascii="Traditional Arabic" w:hAnsi="Traditional Arabic" w:cs="Traditional Arabic" w:hint="cs"/>
          <w:color w:val="000000"/>
          <w:sz w:val="32"/>
          <w:szCs w:val="32"/>
          <w:rtl/>
          <w:lang w:bidi="ar-JO"/>
        </w:rPr>
        <w:t xml:space="preserve">، </w:t>
      </w:r>
      <w:r>
        <w:rPr>
          <w:rFonts w:ascii="Traditional Arabic" w:hAnsi="Traditional Arabic" w:cs="Traditional Arabic"/>
          <w:color w:val="000000"/>
          <w:sz w:val="32"/>
          <w:szCs w:val="32"/>
          <w:rtl/>
        </w:rPr>
        <w:t>وفي الصحيحين</w:t>
      </w:r>
      <w:r>
        <w:rPr>
          <w:rFonts w:ascii="Traditional Arabic" w:hAnsi="Traditional Arabic" w:cs="Traditional Arabic" w:hint="cs"/>
          <w:color w:val="000000"/>
          <w:sz w:val="32"/>
          <w:szCs w:val="32"/>
          <w:rtl/>
        </w:rPr>
        <w:t xml:space="preserve"> </w:t>
      </w:r>
      <w:r w:rsidRPr="00D455B0">
        <w:rPr>
          <w:rFonts w:ascii="Traditional Arabic" w:hAnsi="Traditional Arabic" w:cs="Traditional Arabic"/>
          <w:color w:val="000000"/>
          <w:sz w:val="32"/>
          <w:szCs w:val="32"/>
          <w:rtl/>
        </w:rPr>
        <w:t>عن عائشة</w:t>
      </w:r>
      <w:r>
        <w:rPr>
          <w:rFonts w:ascii="Traditional Arabic" w:hAnsi="Traditional Arabic" w:cs="Traditional Arabic" w:hint="cs"/>
          <w:color w:val="000000"/>
          <w:sz w:val="32"/>
          <w:szCs w:val="32"/>
          <w:rtl/>
        </w:rPr>
        <w:t xml:space="preserve"> ((</w:t>
      </w:r>
      <w:r w:rsidRPr="00D455B0">
        <w:rPr>
          <w:rFonts w:ascii="Traditional Arabic" w:hAnsi="Traditional Arabic" w:cs="Traditional Arabic"/>
          <w:color w:val="000000"/>
          <w:sz w:val="32"/>
          <w:szCs w:val="32"/>
          <w:rtl/>
        </w:rPr>
        <w:t>كان رسول الله صلّى الله عليه وسلّم إذا ذبح الشّاة فيقول: أرسلوا بها إلى أصدقاء خديجة</w:t>
      </w:r>
      <w:r>
        <w:rPr>
          <w:rFonts w:ascii="Traditional Arabic" w:hAnsi="Traditional Arabic" w:cs="Traditional Arabic" w:hint="cs"/>
          <w:color w:val="000000"/>
          <w:sz w:val="32"/>
          <w:szCs w:val="32"/>
          <w:rtl/>
          <w:lang w:bidi="ar-JO"/>
        </w:rPr>
        <w:t>.)) ويكون الوفاء بالوعد والعهد بعدم الخلف فيه، لأنه من آيات النفاق كما في الصحيحين، و</w:t>
      </w:r>
      <w:r w:rsidRPr="00D455B0">
        <w:rPr>
          <w:rFonts w:ascii="Traditional Arabic" w:hAnsi="Traditional Arabic" w:cs="Traditional Arabic"/>
          <w:color w:val="000000"/>
          <w:sz w:val="32"/>
          <w:szCs w:val="32"/>
          <w:rtl/>
          <w:lang w:bidi="ar-JO"/>
        </w:rPr>
        <w:t>قَالَ تَعَالَى: {وَأَوْفُوا بِالْعَهْدِ إِنَّ الْعَهْدَ كَانَ مَسْئُولا}</w:t>
      </w:r>
      <w:r>
        <w:rPr>
          <w:rFonts w:ascii="Traditional Arabic" w:hAnsi="Traditional Arabic" w:cs="Traditional Arabic" w:hint="cs"/>
          <w:color w:val="000000"/>
          <w:sz w:val="32"/>
          <w:szCs w:val="32"/>
          <w:rtl/>
          <w:lang w:bidi="ar-JO"/>
        </w:rPr>
        <w:t>، وفي الآداب لابن مفلح: ((</w:t>
      </w:r>
      <w:r w:rsidRPr="00D455B0">
        <w:rPr>
          <w:rFonts w:ascii="Traditional Arabic" w:hAnsi="Traditional Arabic" w:cs="Traditional Arabic"/>
          <w:color w:val="000000"/>
          <w:sz w:val="32"/>
          <w:szCs w:val="32"/>
          <w:rtl/>
          <w:lang w:bidi="ar-JO"/>
        </w:rPr>
        <w:t>قَالَتْ الْحُكَمَاءُ مَنْ خَافَ الْكَذِبَ أَقَلَّ الْمَوَاعِيدَ، وَقَالُوا: أَمْرَانِ لَا يَسْلَمَانِ مِنْ الْكَذِبِ كَثْرَةُ الْمَوَ</w:t>
      </w:r>
      <w:r>
        <w:rPr>
          <w:rFonts w:ascii="Traditional Arabic" w:hAnsi="Traditional Arabic" w:cs="Traditional Arabic"/>
          <w:color w:val="000000"/>
          <w:sz w:val="32"/>
          <w:szCs w:val="32"/>
          <w:rtl/>
          <w:lang w:bidi="ar-JO"/>
        </w:rPr>
        <w:t>اعِيدِ، وَشِدَّةُ الِاعْتِذَارِ</w:t>
      </w:r>
      <w:r>
        <w:rPr>
          <w:rFonts w:ascii="Traditional Arabic" w:hAnsi="Traditional Arabic" w:cs="Traditional Arabic" w:hint="cs"/>
          <w:color w:val="000000"/>
          <w:sz w:val="32"/>
          <w:szCs w:val="32"/>
          <w:rtl/>
          <w:lang w:bidi="ar-JO"/>
        </w:rPr>
        <w:t>.)) اهـ ومن العهد الذي يجب الوفاء به البيعة للإمام، لما في ا</w:t>
      </w:r>
      <w:r>
        <w:rPr>
          <w:rFonts w:ascii="Traditional Arabic" w:hAnsi="Traditional Arabic" w:cs="Traditional Arabic"/>
          <w:color w:val="000000"/>
          <w:sz w:val="32"/>
          <w:szCs w:val="32"/>
          <w:rtl/>
          <w:lang w:bidi="ar-JO"/>
        </w:rPr>
        <w:t>لصَّحِيحَيْنِ</w:t>
      </w:r>
      <w:r w:rsidRPr="00D455B0">
        <w:rPr>
          <w:rFonts w:ascii="Traditional Arabic" w:hAnsi="Traditional Arabic" w:cs="Traditional Arabic"/>
          <w:color w:val="000000"/>
          <w:sz w:val="32"/>
          <w:szCs w:val="32"/>
          <w:rtl/>
          <w:lang w:bidi="ar-JO"/>
        </w:rPr>
        <w:t xml:space="preserve"> «ثَلَاثَةٌ لَا يُكَلِّمُهُمْ اللَّهُ يَوْمَ الْقِيَامَةِ وَلَا يُزَكّ</w:t>
      </w:r>
      <w:r>
        <w:rPr>
          <w:rFonts w:ascii="Traditional Arabic" w:hAnsi="Traditional Arabic" w:cs="Traditional Arabic"/>
          <w:color w:val="000000"/>
          <w:sz w:val="32"/>
          <w:szCs w:val="32"/>
          <w:rtl/>
          <w:lang w:bidi="ar-JO"/>
        </w:rPr>
        <w:t>ِيهِمْ وَلَهُمْ عَذَابٌ أَلِيمٌ</w:t>
      </w:r>
      <w:r>
        <w:rPr>
          <w:rFonts w:ascii="Traditional Arabic" w:hAnsi="Traditional Arabic" w:cs="Traditional Arabic" w:hint="cs"/>
          <w:color w:val="000000"/>
          <w:sz w:val="32"/>
          <w:szCs w:val="32"/>
          <w:rtl/>
          <w:lang w:bidi="ar-JO"/>
        </w:rPr>
        <w:t xml:space="preserve">، </w:t>
      </w:r>
      <w:r w:rsidRPr="00D455B0">
        <w:rPr>
          <w:rFonts w:ascii="Traditional Arabic" w:hAnsi="Traditional Arabic" w:cs="Traditional Arabic"/>
          <w:color w:val="000000"/>
          <w:sz w:val="32"/>
          <w:szCs w:val="32"/>
          <w:rtl/>
          <w:lang w:bidi="ar-JO"/>
        </w:rPr>
        <w:t>قَالَ</w:t>
      </w:r>
      <w:r>
        <w:rPr>
          <w:rFonts w:ascii="Traditional Arabic" w:hAnsi="Traditional Arabic" w:cs="Traditional Arabic" w:hint="cs"/>
          <w:color w:val="000000"/>
          <w:sz w:val="32"/>
          <w:szCs w:val="32"/>
          <w:rtl/>
          <w:lang w:bidi="ar-JO"/>
        </w:rPr>
        <w:t>:</w:t>
      </w:r>
      <w:r w:rsidRPr="00D455B0">
        <w:rPr>
          <w:rFonts w:ascii="Traditional Arabic" w:hAnsi="Traditional Arabic" w:cs="Traditional Arabic"/>
          <w:color w:val="000000"/>
          <w:sz w:val="32"/>
          <w:szCs w:val="32"/>
          <w:rtl/>
          <w:lang w:bidi="ar-JO"/>
        </w:rPr>
        <w:t xml:space="preserve"> وَرَجُلٌ بَايَعَ إمَامًا لَا يُبَايِعُهُ إلَّا لِدُنْيَا</w:t>
      </w:r>
      <w:r>
        <w:rPr>
          <w:rFonts w:ascii="Traditional Arabic" w:hAnsi="Traditional Arabic" w:cs="Traditional Arabic" w:hint="cs"/>
          <w:color w:val="000000"/>
          <w:sz w:val="32"/>
          <w:szCs w:val="32"/>
          <w:rtl/>
          <w:lang w:bidi="ar-JO"/>
        </w:rPr>
        <w:t>،</w:t>
      </w:r>
      <w:r w:rsidRPr="00D455B0">
        <w:rPr>
          <w:rFonts w:ascii="Traditional Arabic" w:hAnsi="Traditional Arabic" w:cs="Traditional Arabic"/>
          <w:color w:val="000000"/>
          <w:sz w:val="32"/>
          <w:szCs w:val="32"/>
          <w:rtl/>
          <w:lang w:bidi="ar-JO"/>
        </w:rPr>
        <w:t xml:space="preserve"> فَإِنْ أَعْطَاهُ مِنْهَا مَا يُرِيدُ وَفَى لَهُ</w:t>
      </w:r>
      <w:r>
        <w:rPr>
          <w:rFonts w:ascii="Traditional Arabic" w:hAnsi="Traditional Arabic" w:cs="Traditional Arabic" w:hint="cs"/>
          <w:color w:val="000000"/>
          <w:sz w:val="32"/>
          <w:szCs w:val="32"/>
          <w:rtl/>
          <w:lang w:bidi="ar-JO"/>
        </w:rPr>
        <w:t>،</w:t>
      </w:r>
      <w:r w:rsidRPr="00D455B0">
        <w:rPr>
          <w:rFonts w:ascii="Traditional Arabic" w:hAnsi="Traditional Arabic" w:cs="Traditional Arabic"/>
          <w:color w:val="000000"/>
          <w:sz w:val="32"/>
          <w:szCs w:val="32"/>
          <w:rtl/>
          <w:lang w:bidi="ar-JO"/>
        </w:rPr>
        <w:t xml:space="preserve"> وَإِنْ</w:t>
      </w:r>
      <w:r>
        <w:rPr>
          <w:rFonts w:ascii="Traditional Arabic" w:hAnsi="Traditional Arabic" w:cs="Traditional Arabic"/>
          <w:color w:val="000000"/>
          <w:sz w:val="32"/>
          <w:szCs w:val="32"/>
          <w:rtl/>
          <w:lang w:bidi="ar-JO"/>
        </w:rPr>
        <w:t xml:space="preserve"> لَمْ يُعْطِهِ لَمْ يَفِ لَهُ»</w:t>
      </w:r>
      <w:r>
        <w:rPr>
          <w:rFonts w:ascii="Traditional Arabic" w:hAnsi="Traditional Arabic" w:cs="Traditional Arabic" w:hint="cs"/>
          <w:color w:val="000000"/>
          <w:sz w:val="32"/>
          <w:szCs w:val="32"/>
          <w:rtl/>
          <w:lang w:bidi="ar-JO"/>
        </w:rPr>
        <w:t xml:space="preserve">، </w:t>
      </w:r>
      <w:r>
        <w:rPr>
          <w:rFonts w:ascii="Poor Richard" w:hAnsi="Poor Richard" w:cs="Traditional Arabic" w:hint="cs"/>
          <w:sz w:val="32"/>
          <w:szCs w:val="32"/>
          <w:rtl/>
        </w:rPr>
        <w:t>والغدر</w:t>
      </w:r>
      <w:r w:rsidRPr="00257703">
        <w:rPr>
          <w:rFonts w:ascii="Poor Richard" w:hAnsi="Poor Richard" w:cs="Traditional Arabic" w:hint="cs"/>
          <w:sz w:val="32"/>
          <w:szCs w:val="32"/>
          <w:rtl/>
        </w:rPr>
        <w:t xml:space="preserve"> </w:t>
      </w:r>
      <w:r>
        <w:rPr>
          <w:rFonts w:ascii="Poor Richard" w:hAnsi="Poor Richard" w:cs="Traditional Arabic" w:hint="cs"/>
          <w:sz w:val="32"/>
          <w:szCs w:val="32"/>
          <w:rtl/>
        </w:rPr>
        <w:t xml:space="preserve">هو </w:t>
      </w:r>
      <w:r w:rsidRPr="00257703">
        <w:rPr>
          <w:rFonts w:ascii="Poor Richard" w:hAnsi="Poor Richard" w:cs="Traditional Arabic" w:hint="cs"/>
          <w:sz w:val="32"/>
          <w:szCs w:val="32"/>
          <w:rtl/>
        </w:rPr>
        <w:t xml:space="preserve">نقض العهد بلا </w:t>
      </w:r>
      <w:r>
        <w:rPr>
          <w:rFonts w:ascii="Poor Richard" w:hAnsi="Poor Richard" w:cs="Traditional Arabic" w:hint="cs"/>
          <w:sz w:val="32"/>
          <w:szCs w:val="32"/>
          <w:rtl/>
        </w:rPr>
        <w:t xml:space="preserve">إيذان مسبق، وهو كبيرة، لحديث </w:t>
      </w:r>
      <w:r w:rsidRPr="00257703">
        <w:rPr>
          <w:rFonts w:ascii="Poor Richard" w:hAnsi="Poor Richard" w:cs="Traditional Arabic" w:hint="cs"/>
          <w:sz w:val="32"/>
          <w:szCs w:val="32"/>
          <w:rtl/>
        </w:rPr>
        <w:t>مسلم</w:t>
      </w:r>
      <w:r>
        <w:rPr>
          <w:rFonts w:ascii="Poor Richard" w:hAnsi="Poor Richard" w:cs="Traditional Arabic" w:hint="cs"/>
          <w:sz w:val="32"/>
          <w:szCs w:val="32"/>
          <w:rtl/>
        </w:rPr>
        <w:t xml:space="preserve"> في صحيحه: ((</w:t>
      </w:r>
      <w:r w:rsidRPr="00257703">
        <w:rPr>
          <w:rFonts w:ascii="Poor Richard" w:hAnsi="Poor Richard" w:cs="Traditional Arabic" w:hint="cs"/>
          <w:sz w:val="32"/>
          <w:szCs w:val="32"/>
          <w:rtl/>
        </w:rPr>
        <w:t>لكل غادر لواء</w:t>
      </w:r>
      <w:r>
        <w:rPr>
          <w:rFonts w:ascii="Poor Richard" w:hAnsi="Poor Richard" w:cs="Traditional Arabic" w:hint="cs"/>
          <w:sz w:val="32"/>
          <w:szCs w:val="32"/>
          <w:rtl/>
        </w:rPr>
        <w:t xml:space="preserve"> يوم </w:t>
      </w:r>
      <w:r>
        <w:rPr>
          <w:rFonts w:ascii="Poor Richard" w:hAnsi="Poor Richard" w:cs="Traditional Arabic" w:hint="cs"/>
          <w:sz w:val="32"/>
          <w:szCs w:val="32"/>
          <w:rtl/>
        </w:rPr>
        <w:lastRenderedPageBreak/>
        <w:t xml:space="preserve">القيامة، يقال هذه غدرة </w:t>
      </w:r>
      <w:r w:rsidRPr="00575579">
        <w:rPr>
          <w:rFonts w:ascii="Traditional Arabic" w:hAnsi="Traditional Arabic" w:cs="Traditional Arabic" w:hint="cs"/>
          <w:color w:val="000000"/>
          <w:sz w:val="32"/>
          <w:szCs w:val="32"/>
          <w:rtl/>
          <w:lang w:bidi="ar-JO"/>
        </w:rPr>
        <w:t>فلان.))</w:t>
      </w:r>
      <w:r>
        <w:rPr>
          <w:rFonts w:ascii="Traditional Arabic" w:hAnsi="Traditional Arabic" w:cs="Traditional Arabic" w:hint="cs"/>
          <w:color w:val="000000"/>
          <w:sz w:val="32"/>
          <w:szCs w:val="32"/>
          <w:rtl/>
          <w:lang w:bidi="ar-JO"/>
        </w:rPr>
        <w:t xml:space="preserve"> </w:t>
      </w:r>
      <w:r w:rsidRPr="00575579">
        <w:rPr>
          <w:rFonts w:ascii="Traditional Arabic" w:hAnsi="Traditional Arabic" w:cs="Traditional Arabic"/>
          <w:color w:val="000000"/>
          <w:sz w:val="32"/>
          <w:szCs w:val="32"/>
          <w:rtl/>
          <w:lang w:bidi="ar-JO"/>
        </w:rPr>
        <w:t xml:space="preserve">قال في الفتح </w:t>
      </w:r>
      <w:r w:rsidRPr="00D455B0">
        <w:rPr>
          <w:rFonts w:ascii="Traditional Arabic" w:hAnsi="Traditional Arabic" w:cs="Traditional Arabic"/>
          <w:color w:val="000000"/>
          <w:sz w:val="32"/>
          <w:szCs w:val="32"/>
          <w:rtl/>
          <w:lang w:bidi="ar-JO"/>
        </w:rPr>
        <w:t>لِيَشْتَهِرَ بِصِفَتِهِ فِي الْقِيَامَةِ فَيَذُمُّهُ أَهْلُ الْمَوْقِفِ</w:t>
      </w:r>
      <w:r>
        <w:rPr>
          <w:rFonts w:ascii="Traditional Arabic" w:hAnsi="Traditional Arabic" w:cs="Traditional Arabic" w:hint="cs"/>
          <w:color w:val="000000"/>
          <w:sz w:val="32"/>
          <w:szCs w:val="32"/>
          <w:rtl/>
          <w:lang w:bidi="ar-JO"/>
        </w:rPr>
        <w:t>.</w:t>
      </w:r>
      <w:r>
        <w:rPr>
          <w:rFonts w:ascii="Traditional Arabic" w:hAnsi="Traditional Arabic" w:cs="Traditional Arabic" w:hint="cs"/>
          <w:color w:val="000080"/>
          <w:sz w:val="32"/>
          <w:szCs w:val="32"/>
          <w:rtl/>
          <w:lang w:bidi="ar-JO"/>
        </w:rPr>
        <w:t xml:space="preserve"> </w:t>
      </w:r>
    </w:p>
    <w:p w:rsidR="007C24A6" w:rsidRPr="00C9180E" w:rsidRDefault="007C24A6" w:rsidP="007C24A6">
      <w:pPr>
        <w:pStyle w:val="2"/>
        <w:jc w:val="center"/>
        <w:rPr>
          <w:rFonts w:hint="cs"/>
          <w:i/>
          <w:iCs/>
          <w:rtl/>
          <w:lang w:bidi="ar-JO"/>
        </w:rPr>
      </w:pPr>
      <w:r>
        <w:rPr>
          <w:i/>
          <w:iCs/>
          <w:rtl/>
          <w:lang w:bidi="ar-JO"/>
        </w:rPr>
        <w:br w:type="page"/>
      </w:r>
      <w:bookmarkStart w:id="333" w:name="_Toc78929703"/>
      <w:r w:rsidRPr="00C9180E">
        <w:rPr>
          <w:rFonts w:hint="cs"/>
          <w:i/>
          <w:iCs/>
          <w:rtl/>
          <w:lang w:bidi="ar-JO"/>
        </w:rPr>
        <w:lastRenderedPageBreak/>
        <w:t>الخاتمة:</w:t>
      </w:r>
      <w:bookmarkEnd w:id="333"/>
    </w:p>
    <w:p w:rsidR="007C24A6" w:rsidRPr="00AF24D7" w:rsidRDefault="007C24A6" w:rsidP="007C24A6">
      <w:pPr>
        <w:jc w:val="both"/>
        <w:rPr>
          <w:rFonts w:cs="Traditional Arabic" w:hint="cs"/>
          <w:sz w:val="32"/>
          <w:szCs w:val="32"/>
          <w:rtl/>
        </w:rPr>
      </w:pPr>
      <w:r w:rsidRPr="00AF24D7">
        <w:rPr>
          <w:rFonts w:cs="Traditional Arabic" w:hint="cs"/>
          <w:sz w:val="32"/>
          <w:szCs w:val="32"/>
          <w:rtl/>
        </w:rPr>
        <w:t xml:space="preserve">       </w:t>
      </w:r>
      <w:bookmarkStart w:id="334" w:name="_Toc435907316"/>
      <w:bookmarkStart w:id="335" w:name="_Toc495072363"/>
      <w:r w:rsidRPr="00AF24D7">
        <w:rPr>
          <w:rFonts w:cs="Traditional Arabic" w:hint="cs"/>
          <w:sz w:val="32"/>
          <w:szCs w:val="32"/>
          <w:rtl/>
        </w:rPr>
        <w:t>في نهاية هذا الكتاب أدعو الله</w:t>
      </w:r>
      <w:r>
        <w:rPr>
          <w:rFonts w:cs="Traditional Arabic" w:hint="cs"/>
          <w:sz w:val="32"/>
          <w:szCs w:val="32"/>
          <w:rtl/>
        </w:rPr>
        <w:t xml:space="preserve"> سبحانه</w:t>
      </w:r>
      <w:r w:rsidRPr="00AF24D7">
        <w:rPr>
          <w:rFonts w:cs="Traditional Arabic" w:hint="cs"/>
          <w:sz w:val="32"/>
          <w:szCs w:val="32"/>
          <w:rtl/>
        </w:rPr>
        <w:t xml:space="preserve"> أن ييسر لكل طالب علم </w:t>
      </w:r>
      <w:r>
        <w:rPr>
          <w:rFonts w:cs="Traditional Arabic" w:hint="cs"/>
          <w:sz w:val="32"/>
          <w:szCs w:val="32"/>
          <w:rtl/>
        </w:rPr>
        <w:t>ا</w:t>
      </w:r>
      <w:r w:rsidRPr="00AF24D7">
        <w:rPr>
          <w:rFonts w:cs="Traditional Arabic" w:hint="cs"/>
          <w:sz w:val="32"/>
          <w:szCs w:val="32"/>
          <w:rtl/>
        </w:rPr>
        <w:t>لانتفاع به، والاستفادة منه</w:t>
      </w:r>
      <w:r>
        <w:rPr>
          <w:rFonts w:cs="Traditional Arabic" w:hint="cs"/>
          <w:sz w:val="32"/>
          <w:szCs w:val="32"/>
          <w:rtl/>
        </w:rPr>
        <w:t>،</w:t>
      </w:r>
      <w:r w:rsidRPr="00AF24D7">
        <w:rPr>
          <w:rFonts w:cs="Traditional Arabic" w:hint="cs"/>
          <w:sz w:val="32"/>
          <w:szCs w:val="32"/>
          <w:rtl/>
        </w:rPr>
        <w:t xml:space="preserve"> </w:t>
      </w:r>
      <w:r>
        <w:rPr>
          <w:rFonts w:cs="Traditional Arabic" w:hint="cs"/>
          <w:sz w:val="32"/>
          <w:szCs w:val="32"/>
          <w:rtl/>
        </w:rPr>
        <w:t>وأن يكون عونا له على استيعاب</w:t>
      </w:r>
      <w:r w:rsidRPr="00AF24D7">
        <w:rPr>
          <w:rFonts w:cs="Traditional Arabic" w:hint="cs"/>
          <w:sz w:val="32"/>
          <w:szCs w:val="32"/>
          <w:rtl/>
        </w:rPr>
        <w:t xml:space="preserve"> مسائل</w:t>
      </w:r>
      <w:r>
        <w:rPr>
          <w:rFonts w:cs="Traditional Arabic" w:hint="cs"/>
          <w:sz w:val="32"/>
          <w:szCs w:val="32"/>
          <w:rtl/>
        </w:rPr>
        <w:t xml:space="preserve"> الوعظ و</w:t>
      </w:r>
      <w:r w:rsidRPr="00AF24D7">
        <w:rPr>
          <w:rFonts w:cs="Traditional Arabic" w:hint="cs"/>
          <w:sz w:val="32"/>
          <w:szCs w:val="32"/>
          <w:rtl/>
        </w:rPr>
        <w:t>الأخلاق</w:t>
      </w:r>
      <w:r>
        <w:rPr>
          <w:rFonts w:cs="Traditional Arabic" w:hint="cs"/>
          <w:sz w:val="32"/>
          <w:szCs w:val="32"/>
          <w:rtl/>
        </w:rPr>
        <w:t xml:space="preserve"> وتحصيلها تحصيلا كاملا</w:t>
      </w:r>
      <w:r w:rsidRPr="00AF24D7">
        <w:rPr>
          <w:rFonts w:cs="Traditional Arabic" w:hint="cs"/>
          <w:sz w:val="32"/>
          <w:szCs w:val="32"/>
          <w:rtl/>
        </w:rPr>
        <w:t xml:space="preserve">، </w:t>
      </w:r>
      <w:r>
        <w:rPr>
          <w:rFonts w:cs="Traditional Arabic" w:hint="cs"/>
          <w:sz w:val="32"/>
          <w:szCs w:val="32"/>
          <w:rtl/>
        </w:rPr>
        <w:t xml:space="preserve">من خلال اطلاعه على كلام العلماء ونصوص الوحيين فيها، </w:t>
      </w:r>
      <w:r w:rsidRPr="00AF24D7">
        <w:rPr>
          <w:rFonts w:cs="Traditional Arabic" w:hint="cs"/>
          <w:sz w:val="32"/>
          <w:szCs w:val="32"/>
          <w:rtl/>
        </w:rPr>
        <w:t>و</w:t>
      </w:r>
      <w:r>
        <w:rPr>
          <w:rFonts w:cs="Traditional Arabic" w:hint="cs"/>
          <w:sz w:val="32"/>
          <w:szCs w:val="32"/>
          <w:rtl/>
        </w:rPr>
        <w:t xml:space="preserve">أن يكون فيه </w:t>
      </w:r>
      <w:r w:rsidRPr="00AF24D7">
        <w:rPr>
          <w:rFonts w:cs="Traditional Arabic" w:hint="cs"/>
          <w:sz w:val="32"/>
          <w:szCs w:val="32"/>
          <w:rtl/>
        </w:rPr>
        <w:t>تبسيط له</w:t>
      </w:r>
      <w:r>
        <w:rPr>
          <w:rFonts w:cs="Traditional Arabic" w:hint="cs"/>
          <w:sz w:val="32"/>
          <w:szCs w:val="32"/>
          <w:rtl/>
        </w:rPr>
        <w:t>ا</w:t>
      </w:r>
      <w:r w:rsidRPr="00AF24D7">
        <w:rPr>
          <w:rFonts w:cs="Traditional Arabic" w:hint="cs"/>
          <w:sz w:val="32"/>
          <w:szCs w:val="32"/>
          <w:rtl/>
        </w:rPr>
        <w:t xml:space="preserve">، يسهل </w:t>
      </w:r>
      <w:r>
        <w:rPr>
          <w:rFonts w:cs="Traditional Arabic" w:hint="cs"/>
          <w:sz w:val="32"/>
          <w:szCs w:val="32"/>
          <w:rtl/>
        </w:rPr>
        <w:t xml:space="preserve">عليه </w:t>
      </w:r>
      <w:r w:rsidRPr="00AF24D7">
        <w:rPr>
          <w:rFonts w:cs="Traditional Arabic" w:hint="cs"/>
          <w:sz w:val="32"/>
          <w:szCs w:val="32"/>
          <w:rtl/>
        </w:rPr>
        <w:t>الولوج في</w:t>
      </w:r>
      <w:r>
        <w:rPr>
          <w:rFonts w:cs="Traditional Arabic" w:hint="cs"/>
          <w:sz w:val="32"/>
          <w:szCs w:val="32"/>
          <w:rtl/>
        </w:rPr>
        <w:t xml:space="preserve"> هذا العلم، ل</w:t>
      </w:r>
      <w:r w:rsidRPr="00AF24D7">
        <w:rPr>
          <w:rFonts w:cs="Traditional Arabic" w:hint="cs"/>
          <w:sz w:val="32"/>
          <w:szCs w:val="32"/>
          <w:rtl/>
        </w:rPr>
        <w:t xml:space="preserve">إتقان مباديه، </w:t>
      </w:r>
      <w:r>
        <w:rPr>
          <w:rFonts w:cs="Traditional Arabic" w:hint="cs"/>
          <w:sz w:val="32"/>
          <w:szCs w:val="32"/>
          <w:rtl/>
        </w:rPr>
        <w:t xml:space="preserve">وأن يكون عونا له على </w:t>
      </w:r>
      <w:r w:rsidRPr="00AF24D7">
        <w:rPr>
          <w:rFonts w:cs="Traditional Arabic" w:hint="cs"/>
          <w:sz w:val="32"/>
          <w:szCs w:val="32"/>
          <w:rtl/>
        </w:rPr>
        <w:t xml:space="preserve">أداء فريضة الدعوة </w:t>
      </w:r>
      <w:r>
        <w:rPr>
          <w:rFonts w:cs="Traditional Arabic" w:hint="cs"/>
          <w:sz w:val="32"/>
          <w:szCs w:val="32"/>
          <w:rtl/>
        </w:rPr>
        <w:t xml:space="preserve">إلى الله، من خلال نشر هذا الباب من العلم </w:t>
      </w:r>
      <w:r w:rsidRPr="00AF24D7">
        <w:rPr>
          <w:rFonts w:cs="Traditional Arabic" w:hint="cs"/>
          <w:sz w:val="32"/>
          <w:szCs w:val="32"/>
          <w:rtl/>
        </w:rPr>
        <w:t xml:space="preserve">والتذكير به </w:t>
      </w:r>
      <w:r>
        <w:rPr>
          <w:rFonts w:cs="Traditional Arabic" w:hint="cs"/>
          <w:sz w:val="32"/>
          <w:szCs w:val="32"/>
          <w:rtl/>
        </w:rPr>
        <w:t>في عامة الناس وخواصهم</w:t>
      </w:r>
      <w:r w:rsidRPr="00AF24D7">
        <w:rPr>
          <w:rFonts w:cs="Traditional Arabic" w:hint="cs"/>
          <w:sz w:val="32"/>
          <w:szCs w:val="32"/>
          <w:rtl/>
        </w:rPr>
        <w:t xml:space="preserve">، وصلى الله وسلم وبارك </w:t>
      </w:r>
      <w:r>
        <w:rPr>
          <w:rFonts w:cs="Traditional Arabic" w:hint="cs"/>
          <w:sz w:val="32"/>
          <w:szCs w:val="32"/>
          <w:rtl/>
        </w:rPr>
        <w:t>على نبينا محمد ، وعلى آله وصحبه</w:t>
      </w:r>
      <w:r w:rsidRPr="00AF24D7">
        <w:rPr>
          <w:rFonts w:cs="Traditional Arabic" w:hint="cs"/>
          <w:sz w:val="32"/>
          <w:szCs w:val="32"/>
          <w:rtl/>
        </w:rPr>
        <w:t>.</w:t>
      </w:r>
      <w:bookmarkEnd w:id="334"/>
      <w:bookmarkEnd w:id="335"/>
      <w:r w:rsidRPr="00AF24D7">
        <w:rPr>
          <w:rFonts w:cs="Traditional Arabic" w:hint="cs"/>
          <w:sz w:val="32"/>
          <w:szCs w:val="32"/>
          <w:rtl/>
        </w:rPr>
        <w:t xml:space="preserve"> </w:t>
      </w:r>
    </w:p>
    <w:p w:rsidR="007C24A6" w:rsidRDefault="007C24A6" w:rsidP="007C24A6">
      <w:pPr>
        <w:jc w:val="both"/>
        <w:rPr>
          <w:sz w:val="32"/>
          <w:rtl/>
        </w:rPr>
      </w:pPr>
    </w:p>
    <w:p w:rsidR="007C24A6" w:rsidRPr="00527965" w:rsidRDefault="007C24A6" w:rsidP="007C24A6">
      <w:pPr>
        <w:jc w:val="both"/>
        <w:rPr>
          <w:rFonts w:hint="cs"/>
          <w:sz w:val="32"/>
        </w:rPr>
      </w:pPr>
      <w:r>
        <w:rPr>
          <w:sz w:val="32"/>
          <w:rtl/>
        </w:rPr>
        <w:br w:type="page"/>
      </w:r>
    </w:p>
    <w:p w:rsidR="007C24A6" w:rsidRDefault="007C24A6" w:rsidP="007C24A6">
      <w:pPr>
        <w:pStyle w:val="aa"/>
      </w:pPr>
      <w:r>
        <w:rPr>
          <w:lang w:val="ar-SA"/>
        </w:rPr>
        <w:lastRenderedPageBreak/>
        <w:t>المحتويات</w:t>
      </w:r>
    </w:p>
    <w:p w:rsidR="007C24A6" w:rsidRPr="00106B6B" w:rsidRDefault="007C24A6" w:rsidP="007C24A6">
      <w:pPr>
        <w:pStyle w:val="10"/>
        <w:tabs>
          <w:tab w:val="right" w:leader="dot" w:pos="7021"/>
        </w:tabs>
        <w:rPr>
          <w:rFonts w:ascii="Calibri" w:hAnsi="Calibri" w:cs="Arial"/>
          <w:noProof/>
          <w:sz w:val="28"/>
          <w:szCs w:val="28"/>
          <w:rtl/>
        </w:rPr>
      </w:pPr>
      <w:r w:rsidRPr="00134380">
        <w:rPr>
          <w:sz w:val="28"/>
          <w:szCs w:val="28"/>
        </w:rPr>
        <w:fldChar w:fldCharType="begin"/>
      </w:r>
      <w:r w:rsidRPr="00134380">
        <w:rPr>
          <w:sz w:val="28"/>
          <w:szCs w:val="28"/>
        </w:rPr>
        <w:instrText xml:space="preserve"> TOC \o "1-3" \h \z \u </w:instrText>
      </w:r>
      <w:r w:rsidRPr="00134380">
        <w:rPr>
          <w:sz w:val="28"/>
          <w:szCs w:val="28"/>
        </w:rPr>
        <w:fldChar w:fldCharType="separate"/>
      </w:r>
      <w:hyperlink w:anchor="_Toc78929453" w:history="1">
        <w:r w:rsidRPr="00134380">
          <w:rPr>
            <w:rStyle w:val="Hyperlink"/>
            <w:noProof/>
            <w:sz w:val="28"/>
            <w:szCs w:val="28"/>
            <w:rtl/>
          </w:rPr>
          <w:t>الفصل الأول: في التعريف بالاستقامة والتقوى</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Toc78929453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454" w:history="1">
        <w:r w:rsidRPr="00134380">
          <w:rPr>
            <w:rStyle w:val="Hyperlink"/>
            <w:noProof/>
            <w:sz w:val="28"/>
            <w:szCs w:val="28"/>
            <w:rtl/>
          </w:rPr>
          <w:t>علامات صدق التقوى:</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Toc78929454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55" w:history="1">
        <w:r w:rsidRPr="00134380">
          <w:rPr>
            <w:rStyle w:val="Hyperlink"/>
            <w:noProof/>
            <w:sz w:val="28"/>
            <w:szCs w:val="28"/>
            <w:rtl/>
          </w:rPr>
          <w:t>أولا: محاسبة النفس:</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Toc78929455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56" w:history="1">
        <w:r w:rsidRPr="00134380">
          <w:rPr>
            <w:rStyle w:val="Hyperlink"/>
            <w:noProof/>
            <w:sz w:val="28"/>
            <w:szCs w:val="28"/>
            <w:rtl/>
          </w:rPr>
          <w:t>ثانيا: الشوق للموت:</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Toc78929456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57" w:history="1">
        <w:r w:rsidRPr="00134380">
          <w:rPr>
            <w:rStyle w:val="Hyperlink"/>
            <w:noProof/>
            <w:sz w:val="28"/>
            <w:szCs w:val="28"/>
            <w:rtl/>
          </w:rPr>
          <w:t>ثالثا: الورع:</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Toc78929457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10</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458" w:history="1">
        <w:r w:rsidRPr="00134380">
          <w:rPr>
            <w:rStyle w:val="Hyperlink"/>
            <w:noProof/>
            <w:sz w:val="28"/>
            <w:szCs w:val="28"/>
            <w:rtl/>
          </w:rPr>
          <w:t>الفصل الثاني: الباعث على التقوى</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Toc78929458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59" w:history="1">
        <w:r w:rsidRPr="00134380">
          <w:rPr>
            <w:rStyle w:val="Hyperlink"/>
            <w:noProof/>
            <w:sz w:val="28"/>
            <w:szCs w:val="28"/>
            <w:rtl/>
          </w:rPr>
          <w:t>أولا: الخوف من الله: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Toc78929459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0" w:history="1">
        <w:r w:rsidRPr="00134380">
          <w:rPr>
            <w:rStyle w:val="Hyperlink"/>
            <w:noProof/>
            <w:sz w:val="28"/>
            <w:szCs w:val="28"/>
            <w:rtl/>
          </w:rPr>
          <w:t>أنواع العذاب على المعاصي وصوره: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1" w:history="1">
        <w:r w:rsidRPr="00134380">
          <w:rPr>
            <w:rStyle w:val="Hyperlink"/>
            <w:noProof/>
            <w:sz w:val="28"/>
            <w:szCs w:val="28"/>
            <w:rtl/>
          </w:rPr>
          <w:t>عذاب القبر: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2" w:history="1">
        <w:r w:rsidRPr="00134380">
          <w:rPr>
            <w:rStyle w:val="Hyperlink"/>
            <w:noProof/>
            <w:sz w:val="28"/>
            <w:szCs w:val="28"/>
            <w:rtl/>
          </w:rPr>
          <w:t>عذاب الموقف:</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3" w:history="1">
        <w:r w:rsidRPr="00134380">
          <w:rPr>
            <w:rStyle w:val="Hyperlink"/>
            <w:noProof/>
            <w:sz w:val="28"/>
            <w:szCs w:val="28"/>
            <w:rtl/>
          </w:rPr>
          <w:t>العذاب بالصراط:</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4" w:history="1">
        <w:r w:rsidRPr="00134380">
          <w:rPr>
            <w:rStyle w:val="Hyperlink"/>
            <w:noProof/>
            <w:sz w:val="28"/>
            <w:szCs w:val="28"/>
            <w:rtl/>
          </w:rPr>
          <w:t>العذاب بالنار: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5" w:history="1">
        <w:r w:rsidRPr="00134380">
          <w:rPr>
            <w:rStyle w:val="Hyperlink"/>
            <w:noProof/>
            <w:sz w:val="28"/>
            <w:szCs w:val="28"/>
            <w:rtl/>
          </w:rPr>
          <w:t>العذاب بالحبس فيما بعد النجاة من النار: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6" w:history="1">
        <w:r w:rsidRPr="00134380">
          <w:rPr>
            <w:rStyle w:val="Hyperlink"/>
            <w:noProof/>
            <w:sz w:val="28"/>
            <w:szCs w:val="28"/>
            <w:rtl/>
          </w:rPr>
          <w:t>العقوبات الدنيوية: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7" w:history="1">
        <w:r w:rsidRPr="00134380">
          <w:rPr>
            <w:rStyle w:val="Hyperlink"/>
            <w:noProof/>
            <w:sz w:val="28"/>
            <w:szCs w:val="28"/>
            <w:rtl/>
          </w:rPr>
          <w:t>قصة أصحاب الجنة: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8" w:history="1">
        <w:r w:rsidRPr="00134380">
          <w:rPr>
            <w:rStyle w:val="Hyperlink"/>
            <w:noProof/>
            <w:sz w:val="28"/>
            <w:szCs w:val="28"/>
            <w:rtl/>
          </w:rPr>
          <w:t>قصة أصحاب السبت:</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69" w:history="1">
        <w:r w:rsidRPr="00134380">
          <w:rPr>
            <w:rStyle w:val="Hyperlink"/>
            <w:noProof/>
            <w:sz w:val="28"/>
            <w:szCs w:val="28"/>
            <w:rtl/>
          </w:rPr>
          <w:t>ثانيا: حسن الظن بتدبير الله لعباده المتقين: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Toc78929469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70" w:history="1">
        <w:r w:rsidRPr="00134380">
          <w:rPr>
            <w:rStyle w:val="Hyperlink"/>
            <w:noProof/>
            <w:sz w:val="28"/>
            <w:szCs w:val="28"/>
            <w:rtl/>
          </w:rPr>
          <w:t>ثالثا: خوف قسوة القلب وسواده: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71" w:history="1">
        <w:r w:rsidRPr="00134380">
          <w:rPr>
            <w:rStyle w:val="Hyperlink"/>
            <w:rFonts w:ascii="Poor Richard" w:hAnsi="Poor Richard" w:cs="Traditional Arabic"/>
            <w:noProof/>
            <w:sz w:val="28"/>
            <w:szCs w:val="28"/>
            <w:rtl/>
          </w:rPr>
          <w:t xml:space="preserve">رابعا: </w:t>
        </w:r>
        <w:r w:rsidRPr="00134380">
          <w:rPr>
            <w:rStyle w:val="Hyperlink"/>
            <w:noProof/>
            <w:sz w:val="28"/>
            <w:szCs w:val="28"/>
            <w:rtl/>
          </w:rPr>
          <w:t>الحياء من الله: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472" w:history="1">
        <w:r w:rsidRPr="00134380">
          <w:rPr>
            <w:rStyle w:val="Hyperlink"/>
            <w:noProof/>
            <w:sz w:val="28"/>
            <w:szCs w:val="28"/>
            <w:rtl/>
          </w:rPr>
          <w:t>الفصل الثالث: عوائق الاستقامة وموانعها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73" w:history="1">
        <w:r w:rsidRPr="00134380">
          <w:rPr>
            <w:rStyle w:val="Hyperlink"/>
            <w:noProof/>
            <w:sz w:val="28"/>
            <w:szCs w:val="28"/>
            <w:rtl/>
          </w:rPr>
          <w:t>أولا: طول الأمل: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74" w:history="1">
        <w:r w:rsidRPr="00134380">
          <w:rPr>
            <w:rStyle w:val="Hyperlink"/>
            <w:noProof/>
            <w:sz w:val="28"/>
            <w:szCs w:val="28"/>
            <w:rtl/>
          </w:rPr>
          <w:t>ثانيا: حب الدنيا: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75" w:history="1">
        <w:r w:rsidRPr="00134380">
          <w:rPr>
            <w:rStyle w:val="Hyperlink"/>
            <w:noProof/>
            <w:sz w:val="28"/>
            <w:szCs w:val="28"/>
            <w:rtl/>
          </w:rPr>
          <w:t>علاج حب الدنيا: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76" w:history="1">
        <w:r w:rsidRPr="00134380">
          <w:rPr>
            <w:rStyle w:val="Hyperlink"/>
            <w:noProof/>
            <w:sz w:val="28"/>
            <w:szCs w:val="28"/>
            <w:rtl/>
          </w:rPr>
          <w:t>ثالثا: القنوط من رحمة الله: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77" w:history="1">
        <w:r w:rsidRPr="00134380">
          <w:rPr>
            <w:rStyle w:val="Hyperlink"/>
            <w:noProof/>
            <w:sz w:val="28"/>
            <w:szCs w:val="28"/>
            <w:rtl/>
          </w:rPr>
          <w:t>رابعا: التشدد في التدين: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78" w:history="1">
        <w:r w:rsidRPr="00134380">
          <w:rPr>
            <w:rStyle w:val="Hyperlink"/>
            <w:noProof/>
            <w:sz w:val="28"/>
            <w:szCs w:val="28"/>
            <w:rtl/>
          </w:rPr>
          <w:t>عدم التمييز بين الصغائر والكبائر: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30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79" w:history="1">
        <w:r w:rsidRPr="00134380">
          <w:rPr>
            <w:rStyle w:val="Hyperlink"/>
            <w:noProof/>
            <w:sz w:val="28"/>
            <w:szCs w:val="28"/>
            <w:rtl/>
          </w:rPr>
          <w:t>خامسا: الاغترار بعفو الله ورحمته: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Toc78929479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32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80" w:history="1">
        <w:r w:rsidRPr="00134380">
          <w:rPr>
            <w:rStyle w:val="Hyperlink"/>
            <w:noProof/>
            <w:sz w:val="28"/>
            <w:szCs w:val="28"/>
            <w:rtl/>
          </w:rPr>
          <w:t>سادسا: العجب والغرور: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34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81" w:history="1">
        <w:r w:rsidRPr="00134380">
          <w:rPr>
            <w:rStyle w:val="Hyperlink"/>
            <w:noProof/>
            <w:sz w:val="28"/>
            <w:szCs w:val="28"/>
            <w:rtl/>
          </w:rPr>
          <w:t>سابعا: الابتعاد عن مجالس الذكر والعلم: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36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82" w:history="1">
        <w:r w:rsidRPr="00134380">
          <w:rPr>
            <w:rStyle w:val="Hyperlink"/>
            <w:noProof/>
            <w:sz w:val="28"/>
            <w:szCs w:val="28"/>
            <w:rtl/>
          </w:rPr>
          <w:t>ثامنا: الحرص على رضا الناس:</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38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83" w:history="1">
        <w:r w:rsidRPr="00134380">
          <w:rPr>
            <w:rStyle w:val="Hyperlink"/>
            <w:noProof/>
            <w:sz w:val="28"/>
            <w:szCs w:val="28"/>
            <w:rtl/>
          </w:rPr>
          <w:t>سبب اتصاف الرجل بكونه امعة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40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84" w:history="1">
        <w:r w:rsidRPr="00134380">
          <w:rPr>
            <w:rStyle w:val="Hyperlink"/>
            <w:noProof/>
            <w:sz w:val="28"/>
            <w:szCs w:val="28"/>
            <w:rtl/>
          </w:rPr>
          <w:t>الفصل الرابع: أول مقامات الاستقامة (التوبة)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43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85" w:history="1">
        <w:r w:rsidRPr="00134380">
          <w:rPr>
            <w:rStyle w:val="Hyperlink"/>
            <w:noProof/>
            <w:sz w:val="28"/>
            <w:szCs w:val="28"/>
            <w:rtl/>
          </w:rPr>
          <w:t>وأهم علاماتها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43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86" w:history="1">
        <w:r w:rsidRPr="00134380">
          <w:rPr>
            <w:rStyle w:val="Hyperlink"/>
            <w:noProof/>
            <w:sz w:val="28"/>
            <w:szCs w:val="28"/>
            <w:rtl/>
          </w:rPr>
          <w:t>أركان التوبة وشروط كل منها: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44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87" w:history="1">
        <w:r w:rsidRPr="00134380">
          <w:rPr>
            <w:rStyle w:val="Hyperlink"/>
            <w:noProof/>
            <w:sz w:val="28"/>
            <w:szCs w:val="28"/>
            <w:rtl/>
          </w:rPr>
          <w:t>شرط التوبة: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45</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488" w:history="1">
        <w:r w:rsidRPr="00134380">
          <w:rPr>
            <w:rStyle w:val="Hyperlink"/>
            <w:noProof/>
            <w:sz w:val="28"/>
            <w:szCs w:val="28"/>
            <w:rtl/>
          </w:rPr>
          <w:t>أهم مظاهر الاستقامة: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47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89" w:history="1">
        <w:r w:rsidRPr="00134380">
          <w:rPr>
            <w:rStyle w:val="Hyperlink"/>
            <w:noProof/>
            <w:sz w:val="28"/>
            <w:szCs w:val="28"/>
            <w:rtl/>
          </w:rPr>
          <w:t>أولا: المحافظة على الصلاة.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Toc78929489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47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90" w:history="1">
        <w:r w:rsidRPr="00134380">
          <w:rPr>
            <w:rStyle w:val="Hyperlink"/>
            <w:noProof/>
            <w:sz w:val="28"/>
            <w:szCs w:val="28"/>
            <w:rtl/>
          </w:rPr>
          <w:t>ثانيا: ترك التبرج والتحذير منه: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48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91" w:history="1">
        <w:r w:rsidRPr="00134380">
          <w:rPr>
            <w:rStyle w:val="Hyperlink"/>
            <w:noProof/>
            <w:sz w:val="28"/>
            <w:szCs w:val="28"/>
            <w:rtl/>
          </w:rPr>
          <w:t>ثالثا: ترك الغيبة وخطرها: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49</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492" w:history="1">
        <w:r w:rsidRPr="00134380">
          <w:rPr>
            <w:rStyle w:val="Hyperlink"/>
            <w:noProof/>
            <w:sz w:val="28"/>
            <w:szCs w:val="28"/>
            <w:rtl/>
          </w:rPr>
          <w:t>الفصل الخامس: لوازم الاستقامة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52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93" w:history="1">
        <w:r w:rsidRPr="00134380">
          <w:rPr>
            <w:rStyle w:val="Hyperlink"/>
            <w:noProof/>
            <w:sz w:val="28"/>
            <w:szCs w:val="28"/>
            <w:rtl/>
          </w:rPr>
          <w:t>أولا: المحافظة على الجماعات:</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52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94" w:history="1">
        <w:r w:rsidRPr="00134380">
          <w:rPr>
            <w:rStyle w:val="Hyperlink"/>
            <w:noProof/>
            <w:sz w:val="28"/>
            <w:szCs w:val="28"/>
            <w:rtl/>
          </w:rPr>
          <w:t>ثانيا: كثرة النوافل والذكر: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53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95" w:history="1">
        <w:r w:rsidRPr="00134380">
          <w:rPr>
            <w:rStyle w:val="Hyperlink"/>
            <w:noProof/>
            <w:sz w:val="28"/>
            <w:szCs w:val="28"/>
            <w:rtl/>
          </w:rPr>
          <w:t>آداب الذكر: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57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96" w:history="1">
        <w:r w:rsidRPr="00134380">
          <w:rPr>
            <w:rStyle w:val="Hyperlink"/>
            <w:noProof/>
            <w:sz w:val="28"/>
            <w:szCs w:val="28"/>
            <w:rtl/>
          </w:rPr>
          <w:t>استحضار معاني الذكر هل هو شرط لفضيلته وترتب الثواب عليه أم لا؟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57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97" w:history="1">
        <w:r w:rsidRPr="00134380">
          <w:rPr>
            <w:rStyle w:val="Hyperlink"/>
            <w:noProof/>
            <w:sz w:val="28"/>
            <w:szCs w:val="28"/>
            <w:rtl/>
          </w:rPr>
          <w:t>كيفية الذكر مع ملاحظة المعنى:</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59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98" w:history="1">
        <w:r w:rsidRPr="00134380">
          <w:rPr>
            <w:rStyle w:val="Hyperlink"/>
            <w:noProof/>
            <w:sz w:val="28"/>
            <w:szCs w:val="28"/>
            <w:rtl/>
          </w:rPr>
          <w:t>التعريف بمعاني الأذكار، التي يستحب ملاحظتها واستحضارها: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60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499" w:history="1">
        <w:r w:rsidRPr="00134380">
          <w:rPr>
            <w:rStyle w:val="Hyperlink"/>
            <w:noProof/>
            <w:sz w:val="28"/>
            <w:szCs w:val="28"/>
            <w:rtl/>
          </w:rPr>
          <w:t>معاني الأذكار بشيء من التفصيل: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Toc78929499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61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0" w:history="1">
        <w:r w:rsidRPr="00134380">
          <w:rPr>
            <w:rStyle w:val="Hyperlink"/>
            <w:noProof/>
            <w:sz w:val="28"/>
            <w:szCs w:val="28"/>
            <w:rtl/>
          </w:rPr>
          <w:t>وقت أذكار المساء: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63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1" w:history="1">
        <w:r w:rsidRPr="00134380">
          <w:rPr>
            <w:rStyle w:val="Hyperlink"/>
            <w:noProof/>
            <w:sz w:val="28"/>
            <w:szCs w:val="28"/>
            <w:rtl/>
          </w:rPr>
          <w:t>أفضل الذكر: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66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2" w:history="1">
        <w:r w:rsidRPr="00134380">
          <w:rPr>
            <w:rStyle w:val="Hyperlink"/>
            <w:noProof/>
            <w:sz w:val="28"/>
            <w:szCs w:val="28"/>
            <w:rtl/>
          </w:rPr>
          <w:t>أيهما أفضل؟ الذكر أم تلاوة القرآن بعد صلاتي الصبح والعصر إلى ارتفاع الشمس وغروبها؟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67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3" w:history="1">
        <w:r w:rsidRPr="00134380">
          <w:rPr>
            <w:rStyle w:val="Hyperlink"/>
            <w:noProof/>
            <w:sz w:val="28"/>
            <w:szCs w:val="28"/>
            <w:rtl/>
          </w:rPr>
          <w:t>هل الإكثار من الصلاة على النبي يوم الجمعة وليلته أفضل أم القرآن؟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68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4" w:history="1">
        <w:r w:rsidRPr="00134380">
          <w:rPr>
            <w:rStyle w:val="Hyperlink"/>
            <w:noProof/>
            <w:sz w:val="28"/>
            <w:szCs w:val="28"/>
            <w:rtl/>
          </w:rPr>
          <w:t>أيهما أفضل؟ الإكثار من التلاوة أم الاشتغال بالعلم وبمهمات الدين والمصالح العامة؟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69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5" w:history="1">
        <w:r w:rsidRPr="00134380">
          <w:rPr>
            <w:rStyle w:val="Hyperlink"/>
            <w:noProof/>
            <w:sz w:val="28"/>
            <w:szCs w:val="28"/>
            <w:rtl/>
          </w:rPr>
          <w:t>آداب التلاوة: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6" w:history="1">
        <w:r w:rsidRPr="00134380">
          <w:rPr>
            <w:rStyle w:val="Hyperlink"/>
            <w:noProof/>
            <w:sz w:val="28"/>
            <w:szCs w:val="28"/>
            <w:rtl/>
          </w:rPr>
          <w:t>تقسيم التلاوة بحسب عدد الأيام كما ورد في السنة: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7" w:history="1">
        <w:r w:rsidRPr="00134380">
          <w:rPr>
            <w:rStyle w:val="Hyperlink"/>
            <w:noProof/>
            <w:sz w:val="28"/>
            <w:szCs w:val="28"/>
            <w:rtl/>
          </w:rPr>
          <w:t>فضيلة الاستغفار: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8" w:history="1">
        <w:r w:rsidRPr="00134380">
          <w:rPr>
            <w:rStyle w:val="Hyperlink"/>
            <w:noProof/>
            <w:sz w:val="28"/>
            <w:szCs w:val="28"/>
            <w:rtl/>
          </w:rPr>
          <w:t>أيهما أفضل؟ الاستغفار أم الصلاة على النبي صلى الله عليه وسلم؟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09" w:history="1">
        <w:r w:rsidRPr="00134380">
          <w:rPr>
            <w:rStyle w:val="Hyperlink"/>
            <w:noProof/>
            <w:sz w:val="28"/>
            <w:szCs w:val="28"/>
            <w:rtl/>
          </w:rPr>
          <w:t>الاستغفار بالسحر أفضل أم تلاوة القرآن والصلاة: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Toc78929509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0" w:history="1">
        <w:r w:rsidRPr="00134380">
          <w:rPr>
            <w:rStyle w:val="Hyperlink"/>
            <w:noProof/>
            <w:sz w:val="28"/>
            <w:szCs w:val="28"/>
            <w:rtl/>
          </w:rPr>
          <w:t>فضل المداومة على النوافل: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1" w:history="1">
        <w:r w:rsidRPr="00134380">
          <w:rPr>
            <w:rStyle w:val="Hyperlink"/>
            <w:noProof/>
            <w:sz w:val="28"/>
            <w:szCs w:val="28"/>
            <w:rtl/>
          </w:rPr>
          <w:t>أنواع النافلة وأوقاتها وفضلها: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2" w:history="1">
        <w:r w:rsidRPr="00134380">
          <w:rPr>
            <w:rStyle w:val="Hyperlink"/>
            <w:noProof/>
            <w:sz w:val="28"/>
            <w:szCs w:val="28"/>
            <w:rtl/>
          </w:rPr>
          <w:t>صفة قيام الصحابة بالقرآن في صلاة التراويح:</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3" w:history="1">
        <w:r w:rsidRPr="00134380">
          <w:rPr>
            <w:rStyle w:val="Hyperlink"/>
            <w:noProof/>
            <w:sz w:val="28"/>
            <w:szCs w:val="28"/>
            <w:rtl/>
            <w:lang w:bidi="ar-JO"/>
          </w:rPr>
          <w:t>الاعتكاف في المسجد للتنفل: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79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4" w:history="1">
        <w:r w:rsidRPr="00134380">
          <w:rPr>
            <w:rStyle w:val="Hyperlink"/>
            <w:noProof/>
            <w:sz w:val="28"/>
            <w:szCs w:val="28"/>
            <w:rtl/>
          </w:rPr>
          <w:t>التنفل عن الغير وإهداء ثواب العمل الصالح له: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80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5" w:history="1">
        <w:r w:rsidRPr="00134380">
          <w:rPr>
            <w:rStyle w:val="Hyperlink"/>
            <w:noProof/>
            <w:sz w:val="28"/>
            <w:szCs w:val="28"/>
            <w:rtl/>
          </w:rPr>
          <w:t>مسألة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84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6" w:history="1">
        <w:r w:rsidRPr="00134380">
          <w:rPr>
            <w:rStyle w:val="Hyperlink"/>
            <w:noProof/>
            <w:sz w:val="28"/>
            <w:szCs w:val="28"/>
            <w:rtl/>
          </w:rPr>
          <w:t>آداب الدعاء: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85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7" w:history="1">
        <w:r w:rsidRPr="00134380">
          <w:rPr>
            <w:rStyle w:val="Hyperlink"/>
            <w:noProof/>
            <w:sz w:val="28"/>
            <w:szCs w:val="28"/>
            <w:rtl/>
          </w:rPr>
          <w:t>ثالثا: الدعوة إلى الله ووجوبها وعوائقها: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86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8" w:history="1">
        <w:r w:rsidRPr="00134380">
          <w:rPr>
            <w:rStyle w:val="Hyperlink"/>
            <w:noProof/>
            <w:sz w:val="28"/>
            <w:szCs w:val="28"/>
            <w:rtl/>
          </w:rPr>
          <w:t>شروط وجوب وجواز الأمر بالعروف والنهي عن المنكر: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88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19" w:history="1">
        <w:r w:rsidRPr="00134380">
          <w:rPr>
            <w:rStyle w:val="Hyperlink"/>
            <w:noProof/>
            <w:sz w:val="28"/>
            <w:szCs w:val="28"/>
            <w:rtl/>
          </w:rPr>
          <w:t>التدرج ومراتب إنكار المنكر: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Toc78929519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89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20" w:history="1">
        <w:r w:rsidRPr="00134380">
          <w:rPr>
            <w:rStyle w:val="Hyperlink"/>
            <w:noProof/>
            <w:sz w:val="28"/>
            <w:szCs w:val="28"/>
            <w:rtl/>
          </w:rPr>
          <w:t>رابعا: الإكثار من ذكر الموت والتفكر فيه وفيما يليه: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90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21" w:history="1">
        <w:r w:rsidRPr="00134380">
          <w:rPr>
            <w:rStyle w:val="Hyperlink"/>
            <w:noProof/>
            <w:sz w:val="28"/>
            <w:szCs w:val="28"/>
            <w:rtl/>
          </w:rPr>
          <w:t>وصف الموت والقبر: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90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22" w:history="1">
        <w:r w:rsidRPr="00134380">
          <w:rPr>
            <w:rStyle w:val="Hyperlink"/>
            <w:noProof/>
            <w:sz w:val="28"/>
            <w:szCs w:val="28"/>
            <w:rtl/>
          </w:rPr>
          <w:t>وصف أحوال القيامة وأهوالها: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91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23" w:history="1">
        <w:r w:rsidRPr="00134380">
          <w:rPr>
            <w:rStyle w:val="Hyperlink"/>
            <w:noProof/>
            <w:sz w:val="28"/>
            <w:szCs w:val="28"/>
            <w:rtl/>
          </w:rPr>
          <w:t>وصف الجنة: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96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24" w:history="1">
        <w:r w:rsidRPr="00134380">
          <w:rPr>
            <w:rStyle w:val="Hyperlink"/>
            <w:noProof/>
            <w:sz w:val="28"/>
            <w:szCs w:val="28"/>
            <w:rtl/>
          </w:rPr>
          <w:t>وصف النار: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102</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525" w:history="1">
        <w:r w:rsidRPr="00134380">
          <w:rPr>
            <w:rStyle w:val="Hyperlink"/>
            <w:noProof/>
            <w:sz w:val="28"/>
            <w:szCs w:val="28"/>
            <w:rtl/>
          </w:rPr>
          <w:t>الباب الثاني: زاد المشتاق في الأخلاق</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106</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526" w:history="1">
        <w:r w:rsidRPr="00134380">
          <w:rPr>
            <w:rStyle w:val="Hyperlink"/>
            <w:noProof/>
            <w:sz w:val="28"/>
            <w:szCs w:val="28"/>
            <w:rtl/>
          </w:rPr>
          <w:t>مقدمة في التعريف بالأخلاق وأهميتها وأنواعها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106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27" w:history="1">
        <w:r w:rsidRPr="00134380">
          <w:rPr>
            <w:rStyle w:val="Hyperlink"/>
            <w:noProof/>
            <w:sz w:val="28"/>
            <w:szCs w:val="28"/>
            <w:rtl/>
          </w:rPr>
          <w:t>تعريف الخلق الحسن: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106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28" w:history="1">
        <w:r w:rsidRPr="00134380">
          <w:rPr>
            <w:rStyle w:val="Hyperlink"/>
            <w:noProof/>
            <w:sz w:val="28"/>
            <w:szCs w:val="28"/>
            <w:rtl/>
          </w:rPr>
          <w:t>حصر الأخلاق الحسنة إجمالا وتفصيلا: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108</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529" w:history="1">
        <w:r w:rsidRPr="00134380">
          <w:rPr>
            <w:rStyle w:val="Hyperlink"/>
            <w:noProof/>
            <w:sz w:val="28"/>
            <w:szCs w:val="28"/>
            <w:rtl/>
          </w:rPr>
          <w:t>الفصل الأول: خلق العقل وما يشمله من صفات</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Toc78929529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110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0" w:history="1">
        <w:r w:rsidRPr="00134380">
          <w:rPr>
            <w:rStyle w:val="Hyperlink"/>
            <w:noProof/>
            <w:sz w:val="28"/>
            <w:szCs w:val="28"/>
            <w:rtl/>
          </w:rPr>
          <w:t>الخلق الأول: الصبر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110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1" w:history="1">
        <w:r w:rsidRPr="00134380">
          <w:rPr>
            <w:rStyle w:val="Hyperlink"/>
            <w:noProof/>
            <w:sz w:val="28"/>
            <w:szCs w:val="28"/>
            <w:rtl/>
          </w:rPr>
          <w:t>أولا: الجلد وترك الجزع:</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111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2" w:history="1">
        <w:r w:rsidRPr="00134380">
          <w:rPr>
            <w:rStyle w:val="Hyperlink"/>
            <w:noProof/>
            <w:sz w:val="28"/>
            <w:szCs w:val="28"/>
            <w:rtl/>
          </w:rPr>
          <w:t>ثانيا: الرضا بالقدر: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113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3" w:history="1">
        <w:r w:rsidRPr="00134380">
          <w:rPr>
            <w:rStyle w:val="Hyperlink"/>
            <w:noProof/>
            <w:sz w:val="28"/>
            <w:szCs w:val="28"/>
            <w:rtl/>
          </w:rPr>
          <w:t>ثالثا: التفاؤل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117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4" w:history="1">
        <w:r w:rsidRPr="00134380">
          <w:rPr>
            <w:rStyle w:val="Hyperlink"/>
            <w:noProof/>
            <w:sz w:val="28"/>
            <w:szCs w:val="28"/>
            <w:rtl/>
            <w:lang w:bidi="ar-JO"/>
          </w:rPr>
          <w:t>رابعا: علو الهمة: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117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5" w:history="1">
        <w:r w:rsidRPr="00134380">
          <w:rPr>
            <w:rStyle w:val="Hyperlink"/>
            <w:noProof/>
            <w:sz w:val="28"/>
            <w:szCs w:val="28"/>
            <w:rtl/>
          </w:rPr>
          <w:t>خامسا: العفة: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6" w:history="1">
        <w:r w:rsidRPr="00134380">
          <w:rPr>
            <w:rStyle w:val="Hyperlink"/>
            <w:noProof/>
            <w:sz w:val="28"/>
            <w:szCs w:val="28"/>
            <w:rtl/>
            <w:lang w:bidi="ar-JO"/>
          </w:rPr>
          <w:t>سادسا: الثبات:</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7" w:history="1">
        <w:r w:rsidRPr="00134380">
          <w:rPr>
            <w:rStyle w:val="Hyperlink"/>
            <w:noProof/>
            <w:sz w:val="28"/>
            <w:szCs w:val="28"/>
            <w:rtl/>
            <w:lang w:bidi="ar-JO"/>
          </w:rPr>
          <w:t>الخلق الثاني: الكياسة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8" w:history="1">
        <w:r w:rsidRPr="00134380">
          <w:rPr>
            <w:rStyle w:val="Hyperlink"/>
            <w:noProof/>
            <w:sz w:val="28"/>
            <w:szCs w:val="28"/>
            <w:rtl/>
          </w:rPr>
          <w:t>أولا: الجد</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39" w:history="1">
        <w:r w:rsidRPr="00134380">
          <w:rPr>
            <w:rStyle w:val="Hyperlink"/>
            <w:noProof/>
            <w:sz w:val="28"/>
            <w:szCs w:val="28"/>
            <w:rtl/>
          </w:rPr>
          <w:t>ثانيا: العزم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Toc78929539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0" w:history="1">
        <w:r w:rsidRPr="00134380">
          <w:rPr>
            <w:rStyle w:val="Hyperlink"/>
            <w:noProof/>
            <w:sz w:val="28"/>
            <w:szCs w:val="28"/>
            <w:rtl/>
          </w:rPr>
          <w:t>وسيلة اكتساب صفة العزم: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1" w:history="1">
        <w:r w:rsidRPr="00134380">
          <w:rPr>
            <w:rStyle w:val="Hyperlink"/>
            <w:noProof/>
            <w:sz w:val="28"/>
            <w:szCs w:val="28"/>
            <w:rtl/>
          </w:rPr>
          <w:t>الخلق الثالث: الحلم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2" w:history="1">
        <w:r w:rsidRPr="00134380">
          <w:rPr>
            <w:rStyle w:val="Hyperlink"/>
            <w:noProof/>
            <w:sz w:val="28"/>
            <w:szCs w:val="28"/>
            <w:rtl/>
          </w:rPr>
          <w:t>الخلق الرابع: التفكر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129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3" w:history="1">
        <w:r w:rsidRPr="00134380">
          <w:rPr>
            <w:rStyle w:val="Hyperlink"/>
            <w:noProof/>
            <w:sz w:val="28"/>
            <w:szCs w:val="28"/>
            <w:shd w:val="clear" w:color="auto" w:fill="FFFFFF"/>
            <w:rtl/>
          </w:rPr>
          <w:t>التفكر في تلاوة القرآن: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4" w:history="1">
        <w:r w:rsidRPr="00134380">
          <w:rPr>
            <w:rStyle w:val="Hyperlink"/>
            <w:noProof/>
            <w:sz w:val="28"/>
            <w:szCs w:val="28"/>
            <w:shd w:val="clear" w:color="auto" w:fill="FFFFFF"/>
            <w:rtl/>
          </w:rPr>
          <w:t>التفكر في خلق السموات والأرض:</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5" w:history="1">
        <w:r w:rsidRPr="00134380">
          <w:rPr>
            <w:rStyle w:val="Hyperlink"/>
            <w:noProof/>
            <w:sz w:val="28"/>
            <w:szCs w:val="28"/>
            <w:shd w:val="clear" w:color="auto" w:fill="FFFFFF"/>
            <w:rtl/>
          </w:rPr>
          <w:t>الاعتبار: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6" w:history="1">
        <w:r w:rsidRPr="00134380">
          <w:rPr>
            <w:rStyle w:val="Hyperlink"/>
            <w:noProof/>
            <w:sz w:val="28"/>
            <w:szCs w:val="28"/>
            <w:rtl/>
          </w:rPr>
          <w:t>الخلق الخامس: الحزم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7" w:history="1">
        <w:r w:rsidRPr="00134380">
          <w:rPr>
            <w:rStyle w:val="Hyperlink"/>
            <w:noProof/>
            <w:sz w:val="28"/>
            <w:szCs w:val="28"/>
            <w:rtl/>
          </w:rPr>
          <w:t>3_ التبين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8" w:history="1">
        <w:r w:rsidRPr="00134380">
          <w:rPr>
            <w:rStyle w:val="Hyperlink"/>
            <w:noProof/>
            <w:sz w:val="28"/>
            <w:szCs w:val="28"/>
            <w:rtl/>
          </w:rPr>
          <w:t>الرشد في المال والتربية عليه وعلاقته بالحزم: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49" w:history="1">
        <w:r w:rsidRPr="00134380">
          <w:rPr>
            <w:rStyle w:val="Hyperlink"/>
            <w:noProof/>
            <w:sz w:val="28"/>
            <w:szCs w:val="28"/>
            <w:rtl/>
          </w:rPr>
          <w:t>4_ التدبر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Toc78929549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50" w:history="1">
        <w:r w:rsidRPr="00134380">
          <w:rPr>
            <w:rStyle w:val="Hyperlink"/>
            <w:noProof/>
            <w:sz w:val="28"/>
            <w:szCs w:val="28"/>
            <w:rtl/>
          </w:rPr>
          <w:t>5_ الاستشارة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51" w:history="1">
        <w:r w:rsidRPr="00134380">
          <w:rPr>
            <w:rStyle w:val="Hyperlink"/>
            <w:noProof/>
            <w:sz w:val="28"/>
            <w:szCs w:val="28"/>
            <w:rtl/>
          </w:rPr>
          <w:t>6_ التدبير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139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52" w:history="1">
        <w:r w:rsidRPr="00134380">
          <w:rPr>
            <w:rStyle w:val="Hyperlink"/>
            <w:noProof/>
            <w:sz w:val="28"/>
            <w:szCs w:val="28"/>
            <w:rtl/>
          </w:rPr>
          <w:t>الاقتصاد في النفقة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141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53" w:history="1">
        <w:r w:rsidRPr="00134380">
          <w:rPr>
            <w:rStyle w:val="Hyperlink"/>
            <w:noProof/>
            <w:sz w:val="28"/>
            <w:szCs w:val="28"/>
            <w:rtl/>
          </w:rPr>
          <w:t>الإسراف والتبذير وحكمه عند العلماء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142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54" w:history="1">
        <w:r w:rsidRPr="00134380">
          <w:rPr>
            <w:rStyle w:val="Hyperlink"/>
            <w:noProof/>
            <w:sz w:val="28"/>
            <w:szCs w:val="28"/>
            <w:rtl/>
          </w:rPr>
          <w:t>الخشونة وترك الترف:</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146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55" w:history="1">
        <w:r w:rsidRPr="00134380">
          <w:rPr>
            <w:rStyle w:val="Hyperlink"/>
            <w:noProof/>
            <w:sz w:val="28"/>
            <w:szCs w:val="28"/>
            <w:rtl/>
          </w:rPr>
          <w:t>الادخار خوفا من الفقر هل هو من الاقتصاد المحمود أم لا؟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148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56" w:history="1">
        <w:r w:rsidRPr="00134380">
          <w:rPr>
            <w:rStyle w:val="Hyperlink"/>
            <w:noProof/>
            <w:sz w:val="28"/>
            <w:szCs w:val="28"/>
            <w:rtl/>
          </w:rPr>
          <w:t>الخوف من الفقر والاحتياط له، هل هو مذموم شرعا أم لا؟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150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57" w:history="1">
        <w:r w:rsidRPr="00134380">
          <w:rPr>
            <w:rStyle w:val="Hyperlink"/>
            <w:noProof/>
            <w:sz w:val="28"/>
            <w:szCs w:val="28"/>
            <w:rtl/>
          </w:rPr>
          <w:t>حكم الادخار لقدر زائد عن الكفاية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154</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558" w:history="1">
        <w:r w:rsidRPr="00134380">
          <w:rPr>
            <w:rStyle w:val="Hyperlink"/>
            <w:noProof/>
            <w:sz w:val="28"/>
            <w:szCs w:val="28"/>
            <w:rtl/>
          </w:rPr>
          <w:t>الفصل الثاني: خلق عزة النفس</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156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59" w:history="1">
        <w:r w:rsidRPr="00134380">
          <w:rPr>
            <w:rStyle w:val="Hyperlink"/>
            <w:noProof/>
            <w:sz w:val="28"/>
            <w:szCs w:val="28"/>
            <w:rtl/>
          </w:rPr>
          <w:t>أصل خلق العزة: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Toc78929559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157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0" w:history="1">
        <w:r w:rsidRPr="00134380">
          <w:rPr>
            <w:rStyle w:val="Hyperlink"/>
            <w:noProof/>
            <w:sz w:val="28"/>
            <w:szCs w:val="28"/>
            <w:rtl/>
          </w:rPr>
          <w:t>تعريف الشرف والفرق بينه وبين العزة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158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1" w:history="1">
        <w:r w:rsidRPr="00134380">
          <w:rPr>
            <w:rStyle w:val="Hyperlink"/>
            <w:noProof/>
            <w:sz w:val="28"/>
            <w:szCs w:val="28"/>
            <w:rtl/>
          </w:rPr>
          <w:t>الفرق بين الذل والهوان: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159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2" w:history="1">
        <w:r w:rsidRPr="00134380">
          <w:rPr>
            <w:rStyle w:val="Hyperlink"/>
            <w:noProof/>
            <w:sz w:val="28"/>
            <w:szCs w:val="28"/>
            <w:rtl/>
          </w:rPr>
          <w:t>الخلق الأول: الشهامة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159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3" w:history="1">
        <w:r w:rsidRPr="00134380">
          <w:rPr>
            <w:rStyle w:val="Hyperlink"/>
            <w:noProof/>
            <w:sz w:val="28"/>
            <w:szCs w:val="28"/>
            <w:rtl/>
            <w:lang w:bidi="ar-JO"/>
          </w:rPr>
          <w:t>حكم طلب الثناء والمنزلة عند الناس:</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160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4" w:history="1">
        <w:r w:rsidRPr="00134380">
          <w:rPr>
            <w:rStyle w:val="Hyperlink"/>
            <w:noProof/>
            <w:sz w:val="28"/>
            <w:szCs w:val="28"/>
            <w:rtl/>
          </w:rPr>
          <w:t>وجوه وصور طلب محبة الناس:</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161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5" w:history="1">
        <w:r w:rsidRPr="00134380">
          <w:rPr>
            <w:rStyle w:val="Hyperlink"/>
            <w:noProof/>
            <w:sz w:val="28"/>
            <w:szCs w:val="28"/>
            <w:rtl/>
          </w:rPr>
          <w:t>أولا: خلق الحياء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162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6" w:history="1">
        <w:r w:rsidRPr="00134380">
          <w:rPr>
            <w:rStyle w:val="Hyperlink"/>
            <w:noProof/>
            <w:sz w:val="28"/>
            <w:szCs w:val="28"/>
            <w:rtl/>
          </w:rPr>
          <w:t>ثانيا: خلق الوقار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163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7" w:history="1">
        <w:r w:rsidRPr="00134380">
          <w:rPr>
            <w:rStyle w:val="Hyperlink"/>
            <w:noProof/>
            <w:sz w:val="28"/>
            <w:szCs w:val="28"/>
            <w:rtl/>
          </w:rPr>
          <w:t>1_ السكينة: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164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8" w:history="1">
        <w:r w:rsidRPr="00134380">
          <w:rPr>
            <w:rStyle w:val="Hyperlink"/>
            <w:noProof/>
            <w:sz w:val="28"/>
            <w:szCs w:val="28"/>
            <w:rtl/>
          </w:rPr>
          <w:t>ما يكتسب به طول الصمت:</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166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69" w:history="1">
        <w:r w:rsidRPr="00134380">
          <w:rPr>
            <w:rStyle w:val="Hyperlink"/>
            <w:noProof/>
            <w:sz w:val="28"/>
            <w:szCs w:val="28"/>
            <w:rtl/>
          </w:rPr>
          <w:t>اعتراض ورده: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Toc78929569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169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0" w:history="1">
        <w:r w:rsidRPr="00134380">
          <w:rPr>
            <w:rStyle w:val="Hyperlink"/>
            <w:noProof/>
            <w:sz w:val="28"/>
            <w:szCs w:val="28"/>
            <w:rtl/>
          </w:rPr>
          <w:t>الإكثار من التبسم: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171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1" w:history="1">
        <w:r w:rsidRPr="00134380">
          <w:rPr>
            <w:rStyle w:val="Hyperlink"/>
            <w:noProof/>
            <w:sz w:val="28"/>
            <w:szCs w:val="28"/>
            <w:rtl/>
          </w:rPr>
          <w:t>كيفية اكتساب صفة الثبات والسكينة: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173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2" w:history="1">
        <w:r w:rsidRPr="00134380">
          <w:rPr>
            <w:rStyle w:val="Hyperlink"/>
            <w:noProof/>
            <w:sz w:val="28"/>
            <w:szCs w:val="28"/>
            <w:rtl/>
          </w:rPr>
          <w:t>2_ الطمأنينة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174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3" w:history="1">
        <w:r w:rsidRPr="00134380">
          <w:rPr>
            <w:rStyle w:val="Hyperlink"/>
            <w:noProof/>
            <w:sz w:val="28"/>
            <w:szCs w:val="28"/>
            <w:rtl/>
            <w:lang w:bidi="ar-JO"/>
          </w:rPr>
          <w:t>حسن عاقبة الوقار والتصون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175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4" w:history="1">
        <w:r w:rsidRPr="00134380">
          <w:rPr>
            <w:rStyle w:val="Hyperlink"/>
            <w:noProof/>
            <w:sz w:val="28"/>
            <w:szCs w:val="28"/>
            <w:rtl/>
          </w:rPr>
          <w:t>ثالثا: حسن الهيئة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175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5" w:history="1">
        <w:r w:rsidRPr="00134380">
          <w:rPr>
            <w:rStyle w:val="Hyperlink"/>
            <w:noProof/>
            <w:sz w:val="28"/>
            <w:szCs w:val="28"/>
            <w:rtl/>
            <w:lang w:bidi="ar-JO"/>
          </w:rPr>
          <w:t>رابعا: خلق التواضع</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178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6" w:history="1">
        <w:r w:rsidRPr="00134380">
          <w:rPr>
            <w:rStyle w:val="Hyperlink"/>
            <w:noProof/>
            <w:sz w:val="28"/>
            <w:szCs w:val="28"/>
            <w:rtl/>
          </w:rPr>
          <w:t>مظاهر التواضع:</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179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7" w:history="1">
        <w:r w:rsidRPr="00134380">
          <w:rPr>
            <w:rStyle w:val="Hyperlink"/>
            <w:noProof/>
            <w:sz w:val="28"/>
            <w:szCs w:val="28"/>
            <w:rtl/>
          </w:rPr>
          <w:t>من أسباب اكتساب خلق التواضع:</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8" w:history="1">
        <w:r w:rsidRPr="00134380">
          <w:rPr>
            <w:rStyle w:val="Hyperlink"/>
            <w:noProof/>
            <w:sz w:val="28"/>
            <w:szCs w:val="28"/>
            <w:rtl/>
            <w:lang w:bidi="ar-JO"/>
          </w:rPr>
          <w:t>التكبر والخيلاء: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79" w:history="1">
        <w:r w:rsidRPr="00134380">
          <w:rPr>
            <w:rStyle w:val="Hyperlink"/>
            <w:noProof/>
            <w:sz w:val="28"/>
            <w:szCs w:val="28"/>
            <w:rtl/>
          </w:rPr>
          <w:t>أنواع التكبر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Toc78929579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0" w:history="1">
        <w:r w:rsidRPr="00134380">
          <w:rPr>
            <w:rStyle w:val="Hyperlink"/>
            <w:noProof/>
            <w:sz w:val="28"/>
            <w:szCs w:val="28"/>
            <w:rtl/>
          </w:rPr>
          <w:t>علاج التكبر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1" w:history="1">
        <w:r w:rsidRPr="00134380">
          <w:rPr>
            <w:rStyle w:val="Hyperlink"/>
            <w:noProof/>
            <w:sz w:val="28"/>
            <w:szCs w:val="28"/>
            <w:rtl/>
            <w:lang w:bidi="ar-JO"/>
          </w:rPr>
          <w:t>العجب</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2" w:history="1">
        <w:r w:rsidRPr="00134380">
          <w:rPr>
            <w:rStyle w:val="Hyperlink"/>
            <w:noProof/>
            <w:sz w:val="28"/>
            <w:szCs w:val="28"/>
            <w:rtl/>
          </w:rPr>
          <w:t>من أسباب الكبر والعجب العمل الصالح:</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3" w:history="1">
        <w:r w:rsidRPr="00134380">
          <w:rPr>
            <w:rStyle w:val="Hyperlink"/>
            <w:noProof/>
            <w:sz w:val="28"/>
            <w:szCs w:val="28"/>
            <w:rtl/>
          </w:rPr>
          <w:t>فتنة العمل الصالح:</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4" w:history="1">
        <w:r w:rsidRPr="00134380">
          <w:rPr>
            <w:rStyle w:val="Hyperlink"/>
            <w:noProof/>
            <w:sz w:val="28"/>
            <w:szCs w:val="28"/>
            <w:rtl/>
          </w:rPr>
          <w:t>الخلق الثاني: القناعة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5" w:history="1">
        <w:r w:rsidRPr="00134380">
          <w:rPr>
            <w:rStyle w:val="Hyperlink"/>
            <w:noProof/>
            <w:sz w:val="28"/>
            <w:szCs w:val="28"/>
            <w:rtl/>
          </w:rPr>
          <w:t>التعفف وترك التعرض والاستشراف</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6" w:history="1">
        <w:r w:rsidRPr="00134380">
          <w:rPr>
            <w:rStyle w:val="Hyperlink"/>
            <w:noProof/>
            <w:sz w:val="28"/>
            <w:szCs w:val="28"/>
            <w:rtl/>
          </w:rPr>
          <w:t>الطمع والحرص</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7" w:history="1">
        <w:r w:rsidRPr="00134380">
          <w:rPr>
            <w:rStyle w:val="Hyperlink"/>
            <w:noProof/>
            <w:sz w:val="28"/>
            <w:szCs w:val="28"/>
            <w:rtl/>
            <w:lang w:bidi="ar-JO"/>
          </w:rPr>
          <w:t>من الطمع الشره وكثرة الأكل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8" w:history="1">
        <w:r w:rsidRPr="00134380">
          <w:rPr>
            <w:rStyle w:val="Hyperlink"/>
            <w:noProof/>
            <w:sz w:val="28"/>
            <w:szCs w:val="28"/>
            <w:rtl/>
          </w:rPr>
          <w:t>ما تكتسب به القناعة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89" w:history="1">
        <w:r w:rsidRPr="00134380">
          <w:rPr>
            <w:rStyle w:val="Hyperlink"/>
            <w:noProof/>
            <w:sz w:val="28"/>
            <w:szCs w:val="28"/>
            <w:rtl/>
            <w:lang w:bidi="ar-JO"/>
          </w:rPr>
          <w:t>التوكل على الله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Toc78929589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189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0" w:history="1">
        <w:r w:rsidRPr="00134380">
          <w:rPr>
            <w:rStyle w:val="Hyperlink"/>
            <w:noProof/>
            <w:sz w:val="28"/>
            <w:szCs w:val="28"/>
            <w:rtl/>
          </w:rPr>
          <w:t>الخلق الثالث: إباء الضيم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1" w:history="1">
        <w:r w:rsidRPr="00134380">
          <w:rPr>
            <w:rStyle w:val="Hyperlink"/>
            <w:noProof/>
            <w:sz w:val="28"/>
            <w:szCs w:val="28"/>
            <w:rtl/>
          </w:rPr>
          <w:t>كيفية التعامل مع الإهانة: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2" w:history="1">
        <w:r w:rsidRPr="00134380">
          <w:rPr>
            <w:rStyle w:val="Hyperlink"/>
            <w:noProof/>
            <w:sz w:val="28"/>
            <w:szCs w:val="28"/>
            <w:rtl/>
          </w:rPr>
          <w:t>تمييز الإباء المحمود عن ما يشتبه به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3" w:history="1">
        <w:r w:rsidRPr="00134380">
          <w:rPr>
            <w:rStyle w:val="Hyperlink"/>
            <w:noProof/>
            <w:sz w:val="28"/>
            <w:szCs w:val="28"/>
            <w:rtl/>
          </w:rPr>
          <w:t>إباء الظلم والعفو عن الظالم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4" w:history="1">
        <w:r w:rsidRPr="00134380">
          <w:rPr>
            <w:rStyle w:val="Hyperlink"/>
            <w:noProof/>
            <w:sz w:val="28"/>
            <w:szCs w:val="28"/>
            <w:rtl/>
          </w:rPr>
          <w:t>الأخلاق المندرجة في خلق الإباء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5" w:history="1">
        <w:r w:rsidRPr="00134380">
          <w:rPr>
            <w:rStyle w:val="Hyperlink"/>
            <w:noProof/>
            <w:sz w:val="28"/>
            <w:szCs w:val="28"/>
            <w:rtl/>
          </w:rPr>
          <w:t>أولا: خلق الشجاعة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6" w:history="1">
        <w:r w:rsidRPr="00134380">
          <w:rPr>
            <w:rStyle w:val="Hyperlink"/>
            <w:noProof/>
            <w:sz w:val="28"/>
            <w:szCs w:val="28"/>
            <w:rtl/>
          </w:rPr>
          <w:t>علاج الجبن والخوف</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7" w:history="1">
        <w:r w:rsidRPr="00134380">
          <w:rPr>
            <w:rStyle w:val="Hyperlink"/>
            <w:noProof/>
            <w:sz w:val="28"/>
            <w:szCs w:val="28"/>
            <w:rtl/>
          </w:rPr>
          <w:t>ثانيا: الحمية والغيرة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8" w:history="1">
        <w:r w:rsidRPr="00134380">
          <w:rPr>
            <w:rStyle w:val="Hyperlink"/>
            <w:noProof/>
            <w:sz w:val="28"/>
            <w:szCs w:val="28"/>
            <w:rtl/>
          </w:rPr>
          <w:t>ثالثا: النجدة ونصرة المظلوم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599" w:history="1">
        <w:r w:rsidRPr="00134380">
          <w:rPr>
            <w:rStyle w:val="Hyperlink"/>
            <w:noProof/>
            <w:sz w:val="28"/>
            <w:szCs w:val="28"/>
            <w:rtl/>
          </w:rPr>
          <w:t>الخلق الرابع: المروءة: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Toc78929599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00" w:history="1">
        <w:r w:rsidRPr="00134380">
          <w:rPr>
            <w:rStyle w:val="Hyperlink"/>
            <w:noProof/>
            <w:sz w:val="28"/>
            <w:szCs w:val="28"/>
            <w:rtl/>
          </w:rPr>
          <w:t>حكم تعاطي ما يخل بالمروءة: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199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01" w:history="1">
        <w:r w:rsidRPr="00134380">
          <w:rPr>
            <w:rStyle w:val="Hyperlink"/>
            <w:noProof/>
            <w:sz w:val="28"/>
            <w:szCs w:val="28"/>
            <w:rtl/>
          </w:rPr>
          <w:t>الكرم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200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02" w:history="1">
        <w:r w:rsidRPr="00134380">
          <w:rPr>
            <w:rStyle w:val="Hyperlink"/>
            <w:noProof/>
            <w:sz w:val="28"/>
            <w:szCs w:val="28"/>
            <w:rtl/>
          </w:rPr>
          <w:t>الخلق الخامس: قوة النفس أو القيادة والإمامة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200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03" w:history="1">
        <w:r w:rsidRPr="00134380">
          <w:rPr>
            <w:rStyle w:val="Hyperlink"/>
            <w:noProof/>
            <w:sz w:val="28"/>
            <w:szCs w:val="28"/>
            <w:rtl/>
          </w:rPr>
          <w:t>الفضل العظيم للسابقين إلى الخيرات يوم القيامة: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202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04" w:history="1">
        <w:r w:rsidRPr="00134380">
          <w:rPr>
            <w:rStyle w:val="Hyperlink"/>
            <w:noProof/>
            <w:sz w:val="28"/>
            <w:szCs w:val="28"/>
            <w:rtl/>
          </w:rPr>
          <w:t>التبعية وصفة الإمعة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204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05" w:history="1">
        <w:r w:rsidRPr="00134380">
          <w:rPr>
            <w:rStyle w:val="Hyperlink"/>
            <w:noProof/>
            <w:sz w:val="28"/>
            <w:szCs w:val="28"/>
            <w:rtl/>
          </w:rPr>
          <w:t>سبب اتصاف الرجل بكونه امعة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206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06" w:history="1">
        <w:r w:rsidRPr="00134380">
          <w:rPr>
            <w:rStyle w:val="Hyperlink"/>
            <w:noProof/>
            <w:sz w:val="28"/>
            <w:szCs w:val="28"/>
            <w:rtl/>
          </w:rPr>
          <w:t>تمييز قوة النفس عن المراء ووقاية العرض</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209</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607" w:history="1">
        <w:r w:rsidRPr="00134380">
          <w:rPr>
            <w:rStyle w:val="Hyperlink"/>
            <w:noProof/>
            <w:sz w:val="28"/>
            <w:szCs w:val="28"/>
            <w:rtl/>
          </w:rPr>
          <w:t>الفصل الثالث: خلق التودد</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08" w:history="1">
        <w:r w:rsidRPr="00134380">
          <w:rPr>
            <w:rStyle w:val="Hyperlink"/>
            <w:noProof/>
            <w:sz w:val="28"/>
            <w:szCs w:val="28"/>
            <w:rtl/>
          </w:rPr>
          <w:t>التباغض والحقد والغل والضغينة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09" w:history="1">
        <w:r w:rsidRPr="00134380">
          <w:rPr>
            <w:rStyle w:val="Hyperlink"/>
            <w:noProof/>
            <w:sz w:val="28"/>
            <w:szCs w:val="28"/>
            <w:rtl/>
          </w:rPr>
          <w:t>التدابر والهجر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Toc78929609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0" w:history="1">
        <w:r w:rsidRPr="00134380">
          <w:rPr>
            <w:rStyle w:val="Hyperlink"/>
            <w:noProof/>
            <w:sz w:val="28"/>
            <w:szCs w:val="28"/>
            <w:rtl/>
          </w:rPr>
          <w:t>الخلق الأول: محبة الله ورسوله صلى الله عليه سلم: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1" w:history="1">
        <w:r w:rsidRPr="00134380">
          <w:rPr>
            <w:rStyle w:val="Hyperlink"/>
            <w:noProof/>
            <w:sz w:val="28"/>
            <w:szCs w:val="28"/>
            <w:rtl/>
          </w:rPr>
          <w:t>ما تكتسب به محبة الله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2" w:history="1">
        <w:r w:rsidRPr="00134380">
          <w:rPr>
            <w:rStyle w:val="Hyperlink"/>
            <w:noProof/>
            <w:sz w:val="28"/>
            <w:szCs w:val="28"/>
            <w:rtl/>
          </w:rPr>
          <w:t>الخلق الثاني: الحب في الله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3" w:history="1">
        <w:r w:rsidRPr="00134380">
          <w:rPr>
            <w:rStyle w:val="Hyperlink"/>
            <w:noProof/>
            <w:sz w:val="28"/>
            <w:szCs w:val="28"/>
            <w:rtl/>
          </w:rPr>
          <w:t>ما تحفظ به الأخوة في الدين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4" w:history="1">
        <w:r w:rsidRPr="00134380">
          <w:rPr>
            <w:rStyle w:val="Hyperlink"/>
            <w:noProof/>
            <w:sz w:val="28"/>
            <w:szCs w:val="28"/>
            <w:rtl/>
          </w:rPr>
          <w:t>مقتضيات الأخوة في الدين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5" w:history="1">
        <w:r w:rsidRPr="00134380">
          <w:rPr>
            <w:rStyle w:val="Hyperlink"/>
            <w:noProof/>
            <w:sz w:val="28"/>
            <w:szCs w:val="28"/>
            <w:rtl/>
          </w:rPr>
          <w:t>2_ التراحم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6" w:history="1">
        <w:r w:rsidRPr="00134380">
          <w:rPr>
            <w:rStyle w:val="Hyperlink"/>
            <w:noProof/>
            <w:sz w:val="28"/>
            <w:szCs w:val="28"/>
            <w:rtl/>
          </w:rPr>
          <w:t>3_ العطف والتعاون: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7" w:history="1">
        <w:r w:rsidRPr="00134380">
          <w:rPr>
            <w:rStyle w:val="Hyperlink"/>
            <w:noProof/>
            <w:sz w:val="28"/>
            <w:szCs w:val="28"/>
            <w:rtl/>
          </w:rPr>
          <w:t>4_ النصيحة: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8" w:history="1">
        <w:r w:rsidRPr="00134380">
          <w:rPr>
            <w:rStyle w:val="Hyperlink"/>
            <w:noProof/>
            <w:sz w:val="28"/>
            <w:szCs w:val="28"/>
            <w:rtl/>
          </w:rPr>
          <w:t>آداب الأخوة في الدين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19" w:history="1">
        <w:r w:rsidRPr="00134380">
          <w:rPr>
            <w:rStyle w:val="Hyperlink"/>
            <w:noProof/>
            <w:sz w:val="28"/>
            <w:szCs w:val="28"/>
            <w:rtl/>
          </w:rPr>
          <w:t>الأدب الأول: إفشاء السلام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Toc78929619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0" w:history="1">
        <w:r w:rsidRPr="00134380">
          <w:rPr>
            <w:rStyle w:val="Hyperlink"/>
            <w:noProof/>
            <w:sz w:val="28"/>
            <w:szCs w:val="28"/>
            <w:rtl/>
          </w:rPr>
          <w:t>السلام على الكفار وأهل البدع والمجاهرين بالمعاصي</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219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1" w:history="1">
        <w:r w:rsidRPr="00134380">
          <w:rPr>
            <w:rStyle w:val="Hyperlink"/>
            <w:noProof/>
            <w:sz w:val="28"/>
            <w:szCs w:val="28"/>
            <w:rtl/>
          </w:rPr>
          <w:t>آداب السلام: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2" w:history="1">
        <w:r w:rsidRPr="00134380">
          <w:rPr>
            <w:rStyle w:val="Hyperlink"/>
            <w:noProof/>
            <w:sz w:val="28"/>
            <w:szCs w:val="28"/>
            <w:rtl/>
          </w:rPr>
          <w:t>الأدب الثاني: المصافحة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3" w:history="1">
        <w:r w:rsidRPr="00134380">
          <w:rPr>
            <w:rStyle w:val="Hyperlink"/>
            <w:noProof/>
            <w:sz w:val="28"/>
            <w:szCs w:val="28"/>
            <w:shd w:val="clear" w:color="auto" w:fill="FFFFFF"/>
            <w:rtl/>
          </w:rPr>
          <w:t>الأدب الثالث: البشاشة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4" w:history="1">
        <w:r w:rsidRPr="00134380">
          <w:rPr>
            <w:rStyle w:val="Hyperlink"/>
            <w:noProof/>
            <w:sz w:val="28"/>
            <w:szCs w:val="28"/>
            <w:rtl/>
          </w:rPr>
          <w:t>العلاقة بين البشاشة والمزاح والثقالة: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5" w:history="1">
        <w:r w:rsidRPr="00134380">
          <w:rPr>
            <w:rStyle w:val="Hyperlink"/>
            <w:noProof/>
            <w:sz w:val="28"/>
            <w:szCs w:val="28"/>
            <w:rtl/>
          </w:rPr>
          <w:t>وجه ارتباط الثقالة بالمزاح:</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6" w:history="1">
        <w:r w:rsidRPr="00134380">
          <w:rPr>
            <w:rStyle w:val="Hyperlink"/>
            <w:noProof/>
            <w:sz w:val="28"/>
            <w:szCs w:val="28"/>
            <w:rtl/>
          </w:rPr>
          <w:t>أنواع التبسم: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7" w:history="1">
        <w:r w:rsidRPr="00134380">
          <w:rPr>
            <w:rStyle w:val="Hyperlink"/>
            <w:noProof/>
            <w:sz w:val="28"/>
            <w:szCs w:val="28"/>
            <w:rtl/>
          </w:rPr>
          <w:t>الأدب الرابع: الهدية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8" w:history="1">
        <w:r w:rsidRPr="00134380">
          <w:rPr>
            <w:rStyle w:val="Hyperlink"/>
            <w:noProof/>
            <w:sz w:val="28"/>
            <w:szCs w:val="28"/>
            <w:rtl/>
          </w:rPr>
          <w:t>الأدب الخامس: عيادة المريض</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29" w:history="1">
        <w:r w:rsidRPr="00134380">
          <w:rPr>
            <w:rStyle w:val="Hyperlink"/>
            <w:noProof/>
            <w:sz w:val="28"/>
            <w:szCs w:val="28"/>
            <w:rtl/>
          </w:rPr>
          <w:t>آداب العيادة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Toc78929629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0" w:history="1">
        <w:r w:rsidRPr="00134380">
          <w:rPr>
            <w:rStyle w:val="Hyperlink"/>
            <w:noProof/>
            <w:sz w:val="28"/>
            <w:szCs w:val="28"/>
            <w:rtl/>
            <w:lang w:bidi="ar-JO"/>
          </w:rPr>
          <w:t>البغض في الله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229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1" w:history="1">
        <w:r w:rsidRPr="00134380">
          <w:rPr>
            <w:rStyle w:val="Hyperlink"/>
            <w:noProof/>
            <w:sz w:val="28"/>
            <w:szCs w:val="28"/>
            <w:rtl/>
          </w:rPr>
          <w:t>هجر أهل البدع والمعاصي</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2" w:history="1">
        <w:r w:rsidRPr="00134380">
          <w:rPr>
            <w:rStyle w:val="Hyperlink"/>
            <w:noProof/>
            <w:sz w:val="28"/>
            <w:szCs w:val="28"/>
            <w:rtl/>
          </w:rPr>
          <w:t>التوفيق بين البغض للفاسق والمحبة لعموم المؤمنين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3" w:history="1">
        <w:r w:rsidRPr="00134380">
          <w:rPr>
            <w:rStyle w:val="Hyperlink"/>
            <w:noProof/>
            <w:sz w:val="28"/>
            <w:szCs w:val="28"/>
            <w:rtl/>
          </w:rPr>
          <w:t>حكم محبة الفاسق لغير فسقه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4" w:history="1">
        <w:r w:rsidRPr="00134380">
          <w:rPr>
            <w:rStyle w:val="Hyperlink"/>
            <w:noProof/>
            <w:sz w:val="28"/>
            <w:szCs w:val="28"/>
            <w:rtl/>
          </w:rPr>
          <w:t>الخلق الثالث: الصداقة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5" w:history="1">
        <w:r w:rsidRPr="00134380">
          <w:rPr>
            <w:rStyle w:val="Hyperlink"/>
            <w:noProof/>
            <w:sz w:val="28"/>
            <w:szCs w:val="28"/>
            <w:rtl/>
          </w:rPr>
          <w:t>فضل الصداقة والأخوة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6" w:history="1">
        <w:r w:rsidRPr="00134380">
          <w:rPr>
            <w:rStyle w:val="Hyperlink"/>
            <w:noProof/>
            <w:sz w:val="28"/>
            <w:szCs w:val="28"/>
            <w:rtl/>
          </w:rPr>
          <w:t>شروط الصديق وصفته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7" w:history="1">
        <w:r w:rsidRPr="00134380">
          <w:rPr>
            <w:rStyle w:val="Hyperlink"/>
            <w:noProof/>
            <w:sz w:val="28"/>
            <w:szCs w:val="28"/>
            <w:rtl/>
          </w:rPr>
          <w:t>حقوق الصحبة والصداقة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8" w:history="1">
        <w:r w:rsidRPr="00134380">
          <w:rPr>
            <w:rStyle w:val="Hyperlink"/>
            <w:noProof/>
            <w:sz w:val="28"/>
            <w:szCs w:val="28"/>
            <w:rtl/>
          </w:rPr>
          <w:t>الخلق الرابع في المحبة: بر الوالدين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39" w:history="1">
        <w:r w:rsidRPr="00134380">
          <w:rPr>
            <w:rStyle w:val="Hyperlink"/>
            <w:noProof/>
            <w:sz w:val="28"/>
            <w:szCs w:val="28"/>
            <w:rtl/>
          </w:rPr>
          <w:t>الحقوق الواجبة للوالدين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Toc78929639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239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0" w:history="1">
        <w:r w:rsidRPr="00134380">
          <w:rPr>
            <w:rStyle w:val="Hyperlink"/>
            <w:noProof/>
            <w:sz w:val="28"/>
            <w:szCs w:val="28"/>
            <w:rtl/>
          </w:rPr>
          <w:t>الحقوق المستحبة للوالدين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1" w:history="1">
        <w:r w:rsidRPr="00134380">
          <w:rPr>
            <w:rStyle w:val="Hyperlink"/>
            <w:noProof/>
            <w:sz w:val="28"/>
            <w:szCs w:val="28"/>
            <w:rtl/>
          </w:rPr>
          <w:t>معيار الطاعة الواجبة للوالدين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2" w:history="1">
        <w:r w:rsidRPr="00134380">
          <w:rPr>
            <w:rStyle w:val="Hyperlink"/>
            <w:noProof/>
            <w:sz w:val="28"/>
            <w:szCs w:val="28"/>
            <w:rtl/>
          </w:rPr>
          <w:t>الخلق الخامس من المحبة: صلة الرحم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3" w:history="1">
        <w:r w:rsidRPr="00134380">
          <w:rPr>
            <w:rStyle w:val="Hyperlink"/>
            <w:noProof/>
            <w:sz w:val="28"/>
            <w:szCs w:val="28"/>
            <w:rtl/>
          </w:rPr>
          <w:t>الترهيب من قطيعة الرحم وفضل صلتها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4" w:history="1">
        <w:r w:rsidRPr="00134380">
          <w:rPr>
            <w:rStyle w:val="Hyperlink"/>
            <w:noProof/>
            <w:sz w:val="28"/>
            <w:szCs w:val="28"/>
            <w:rtl/>
          </w:rPr>
          <w:t>الخلق السادس: الإحسان للجار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5" w:history="1">
        <w:r w:rsidRPr="00134380">
          <w:rPr>
            <w:rStyle w:val="Hyperlink"/>
            <w:noProof/>
            <w:sz w:val="28"/>
            <w:szCs w:val="28"/>
            <w:rtl/>
          </w:rPr>
          <w:t>حقوق الجوار الواجبة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6" w:history="1">
        <w:r w:rsidRPr="00134380">
          <w:rPr>
            <w:rStyle w:val="Hyperlink"/>
            <w:noProof/>
            <w:sz w:val="28"/>
            <w:szCs w:val="28"/>
            <w:rtl/>
          </w:rPr>
          <w:t>صور من الأذى الممنوع للجار: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7" w:history="1">
        <w:r w:rsidRPr="00134380">
          <w:rPr>
            <w:rStyle w:val="Hyperlink"/>
            <w:noProof/>
            <w:sz w:val="28"/>
            <w:szCs w:val="28"/>
            <w:rtl/>
          </w:rPr>
          <w:t>الحقوق المستحبة للجار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8" w:history="1">
        <w:r w:rsidRPr="00134380">
          <w:rPr>
            <w:rStyle w:val="Hyperlink"/>
            <w:noProof/>
            <w:sz w:val="28"/>
            <w:szCs w:val="28"/>
            <w:rtl/>
          </w:rPr>
          <w:t>الخلق السابع: الكرم والبذل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49" w:history="1">
        <w:r w:rsidRPr="00134380">
          <w:rPr>
            <w:rStyle w:val="Hyperlink"/>
            <w:noProof/>
            <w:sz w:val="28"/>
            <w:szCs w:val="28"/>
            <w:rtl/>
          </w:rPr>
          <w:t>الإنفاق الواجب زيادة على الزكاة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Toc78929649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0" w:history="1">
        <w:r w:rsidRPr="00134380">
          <w:rPr>
            <w:rStyle w:val="Hyperlink"/>
            <w:noProof/>
            <w:sz w:val="28"/>
            <w:szCs w:val="28"/>
            <w:rtl/>
          </w:rPr>
          <w:t>أنواع النفقات المستحبة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248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1" w:history="1">
        <w:r w:rsidRPr="00134380">
          <w:rPr>
            <w:rStyle w:val="Hyperlink"/>
            <w:noProof/>
            <w:sz w:val="28"/>
            <w:szCs w:val="28"/>
            <w:rtl/>
            <w:lang w:bidi="ar-JO"/>
          </w:rPr>
          <w:t>خلق إكرام الضيف:</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2" w:history="1">
        <w:r w:rsidRPr="00134380">
          <w:rPr>
            <w:rStyle w:val="Hyperlink"/>
            <w:noProof/>
            <w:sz w:val="28"/>
            <w:szCs w:val="28"/>
            <w:rtl/>
          </w:rPr>
          <w:t>التعريف بالضيف وتمييزه عن الثقيل والمتطفل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3" w:history="1">
        <w:r w:rsidRPr="00134380">
          <w:rPr>
            <w:rStyle w:val="Hyperlink"/>
            <w:noProof/>
            <w:sz w:val="28"/>
            <w:szCs w:val="28"/>
            <w:rtl/>
          </w:rPr>
          <w:t>آداب المضيف:</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4" w:history="1">
        <w:r w:rsidRPr="00134380">
          <w:rPr>
            <w:rStyle w:val="Hyperlink"/>
            <w:noProof/>
            <w:sz w:val="28"/>
            <w:szCs w:val="28"/>
            <w:rtl/>
          </w:rPr>
          <w:t>آداب الضيف</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5" w:history="1">
        <w:r w:rsidRPr="00134380">
          <w:rPr>
            <w:rStyle w:val="Hyperlink"/>
            <w:noProof/>
            <w:sz w:val="28"/>
            <w:szCs w:val="28"/>
            <w:rtl/>
          </w:rPr>
          <w:t>تعريف الجود والسماحة وتمييزها عن الغفلة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6" w:history="1">
        <w:r w:rsidRPr="00134380">
          <w:rPr>
            <w:rStyle w:val="Hyperlink"/>
            <w:noProof/>
            <w:sz w:val="28"/>
            <w:szCs w:val="28"/>
            <w:rtl/>
          </w:rPr>
          <w:t>علاج البخل: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7" w:history="1">
        <w:r w:rsidRPr="00134380">
          <w:rPr>
            <w:rStyle w:val="Hyperlink"/>
            <w:noProof/>
            <w:sz w:val="28"/>
            <w:szCs w:val="28"/>
            <w:rtl/>
          </w:rPr>
          <w:t>الترغيب في الصدقة: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8" w:history="1">
        <w:r w:rsidRPr="00134380">
          <w:rPr>
            <w:rStyle w:val="Hyperlink"/>
            <w:noProof/>
            <w:sz w:val="28"/>
            <w:szCs w:val="28"/>
            <w:rtl/>
          </w:rPr>
          <w:t>تكملة علاج البخل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59" w:history="1">
        <w:r w:rsidRPr="00134380">
          <w:rPr>
            <w:rStyle w:val="Hyperlink"/>
            <w:noProof/>
            <w:sz w:val="28"/>
            <w:szCs w:val="28"/>
            <w:rtl/>
          </w:rPr>
          <w:t>آداب العطاء: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Toc78929659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0" w:history="1">
        <w:r w:rsidRPr="00134380">
          <w:rPr>
            <w:rStyle w:val="Hyperlink"/>
            <w:noProof/>
            <w:sz w:val="28"/>
            <w:szCs w:val="28"/>
            <w:rtl/>
          </w:rPr>
          <w:t>ترك المن بالمعروف</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1" w:history="1">
        <w:r w:rsidRPr="00134380">
          <w:rPr>
            <w:rStyle w:val="Hyperlink"/>
            <w:noProof/>
            <w:sz w:val="28"/>
            <w:szCs w:val="28"/>
            <w:rtl/>
          </w:rPr>
          <w:t>الخلق الثامن: اللين والرفق والدماثة واللطف والمداراة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259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2" w:history="1">
        <w:r w:rsidRPr="00134380">
          <w:rPr>
            <w:rStyle w:val="Hyperlink"/>
            <w:noProof/>
            <w:sz w:val="28"/>
            <w:szCs w:val="28"/>
            <w:rtl/>
          </w:rPr>
          <w:t>الفرق بين المداهنة والمداراة أو اللين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3" w:history="1">
        <w:r w:rsidRPr="00134380">
          <w:rPr>
            <w:rStyle w:val="Hyperlink"/>
            <w:noProof/>
            <w:sz w:val="28"/>
            <w:szCs w:val="28"/>
            <w:rtl/>
          </w:rPr>
          <w:t>الترهيب من المداهنة في إنكار المنكر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261</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4" w:history="1">
        <w:r w:rsidRPr="00134380">
          <w:rPr>
            <w:rStyle w:val="Hyperlink"/>
            <w:noProof/>
            <w:sz w:val="28"/>
            <w:szCs w:val="28"/>
            <w:rtl/>
          </w:rPr>
          <w:t>ما يشمله خلق اللين والمداراة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5" w:history="1">
        <w:r w:rsidRPr="00134380">
          <w:rPr>
            <w:rStyle w:val="Hyperlink"/>
            <w:noProof/>
            <w:sz w:val="28"/>
            <w:szCs w:val="28"/>
            <w:rtl/>
          </w:rPr>
          <w:t>أ: الصفح والتغافل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6" w:history="1">
        <w:r w:rsidRPr="00134380">
          <w:rPr>
            <w:rStyle w:val="Hyperlink"/>
            <w:noProof/>
            <w:sz w:val="28"/>
            <w:szCs w:val="28"/>
            <w:rtl/>
          </w:rPr>
          <w:t>ب: ترك المراء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7" w:history="1">
        <w:r w:rsidRPr="00134380">
          <w:rPr>
            <w:rStyle w:val="Hyperlink"/>
            <w:noProof/>
            <w:sz w:val="28"/>
            <w:szCs w:val="28"/>
            <w:rtl/>
          </w:rPr>
          <w:t>ج: اللباقة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8" w:history="1">
        <w:r w:rsidRPr="00134380">
          <w:rPr>
            <w:rStyle w:val="Hyperlink"/>
            <w:noProof/>
            <w:sz w:val="28"/>
            <w:szCs w:val="28"/>
            <w:rtl/>
          </w:rPr>
          <w:t>أسباب اكتساب اللباقة في الحديث:</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69" w:history="1">
        <w:r w:rsidRPr="00134380">
          <w:rPr>
            <w:rStyle w:val="Hyperlink"/>
            <w:noProof/>
            <w:sz w:val="28"/>
            <w:szCs w:val="28"/>
            <w:rtl/>
          </w:rPr>
          <w:t>من صور اللباقة: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Toc78929669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0" w:history="1">
        <w:r w:rsidRPr="00134380">
          <w:rPr>
            <w:rStyle w:val="Hyperlink"/>
            <w:noProof/>
            <w:sz w:val="28"/>
            <w:szCs w:val="28"/>
            <w:rtl/>
          </w:rPr>
          <w:t>أولا: اللباقة في توجيه النقد وبيان الأخطاء: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1" w:history="1">
        <w:r w:rsidRPr="00134380">
          <w:rPr>
            <w:rStyle w:val="Hyperlink"/>
            <w:noProof/>
            <w:sz w:val="28"/>
            <w:szCs w:val="28"/>
            <w:rtl/>
          </w:rPr>
          <w:t>ثانيا: اللباقة في الرد على الإهانة: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2" w:history="1">
        <w:r w:rsidRPr="00134380">
          <w:rPr>
            <w:rStyle w:val="Hyperlink"/>
            <w:noProof/>
            <w:sz w:val="28"/>
            <w:szCs w:val="28"/>
            <w:rtl/>
          </w:rPr>
          <w:t>ثالثا: اللباقة في رفض طلب معين: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3" w:history="1">
        <w:r w:rsidRPr="00134380">
          <w:rPr>
            <w:rStyle w:val="Hyperlink"/>
            <w:noProof/>
            <w:sz w:val="28"/>
            <w:szCs w:val="28"/>
            <w:rtl/>
          </w:rPr>
          <w:t>اللباقة في الرد على بعض الطلبات المحرجة: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4" w:history="1">
        <w:r w:rsidRPr="00134380">
          <w:rPr>
            <w:rStyle w:val="Hyperlink"/>
            <w:noProof/>
            <w:sz w:val="28"/>
            <w:szCs w:val="28"/>
            <w:rtl/>
          </w:rPr>
          <w:t>رابعا: اللباقة في الإجابة عن الأسئلة الثقيلة: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5" w:history="1">
        <w:r w:rsidRPr="00134380">
          <w:rPr>
            <w:rStyle w:val="Hyperlink"/>
            <w:noProof/>
            <w:sz w:val="28"/>
            <w:szCs w:val="28"/>
            <w:rtl/>
          </w:rPr>
          <w:t xml:space="preserve">خامسا: </w:t>
        </w:r>
        <w:r w:rsidRPr="00134380">
          <w:rPr>
            <w:rStyle w:val="Hyperlink"/>
            <w:noProof/>
            <w:sz w:val="28"/>
            <w:szCs w:val="28"/>
            <w:rtl/>
            <w:lang w:bidi="ar-JO"/>
          </w:rPr>
          <w:t>اللباقة في المداعبة والمزاح:</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6" w:history="1">
        <w:r w:rsidRPr="00134380">
          <w:rPr>
            <w:rStyle w:val="Hyperlink"/>
            <w:noProof/>
            <w:sz w:val="28"/>
            <w:szCs w:val="28"/>
            <w:rtl/>
          </w:rPr>
          <w:t>علاقة التوقر أو تكلف الوقار والجدية بحسن التودد:</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269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7" w:history="1">
        <w:r w:rsidRPr="00134380">
          <w:rPr>
            <w:rStyle w:val="Hyperlink"/>
            <w:noProof/>
            <w:sz w:val="28"/>
            <w:szCs w:val="28"/>
            <w:rtl/>
          </w:rPr>
          <w:t>سادسا: اللباقة في التعرض للتوبيخ والتوجيه الشديد:</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270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8" w:history="1">
        <w:r w:rsidRPr="00134380">
          <w:rPr>
            <w:rStyle w:val="Hyperlink"/>
            <w:noProof/>
            <w:sz w:val="28"/>
            <w:szCs w:val="28"/>
            <w:rtl/>
          </w:rPr>
          <w:t>سابعا: اللباقة في إنكار المنكر: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270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79" w:history="1">
        <w:r w:rsidRPr="00134380">
          <w:rPr>
            <w:rStyle w:val="Hyperlink"/>
            <w:noProof/>
            <w:sz w:val="28"/>
            <w:szCs w:val="28"/>
            <w:rtl/>
          </w:rPr>
          <w:t>الخلق الثامن: ترك الثقالة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Toc78929679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272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80" w:history="1">
        <w:r w:rsidRPr="00134380">
          <w:rPr>
            <w:rStyle w:val="Hyperlink"/>
            <w:noProof/>
            <w:sz w:val="28"/>
            <w:szCs w:val="28"/>
            <w:rtl/>
          </w:rPr>
          <w:t>حرمة أخذ شيء من مال الغير بالثقالة، أي بالحياء والإحراج:</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276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81" w:history="1">
        <w:r w:rsidRPr="00134380">
          <w:rPr>
            <w:rStyle w:val="Hyperlink"/>
            <w:noProof/>
            <w:sz w:val="28"/>
            <w:szCs w:val="28"/>
            <w:rtl/>
          </w:rPr>
          <w:t>أنواع طلب المودة في قلوب الناس</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278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82" w:history="1">
        <w:r w:rsidRPr="00134380">
          <w:rPr>
            <w:rStyle w:val="Hyperlink"/>
            <w:noProof/>
            <w:sz w:val="28"/>
            <w:szCs w:val="28"/>
            <w:rtl/>
          </w:rPr>
          <w:t>الخلق التاسع: ترك التملق</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279</w:t>
        </w:r>
        <w:r w:rsidRPr="00134380">
          <w:rPr>
            <w:rStyle w:val="Hyperlink"/>
            <w:noProof/>
            <w:sz w:val="28"/>
            <w:szCs w:val="28"/>
            <w:rtl/>
          </w:rPr>
          <w:fldChar w:fldCharType="end"/>
        </w:r>
      </w:hyperlink>
    </w:p>
    <w:p w:rsidR="007C24A6" w:rsidRPr="00106B6B" w:rsidRDefault="007C24A6" w:rsidP="007C24A6">
      <w:pPr>
        <w:pStyle w:val="10"/>
        <w:tabs>
          <w:tab w:val="right" w:leader="dot" w:pos="7021"/>
        </w:tabs>
        <w:rPr>
          <w:rFonts w:ascii="Calibri" w:hAnsi="Calibri" w:cs="Arial"/>
          <w:noProof/>
          <w:sz w:val="28"/>
          <w:szCs w:val="28"/>
          <w:rtl/>
        </w:rPr>
      </w:pPr>
      <w:hyperlink w:anchor="_Toc78929683" w:history="1">
        <w:r w:rsidRPr="00134380">
          <w:rPr>
            <w:rStyle w:val="Hyperlink"/>
            <w:noProof/>
            <w:sz w:val="28"/>
            <w:szCs w:val="28"/>
            <w:rtl/>
          </w:rPr>
          <w:t>الفصل الرابع: خلق العدل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84" w:history="1">
        <w:r w:rsidRPr="00134380">
          <w:rPr>
            <w:rStyle w:val="Hyperlink"/>
            <w:noProof/>
            <w:sz w:val="28"/>
            <w:szCs w:val="28"/>
            <w:rtl/>
          </w:rPr>
          <w:t>التعريف بالظلم والترهيب منه</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85" w:history="1">
        <w:r w:rsidRPr="00134380">
          <w:rPr>
            <w:rStyle w:val="Hyperlink"/>
            <w:noProof/>
            <w:sz w:val="28"/>
            <w:szCs w:val="28"/>
            <w:rtl/>
          </w:rPr>
          <w:t>صور الظلم</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86" w:history="1">
        <w:r w:rsidRPr="00134380">
          <w:rPr>
            <w:rStyle w:val="Hyperlink"/>
            <w:noProof/>
            <w:sz w:val="28"/>
            <w:szCs w:val="28"/>
            <w:rtl/>
          </w:rPr>
          <w:t>الغيبة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282</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87" w:history="1">
        <w:r w:rsidRPr="00134380">
          <w:rPr>
            <w:rStyle w:val="Hyperlink"/>
            <w:noProof/>
            <w:sz w:val="28"/>
            <w:szCs w:val="28"/>
            <w:rtl/>
          </w:rPr>
          <w:t>الشتم والتعيير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88" w:history="1">
        <w:r w:rsidRPr="00134380">
          <w:rPr>
            <w:rStyle w:val="Hyperlink"/>
            <w:noProof/>
            <w:sz w:val="28"/>
            <w:szCs w:val="28"/>
            <w:rtl/>
          </w:rPr>
          <w:t>البهتان</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89" w:history="1">
        <w:r w:rsidRPr="00134380">
          <w:rPr>
            <w:rStyle w:val="Hyperlink"/>
            <w:noProof/>
            <w:sz w:val="28"/>
            <w:szCs w:val="28"/>
            <w:rtl/>
          </w:rPr>
          <w:t>السخرية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Toc78929689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0" w:history="1">
        <w:r w:rsidRPr="00134380">
          <w:rPr>
            <w:rStyle w:val="Hyperlink"/>
            <w:noProof/>
            <w:sz w:val="28"/>
            <w:szCs w:val="28"/>
            <w:rtl/>
          </w:rPr>
          <w:t>أكل المال بالباطل</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1" w:history="1">
        <w:r w:rsidRPr="00134380">
          <w:rPr>
            <w:rStyle w:val="Hyperlink"/>
            <w:noProof/>
            <w:sz w:val="28"/>
            <w:szCs w:val="28"/>
            <w:rtl/>
          </w:rPr>
          <w:t>الضرب تعديا وظلما</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2" w:history="1">
        <w:r w:rsidRPr="00134380">
          <w:rPr>
            <w:rStyle w:val="Hyperlink"/>
            <w:noProof/>
            <w:sz w:val="28"/>
            <w:szCs w:val="28"/>
            <w:rtl/>
          </w:rPr>
          <w:t>قتل النفس بغير حق</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284</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3" w:history="1">
        <w:r w:rsidRPr="00134380">
          <w:rPr>
            <w:rStyle w:val="Hyperlink"/>
            <w:noProof/>
            <w:sz w:val="28"/>
            <w:szCs w:val="28"/>
            <w:rtl/>
          </w:rPr>
          <w:t>حكم قتل الحيوانات والحشرات</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4" w:history="1">
        <w:r w:rsidRPr="00134380">
          <w:rPr>
            <w:rStyle w:val="Hyperlink"/>
            <w:noProof/>
            <w:sz w:val="28"/>
            <w:szCs w:val="28"/>
            <w:rtl/>
          </w:rPr>
          <w:t>حكم قتل النمل إذا كثر في البيوت ولم يؤذ:</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Toc78929694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287</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5" w:history="1">
        <w:r w:rsidRPr="00134380">
          <w:rPr>
            <w:rStyle w:val="Hyperlink"/>
            <w:noProof/>
            <w:sz w:val="28"/>
            <w:szCs w:val="28"/>
            <w:rtl/>
          </w:rPr>
          <w:t>حكم قتل الكلب</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Toc78929695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288</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6" w:history="1">
        <w:r w:rsidRPr="00134380">
          <w:rPr>
            <w:rStyle w:val="Hyperlink"/>
            <w:noProof/>
            <w:sz w:val="28"/>
            <w:szCs w:val="28"/>
            <w:rtl/>
          </w:rPr>
          <w:t>حكم قتل الهر</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Toc78929696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7" w:history="1">
        <w:r w:rsidRPr="00134380">
          <w:rPr>
            <w:rStyle w:val="Hyperlink"/>
            <w:noProof/>
            <w:sz w:val="28"/>
            <w:szCs w:val="28"/>
            <w:rtl/>
          </w:rPr>
          <w:t>صور من الأذى الممنوع للحيوانات</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Toc78929697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289</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8" w:history="1">
        <w:r w:rsidRPr="00134380">
          <w:rPr>
            <w:rStyle w:val="Hyperlink"/>
            <w:noProof/>
            <w:sz w:val="28"/>
            <w:szCs w:val="28"/>
            <w:rtl/>
          </w:rPr>
          <w:t>أولا: خلق الإنصاف</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Toc78929698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290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699" w:history="1">
        <w:r w:rsidRPr="00134380">
          <w:rPr>
            <w:rStyle w:val="Hyperlink"/>
            <w:noProof/>
            <w:sz w:val="28"/>
            <w:szCs w:val="28"/>
            <w:rtl/>
          </w:rPr>
          <w:t>ثانيا: خلق الأمانة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Toc78929699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290</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700" w:history="1">
        <w:r w:rsidRPr="00134380">
          <w:rPr>
            <w:rStyle w:val="Hyperlink"/>
            <w:noProof/>
            <w:sz w:val="28"/>
            <w:szCs w:val="28"/>
            <w:rtl/>
          </w:rPr>
          <w:t>ثالثا:  خلق الصدق</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Toc78929700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293</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701" w:history="1">
        <w:r w:rsidRPr="00134380">
          <w:rPr>
            <w:rStyle w:val="Hyperlink"/>
            <w:noProof/>
            <w:sz w:val="28"/>
            <w:szCs w:val="28"/>
            <w:rtl/>
          </w:rPr>
          <w:t>التورية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Toc78929701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295</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702" w:history="1">
        <w:r w:rsidRPr="00134380">
          <w:rPr>
            <w:rStyle w:val="Hyperlink"/>
            <w:noProof/>
            <w:sz w:val="28"/>
            <w:szCs w:val="28"/>
            <w:rtl/>
          </w:rPr>
          <w:t>رابعا: خلق الوفاء</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Toc78929702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296</w:t>
        </w:r>
        <w:r w:rsidRPr="00134380">
          <w:rPr>
            <w:rStyle w:val="Hyperlink"/>
            <w:noProof/>
            <w:sz w:val="28"/>
            <w:szCs w:val="28"/>
            <w:rtl/>
          </w:rPr>
          <w:fldChar w:fldCharType="end"/>
        </w:r>
      </w:hyperlink>
    </w:p>
    <w:p w:rsidR="007C24A6" w:rsidRPr="00106B6B" w:rsidRDefault="007C24A6" w:rsidP="007C24A6">
      <w:pPr>
        <w:pStyle w:val="20"/>
        <w:tabs>
          <w:tab w:val="right" w:leader="dot" w:pos="7021"/>
        </w:tabs>
        <w:rPr>
          <w:rFonts w:ascii="Calibri" w:hAnsi="Calibri" w:cs="Arial"/>
          <w:noProof/>
          <w:sz w:val="28"/>
          <w:szCs w:val="28"/>
          <w:rtl/>
        </w:rPr>
      </w:pPr>
      <w:hyperlink w:anchor="_Toc78929703" w:history="1">
        <w:r w:rsidRPr="00134380">
          <w:rPr>
            <w:rStyle w:val="Hyperlink"/>
            <w:noProof/>
            <w:sz w:val="28"/>
            <w:szCs w:val="28"/>
            <w:rtl/>
            <w:lang w:bidi="ar-JO"/>
          </w:rPr>
          <w:t>الخاتمة:</w:t>
        </w:r>
        <w:r w:rsidRPr="00134380">
          <w:rPr>
            <w:noProof/>
            <w:webHidden/>
            <w:sz w:val="28"/>
            <w:szCs w:val="28"/>
            <w:rtl/>
          </w:rPr>
          <w:tab/>
        </w:r>
        <w:r w:rsidRPr="00134380">
          <w:rPr>
            <w:rStyle w:val="Hyperlink"/>
            <w:noProof/>
            <w:sz w:val="28"/>
            <w:szCs w:val="28"/>
            <w:rtl/>
          </w:rPr>
          <w:fldChar w:fldCharType="begin"/>
        </w:r>
        <w:r w:rsidRPr="00134380">
          <w:rPr>
            <w:noProof/>
            <w:webHidden/>
            <w:sz w:val="28"/>
            <w:szCs w:val="28"/>
            <w:rtl/>
          </w:rPr>
          <w:instrText xml:space="preserve"> </w:instrText>
        </w:r>
        <w:r w:rsidRPr="00134380">
          <w:rPr>
            <w:noProof/>
            <w:webHidden/>
            <w:sz w:val="28"/>
            <w:szCs w:val="28"/>
          </w:rPr>
          <w:instrText>PAGEREF</w:instrText>
        </w:r>
        <w:r w:rsidRPr="00134380">
          <w:rPr>
            <w:noProof/>
            <w:webHidden/>
            <w:sz w:val="28"/>
            <w:szCs w:val="28"/>
            <w:rtl/>
          </w:rPr>
          <w:instrText xml:space="preserve"> _</w:instrText>
        </w:r>
        <w:r w:rsidRPr="00134380">
          <w:rPr>
            <w:noProof/>
            <w:webHidden/>
            <w:sz w:val="28"/>
            <w:szCs w:val="28"/>
          </w:rPr>
          <w:instrText>Toc78929703 \h</w:instrText>
        </w:r>
        <w:r w:rsidRPr="00134380">
          <w:rPr>
            <w:noProof/>
            <w:webHidden/>
            <w:sz w:val="28"/>
            <w:szCs w:val="28"/>
            <w:rtl/>
          </w:rPr>
          <w:instrText xml:space="preserve"> </w:instrText>
        </w:r>
        <w:r w:rsidRPr="00134380">
          <w:rPr>
            <w:rStyle w:val="Hyperlink"/>
            <w:noProof/>
            <w:sz w:val="28"/>
            <w:szCs w:val="28"/>
            <w:rtl/>
          </w:rPr>
        </w:r>
        <w:r w:rsidRPr="00134380">
          <w:rPr>
            <w:rStyle w:val="Hyperlink"/>
            <w:noProof/>
            <w:sz w:val="28"/>
            <w:szCs w:val="28"/>
            <w:rtl/>
          </w:rPr>
          <w:fldChar w:fldCharType="separate"/>
        </w:r>
        <w:r w:rsidR="00895F1D">
          <w:rPr>
            <w:noProof/>
            <w:webHidden/>
            <w:sz w:val="28"/>
            <w:szCs w:val="28"/>
            <w:rtl/>
          </w:rPr>
          <w:t>299</w:t>
        </w:r>
        <w:r w:rsidRPr="00134380">
          <w:rPr>
            <w:rStyle w:val="Hyperlink"/>
            <w:noProof/>
            <w:sz w:val="28"/>
            <w:szCs w:val="28"/>
            <w:rtl/>
          </w:rPr>
          <w:fldChar w:fldCharType="end"/>
        </w:r>
      </w:hyperlink>
    </w:p>
    <w:p w:rsidR="007C24A6" w:rsidRPr="00134380" w:rsidRDefault="007C24A6" w:rsidP="007C24A6">
      <w:pPr>
        <w:rPr>
          <w:sz w:val="28"/>
          <w:szCs w:val="28"/>
        </w:rPr>
      </w:pPr>
      <w:r w:rsidRPr="00134380">
        <w:rPr>
          <w:b/>
          <w:bCs/>
          <w:sz w:val="28"/>
          <w:szCs w:val="28"/>
          <w:lang w:val="ar-SA"/>
        </w:rPr>
        <w:fldChar w:fldCharType="end"/>
      </w:r>
    </w:p>
    <w:p w:rsidR="007C24A6" w:rsidRPr="00C02484" w:rsidRDefault="007C24A6" w:rsidP="007C24A6">
      <w:pPr>
        <w:jc w:val="both"/>
        <w:rPr>
          <w:sz w:val="28"/>
          <w:szCs w:val="28"/>
          <w:rtl/>
        </w:rPr>
      </w:pPr>
    </w:p>
    <w:p w:rsidR="007C24A6" w:rsidRPr="00527965" w:rsidRDefault="007C24A6" w:rsidP="007C24A6">
      <w:pPr>
        <w:jc w:val="both"/>
        <w:rPr>
          <w:rFonts w:hint="cs"/>
          <w:sz w:val="32"/>
          <w:rtl/>
        </w:rPr>
      </w:pPr>
    </w:p>
    <w:p w:rsidR="00A82564" w:rsidRDefault="00A82564">
      <w:pPr>
        <w:bidi w:val="0"/>
        <w:spacing w:after="160" w:line="259" w:lineRule="auto"/>
        <w:rPr>
          <w:rFonts w:ascii="Traditional Arabic" w:hAnsi="Traditional Arabic" w:cs="Traditional Arabic"/>
          <w:sz w:val="32"/>
          <w:szCs w:val="32"/>
        </w:rPr>
      </w:pPr>
      <w:r>
        <w:rPr>
          <w:rFonts w:ascii="Traditional Arabic" w:hAnsi="Traditional Arabic" w:cs="Traditional Arabic"/>
          <w:sz w:val="32"/>
          <w:szCs w:val="32"/>
          <w:rtl/>
        </w:rPr>
        <w:br w:type="page"/>
      </w:r>
    </w:p>
    <w:p w:rsidR="00160207" w:rsidRPr="00AD6C0E" w:rsidRDefault="006427CA" w:rsidP="00676942">
      <w:pPr>
        <w:jc w:val="both"/>
        <w:rPr>
          <w:rFonts w:ascii="Traditional Arabic" w:hAnsi="Traditional Arabic" w:cs="Traditional Arabic"/>
          <w:sz w:val="28"/>
          <w:szCs w:val="28"/>
        </w:rPr>
      </w:pPr>
      <w:r>
        <w:rPr>
          <w:rFonts w:ascii="Traditional Arabic" w:hAnsi="Traditional Arabic" w:cs="Traditional Arabic" w:hint="cs"/>
          <w:noProof/>
          <w:sz w:val="28"/>
          <w:szCs w:val="28"/>
        </w:rPr>
        <w:lastRenderedPageBreak/>
        <mc:AlternateContent>
          <mc:Choice Requires="wps">
            <w:drawing>
              <wp:anchor distT="0" distB="0" distL="114300" distR="114300" simplePos="0" relativeHeight="251660288" behindDoc="0" locked="0" layoutInCell="1" allowOverlap="1">
                <wp:simplePos x="0" y="0"/>
                <wp:positionH relativeFrom="page">
                  <wp:align>left</wp:align>
                </wp:positionH>
                <wp:positionV relativeFrom="paragraph">
                  <wp:posOffset>-900430</wp:posOffset>
                </wp:positionV>
                <wp:extent cx="6324600" cy="8953500"/>
                <wp:effectExtent l="0" t="0" r="19050" b="19050"/>
                <wp:wrapNone/>
                <wp:docPr id="7" name="مستطيل 7"/>
                <wp:cNvGraphicFramePr/>
                <a:graphic xmlns:a="http://schemas.openxmlformats.org/drawingml/2006/main">
                  <a:graphicData uri="http://schemas.microsoft.com/office/word/2010/wordprocessingShape">
                    <wps:wsp>
                      <wps:cNvSpPr/>
                      <wps:spPr>
                        <a:xfrm>
                          <a:off x="0" y="0"/>
                          <a:ext cx="6324600" cy="895350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895F1D" w:rsidRDefault="00895F1D" w:rsidP="006427CA">
                            <w:pPr>
                              <w:jc w:val="center"/>
                            </w:pPr>
                            <w:r w:rsidRPr="00A61AAD">
                              <w:rPr>
                                <w:rFonts w:cs="Arial"/>
                                <w:noProof/>
                                <w:rtl/>
                              </w:rPr>
                              <w:drawing>
                                <wp:inline distT="0" distB="0" distL="0" distR="0">
                                  <wp:extent cx="6219825" cy="8867775"/>
                                  <wp:effectExtent l="0" t="0" r="9525" b="9525"/>
                                  <wp:docPr id="5" name="صورة 5" descr="C:\Users\hp\Desktop\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Desktop\2.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9825" cy="88677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7" o:spid="_x0000_s1027" style="position:absolute;left:0;text-align:left;margin-left:0;margin-top:-70.9pt;width:498pt;height:705pt;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" fillcolor="#f4b083 [1941]" strokecolor="#1f4d78 [1604]" strokeweight="1pt">
                <v:textbox>
                  <w:txbxContent>
                    <w:p w:rsidR="00895F1D" w:rsidRDefault="00895F1D" w:rsidP="006427CA">
                      <w:pPr>
                        <w:jc w:val="center"/>
                      </w:pPr>
                      <w:r w:rsidRPr="00A61AAD">
                        <w:rPr>
                          <w:rFonts w:cs="Arial"/>
                          <w:noProof/>
                          <w:rtl/>
                        </w:rPr>
                        <w:drawing>
                          <wp:inline distT="0" distB="0" distL="0" distR="0">
                            <wp:extent cx="6219825" cy="8867775"/>
                            <wp:effectExtent l="0" t="0" r="9525" b="9525"/>
                            <wp:docPr id="5" name="صورة 5" descr="C:\Users\hp\Desktop\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Desktop\2.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9825" cy="8867775"/>
                                    </a:xfrm>
                                    <a:prstGeom prst="rect">
                                      <a:avLst/>
                                    </a:prstGeom>
                                    <a:noFill/>
                                    <a:ln>
                                      <a:noFill/>
                                    </a:ln>
                                  </pic:spPr>
                                </pic:pic>
                              </a:graphicData>
                            </a:graphic>
                          </wp:inline>
                        </w:drawing>
                      </w:r>
                    </w:p>
                  </w:txbxContent>
                </v:textbox>
                <w10:wrap anchorx="page"/>
              </v:rect>
            </w:pict>
          </mc:Fallback>
        </mc:AlternateContent>
      </w:r>
    </w:p>
    <w:sectPr w:rsidR="00160207" w:rsidRPr="00AD6C0E" w:rsidSect="00FD23D6">
      <w:footerReference w:type="default" r:id="rId12"/>
      <w:pgSz w:w="9979" w:h="14175" w:code="34"/>
      <w:pgMar w:top="1418" w:right="1474" w:bottom="1418" w:left="1474"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C1A" w:rsidRDefault="00D17C1A" w:rsidP="008806DC">
      <w:pPr>
        <w:spacing w:after="0" w:line="240" w:lineRule="auto"/>
      </w:pPr>
      <w:r>
        <w:separator/>
      </w:r>
    </w:p>
  </w:endnote>
  <w:endnote w:type="continuationSeparator" w:id="0">
    <w:p w:rsidR="00D17C1A" w:rsidRDefault="00D17C1A" w:rsidP="00880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or Richard">
    <w:panose1 w:val="02080502050505020702"/>
    <w:charset w:val="00"/>
    <w:family w:val="roman"/>
    <w:pitch w:val="variable"/>
    <w:sig w:usb0="00000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 w:name="droid arabic kufi">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alakhali">
    <w:altName w:val="Times New Roman"/>
    <w:panose1 w:val="00000000000000000000"/>
    <w:charset w:val="00"/>
    <w:family w:val="roman"/>
    <w:notTrueType/>
    <w:pitch w:val="default"/>
  </w:font>
  <w:font w:name="Droid Naskh Regular">
    <w:altName w:val="Times New Roman"/>
    <w:panose1 w:val="00000000000000000000"/>
    <w:charset w:val="00"/>
    <w:family w:val="roman"/>
    <w:notTrueType/>
    <w:pitch w:val="default"/>
  </w:font>
  <w:font w:name="Droid Arabic Naskh">
    <w:altName w:val="Times New Roman"/>
    <w:panose1 w:val="00000000000000000000"/>
    <w:charset w:val="00"/>
    <w:family w:val="roman"/>
    <w:notTrueType/>
    <w:pitch w:val="default"/>
  </w:font>
  <w:font w:name="Lotus Linotype">
    <w:altName w:val="Times New Roman"/>
    <w:panose1 w:val="00000000000000000000"/>
    <w:charset w:val="00"/>
    <w:family w:val="roman"/>
    <w:notTrueType/>
    <w:pitch w:val="default"/>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5586109"/>
      <w:docPartObj>
        <w:docPartGallery w:val="Page Numbers (Bottom of Page)"/>
        <w:docPartUnique/>
      </w:docPartObj>
    </w:sdtPr>
    <w:sdtContent>
      <w:p w:rsidR="00895F1D" w:rsidRDefault="00895F1D">
        <w:pPr>
          <w:pStyle w:val="a7"/>
          <w:jc w:val="center"/>
        </w:pPr>
        <w:r>
          <w:fldChar w:fldCharType="begin"/>
        </w:r>
        <w:r>
          <w:instrText>PAGE   \* MERGEFORMAT</w:instrText>
        </w:r>
        <w:r>
          <w:fldChar w:fldCharType="separate"/>
        </w:r>
        <w:r w:rsidR="003236D7" w:rsidRPr="003236D7">
          <w:rPr>
            <w:noProof/>
            <w:rtl/>
            <w:lang w:val="ar-SA"/>
          </w:rPr>
          <w:t>287</w:t>
        </w:r>
        <w:r>
          <w:fldChar w:fldCharType="end"/>
        </w:r>
      </w:p>
    </w:sdtContent>
  </w:sdt>
  <w:p w:rsidR="00895F1D" w:rsidRDefault="00895F1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C1A" w:rsidRDefault="00D17C1A" w:rsidP="008806DC">
      <w:pPr>
        <w:spacing w:after="0" w:line="240" w:lineRule="auto"/>
      </w:pPr>
      <w:r>
        <w:separator/>
      </w:r>
    </w:p>
  </w:footnote>
  <w:footnote w:type="continuationSeparator" w:id="0">
    <w:p w:rsidR="00D17C1A" w:rsidRDefault="00D17C1A" w:rsidP="008806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01486"/>
    <w:multiLevelType w:val="hybridMultilevel"/>
    <w:tmpl w:val="4DDAF94A"/>
    <w:lvl w:ilvl="0" w:tplc="7122966C">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BF2820"/>
    <w:multiLevelType w:val="hybridMultilevel"/>
    <w:tmpl w:val="F8E07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8A39CE"/>
    <w:multiLevelType w:val="hybridMultilevel"/>
    <w:tmpl w:val="168AFBB8"/>
    <w:lvl w:ilvl="0" w:tplc="6310FA30">
      <w:start w:val="1"/>
      <w:numFmt w:val="decimal"/>
      <w:lvlText w:val="%1."/>
      <w:lvlJc w:val="left"/>
      <w:pPr>
        <w:tabs>
          <w:tab w:val="num" w:pos="735"/>
        </w:tabs>
        <w:ind w:left="735" w:hanging="375"/>
      </w:pPr>
      <w:rPr>
        <w:rFonts w:hint="default"/>
        <w:lang w:bidi="ar-S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C286A1A"/>
    <w:multiLevelType w:val="hybridMultilevel"/>
    <w:tmpl w:val="42C28E92"/>
    <w:lvl w:ilvl="0" w:tplc="A2CE38E6">
      <w:start w:val="2"/>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4">
    <w:nsid w:val="1F2457C3"/>
    <w:multiLevelType w:val="hybridMultilevel"/>
    <w:tmpl w:val="E778AE12"/>
    <w:lvl w:ilvl="0" w:tplc="9A843398">
      <w:numFmt w:val="bullet"/>
      <w:lvlText w:val=""/>
      <w:lvlJc w:val="left"/>
      <w:pPr>
        <w:tabs>
          <w:tab w:val="num" w:pos="750"/>
        </w:tabs>
        <w:ind w:left="750" w:hanging="39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22DC0597"/>
    <w:multiLevelType w:val="hybridMultilevel"/>
    <w:tmpl w:val="DDA0E9E4"/>
    <w:lvl w:ilvl="0" w:tplc="FC04B69A">
      <w:start w:val="1"/>
      <w:numFmt w:val="decimal"/>
      <w:lvlText w:val="%1-"/>
      <w:lvlJc w:val="left"/>
      <w:pPr>
        <w:tabs>
          <w:tab w:val="num" w:pos="5025"/>
        </w:tabs>
        <w:ind w:left="5025" w:hanging="360"/>
      </w:pPr>
      <w:rPr>
        <w:rFonts w:cs="Times New Roman" w:hint="default"/>
      </w:rPr>
    </w:lvl>
    <w:lvl w:ilvl="1" w:tplc="04090019">
      <w:start w:val="1"/>
      <w:numFmt w:val="lowerLetter"/>
      <w:lvlText w:val="%2."/>
      <w:lvlJc w:val="left"/>
      <w:pPr>
        <w:tabs>
          <w:tab w:val="num" w:pos="5745"/>
        </w:tabs>
        <w:ind w:left="5745" w:hanging="360"/>
      </w:pPr>
      <w:rPr>
        <w:rFonts w:cs="Times New Roman"/>
      </w:rPr>
    </w:lvl>
    <w:lvl w:ilvl="2" w:tplc="0409001B">
      <w:start w:val="1"/>
      <w:numFmt w:val="lowerRoman"/>
      <w:lvlText w:val="%3."/>
      <w:lvlJc w:val="right"/>
      <w:pPr>
        <w:tabs>
          <w:tab w:val="num" w:pos="6465"/>
        </w:tabs>
        <w:ind w:left="6465" w:hanging="180"/>
      </w:pPr>
      <w:rPr>
        <w:rFonts w:cs="Times New Roman"/>
      </w:rPr>
    </w:lvl>
    <w:lvl w:ilvl="3" w:tplc="0409000F">
      <w:start w:val="1"/>
      <w:numFmt w:val="decimal"/>
      <w:lvlText w:val="%4."/>
      <w:lvlJc w:val="left"/>
      <w:pPr>
        <w:tabs>
          <w:tab w:val="num" w:pos="7185"/>
        </w:tabs>
        <w:ind w:left="7185" w:hanging="360"/>
      </w:pPr>
      <w:rPr>
        <w:rFonts w:cs="Times New Roman"/>
      </w:rPr>
    </w:lvl>
    <w:lvl w:ilvl="4" w:tplc="04090019">
      <w:start w:val="1"/>
      <w:numFmt w:val="lowerLetter"/>
      <w:lvlText w:val="%5."/>
      <w:lvlJc w:val="left"/>
      <w:pPr>
        <w:tabs>
          <w:tab w:val="num" w:pos="7905"/>
        </w:tabs>
        <w:ind w:left="7905" w:hanging="360"/>
      </w:pPr>
      <w:rPr>
        <w:rFonts w:cs="Times New Roman"/>
      </w:rPr>
    </w:lvl>
    <w:lvl w:ilvl="5" w:tplc="0409001B">
      <w:start w:val="1"/>
      <w:numFmt w:val="lowerRoman"/>
      <w:lvlText w:val="%6."/>
      <w:lvlJc w:val="right"/>
      <w:pPr>
        <w:tabs>
          <w:tab w:val="num" w:pos="8625"/>
        </w:tabs>
        <w:ind w:left="8625" w:hanging="180"/>
      </w:pPr>
      <w:rPr>
        <w:rFonts w:cs="Times New Roman"/>
      </w:rPr>
    </w:lvl>
    <w:lvl w:ilvl="6" w:tplc="0409000F">
      <w:start w:val="1"/>
      <w:numFmt w:val="decimal"/>
      <w:lvlText w:val="%7."/>
      <w:lvlJc w:val="left"/>
      <w:pPr>
        <w:tabs>
          <w:tab w:val="num" w:pos="9345"/>
        </w:tabs>
        <w:ind w:left="9345" w:hanging="360"/>
      </w:pPr>
      <w:rPr>
        <w:rFonts w:cs="Times New Roman"/>
      </w:rPr>
    </w:lvl>
    <w:lvl w:ilvl="7" w:tplc="04090019">
      <w:start w:val="1"/>
      <w:numFmt w:val="lowerLetter"/>
      <w:lvlText w:val="%8."/>
      <w:lvlJc w:val="left"/>
      <w:pPr>
        <w:tabs>
          <w:tab w:val="num" w:pos="10065"/>
        </w:tabs>
        <w:ind w:left="10065" w:hanging="360"/>
      </w:pPr>
      <w:rPr>
        <w:rFonts w:cs="Times New Roman"/>
      </w:rPr>
    </w:lvl>
    <w:lvl w:ilvl="8" w:tplc="0409001B">
      <w:start w:val="1"/>
      <w:numFmt w:val="lowerRoman"/>
      <w:lvlText w:val="%9."/>
      <w:lvlJc w:val="right"/>
      <w:pPr>
        <w:tabs>
          <w:tab w:val="num" w:pos="10785"/>
        </w:tabs>
        <w:ind w:left="10785" w:hanging="180"/>
      </w:pPr>
      <w:rPr>
        <w:rFonts w:cs="Times New Roman"/>
      </w:rPr>
    </w:lvl>
  </w:abstractNum>
  <w:abstractNum w:abstractNumId="6">
    <w:nsid w:val="26082899"/>
    <w:multiLevelType w:val="hybridMultilevel"/>
    <w:tmpl w:val="77940676"/>
    <w:lvl w:ilvl="0" w:tplc="B4A0D43A">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296E15E2"/>
    <w:multiLevelType w:val="hybridMultilevel"/>
    <w:tmpl w:val="234442A4"/>
    <w:lvl w:ilvl="0" w:tplc="13ACF5FA">
      <w:start w:val="1"/>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0E1F34"/>
    <w:multiLevelType w:val="hybridMultilevel"/>
    <w:tmpl w:val="0780FFC6"/>
    <w:lvl w:ilvl="0" w:tplc="F476F0A8">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3C95E82"/>
    <w:multiLevelType w:val="hybridMultilevel"/>
    <w:tmpl w:val="CD8CFF1E"/>
    <w:lvl w:ilvl="0" w:tplc="44806C36">
      <w:start w:val="1"/>
      <w:numFmt w:val="decimal"/>
      <w:lvlText w:val="%1)"/>
      <w:lvlJc w:val="left"/>
      <w:pPr>
        <w:ind w:left="825" w:hanging="465"/>
      </w:pPr>
      <w:rPr>
        <w:rFonts w:ascii="Traditional Arabic" w:hAnsi="Traditional Arabic" w:cs="Traditional Arabic" w:hint="default"/>
        <w:sz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D76D35"/>
    <w:multiLevelType w:val="hybridMultilevel"/>
    <w:tmpl w:val="47DE927A"/>
    <w:lvl w:ilvl="0" w:tplc="7C80CF74">
      <w:start w:val="1"/>
      <w:numFmt w:val="decimal"/>
      <w:lvlText w:val="%1-"/>
      <w:lvlJc w:val="left"/>
      <w:pPr>
        <w:tabs>
          <w:tab w:val="num" w:pos="825"/>
        </w:tabs>
        <w:ind w:left="825" w:hanging="46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153C94"/>
    <w:multiLevelType w:val="hybridMultilevel"/>
    <w:tmpl w:val="C0065894"/>
    <w:lvl w:ilvl="0" w:tplc="7DEC2DC2">
      <w:numFmt w:val="bullet"/>
      <w:lvlText w:val=""/>
      <w:lvlJc w:val="left"/>
      <w:pPr>
        <w:tabs>
          <w:tab w:val="num" w:pos="720"/>
        </w:tabs>
        <w:ind w:left="720" w:hanging="360"/>
      </w:pPr>
      <w:rPr>
        <w:rFonts w:ascii="Symbol" w:eastAsia="Times New Roman" w:hAnsi="Symbol"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04B313C"/>
    <w:multiLevelType w:val="hybridMultilevel"/>
    <w:tmpl w:val="1FD0E72C"/>
    <w:lvl w:ilvl="0" w:tplc="5E7666C6">
      <w:start w:val="1"/>
      <w:numFmt w:val="arabicAlpha"/>
      <w:lvlText w:val="%1-"/>
      <w:lvlJc w:val="left"/>
      <w:pPr>
        <w:tabs>
          <w:tab w:val="num" w:pos="6045"/>
        </w:tabs>
        <w:ind w:left="6045" w:hanging="1380"/>
      </w:pPr>
      <w:rPr>
        <w:rFonts w:cs="Times New Roman" w:hint="default"/>
        <w:sz w:val="2"/>
        <w:szCs w:val="24"/>
      </w:rPr>
    </w:lvl>
    <w:lvl w:ilvl="1" w:tplc="04090019">
      <w:start w:val="1"/>
      <w:numFmt w:val="lowerLetter"/>
      <w:lvlText w:val="%2."/>
      <w:lvlJc w:val="left"/>
      <w:pPr>
        <w:tabs>
          <w:tab w:val="num" w:pos="5745"/>
        </w:tabs>
        <w:ind w:left="5745" w:hanging="360"/>
      </w:pPr>
      <w:rPr>
        <w:rFonts w:cs="Times New Roman"/>
      </w:rPr>
    </w:lvl>
    <w:lvl w:ilvl="2" w:tplc="0409001B">
      <w:start w:val="1"/>
      <w:numFmt w:val="lowerRoman"/>
      <w:lvlText w:val="%3."/>
      <w:lvlJc w:val="right"/>
      <w:pPr>
        <w:tabs>
          <w:tab w:val="num" w:pos="6465"/>
        </w:tabs>
        <w:ind w:left="6465" w:hanging="180"/>
      </w:pPr>
      <w:rPr>
        <w:rFonts w:cs="Times New Roman"/>
      </w:rPr>
    </w:lvl>
    <w:lvl w:ilvl="3" w:tplc="0409000F">
      <w:start w:val="1"/>
      <w:numFmt w:val="decimal"/>
      <w:lvlText w:val="%4."/>
      <w:lvlJc w:val="left"/>
      <w:pPr>
        <w:tabs>
          <w:tab w:val="num" w:pos="7185"/>
        </w:tabs>
        <w:ind w:left="7185" w:hanging="360"/>
      </w:pPr>
      <w:rPr>
        <w:rFonts w:cs="Times New Roman"/>
      </w:rPr>
    </w:lvl>
    <w:lvl w:ilvl="4" w:tplc="04090019">
      <w:start w:val="1"/>
      <w:numFmt w:val="lowerLetter"/>
      <w:lvlText w:val="%5."/>
      <w:lvlJc w:val="left"/>
      <w:pPr>
        <w:tabs>
          <w:tab w:val="num" w:pos="7905"/>
        </w:tabs>
        <w:ind w:left="7905" w:hanging="360"/>
      </w:pPr>
      <w:rPr>
        <w:rFonts w:cs="Times New Roman"/>
      </w:rPr>
    </w:lvl>
    <w:lvl w:ilvl="5" w:tplc="0409001B">
      <w:start w:val="1"/>
      <w:numFmt w:val="lowerRoman"/>
      <w:lvlText w:val="%6."/>
      <w:lvlJc w:val="right"/>
      <w:pPr>
        <w:tabs>
          <w:tab w:val="num" w:pos="8625"/>
        </w:tabs>
        <w:ind w:left="8625" w:hanging="180"/>
      </w:pPr>
      <w:rPr>
        <w:rFonts w:cs="Times New Roman"/>
      </w:rPr>
    </w:lvl>
    <w:lvl w:ilvl="6" w:tplc="0409000F">
      <w:start w:val="1"/>
      <w:numFmt w:val="decimal"/>
      <w:lvlText w:val="%7."/>
      <w:lvlJc w:val="left"/>
      <w:pPr>
        <w:tabs>
          <w:tab w:val="num" w:pos="9345"/>
        </w:tabs>
        <w:ind w:left="9345" w:hanging="360"/>
      </w:pPr>
      <w:rPr>
        <w:rFonts w:cs="Times New Roman"/>
      </w:rPr>
    </w:lvl>
    <w:lvl w:ilvl="7" w:tplc="04090019">
      <w:start w:val="1"/>
      <w:numFmt w:val="lowerLetter"/>
      <w:lvlText w:val="%8."/>
      <w:lvlJc w:val="left"/>
      <w:pPr>
        <w:tabs>
          <w:tab w:val="num" w:pos="10065"/>
        </w:tabs>
        <w:ind w:left="10065" w:hanging="360"/>
      </w:pPr>
      <w:rPr>
        <w:rFonts w:cs="Times New Roman"/>
      </w:rPr>
    </w:lvl>
    <w:lvl w:ilvl="8" w:tplc="0409001B">
      <w:start w:val="1"/>
      <w:numFmt w:val="lowerRoman"/>
      <w:lvlText w:val="%9."/>
      <w:lvlJc w:val="right"/>
      <w:pPr>
        <w:tabs>
          <w:tab w:val="num" w:pos="10785"/>
        </w:tabs>
        <w:ind w:left="10785" w:hanging="180"/>
      </w:pPr>
      <w:rPr>
        <w:rFonts w:cs="Times New Roman"/>
      </w:rPr>
    </w:lvl>
  </w:abstractNum>
  <w:abstractNum w:abstractNumId="13">
    <w:nsid w:val="4207565B"/>
    <w:multiLevelType w:val="hybridMultilevel"/>
    <w:tmpl w:val="626C5D34"/>
    <w:lvl w:ilvl="0" w:tplc="293A1DF4">
      <w:start w:val="1"/>
      <w:numFmt w:val="decimal"/>
      <w:lvlText w:val="%1-"/>
      <w:lvlJc w:val="left"/>
      <w:pPr>
        <w:tabs>
          <w:tab w:val="num" w:pos="1065"/>
        </w:tabs>
        <w:ind w:left="1065" w:hanging="360"/>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4">
    <w:nsid w:val="45725844"/>
    <w:multiLevelType w:val="hybridMultilevel"/>
    <w:tmpl w:val="05B41CC0"/>
    <w:lvl w:ilvl="0" w:tplc="09020DCE">
      <w:start w:val="1"/>
      <w:numFmt w:val="decimal"/>
      <w:lvlText w:val="%1."/>
      <w:lvlJc w:val="left"/>
      <w:pPr>
        <w:tabs>
          <w:tab w:val="num" w:pos="746"/>
        </w:tabs>
        <w:ind w:left="746" w:hanging="360"/>
      </w:pPr>
      <w:rPr>
        <w:rFonts w:hint="default"/>
      </w:rPr>
    </w:lvl>
    <w:lvl w:ilvl="1" w:tplc="04090019" w:tentative="1">
      <w:start w:val="1"/>
      <w:numFmt w:val="lowerLetter"/>
      <w:lvlText w:val="%2."/>
      <w:lvlJc w:val="left"/>
      <w:pPr>
        <w:tabs>
          <w:tab w:val="num" w:pos="1466"/>
        </w:tabs>
        <w:ind w:left="1466" w:hanging="360"/>
      </w:pPr>
    </w:lvl>
    <w:lvl w:ilvl="2" w:tplc="0409001B" w:tentative="1">
      <w:start w:val="1"/>
      <w:numFmt w:val="lowerRoman"/>
      <w:lvlText w:val="%3."/>
      <w:lvlJc w:val="right"/>
      <w:pPr>
        <w:tabs>
          <w:tab w:val="num" w:pos="2186"/>
        </w:tabs>
        <w:ind w:left="2186" w:hanging="180"/>
      </w:pPr>
    </w:lvl>
    <w:lvl w:ilvl="3" w:tplc="0409000F" w:tentative="1">
      <w:start w:val="1"/>
      <w:numFmt w:val="decimal"/>
      <w:lvlText w:val="%4."/>
      <w:lvlJc w:val="left"/>
      <w:pPr>
        <w:tabs>
          <w:tab w:val="num" w:pos="2906"/>
        </w:tabs>
        <w:ind w:left="2906" w:hanging="360"/>
      </w:pPr>
    </w:lvl>
    <w:lvl w:ilvl="4" w:tplc="04090019" w:tentative="1">
      <w:start w:val="1"/>
      <w:numFmt w:val="lowerLetter"/>
      <w:lvlText w:val="%5."/>
      <w:lvlJc w:val="left"/>
      <w:pPr>
        <w:tabs>
          <w:tab w:val="num" w:pos="3626"/>
        </w:tabs>
        <w:ind w:left="3626" w:hanging="360"/>
      </w:pPr>
    </w:lvl>
    <w:lvl w:ilvl="5" w:tplc="0409001B" w:tentative="1">
      <w:start w:val="1"/>
      <w:numFmt w:val="lowerRoman"/>
      <w:lvlText w:val="%6."/>
      <w:lvlJc w:val="right"/>
      <w:pPr>
        <w:tabs>
          <w:tab w:val="num" w:pos="4346"/>
        </w:tabs>
        <w:ind w:left="4346" w:hanging="180"/>
      </w:pPr>
    </w:lvl>
    <w:lvl w:ilvl="6" w:tplc="0409000F" w:tentative="1">
      <w:start w:val="1"/>
      <w:numFmt w:val="decimal"/>
      <w:lvlText w:val="%7."/>
      <w:lvlJc w:val="left"/>
      <w:pPr>
        <w:tabs>
          <w:tab w:val="num" w:pos="5066"/>
        </w:tabs>
        <w:ind w:left="5066" w:hanging="360"/>
      </w:pPr>
    </w:lvl>
    <w:lvl w:ilvl="7" w:tplc="04090019" w:tentative="1">
      <w:start w:val="1"/>
      <w:numFmt w:val="lowerLetter"/>
      <w:lvlText w:val="%8."/>
      <w:lvlJc w:val="left"/>
      <w:pPr>
        <w:tabs>
          <w:tab w:val="num" w:pos="5786"/>
        </w:tabs>
        <w:ind w:left="5786" w:hanging="360"/>
      </w:pPr>
    </w:lvl>
    <w:lvl w:ilvl="8" w:tplc="0409001B" w:tentative="1">
      <w:start w:val="1"/>
      <w:numFmt w:val="lowerRoman"/>
      <w:lvlText w:val="%9."/>
      <w:lvlJc w:val="right"/>
      <w:pPr>
        <w:tabs>
          <w:tab w:val="num" w:pos="6506"/>
        </w:tabs>
        <w:ind w:left="6506" w:hanging="180"/>
      </w:pPr>
    </w:lvl>
  </w:abstractNum>
  <w:abstractNum w:abstractNumId="15">
    <w:nsid w:val="4DA03C76"/>
    <w:multiLevelType w:val="hybridMultilevel"/>
    <w:tmpl w:val="CFA2EF50"/>
    <w:lvl w:ilvl="0" w:tplc="63566936">
      <w:start w:val="1"/>
      <w:numFmt w:val="arabicAlpha"/>
      <w:lvlText w:val="%1-"/>
      <w:lvlJc w:val="left"/>
      <w:pPr>
        <w:tabs>
          <w:tab w:val="num" w:pos="915"/>
        </w:tabs>
        <w:ind w:left="915" w:hanging="360"/>
      </w:pPr>
      <w:rPr>
        <w:rFonts w:hint="default"/>
      </w:rPr>
    </w:lvl>
    <w:lvl w:ilvl="1" w:tplc="04090019" w:tentative="1">
      <w:start w:val="1"/>
      <w:numFmt w:val="lowerLetter"/>
      <w:lvlText w:val="%2."/>
      <w:lvlJc w:val="left"/>
      <w:pPr>
        <w:tabs>
          <w:tab w:val="num" w:pos="1635"/>
        </w:tabs>
        <w:ind w:left="1635" w:hanging="360"/>
      </w:pPr>
    </w:lvl>
    <w:lvl w:ilvl="2" w:tplc="0409001B" w:tentative="1">
      <w:start w:val="1"/>
      <w:numFmt w:val="lowerRoman"/>
      <w:lvlText w:val="%3."/>
      <w:lvlJc w:val="right"/>
      <w:pPr>
        <w:tabs>
          <w:tab w:val="num" w:pos="2355"/>
        </w:tabs>
        <w:ind w:left="2355" w:hanging="180"/>
      </w:pPr>
    </w:lvl>
    <w:lvl w:ilvl="3" w:tplc="0409000F" w:tentative="1">
      <w:start w:val="1"/>
      <w:numFmt w:val="decimal"/>
      <w:lvlText w:val="%4."/>
      <w:lvlJc w:val="left"/>
      <w:pPr>
        <w:tabs>
          <w:tab w:val="num" w:pos="3075"/>
        </w:tabs>
        <w:ind w:left="3075" w:hanging="360"/>
      </w:pPr>
    </w:lvl>
    <w:lvl w:ilvl="4" w:tplc="04090019" w:tentative="1">
      <w:start w:val="1"/>
      <w:numFmt w:val="lowerLetter"/>
      <w:lvlText w:val="%5."/>
      <w:lvlJc w:val="left"/>
      <w:pPr>
        <w:tabs>
          <w:tab w:val="num" w:pos="3795"/>
        </w:tabs>
        <w:ind w:left="3795" w:hanging="360"/>
      </w:pPr>
    </w:lvl>
    <w:lvl w:ilvl="5" w:tplc="0409001B" w:tentative="1">
      <w:start w:val="1"/>
      <w:numFmt w:val="lowerRoman"/>
      <w:lvlText w:val="%6."/>
      <w:lvlJc w:val="right"/>
      <w:pPr>
        <w:tabs>
          <w:tab w:val="num" w:pos="4515"/>
        </w:tabs>
        <w:ind w:left="4515" w:hanging="180"/>
      </w:pPr>
    </w:lvl>
    <w:lvl w:ilvl="6" w:tplc="0409000F" w:tentative="1">
      <w:start w:val="1"/>
      <w:numFmt w:val="decimal"/>
      <w:lvlText w:val="%7."/>
      <w:lvlJc w:val="left"/>
      <w:pPr>
        <w:tabs>
          <w:tab w:val="num" w:pos="5235"/>
        </w:tabs>
        <w:ind w:left="5235" w:hanging="360"/>
      </w:pPr>
    </w:lvl>
    <w:lvl w:ilvl="7" w:tplc="04090019" w:tentative="1">
      <w:start w:val="1"/>
      <w:numFmt w:val="lowerLetter"/>
      <w:lvlText w:val="%8."/>
      <w:lvlJc w:val="left"/>
      <w:pPr>
        <w:tabs>
          <w:tab w:val="num" w:pos="5955"/>
        </w:tabs>
        <w:ind w:left="5955" w:hanging="360"/>
      </w:pPr>
    </w:lvl>
    <w:lvl w:ilvl="8" w:tplc="0409001B" w:tentative="1">
      <w:start w:val="1"/>
      <w:numFmt w:val="lowerRoman"/>
      <w:lvlText w:val="%9."/>
      <w:lvlJc w:val="right"/>
      <w:pPr>
        <w:tabs>
          <w:tab w:val="num" w:pos="6675"/>
        </w:tabs>
        <w:ind w:left="6675" w:hanging="180"/>
      </w:pPr>
    </w:lvl>
  </w:abstractNum>
  <w:abstractNum w:abstractNumId="16">
    <w:nsid w:val="55EF04C1"/>
    <w:multiLevelType w:val="hybridMultilevel"/>
    <w:tmpl w:val="ADC4A6E0"/>
    <w:lvl w:ilvl="0" w:tplc="3F144BE2">
      <w:start w:val="1"/>
      <w:numFmt w:val="arabicAlpha"/>
      <w:lvlText w:val="%1-"/>
      <w:lvlJc w:val="left"/>
      <w:pPr>
        <w:tabs>
          <w:tab w:val="num" w:pos="5985"/>
        </w:tabs>
        <w:ind w:left="5985" w:hanging="1320"/>
      </w:pPr>
      <w:rPr>
        <w:rFonts w:cs="Times New Roman" w:hint="default"/>
        <w:sz w:val="2"/>
        <w:szCs w:val="24"/>
      </w:rPr>
    </w:lvl>
    <w:lvl w:ilvl="1" w:tplc="04090019">
      <w:start w:val="1"/>
      <w:numFmt w:val="lowerLetter"/>
      <w:lvlText w:val="%2."/>
      <w:lvlJc w:val="left"/>
      <w:pPr>
        <w:tabs>
          <w:tab w:val="num" w:pos="5745"/>
        </w:tabs>
        <w:ind w:left="5745" w:hanging="360"/>
      </w:pPr>
      <w:rPr>
        <w:rFonts w:cs="Times New Roman"/>
      </w:rPr>
    </w:lvl>
    <w:lvl w:ilvl="2" w:tplc="0409001B">
      <w:start w:val="1"/>
      <w:numFmt w:val="lowerRoman"/>
      <w:lvlText w:val="%3."/>
      <w:lvlJc w:val="right"/>
      <w:pPr>
        <w:tabs>
          <w:tab w:val="num" w:pos="6465"/>
        </w:tabs>
        <w:ind w:left="6465" w:hanging="180"/>
      </w:pPr>
      <w:rPr>
        <w:rFonts w:cs="Times New Roman"/>
      </w:rPr>
    </w:lvl>
    <w:lvl w:ilvl="3" w:tplc="0409000F">
      <w:start w:val="1"/>
      <w:numFmt w:val="decimal"/>
      <w:lvlText w:val="%4."/>
      <w:lvlJc w:val="left"/>
      <w:pPr>
        <w:tabs>
          <w:tab w:val="num" w:pos="7185"/>
        </w:tabs>
        <w:ind w:left="7185" w:hanging="360"/>
      </w:pPr>
      <w:rPr>
        <w:rFonts w:cs="Times New Roman"/>
      </w:rPr>
    </w:lvl>
    <w:lvl w:ilvl="4" w:tplc="04090019">
      <w:start w:val="1"/>
      <w:numFmt w:val="lowerLetter"/>
      <w:lvlText w:val="%5."/>
      <w:lvlJc w:val="left"/>
      <w:pPr>
        <w:tabs>
          <w:tab w:val="num" w:pos="7905"/>
        </w:tabs>
        <w:ind w:left="7905" w:hanging="360"/>
      </w:pPr>
      <w:rPr>
        <w:rFonts w:cs="Times New Roman"/>
      </w:rPr>
    </w:lvl>
    <w:lvl w:ilvl="5" w:tplc="0409001B">
      <w:start w:val="1"/>
      <w:numFmt w:val="lowerRoman"/>
      <w:lvlText w:val="%6."/>
      <w:lvlJc w:val="right"/>
      <w:pPr>
        <w:tabs>
          <w:tab w:val="num" w:pos="8625"/>
        </w:tabs>
        <w:ind w:left="8625" w:hanging="180"/>
      </w:pPr>
      <w:rPr>
        <w:rFonts w:cs="Times New Roman"/>
      </w:rPr>
    </w:lvl>
    <w:lvl w:ilvl="6" w:tplc="0409000F">
      <w:start w:val="1"/>
      <w:numFmt w:val="decimal"/>
      <w:lvlText w:val="%7."/>
      <w:lvlJc w:val="left"/>
      <w:pPr>
        <w:tabs>
          <w:tab w:val="num" w:pos="9345"/>
        </w:tabs>
        <w:ind w:left="9345" w:hanging="360"/>
      </w:pPr>
      <w:rPr>
        <w:rFonts w:cs="Times New Roman"/>
      </w:rPr>
    </w:lvl>
    <w:lvl w:ilvl="7" w:tplc="04090019">
      <w:start w:val="1"/>
      <w:numFmt w:val="lowerLetter"/>
      <w:lvlText w:val="%8."/>
      <w:lvlJc w:val="left"/>
      <w:pPr>
        <w:tabs>
          <w:tab w:val="num" w:pos="10065"/>
        </w:tabs>
        <w:ind w:left="10065" w:hanging="360"/>
      </w:pPr>
      <w:rPr>
        <w:rFonts w:cs="Times New Roman"/>
      </w:rPr>
    </w:lvl>
    <w:lvl w:ilvl="8" w:tplc="0409001B">
      <w:start w:val="1"/>
      <w:numFmt w:val="lowerRoman"/>
      <w:lvlText w:val="%9."/>
      <w:lvlJc w:val="right"/>
      <w:pPr>
        <w:tabs>
          <w:tab w:val="num" w:pos="10785"/>
        </w:tabs>
        <w:ind w:left="10785" w:hanging="180"/>
      </w:pPr>
      <w:rPr>
        <w:rFonts w:cs="Times New Roman"/>
      </w:rPr>
    </w:lvl>
  </w:abstractNum>
  <w:abstractNum w:abstractNumId="17">
    <w:nsid w:val="58877337"/>
    <w:multiLevelType w:val="multilevel"/>
    <w:tmpl w:val="B328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BA7814"/>
    <w:multiLevelType w:val="hybridMultilevel"/>
    <w:tmpl w:val="734E18CA"/>
    <w:lvl w:ilvl="0" w:tplc="02467E08">
      <w:start w:val="1"/>
      <w:numFmt w:val="bullet"/>
      <w:lvlText w:val="-"/>
      <w:lvlJc w:val="left"/>
      <w:pPr>
        <w:tabs>
          <w:tab w:val="num" w:pos="720"/>
        </w:tabs>
        <w:ind w:lef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D152DF"/>
    <w:multiLevelType w:val="hybridMultilevel"/>
    <w:tmpl w:val="AB4C0C4A"/>
    <w:lvl w:ilvl="0" w:tplc="A2529C04">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2594EBB"/>
    <w:multiLevelType w:val="hybridMultilevel"/>
    <w:tmpl w:val="7EA63DF0"/>
    <w:lvl w:ilvl="0" w:tplc="2424F682">
      <w:start w:val="1"/>
      <w:numFmt w:val="bullet"/>
      <w:lvlText w:val="-"/>
      <w:lvlJc w:val="left"/>
      <w:pPr>
        <w:tabs>
          <w:tab w:val="num" w:pos="720"/>
        </w:tabs>
        <w:ind w:lef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CFD5799"/>
    <w:multiLevelType w:val="hybridMultilevel"/>
    <w:tmpl w:val="869A39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9"/>
  </w:num>
  <w:num w:numId="3">
    <w:abstractNumId w:val="11"/>
  </w:num>
  <w:num w:numId="4">
    <w:abstractNumId w:val="14"/>
  </w:num>
  <w:num w:numId="5">
    <w:abstractNumId w:val="19"/>
  </w:num>
  <w:num w:numId="6">
    <w:abstractNumId w:val="20"/>
  </w:num>
  <w:num w:numId="7">
    <w:abstractNumId w:val="13"/>
  </w:num>
  <w:num w:numId="8">
    <w:abstractNumId w:val="15"/>
  </w:num>
  <w:num w:numId="9">
    <w:abstractNumId w:val="2"/>
  </w:num>
  <w:num w:numId="10">
    <w:abstractNumId w:val="8"/>
  </w:num>
  <w:num w:numId="11">
    <w:abstractNumId w:val="3"/>
  </w:num>
  <w:num w:numId="12">
    <w:abstractNumId w:val="5"/>
  </w:num>
  <w:num w:numId="13">
    <w:abstractNumId w:val="12"/>
  </w:num>
  <w:num w:numId="14">
    <w:abstractNumId w:val="16"/>
  </w:num>
  <w:num w:numId="15">
    <w:abstractNumId w:val="6"/>
  </w:num>
  <w:num w:numId="16">
    <w:abstractNumId w:val="4"/>
  </w:num>
  <w:num w:numId="17">
    <w:abstractNumId w:val="21"/>
  </w:num>
  <w:num w:numId="18">
    <w:abstractNumId w:val="10"/>
  </w:num>
  <w:num w:numId="19">
    <w:abstractNumId w:val="7"/>
  </w:num>
  <w:num w:numId="20">
    <w:abstractNumId w:val="18"/>
  </w:num>
  <w:num w:numId="21">
    <w:abstractNumId w:val="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6DC"/>
    <w:rsid w:val="0000119D"/>
    <w:rsid w:val="00001421"/>
    <w:rsid w:val="00002FE2"/>
    <w:rsid w:val="000030A4"/>
    <w:rsid w:val="0000360B"/>
    <w:rsid w:val="00003D5D"/>
    <w:rsid w:val="00004680"/>
    <w:rsid w:val="000048D5"/>
    <w:rsid w:val="000054A2"/>
    <w:rsid w:val="0000629B"/>
    <w:rsid w:val="000121FA"/>
    <w:rsid w:val="00012637"/>
    <w:rsid w:val="00012CFB"/>
    <w:rsid w:val="00014FF7"/>
    <w:rsid w:val="0001517F"/>
    <w:rsid w:val="00015EF5"/>
    <w:rsid w:val="00017CCE"/>
    <w:rsid w:val="00023B28"/>
    <w:rsid w:val="00023C74"/>
    <w:rsid w:val="00023D83"/>
    <w:rsid w:val="00025A78"/>
    <w:rsid w:val="00026801"/>
    <w:rsid w:val="0003066A"/>
    <w:rsid w:val="000316E3"/>
    <w:rsid w:val="00031742"/>
    <w:rsid w:val="00031990"/>
    <w:rsid w:val="00033810"/>
    <w:rsid w:val="00034C01"/>
    <w:rsid w:val="000357FB"/>
    <w:rsid w:val="00037F07"/>
    <w:rsid w:val="00042421"/>
    <w:rsid w:val="000434F9"/>
    <w:rsid w:val="000456CA"/>
    <w:rsid w:val="00046E1A"/>
    <w:rsid w:val="00046F43"/>
    <w:rsid w:val="0004789E"/>
    <w:rsid w:val="0005002F"/>
    <w:rsid w:val="00050B5A"/>
    <w:rsid w:val="00053806"/>
    <w:rsid w:val="000539E7"/>
    <w:rsid w:val="000554D6"/>
    <w:rsid w:val="00056A55"/>
    <w:rsid w:val="00060D8A"/>
    <w:rsid w:val="00062203"/>
    <w:rsid w:val="00063B97"/>
    <w:rsid w:val="00064BDE"/>
    <w:rsid w:val="00064E27"/>
    <w:rsid w:val="0006648B"/>
    <w:rsid w:val="000664D9"/>
    <w:rsid w:val="00067194"/>
    <w:rsid w:val="0006728E"/>
    <w:rsid w:val="00071915"/>
    <w:rsid w:val="0007245D"/>
    <w:rsid w:val="00073F79"/>
    <w:rsid w:val="00077180"/>
    <w:rsid w:val="00077FFA"/>
    <w:rsid w:val="00081949"/>
    <w:rsid w:val="00082CFE"/>
    <w:rsid w:val="00085FA1"/>
    <w:rsid w:val="00086210"/>
    <w:rsid w:val="00086C1B"/>
    <w:rsid w:val="00086F04"/>
    <w:rsid w:val="000870DE"/>
    <w:rsid w:val="00087B25"/>
    <w:rsid w:val="00090E38"/>
    <w:rsid w:val="00091C3A"/>
    <w:rsid w:val="000920AF"/>
    <w:rsid w:val="00094239"/>
    <w:rsid w:val="000A1C98"/>
    <w:rsid w:val="000A1FD1"/>
    <w:rsid w:val="000A4DDF"/>
    <w:rsid w:val="000A62AD"/>
    <w:rsid w:val="000B1299"/>
    <w:rsid w:val="000B23CE"/>
    <w:rsid w:val="000B3538"/>
    <w:rsid w:val="000B3F0B"/>
    <w:rsid w:val="000B43D1"/>
    <w:rsid w:val="000B4445"/>
    <w:rsid w:val="000C08D2"/>
    <w:rsid w:val="000C199D"/>
    <w:rsid w:val="000C3D05"/>
    <w:rsid w:val="000C3F6A"/>
    <w:rsid w:val="000C4609"/>
    <w:rsid w:val="000C5475"/>
    <w:rsid w:val="000C786E"/>
    <w:rsid w:val="000C7B62"/>
    <w:rsid w:val="000D0E5F"/>
    <w:rsid w:val="000D3BD8"/>
    <w:rsid w:val="000D48D9"/>
    <w:rsid w:val="000D4B9E"/>
    <w:rsid w:val="000D5E0B"/>
    <w:rsid w:val="000E3D3A"/>
    <w:rsid w:val="000E5B68"/>
    <w:rsid w:val="000E701C"/>
    <w:rsid w:val="000E7D66"/>
    <w:rsid w:val="000F299F"/>
    <w:rsid w:val="000F640A"/>
    <w:rsid w:val="000F689B"/>
    <w:rsid w:val="000F7EB2"/>
    <w:rsid w:val="00101411"/>
    <w:rsid w:val="001014C5"/>
    <w:rsid w:val="0010219C"/>
    <w:rsid w:val="001023C2"/>
    <w:rsid w:val="00104D68"/>
    <w:rsid w:val="00105188"/>
    <w:rsid w:val="00105E9C"/>
    <w:rsid w:val="00107038"/>
    <w:rsid w:val="0010749D"/>
    <w:rsid w:val="00107B32"/>
    <w:rsid w:val="00112711"/>
    <w:rsid w:val="00117373"/>
    <w:rsid w:val="00121159"/>
    <w:rsid w:val="00123F7C"/>
    <w:rsid w:val="0012517C"/>
    <w:rsid w:val="00125205"/>
    <w:rsid w:val="00130703"/>
    <w:rsid w:val="001316F7"/>
    <w:rsid w:val="00133F85"/>
    <w:rsid w:val="00134364"/>
    <w:rsid w:val="00135BCB"/>
    <w:rsid w:val="001405A1"/>
    <w:rsid w:val="0014145A"/>
    <w:rsid w:val="00142186"/>
    <w:rsid w:val="001439BE"/>
    <w:rsid w:val="00143D98"/>
    <w:rsid w:val="00144711"/>
    <w:rsid w:val="001472EE"/>
    <w:rsid w:val="00150D9F"/>
    <w:rsid w:val="001521C2"/>
    <w:rsid w:val="001526B9"/>
    <w:rsid w:val="001527EA"/>
    <w:rsid w:val="00152C2B"/>
    <w:rsid w:val="001536D6"/>
    <w:rsid w:val="00153AC2"/>
    <w:rsid w:val="00153B57"/>
    <w:rsid w:val="00153D6A"/>
    <w:rsid w:val="00156C37"/>
    <w:rsid w:val="00156EA2"/>
    <w:rsid w:val="00157E84"/>
    <w:rsid w:val="00160060"/>
    <w:rsid w:val="00160207"/>
    <w:rsid w:val="00160208"/>
    <w:rsid w:val="00160E90"/>
    <w:rsid w:val="001625D4"/>
    <w:rsid w:val="001634C2"/>
    <w:rsid w:val="001636F0"/>
    <w:rsid w:val="00164A4C"/>
    <w:rsid w:val="00165C56"/>
    <w:rsid w:val="00165D09"/>
    <w:rsid w:val="001665F4"/>
    <w:rsid w:val="00166CED"/>
    <w:rsid w:val="00166FF4"/>
    <w:rsid w:val="0016751B"/>
    <w:rsid w:val="00171177"/>
    <w:rsid w:val="001722CA"/>
    <w:rsid w:val="00173498"/>
    <w:rsid w:val="001759F2"/>
    <w:rsid w:val="00175F59"/>
    <w:rsid w:val="001806EF"/>
    <w:rsid w:val="00181E82"/>
    <w:rsid w:val="0018354F"/>
    <w:rsid w:val="00184461"/>
    <w:rsid w:val="001845A0"/>
    <w:rsid w:val="00184F12"/>
    <w:rsid w:val="00187CEB"/>
    <w:rsid w:val="001900FB"/>
    <w:rsid w:val="0019010F"/>
    <w:rsid w:val="001921A4"/>
    <w:rsid w:val="00192AED"/>
    <w:rsid w:val="001941D0"/>
    <w:rsid w:val="0019495C"/>
    <w:rsid w:val="00194DBD"/>
    <w:rsid w:val="001A3FAF"/>
    <w:rsid w:val="001B061D"/>
    <w:rsid w:val="001B0E82"/>
    <w:rsid w:val="001B20EA"/>
    <w:rsid w:val="001B3370"/>
    <w:rsid w:val="001B5CE9"/>
    <w:rsid w:val="001C3E16"/>
    <w:rsid w:val="001C489F"/>
    <w:rsid w:val="001C4BCA"/>
    <w:rsid w:val="001C5D6B"/>
    <w:rsid w:val="001C5E5C"/>
    <w:rsid w:val="001C783D"/>
    <w:rsid w:val="001D4146"/>
    <w:rsid w:val="001D5681"/>
    <w:rsid w:val="001E138D"/>
    <w:rsid w:val="001E32AA"/>
    <w:rsid w:val="001E4496"/>
    <w:rsid w:val="001E4786"/>
    <w:rsid w:val="001E60E2"/>
    <w:rsid w:val="001F0671"/>
    <w:rsid w:val="001F16FE"/>
    <w:rsid w:val="001F2308"/>
    <w:rsid w:val="001F2A23"/>
    <w:rsid w:val="001F44B8"/>
    <w:rsid w:val="001F477A"/>
    <w:rsid w:val="001F5030"/>
    <w:rsid w:val="001F6839"/>
    <w:rsid w:val="001F6AAC"/>
    <w:rsid w:val="001F7B8D"/>
    <w:rsid w:val="001F7BB2"/>
    <w:rsid w:val="002004D6"/>
    <w:rsid w:val="002010C4"/>
    <w:rsid w:val="00202513"/>
    <w:rsid w:val="00210675"/>
    <w:rsid w:val="00210DEF"/>
    <w:rsid w:val="002134F5"/>
    <w:rsid w:val="00213545"/>
    <w:rsid w:val="0021471F"/>
    <w:rsid w:val="00215946"/>
    <w:rsid w:val="00216BF3"/>
    <w:rsid w:val="00220BA0"/>
    <w:rsid w:val="00221489"/>
    <w:rsid w:val="00223C06"/>
    <w:rsid w:val="00223EA6"/>
    <w:rsid w:val="00225BC7"/>
    <w:rsid w:val="00226704"/>
    <w:rsid w:val="002271BD"/>
    <w:rsid w:val="002272F3"/>
    <w:rsid w:val="002317AB"/>
    <w:rsid w:val="002338A8"/>
    <w:rsid w:val="00233D9D"/>
    <w:rsid w:val="00234631"/>
    <w:rsid w:val="00237539"/>
    <w:rsid w:val="00243960"/>
    <w:rsid w:val="00243F45"/>
    <w:rsid w:val="00244AF1"/>
    <w:rsid w:val="0025002A"/>
    <w:rsid w:val="00256758"/>
    <w:rsid w:val="002600F8"/>
    <w:rsid w:val="002608E8"/>
    <w:rsid w:val="00260B23"/>
    <w:rsid w:val="0026187B"/>
    <w:rsid w:val="002619FF"/>
    <w:rsid w:val="0026300E"/>
    <w:rsid w:val="00263BE0"/>
    <w:rsid w:val="00266B2B"/>
    <w:rsid w:val="002677D3"/>
    <w:rsid w:val="00270FA5"/>
    <w:rsid w:val="0027308B"/>
    <w:rsid w:val="00274B40"/>
    <w:rsid w:val="00275088"/>
    <w:rsid w:val="00275983"/>
    <w:rsid w:val="00276ABC"/>
    <w:rsid w:val="0028013F"/>
    <w:rsid w:val="00280C25"/>
    <w:rsid w:val="0028419C"/>
    <w:rsid w:val="00284451"/>
    <w:rsid w:val="00284711"/>
    <w:rsid w:val="0028615D"/>
    <w:rsid w:val="00286491"/>
    <w:rsid w:val="002904D2"/>
    <w:rsid w:val="0029266F"/>
    <w:rsid w:val="00293E0E"/>
    <w:rsid w:val="00294242"/>
    <w:rsid w:val="0029602C"/>
    <w:rsid w:val="002966A4"/>
    <w:rsid w:val="002A1D2A"/>
    <w:rsid w:val="002A23A3"/>
    <w:rsid w:val="002A5AB0"/>
    <w:rsid w:val="002B07A6"/>
    <w:rsid w:val="002B2060"/>
    <w:rsid w:val="002B42F9"/>
    <w:rsid w:val="002B54BB"/>
    <w:rsid w:val="002B5E3A"/>
    <w:rsid w:val="002B6F42"/>
    <w:rsid w:val="002B7732"/>
    <w:rsid w:val="002C40EB"/>
    <w:rsid w:val="002C7ECE"/>
    <w:rsid w:val="002D04BD"/>
    <w:rsid w:val="002D0500"/>
    <w:rsid w:val="002D153F"/>
    <w:rsid w:val="002D34EA"/>
    <w:rsid w:val="002D3F14"/>
    <w:rsid w:val="002D4B0E"/>
    <w:rsid w:val="002D6162"/>
    <w:rsid w:val="002D7F32"/>
    <w:rsid w:val="002E148D"/>
    <w:rsid w:val="002E3867"/>
    <w:rsid w:val="002E4265"/>
    <w:rsid w:val="002E69AA"/>
    <w:rsid w:val="002E721C"/>
    <w:rsid w:val="002F0F0E"/>
    <w:rsid w:val="002F238C"/>
    <w:rsid w:val="002F3193"/>
    <w:rsid w:val="002F328D"/>
    <w:rsid w:val="002F46F0"/>
    <w:rsid w:val="002F4A25"/>
    <w:rsid w:val="002F60B5"/>
    <w:rsid w:val="002F645A"/>
    <w:rsid w:val="002F6C58"/>
    <w:rsid w:val="002F7A44"/>
    <w:rsid w:val="0030123A"/>
    <w:rsid w:val="00301806"/>
    <w:rsid w:val="00302A86"/>
    <w:rsid w:val="00302F31"/>
    <w:rsid w:val="00303779"/>
    <w:rsid w:val="003051A2"/>
    <w:rsid w:val="00305AEF"/>
    <w:rsid w:val="0030647A"/>
    <w:rsid w:val="00307BFF"/>
    <w:rsid w:val="00307D2C"/>
    <w:rsid w:val="003102D8"/>
    <w:rsid w:val="00312745"/>
    <w:rsid w:val="0031353C"/>
    <w:rsid w:val="00313D67"/>
    <w:rsid w:val="00317E83"/>
    <w:rsid w:val="00320A41"/>
    <w:rsid w:val="00322396"/>
    <w:rsid w:val="003236D7"/>
    <w:rsid w:val="00330493"/>
    <w:rsid w:val="00330947"/>
    <w:rsid w:val="003314B4"/>
    <w:rsid w:val="00332207"/>
    <w:rsid w:val="0033400C"/>
    <w:rsid w:val="00334167"/>
    <w:rsid w:val="003341BD"/>
    <w:rsid w:val="00334C5F"/>
    <w:rsid w:val="003373FC"/>
    <w:rsid w:val="00337D43"/>
    <w:rsid w:val="0034003E"/>
    <w:rsid w:val="00341C70"/>
    <w:rsid w:val="00342D0C"/>
    <w:rsid w:val="00342E7C"/>
    <w:rsid w:val="003447A6"/>
    <w:rsid w:val="00344992"/>
    <w:rsid w:val="0034604C"/>
    <w:rsid w:val="00347545"/>
    <w:rsid w:val="00347A8F"/>
    <w:rsid w:val="0035071E"/>
    <w:rsid w:val="00353B29"/>
    <w:rsid w:val="0035402E"/>
    <w:rsid w:val="003560A6"/>
    <w:rsid w:val="0035651F"/>
    <w:rsid w:val="00364FF4"/>
    <w:rsid w:val="00365750"/>
    <w:rsid w:val="00366ECE"/>
    <w:rsid w:val="00367CF0"/>
    <w:rsid w:val="0037049C"/>
    <w:rsid w:val="00371C87"/>
    <w:rsid w:val="003737FB"/>
    <w:rsid w:val="00374374"/>
    <w:rsid w:val="00375C9C"/>
    <w:rsid w:val="00380A32"/>
    <w:rsid w:val="003821FA"/>
    <w:rsid w:val="00382E8E"/>
    <w:rsid w:val="00385101"/>
    <w:rsid w:val="00385CB5"/>
    <w:rsid w:val="00390839"/>
    <w:rsid w:val="00391F7E"/>
    <w:rsid w:val="0039214A"/>
    <w:rsid w:val="00392222"/>
    <w:rsid w:val="00392FA4"/>
    <w:rsid w:val="00396264"/>
    <w:rsid w:val="00396F09"/>
    <w:rsid w:val="00396F31"/>
    <w:rsid w:val="003A16D5"/>
    <w:rsid w:val="003A19B5"/>
    <w:rsid w:val="003A6962"/>
    <w:rsid w:val="003A7682"/>
    <w:rsid w:val="003A7D31"/>
    <w:rsid w:val="003B0491"/>
    <w:rsid w:val="003B16AD"/>
    <w:rsid w:val="003B2CCE"/>
    <w:rsid w:val="003B2E02"/>
    <w:rsid w:val="003B31DC"/>
    <w:rsid w:val="003B36BF"/>
    <w:rsid w:val="003B44CD"/>
    <w:rsid w:val="003B50AC"/>
    <w:rsid w:val="003B65A7"/>
    <w:rsid w:val="003B6878"/>
    <w:rsid w:val="003B6B3A"/>
    <w:rsid w:val="003B7EFE"/>
    <w:rsid w:val="003C0028"/>
    <w:rsid w:val="003C1980"/>
    <w:rsid w:val="003C25EC"/>
    <w:rsid w:val="003C281E"/>
    <w:rsid w:val="003C5568"/>
    <w:rsid w:val="003C6821"/>
    <w:rsid w:val="003D0C8F"/>
    <w:rsid w:val="003D171F"/>
    <w:rsid w:val="003D1A87"/>
    <w:rsid w:val="003D3312"/>
    <w:rsid w:val="003E004B"/>
    <w:rsid w:val="003E0195"/>
    <w:rsid w:val="003E10F1"/>
    <w:rsid w:val="003E2355"/>
    <w:rsid w:val="003E40C4"/>
    <w:rsid w:val="003E628C"/>
    <w:rsid w:val="003E64FA"/>
    <w:rsid w:val="003E682E"/>
    <w:rsid w:val="003F0A47"/>
    <w:rsid w:val="003F499F"/>
    <w:rsid w:val="003F7989"/>
    <w:rsid w:val="00402D78"/>
    <w:rsid w:val="004034CA"/>
    <w:rsid w:val="00405344"/>
    <w:rsid w:val="00407553"/>
    <w:rsid w:val="004077DA"/>
    <w:rsid w:val="004122C3"/>
    <w:rsid w:val="004128F4"/>
    <w:rsid w:val="00413151"/>
    <w:rsid w:val="00413A5B"/>
    <w:rsid w:val="00415795"/>
    <w:rsid w:val="00416450"/>
    <w:rsid w:val="00421626"/>
    <w:rsid w:val="0042270D"/>
    <w:rsid w:val="00422B47"/>
    <w:rsid w:val="0042340C"/>
    <w:rsid w:val="004248EE"/>
    <w:rsid w:val="004262D5"/>
    <w:rsid w:val="004276ED"/>
    <w:rsid w:val="00427D03"/>
    <w:rsid w:val="0043041C"/>
    <w:rsid w:val="004311FF"/>
    <w:rsid w:val="00431B2A"/>
    <w:rsid w:val="00432267"/>
    <w:rsid w:val="004332B3"/>
    <w:rsid w:val="00435D90"/>
    <w:rsid w:val="00436E11"/>
    <w:rsid w:val="0044298F"/>
    <w:rsid w:val="00442E23"/>
    <w:rsid w:val="00445BA8"/>
    <w:rsid w:val="00445DB2"/>
    <w:rsid w:val="00446142"/>
    <w:rsid w:val="004465DE"/>
    <w:rsid w:val="00446F88"/>
    <w:rsid w:val="0044784E"/>
    <w:rsid w:val="004510C6"/>
    <w:rsid w:val="00452410"/>
    <w:rsid w:val="004524DF"/>
    <w:rsid w:val="004534AE"/>
    <w:rsid w:val="00454A1C"/>
    <w:rsid w:val="00454FD7"/>
    <w:rsid w:val="00456856"/>
    <w:rsid w:val="004578B1"/>
    <w:rsid w:val="00461A96"/>
    <w:rsid w:val="0046421B"/>
    <w:rsid w:val="00470B15"/>
    <w:rsid w:val="00472AAF"/>
    <w:rsid w:val="00472E8F"/>
    <w:rsid w:val="00474227"/>
    <w:rsid w:val="00477224"/>
    <w:rsid w:val="004801AE"/>
    <w:rsid w:val="00480448"/>
    <w:rsid w:val="00480FA7"/>
    <w:rsid w:val="004826E2"/>
    <w:rsid w:val="0048425E"/>
    <w:rsid w:val="00487F04"/>
    <w:rsid w:val="00491176"/>
    <w:rsid w:val="004911A2"/>
    <w:rsid w:val="00492673"/>
    <w:rsid w:val="00493C76"/>
    <w:rsid w:val="00494BC6"/>
    <w:rsid w:val="00494C83"/>
    <w:rsid w:val="004A00E3"/>
    <w:rsid w:val="004A2815"/>
    <w:rsid w:val="004A664A"/>
    <w:rsid w:val="004A6E9B"/>
    <w:rsid w:val="004B0388"/>
    <w:rsid w:val="004B13ED"/>
    <w:rsid w:val="004B1DC6"/>
    <w:rsid w:val="004B28A8"/>
    <w:rsid w:val="004B4618"/>
    <w:rsid w:val="004B590D"/>
    <w:rsid w:val="004B5AF7"/>
    <w:rsid w:val="004B5BC8"/>
    <w:rsid w:val="004C035D"/>
    <w:rsid w:val="004C0C13"/>
    <w:rsid w:val="004C0D82"/>
    <w:rsid w:val="004C1502"/>
    <w:rsid w:val="004C5F96"/>
    <w:rsid w:val="004D08B0"/>
    <w:rsid w:val="004D0910"/>
    <w:rsid w:val="004D54DE"/>
    <w:rsid w:val="004D650F"/>
    <w:rsid w:val="004D6E7A"/>
    <w:rsid w:val="004E258C"/>
    <w:rsid w:val="004E3271"/>
    <w:rsid w:val="004E34B0"/>
    <w:rsid w:val="004E41C1"/>
    <w:rsid w:val="004E4A17"/>
    <w:rsid w:val="004E4AAE"/>
    <w:rsid w:val="004F06F8"/>
    <w:rsid w:val="004F1EEB"/>
    <w:rsid w:val="004F2ED2"/>
    <w:rsid w:val="004F3BBA"/>
    <w:rsid w:val="004F50DD"/>
    <w:rsid w:val="004F57EA"/>
    <w:rsid w:val="004F6B60"/>
    <w:rsid w:val="004F6D1B"/>
    <w:rsid w:val="0050060D"/>
    <w:rsid w:val="005006BD"/>
    <w:rsid w:val="00501FCC"/>
    <w:rsid w:val="00503FD3"/>
    <w:rsid w:val="005049E4"/>
    <w:rsid w:val="0050621B"/>
    <w:rsid w:val="00506BA2"/>
    <w:rsid w:val="00506D4F"/>
    <w:rsid w:val="00511B87"/>
    <w:rsid w:val="00512E72"/>
    <w:rsid w:val="00513D48"/>
    <w:rsid w:val="00514BD9"/>
    <w:rsid w:val="00516022"/>
    <w:rsid w:val="00517C8E"/>
    <w:rsid w:val="005241E7"/>
    <w:rsid w:val="00524DBE"/>
    <w:rsid w:val="005275A5"/>
    <w:rsid w:val="0053048F"/>
    <w:rsid w:val="00530C99"/>
    <w:rsid w:val="00533B76"/>
    <w:rsid w:val="005365FF"/>
    <w:rsid w:val="0054073C"/>
    <w:rsid w:val="00540B10"/>
    <w:rsid w:val="00541200"/>
    <w:rsid w:val="005431E0"/>
    <w:rsid w:val="005508C0"/>
    <w:rsid w:val="00554069"/>
    <w:rsid w:val="00554534"/>
    <w:rsid w:val="00554954"/>
    <w:rsid w:val="00555A54"/>
    <w:rsid w:val="00556E02"/>
    <w:rsid w:val="00557B28"/>
    <w:rsid w:val="005617DA"/>
    <w:rsid w:val="00561C32"/>
    <w:rsid w:val="00564BAE"/>
    <w:rsid w:val="00565020"/>
    <w:rsid w:val="005676F7"/>
    <w:rsid w:val="00570097"/>
    <w:rsid w:val="005734FC"/>
    <w:rsid w:val="005744DF"/>
    <w:rsid w:val="005749F2"/>
    <w:rsid w:val="00576734"/>
    <w:rsid w:val="005773D9"/>
    <w:rsid w:val="005778B5"/>
    <w:rsid w:val="00577963"/>
    <w:rsid w:val="00581007"/>
    <w:rsid w:val="0058155A"/>
    <w:rsid w:val="00585099"/>
    <w:rsid w:val="00585526"/>
    <w:rsid w:val="00590035"/>
    <w:rsid w:val="005921C6"/>
    <w:rsid w:val="00592D9E"/>
    <w:rsid w:val="005939E3"/>
    <w:rsid w:val="0059540E"/>
    <w:rsid w:val="005A69CA"/>
    <w:rsid w:val="005A730C"/>
    <w:rsid w:val="005A77F3"/>
    <w:rsid w:val="005B0616"/>
    <w:rsid w:val="005B1DAA"/>
    <w:rsid w:val="005B2E05"/>
    <w:rsid w:val="005B33FD"/>
    <w:rsid w:val="005B42FB"/>
    <w:rsid w:val="005B441C"/>
    <w:rsid w:val="005B5EF3"/>
    <w:rsid w:val="005B6A33"/>
    <w:rsid w:val="005C11AA"/>
    <w:rsid w:val="005C1DF1"/>
    <w:rsid w:val="005C387D"/>
    <w:rsid w:val="005C3BCC"/>
    <w:rsid w:val="005C54A2"/>
    <w:rsid w:val="005C57F3"/>
    <w:rsid w:val="005C7D83"/>
    <w:rsid w:val="005D226E"/>
    <w:rsid w:val="005D3889"/>
    <w:rsid w:val="005D3913"/>
    <w:rsid w:val="005D4072"/>
    <w:rsid w:val="005D59EB"/>
    <w:rsid w:val="005D5DEB"/>
    <w:rsid w:val="005D5E4D"/>
    <w:rsid w:val="005E2A2D"/>
    <w:rsid w:val="005E4D6B"/>
    <w:rsid w:val="005E5625"/>
    <w:rsid w:val="005E5B53"/>
    <w:rsid w:val="005E7327"/>
    <w:rsid w:val="005F12BC"/>
    <w:rsid w:val="005F1F02"/>
    <w:rsid w:val="005F2CAD"/>
    <w:rsid w:val="005F4568"/>
    <w:rsid w:val="005F575E"/>
    <w:rsid w:val="005F580D"/>
    <w:rsid w:val="005F5F3E"/>
    <w:rsid w:val="00600C62"/>
    <w:rsid w:val="00601C8A"/>
    <w:rsid w:val="006056DA"/>
    <w:rsid w:val="006076CC"/>
    <w:rsid w:val="0061022F"/>
    <w:rsid w:val="00615142"/>
    <w:rsid w:val="00615685"/>
    <w:rsid w:val="006157CC"/>
    <w:rsid w:val="00617B6B"/>
    <w:rsid w:val="00620341"/>
    <w:rsid w:val="00623BDF"/>
    <w:rsid w:val="00625358"/>
    <w:rsid w:val="0062670B"/>
    <w:rsid w:val="006268C0"/>
    <w:rsid w:val="00626CC4"/>
    <w:rsid w:val="0063182E"/>
    <w:rsid w:val="00633590"/>
    <w:rsid w:val="00633FEE"/>
    <w:rsid w:val="00634AC6"/>
    <w:rsid w:val="00637703"/>
    <w:rsid w:val="00641FFD"/>
    <w:rsid w:val="006425B7"/>
    <w:rsid w:val="006427CA"/>
    <w:rsid w:val="00643ACA"/>
    <w:rsid w:val="006450FC"/>
    <w:rsid w:val="00646DB6"/>
    <w:rsid w:val="006473F2"/>
    <w:rsid w:val="00647455"/>
    <w:rsid w:val="00647696"/>
    <w:rsid w:val="00656599"/>
    <w:rsid w:val="00657609"/>
    <w:rsid w:val="006623A1"/>
    <w:rsid w:val="00663EED"/>
    <w:rsid w:val="00664796"/>
    <w:rsid w:val="006652DD"/>
    <w:rsid w:val="00665887"/>
    <w:rsid w:val="00671984"/>
    <w:rsid w:val="00675968"/>
    <w:rsid w:val="00676942"/>
    <w:rsid w:val="006775AC"/>
    <w:rsid w:val="00682563"/>
    <w:rsid w:val="00683158"/>
    <w:rsid w:val="006832CD"/>
    <w:rsid w:val="00684B3C"/>
    <w:rsid w:val="00685450"/>
    <w:rsid w:val="00686694"/>
    <w:rsid w:val="00692D52"/>
    <w:rsid w:val="00693AFF"/>
    <w:rsid w:val="00695C5C"/>
    <w:rsid w:val="00696833"/>
    <w:rsid w:val="00696B9D"/>
    <w:rsid w:val="006A0465"/>
    <w:rsid w:val="006A08FE"/>
    <w:rsid w:val="006A2821"/>
    <w:rsid w:val="006A3AAF"/>
    <w:rsid w:val="006A4CA2"/>
    <w:rsid w:val="006A4ED9"/>
    <w:rsid w:val="006A543D"/>
    <w:rsid w:val="006A5792"/>
    <w:rsid w:val="006A7AC0"/>
    <w:rsid w:val="006B06A4"/>
    <w:rsid w:val="006B5B37"/>
    <w:rsid w:val="006B7C50"/>
    <w:rsid w:val="006C5154"/>
    <w:rsid w:val="006C5AE8"/>
    <w:rsid w:val="006C60F8"/>
    <w:rsid w:val="006D2367"/>
    <w:rsid w:val="006D7CE1"/>
    <w:rsid w:val="006E0542"/>
    <w:rsid w:val="006E1A91"/>
    <w:rsid w:val="006E1CE3"/>
    <w:rsid w:val="006E3049"/>
    <w:rsid w:val="006E3493"/>
    <w:rsid w:val="006E49E6"/>
    <w:rsid w:val="006E570D"/>
    <w:rsid w:val="006E5AB9"/>
    <w:rsid w:val="006E7EB7"/>
    <w:rsid w:val="006F04E0"/>
    <w:rsid w:val="006F2DB0"/>
    <w:rsid w:val="006F31D9"/>
    <w:rsid w:val="006F455D"/>
    <w:rsid w:val="006F5477"/>
    <w:rsid w:val="006F6B0B"/>
    <w:rsid w:val="006F71FE"/>
    <w:rsid w:val="00702F6F"/>
    <w:rsid w:val="00704E66"/>
    <w:rsid w:val="00707D5F"/>
    <w:rsid w:val="0071041A"/>
    <w:rsid w:val="007115A8"/>
    <w:rsid w:val="00712B43"/>
    <w:rsid w:val="00714AD0"/>
    <w:rsid w:val="00714C28"/>
    <w:rsid w:val="00715F29"/>
    <w:rsid w:val="00716AEC"/>
    <w:rsid w:val="00717021"/>
    <w:rsid w:val="007212EC"/>
    <w:rsid w:val="00721359"/>
    <w:rsid w:val="007214BA"/>
    <w:rsid w:val="0072330B"/>
    <w:rsid w:val="007254A9"/>
    <w:rsid w:val="00726246"/>
    <w:rsid w:val="0072664A"/>
    <w:rsid w:val="00727B5B"/>
    <w:rsid w:val="00730440"/>
    <w:rsid w:val="0073085D"/>
    <w:rsid w:val="00730A28"/>
    <w:rsid w:val="007313B0"/>
    <w:rsid w:val="00731E6F"/>
    <w:rsid w:val="00733770"/>
    <w:rsid w:val="00733779"/>
    <w:rsid w:val="007341F0"/>
    <w:rsid w:val="007351B7"/>
    <w:rsid w:val="007375E6"/>
    <w:rsid w:val="00737F85"/>
    <w:rsid w:val="0074040E"/>
    <w:rsid w:val="00741517"/>
    <w:rsid w:val="00741ABF"/>
    <w:rsid w:val="007428F2"/>
    <w:rsid w:val="00744253"/>
    <w:rsid w:val="00744654"/>
    <w:rsid w:val="00745250"/>
    <w:rsid w:val="00747ADB"/>
    <w:rsid w:val="00747B37"/>
    <w:rsid w:val="007501E2"/>
    <w:rsid w:val="00750A41"/>
    <w:rsid w:val="00752C8D"/>
    <w:rsid w:val="0075317D"/>
    <w:rsid w:val="00753806"/>
    <w:rsid w:val="00755492"/>
    <w:rsid w:val="0076190C"/>
    <w:rsid w:val="007635F4"/>
    <w:rsid w:val="00766732"/>
    <w:rsid w:val="00767C72"/>
    <w:rsid w:val="00773554"/>
    <w:rsid w:val="0078060F"/>
    <w:rsid w:val="00781E75"/>
    <w:rsid w:val="00782B5A"/>
    <w:rsid w:val="007830C0"/>
    <w:rsid w:val="0078389F"/>
    <w:rsid w:val="007841A7"/>
    <w:rsid w:val="00786DB4"/>
    <w:rsid w:val="00786E17"/>
    <w:rsid w:val="00787ADA"/>
    <w:rsid w:val="00787F80"/>
    <w:rsid w:val="00790A19"/>
    <w:rsid w:val="00794F62"/>
    <w:rsid w:val="007966F3"/>
    <w:rsid w:val="007979D1"/>
    <w:rsid w:val="007A004E"/>
    <w:rsid w:val="007A0D53"/>
    <w:rsid w:val="007A288E"/>
    <w:rsid w:val="007A5726"/>
    <w:rsid w:val="007A6DFC"/>
    <w:rsid w:val="007B259A"/>
    <w:rsid w:val="007B4264"/>
    <w:rsid w:val="007B4882"/>
    <w:rsid w:val="007B5DD7"/>
    <w:rsid w:val="007B670F"/>
    <w:rsid w:val="007B7100"/>
    <w:rsid w:val="007C03EC"/>
    <w:rsid w:val="007C0B62"/>
    <w:rsid w:val="007C14FC"/>
    <w:rsid w:val="007C1C53"/>
    <w:rsid w:val="007C24A6"/>
    <w:rsid w:val="007C4BAF"/>
    <w:rsid w:val="007C77D6"/>
    <w:rsid w:val="007D03E3"/>
    <w:rsid w:val="007D26EF"/>
    <w:rsid w:val="007D28F4"/>
    <w:rsid w:val="007D2FDD"/>
    <w:rsid w:val="007D4DCC"/>
    <w:rsid w:val="007E0B0D"/>
    <w:rsid w:val="007E161C"/>
    <w:rsid w:val="007E29C0"/>
    <w:rsid w:val="007E3B13"/>
    <w:rsid w:val="007E445B"/>
    <w:rsid w:val="007E7038"/>
    <w:rsid w:val="007E7E63"/>
    <w:rsid w:val="007F1173"/>
    <w:rsid w:val="007F17A5"/>
    <w:rsid w:val="007F25C7"/>
    <w:rsid w:val="007F4E89"/>
    <w:rsid w:val="007F50AD"/>
    <w:rsid w:val="007F5EDE"/>
    <w:rsid w:val="007F6D07"/>
    <w:rsid w:val="007F7DF6"/>
    <w:rsid w:val="00801F68"/>
    <w:rsid w:val="0080224D"/>
    <w:rsid w:val="00803F51"/>
    <w:rsid w:val="008100F5"/>
    <w:rsid w:val="008104FE"/>
    <w:rsid w:val="0081083E"/>
    <w:rsid w:val="00811246"/>
    <w:rsid w:val="00811F12"/>
    <w:rsid w:val="008127B7"/>
    <w:rsid w:val="00812EE9"/>
    <w:rsid w:val="008132F6"/>
    <w:rsid w:val="00813D28"/>
    <w:rsid w:val="00814E41"/>
    <w:rsid w:val="0081508A"/>
    <w:rsid w:val="008151D5"/>
    <w:rsid w:val="00816409"/>
    <w:rsid w:val="00816CD9"/>
    <w:rsid w:val="00816E52"/>
    <w:rsid w:val="008204C0"/>
    <w:rsid w:val="00820C39"/>
    <w:rsid w:val="008217E1"/>
    <w:rsid w:val="008222A3"/>
    <w:rsid w:val="00824DE0"/>
    <w:rsid w:val="008253EE"/>
    <w:rsid w:val="0083252F"/>
    <w:rsid w:val="00832844"/>
    <w:rsid w:val="00836D40"/>
    <w:rsid w:val="00836F14"/>
    <w:rsid w:val="0084624E"/>
    <w:rsid w:val="00847D10"/>
    <w:rsid w:val="00850244"/>
    <w:rsid w:val="008507FB"/>
    <w:rsid w:val="00851200"/>
    <w:rsid w:val="008528B4"/>
    <w:rsid w:val="008535DF"/>
    <w:rsid w:val="00854659"/>
    <w:rsid w:val="00855104"/>
    <w:rsid w:val="008576CE"/>
    <w:rsid w:val="00860EEE"/>
    <w:rsid w:val="008623F1"/>
    <w:rsid w:val="00862F8D"/>
    <w:rsid w:val="00863AFA"/>
    <w:rsid w:val="00865799"/>
    <w:rsid w:val="00866D10"/>
    <w:rsid w:val="00866EB5"/>
    <w:rsid w:val="00870069"/>
    <w:rsid w:val="008712DE"/>
    <w:rsid w:val="00871526"/>
    <w:rsid w:val="00871B37"/>
    <w:rsid w:val="00872513"/>
    <w:rsid w:val="0087503B"/>
    <w:rsid w:val="0087607E"/>
    <w:rsid w:val="00876360"/>
    <w:rsid w:val="00877277"/>
    <w:rsid w:val="008772A4"/>
    <w:rsid w:val="008779C6"/>
    <w:rsid w:val="008806DC"/>
    <w:rsid w:val="00881F5B"/>
    <w:rsid w:val="00882436"/>
    <w:rsid w:val="008853BD"/>
    <w:rsid w:val="00885DEC"/>
    <w:rsid w:val="00886072"/>
    <w:rsid w:val="00886890"/>
    <w:rsid w:val="00886A57"/>
    <w:rsid w:val="00891732"/>
    <w:rsid w:val="008919B4"/>
    <w:rsid w:val="008919CE"/>
    <w:rsid w:val="00891E4B"/>
    <w:rsid w:val="00892706"/>
    <w:rsid w:val="00892C7A"/>
    <w:rsid w:val="0089359C"/>
    <w:rsid w:val="00893E6C"/>
    <w:rsid w:val="00895883"/>
    <w:rsid w:val="00895BA4"/>
    <w:rsid w:val="00895F1D"/>
    <w:rsid w:val="00897AC5"/>
    <w:rsid w:val="008A095F"/>
    <w:rsid w:val="008A32F0"/>
    <w:rsid w:val="008A38F0"/>
    <w:rsid w:val="008A6F9C"/>
    <w:rsid w:val="008A70AA"/>
    <w:rsid w:val="008B0936"/>
    <w:rsid w:val="008B0E91"/>
    <w:rsid w:val="008B7580"/>
    <w:rsid w:val="008C0166"/>
    <w:rsid w:val="008C1A0C"/>
    <w:rsid w:val="008C46A9"/>
    <w:rsid w:val="008C46E6"/>
    <w:rsid w:val="008C6CFE"/>
    <w:rsid w:val="008D23AA"/>
    <w:rsid w:val="008D33FE"/>
    <w:rsid w:val="008D3F1C"/>
    <w:rsid w:val="008D4621"/>
    <w:rsid w:val="008E110C"/>
    <w:rsid w:val="008E331A"/>
    <w:rsid w:val="008E4909"/>
    <w:rsid w:val="008E58B4"/>
    <w:rsid w:val="008F1F48"/>
    <w:rsid w:val="008F46D4"/>
    <w:rsid w:val="008F5AD8"/>
    <w:rsid w:val="008F68CB"/>
    <w:rsid w:val="0090007E"/>
    <w:rsid w:val="00900CB0"/>
    <w:rsid w:val="00902DCB"/>
    <w:rsid w:val="00904CA2"/>
    <w:rsid w:val="00904D5E"/>
    <w:rsid w:val="009101D3"/>
    <w:rsid w:val="009105C5"/>
    <w:rsid w:val="009147DB"/>
    <w:rsid w:val="00921F6C"/>
    <w:rsid w:val="00922EAF"/>
    <w:rsid w:val="00923870"/>
    <w:rsid w:val="00923A15"/>
    <w:rsid w:val="009266C5"/>
    <w:rsid w:val="00926B6B"/>
    <w:rsid w:val="009312E0"/>
    <w:rsid w:val="00931324"/>
    <w:rsid w:val="00932F61"/>
    <w:rsid w:val="009341DD"/>
    <w:rsid w:val="009366F5"/>
    <w:rsid w:val="00944502"/>
    <w:rsid w:val="00947F0B"/>
    <w:rsid w:val="00950567"/>
    <w:rsid w:val="00950E32"/>
    <w:rsid w:val="00953DFD"/>
    <w:rsid w:val="00954FE3"/>
    <w:rsid w:val="009555A3"/>
    <w:rsid w:val="009556DA"/>
    <w:rsid w:val="00956CF2"/>
    <w:rsid w:val="009610B5"/>
    <w:rsid w:val="00962C63"/>
    <w:rsid w:val="009639DF"/>
    <w:rsid w:val="00964D2F"/>
    <w:rsid w:val="00964E5D"/>
    <w:rsid w:val="009674F8"/>
    <w:rsid w:val="00970AE3"/>
    <w:rsid w:val="009747FC"/>
    <w:rsid w:val="00974D14"/>
    <w:rsid w:val="0097674B"/>
    <w:rsid w:val="009773B2"/>
    <w:rsid w:val="00977C9E"/>
    <w:rsid w:val="0098072B"/>
    <w:rsid w:val="00980DC7"/>
    <w:rsid w:val="00981CBC"/>
    <w:rsid w:val="00982F5C"/>
    <w:rsid w:val="00982FDC"/>
    <w:rsid w:val="0098337A"/>
    <w:rsid w:val="00983B3C"/>
    <w:rsid w:val="00987018"/>
    <w:rsid w:val="00987507"/>
    <w:rsid w:val="00990346"/>
    <w:rsid w:val="0099275C"/>
    <w:rsid w:val="0099755E"/>
    <w:rsid w:val="009A1234"/>
    <w:rsid w:val="009A4B9E"/>
    <w:rsid w:val="009A6167"/>
    <w:rsid w:val="009A79AD"/>
    <w:rsid w:val="009B4F02"/>
    <w:rsid w:val="009B6285"/>
    <w:rsid w:val="009B6A51"/>
    <w:rsid w:val="009C06E0"/>
    <w:rsid w:val="009C0826"/>
    <w:rsid w:val="009C13B0"/>
    <w:rsid w:val="009C1C8F"/>
    <w:rsid w:val="009C3BA6"/>
    <w:rsid w:val="009C3D95"/>
    <w:rsid w:val="009C3DE3"/>
    <w:rsid w:val="009C41B6"/>
    <w:rsid w:val="009C41EE"/>
    <w:rsid w:val="009C4232"/>
    <w:rsid w:val="009C45C5"/>
    <w:rsid w:val="009C4F61"/>
    <w:rsid w:val="009C553C"/>
    <w:rsid w:val="009C647C"/>
    <w:rsid w:val="009C6746"/>
    <w:rsid w:val="009C68E0"/>
    <w:rsid w:val="009D0226"/>
    <w:rsid w:val="009D1CEA"/>
    <w:rsid w:val="009D2765"/>
    <w:rsid w:val="009D5739"/>
    <w:rsid w:val="009D6DAB"/>
    <w:rsid w:val="009D799C"/>
    <w:rsid w:val="009E1C4B"/>
    <w:rsid w:val="009E26A1"/>
    <w:rsid w:val="009E3C54"/>
    <w:rsid w:val="009E5E11"/>
    <w:rsid w:val="009F11CB"/>
    <w:rsid w:val="009F1891"/>
    <w:rsid w:val="009F390A"/>
    <w:rsid w:val="009F4465"/>
    <w:rsid w:val="009F542E"/>
    <w:rsid w:val="009F72DF"/>
    <w:rsid w:val="00A00F06"/>
    <w:rsid w:val="00A017D4"/>
    <w:rsid w:val="00A02785"/>
    <w:rsid w:val="00A04F37"/>
    <w:rsid w:val="00A050CC"/>
    <w:rsid w:val="00A06339"/>
    <w:rsid w:val="00A10063"/>
    <w:rsid w:val="00A11642"/>
    <w:rsid w:val="00A12613"/>
    <w:rsid w:val="00A12AB9"/>
    <w:rsid w:val="00A13356"/>
    <w:rsid w:val="00A13C43"/>
    <w:rsid w:val="00A15DA0"/>
    <w:rsid w:val="00A16A7C"/>
    <w:rsid w:val="00A20564"/>
    <w:rsid w:val="00A210A8"/>
    <w:rsid w:val="00A22C51"/>
    <w:rsid w:val="00A23C9C"/>
    <w:rsid w:val="00A23F60"/>
    <w:rsid w:val="00A26060"/>
    <w:rsid w:val="00A3125A"/>
    <w:rsid w:val="00A32534"/>
    <w:rsid w:val="00A34BDA"/>
    <w:rsid w:val="00A4264A"/>
    <w:rsid w:val="00A4678B"/>
    <w:rsid w:val="00A46A01"/>
    <w:rsid w:val="00A46A15"/>
    <w:rsid w:val="00A549DB"/>
    <w:rsid w:val="00A558E8"/>
    <w:rsid w:val="00A5712B"/>
    <w:rsid w:val="00A61AAD"/>
    <w:rsid w:val="00A62A32"/>
    <w:rsid w:val="00A66BD9"/>
    <w:rsid w:val="00A6781B"/>
    <w:rsid w:val="00A71410"/>
    <w:rsid w:val="00A7583E"/>
    <w:rsid w:val="00A75E21"/>
    <w:rsid w:val="00A80CE1"/>
    <w:rsid w:val="00A81239"/>
    <w:rsid w:val="00A82564"/>
    <w:rsid w:val="00A82C3D"/>
    <w:rsid w:val="00A83658"/>
    <w:rsid w:val="00A85046"/>
    <w:rsid w:val="00A8647B"/>
    <w:rsid w:val="00A86B8F"/>
    <w:rsid w:val="00A94CFC"/>
    <w:rsid w:val="00A95F48"/>
    <w:rsid w:val="00A96135"/>
    <w:rsid w:val="00A96D3A"/>
    <w:rsid w:val="00AA1923"/>
    <w:rsid w:val="00AA23AC"/>
    <w:rsid w:val="00AA37A4"/>
    <w:rsid w:val="00AA3B4E"/>
    <w:rsid w:val="00AA69BB"/>
    <w:rsid w:val="00AB2008"/>
    <w:rsid w:val="00AB277D"/>
    <w:rsid w:val="00AB31DA"/>
    <w:rsid w:val="00AB3642"/>
    <w:rsid w:val="00AB3BC8"/>
    <w:rsid w:val="00AB49BE"/>
    <w:rsid w:val="00AB4C89"/>
    <w:rsid w:val="00AB731C"/>
    <w:rsid w:val="00AC11B3"/>
    <w:rsid w:val="00AC4341"/>
    <w:rsid w:val="00AC5269"/>
    <w:rsid w:val="00AC55F6"/>
    <w:rsid w:val="00AC5CA9"/>
    <w:rsid w:val="00AC6191"/>
    <w:rsid w:val="00AC66FA"/>
    <w:rsid w:val="00AC7245"/>
    <w:rsid w:val="00AD6156"/>
    <w:rsid w:val="00AD6C0E"/>
    <w:rsid w:val="00AD784F"/>
    <w:rsid w:val="00AD7CA1"/>
    <w:rsid w:val="00AE0527"/>
    <w:rsid w:val="00AE4FA5"/>
    <w:rsid w:val="00AE5384"/>
    <w:rsid w:val="00AE5EB9"/>
    <w:rsid w:val="00AE708D"/>
    <w:rsid w:val="00AF0277"/>
    <w:rsid w:val="00AF0B92"/>
    <w:rsid w:val="00AF299F"/>
    <w:rsid w:val="00AF448F"/>
    <w:rsid w:val="00AF4AB6"/>
    <w:rsid w:val="00AF5271"/>
    <w:rsid w:val="00AF54F9"/>
    <w:rsid w:val="00B00FDA"/>
    <w:rsid w:val="00B02787"/>
    <w:rsid w:val="00B03167"/>
    <w:rsid w:val="00B03C76"/>
    <w:rsid w:val="00B0629B"/>
    <w:rsid w:val="00B069C6"/>
    <w:rsid w:val="00B076A3"/>
    <w:rsid w:val="00B07720"/>
    <w:rsid w:val="00B07CCE"/>
    <w:rsid w:val="00B10254"/>
    <w:rsid w:val="00B1093B"/>
    <w:rsid w:val="00B13251"/>
    <w:rsid w:val="00B141DE"/>
    <w:rsid w:val="00B15E9D"/>
    <w:rsid w:val="00B1671F"/>
    <w:rsid w:val="00B17BB4"/>
    <w:rsid w:val="00B20B7C"/>
    <w:rsid w:val="00B241E8"/>
    <w:rsid w:val="00B26708"/>
    <w:rsid w:val="00B275D7"/>
    <w:rsid w:val="00B27AB9"/>
    <w:rsid w:val="00B30ADF"/>
    <w:rsid w:val="00B31B37"/>
    <w:rsid w:val="00B32CDB"/>
    <w:rsid w:val="00B34420"/>
    <w:rsid w:val="00B3444C"/>
    <w:rsid w:val="00B35FE3"/>
    <w:rsid w:val="00B369F8"/>
    <w:rsid w:val="00B37FF3"/>
    <w:rsid w:val="00B429FD"/>
    <w:rsid w:val="00B4335E"/>
    <w:rsid w:val="00B523C8"/>
    <w:rsid w:val="00B53F6D"/>
    <w:rsid w:val="00B55E1C"/>
    <w:rsid w:val="00B609CB"/>
    <w:rsid w:val="00B61671"/>
    <w:rsid w:val="00B625CC"/>
    <w:rsid w:val="00B677C3"/>
    <w:rsid w:val="00B721D1"/>
    <w:rsid w:val="00B73BDE"/>
    <w:rsid w:val="00B7473A"/>
    <w:rsid w:val="00B76889"/>
    <w:rsid w:val="00B804F3"/>
    <w:rsid w:val="00B83950"/>
    <w:rsid w:val="00B84E47"/>
    <w:rsid w:val="00B8729F"/>
    <w:rsid w:val="00B8773A"/>
    <w:rsid w:val="00B87DA9"/>
    <w:rsid w:val="00B903C5"/>
    <w:rsid w:val="00B9054D"/>
    <w:rsid w:val="00B9063B"/>
    <w:rsid w:val="00B90B0F"/>
    <w:rsid w:val="00B937E5"/>
    <w:rsid w:val="00BA0E91"/>
    <w:rsid w:val="00BA0F9D"/>
    <w:rsid w:val="00BA2D7C"/>
    <w:rsid w:val="00BA3AE6"/>
    <w:rsid w:val="00BA4D26"/>
    <w:rsid w:val="00BA54A1"/>
    <w:rsid w:val="00BA6A9C"/>
    <w:rsid w:val="00BB001A"/>
    <w:rsid w:val="00BB0938"/>
    <w:rsid w:val="00BB219F"/>
    <w:rsid w:val="00BB3B4B"/>
    <w:rsid w:val="00BB4F62"/>
    <w:rsid w:val="00BB58FB"/>
    <w:rsid w:val="00BB7B37"/>
    <w:rsid w:val="00BC090E"/>
    <w:rsid w:val="00BC248E"/>
    <w:rsid w:val="00BC59CE"/>
    <w:rsid w:val="00BC677C"/>
    <w:rsid w:val="00BD03E1"/>
    <w:rsid w:val="00BD104D"/>
    <w:rsid w:val="00BD14EE"/>
    <w:rsid w:val="00BD3750"/>
    <w:rsid w:val="00BD462F"/>
    <w:rsid w:val="00BD629F"/>
    <w:rsid w:val="00BD6D6C"/>
    <w:rsid w:val="00BE0FF4"/>
    <w:rsid w:val="00BE10A9"/>
    <w:rsid w:val="00BE2457"/>
    <w:rsid w:val="00BE298D"/>
    <w:rsid w:val="00BE5BCE"/>
    <w:rsid w:val="00BF0CED"/>
    <w:rsid w:val="00BF14F8"/>
    <w:rsid w:val="00BF1523"/>
    <w:rsid w:val="00BF1DB8"/>
    <w:rsid w:val="00BF2B3F"/>
    <w:rsid w:val="00BF3151"/>
    <w:rsid w:val="00BF4919"/>
    <w:rsid w:val="00BF491D"/>
    <w:rsid w:val="00BF5C5F"/>
    <w:rsid w:val="00BF5E06"/>
    <w:rsid w:val="00BF6EF2"/>
    <w:rsid w:val="00C02658"/>
    <w:rsid w:val="00C02A41"/>
    <w:rsid w:val="00C03AB3"/>
    <w:rsid w:val="00C050B9"/>
    <w:rsid w:val="00C055CB"/>
    <w:rsid w:val="00C05D99"/>
    <w:rsid w:val="00C06035"/>
    <w:rsid w:val="00C1223C"/>
    <w:rsid w:val="00C14BC1"/>
    <w:rsid w:val="00C150A1"/>
    <w:rsid w:val="00C1682C"/>
    <w:rsid w:val="00C16F78"/>
    <w:rsid w:val="00C2010A"/>
    <w:rsid w:val="00C21472"/>
    <w:rsid w:val="00C216D5"/>
    <w:rsid w:val="00C244F5"/>
    <w:rsid w:val="00C24EA2"/>
    <w:rsid w:val="00C24FC6"/>
    <w:rsid w:val="00C27713"/>
    <w:rsid w:val="00C2798F"/>
    <w:rsid w:val="00C33238"/>
    <w:rsid w:val="00C34105"/>
    <w:rsid w:val="00C34643"/>
    <w:rsid w:val="00C34A94"/>
    <w:rsid w:val="00C3619E"/>
    <w:rsid w:val="00C37801"/>
    <w:rsid w:val="00C40445"/>
    <w:rsid w:val="00C406F5"/>
    <w:rsid w:val="00C42189"/>
    <w:rsid w:val="00C427B1"/>
    <w:rsid w:val="00C4294D"/>
    <w:rsid w:val="00C42B1C"/>
    <w:rsid w:val="00C42BDA"/>
    <w:rsid w:val="00C43FF9"/>
    <w:rsid w:val="00C464FE"/>
    <w:rsid w:val="00C5063D"/>
    <w:rsid w:val="00C5087D"/>
    <w:rsid w:val="00C50E79"/>
    <w:rsid w:val="00C5244F"/>
    <w:rsid w:val="00C52DD2"/>
    <w:rsid w:val="00C5408B"/>
    <w:rsid w:val="00C56404"/>
    <w:rsid w:val="00C57B33"/>
    <w:rsid w:val="00C60FB7"/>
    <w:rsid w:val="00C613C9"/>
    <w:rsid w:val="00C62C6E"/>
    <w:rsid w:val="00C62ED7"/>
    <w:rsid w:val="00C67AC0"/>
    <w:rsid w:val="00C72579"/>
    <w:rsid w:val="00C73463"/>
    <w:rsid w:val="00C815AA"/>
    <w:rsid w:val="00C81967"/>
    <w:rsid w:val="00C823DC"/>
    <w:rsid w:val="00C83057"/>
    <w:rsid w:val="00C84F4C"/>
    <w:rsid w:val="00C875CD"/>
    <w:rsid w:val="00C87B50"/>
    <w:rsid w:val="00C903B2"/>
    <w:rsid w:val="00C90D61"/>
    <w:rsid w:val="00C916F9"/>
    <w:rsid w:val="00C93155"/>
    <w:rsid w:val="00C9705E"/>
    <w:rsid w:val="00C972B9"/>
    <w:rsid w:val="00CA2DF6"/>
    <w:rsid w:val="00CA4BA7"/>
    <w:rsid w:val="00CB045B"/>
    <w:rsid w:val="00CB0D3D"/>
    <w:rsid w:val="00CB2139"/>
    <w:rsid w:val="00CB3AEC"/>
    <w:rsid w:val="00CB4C3D"/>
    <w:rsid w:val="00CB4D79"/>
    <w:rsid w:val="00CB5FCB"/>
    <w:rsid w:val="00CC6039"/>
    <w:rsid w:val="00CC615D"/>
    <w:rsid w:val="00CC69D4"/>
    <w:rsid w:val="00CC72B3"/>
    <w:rsid w:val="00CC7C6D"/>
    <w:rsid w:val="00CD076C"/>
    <w:rsid w:val="00CD585D"/>
    <w:rsid w:val="00CD5C42"/>
    <w:rsid w:val="00CD63E6"/>
    <w:rsid w:val="00CE2C78"/>
    <w:rsid w:val="00CE2CE1"/>
    <w:rsid w:val="00CE3CFE"/>
    <w:rsid w:val="00CE4D98"/>
    <w:rsid w:val="00CE7D4B"/>
    <w:rsid w:val="00CE7E95"/>
    <w:rsid w:val="00CF1FDA"/>
    <w:rsid w:val="00CF24F2"/>
    <w:rsid w:val="00CF2627"/>
    <w:rsid w:val="00CF4908"/>
    <w:rsid w:val="00CF5888"/>
    <w:rsid w:val="00CF7A42"/>
    <w:rsid w:val="00D006DA"/>
    <w:rsid w:val="00D01409"/>
    <w:rsid w:val="00D02040"/>
    <w:rsid w:val="00D027FB"/>
    <w:rsid w:val="00D02B09"/>
    <w:rsid w:val="00D036BC"/>
    <w:rsid w:val="00D04144"/>
    <w:rsid w:val="00D044BF"/>
    <w:rsid w:val="00D067C6"/>
    <w:rsid w:val="00D06CB7"/>
    <w:rsid w:val="00D11EA9"/>
    <w:rsid w:val="00D137F2"/>
    <w:rsid w:val="00D13FA4"/>
    <w:rsid w:val="00D149D4"/>
    <w:rsid w:val="00D17C1A"/>
    <w:rsid w:val="00D21267"/>
    <w:rsid w:val="00D2301A"/>
    <w:rsid w:val="00D2651D"/>
    <w:rsid w:val="00D30197"/>
    <w:rsid w:val="00D31E15"/>
    <w:rsid w:val="00D3419A"/>
    <w:rsid w:val="00D36829"/>
    <w:rsid w:val="00D4033A"/>
    <w:rsid w:val="00D41E15"/>
    <w:rsid w:val="00D54E25"/>
    <w:rsid w:val="00D55475"/>
    <w:rsid w:val="00D57D57"/>
    <w:rsid w:val="00D609D7"/>
    <w:rsid w:val="00D676C7"/>
    <w:rsid w:val="00D71BDB"/>
    <w:rsid w:val="00D7283D"/>
    <w:rsid w:val="00D72D41"/>
    <w:rsid w:val="00D8007C"/>
    <w:rsid w:val="00D80C31"/>
    <w:rsid w:val="00D8192A"/>
    <w:rsid w:val="00D82891"/>
    <w:rsid w:val="00D82AC7"/>
    <w:rsid w:val="00D84CD8"/>
    <w:rsid w:val="00D85785"/>
    <w:rsid w:val="00D906F0"/>
    <w:rsid w:val="00D91D26"/>
    <w:rsid w:val="00D9228B"/>
    <w:rsid w:val="00D943D1"/>
    <w:rsid w:val="00D94F24"/>
    <w:rsid w:val="00DA41D1"/>
    <w:rsid w:val="00DA52C6"/>
    <w:rsid w:val="00DA71FD"/>
    <w:rsid w:val="00DB2011"/>
    <w:rsid w:val="00DB2C6E"/>
    <w:rsid w:val="00DB2D4D"/>
    <w:rsid w:val="00DB36ED"/>
    <w:rsid w:val="00DB3BC0"/>
    <w:rsid w:val="00DB45B3"/>
    <w:rsid w:val="00DB4B6B"/>
    <w:rsid w:val="00DB6039"/>
    <w:rsid w:val="00DB6539"/>
    <w:rsid w:val="00DC17DC"/>
    <w:rsid w:val="00DC266B"/>
    <w:rsid w:val="00DC404E"/>
    <w:rsid w:val="00DD14FE"/>
    <w:rsid w:val="00DD3F51"/>
    <w:rsid w:val="00DD433F"/>
    <w:rsid w:val="00DD4F0D"/>
    <w:rsid w:val="00DD5566"/>
    <w:rsid w:val="00DD7503"/>
    <w:rsid w:val="00DE0E3B"/>
    <w:rsid w:val="00DE1CF1"/>
    <w:rsid w:val="00DE3BDE"/>
    <w:rsid w:val="00DF268D"/>
    <w:rsid w:val="00DF5D5A"/>
    <w:rsid w:val="00DF7649"/>
    <w:rsid w:val="00DF7D43"/>
    <w:rsid w:val="00E00169"/>
    <w:rsid w:val="00E01F1F"/>
    <w:rsid w:val="00E0201B"/>
    <w:rsid w:val="00E02D3F"/>
    <w:rsid w:val="00E02E80"/>
    <w:rsid w:val="00E03CB5"/>
    <w:rsid w:val="00E06C13"/>
    <w:rsid w:val="00E07D6C"/>
    <w:rsid w:val="00E07E5D"/>
    <w:rsid w:val="00E11115"/>
    <w:rsid w:val="00E201F8"/>
    <w:rsid w:val="00E20D61"/>
    <w:rsid w:val="00E258A0"/>
    <w:rsid w:val="00E25D11"/>
    <w:rsid w:val="00E27513"/>
    <w:rsid w:val="00E30CE7"/>
    <w:rsid w:val="00E312CE"/>
    <w:rsid w:val="00E31885"/>
    <w:rsid w:val="00E32B3D"/>
    <w:rsid w:val="00E337B0"/>
    <w:rsid w:val="00E33F99"/>
    <w:rsid w:val="00E3540D"/>
    <w:rsid w:val="00E372B7"/>
    <w:rsid w:val="00E40CF4"/>
    <w:rsid w:val="00E41BE6"/>
    <w:rsid w:val="00E44698"/>
    <w:rsid w:val="00E45748"/>
    <w:rsid w:val="00E47521"/>
    <w:rsid w:val="00E5006F"/>
    <w:rsid w:val="00E50895"/>
    <w:rsid w:val="00E52810"/>
    <w:rsid w:val="00E52B7D"/>
    <w:rsid w:val="00E53A6D"/>
    <w:rsid w:val="00E56148"/>
    <w:rsid w:val="00E564B3"/>
    <w:rsid w:val="00E56B48"/>
    <w:rsid w:val="00E600E3"/>
    <w:rsid w:val="00E603CB"/>
    <w:rsid w:val="00E6287C"/>
    <w:rsid w:val="00E62EAC"/>
    <w:rsid w:val="00E63CA6"/>
    <w:rsid w:val="00E65F14"/>
    <w:rsid w:val="00E702BB"/>
    <w:rsid w:val="00E71CA3"/>
    <w:rsid w:val="00E722EB"/>
    <w:rsid w:val="00E72FE1"/>
    <w:rsid w:val="00E7342F"/>
    <w:rsid w:val="00E7347D"/>
    <w:rsid w:val="00E736A5"/>
    <w:rsid w:val="00E73929"/>
    <w:rsid w:val="00E73A9C"/>
    <w:rsid w:val="00E7401C"/>
    <w:rsid w:val="00E742D0"/>
    <w:rsid w:val="00E75736"/>
    <w:rsid w:val="00E81084"/>
    <w:rsid w:val="00E81217"/>
    <w:rsid w:val="00E8459A"/>
    <w:rsid w:val="00E86975"/>
    <w:rsid w:val="00E92DCD"/>
    <w:rsid w:val="00E96C03"/>
    <w:rsid w:val="00E97313"/>
    <w:rsid w:val="00E97A30"/>
    <w:rsid w:val="00EA03DE"/>
    <w:rsid w:val="00EA2691"/>
    <w:rsid w:val="00EA3A5E"/>
    <w:rsid w:val="00EA59EC"/>
    <w:rsid w:val="00EA5EE7"/>
    <w:rsid w:val="00EA66AE"/>
    <w:rsid w:val="00EB0D8C"/>
    <w:rsid w:val="00EB1C47"/>
    <w:rsid w:val="00EB30B5"/>
    <w:rsid w:val="00EB3D14"/>
    <w:rsid w:val="00EB612C"/>
    <w:rsid w:val="00EB70DE"/>
    <w:rsid w:val="00EC036D"/>
    <w:rsid w:val="00EC1215"/>
    <w:rsid w:val="00EC3D05"/>
    <w:rsid w:val="00EC3D4F"/>
    <w:rsid w:val="00EC4862"/>
    <w:rsid w:val="00EC49E7"/>
    <w:rsid w:val="00EC4DCD"/>
    <w:rsid w:val="00ED1467"/>
    <w:rsid w:val="00ED1717"/>
    <w:rsid w:val="00ED3045"/>
    <w:rsid w:val="00ED4366"/>
    <w:rsid w:val="00ED48F8"/>
    <w:rsid w:val="00ED4DDD"/>
    <w:rsid w:val="00ED7A32"/>
    <w:rsid w:val="00EE02A0"/>
    <w:rsid w:val="00EE0730"/>
    <w:rsid w:val="00EE0950"/>
    <w:rsid w:val="00EE3005"/>
    <w:rsid w:val="00EE380C"/>
    <w:rsid w:val="00EE3878"/>
    <w:rsid w:val="00EE419B"/>
    <w:rsid w:val="00EE49C0"/>
    <w:rsid w:val="00EE551B"/>
    <w:rsid w:val="00EE7D2F"/>
    <w:rsid w:val="00EF158A"/>
    <w:rsid w:val="00EF1A46"/>
    <w:rsid w:val="00EF3A98"/>
    <w:rsid w:val="00EF5395"/>
    <w:rsid w:val="00EF59A6"/>
    <w:rsid w:val="00F01BDF"/>
    <w:rsid w:val="00F0245E"/>
    <w:rsid w:val="00F04418"/>
    <w:rsid w:val="00F10076"/>
    <w:rsid w:val="00F13212"/>
    <w:rsid w:val="00F13E7D"/>
    <w:rsid w:val="00F15B69"/>
    <w:rsid w:val="00F167F2"/>
    <w:rsid w:val="00F20B12"/>
    <w:rsid w:val="00F21CE7"/>
    <w:rsid w:val="00F21F20"/>
    <w:rsid w:val="00F22B1C"/>
    <w:rsid w:val="00F230D8"/>
    <w:rsid w:val="00F24D68"/>
    <w:rsid w:val="00F25985"/>
    <w:rsid w:val="00F30774"/>
    <w:rsid w:val="00F3316E"/>
    <w:rsid w:val="00F33A32"/>
    <w:rsid w:val="00F35C99"/>
    <w:rsid w:val="00F361C7"/>
    <w:rsid w:val="00F37B0C"/>
    <w:rsid w:val="00F37DC5"/>
    <w:rsid w:val="00F42BF7"/>
    <w:rsid w:val="00F43963"/>
    <w:rsid w:val="00F44D84"/>
    <w:rsid w:val="00F476DB"/>
    <w:rsid w:val="00F50BBB"/>
    <w:rsid w:val="00F527CE"/>
    <w:rsid w:val="00F534CB"/>
    <w:rsid w:val="00F53DA0"/>
    <w:rsid w:val="00F55660"/>
    <w:rsid w:val="00F601C0"/>
    <w:rsid w:val="00F602A1"/>
    <w:rsid w:val="00F609C3"/>
    <w:rsid w:val="00F6749C"/>
    <w:rsid w:val="00F715D1"/>
    <w:rsid w:val="00F72606"/>
    <w:rsid w:val="00F74EB8"/>
    <w:rsid w:val="00F750A0"/>
    <w:rsid w:val="00F75877"/>
    <w:rsid w:val="00F763C9"/>
    <w:rsid w:val="00F76ECB"/>
    <w:rsid w:val="00F770C5"/>
    <w:rsid w:val="00F809D3"/>
    <w:rsid w:val="00F827FE"/>
    <w:rsid w:val="00F8347B"/>
    <w:rsid w:val="00F845BE"/>
    <w:rsid w:val="00F84A2F"/>
    <w:rsid w:val="00F84FA1"/>
    <w:rsid w:val="00F9097E"/>
    <w:rsid w:val="00F90E04"/>
    <w:rsid w:val="00F94882"/>
    <w:rsid w:val="00F94B09"/>
    <w:rsid w:val="00F9512C"/>
    <w:rsid w:val="00F978B0"/>
    <w:rsid w:val="00FA033D"/>
    <w:rsid w:val="00FA181E"/>
    <w:rsid w:val="00FA3223"/>
    <w:rsid w:val="00FA35CC"/>
    <w:rsid w:val="00FA4492"/>
    <w:rsid w:val="00FA63FF"/>
    <w:rsid w:val="00FB0247"/>
    <w:rsid w:val="00FB084A"/>
    <w:rsid w:val="00FB12B4"/>
    <w:rsid w:val="00FB3F54"/>
    <w:rsid w:val="00FB43D1"/>
    <w:rsid w:val="00FB4736"/>
    <w:rsid w:val="00FB5388"/>
    <w:rsid w:val="00FC00E5"/>
    <w:rsid w:val="00FC08FA"/>
    <w:rsid w:val="00FC2FDB"/>
    <w:rsid w:val="00FC4112"/>
    <w:rsid w:val="00FC514B"/>
    <w:rsid w:val="00FC7310"/>
    <w:rsid w:val="00FD0748"/>
    <w:rsid w:val="00FD23D6"/>
    <w:rsid w:val="00FD4552"/>
    <w:rsid w:val="00FD5767"/>
    <w:rsid w:val="00FD586D"/>
    <w:rsid w:val="00FE46F6"/>
    <w:rsid w:val="00FE6728"/>
    <w:rsid w:val="00FE749B"/>
    <w:rsid w:val="00FE7B54"/>
    <w:rsid w:val="00FF1595"/>
    <w:rsid w:val="00FF2CA4"/>
    <w:rsid w:val="00FF4B0F"/>
    <w:rsid w:val="00FF53B8"/>
    <w:rsid w:val="00FF5495"/>
    <w:rsid w:val="00FF60FE"/>
    <w:rsid w:val="00FF67B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D336CF-0F69-424D-98E1-2F226CE90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6DC"/>
    <w:pPr>
      <w:bidi/>
      <w:spacing w:after="200" w:line="276" w:lineRule="auto"/>
    </w:pPr>
  </w:style>
  <w:style w:type="paragraph" w:styleId="1">
    <w:name w:val="heading 1"/>
    <w:basedOn w:val="a"/>
    <w:next w:val="a"/>
    <w:link w:val="1Char"/>
    <w:qFormat/>
    <w:rsid w:val="00D0140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nhideWhenUsed/>
    <w:qFormat/>
    <w:rsid w:val="004B13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unhideWhenUsed/>
    <w:qFormat/>
    <w:rsid w:val="003560A6"/>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0456CA"/>
    <w:pPr>
      <w:keepNext/>
      <w:keepLines/>
      <w:bidi w:val="0"/>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
    <w:link w:val="5Char"/>
    <w:uiPriority w:val="9"/>
    <w:qFormat/>
    <w:rsid w:val="007C24A6"/>
    <w:pPr>
      <w:bidi w:val="0"/>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D01409"/>
    <w:rPr>
      <w:rFonts w:asciiTheme="majorHAnsi" w:eastAsiaTheme="majorEastAsia" w:hAnsiTheme="majorHAnsi" w:cstheme="majorBidi"/>
      <w:b/>
      <w:bCs/>
      <w:color w:val="2E74B5" w:themeColor="accent1" w:themeShade="BF"/>
      <w:sz w:val="28"/>
      <w:szCs w:val="28"/>
    </w:rPr>
  </w:style>
  <w:style w:type="character" w:customStyle="1" w:styleId="2Char">
    <w:name w:val="عنوان 2 Char"/>
    <w:basedOn w:val="a0"/>
    <w:link w:val="2"/>
    <w:rsid w:val="004B13ED"/>
    <w:rPr>
      <w:rFonts w:asciiTheme="majorHAnsi" w:eastAsiaTheme="majorEastAsia" w:hAnsiTheme="majorHAnsi" w:cstheme="majorBidi"/>
      <w:b/>
      <w:bCs/>
      <w:color w:val="5B9BD5" w:themeColor="accent1"/>
      <w:sz w:val="26"/>
      <w:szCs w:val="26"/>
    </w:rPr>
  </w:style>
  <w:style w:type="character" w:customStyle="1" w:styleId="3Char">
    <w:name w:val="عنوان 3 Char"/>
    <w:basedOn w:val="a0"/>
    <w:link w:val="3"/>
    <w:uiPriority w:val="9"/>
    <w:rsid w:val="003560A6"/>
    <w:rPr>
      <w:rFonts w:asciiTheme="majorHAnsi" w:eastAsiaTheme="majorEastAsia" w:hAnsiTheme="majorHAnsi" w:cstheme="majorBidi"/>
      <w:b/>
      <w:bCs/>
      <w:color w:val="5B9BD5" w:themeColor="accent1"/>
    </w:rPr>
  </w:style>
  <w:style w:type="character" w:customStyle="1" w:styleId="4Char">
    <w:name w:val="عنوان 4 Char"/>
    <w:basedOn w:val="a0"/>
    <w:link w:val="4"/>
    <w:uiPriority w:val="9"/>
    <w:semiHidden/>
    <w:rsid w:val="000456CA"/>
    <w:rPr>
      <w:rFonts w:asciiTheme="majorHAnsi" w:eastAsiaTheme="majorEastAsia" w:hAnsiTheme="majorHAnsi" w:cstheme="majorBidi"/>
      <w:b/>
      <w:bCs/>
      <w:i/>
      <w:iCs/>
      <w:color w:val="5B9BD5" w:themeColor="accent1"/>
    </w:rPr>
  </w:style>
  <w:style w:type="paragraph" w:styleId="a3">
    <w:name w:val="footnote text"/>
    <w:basedOn w:val="a"/>
    <w:link w:val="Char"/>
    <w:uiPriority w:val="99"/>
    <w:unhideWhenUsed/>
    <w:rsid w:val="008806DC"/>
    <w:pPr>
      <w:spacing w:after="0" w:line="240" w:lineRule="auto"/>
    </w:pPr>
    <w:rPr>
      <w:sz w:val="20"/>
      <w:szCs w:val="20"/>
    </w:rPr>
  </w:style>
  <w:style w:type="character" w:customStyle="1" w:styleId="Char">
    <w:name w:val="نص حاشية سفلية Char"/>
    <w:basedOn w:val="a0"/>
    <w:link w:val="a3"/>
    <w:uiPriority w:val="99"/>
    <w:rsid w:val="008806DC"/>
    <w:rPr>
      <w:sz w:val="20"/>
      <w:szCs w:val="20"/>
    </w:rPr>
  </w:style>
  <w:style w:type="character" w:styleId="a4">
    <w:name w:val="footnote reference"/>
    <w:basedOn w:val="a0"/>
    <w:uiPriority w:val="99"/>
    <w:unhideWhenUsed/>
    <w:rsid w:val="008806DC"/>
    <w:rPr>
      <w:vertAlign w:val="superscript"/>
    </w:rPr>
  </w:style>
  <w:style w:type="character" w:styleId="a5">
    <w:name w:val="Strong"/>
    <w:basedOn w:val="a0"/>
    <w:uiPriority w:val="22"/>
    <w:qFormat/>
    <w:rsid w:val="008806DC"/>
    <w:rPr>
      <w:b/>
      <w:bCs/>
    </w:rPr>
  </w:style>
  <w:style w:type="paragraph" w:styleId="a6">
    <w:name w:val="header"/>
    <w:basedOn w:val="a"/>
    <w:link w:val="Char0"/>
    <w:unhideWhenUsed/>
    <w:rsid w:val="008806DC"/>
    <w:pPr>
      <w:tabs>
        <w:tab w:val="center" w:pos="4153"/>
        <w:tab w:val="right" w:pos="8306"/>
      </w:tabs>
      <w:spacing w:after="0" w:line="240" w:lineRule="auto"/>
    </w:pPr>
  </w:style>
  <w:style w:type="character" w:customStyle="1" w:styleId="Char0">
    <w:name w:val="رأس الصفحة Char"/>
    <w:basedOn w:val="a0"/>
    <w:link w:val="a6"/>
    <w:rsid w:val="008806DC"/>
  </w:style>
  <w:style w:type="paragraph" w:styleId="a7">
    <w:name w:val="footer"/>
    <w:basedOn w:val="a"/>
    <w:link w:val="Char1"/>
    <w:uiPriority w:val="99"/>
    <w:unhideWhenUsed/>
    <w:rsid w:val="008806DC"/>
    <w:pPr>
      <w:tabs>
        <w:tab w:val="center" w:pos="4153"/>
        <w:tab w:val="right" w:pos="8306"/>
      </w:tabs>
      <w:spacing w:after="0" w:line="240" w:lineRule="auto"/>
    </w:pPr>
  </w:style>
  <w:style w:type="character" w:customStyle="1" w:styleId="Char1">
    <w:name w:val="تذييل الصفحة Char"/>
    <w:basedOn w:val="a0"/>
    <w:link w:val="a7"/>
    <w:uiPriority w:val="99"/>
    <w:rsid w:val="008806DC"/>
  </w:style>
  <w:style w:type="character" w:styleId="Hyperlink">
    <w:name w:val="Hyperlink"/>
    <w:basedOn w:val="a0"/>
    <w:uiPriority w:val="99"/>
    <w:unhideWhenUsed/>
    <w:rsid w:val="008806DC"/>
    <w:rPr>
      <w:color w:val="0000FF"/>
      <w:u w:val="single"/>
    </w:rPr>
  </w:style>
  <w:style w:type="paragraph" w:styleId="a8">
    <w:name w:val="Normal (Web)"/>
    <w:basedOn w:val="a"/>
    <w:uiPriority w:val="99"/>
    <w:unhideWhenUsed/>
    <w:rsid w:val="008806D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ya">
    <w:name w:val="aaya"/>
    <w:basedOn w:val="a0"/>
    <w:rsid w:val="008806DC"/>
  </w:style>
  <w:style w:type="character" w:customStyle="1" w:styleId="sora">
    <w:name w:val="sora"/>
    <w:basedOn w:val="a0"/>
    <w:rsid w:val="008806DC"/>
  </w:style>
  <w:style w:type="paragraph" w:styleId="a9">
    <w:name w:val="List Paragraph"/>
    <w:basedOn w:val="a"/>
    <w:uiPriority w:val="34"/>
    <w:qFormat/>
    <w:rsid w:val="008806DC"/>
    <w:pPr>
      <w:ind w:left="720"/>
      <w:contextualSpacing/>
    </w:pPr>
  </w:style>
  <w:style w:type="character" w:customStyle="1" w:styleId="style11">
    <w:name w:val="style11"/>
    <w:basedOn w:val="a0"/>
    <w:rsid w:val="00AF4AB6"/>
    <w:rPr>
      <w:rFonts w:ascii="Traditional Arabic" w:hAnsi="Traditional Arabic" w:cs="Traditional Arabic" w:hint="default"/>
      <w:b w:val="0"/>
      <w:bCs w:val="0"/>
      <w:color w:val="000000"/>
      <w:sz w:val="48"/>
      <w:szCs w:val="48"/>
    </w:rPr>
  </w:style>
  <w:style w:type="character" w:customStyle="1" w:styleId="srch1">
    <w:name w:val="srch1"/>
    <w:basedOn w:val="a0"/>
    <w:rsid w:val="00AF4AB6"/>
    <w:rPr>
      <w:rFonts w:ascii="Traditional Arabic" w:hAnsi="Traditional Arabic" w:cs="Traditional Arabic" w:hint="default"/>
      <w:b w:val="0"/>
      <w:bCs w:val="0"/>
      <w:color w:val="E80000"/>
      <w:sz w:val="48"/>
      <w:szCs w:val="48"/>
    </w:rPr>
  </w:style>
  <w:style w:type="character" w:customStyle="1" w:styleId="sora1">
    <w:name w:val="sora1"/>
    <w:basedOn w:val="a0"/>
    <w:rsid w:val="001536D6"/>
    <w:rPr>
      <w:rFonts w:ascii="Traditional Arabic" w:hAnsi="Traditional Arabic" w:cs="Traditional Arabic" w:hint="default"/>
      <w:b w:val="0"/>
      <w:bCs w:val="0"/>
      <w:color w:val="008040"/>
      <w:sz w:val="48"/>
      <w:szCs w:val="48"/>
    </w:rPr>
  </w:style>
  <w:style w:type="paragraph" w:customStyle="1" w:styleId="detailfont">
    <w:name w:val="detailfont"/>
    <w:basedOn w:val="a"/>
    <w:rsid w:val="00E07D6C"/>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ith">
    <w:name w:val="hadith"/>
    <w:basedOn w:val="a0"/>
    <w:rsid w:val="00C150A1"/>
  </w:style>
  <w:style w:type="character" w:customStyle="1" w:styleId="apple-converted-space">
    <w:name w:val="apple-converted-space"/>
    <w:basedOn w:val="a0"/>
    <w:rsid w:val="000048D5"/>
  </w:style>
  <w:style w:type="character" w:customStyle="1" w:styleId="textexposedshow">
    <w:name w:val="text_exposed_show"/>
    <w:basedOn w:val="a0"/>
    <w:rsid w:val="00517C8E"/>
  </w:style>
  <w:style w:type="character" w:customStyle="1" w:styleId="index">
    <w:name w:val="index"/>
    <w:basedOn w:val="a0"/>
    <w:rsid w:val="00313D67"/>
  </w:style>
  <w:style w:type="paragraph" w:styleId="aa">
    <w:name w:val="TOC Heading"/>
    <w:basedOn w:val="1"/>
    <w:next w:val="a"/>
    <w:uiPriority w:val="39"/>
    <w:unhideWhenUsed/>
    <w:qFormat/>
    <w:rsid w:val="00634AC6"/>
    <w:pPr>
      <w:outlineLvl w:val="9"/>
    </w:pPr>
    <w:rPr>
      <w:rtl/>
    </w:rPr>
  </w:style>
  <w:style w:type="paragraph" w:styleId="10">
    <w:name w:val="toc 1"/>
    <w:basedOn w:val="a"/>
    <w:next w:val="a"/>
    <w:autoRedefine/>
    <w:uiPriority w:val="39"/>
    <w:unhideWhenUsed/>
    <w:rsid w:val="00634AC6"/>
    <w:pPr>
      <w:spacing w:after="100"/>
    </w:pPr>
  </w:style>
  <w:style w:type="paragraph" w:styleId="20">
    <w:name w:val="toc 2"/>
    <w:basedOn w:val="a"/>
    <w:next w:val="a"/>
    <w:autoRedefine/>
    <w:uiPriority w:val="39"/>
    <w:unhideWhenUsed/>
    <w:rsid w:val="00634AC6"/>
    <w:pPr>
      <w:spacing w:after="100"/>
      <w:ind w:left="220"/>
    </w:pPr>
  </w:style>
  <w:style w:type="paragraph" w:styleId="ab">
    <w:name w:val="Balloon Text"/>
    <w:basedOn w:val="a"/>
    <w:link w:val="Char2"/>
    <w:uiPriority w:val="99"/>
    <w:unhideWhenUsed/>
    <w:rsid w:val="00634AC6"/>
    <w:pPr>
      <w:spacing w:after="0" w:line="240" w:lineRule="auto"/>
    </w:pPr>
    <w:rPr>
      <w:rFonts w:ascii="Tahoma" w:hAnsi="Tahoma" w:cs="Tahoma"/>
      <w:sz w:val="16"/>
      <w:szCs w:val="16"/>
    </w:rPr>
  </w:style>
  <w:style w:type="character" w:customStyle="1" w:styleId="Char2">
    <w:name w:val="نص في بالون Char"/>
    <w:basedOn w:val="a0"/>
    <w:link w:val="ab"/>
    <w:uiPriority w:val="99"/>
    <w:rsid w:val="00634AC6"/>
    <w:rPr>
      <w:rFonts w:ascii="Tahoma" w:hAnsi="Tahoma" w:cs="Tahoma"/>
      <w:sz w:val="16"/>
      <w:szCs w:val="16"/>
    </w:rPr>
  </w:style>
  <w:style w:type="paragraph" w:styleId="30">
    <w:name w:val="toc 3"/>
    <w:basedOn w:val="a"/>
    <w:next w:val="a"/>
    <w:autoRedefine/>
    <w:uiPriority w:val="39"/>
    <w:unhideWhenUsed/>
    <w:rsid w:val="004510C6"/>
    <w:pPr>
      <w:spacing w:after="100"/>
      <w:ind w:left="440"/>
    </w:pPr>
    <w:rPr>
      <w:rFonts w:eastAsiaTheme="minorEastAsia"/>
    </w:rPr>
  </w:style>
  <w:style w:type="paragraph" w:styleId="40">
    <w:name w:val="toc 4"/>
    <w:basedOn w:val="a"/>
    <w:next w:val="a"/>
    <w:autoRedefine/>
    <w:uiPriority w:val="39"/>
    <w:unhideWhenUsed/>
    <w:rsid w:val="004510C6"/>
    <w:pPr>
      <w:spacing w:after="100"/>
      <w:ind w:left="660"/>
    </w:pPr>
    <w:rPr>
      <w:rFonts w:eastAsiaTheme="minorEastAsia"/>
    </w:rPr>
  </w:style>
  <w:style w:type="paragraph" w:styleId="50">
    <w:name w:val="toc 5"/>
    <w:basedOn w:val="a"/>
    <w:next w:val="a"/>
    <w:autoRedefine/>
    <w:uiPriority w:val="39"/>
    <w:unhideWhenUsed/>
    <w:rsid w:val="004510C6"/>
    <w:pPr>
      <w:spacing w:after="100"/>
      <w:ind w:left="880"/>
    </w:pPr>
    <w:rPr>
      <w:rFonts w:eastAsiaTheme="minorEastAsia"/>
    </w:rPr>
  </w:style>
  <w:style w:type="paragraph" w:styleId="6">
    <w:name w:val="toc 6"/>
    <w:basedOn w:val="a"/>
    <w:next w:val="a"/>
    <w:autoRedefine/>
    <w:uiPriority w:val="39"/>
    <w:unhideWhenUsed/>
    <w:rsid w:val="004510C6"/>
    <w:pPr>
      <w:spacing w:after="100"/>
      <w:ind w:left="1100"/>
    </w:pPr>
    <w:rPr>
      <w:rFonts w:eastAsiaTheme="minorEastAsia"/>
    </w:rPr>
  </w:style>
  <w:style w:type="paragraph" w:styleId="7">
    <w:name w:val="toc 7"/>
    <w:basedOn w:val="a"/>
    <w:next w:val="a"/>
    <w:autoRedefine/>
    <w:uiPriority w:val="39"/>
    <w:unhideWhenUsed/>
    <w:rsid w:val="004510C6"/>
    <w:pPr>
      <w:spacing w:after="100"/>
      <w:ind w:left="1320"/>
    </w:pPr>
    <w:rPr>
      <w:rFonts w:eastAsiaTheme="minorEastAsia"/>
    </w:rPr>
  </w:style>
  <w:style w:type="paragraph" w:styleId="8">
    <w:name w:val="toc 8"/>
    <w:basedOn w:val="a"/>
    <w:next w:val="a"/>
    <w:autoRedefine/>
    <w:uiPriority w:val="39"/>
    <w:unhideWhenUsed/>
    <w:rsid w:val="004510C6"/>
    <w:pPr>
      <w:spacing w:after="100"/>
      <w:ind w:left="1540"/>
    </w:pPr>
    <w:rPr>
      <w:rFonts w:eastAsiaTheme="minorEastAsia"/>
    </w:rPr>
  </w:style>
  <w:style w:type="paragraph" w:styleId="9">
    <w:name w:val="toc 9"/>
    <w:basedOn w:val="a"/>
    <w:next w:val="a"/>
    <w:autoRedefine/>
    <w:uiPriority w:val="39"/>
    <w:unhideWhenUsed/>
    <w:rsid w:val="004510C6"/>
    <w:pPr>
      <w:spacing w:after="100"/>
      <w:ind w:left="1760"/>
    </w:pPr>
    <w:rPr>
      <w:rFonts w:eastAsiaTheme="minorEastAsia"/>
    </w:rPr>
  </w:style>
  <w:style w:type="paragraph" w:styleId="ac">
    <w:name w:val="No Spacing"/>
    <w:link w:val="Char3"/>
    <w:uiPriority w:val="1"/>
    <w:qFormat/>
    <w:rsid w:val="00CE2C78"/>
    <w:pPr>
      <w:bidi/>
      <w:spacing w:after="0" w:line="240" w:lineRule="auto"/>
    </w:pPr>
    <w:rPr>
      <w:rFonts w:eastAsiaTheme="minorEastAsia"/>
    </w:rPr>
  </w:style>
  <w:style w:type="character" w:customStyle="1" w:styleId="Char3">
    <w:name w:val="بلا تباعد Char"/>
    <w:basedOn w:val="a0"/>
    <w:link w:val="ac"/>
    <w:uiPriority w:val="1"/>
    <w:rsid w:val="00CE2C78"/>
    <w:rPr>
      <w:rFonts w:eastAsiaTheme="minorEastAsia"/>
    </w:rPr>
  </w:style>
  <w:style w:type="character" w:customStyle="1" w:styleId="5Char">
    <w:name w:val="عنوان 5 Char"/>
    <w:basedOn w:val="a0"/>
    <w:link w:val="5"/>
    <w:uiPriority w:val="9"/>
    <w:rsid w:val="007C24A6"/>
    <w:rPr>
      <w:rFonts w:ascii="Times New Roman" w:eastAsia="Times New Roman" w:hAnsi="Times New Roman" w:cs="Times New Roman"/>
      <w:b/>
      <w:bCs/>
      <w:sz w:val="20"/>
      <w:szCs w:val="20"/>
    </w:rPr>
  </w:style>
  <w:style w:type="character" w:styleId="ad">
    <w:name w:val="page number"/>
    <w:basedOn w:val="a0"/>
    <w:rsid w:val="007C24A6"/>
  </w:style>
  <w:style w:type="paragraph" w:styleId="ae">
    <w:name w:val="endnote text"/>
    <w:basedOn w:val="a"/>
    <w:link w:val="Char4"/>
    <w:semiHidden/>
    <w:rsid w:val="007C24A6"/>
    <w:pPr>
      <w:spacing w:after="0" w:line="240" w:lineRule="auto"/>
    </w:pPr>
    <w:rPr>
      <w:rFonts w:ascii="Times New Roman" w:eastAsia="Times New Roman" w:hAnsi="Times New Roman" w:cs="Times New Roman"/>
      <w:sz w:val="20"/>
      <w:szCs w:val="20"/>
    </w:rPr>
  </w:style>
  <w:style w:type="character" w:customStyle="1" w:styleId="Char4">
    <w:name w:val="نص تعليق ختامي Char"/>
    <w:basedOn w:val="a0"/>
    <w:link w:val="ae"/>
    <w:semiHidden/>
    <w:rsid w:val="007C24A6"/>
    <w:rPr>
      <w:rFonts w:ascii="Times New Roman" w:eastAsia="Times New Roman" w:hAnsi="Times New Roman" w:cs="Times New Roman"/>
      <w:sz w:val="20"/>
      <w:szCs w:val="20"/>
    </w:rPr>
  </w:style>
  <w:style w:type="character" w:styleId="af">
    <w:name w:val="endnote reference"/>
    <w:semiHidden/>
    <w:rsid w:val="007C24A6"/>
    <w:rPr>
      <w:vertAlign w:val="superscript"/>
    </w:rPr>
  </w:style>
  <w:style w:type="character" w:customStyle="1" w:styleId="title-1">
    <w:name w:val="title-1"/>
    <w:basedOn w:val="a0"/>
    <w:rsid w:val="007C24A6"/>
  </w:style>
  <w:style w:type="paragraph" w:styleId="af0">
    <w:name w:val="Title"/>
    <w:basedOn w:val="a"/>
    <w:next w:val="a"/>
    <w:link w:val="Char5"/>
    <w:qFormat/>
    <w:rsid w:val="007C24A6"/>
    <w:pPr>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Char5">
    <w:name w:val="العنوان Char"/>
    <w:basedOn w:val="a0"/>
    <w:link w:val="af0"/>
    <w:rsid w:val="007C24A6"/>
    <w:rPr>
      <w:rFonts w:ascii="Calibri Light" w:eastAsia="Times New Roman" w:hAnsi="Calibri Light" w:cs="Times New Roman"/>
      <w:b/>
      <w:bCs/>
      <w:kern w:val="28"/>
      <w:sz w:val="32"/>
      <w:szCs w:val="32"/>
    </w:rPr>
  </w:style>
  <w:style w:type="character" w:styleId="af1">
    <w:name w:val="Emphasis"/>
    <w:uiPriority w:val="20"/>
    <w:qFormat/>
    <w:rsid w:val="007C24A6"/>
    <w:rPr>
      <w:i/>
      <w:iCs/>
    </w:rPr>
  </w:style>
  <w:style w:type="paragraph" w:customStyle="1" w:styleId="11">
    <w:name w:val="1"/>
    <w:basedOn w:val="a"/>
    <w:next w:val="ad"/>
    <w:link w:val="Char6"/>
    <w:uiPriority w:val="99"/>
    <w:rsid w:val="007C24A6"/>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Char6">
    <w:name w:val="تذييل صفحة Char"/>
    <w:link w:val="11"/>
    <w:uiPriority w:val="99"/>
    <w:rsid w:val="007C24A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466993">
      <w:bodyDiv w:val="1"/>
      <w:marLeft w:val="0"/>
      <w:marRight w:val="0"/>
      <w:marTop w:val="0"/>
      <w:marBottom w:val="0"/>
      <w:divBdr>
        <w:top w:val="none" w:sz="0" w:space="0" w:color="auto"/>
        <w:left w:val="none" w:sz="0" w:space="0" w:color="auto"/>
        <w:bottom w:val="none" w:sz="0" w:space="0" w:color="auto"/>
        <w:right w:val="none" w:sz="0" w:space="0" w:color="auto"/>
      </w:divBdr>
    </w:div>
    <w:div w:id="101757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ar.wikifeqh.ir/%D8%A7%D9%84%D9%8A%D9%85%D9%8A%D9%86" TargetMode="External"/><Relationship Id="rId4" Type="http://schemas.openxmlformats.org/officeDocument/2006/relationships/settings" Target="settings.xml"/><Relationship Id="rId9" Type="http://schemas.openxmlformats.org/officeDocument/2006/relationships/hyperlink" Target="https://ar.wikipedia.org/wiki/%D8%AC%D9%85%D8%A7%D9%84_%D8%A7%D9%84%D8%AF%D9%8A%D9%86_%D8%A7%D9%84%D9%82%D8%A7%D8%B3%D9%85%D9%8A"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772F3-3EA0-4363-B198-B660A301B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307</Pages>
  <Words>66978</Words>
  <Characters>381776</Characters>
  <Application>Microsoft Office Word</Application>
  <DocSecurity>0</DocSecurity>
  <Lines>3181</Lines>
  <Paragraphs>895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Naim Al Hussaini</Company>
  <LinksUpToDate>false</LinksUpToDate>
  <CharactersWithSpaces>447859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سيرين</dc:creator>
  <cp:keywords/>
  <dc:description/>
  <cp:lastModifiedBy>hp</cp:lastModifiedBy>
  <cp:revision>29</cp:revision>
  <cp:lastPrinted>2021-11-01T18:57:00Z</cp:lastPrinted>
  <dcterms:created xsi:type="dcterms:W3CDTF">2021-04-19T01:02:00Z</dcterms:created>
  <dcterms:modified xsi:type="dcterms:W3CDTF">2021-11-01T19:41:00Z</dcterms:modified>
</cp:coreProperties>
</file>