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D6C4" w14:textId="180033C8" w:rsidR="005A5EC3" w:rsidRDefault="005A5EC3">
      <w:pPr>
        <w:rPr>
          <w:b/>
          <w:bCs/>
          <w:u w:val="single"/>
          <w:rtl/>
        </w:rPr>
      </w:pPr>
      <w:r>
        <w:rPr>
          <w:rFonts w:hint="cs"/>
          <w:b/>
          <w:bCs/>
          <w:rtl/>
          <w:lang w:bidi="ar-EG"/>
        </w:rPr>
        <w:t xml:space="preserve">            </w:t>
      </w:r>
      <w:r w:rsidRPr="005A5EC3">
        <w:rPr>
          <w:rFonts w:hint="cs"/>
          <w:b/>
          <w:bCs/>
          <w:u w:val="single"/>
          <w:rtl/>
          <w:lang w:bidi="ar-EG"/>
        </w:rPr>
        <w:t xml:space="preserve">بسم الله الرحمن الرحيم </w:t>
      </w:r>
    </w:p>
    <w:p w14:paraId="5D70086A" w14:textId="400D00E3" w:rsidR="005A5EC3" w:rsidRDefault="005A5EC3">
      <w:pPr>
        <w:rPr>
          <w:b/>
          <w:bCs/>
          <w:u w:val="single"/>
          <w:rtl/>
        </w:rPr>
      </w:pPr>
      <w:r>
        <w:rPr>
          <w:rFonts w:hint="cs"/>
          <w:b/>
          <w:bCs/>
          <w:rtl/>
        </w:rPr>
        <w:t xml:space="preserve">              </w:t>
      </w:r>
      <w:r>
        <w:rPr>
          <w:rFonts w:hint="cs"/>
          <w:b/>
          <w:bCs/>
          <w:u w:val="single"/>
          <w:rtl/>
        </w:rPr>
        <w:t xml:space="preserve">ثمرات العمل الصالح </w:t>
      </w:r>
    </w:p>
    <w:p w14:paraId="69A8943A" w14:textId="77777777" w:rsidR="00283547" w:rsidRDefault="00283547" w:rsidP="007B290B">
      <w:pPr>
        <w:rPr>
          <w:rFonts w:hint="cs"/>
          <w:b/>
          <w:bCs/>
          <w:rtl/>
        </w:rPr>
      </w:pPr>
      <w:r>
        <w:rPr>
          <w:rFonts w:hint="cs"/>
          <w:b/>
          <w:bCs/>
          <w:rtl/>
        </w:rPr>
        <w:t>الخطبة الأولى:</w:t>
      </w:r>
    </w:p>
    <w:p w14:paraId="034B73C7" w14:textId="77777777" w:rsidR="00283547" w:rsidRDefault="00283547" w:rsidP="007B290B">
      <w:pPr>
        <w:rPr>
          <w:rFonts w:hint="cs"/>
          <w:b/>
          <w:bCs/>
          <w:rtl/>
        </w:rPr>
      </w:pPr>
      <w:r>
        <w:rPr>
          <w:rFonts w:hint="cs"/>
          <w:b/>
          <w:bCs/>
          <w:rtl/>
        </w:rPr>
        <w:t>إن الحمد لله نحمده تعالى ونستعينه ونستهديه ونستغفره، ونعوذ بالله من شرور أنفسنا وسيئات أعمالنا، من يهده الله فهو المهتد، ومن يضلل فلن تجد له ولياً مرشداً.</w:t>
      </w:r>
    </w:p>
    <w:p w14:paraId="00A552B1" w14:textId="77777777" w:rsidR="00283547" w:rsidRDefault="00283547" w:rsidP="007B290B">
      <w:pPr>
        <w:rPr>
          <w:rFonts w:hint="cs"/>
          <w:b/>
          <w:bCs/>
          <w:rtl/>
        </w:rPr>
      </w:pPr>
      <w:r>
        <w:rPr>
          <w:rFonts w:hint="cs"/>
          <w:b/>
          <w:bCs/>
          <w:rtl/>
        </w:rPr>
        <w:t>وأشهد أن لا إله إلا الله وحده ربي لا شريك له شهادة نعيش في ظلها، ونحيا من أجلها، ونلقى الله تبارك وتعالى عليها.</w:t>
      </w:r>
    </w:p>
    <w:p w14:paraId="61620906" w14:textId="77777777" w:rsidR="00283547" w:rsidRDefault="00283547" w:rsidP="007B290B">
      <w:pPr>
        <w:rPr>
          <w:rFonts w:hint="cs"/>
          <w:b/>
          <w:bCs/>
          <w:rtl/>
        </w:rPr>
      </w:pPr>
      <w:r>
        <w:rPr>
          <w:rFonts w:hint="cs"/>
          <w:b/>
          <w:bCs/>
          <w:rtl/>
        </w:rPr>
        <w:t>وأشهد أن محمداً عبده ورسوله وصفيه من خلقه وخليله، صلى الله وسلم عليه وعلى آله وصحبه وسلم تسليماً كثيراً إلى يوم الدين.</w:t>
      </w:r>
    </w:p>
    <w:p w14:paraId="090108EA" w14:textId="77777777" w:rsidR="00283547" w:rsidRDefault="00283547" w:rsidP="007B290B">
      <w:pPr>
        <w:rPr>
          <w:rFonts w:hint="cs"/>
          <w:b/>
          <w:bCs/>
          <w:rtl/>
        </w:rPr>
      </w:pPr>
      <w:r>
        <w:rPr>
          <w:rFonts w:hint="cs"/>
          <w:b/>
          <w:bCs/>
          <w:rtl/>
        </w:rPr>
        <w:t>﴿يَا أَيُّهَا الَّذِينَ آمَنُوا اتَّقُوا اللَّهَ حَقَّ تُقَاتِهِ وَلَا تَمُوتُنَّ إِلَّا وَأَنْتُمْ مُسْلِمُونَ﴾ [آل عمران: 102].</w:t>
      </w:r>
    </w:p>
    <w:p w14:paraId="07BFA24C" w14:textId="77777777" w:rsidR="00283547" w:rsidRDefault="00283547" w:rsidP="007B290B">
      <w:pPr>
        <w:rPr>
          <w:rFonts w:hint="cs"/>
          <w:b/>
          <w:bCs/>
          <w:rtl/>
        </w:rPr>
      </w:pPr>
      <w:r>
        <w:rPr>
          <w:rFonts w:hint="cs"/>
          <w:b/>
          <w:bCs/>
          <w:rtl/>
        </w:rPr>
        <w:t>أما بعد:</w:t>
      </w:r>
    </w:p>
    <w:p w14:paraId="5DC1F44E" w14:textId="77777777" w:rsidR="00283547" w:rsidRDefault="00283547" w:rsidP="007B290B">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w:t>
      </w:r>
    </w:p>
    <w:p w14:paraId="6DE660BB" w14:textId="5EA94917" w:rsidR="007B290B" w:rsidRDefault="00283547" w:rsidP="00D80273">
      <w:pPr>
        <w:rPr>
          <w:rFonts w:hint="cs"/>
          <w:b/>
          <w:bCs/>
          <w:rtl/>
        </w:rPr>
      </w:pPr>
      <w:r>
        <w:rPr>
          <w:rFonts w:hint="cs"/>
          <w:b/>
          <w:bCs/>
          <w:rtl/>
        </w:rPr>
        <w:t>أما بعد فيا أيها الأحباب الكرام في الله</w:t>
      </w:r>
      <w:r w:rsidR="00D80273">
        <w:rPr>
          <w:rFonts w:hint="cs"/>
          <w:b/>
          <w:bCs/>
          <w:rtl/>
        </w:rPr>
        <w:t>:</w:t>
      </w:r>
    </w:p>
    <w:p w14:paraId="29EE834B" w14:textId="77777777" w:rsidR="0039771C" w:rsidRDefault="005A5EC3" w:rsidP="0039771C">
      <w:pPr>
        <w:rPr>
          <w:b/>
          <w:bCs/>
          <w:rtl/>
        </w:rPr>
      </w:pPr>
      <w:r>
        <w:rPr>
          <w:rFonts w:hint="cs"/>
          <w:b/>
          <w:bCs/>
          <w:rtl/>
        </w:rPr>
        <w:t>إن أهمية العمل الصالح ـ إخوة الإيمان ـ للمؤمن في الدنيا والآخرة عظيمة، وحتى يُقبل ذلك العمل، وحتى يكون عملًا صالحًا، لا بد من الإخلاص، ولا بد أن يكون موافقًا لكتاب الله عز وجل ولسنة رسوله صلى الله عليه وآله وسلم.</w:t>
      </w:r>
    </w:p>
    <w:p w14:paraId="7D3B70EF" w14:textId="26211DD4" w:rsidR="005A5EC3" w:rsidRDefault="005A5EC3" w:rsidP="0039771C">
      <w:pPr>
        <w:rPr>
          <w:rFonts w:hint="cs"/>
          <w:b/>
          <w:bCs/>
          <w:rtl/>
        </w:rPr>
      </w:pPr>
      <w:r w:rsidRPr="00FA7A2B">
        <w:rPr>
          <w:rFonts w:hint="cs"/>
          <w:b/>
          <w:bCs/>
          <w:u w:val="single"/>
          <w:rtl/>
        </w:rPr>
        <w:t>هناك ثمرات ـ يا إخواني ـ للعمل الصالح في الدنيا قبل الآخرة، من أهم تلك الثمرات: السعادة، والراحة، والطمأنينة، يجدها المسلم في حياته إذا أكثر من الأعمال الصالحات، يجد الطمأنينة، يجد الراحة</w:t>
      </w:r>
      <w:r w:rsidR="0039771C" w:rsidRPr="00FA7A2B">
        <w:rPr>
          <w:rFonts w:hint="cs"/>
          <w:b/>
          <w:bCs/>
          <w:u w:val="single"/>
          <w:rtl/>
        </w:rPr>
        <w:t>،</w:t>
      </w:r>
      <w:r>
        <w:rPr>
          <w:rFonts w:hint="cs"/>
          <w:b/>
          <w:bCs/>
          <w:rtl/>
        </w:rPr>
        <w:t xml:space="preserve"> قال الله عز وجل:</w:t>
      </w:r>
      <w:r w:rsidR="0039771C">
        <w:rPr>
          <w:rFonts w:hint="cs"/>
          <w:b/>
          <w:bCs/>
          <w:rtl/>
        </w:rPr>
        <w:t xml:space="preserve"> </w:t>
      </w:r>
      <w:r>
        <w:rPr>
          <w:rFonts w:hint="cs"/>
          <w:b/>
          <w:bCs/>
          <w:rtl/>
        </w:rPr>
        <w:t>﴿فَمَنِ اتَّبَعَ هُدَايَ فَلَا يَضِلُّ وَلَا يَشْقَى ۝ وَمَنْ أَعْرَضَ عَنْ ذِكْرِي فَإِنَّ لَهُ مَعِيشَةً ضَنْكًا وَنَحْشُرُهُ يَوْمَ الْقِيَامَةِ أَعْمَى ۝ قَالَ رَبِّ لِمَ حَشَرْتَنِي أَعْمَى وَقَدْ كُنْتُ بَصِيرًا ۝ قَالَ كَذَلِكَ أَتَتْكَ آيَاتُنَا فَنَسِيتَهَا وَكَذَلِكَ الْيَوْمَ تُنْسَى﴾</w:t>
      </w:r>
    </w:p>
    <w:p w14:paraId="0194EB00" w14:textId="1B499BCB" w:rsidR="005A5EC3" w:rsidRDefault="005A5EC3" w:rsidP="0039771C">
      <w:pPr>
        <w:rPr>
          <w:rFonts w:hint="cs"/>
          <w:b/>
          <w:bCs/>
          <w:rtl/>
        </w:rPr>
      </w:pPr>
      <w:r>
        <w:rPr>
          <w:rFonts w:hint="cs"/>
          <w:b/>
          <w:bCs/>
          <w:rtl/>
        </w:rPr>
        <w:t>[طه: 123-126].</w:t>
      </w:r>
    </w:p>
    <w:p w14:paraId="4908048A" w14:textId="77777777" w:rsidR="005A5EC3" w:rsidRDefault="005A5EC3">
      <w:pPr>
        <w:rPr>
          <w:rFonts w:hint="cs"/>
          <w:b/>
          <w:bCs/>
          <w:rtl/>
        </w:rPr>
      </w:pPr>
      <w:r w:rsidRPr="00FA7A2B">
        <w:rPr>
          <w:rFonts w:hint="cs"/>
          <w:b/>
          <w:bCs/>
          <w:u w:val="single"/>
          <w:rtl/>
        </w:rPr>
        <w:t>إخوة الإيمان، من ثمرات العمل الصالح في الدنيا ـ أحبتي الكرام ـ أن الله عز وجل يحفظ أولادك، ويحفظك في الدنيا، ويحفظ أولادك وأسرتك وأقرباءك من بعدك</w:t>
      </w:r>
      <w:r>
        <w:rPr>
          <w:rFonts w:hint="cs"/>
          <w:b/>
          <w:bCs/>
          <w:rtl/>
        </w:rPr>
        <w:t>، كما قال الله عز وجل:</w:t>
      </w:r>
    </w:p>
    <w:p w14:paraId="53A2FC0C" w14:textId="77777777" w:rsidR="005A5EC3" w:rsidRDefault="005A5EC3">
      <w:pPr>
        <w:rPr>
          <w:rFonts w:hint="cs"/>
          <w:b/>
          <w:bCs/>
          <w:rtl/>
        </w:rPr>
      </w:pPr>
      <w:r>
        <w:rPr>
          <w:rFonts w:hint="cs"/>
          <w:b/>
          <w:bCs/>
          <w:rtl/>
        </w:rPr>
        <w:t>﴿وَلْيَخْشَ الَّذِينَ لَوْ تَرَكُوا مِنْ خَلْفِهِمْ ذُرِّيَّةً ضِعَافًا خَافُوا عَلَيْهِمْ فَلْيَتَّقُوا اللَّهَ وَلْيَقُولُوا قَوْلًا سَدِيدًا﴾</w:t>
      </w:r>
    </w:p>
    <w:p w14:paraId="20986E7C" w14:textId="08245B26" w:rsidR="005A5EC3" w:rsidRDefault="005A5EC3" w:rsidP="00AA6633">
      <w:pPr>
        <w:rPr>
          <w:rFonts w:hint="cs"/>
          <w:b/>
          <w:bCs/>
          <w:rtl/>
        </w:rPr>
      </w:pPr>
      <w:r>
        <w:rPr>
          <w:rFonts w:hint="cs"/>
          <w:b/>
          <w:bCs/>
          <w:rtl/>
        </w:rPr>
        <w:t>[النساء: 9].</w:t>
      </w:r>
    </w:p>
    <w:p w14:paraId="12D348F1" w14:textId="77777777" w:rsidR="005A5EC3" w:rsidRDefault="005A5EC3">
      <w:pPr>
        <w:rPr>
          <w:rFonts w:hint="cs"/>
          <w:b/>
          <w:bCs/>
          <w:rtl/>
        </w:rPr>
      </w:pPr>
      <w:r>
        <w:rPr>
          <w:rFonts w:hint="cs"/>
          <w:b/>
          <w:bCs/>
          <w:rtl/>
        </w:rPr>
        <w:t>وقد قال بعض السلف:</w:t>
      </w:r>
    </w:p>
    <w:p w14:paraId="4EA1FA60" w14:textId="77777777" w:rsidR="005A5EC3" w:rsidRDefault="005A5EC3">
      <w:pPr>
        <w:rPr>
          <w:rFonts w:hint="cs"/>
          <w:b/>
          <w:bCs/>
          <w:rtl/>
        </w:rPr>
      </w:pPr>
      <w:r>
        <w:rPr>
          <w:rFonts w:hint="cs"/>
          <w:b/>
          <w:bCs/>
          <w:rtl/>
        </w:rPr>
        <w:t>“من حفظ الله حفظه الله في عقبه وعقب عقبه”،</w:t>
      </w:r>
    </w:p>
    <w:p w14:paraId="5807B067" w14:textId="19688876" w:rsidR="005A5EC3" w:rsidRDefault="005A5EC3" w:rsidP="00AA6633">
      <w:pPr>
        <w:rPr>
          <w:rFonts w:hint="cs"/>
          <w:b/>
          <w:bCs/>
          <w:rtl/>
        </w:rPr>
      </w:pPr>
      <w:r>
        <w:rPr>
          <w:rFonts w:hint="cs"/>
          <w:b/>
          <w:bCs/>
          <w:rtl/>
        </w:rPr>
        <w:t>أي: في أولاده وأولاد أولاده.</w:t>
      </w:r>
    </w:p>
    <w:p w14:paraId="4171930E" w14:textId="756E834E" w:rsidR="005A5EC3" w:rsidRDefault="005A5EC3" w:rsidP="00AA6633">
      <w:pPr>
        <w:rPr>
          <w:rFonts w:hint="cs"/>
          <w:b/>
          <w:bCs/>
          <w:rtl/>
        </w:rPr>
      </w:pPr>
      <w:r>
        <w:rPr>
          <w:rFonts w:hint="cs"/>
          <w:b/>
          <w:bCs/>
          <w:rtl/>
        </w:rPr>
        <w:t>إخوة الإيمان، وما ذلك إلا لأهمية العمل الصالح، فله أثر عظيم، وله بركة عظيمة في الدنيا قبل الآخرة.</w:t>
      </w:r>
    </w:p>
    <w:p w14:paraId="10128CB6" w14:textId="7FA3FE24" w:rsidR="005A5EC3" w:rsidRPr="00614E37" w:rsidRDefault="005A5EC3" w:rsidP="00614E37">
      <w:pPr>
        <w:rPr>
          <w:rFonts w:hint="cs"/>
          <w:b/>
          <w:bCs/>
          <w:u w:val="single"/>
          <w:rtl/>
        </w:rPr>
      </w:pPr>
      <w:r w:rsidRPr="00FA7A2B">
        <w:rPr>
          <w:rFonts w:hint="cs"/>
          <w:b/>
          <w:bCs/>
          <w:u w:val="single"/>
          <w:rtl/>
        </w:rPr>
        <w:t>من أراد أن يزيل الله همَّه، ومن أراد أن يكشف الله عز وجل كربته، ومن أراد أن يقضي الله دينه، فليكثر من الأعمال الصالحات.</w:t>
      </w:r>
    </w:p>
    <w:p w14:paraId="2EFD7230" w14:textId="1903FF89" w:rsidR="005A5EC3" w:rsidRDefault="005A5EC3" w:rsidP="00614E37">
      <w:pPr>
        <w:rPr>
          <w:rFonts w:hint="cs"/>
          <w:b/>
          <w:bCs/>
          <w:rtl/>
        </w:rPr>
      </w:pPr>
      <w:r>
        <w:rPr>
          <w:rFonts w:hint="cs"/>
          <w:b/>
          <w:bCs/>
          <w:rtl/>
        </w:rPr>
        <w:t>ولو عشنا معكم في سورة الأنبياء، والقرآن يتحدث عن الأنبياء، عن قصة إبراهيم، وعن قصة موسى، وعن قصة نوح، وعن قصة لوط، وعن قصة أيوب، وعن قصة يونس، وعن قصة زكريا، وعن قصة يحيى، تلاحظون أن الله عز وجل ذكر ما ألمَّ بهم من الهموم والكربات والأمراض والمصائب، ثم فرَّج الله عنهم.</w:t>
      </w:r>
    </w:p>
    <w:p w14:paraId="4C1275A7" w14:textId="77777777" w:rsidR="005A5EC3" w:rsidRDefault="005A5EC3">
      <w:pPr>
        <w:rPr>
          <w:rFonts w:hint="cs"/>
          <w:b/>
          <w:bCs/>
          <w:rtl/>
        </w:rPr>
      </w:pPr>
      <w:r>
        <w:rPr>
          <w:rFonts w:hint="cs"/>
          <w:b/>
          <w:bCs/>
          <w:rtl/>
        </w:rPr>
        <w:t>قال الله تعالى:</w:t>
      </w:r>
    </w:p>
    <w:p w14:paraId="7B3855D1" w14:textId="77777777" w:rsidR="005A5EC3" w:rsidRDefault="005A5EC3">
      <w:pPr>
        <w:rPr>
          <w:rFonts w:hint="cs"/>
          <w:b/>
          <w:bCs/>
          <w:rtl/>
        </w:rPr>
      </w:pPr>
      <w:r>
        <w:rPr>
          <w:rFonts w:hint="cs"/>
          <w:b/>
          <w:bCs/>
          <w:rtl/>
        </w:rPr>
        <w:t>﴿وَأَيُّوبَ إِذْ نَادَى رَبَّهُ أَنِّي مَسَّنِيَ الضُّرُّ وَأَنْتَ أَرْحَمُ الرَّاحِمِينَ ۝ فَاسْتَجَبْنَا لَهُ فَكَشَفْنَا مَا بِهِ مِنْ ضُرٍّ﴾</w:t>
      </w:r>
    </w:p>
    <w:p w14:paraId="4C2B8F00" w14:textId="7D2C9898" w:rsidR="005A5EC3" w:rsidRDefault="005A5EC3" w:rsidP="00614E37">
      <w:pPr>
        <w:rPr>
          <w:rFonts w:hint="cs"/>
          <w:b/>
          <w:bCs/>
          <w:rtl/>
        </w:rPr>
      </w:pPr>
      <w:r>
        <w:rPr>
          <w:rFonts w:hint="cs"/>
          <w:b/>
          <w:bCs/>
          <w:rtl/>
        </w:rPr>
        <w:t>[الأنبياء: 83-84].</w:t>
      </w:r>
    </w:p>
    <w:p w14:paraId="3E19D382" w14:textId="77777777" w:rsidR="005A5EC3" w:rsidRDefault="005A5EC3">
      <w:pPr>
        <w:rPr>
          <w:rFonts w:hint="cs"/>
          <w:b/>
          <w:bCs/>
          <w:rtl/>
        </w:rPr>
      </w:pPr>
      <w:r>
        <w:rPr>
          <w:rFonts w:hint="cs"/>
          <w:b/>
          <w:bCs/>
          <w:rtl/>
        </w:rPr>
        <w:t>وقال سبحانه:</w:t>
      </w:r>
    </w:p>
    <w:p w14:paraId="7FD3FA44" w14:textId="77777777" w:rsidR="005A5EC3" w:rsidRDefault="005A5EC3">
      <w:pPr>
        <w:rPr>
          <w:rFonts w:hint="cs"/>
          <w:b/>
          <w:bCs/>
          <w:rtl/>
        </w:rPr>
      </w:pPr>
      <w:r>
        <w:rPr>
          <w:rFonts w:hint="cs"/>
          <w:b/>
          <w:bCs/>
          <w:rtl/>
        </w:rPr>
        <w:t>﴿وَذَا النُّونِ إِذْ ذَهَبَ مُغَاضِبًا فَظَنَّ أَنْ لَنْ نَقْدِرَ عَلَيْهِ فَنَادَى فِي الظُّلُمَاتِ أَنْ لَا إِلَهَ إِلَّا أَنْتَ سُبْحَانَكَ إِنِّي كُنْتُ مِنَ الظَّالِمِينَ ۝ فَاسْتَجَبْنَا لَهُ وَنَجَّيْنَاهُ مِنَ الْغَمِّ وَكَذَلِكَ نُنْجِي الْمُؤْمِنِينَ﴾</w:t>
      </w:r>
    </w:p>
    <w:p w14:paraId="437315D8" w14:textId="251E55DF" w:rsidR="005A5EC3" w:rsidRDefault="005A5EC3" w:rsidP="00614E37">
      <w:pPr>
        <w:rPr>
          <w:rFonts w:hint="cs"/>
          <w:b/>
          <w:bCs/>
          <w:rtl/>
        </w:rPr>
      </w:pPr>
      <w:r>
        <w:rPr>
          <w:rFonts w:hint="cs"/>
          <w:b/>
          <w:bCs/>
          <w:rtl/>
        </w:rPr>
        <w:t>[الأنبياء: 87-88].</w:t>
      </w:r>
    </w:p>
    <w:p w14:paraId="3119EB12" w14:textId="77777777" w:rsidR="005A5EC3" w:rsidRDefault="005A5EC3">
      <w:pPr>
        <w:rPr>
          <w:rFonts w:hint="cs"/>
          <w:b/>
          <w:bCs/>
          <w:rtl/>
        </w:rPr>
      </w:pPr>
      <w:r>
        <w:rPr>
          <w:rFonts w:hint="cs"/>
          <w:b/>
          <w:bCs/>
          <w:rtl/>
        </w:rPr>
        <w:t>ثم قال سبحانه:</w:t>
      </w:r>
    </w:p>
    <w:p w14:paraId="4A5BD5B9" w14:textId="77777777" w:rsidR="005A5EC3" w:rsidRDefault="005A5EC3">
      <w:pPr>
        <w:rPr>
          <w:rFonts w:hint="cs"/>
          <w:b/>
          <w:bCs/>
          <w:rtl/>
        </w:rPr>
      </w:pPr>
      <w:r>
        <w:rPr>
          <w:rFonts w:hint="cs"/>
          <w:b/>
          <w:bCs/>
          <w:rtl/>
        </w:rPr>
        <w:t>﴿وَزَكَرِيَّا إِذْ نَادَى رَبَّهُ رَبِّ لَا تَذَرْنِي فَرْدًا وَأَنْتَ خَيْرُ الْوَارِثِينَ ۝ فَاسْتَجَبْنَا لَهُ وَوَهَبْنَا لَهُ يَحْيَى وَأَصْلَحْنَا لَهُ زَوْجَهُ﴾</w:t>
      </w:r>
    </w:p>
    <w:p w14:paraId="19A86EA3" w14:textId="58AB67FE" w:rsidR="005A5EC3" w:rsidRDefault="005A5EC3" w:rsidP="00614E37">
      <w:pPr>
        <w:rPr>
          <w:rFonts w:hint="cs"/>
          <w:b/>
          <w:bCs/>
          <w:rtl/>
        </w:rPr>
      </w:pPr>
      <w:r>
        <w:rPr>
          <w:rFonts w:hint="cs"/>
          <w:b/>
          <w:bCs/>
          <w:rtl/>
        </w:rPr>
        <w:t>[الأنبياء: 89-90].</w:t>
      </w:r>
    </w:p>
    <w:p w14:paraId="16CC91D9" w14:textId="21A7B153" w:rsidR="005A5EC3" w:rsidRDefault="005A5EC3" w:rsidP="00614E37">
      <w:pPr>
        <w:rPr>
          <w:rFonts w:hint="cs"/>
          <w:b/>
          <w:bCs/>
          <w:rtl/>
        </w:rPr>
      </w:pPr>
      <w:r>
        <w:rPr>
          <w:rFonts w:hint="cs"/>
          <w:b/>
          <w:bCs/>
          <w:rtl/>
        </w:rPr>
        <w:t>لماذا؟ ما السبب؟</w:t>
      </w:r>
      <w:r w:rsidR="00614E37">
        <w:rPr>
          <w:rFonts w:hint="cs"/>
          <w:b/>
          <w:bCs/>
          <w:rtl/>
        </w:rPr>
        <w:t xml:space="preserve"> </w:t>
      </w:r>
      <w:r>
        <w:rPr>
          <w:rFonts w:hint="cs"/>
          <w:b/>
          <w:bCs/>
          <w:rtl/>
        </w:rPr>
        <w:t>قال الله بعدها:</w:t>
      </w:r>
    </w:p>
    <w:p w14:paraId="4103E815" w14:textId="77777777" w:rsidR="005A5EC3" w:rsidRDefault="005A5EC3">
      <w:pPr>
        <w:rPr>
          <w:rFonts w:hint="cs"/>
          <w:b/>
          <w:bCs/>
          <w:rtl/>
        </w:rPr>
      </w:pPr>
      <w:r>
        <w:rPr>
          <w:rFonts w:hint="cs"/>
          <w:b/>
          <w:bCs/>
          <w:rtl/>
        </w:rPr>
        <w:t>﴿إِنَّهُمْ كَانُوا يُسَارِعُونَ فِي الْخَيْرَاتِ وَيَدْعُونَنَا رَغَبًا وَرَهَبًا وَكَانُوا لَنَا خَاشِعِينَ﴾</w:t>
      </w:r>
    </w:p>
    <w:p w14:paraId="534D38DB" w14:textId="3BBE8340" w:rsidR="005A5EC3" w:rsidRDefault="005A5EC3" w:rsidP="00614E37">
      <w:pPr>
        <w:rPr>
          <w:rFonts w:hint="cs"/>
          <w:b/>
          <w:bCs/>
          <w:rtl/>
        </w:rPr>
      </w:pPr>
      <w:r>
        <w:rPr>
          <w:rFonts w:hint="cs"/>
          <w:b/>
          <w:bCs/>
          <w:rtl/>
        </w:rPr>
        <w:t>[الأنبياء: 90].</w:t>
      </w:r>
    </w:p>
    <w:p w14:paraId="74646DD8" w14:textId="1D7CA3E3" w:rsidR="005A5EC3" w:rsidRDefault="005A5EC3" w:rsidP="00286568">
      <w:pPr>
        <w:rPr>
          <w:rFonts w:hint="cs"/>
          <w:b/>
          <w:bCs/>
          <w:rtl/>
        </w:rPr>
      </w:pPr>
      <w:r>
        <w:rPr>
          <w:rFonts w:hint="cs"/>
          <w:b/>
          <w:bCs/>
          <w:rtl/>
        </w:rPr>
        <w:t>هذا بفضل الله، ثم بفضل الأعمال الصالحات، كانوا يدعون الله، ويلجؤون إلى الله، وكانوا يخشعون في عبادتهم، وفي قربهم إلى الله عز وجل، وفي صلاتهم، فجاءت النتيجة، وجاء الفرج من الله سبحانه وتعالى.</w:t>
      </w:r>
    </w:p>
    <w:p w14:paraId="4BD6EEAE" w14:textId="77777777" w:rsidR="005A5EC3" w:rsidRDefault="005A5EC3">
      <w:pPr>
        <w:rPr>
          <w:rFonts w:hint="cs"/>
          <w:b/>
          <w:bCs/>
          <w:rtl/>
        </w:rPr>
      </w:pPr>
      <w:r>
        <w:rPr>
          <w:rFonts w:hint="cs"/>
          <w:b/>
          <w:bCs/>
          <w:rtl/>
        </w:rPr>
        <w:t>بارك الله لي ولكم بالقرآن العظيم، ونفعني الله وإياكم بما فيه من الآيات والذكر الحكيم، أقول قولي هذا، وأستغفر الله العظيم لي ولكم، فاستغفروه، فيا فوز المستغفرين.</w:t>
      </w:r>
    </w:p>
    <w:p w14:paraId="0F8F62C1" w14:textId="29628976" w:rsidR="005A5EC3" w:rsidRPr="00286568" w:rsidRDefault="00286568">
      <w:pPr>
        <w:rPr>
          <w:rFonts w:hint="cs"/>
          <w:b/>
          <w:bCs/>
          <w:u w:val="single"/>
          <w:rtl/>
        </w:rPr>
      </w:pPr>
      <w:r w:rsidRPr="00286568">
        <w:rPr>
          <w:rFonts w:hint="cs"/>
          <w:b/>
          <w:bCs/>
          <w:u w:val="single"/>
          <w:rtl/>
        </w:rPr>
        <w:t>الخطبة الثانية</w:t>
      </w:r>
      <w:r>
        <w:rPr>
          <w:rFonts w:hint="cs"/>
          <w:b/>
          <w:bCs/>
          <w:u w:val="single"/>
          <w:rtl/>
        </w:rPr>
        <w:t>:</w:t>
      </w:r>
    </w:p>
    <w:p w14:paraId="58234384" w14:textId="2D01FA48" w:rsidR="005A5EC3" w:rsidRDefault="005A5EC3" w:rsidP="00B22B2E">
      <w:pPr>
        <w:rPr>
          <w:rFonts w:hint="cs"/>
          <w:b/>
          <w:bCs/>
          <w:rtl/>
        </w:rPr>
      </w:pPr>
      <w:r>
        <w:rPr>
          <w:rFonts w:hint="cs"/>
          <w:b/>
          <w:bCs/>
          <w:rtl/>
        </w:rPr>
        <w:t>الحمد لله وحده، والصلاة والسلام على من لا نبي بعده.</w:t>
      </w:r>
    </w:p>
    <w:p w14:paraId="0ADB09D7" w14:textId="55C3F3C1" w:rsidR="005A5EC3" w:rsidRDefault="00B22B2E" w:rsidP="00B22B2E">
      <w:pPr>
        <w:rPr>
          <w:rFonts w:hint="cs"/>
          <w:b/>
          <w:bCs/>
          <w:rtl/>
        </w:rPr>
      </w:pPr>
      <w:r>
        <w:rPr>
          <w:rFonts w:hint="cs"/>
          <w:b/>
          <w:bCs/>
          <w:rtl/>
        </w:rPr>
        <w:t>و</w:t>
      </w:r>
      <w:r w:rsidR="005A5EC3">
        <w:rPr>
          <w:rFonts w:hint="cs"/>
          <w:b/>
          <w:bCs/>
          <w:rtl/>
        </w:rPr>
        <w:t>من ثمرات العمل الصالح ـ إخوة الإيمان ـ محبة الله للمؤمنين، ومحبة الله للذين يعملون الصالحات.</w:t>
      </w:r>
    </w:p>
    <w:p w14:paraId="1015286B" w14:textId="77777777" w:rsidR="005A5EC3" w:rsidRDefault="005A5EC3">
      <w:pPr>
        <w:rPr>
          <w:rFonts w:hint="cs"/>
          <w:b/>
          <w:bCs/>
          <w:rtl/>
        </w:rPr>
      </w:pPr>
      <w:r>
        <w:rPr>
          <w:rFonts w:hint="cs"/>
          <w:b/>
          <w:bCs/>
          <w:rtl/>
        </w:rPr>
        <w:t>ففي الحديث القدسي الصحيح، قال الله تعالى:</w:t>
      </w:r>
    </w:p>
    <w:p w14:paraId="16BC43E6" w14:textId="77777777" w:rsidR="005A5EC3" w:rsidRDefault="005A5EC3">
      <w:pPr>
        <w:rPr>
          <w:rFonts w:hint="cs"/>
          <w:b/>
          <w:bCs/>
          <w:rtl/>
        </w:rPr>
      </w:pPr>
      <w:r>
        <w:rPr>
          <w:rFonts w:hint="cs"/>
          <w:b/>
          <w:bCs/>
          <w:rtl/>
        </w:rPr>
        <w:t>«وَلَا يَزَالُ عَبْدِي يَتَقَرَّبُ إِلَيَّ بِالنَّوَافِلِ حَتَّى أُحِبَّهُ»</w:t>
      </w:r>
    </w:p>
    <w:p w14:paraId="53DC7068" w14:textId="12DA1B3E" w:rsidR="005A5EC3" w:rsidRDefault="005A5EC3" w:rsidP="00B22B2E">
      <w:pPr>
        <w:rPr>
          <w:rFonts w:hint="cs"/>
          <w:b/>
          <w:bCs/>
          <w:rtl/>
        </w:rPr>
      </w:pPr>
      <w:r>
        <w:rPr>
          <w:rFonts w:hint="cs"/>
          <w:b/>
          <w:bCs/>
          <w:rtl/>
        </w:rPr>
        <w:t>رواه البخاري من حديث أبي هريرة رضي الله عنه.</w:t>
      </w:r>
    </w:p>
    <w:p w14:paraId="5762DE25" w14:textId="509740A2" w:rsidR="005A5EC3" w:rsidRDefault="005A5EC3" w:rsidP="00B22B2E">
      <w:pPr>
        <w:rPr>
          <w:rFonts w:hint="cs"/>
          <w:b/>
          <w:bCs/>
          <w:rtl/>
        </w:rPr>
      </w:pPr>
      <w:r>
        <w:rPr>
          <w:rFonts w:hint="cs"/>
          <w:b/>
          <w:bCs/>
          <w:rtl/>
        </w:rPr>
        <w:t>ولهذا ـ يا إخواني ـ لا تستهينوا بأي عمل.</w:t>
      </w:r>
    </w:p>
    <w:p w14:paraId="677E8402" w14:textId="48EC3190" w:rsidR="005A5EC3" w:rsidRDefault="005A5EC3" w:rsidP="00B22B2E">
      <w:pPr>
        <w:rPr>
          <w:rFonts w:hint="cs"/>
          <w:b/>
          <w:bCs/>
          <w:rtl/>
        </w:rPr>
      </w:pPr>
      <w:r>
        <w:rPr>
          <w:rFonts w:hint="cs"/>
          <w:b/>
          <w:bCs/>
          <w:rtl/>
        </w:rPr>
        <w:t>والله يا إخواني، إني ـ كإمام ـ أتألم كثيرًا عندما أصلي بالناس، فأجد الكثير يخرج بعد الصلاة من دون استغفار، ومن دون قراءة آية الكرسي، ومن دون التسبيح.</w:t>
      </w:r>
    </w:p>
    <w:p w14:paraId="0BE0759D" w14:textId="5F0793F6" w:rsidR="005A5EC3" w:rsidRDefault="005A5EC3" w:rsidP="00B22B2E">
      <w:pPr>
        <w:rPr>
          <w:rFonts w:hint="cs"/>
          <w:b/>
          <w:bCs/>
          <w:rtl/>
        </w:rPr>
      </w:pPr>
      <w:r>
        <w:rPr>
          <w:rFonts w:hint="cs"/>
          <w:b/>
          <w:bCs/>
          <w:rtl/>
        </w:rPr>
        <w:t>سبحان الله يا إخواني، أجور عظيمة نغفل عنها!</w:t>
      </w:r>
    </w:p>
    <w:p w14:paraId="3D0CC15B" w14:textId="77777777" w:rsidR="005A5EC3" w:rsidRDefault="005A5EC3">
      <w:pPr>
        <w:rPr>
          <w:rFonts w:hint="cs"/>
          <w:b/>
          <w:bCs/>
          <w:rtl/>
        </w:rPr>
      </w:pPr>
      <w:r>
        <w:rPr>
          <w:rFonts w:hint="cs"/>
          <w:b/>
          <w:bCs/>
          <w:rtl/>
        </w:rPr>
        <w:t>قال النبي صلى الله عليه وسلم:</w:t>
      </w:r>
    </w:p>
    <w:p w14:paraId="2D62982D" w14:textId="77777777" w:rsidR="005A5EC3" w:rsidRDefault="005A5EC3">
      <w:pPr>
        <w:rPr>
          <w:rFonts w:hint="cs"/>
          <w:b/>
          <w:bCs/>
          <w:rtl/>
        </w:rPr>
      </w:pPr>
      <w:r>
        <w:rPr>
          <w:rFonts w:hint="cs"/>
          <w:b/>
          <w:bCs/>
          <w:rtl/>
        </w:rPr>
        <w:t>«مَنْ قَرَأَ آيَةَ الْكُرْسِيِّ دُبُرَ كُلِّ صَلَاةٍ مَكْتُوبَةٍ، لَمْ يَمْنَعْهُ مِنْ دُخُولِ الْجَنَّةِ إِلَّا أَنْ يَمُوتَ»</w:t>
      </w:r>
    </w:p>
    <w:p w14:paraId="2C24ACFA" w14:textId="7C1B04CC" w:rsidR="005A5EC3" w:rsidRDefault="005A5EC3" w:rsidP="00B22B2E">
      <w:pPr>
        <w:rPr>
          <w:rFonts w:hint="cs"/>
          <w:b/>
          <w:bCs/>
          <w:rtl/>
        </w:rPr>
      </w:pPr>
      <w:r>
        <w:rPr>
          <w:rFonts w:hint="cs"/>
          <w:b/>
          <w:bCs/>
          <w:rtl/>
        </w:rPr>
        <w:t>رواه النسائي في “عمل اليوم والليلة”، وصححه الألباني.</w:t>
      </w:r>
    </w:p>
    <w:p w14:paraId="160CB86E" w14:textId="77777777" w:rsidR="005A5EC3" w:rsidRDefault="005A5EC3">
      <w:pPr>
        <w:rPr>
          <w:rFonts w:hint="cs"/>
          <w:b/>
          <w:bCs/>
          <w:rtl/>
        </w:rPr>
      </w:pPr>
      <w:r>
        <w:rPr>
          <w:rFonts w:hint="cs"/>
          <w:b/>
          <w:bCs/>
          <w:rtl/>
        </w:rPr>
        <w:t>وقال عليه الصلاة والسلام:</w:t>
      </w:r>
    </w:p>
    <w:p w14:paraId="010C23FD" w14:textId="77777777" w:rsidR="005A5EC3" w:rsidRDefault="005A5EC3">
      <w:pPr>
        <w:rPr>
          <w:rFonts w:hint="cs"/>
          <w:b/>
          <w:bCs/>
          <w:rtl/>
        </w:rPr>
      </w:pPr>
      <w:r>
        <w:rPr>
          <w:rFonts w:hint="cs"/>
          <w:b/>
          <w:bCs/>
          <w:rtl/>
        </w:rPr>
        <w:t>«مَنْ سَبَّحَ اللَّهَ دُبُرَ كُلِّ صَلَاةٍ ثَلَاثًا وَثَلَاثِينَ، وَحَمِدَ اللَّهَ ثَلَاثًا وَثَلَاثِينَ، وَكَبَّرَ اللَّهَ ثَلَاثًا وَثَلَاثِينَ، ثُمَّ قَالَ تَمَامَ الْمِائَةِ: لَا إِلَهَ إِلَّا اللَّهُ وَحْدَهُ لَا شَرِيكَ لَهُ، لَهُ الْمُلْكُ وَلَهُ الْحَمْدُ وَهُوَ عَلَى كُلِّ شَيْءٍ قَدِيرٌ، غُفِرَتْ ذُنُوبُهُ وَإِنْ كَانَتْ مِثْلَ زَبَدِ الْبَحْرِ»</w:t>
      </w:r>
    </w:p>
    <w:p w14:paraId="651FAC27" w14:textId="18B550FF" w:rsidR="005A5EC3" w:rsidRDefault="005A5EC3" w:rsidP="00B22B2E">
      <w:pPr>
        <w:rPr>
          <w:rFonts w:hint="cs"/>
          <w:b/>
          <w:bCs/>
          <w:rtl/>
        </w:rPr>
      </w:pPr>
      <w:r>
        <w:rPr>
          <w:rFonts w:hint="cs"/>
          <w:b/>
          <w:bCs/>
          <w:rtl/>
        </w:rPr>
        <w:t>رواه مسلم.</w:t>
      </w:r>
    </w:p>
    <w:p w14:paraId="573CC4EF" w14:textId="37DF9ECD" w:rsidR="005A5EC3" w:rsidRDefault="005A5EC3" w:rsidP="00B22B2E">
      <w:pPr>
        <w:rPr>
          <w:rFonts w:hint="cs"/>
          <w:b/>
          <w:bCs/>
          <w:rtl/>
        </w:rPr>
      </w:pPr>
      <w:r>
        <w:rPr>
          <w:rFonts w:hint="cs"/>
          <w:b/>
          <w:bCs/>
          <w:rtl/>
        </w:rPr>
        <w:t>أجور عظيمة نغفل عنها.</w:t>
      </w:r>
    </w:p>
    <w:p w14:paraId="515BF451" w14:textId="77777777" w:rsidR="005A5EC3" w:rsidRDefault="005A5EC3">
      <w:pPr>
        <w:rPr>
          <w:rFonts w:hint="cs"/>
          <w:b/>
          <w:bCs/>
          <w:rtl/>
        </w:rPr>
      </w:pPr>
      <w:r>
        <w:rPr>
          <w:rFonts w:hint="cs"/>
          <w:b/>
          <w:bCs/>
          <w:rtl/>
        </w:rPr>
        <w:t>النوافل، والسنن القبلية والبعدية، والوتر، وغير ذلك، قال الله في الحديث القدسي:</w:t>
      </w:r>
    </w:p>
    <w:p w14:paraId="7AAD6CC0" w14:textId="65EF494C" w:rsidR="005A5EC3" w:rsidRDefault="005A5EC3" w:rsidP="00B22B2E">
      <w:pPr>
        <w:rPr>
          <w:rFonts w:hint="cs"/>
          <w:b/>
          <w:bCs/>
          <w:rtl/>
        </w:rPr>
      </w:pPr>
      <w:r>
        <w:rPr>
          <w:rFonts w:hint="cs"/>
          <w:b/>
          <w:bCs/>
          <w:rtl/>
        </w:rPr>
        <w:t>«وَلَا يَزَالُ عَبْدِي يَتَقَرَّبُ إِلَيَّ بِالنَّوَافِلِ حَتَّى أُحِبَّهُ».</w:t>
      </w:r>
    </w:p>
    <w:p w14:paraId="18BE9F34" w14:textId="3851AF41" w:rsidR="005A5EC3" w:rsidRDefault="005A5EC3" w:rsidP="00B22B2E">
      <w:pPr>
        <w:rPr>
          <w:rFonts w:hint="cs"/>
          <w:b/>
          <w:bCs/>
          <w:rtl/>
        </w:rPr>
      </w:pPr>
      <w:r>
        <w:rPr>
          <w:rFonts w:hint="cs"/>
          <w:b/>
          <w:bCs/>
          <w:rtl/>
        </w:rPr>
        <w:t>إذًا يا إخواني، هذه بعض ثمرات العمل الصالح في الدنيا.</w:t>
      </w:r>
    </w:p>
    <w:p w14:paraId="49BB3D60" w14:textId="70E0A448" w:rsidR="005A5EC3" w:rsidRDefault="005A5EC3" w:rsidP="00B22B2E">
      <w:pPr>
        <w:rPr>
          <w:rFonts w:hint="cs"/>
          <w:b/>
          <w:bCs/>
          <w:rtl/>
        </w:rPr>
      </w:pPr>
      <w:r>
        <w:rPr>
          <w:rFonts w:hint="cs"/>
          <w:b/>
          <w:bCs/>
          <w:rtl/>
        </w:rPr>
        <w:t>ومن أهم ثمرات العمل الصالح في الآخرة ـ حتى لا أطيل عليكم ـ: حسن الخاتمة.</w:t>
      </w:r>
    </w:p>
    <w:p w14:paraId="234B8048" w14:textId="1249D4A7" w:rsidR="005A5EC3" w:rsidRDefault="005A5EC3" w:rsidP="00992082">
      <w:pPr>
        <w:rPr>
          <w:rFonts w:hint="cs"/>
          <w:b/>
          <w:bCs/>
          <w:rtl/>
        </w:rPr>
      </w:pPr>
      <w:r>
        <w:rPr>
          <w:rFonts w:hint="cs"/>
          <w:b/>
          <w:bCs/>
          <w:rtl/>
        </w:rPr>
        <w:t>الله يا ابن آدم، إذا أكثرت من الأعمال الصالحات، يختم لك بخاتمة حسنة، وكلنا نتمنى أن يختم الله لنا بخاتمة حسنة.</w:t>
      </w:r>
    </w:p>
    <w:p w14:paraId="228515FC" w14:textId="77777777" w:rsidR="005A5EC3" w:rsidRDefault="005A5EC3">
      <w:pPr>
        <w:rPr>
          <w:rFonts w:hint="cs"/>
          <w:b/>
          <w:bCs/>
          <w:rtl/>
        </w:rPr>
      </w:pPr>
      <w:r>
        <w:rPr>
          <w:rFonts w:hint="cs"/>
          <w:b/>
          <w:bCs/>
          <w:rtl/>
        </w:rPr>
        <w:t>قال النبي صلى الله عليه وسلم:</w:t>
      </w:r>
    </w:p>
    <w:p w14:paraId="66A9377E" w14:textId="77777777" w:rsidR="005A5EC3" w:rsidRDefault="005A5EC3">
      <w:pPr>
        <w:rPr>
          <w:rFonts w:hint="cs"/>
          <w:b/>
          <w:bCs/>
          <w:rtl/>
        </w:rPr>
      </w:pPr>
      <w:r>
        <w:rPr>
          <w:rFonts w:hint="cs"/>
          <w:b/>
          <w:bCs/>
          <w:rtl/>
        </w:rPr>
        <w:t>«إِذَا أَرَادَ اللَّهُ بِعَبْدٍ خَيْرًا اسْتَعْمَلَهُ»</w:t>
      </w:r>
    </w:p>
    <w:p w14:paraId="04C2B98A" w14:textId="77777777" w:rsidR="005A5EC3" w:rsidRDefault="005A5EC3">
      <w:pPr>
        <w:rPr>
          <w:rFonts w:hint="cs"/>
          <w:b/>
          <w:bCs/>
          <w:rtl/>
        </w:rPr>
      </w:pPr>
      <w:r>
        <w:rPr>
          <w:rFonts w:hint="cs"/>
          <w:b/>
          <w:bCs/>
          <w:rtl/>
        </w:rPr>
        <w:t>قالوا: وكيف يستعمله يا رسول الله؟</w:t>
      </w:r>
    </w:p>
    <w:p w14:paraId="3D5491AA" w14:textId="77777777" w:rsidR="005A5EC3" w:rsidRDefault="005A5EC3">
      <w:pPr>
        <w:rPr>
          <w:rFonts w:hint="cs"/>
          <w:b/>
          <w:bCs/>
          <w:rtl/>
        </w:rPr>
      </w:pPr>
      <w:r>
        <w:rPr>
          <w:rFonts w:hint="cs"/>
          <w:b/>
          <w:bCs/>
          <w:rtl/>
        </w:rPr>
        <w:t>قال: «يُوَفِّقُهُ لِعَمَلٍ صَالِحٍ قَبْلَ مَوْتِهِ ثُمَّ يَقْبِضُهُ عَلَيْهِ»</w:t>
      </w:r>
    </w:p>
    <w:p w14:paraId="6CACAC92" w14:textId="647A0E28" w:rsidR="005A5EC3" w:rsidRDefault="005A5EC3" w:rsidP="00992082">
      <w:pPr>
        <w:rPr>
          <w:rFonts w:hint="cs"/>
          <w:b/>
          <w:bCs/>
          <w:rtl/>
        </w:rPr>
      </w:pPr>
      <w:r>
        <w:rPr>
          <w:rFonts w:hint="cs"/>
          <w:b/>
          <w:bCs/>
          <w:rtl/>
        </w:rPr>
        <w:t>رواه الإمام أحمد والترمذي، وصححه الألباني.</w:t>
      </w:r>
    </w:p>
    <w:p w14:paraId="37655F57" w14:textId="77777777" w:rsidR="005A5EC3" w:rsidRDefault="005A5EC3">
      <w:pPr>
        <w:rPr>
          <w:rFonts w:hint="cs"/>
          <w:b/>
          <w:bCs/>
          <w:rtl/>
        </w:rPr>
      </w:pPr>
      <w:r>
        <w:rPr>
          <w:rFonts w:hint="cs"/>
          <w:b/>
          <w:bCs/>
          <w:rtl/>
        </w:rPr>
        <w:t>أسأل الله أن يجعلنا منهم.</w:t>
      </w:r>
    </w:p>
    <w:p w14:paraId="26A103A8" w14:textId="4195D153" w:rsidR="005A5EC3" w:rsidRDefault="005A5EC3" w:rsidP="00C1770F">
      <w:pPr>
        <w:rPr>
          <w:rFonts w:hint="cs"/>
          <w:b/>
          <w:bCs/>
          <w:rtl/>
        </w:rPr>
      </w:pPr>
      <w:r>
        <w:rPr>
          <w:rFonts w:hint="cs"/>
          <w:b/>
          <w:bCs/>
          <w:rtl/>
        </w:rPr>
        <w:t>أعرف شخصًا من الأسرة، قبل فترة</w:t>
      </w:r>
      <w:r w:rsidR="00992082">
        <w:rPr>
          <w:rFonts w:hint="cs"/>
          <w:b/>
          <w:bCs/>
          <w:rtl/>
        </w:rPr>
        <w:t xml:space="preserve"> من الزمن</w:t>
      </w:r>
      <w:r>
        <w:rPr>
          <w:rFonts w:hint="cs"/>
          <w:b/>
          <w:bCs/>
          <w:rtl/>
        </w:rPr>
        <w:t>، جلس أكثر من شهر ونصف أو شهرين لا يتكلم كلمة</w:t>
      </w:r>
      <w:r w:rsidR="00CC11AA">
        <w:rPr>
          <w:rFonts w:hint="cs"/>
          <w:b/>
          <w:bCs/>
          <w:rtl/>
        </w:rPr>
        <w:t xml:space="preserve"> واحدة</w:t>
      </w:r>
      <w:r>
        <w:rPr>
          <w:rFonts w:hint="cs"/>
          <w:b/>
          <w:bCs/>
          <w:rtl/>
        </w:rPr>
        <w:t>، وكان من الصالحين،</w:t>
      </w:r>
      <w:r w:rsidR="00CC11AA">
        <w:rPr>
          <w:rFonts w:hint="cs"/>
          <w:b/>
          <w:bCs/>
          <w:rtl/>
        </w:rPr>
        <w:t xml:space="preserve"> ن</w:t>
      </w:r>
      <w:r w:rsidR="007D7409">
        <w:rPr>
          <w:rFonts w:hint="cs"/>
          <w:b/>
          <w:bCs/>
          <w:rtl/>
        </w:rPr>
        <w:t>حسبه والله حسيبه،</w:t>
      </w:r>
      <w:r w:rsidR="00005845">
        <w:rPr>
          <w:rFonts w:hint="cs"/>
          <w:b/>
          <w:bCs/>
          <w:rtl/>
        </w:rPr>
        <w:t xml:space="preserve"> </w:t>
      </w:r>
      <w:r>
        <w:rPr>
          <w:rFonts w:hint="cs"/>
          <w:b/>
          <w:bCs/>
          <w:rtl/>
        </w:rPr>
        <w:t xml:space="preserve">فسمعت </w:t>
      </w:r>
      <w:r w:rsidR="00005845">
        <w:rPr>
          <w:rFonts w:hint="cs"/>
          <w:b/>
          <w:bCs/>
          <w:rtl/>
        </w:rPr>
        <w:t xml:space="preserve">ابنته </w:t>
      </w:r>
      <w:r>
        <w:rPr>
          <w:rFonts w:hint="cs"/>
          <w:b/>
          <w:bCs/>
          <w:rtl/>
        </w:rPr>
        <w:t xml:space="preserve">صوته وهو يقول: “لا إله إلا الله”، ففرحت فرحًا شديدًا، </w:t>
      </w:r>
      <w:r w:rsidR="00005845">
        <w:rPr>
          <w:rFonts w:hint="cs"/>
          <w:b/>
          <w:bCs/>
          <w:rtl/>
        </w:rPr>
        <w:t>و</w:t>
      </w:r>
      <w:r>
        <w:rPr>
          <w:rFonts w:hint="cs"/>
          <w:b/>
          <w:bCs/>
          <w:rtl/>
        </w:rPr>
        <w:t>ذهبت إليه، فإذا به قد فارق الحياة، وله أكثر من شهر ونصف لم يتكلم كلمة واحدة، مغمى عليه، فقال: “لا إله إلا الله”، ثم فارق الدنيا.</w:t>
      </w:r>
    </w:p>
    <w:p w14:paraId="0A09ADC7" w14:textId="6961DC36" w:rsidR="005A5EC3" w:rsidRDefault="005A5EC3" w:rsidP="00C1770F">
      <w:pPr>
        <w:rPr>
          <w:rFonts w:hint="cs"/>
          <w:b/>
          <w:bCs/>
          <w:rtl/>
        </w:rPr>
      </w:pPr>
      <w:r>
        <w:rPr>
          <w:rFonts w:hint="cs"/>
          <w:b/>
          <w:bCs/>
          <w:rtl/>
        </w:rPr>
        <w:t>فانظروا ـ أحبتي الكرام ـ كيف يوفق الله صاحب العمل الصالح.</w:t>
      </w:r>
    </w:p>
    <w:p w14:paraId="305C69DC" w14:textId="77777777" w:rsidR="005A5EC3" w:rsidRDefault="005A5EC3">
      <w:pPr>
        <w:rPr>
          <w:rFonts w:hint="cs"/>
          <w:b/>
          <w:bCs/>
          <w:rtl/>
        </w:rPr>
      </w:pPr>
      <w:r>
        <w:rPr>
          <w:rFonts w:hint="cs"/>
          <w:b/>
          <w:bCs/>
          <w:rtl/>
        </w:rPr>
        <w:t>وقال عليه الصلاة والسلام:</w:t>
      </w:r>
    </w:p>
    <w:p w14:paraId="6455EA19" w14:textId="77777777" w:rsidR="005A5EC3" w:rsidRDefault="005A5EC3">
      <w:pPr>
        <w:rPr>
          <w:rFonts w:hint="cs"/>
          <w:b/>
          <w:bCs/>
          <w:rtl/>
        </w:rPr>
      </w:pPr>
      <w:r>
        <w:rPr>
          <w:rFonts w:hint="cs"/>
          <w:b/>
          <w:bCs/>
          <w:rtl/>
        </w:rPr>
        <w:t>«مَنْ كَانَ آخِرُ كَلَامِهِ مِنَ الدُّنْيَا لَا إِلَهَ إِلَّا اللَّهُ دَخَلَ الْجَنَّةَ»</w:t>
      </w:r>
    </w:p>
    <w:p w14:paraId="32825B75" w14:textId="72C0BD3A" w:rsidR="005A5EC3" w:rsidRDefault="005A5EC3" w:rsidP="00C1770F">
      <w:pPr>
        <w:rPr>
          <w:rFonts w:hint="cs"/>
          <w:b/>
          <w:bCs/>
          <w:rtl/>
        </w:rPr>
      </w:pPr>
      <w:r>
        <w:rPr>
          <w:rFonts w:hint="cs"/>
          <w:b/>
          <w:bCs/>
          <w:rtl/>
        </w:rPr>
        <w:t>رواه أبو داود، وصححه الألباني.</w:t>
      </w:r>
    </w:p>
    <w:p w14:paraId="427D0B89" w14:textId="0ACAF714" w:rsidR="005A5EC3" w:rsidRDefault="005A5EC3" w:rsidP="00C1770F">
      <w:pPr>
        <w:rPr>
          <w:rFonts w:hint="cs"/>
          <w:b/>
          <w:bCs/>
          <w:rtl/>
        </w:rPr>
      </w:pPr>
      <w:r>
        <w:rPr>
          <w:rFonts w:hint="cs"/>
          <w:b/>
          <w:bCs/>
          <w:rtl/>
        </w:rPr>
        <w:t>ومن ثمرات العمل الصالح في الآخرة أن المؤمن الذي يعمل الصالحات يُبشَّر عند الموت.</w:t>
      </w:r>
    </w:p>
    <w:p w14:paraId="52307058" w14:textId="77777777" w:rsidR="005A5EC3" w:rsidRDefault="005A5EC3">
      <w:pPr>
        <w:rPr>
          <w:rFonts w:hint="cs"/>
          <w:b/>
          <w:bCs/>
          <w:rtl/>
        </w:rPr>
      </w:pPr>
      <w:r>
        <w:rPr>
          <w:rFonts w:hint="cs"/>
          <w:b/>
          <w:bCs/>
          <w:rtl/>
        </w:rPr>
        <w:t>قال الله تعالى:</w:t>
      </w:r>
    </w:p>
    <w:p w14:paraId="2752B730" w14:textId="77777777" w:rsidR="005A5EC3" w:rsidRDefault="005A5EC3">
      <w:pPr>
        <w:rPr>
          <w:rFonts w:hint="cs"/>
          <w:b/>
          <w:bCs/>
          <w:rtl/>
        </w:rPr>
      </w:pPr>
      <w:r>
        <w:rPr>
          <w:rFonts w:hint="cs"/>
          <w:b/>
          <w:bCs/>
          <w:rtl/>
        </w:rPr>
        <w:t>﴿الَّذِينَ تَتَوَفَّاهُمُ الْمَلَائِكَةُ طَيِّبِينَ يَقُولُونَ سَلَامٌ عَلَيْكُمُ ادْخُلُوا الْجَنَّةَ بِمَا كُنْتُمْ تَعْمَلُونَ﴾</w:t>
      </w:r>
    </w:p>
    <w:p w14:paraId="61C6C93A" w14:textId="3EAC98E9" w:rsidR="005A5EC3" w:rsidRDefault="005A5EC3" w:rsidP="00C1770F">
      <w:pPr>
        <w:rPr>
          <w:rFonts w:hint="cs"/>
          <w:b/>
          <w:bCs/>
          <w:rtl/>
        </w:rPr>
      </w:pPr>
      <w:r>
        <w:rPr>
          <w:rFonts w:hint="cs"/>
          <w:b/>
          <w:bCs/>
          <w:rtl/>
        </w:rPr>
        <w:t>[النحل: 32].</w:t>
      </w:r>
    </w:p>
    <w:p w14:paraId="2502D7C8" w14:textId="1C3EEC79" w:rsidR="005A5EC3" w:rsidRDefault="005A5EC3" w:rsidP="00C1770F">
      <w:pPr>
        <w:rPr>
          <w:rFonts w:hint="cs"/>
          <w:b/>
          <w:bCs/>
          <w:rtl/>
        </w:rPr>
      </w:pPr>
      <w:r>
        <w:rPr>
          <w:rFonts w:hint="cs"/>
          <w:b/>
          <w:bCs/>
          <w:rtl/>
        </w:rPr>
        <w:t>ثم بعد ذلك ينال الجزاء العظيم، جنة فيها ما لا عين رأت، ولا أذن سمعت، ولا خطر على قلب بشر.</w:t>
      </w:r>
    </w:p>
    <w:p w14:paraId="791CD7EA" w14:textId="77777777" w:rsidR="005A5EC3" w:rsidRDefault="005A5EC3">
      <w:pPr>
        <w:rPr>
          <w:rFonts w:hint="cs"/>
          <w:b/>
          <w:bCs/>
          <w:rtl/>
        </w:rPr>
      </w:pPr>
      <w:r>
        <w:rPr>
          <w:rFonts w:hint="cs"/>
          <w:b/>
          <w:bCs/>
          <w:rtl/>
        </w:rPr>
        <w:t>قال الله تعالى:</w:t>
      </w:r>
    </w:p>
    <w:p w14:paraId="6294180D" w14:textId="77777777" w:rsidR="005A5EC3" w:rsidRDefault="005A5EC3">
      <w:pPr>
        <w:rPr>
          <w:rFonts w:hint="cs"/>
          <w:b/>
          <w:bCs/>
          <w:rtl/>
        </w:rPr>
      </w:pPr>
      <w:r>
        <w:rPr>
          <w:rFonts w:hint="cs"/>
          <w:b/>
          <w:bCs/>
          <w:rtl/>
        </w:rPr>
        <w:t>﴿فَلَا تَعْلَمُ نَفْسٌ مَا أُخْفِيَ لَهُمْ مِنْ قُرَّةِ أَعْيُنٍ جَزَاءً بِمَا كَانُوا يَعْمَلُونَ﴾</w:t>
      </w:r>
    </w:p>
    <w:p w14:paraId="4B1BDCAF" w14:textId="7A8751AD" w:rsidR="005A5EC3" w:rsidRDefault="005A5EC3" w:rsidP="00C1770F">
      <w:pPr>
        <w:rPr>
          <w:rFonts w:hint="cs"/>
          <w:b/>
          <w:bCs/>
          <w:rtl/>
        </w:rPr>
      </w:pPr>
      <w:r>
        <w:rPr>
          <w:rFonts w:hint="cs"/>
          <w:b/>
          <w:bCs/>
          <w:rtl/>
        </w:rPr>
        <w:t>[السجدة: 17].</w:t>
      </w:r>
    </w:p>
    <w:p w14:paraId="73D3D285" w14:textId="37656D1D" w:rsidR="005A5EC3" w:rsidRDefault="005A5EC3" w:rsidP="00C1770F">
      <w:pPr>
        <w:rPr>
          <w:rFonts w:hint="cs"/>
          <w:b/>
          <w:bCs/>
          <w:rtl/>
        </w:rPr>
      </w:pPr>
      <w:r>
        <w:rPr>
          <w:rFonts w:hint="cs"/>
          <w:b/>
          <w:bCs/>
          <w:rtl/>
        </w:rPr>
        <w:t>أسأل الله عز وجل بمنه وكرمه أن يوفقني وإياكم لما يحب ويرضى، وأسأل عز وجل أن يعينني وإياكم على ذكره وشكره وحسن عبادته، ونسأل عز وجل أن يسترنا وإياكم في الدنيا والآخرة.</w:t>
      </w:r>
    </w:p>
    <w:p w14:paraId="20403D2B" w14:textId="77777777" w:rsidR="005A5EC3" w:rsidRDefault="005A5EC3">
      <w:pPr>
        <w:rPr>
          <w:rFonts w:hint="cs"/>
          <w:b/>
          <w:bCs/>
          <w:rtl/>
        </w:rPr>
      </w:pPr>
      <w:r>
        <w:rPr>
          <w:rFonts w:hint="cs"/>
          <w:b/>
          <w:bCs/>
          <w:rtl/>
        </w:rPr>
        <w:t>اللهم استرنا فوق الأرض، واسترنا تحت الأرض، واسترنا يوم العرض عليك.</w:t>
      </w:r>
    </w:p>
    <w:p w14:paraId="5B77500B" w14:textId="77777777" w:rsidR="005A5EC3" w:rsidRDefault="005A5EC3">
      <w:pPr>
        <w:rPr>
          <w:rFonts w:hint="cs"/>
          <w:b/>
          <w:bCs/>
          <w:rtl/>
        </w:rPr>
      </w:pPr>
      <w:r>
        <w:rPr>
          <w:rFonts w:hint="cs"/>
          <w:b/>
          <w:bCs/>
          <w:rtl/>
        </w:rPr>
        <w:t>اللهم ارحمنا فإنك بنا راحم، ولا تعذبنا فأنت علينا قادر.</w:t>
      </w:r>
    </w:p>
    <w:p w14:paraId="0B46A365" w14:textId="77777777" w:rsidR="005A5EC3" w:rsidRDefault="005A5EC3">
      <w:pPr>
        <w:rPr>
          <w:rFonts w:hint="cs"/>
          <w:b/>
          <w:bCs/>
          <w:rtl/>
        </w:rPr>
      </w:pPr>
      <w:r>
        <w:rPr>
          <w:rFonts w:hint="cs"/>
          <w:b/>
          <w:bCs/>
          <w:rtl/>
        </w:rPr>
        <w:t>اللهم اغفر ذنوبنا، واستر عيوبنا، وتولَّ أمرنا، ويَمِّن كتابنا، ويسر حسابنا، وبيض وجوهنا، وتوفنا وأنت راضٍ عنا يا رب العالمين.</w:t>
      </w:r>
    </w:p>
    <w:p w14:paraId="2FF714A9" w14:textId="77777777" w:rsidR="005A5EC3" w:rsidRDefault="005A5EC3">
      <w:pPr>
        <w:rPr>
          <w:rFonts w:hint="cs"/>
          <w:b/>
          <w:bCs/>
          <w:rtl/>
        </w:rPr>
      </w:pPr>
      <w:r>
        <w:rPr>
          <w:rFonts w:hint="cs"/>
          <w:b/>
          <w:bCs/>
          <w:rtl/>
        </w:rPr>
        <w:t>اللهم كن مع المستضعفين في كل مكان، اللهم كن مع المظلومين في كل مكان، اللهم احقن دماء المسلمين في كل مكان.</w:t>
      </w:r>
    </w:p>
    <w:p w14:paraId="211CFFB4" w14:textId="147CF601" w:rsidR="005A5EC3" w:rsidRDefault="005A5EC3" w:rsidP="00C1770F">
      <w:pPr>
        <w:rPr>
          <w:rFonts w:hint="cs"/>
          <w:b/>
          <w:bCs/>
          <w:rtl/>
        </w:rPr>
      </w:pPr>
      <w:r>
        <w:rPr>
          <w:rFonts w:hint="cs"/>
          <w:b/>
          <w:bCs/>
          <w:rtl/>
        </w:rPr>
        <w:t>اللهم عليك بالمتآمرين على الإسلام والمسلمين، فإنهم لا يعجزونك، أرِنا فيهم عجائب قدرتك يا من أنت على كل شيء قدير.</w:t>
      </w:r>
    </w:p>
    <w:p w14:paraId="708A69B7" w14:textId="77777777" w:rsidR="005A5EC3" w:rsidRDefault="005A5EC3">
      <w:pPr>
        <w:rPr>
          <w:rFonts w:hint="cs"/>
          <w:b/>
          <w:bCs/>
          <w:rtl/>
        </w:rPr>
      </w:pPr>
      <w:r>
        <w:rPr>
          <w:rFonts w:hint="cs"/>
          <w:b/>
          <w:bCs/>
          <w:rtl/>
        </w:rPr>
        <w:t>عباد الله، صلوا وسلموا على المبعوث رحمةً للعالمين، حيث أمركم الله فقال:</w:t>
      </w:r>
    </w:p>
    <w:p w14:paraId="09067CB5" w14:textId="77777777" w:rsidR="005A5EC3" w:rsidRDefault="005A5EC3">
      <w:pPr>
        <w:rPr>
          <w:rFonts w:hint="cs"/>
          <w:b/>
          <w:bCs/>
          <w:rtl/>
        </w:rPr>
      </w:pPr>
      <w:r>
        <w:rPr>
          <w:rFonts w:hint="cs"/>
          <w:b/>
          <w:bCs/>
          <w:rtl/>
        </w:rPr>
        <w:t>﴿إِنَّ اللَّهَ وَمَلَائِكَتَهُ يُصَلُّونَ عَلَى النَّبِيِّ ۚ يَا أَيُّهَا الَّذِينَ آمَنُوا صَلُّوا عَلَيْهِ وَسَلِّمُوا تَسْلِيمًا﴾</w:t>
      </w:r>
    </w:p>
    <w:p w14:paraId="451B30C3" w14:textId="302A4864" w:rsidR="005A5EC3" w:rsidRDefault="005A5EC3" w:rsidP="00C1770F">
      <w:pPr>
        <w:rPr>
          <w:rFonts w:hint="cs"/>
          <w:b/>
          <w:bCs/>
          <w:rtl/>
        </w:rPr>
      </w:pPr>
      <w:r>
        <w:rPr>
          <w:rFonts w:hint="cs"/>
          <w:b/>
          <w:bCs/>
          <w:rtl/>
        </w:rPr>
        <w:t>[الأحزاب: 56].</w:t>
      </w:r>
    </w:p>
    <w:p w14:paraId="5C0F6874" w14:textId="5F65C218" w:rsidR="005A5EC3" w:rsidRDefault="005A5EC3" w:rsidP="00C1770F">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56270195" w14:textId="77777777" w:rsidR="005A5EC3" w:rsidRDefault="005A5EC3">
      <w:pPr>
        <w:rPr>
          <w:b/>
          <w:bCs/>
          <w:rtl/>
        </w:rPr>
      </w:pPr>
      <w:r>
        <w:rPr>
          <w:rFonts w:hint="cs"/>
          <w:b/>
          <w:bCs/>
          <w:rtl/>
        </w:rPr>
        <w:t>وأقم الصلاة.</w:t>
      </w:r>
    </w:p>
    <w:p w14:paraId="28128582" w14:textId="14AFB1CA" w:rsidR="00C1770F" w:rsidRPr="005A5EC3" w:rsidRDefault="00E0444A">
      <w:pPr>
        <w:rPr>
          <w:b/>
          <w:bCs/>
        </w:rPr>
      </w:pPr>
      <w:r>
        <w:rPr>
          <w:rFonts w:hint="cs"/>
          <w:b/>
          <w:bCs/>
          <w:rtl/>
        </w:rPr>
        <w:t>نَفحُ الجُوري في خُطَبِ الحُوري</w:t>
      </w:r>
    </w:p>
    <w:p w14:paraId="5239F42A" w14:textId="77777777" w:rsidR="005A5EC3" w:rsidRPr="005A5EC3" w:rsidRDefault="005A5EC3">
      <w:pPr>
        <w:rPr>
          <w:b/>
          <w:bCs/>
        </w:rPr>
      </w:pPr>
    </w:p>
    <w:sectPr w:rsidR="005A5EC3" w:rsidRPr="005A5EC3" w:rsidSect="00376E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C3"/>
    <w:rsid w:val="00005845"/>
    <w:rsid w:val="00283547"/>
    <w:rsid w:val="00286568"/>
    <w:rsid w:val="00335F30"/>
    <w:rsid w:val="00376E9B"/>
    <w:rsid w:val="0039771C"/>
    <w:rsid w:val="003C0F0E"/>
    <w:rsid w:val="005A5EC3"/>
    <w:rsid w:val="00614E37"/>
    <w:rsid w:val="007B290B"/>
    <w:rsid w:val="007D7409"/>
    <w:rsid w:val="008968B1"/>
    <w:rsid w:val="00992082"/>
    <w:rsid w:val="00AA6633"/>
    <w:rsid w:val="00B22B2E"/>
    <w:rsid w:val="00C1770F"/>
    <w:rsid w:val="00CC11AA"/>
    <w:rsid w:val="00D80273"/>
    <w:rsid w:val="00E0444A"/>
    <w:rsid w:val="00FA7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2DC8300"/>
  <w15:chartTrackingRefBased/>
  <w15:docId w15:val="{293D177C-9D70-4448-9679-EF414224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A5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5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5E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5E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5E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5E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5E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5E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5E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A5EC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A5EC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A5EC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A5EC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A5EC3"/>
    <w:rPr>
      <w:rFonts w:eastAsiaTheme="majorEastAsia" w:cstheme="majorBidi"/>
      <w:color w:val="0F4761" w:themeColor="accent1" w:themeShade="BF"/>
    </w:rPr>
  </w:style>
  <w:style w:type="character" w:customStyle="1" w:styleId="6Char">
    <w:name w:val="عنوان 6 Char"/>
    <w:basedOn w:val="a0"/>
    <w:link w:val="6"/>
    <w:uiPriority w:val="9"/>
    <w:semiHidden/>
    <w:rsid w:val="005A5EC3"/>
    <w:rPr>
      <w:rFonts w:eastAsiaTheme="majorEastAsia" w:cstheme="majorBidi"/>
      <w:i/>
      <w:iCs/>
      <w:color w:val="595959" w:themeColor="text1" w:themeTint="A6"/>
    </w:rPr>
  </w:style>
  <w:style w:type="character" w:customStyle="1" w:styleId="7Char">
    <w:name w:val="عنوان 7 Char"/>
    <w:basedOn w:val="a0"/>
    <w:link w:val="7"/>
    <w:uiPriority w:val="9"/>
    <w:semiHidden/>
    <w:rsid w:val="005A5EC3"/>
    <w:rPr>
      <w:rFonts w:eastAsiaTheme="majorEastAsia" w:cstheme="majorBidi"/>
      <w:color w:val="595959" w:themeColor="text1" w:themeTint="A6"/>
    </w:rPr>
  </w:style>
  <w:style w:type="character" w:customStyle="1" w:styleId="8Char">
    <w:name w:val="عنوان 8 Char"/>
    <w:basedOn w:val="a0"/>
    <w:link w:val="8"/>
    <w:uiPriority w:val="9"/>
    <w:semiHidden/>
    <w:rsid w:val="005A5EC3"/>
    <w:rPr>
      <w:rFonts w:eastAsiaTheme="majorEastAsia" w:cstheme="majorBidi"/>
      <w:i/>
      <w:iCs/>
      <w:color w:val="272727" w:themeColor="text1" w:themeTint="D8"/>
    </w:rPr>
  </w:style>
  <w:style w:type="character" w:customStyle="1" w:styleId="9Char">
    <w:name w:val="عنوان 9 Char"/>
    <w:basedOn w:val="a0"/>
    <w:link w:val="9"/>
    <w:uiPriority w:val="9"/>
    <w:semiHidden/>
    <w:rsid w:val="005A5EC3"/>
    <w:rPr>
      <w:rFonts w:eastAsiaTheme="majorEastAsia" w:cstheme="majorBidi"/>
      <w:color w:val="272727" w:themeColor="text1" w:themeTint="D8"/>
    </w:rPr>
  </w:style>
  <w:style w:type="paragraph" w:styleId="a3">
    <w:name w:val="Title"/>
    <w:basedOn w:val="a"/>
    <w:next w:val="a"/>
    <w:link w:val="Char"/>
    <w:uiPriority w:val="10"/>
    <w:qFormat/>
    <w:rsid w:val="005A5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A5E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5EC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A5E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5EC3"/>
    <w:pPr>
      <w:spacing w:before="160"/>
      <w:jc w:val="center"/>
    </w:pPr>
    <w:rPr>
      <w:i/>
      <w:iCs/>
      <w:color w:val="404040" w:themeColor="text1" w:themeTint="BF"/>
    </w:rPr>
  </w:style>
  <w:style w:type="character" w:customStyle="1" w:styleId="Char1">
    <w:name w:val="اقتباس Char"/>
    <w:basedOn w:val="a0"/>
    <w:link w:val="a5"/>
    <w:uiPriority w:val="29"/>
    <w:rsid w:val="005A5EC3"/>
    <w:rPr>
      <w:i/>
      <w:iCs/>
      <w:color w:val="404040" w:themeColor="text1" w:themeTint="BF"/>
    </w:rPr>
  </w:style>
  <w:style w:type="paragraph" w:styleId="a6">
    <w:name w:val="List Paragraph"/>
    <w:basedOn w:val="a"/>
    <w:uiPriority w:val="34"/>
    <w:qFormat/>
    <w:rsid w:val="005A5EC3"/>
    <w:pPr>
      <w:ind w:left="720"/>
      <w:contextualSpacing/>
    </w:pPr>
  </w:style>
  <w:style w:type="character" w:styleId="a7">
    <w:name w:val="Intense Emphasis"/>
    <w:basedOn w:val="a0"/>
    <w:uiPriority w:val="21"/>
    <w:qFormat/>
    <w:rsid w:val="005A5EC3"/>
    <w:rPr>
      <w:i/>
      <w:iCs/>
      <w:color w:val="0F4761" w:themeColor="accent1" w:themeShade="BF"/>
    </w:rPr>
  </w:style>
  <w:style w:type="paragraph" w:styleId="a8">
    <w:name w:val="Intense Quote"/>
    <w:basedOn w:val="a"/>
    <w:next w:val="a"/>
    <w:link w:val="Char2"/>
    <w:uiPriority w:val="30"/>
    <w:qFormat/>
    <w:rsid w:val="005A5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A5EC3"/>
    <w:rPr>
      <w:i/>
      <w:iCs/>
      <w:color w:val="0F4761" w:themeColor="accent1" w:themeShade="BF"/>
    </w:rPr>
  </w:style>
  <w:style w:type="character" w:styleId="a9">
    <w:name w:val="Intense Reference"/>
    <w:basedOn w:val="a0"/>
    <w:uiPriority w:val="32"/>
    <w:qFormat/>
    <w:rsid w:val="005A5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2026-05-26T02:38:00Z</dcterms:created>
  <dcterms:modified xsi:type="dcterms:W3CDTF">2026-05-26T02:38:00Z</dcterms:modified>
</cp:coreProperties>
</file>