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AE68" w14:textId="77777777" w:rsidR="004B177A" w:rsidRDefault="004B177A">
      <w:pPr>
        <w:rPr>
          <w:b/>
          <w:bCs/>
          <w:u w:val="single"/>
          <w:rtl/>
          <w:lang w:bidi="ar-EG"/>
        </w:rPr>
      </w:pPr>
      <w:r>
        <w:rPr>
          <w:rFonts w:hint="cs"/>
          <w:rtl/>
          <w:lang w:bidi="ar-EG"/>
        </w:rPr>
        <w:t xml:space="preserve">            </w:t>
      </w:r>
      <w:r w:rsidRPr="004B177A">
        <w:rPr>
          <w:rFonts w:hint="cs"/>
          <w:b/>
          <w:bCs/>
          <w:u w:val="single"/>
          <w:rtl/>
          <w:lang w:bidi="ar-EG"/>
        </w:rPr>
        <w:t xml:space="preserve">بسم الله الرحمن الرحيم </w:t>
      </w:r>
    </w:p>
    <w:p w14:paraId="6DF38D44" w14:textId="3ED36D81" w:rsidR="004B177A" w:rsidRDefault="00310C36">
      <w:pPr>
        <w:rPr>
          <w:b/>
          <w:bCs/>
          <w:u w:val="single"/>
          <w:rtl/>
        </w:rPr>
      </w:pPr>
      <w:r w:rsidRPr="00310C36">
        <w:rPr>
          <w:rFonts w:hint="cs"/>
          <w:b/>
          <w:bCs/>
          <w:rtl/>
          <w:lang w:bidi="ar-EG"/>
        </w:rPr>
        <w:t xml:space="preserve">    </w:t>
      </w:r>
      <w:r w:rsidR="004B177A">
        <w:rPr>
          <w:rFonts w:hint="cs"/>
          <w:b/>
          <w:bCs/>
          <w:u w:val="single"/>
          <w:rtl/>
          <w:lang w:bidi="ar-EG"/>
        </w:rPr>
        <w:t xml:space="preserve">قلبك في خطر.. فهل حان </w:t>
      </w:r>
      <w:r>
        <w:rPr>
          <w:rFonts w:hint="cs"/>
          <w:b/>
          <w:bCs/>
          <w:u w:val="single"/>
          <w:rtl/>
        </w:rPr>
        <w:t>وقت النجاة؟</w:t>
      </w:r>
    </w:p>
    <w:p w14:paraId="5D0F46E3" w14:textId="16A7595D" w:rsidR="00310C36" w:rsidRDefault="00310C36" w:rsidP="002575D8">
      <w:pPr>
        <w:rPr>
          <w:rFonts w:hint="cs"/>
          <w:b/>
          <w:bCs/>
          <w:rtl/>
        </w:rPr>
      </w:pPr>
      <w:r>
        <w:rPr>
          <w:rFonts w:hint="cs"/>
          <w:b/>
          <w:bCs/>
          <w:rtl/>
        </w:rPr>
        <w:t>الحمد لله ربِّ العالمين، الحمدُ للهِ الذي خضعت لعظمته الرقاب، وذلَّت لجبروته الصعاب، وأشهد أن لا إله إلا الله وحده لا شريك له، إليه أدعو وإليه متاب، وأشهد أن سيدنا وحبيبنا وعظيمنا وأستاذنا ومعلمنا محمدًا رسول الله ﷺ، صلى الله وسلم عليه وعلى آله وصحبه وسلم تسليمًا كثيرًا إلى يوم الدين، خيرِ من تاب وأناب.</w:t>
      </w:r>
    </w:p>
    <w:p w14:paraId="01B0BEA9" w14:textId="73BF9B7F" w:rsidR="00310C36" w:rsidRDefault="00310C36" w:rsidP="002575D8">
      <w:pPr>
        <w:rPr>
          <w:rFonts w:hint="cs"/>
          <w:b/>
          <w:bCs/>
          <w:rtl/>
        </w:rPr>
      </w:pPr>
      <w:r>
        <w:rPr>
          <w:rFonts w:hint="cs"/>
          <w:b/>
          <w:b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748EFAA9" w14:textId="77777777" w:rsidR="00310C36" w:rsidRDefault="00310C36">
      <w:pPr>
        <w:rPr>
          <w:rFonts w:hint="cs"/>
          <w:b/>
          <w:bCs/>
          <w:rtl/>
        </w:rPr>
      </w:pPr>
      <w:r>
        <w:rPr>
          <w:rFonts w:hint="cs"/>
          <w:b/>
          <w:bCs/>
          <w:rtl/>
        </w:rPr>
        <w:t>فيا أيها الأحباب الكرام في الله، لو سألنا أنفسنا: لماذا تجف الدمعة؟ لماذا تثقل الصلاة؟ لماذا نقرأ القرآن ولا نتدبر؟</w:t>
      </w:r>
    </w:p>
    <w:p w14:paraId="2C33181D" w14:textId="461DC296" w:rsidR="00310C36" w:rsidRDefault="00310C36">
      <w:pPr>
        <w:rPr>
          <w:rFonts w:hint="cs"/>
          <w:b/>
          <w:bCs/>
          <w:rtl/>
        </w:rPr>
      </w:pPr>
      <w:r>
        <w:rPr>
          <w:rFonts w:hint="cs"/>
          <w:b/>
          <w:bCs/>
          <w:rtl/>
        </w:rPr>
        <w:t xml:space="preserve">المشكلة </w:t>
      </w:r>
      <w:r>
        <w:rPr>
          <w:b/>
          <w:bCs/>
          <w:rtl/>
        </w:rPr>
        <w:t>–</w:t>
      </w:r>
      <w:r>
        <w:rPr>
          <w:rFonts w:hint="cs"/>
          <w:b/>
          <w:bCs/>
          <w:rtl/>
        </w:rPr>
        <w:t xml:space="preserve"> معاشر المسلمين </w:t>
      </w:r>
      <w:r>
        <w:rPr>
          <w:b/>
          <w:bCs/>
          <w:rtl/>
        </w:rPr>
        <w:t>–</w:t>
      </w:r>
      <w:r>
        <w:rPr>
          <w:rFonts w:hint="cs"/>
          <w:b/>
          <w:bCs/>
          <w:rtl/>
        </w:rPr>
        <w:t xml:space="preserve"> ليست في أعيننا، وليست في ألسنتنا، المشكلة الحقيقية هي مشكلة القلوب، هذه المضغة إذا صلحت صلح الجسد كله، كما أخبرنا بذلك الحبيب المصطفى عليه الصلاة والسلام في الحديث الصحيح:</w:t>
      </w:r>
    </w:p>
    <w:p w14:paraId="50D60AFB" w14:textId="4B9815C3" w:rsidR="00310C36" w:rsidRDefault="00310C36" w:rsidP="00CE096D">
      <w:pPr>
        <w:rPr>
          <w:rFonts w:hint="cs"/>
          <w:b/>
          <w:bCs/>
          <w:rtl/>
        </w:rPr>
      </w:pPr>
      <w:r>
        <w:rPr>
          <w:rFonts w:hint="cs"/>
          <w:b/>
          <w:bCs/>
          <w:rtl/>
        </w:rPr>
        <w:t>«أَلَا وَإِنَّ فِي الْجَسَدِ مُضْغَةً، إِذَا صَلَحَتْ صَلَحَ الْجَسَدُ كُلُّهُ، وَإِذَا فَسَدَتْ فَسَدَ الْجَسَدُ كُلُّهُ، أَلَا وَهِيَ الْقَلْبُ»</w:t>
      </w:r>
      <w:r w:rsidR="00CE096D">
        <w:rPr>
          <w:rFonts w:hint="cs"/>
          <w:b/>
          <w:bCs/>
          <w:rtl/>
        </w:rPr>
        <w:t>.</w:t>
      </w:r>
      <w:r>
        <w:rPr>
          <w:rFonts w:hint="cs"/>
          <w:b/>
          <w:bCs/>
          <w:rtl/>
        </w:rPr>
        <w:t xml:space="preserve"> </w:t>
      </w:r>
      <w:r w:rsidR="002575D8">
        <w:rPr>
          <w:rFonts w:hint="cs"/>
          <w:b/>
          <w:bCs/>
          <w:rtl/>
        </w:rPr>
        <w:t>متفق عليه</w:t>
      </w:r>
    </w:p>
    <w:p w14:paraId="3E701786" w14:textId="0C460583" w:rsidR="00310C36" w:rsidRDefault="00310C36">
      <w:pPr>
        <w:rPr>
          <w:rFonts w:hint="cs"/>
          <w:b/>
          <w:bCs/>
          <w:rtl/>
        </w:rPr>
      </w:pPr>
      <w:r>
        <w:rPr>
          <w:rFonts w:hint="cs"/>
          <w:b/>
          <w:bCs/>
          <w:rtl/>
        </w:rPr>
        <w:t xml:space="preserve">متى آخر مرة </w:t>
      </w:r>
      <w:r>
        <w:rPr>
          <w:b/>
          <w:bCs/>
          <w:rtl/>
        </w:rPr>
        <w:t>–</w:t>
      </w:r>
      <w:r>
        <w:rPr>
          <w:rFonts w:hint="cs"/>
          <w:b/>
          <w:bCs/>
          <w:rtl/>
        </w:rPr>
        <w:t xml:space="preserve"> لو سألنا أنفسنا </w:t>
      </w:r>
      <w:r>
        <w:rPr>
          <w:b/>
          <w:bCs/>
          <w:rtl/>
        </w:rPr>
        <w:t>–</w:t>
      </w:r>
      <w:r>
        <w:rPr>
          <w:rFonts w:hint="cs"/>
          <w:b/>
          <w:bCs/>
          <w:rtl/>
        </w:rPr>
        <w:t xml:space="preserve"> متى آخر مرة لانت القلوب، وخشعت الأجسام والجلود عند سماعنا لآية من كتاب الله؟</w:t>
      </w:r>
    </w:p>
    <w:p w14:paraId="4A4B5AC5" w14:textId="3379E91C" w:rsidR="00310C36" w:rsidRDefault="00310C36" w:rsidP="00576148">
      <w:pPr>
        <w:rPr>
          <w:rFonts w:hint="cs"/>
          <w:b/>
          <w:bCs/>
          <w:rtl/>
        </w:rPr>
      </w:pPr>
      <w:r>
        <w:rPr>
          <w:rFonts w:hint="cs"/>
          <w:b/>
          <w:bCs/>
          <w:rtl/>
        </w:rPr>
        <w:t>متى آخر مرة سجدت هذه الجباه بين يدي الله و</w:t>
      </w:r>
      <w:r w:rsidR="00CE096D">
        <w:rPr>
          <w:rFonts w:hint="cs"/>
          <w:b/>
          <w:bCs/>
          <w:rtl/>
        </w:rPr>
        <w:t xml:space="preserve">جعلت </w:t>
      </w:r>
      <w:r>
        <w:rPr>
          <w:rFonts w:hint="cs"/>
          <w:b/>
          <w:bCs/>
          <w:rtl/>
        </w:rPr>
        <w:t>الدنيا وراءها وخلفها؟</w:t>
      </w:r>
    </w:p>
    <w:p w14:paraId="47E624BD" w14:textId="66F0B85A" w:rsidR="00310C36" w:rsidRDefault="00310C36">
      <w:pPr>
        <w:rPr>
          <w:rFonts w:hint="cs"/>
          <w:b/>
          <w:bCs/>
          <w:rtl/>
        </w:rPr>
      </w:pPr>
      <w:r>
        <w:rPr>
          <w:rFonts w:hint="cs"/>
          <w:b/>
          <w:bCs/>
          <w:rtl/>
        </w:rPr>
        <w:t>لذلك أحبتي الكرام، هناك نداء رباني هز قلوب العارفين، وأيقظ الغافلين، نداء من رب العالمين، وهو يقول جل جلاله:</w:t>
      </w:r>
    </w:p>
    <w:p w14:paraId="4BE0B752" w14:textId="2FDABC88" w:rsidR="00310C36" w:rsidRDefault="00310C36" w:rsidP="00576148">
      <w:pPr>
        <w:rPr>
          <w:rFonts w:hint="cs"/>
          <w:b/>
          <w:bCs/>
          <w:rtl/>
        </w:rPr>
      </w:pPr>
      <w:r>
        <w:rPr>
          <w:rFonts w:hint="cs"/>
          <w:b/>
          <w:bCs/>
          <w:rtl/>
        </w:rPr>
        <w:t>﴿أَلَمْ يَأْنِ لِلَّذِينَ آمَنُوا أَنْ تَخْشَعَ قُلُوبُهُمْ لِذِكْرِ اللَّهِ وَمَا نَزَلَ مِنَ الْحَقِّ وَلَا يَكُونُوا كَالَّذِينَ أُوتُوا الْكِتَابَ مِنْ قَبْلُ فَطَالَ عَلَيْهِمُ الْأَمَدُ فَقَسَتْ قُلُوبُهُمْ وَكَثِيرٌ مِنْهُمْ فَاسِقُونَ﴾ [الحديد: 16].</w:t>
      </w:r>
    </w:p>
    <w:p w14:paraId="06E5A6F3" w14:textId="77777777" w:rsidR="00310C36" w:rsidRDefault="00310C36">
      <w:pPr>
        <w:rPr>
          <w:rFonts w:hint="cs"/>
          <w:b/>
          <w:bCs/>
          <w:rtl/>
        </w:rPr>
      </w:pPr>
      <w:r>
        <w:rPr>
          <w:rFonts w:hint="cs"/>
          <w:b/>
          <w:bCs/>
          <w:rtl/>
        </w:rPr>
        <w:t>ما أعظم هذه الآية!</w:t>
      </w:r>
    </w:p>
    <w:p w14:paraId="15E1E027" w14:textId="41A750AD" w:rsidR="00310C36" w:rsidRDefault="00310C36" w:rsidP="00576148">
      <w:pPr>
        <w:rPr>
          <w:rFonts w:hint="cs"/>
          <w:b/>
          <w:bCs/>
          <w:rtl/>
        </w:rPr>
      </w:pPr>
      <w:r>
        <w:rPr>
          <w:rFonts w:hint="cs"/>
          <w:b/>
          <w:bCs/>
          <w:rtl/>
        </w:rPr>
        <w:t>﴿أَلَمْ يَأْنِ لِلَّذِينَ آمَنُوا﴾، فإذا كنت مؤمنًا فاسمع لهذه الآية، وأصغ لها قلبك.</w:t>
      </w:r>
    </w:p>
    <w:p w14:paraId="40FAF919" w14:textId="1D43D1BC" w:rsidR="00310C36" w:rsidRDefault="00310C36" w:rsidP="00576148">
      <w:pPr>
        <w:rPr>
          <w:rFonts w:hint="cs"/>
          <w:b/>
          <w:bCs/>
          <w:rtl/>
        </w:rPr>
      </w:pPr>
      <w:r>
        <w:rPr>
          <w:rFonts w:hint="cs"/>
          <w:b/>
          <w:bCs/>
          <w:rtl/>
        </w:rPr>
        <w:t xml:space="preserve">فالخشوع ليس أن يذرف المسلم الدموع من عينيه، ليس هذا هو الخشوع، الخشوع </w:t>
      </w:r>
      <w:r>
        <w:rPr>
          <w:b/>
          <w:bCs/>
          <w:rtl/>
        </w:rPr>
        <w:t>–</w:t>
      </w:r>
      <w:r>
        <w:rPr>
          <w:rFonts w:hint="cs"/>
          <w:b/>
          <w:bCs/>
          <w:rtl/>
        </w:rPr>
        <w:t xml:space="preserve"> معاشر المسلمين </w:t>
      </w:r>
      <w:r>
        <w:rPr>
          <w:b/>
          <w:bCs/>
          <w:rtl/>
        </w:rPr>
        <w:t>–</w:t>
      </w:r>
      <w:r>
        <w:rPr>
          <w:rFonts w:hint="cs"/>
          <w:b/>
          <w:bCs/>
          <w:rtl/>
        </w:rPr>
        <w:t xml:space="preserve"> هو خضوع القلب، وتذلل القلب لرب العالمين، وسكون الجوارح تأدبًا مع الخالق جل وعلا، الخشوع الحقيقي أن تنكسر بين يدي الله عز وجل، انكسار القلب بين يدي الله عز وجل، وسكون الجوارح تأدبًا مع الله سبحانه، هذا هو الخشوع.</w:t>
      </w:r>
    </w:p>
    <w:p w14:paraId="77330EAB" w14:textId="77777777" w:rsidR="00310C36" w:rsidRDefault="00310C36">
      <w:pPr>
        <w:rPr>
          <w:rFonts w:hint="cs"/>
          <w:b/>
          <w:bCs/>
          <w:rtl/>
        </w:rPr>
      </w:pPr>
      <w:r>
        <w:rPr>
          <w:rFonts w:hint="cs"/>
          <w:b/>
          <w:bCs/>
          <w:rtl/>
        </w:rPr>
        <w:t>ولذلك كان أبو الدرداء رضي الله عنه وأرضاه يقول:</w:t>
      </w:r>
    </w:p>
    <w:p w14:paraId="7CC6A71C" w14:textId="77777777" w:rsidR="00310C36" w:rsidRDefault="00310C36">
      <w:pPr>
        <w:rPr>
          <w:rFonts w:hint="cs"/>
          <w:b/>
          <w:bCs/>
          <w:rtl/>
        </w:rPr>
      </w:pPr>
      <w:r>
        <w:rPr>
          <w:rFonts w:hint="cs"/>
          <w:b/>
          <w:bCs/>
          <w:rtl/>
        </w:rPr>
        <w:t>«تعوذوا بالله من خشوع النفاق».</w:t>
      </w:r>
    </w:p>
    <w:p w14:paraId="6C05DA13" w14:textId="77777777" w:rsidR="00310C36" w:rsidRDefault="00310C36">
      <w:pPr>
        <w:rPr>
          <w:rFonts w:hint="cs"/>
          <w:b/>
          <w:bCs/>
          <w:rtl/>
        </w:rPr>
      </w:pPr>
      <w:r>
        <w:rPr>
          <w:rFonts w:hint="cs"/>
          <w:b/>
          <w:bCs/>
          <w:rtl/>
        </w:rPr>
        <w:t>قيل: وما خشوع النفاق؟</w:t>
      </w:r>
    </w:p>
    <w:p w14:paraId="378C0350" w14:textId="77777777" w:rsidR="00310C36" w:rsidRDefault="00310C36">
      <w:pPr>
        <w:rPr>
          <w:rFonts w:hint="cs"/>
          <w:b/>
          <w:bCs/>
          <w:rtl/>
        </w:rPr>
      </w:pPr>
      <w:r>
        <w:rPr>
          <w:rFonts w:hint="cs"/>
          <w:b/>
          <w:bCs/>
          <w:rtl/>
        </w:rPr>
        <w:t>قال: «أن ترى الجسد خاشعًا والقلب ليس بخاشع».</w:t>
      </w:r>
    </w:p>
    <w:p w14:paraId="5A890F50" w14:textId="33FE3A49" w:rsidR="00310C36" w:rsidRDefault="00310C36" w:rsidP="00576148">
      <w:pPr>
        <w:rPr>
          <w:rFonts w:hint="cs"/>
          <w:b/>
          <w:bCs/>
          <w:rtl/>
        </w:rPr>
      </w:pPr>
      <w:r>
        <w:rPr>
          <w:rFonts w:hint="cs"/>
          <w:b/>
          <w:bCs/>
          <w:rtl/>
        </w:rPr>
        <w:t>رواه ابن المبارك في الزهد</w:t>
      </w:r>
      <w:r w:rsidR="00141A5C">
        <w:rPr>
          <w:rFonts w:hint="cs"/>
          <w:b/>
          <w:bCs/>
          <w:rtl/>
        </w:rPr>
        <w:t>،</w:t>
      </w:r>
      <w:r>
        <w:rPr>
          <w:rFonts w:hint="cs"/>
          <w:b/>
          <w:bCs/>
          <w:rtl/>
        </w:rPr>
        <w:t xml:space="preserve"> والبيهقي في شعب الإيمان.</w:t>
      </w:r>
    </w:p>
    <w:p w14:paraId="571D5FEE" w14:textId="77777777" w:rsidR="00310C36" w:rsidRDefault="00310C36">
      <w:pPr>
        <w:rPr>
          <w:rFonts w:hint="cs"/>
          <w:b/>
          <w:bCs/>
          <w:rtl/>
        </w:rPr>
      </w:pPr>
      <w:r>
        <w:rPr>
          <w:rFonts w:hint="cs"/>
          <w:b/>
          <w:bCs/>
          <w:rtl/>
        </w:rPr>
        <w:t>وقال الحسن البصري رحمه الله:</w:t>
      </w:r>
    </w:p>
    <w:p w14:paraId="1CF60E92" w14:textId="77777777" w:rsidR="00310C36" w:rsidRDefault="00310C36">
      <w:pPr>
        <w:rPr>
          <w:rFonts w:hint="cs"/>
          <w:b/>
          <w:bCs/>
          <w:rtl/>
        </w:rPr>
      </w:pPr>
      <w:r>
        <w:rPr>
          <w:rFonts w:hint="cs"/>
          <w:b/>
          <w:bCs/>
          <w:rtl/>
        </w:rPr>
        <w:t>«تفقدوا الحلاوة في ثلاثة أشياء: في الصلاة، وفي الذكر، وقراءة القرآن، فإن وجدتم ذلك فامضوا، وإلا فاعلموا أن الباب مغلق».</w:t>
      </w:r>
    </w:p>
    <w:p w14:paraId="2699BA1A" w14:textId="77777777" w:rsidR="00310C36" w:rsidRDefault="00310C36">
      <w:pPr>
        <w:rPr>
          <w:rFonts w:hint="cs"/>
          <w:b/>
          <w:bCs/>
          <w:rtl/>
        </w:rPr>
      </w:pPr>
      <w:r>
        <w:rPr>
          <w:rFonts w:hint="cs"/>
          <w:b/>
          <w:bCs/>
          <w:rtl/>
        </w:rPr>
        <w:t>ذكره ابن القيم في مدارج السالكين.</w:t>
      </w:r>
    </w:p>
    <w:p w14:paraId="728540B9" w14:textId="77777777" w:rsidR="00310C36" w:rsidRDefault="00310C36">
      <w:pPr>
        <w:rPr>
          <w:rFonts w:hint="cs"/>
          <w:b/>
          <w:bCs/>
          <w:rtl/>
        </w:rPr>
      </w:pPr>
    </w:p>
    <w:p w14:paraId="7D10EBC5" w14:textId="2DE5933F" w:rsidR="00310C36" w:rsidRDefault="00141A5C">
      <w:pPr>
        <w:rPr>
          <w:rFonts w:hint="cs"/>
          <w:b/>
          <w:bCs/>
          <w:rtl/>
        </w:rPr>
      </w:pPr>
      <w:r>
        <w:rPr>
          <w:rFonts w:hint="cs"/>
          <w:b/>
          <w:bCs/>
          <w:rtl/>
        </w:rPr>
        <w:t xml:space="preserve">عباد الله، </w:t>
      </w:r>
      <w:r w:rsidR="00310C36">
        <w:rPr>
          <w:rFonts w:hint="cs"/>
          <w:b/>
          <w:bCs/>
          <w:rtl/>
        </w:rPr>
        <w:t>هل نجد الحلاوة في هذه الثلاثة؟</w:t>
      </w:r>
    </w:p>
    <w:p w14:paraId="4C957D29" w14:textId="3A4C5BF9" w:rsidR="00310C36" w:rsidRDefault="00310C36" w:rsidP="00141A5C">
      <w:pPr>
        <w:rPr>
          <w:rFonts w:hint="cs"/>
          <w:b/>
          <w:bCs/>
          <w:rtl/>
        </w:rPr>
      </w:pPr>
      <w:r>
        <w:rPr>
          <w:rFonts w:hint="cs"/>
          <w:b/>
          <w:bCs/>
          <w:rtl/>
        </w:rPr>
        <w:t>هل نجد السكينة والطمأنينة والتدبر والخشوع؟</w:t>
      </w:r>
    </w:p>
    <w:p w14:paraId="1DEF6783" w14:textId="543EB9FA" w:rsidR="00310C36" w:rsidRDefault="00310C36">
      <w:pPr>
        <w:rPr>
          <w:rFonts w:hint="cs"/>
          <w:b/>
          <w:bCs/>
          <w:rtl/>
        </w:rPr>
      </w:pPr>
      <w:r>
        <w:rPr>
          <w:rFonts w:hint="cs"/>
          <w:b/>
          <w:bCs/>
          <w:rtl/>
        </w:rPr>
        <w:t xml:space="preserve"> يُحكى أن الفضيل بن عياض رحمه الله، وكان سبب توبته - وقيل إنه كان قاطع طريق - أنه صعد ذات ليلة على بيت ليعصي الله فيه، يريد أن يسرق أو أن يفعل شيئًا، فسمع تاليًا يقرأ القرآن:</w:t>
      </w:r>
    </w:p>
    <w:p w14:paraId="0462C95C" w14:textId="77777777" w:rsidR="00310C36" w:rsidRDefault="00310C36">
      <w:pPr>
        <w:rPr>
          <w:rFonts w:hint="cs"/>
          <w:b/>
          <w:bCs/>
          <w:rtl/>
        </w:rPr>
      </w:pPr>
      <w:r>
        <w:rPr>
          <w:rFonts w:hint="cs"/>
          <w:b/>
          <w:bCs/>
          <w:rtl/>
        </w:rPr>
        <w:t>﴿أَلَمْ يَأْنِ لِلَّذِينَ آمَنُوا أَنْ تَخْشَعَ قُلُوبُهُمْ لِذِكْرِ اللَّهِ﴾ [الحديد: 16].</w:t>
      </w:r>
    </w:p>
    <w:p w14:paraId="5CD38DCF" w14:textId="77777777" w:rsidR="00310C36" w:rsidRDefault="00310C36">
      <w:pPr>
        <w:rPr>
          <w:rFonts w:hint="cs"/>
          <w:b/>
          <w:bCs/>
          <w:rtl/>
        </w:rPr>
      </w:pPr>
      <w:r>
        <w:rPr>
          <w:rFonts w:hint="cs"/>
          <w:b/>
          <w:bCs/>
          <w:rtl/>
        </w:rPr>
        <w:t>فوصلت هذه الآية إلى قلبه، فنزل مباشرة من على الجدار، وتاب فورًا، وقال: نعم، أما آن للمؤمنين أن تخشع قلوبهم؟!</w:t>
      </w:r>
    </w:p>
    <w:p w14:paraId="45221D13" w14:textId="452719F0" w:rsidR="00310C36" w:rsidRDefault="00310C36" w:rsidP="00334677">
      <w:pPr>
        <w:rPr>
          <w:rFonts w:hint="cs"/>
          <w:b/>
          <w:bCs/>
          <w:rtl/>
        </w:rPr>
      </w:pPr>
      <w:r>
        <w:rPr>
          <w:rFonts w:hint="cs"/>
          <w:b/>
          <w:bCs/>
          <w:rtl/>
        </w:rPr>
        <w:t>فكانت توبة صادقة، وأصبح من كبار الزهاد وعباد الحرمين رحمه الله.</w:t>
      </w:r>
    </w:p>
    <w:p w14:paraId="4C66F044" w14:textId="4FDF8D40" w:rsidR="00310C36" w:rsidRDefault="00310C36" w:rsidP="007E3524">
      <w:pPr>
        <w:rPr>
          <w:rFonts w:hint="cs"/>
          <w:b/>
          <w:bCs/>
          <w:rtl/>
        </w:rPr>
      </w:pPr>
      <w:r>
        <w:rPr>
          <w:rFonts w:hint="cs"/>
          <w:b/>
          <w:bCs/>
          <w:rtl/>
        </w:rPr>
        <w:t xml:space="preserve">إذا يا إخواني، لا بد أن نصلح هذا القلب، لا نريد أن تكون الصلاة التي نصليها حركات فقط، ونكمل الصلاة ونمشي، لا بد أن نعيش مع هذه الصلاة، لا بد أن نتذكر - إذا أردنا أن نخشع في صلاتنا </w:t>
      </w:r>
      <w:r>
        <w:rPr>
          <w:b/>
          <w:bCs/>
          <w:rtl/>
        </w:rPr>
        <w:t>–</w:t>
      </w:r>
      <w:r>
        <w:rPr>
          <w:rFonts w:hint="cs"/>
          <w:b/>
          <w:bCs/>
          <w:rtl/>
        </w:rPr>
        <w:t xml:space="preserve"> أننا نقف بين يدي الله عز وجل، وإذا قرأنا القرآن نتيقن أن هذا القرآن كأنما أُنزل علينا</w:t>
      </w:r>
      <w:r w:rsidR="006E5286">
        <w:rPr>
          <w:rFonts w:hint="cs"/>
          <w:b/>
          <w:bCs/>
          <w:rtl/>
        </w:rPr>
        <w:t xml:space="preserve">، </w:t>
      </w:r>
      <w:r>
        <w:rPr>
          <w:rFonts w:hint="cs"/>
          <w:b/>
          <w:bCs/>
          <w:rtl/>
        </w:rPr>
        <w:t>وعندما ندعو</w:t>
      </w:r>
      <w:r w:rsidR="00A55317">
        <w:rPr>
          <w:rFonts w:hint="cs"/>
          <w:b/>
          <w:bCs/>
          <w:rtl/>
        </w:rPr>
        <w:t>ا</w:t>
      </w:r>
      <w:r>
        <w:rPr>
          <w:rFonts w:hint="cs"/>
          <w:b/>
          <w:bCs/>
          <w:rtl/>
        </w:rPr>
        <w:t xml:space="preserve"> ونرفع أيدينا إلى الله عز وجل، </w:t>
      </w:r>
      <w:r w:rsidR="00A55317">
        <w:rPr>
          <w:rFonts w:hint="cs"/>
          <w:b/>
          <w:bCs/>
          <w:rtl/>
        </w:rPr>
        <w:t>ند</w:t>
      </w:r>
      <w:r>
        <w:rPr>
          <w:rFonts w:hint="cs"/>
          <w:b/>
          <w:bCs/>
          <w:rtl/>
        </w:rPr>
        <w:t>عو</w:t>
      </w:r>
      <w:r w:rsidR="00A55317">
        <w:rPr>
          <w:rFonts w:hint="cs"/>
          <w:b/>
          <w:bCs/>
          <w:rtl/>
        </w:rPr>
        <w:t>ا</w:t>
      </w:r>
      <w:r>
        <w:rPr>
          <w:rFonts w:hint="cs"/>
          <w:b/>
          <w:bCs/>
          <w:rtl/>
        </w:rPr>
        <w:t xml:space="preserve">  وكأن</w:t>
      </w:r>
      <w:r w:rsidR="00154EF7">
        <w:rPr>
          <w:rFonts w:hint="cs"/>
          <w:b/>
          <w:bCs/>
          <w:rtl/>
        </w:rPr>
        <w:t>نا</w:t>
      </w:r>
      <w:r>
        <w:rPr>
          <w:rFonts w:hint="cs"/>
          <w:b/>
          <w:bCs/>
          <w:rtl/>
        </w:rPr>
        <w:t xml:space="preserve"> </w:t>
      </w:r>
      <w:r w:rsidR="00154EF7">
        <w:rPr>
          <w:rFonts w:hint="cs"/>
          <w:b/>
          <w:bCs/>
          <w:rtl/>
        </w:rPr>
        <w:t>ن</w:t>
      </w:r>
      <w:r>
        <w:rPr>
          <w:rFonts w:hint="cs"/>
          <w:b/>
          <w:bCs/>
          <w:rtl/>
        </w:rPr>
        <w:t>ستنجد من الغرق</w:t>
      </w:r>
      <w:r w:rsidR="006E5286">
        <w:rPr>
          <w:rFonts w:hint="cs"/>
          <w:b/>
          <w:bCs/>
          <w:rtl/>
        </w:rPr>
        <w:t>،</w:t>
      </w:r>
      <w:r>
        <w:rPr>
          <w:rFonts w:hint="cs"/>
          <w:b/>
          <w:bCs/>
          <w:rtl/>
        </w:rPr>
        <w:t xml:space="preserve"> فلنلجأ إلى الله بصدق، هنا نجد الراحة، هنا نجد السكينة والطمأنينة في قلوبنا.</w:t>
      </w:r>
    </w:p>
    <w:p w14:paraId="241C360C" w14:textId="60D762E8" w:rsidR="00310C36" w:rsidRDefault="00310C36">
      <w:pPr>
        <w:rPr>
          <w:rFonts w:hint="cs"/>
          <w:b/>
          <w:bCs/>
          <w:rtl/>
        </w:rPr>
      </w:pPr>
      <w:r>
        <w:rPr>
          <w:rFonts w:hint="cs"/>
          <w:b/>
          <w:bCs/>
          <w:rtl/>
        </w:rPr>
        <w:t>إخوة الإيمان،</w:t>
      </w:r>
      <w:r w:rsidR="007E3524">
        <w:rPr>
          <w:rFonts w:hint="cs"/>
          <w:b/>
          <w:bCs/>
          <w:rtl/>
        </w:rPr>
        <w:t xml:space="preserve"> </w:t>
      </w:r>
      <w:r>
        <w:rPr>
          <w:rFonts w:hint="cs"/>
          <w:b/>
          <w:bCs/>
          <w:rtl/>
        </w:rPr>
        <w:t>الله عز وجل ذكر لنا من أعظم صفات المؤمنين فقال:</w:t>
      </w:r>
    </w:p>
    <w:p w14:paraId="136B5193" w14:textId="526B2561" w:rsidR="00310C36" w:rsidRDefault="00310C36" w:rsidP="007E3524">
      <w:pPr>
        <w:rPr>
          <w:rFonts w:hint="cs"/>
          <w:b/>
          <w:bCs/>
          <w:rtl/>
        </w:rPr>
      </w:pPr>
      <w:r>
        <w:rPr>
          <w:rFonts w:hint="cs"/>
          <w:b/>
          <w:bCs/>
          <w:rtl/>
        </w:rPr>
        <w:t>﴿قَدْ أَفْلَحَ الْمُؤْمِنُونَ ۝ الَّذِينَ هُمْ فِي صَلَاتِهِمْ خَاشِعُونَ﴾ [المؤمنون: 1-2].</w:t>
      </w:r>
    </w:p>
    <w:p w14:paraId="17252C27" w14:textId="77777777" w:rsidR="00310C36" w:rsidRDefault="00310C36">
      <w:pPr>
        <w:rPr>
          <w:rFonts w:hint="cs"/>
          <w:b/>
          <w:bCs/>
          <w:rtl/>
        </w:rPr>
      </w:pPr>
      <w:r>
        <w:rPr>
          <w:rFonts w:hint="cs"/>
          <w:b/>
          <w:bCs/>
          <w:rtl/>
        </w:rPr>
        <w:t>وصور لنا حال المنكسرين بين يديه، وحال المؤمنين الخاشعين الذين يتدبرون القرآن، فقال سبحانه:</w:t>
      </w:r>
    </w:p>
    <w:p w14:paraId="23FE8D4E" w14:textId="77F06164" w:rsidR="00310C36" w:rsidRDefault="00310C36" w:rsidP="007E3524">
      <w:pPr>
        <w:rPr>
          <w:rFonts w:hint="cs"/>
          <w:b/>
          <w:bCs/>
          <w:rtl/>
        </w:rPr>
      </w:pPr>
      <w:r>
        <w:rPr>
          <w:rFonts w:hint="cs"/>
          <w:b/>
          <w:bCs/>
          <w:rtl/>
        </w:rPr>
        <w:t>﴿اللَّهُ نَزَّلَ أَحْسَنَ الْحَدِيثِ كِتَابًا مُتَشَابِهًا مَثَانِيَ تَقْشَعِرُّ مِنْهُ جُلُودُ الَّذِينَ يَخْشَوْنَ رَبَّهُمْ ثُمَّ تَلِينُ جُلُودُهُمْ وَقُلُوبُهُمْ إِلَىٰ ذِكْرِ اللَّهِ﴾ [الزمر: 23].</w:t>
      </w:r>
    </w:p>
    <w:p w14:paraId="777FA68D" w14:textId="77777777" w:rsidR="00310C36" w:rsidRDefault="00310C36">
      <w:pPr>
        <w:rPr>
          <w:rFonts w:hint="cs"/>
          <w:b/>
          <w:bCs/>
          <w:rtl/>
        </w:rPr>
      </w:pPr>
      <w:r>
        <w:rPr>
          <w:rFonts w:hint="cs"/>
          <w:b/>
          <w:bCs/>
          <w:rtl/>
        </w:rPr>
        <w:t>نفعني الله وإياكم بما في كتاب الله وسنة رسوله ﷺ، أقول قولي هذا، وأستغفر الله العظيم لي ولكم، فاستغفروه ثم توبوا إليه، إن ربي قريب مجيب.</w:t>
      </w:r>
    </w:p>
    <w:p w14:paraId="7725586B" w14:textId="4CBE4339" w:rsidR="00310C36" w:rsidRPr="00D46D08" w:rsidRDefault="00D46D08">
      <w:pPr>
        <w:rPr>
          <w:rFonts w:hint="cs"/>
          <w:b/>
          <w:bCs/>
          <w:u w:val="single"/>
          <w:rtl/>
        </w:rPr>
      </w:pPr>
      <w:r w:rsidRPr="00D46D08">
        <w:rPr>
          <w:rFonts w:hint="cs"/>
          <w:b/>
          <w:bCs/>
          <w:u w:val="single"/>
          <w:rtl/>
        </w:rPr>
        <w:t>الخطبة الثانية:</w:t>
      </w:r>
    </w:p>
    <w:p w14:paraId="0A5E861A" w14:textId="1FC69772" w:rsidR="00310C36" w:rsidRDefault="00310C36" w:rsidP="00CB744C">
      <w:pPr>
        <w:rPr>
          <w:rFonts w:hint="cs"/>
          <w:b/>
          <w:bCs/>
          <w:rtl/>
        </w:rPr>
      </w:pPr>
      <w:r>
        <w:rPr>
          <w:rFonts w:hint="cs"/>
          <w:b/>
          <w:bCs/>
          <w:rtl/>
        </w:rPr>
        <w:t>الحمد لله وحده، والصلاة والسلام على من لا نبي بعده.</w:t>
      </w:r>
    </w:p>
    <w:p w14:paraId="68AF320B" w14:textId="2EFC612E" w:rsidR="00310C36" w:rsidRDefault="00310C36" w:rsidP="00D151ED">
      <w:pPr>
        <w:rPr>
          <w:rFonts w:hint="cs"/>
          <w:b/>
          <w:bCs/>
          <w:rtl/>
        </w:rPr>
      </w:pPr>
      <w:r>
        <w:rPr>
          <w:rFonts w:hint="cs"/>
          <w:b/>
          <w:bCs/>
          <w:rtl/>
        </w:rPr>
        <w:t>أما بعد، إخوة الإيمان، ما أحوجنا إلى إصلاح قلوبنا، فإذا ما أصلحنا هذا القلب دخلنا إلى صلاتنا ونحن نتذكر الوقوف بين يدي الله، نتذكر أننا أمام ربنا جل جلاله، فنخشع في صلاتنا ونتدبر كلام الله عز وجل</w:t>
      </w:r>
      <w:r w:rsidR="00D151ED">
        <w:rPr>
          <w:rFonts w:hint="cs"/>
          <w:b/>
          <w:bCs/>
          <w:rtl/>
        </w:rPr>
        <w:t xml:space="preserve">، </w:t>
      </w:r>
      <w:r>
        <w:rPr>
          <w:rFonts w:hint="cs"/>
          <w:b/>
          <w:bCs/>
          <w:rtl/>
        </w:rPr>
        <w:t xml:space="preserve">فإذا ما ركعنا تدبرنا معنى: سبحان ربي العظيم، وعندما نرتفع من الركوع: سمع الله لمن حمده، الله أكبر! عندما يعيش الإنسان معنى: </w:t>
      </w:r>
      <w:r w:rsidR="00D151ED">
        <w:rPr>
          <w:rFonts w:hint="cs"/>
          <w:b/>
          <w:bCs/>
          <w:rtl/>
        </w:rPr>
        <w:t xml:space="preserve">اللهم </w:t>
      </w:r>
      <w:r>
        <w:rPr>
          <w:rFonts w:hint="cs"/>
          <w:b/>
          <w:bCs/>
          <w:rtl/>
        </w:rPr>
        <w:t>ربنا ولك الحمد حمدًا كثيرًا طيبًا مباركًا فيه.</w:t>
      </w:r>
    </w:p>
    <w:p w14:paraId="241FAF3B" w14:textId="77777777" w:rsidR="00310C36" w:rsidRDefault="00310C36">
      <w:pPr>
        <w:rPr>
          <w:rFonts w:hint="cs"/>
          <w:b/>
          <w:bCs/>
          <w:rtl/>
        </w:rPr>
      </w:pPr>
      <w:r>
        <w:rPr>
          <w:rFonts w:hint="cs"/>
          <w:b/>
          <w:bCs/>
          <w:rtl/>
        </w:rPr>
        <w:t>فقد سمع النبي ﷺ رجلًا يقول: «ربنا ولك الحمد حمدًا كثيرًا طيبًا مباركًا فيه»، فلما انصرف قال:</w:t>
      </w:r>
    </w:p>
    <w:p w14:paraId="7B8BAC06" w14:textId="7BACB3A1" w:rsidR="00310C36" w:rsidRDefault="00310C36" w:rsidP="00D151ED">
      <w:pPr>
        <w:rPr>
          <w:rFonts w:hint="cs"/>
          <w:b/>
          <w:bCs/>
          <w:rtl/>
        </w:rPr>
      </w:pPr>
      <w:r>
        <w:rPr>
          <w:rFonts w:hint="cs"/>
          <w:b/>
          <w:bCs/>
          <w:rtl/>
        </w:rPr>
        <w:t>«رأيت بضعة وثلاثين ملكًا يبتدرونها أيهم يكتبها أول».</w:t>
      </w:r>
      <w:r w:rsidR="00D151ED">
        <w:rPr>
          <w:rFonts w:hint="cs"/>
          <w:b/>
          <w:bCs/>
          <w:rtl/>
        </w:rPr>
        <w:t xml:space="preserve"> </w:t>
      </w:r>
      <w:r>
        <w:rPr>
          <w:rFonts w:hint="cs"/>
          <w:b/>
          <w:bCs/>
          <w:rtl/>
        </w:rPr>
        <w:t xml:space="preserve">رواه البخاري </w:t>
      </w:r>
    </w:p>
    <w:p w14:paraId="6E8282EB" w14:textId="45007E15" w:rsidR="00310C36" w:rsidRDefault="00310C36">
      <w:pPr>
        <w:rPr>
          <w:rFonts w:hint="cs"/>
          <w:b/>
          <w:bCs/>
          <w:rtl/>
        </w:rPr>
      </w:pPr>
      <w:r w:rsidRPr="0036524B">
        <w:rPr>
          <w:rFonts w:hint="cs"/>
          <w:b/>
          <w:bCs/>
          <w:u w:val="single"/>
          <w:rtl/>
        </w:rPr>
        <w:t>عش مع الآيات، عش مع الصلاة،</w:t>
      </w:r>
      <w:r>
        <w:rPr>
          <w:rFonts w:hint="cs"/>
          <w:b/>
          <w:bCs/>
          <w:rtl/>
        </w:rPr>
        <w:t xml:space="preserve"> «أرحنا بها يا بلال» رواه أبو داود، وصححه الألباني.</w:t>
      </w:r>
    </w:p>
    <w:p w14:paraId="4A69D788" w14:textId="009DEB5B" w:rsidR="00310C36" w:rsidRPr="001D6F69" w:rsidRDefault="00310C36" w:rsidP="001D6F69">
      <w:pPr>
        <w:rPr>
          <w:rFonts w:hint="cs"/>
          <w:b/>
          <w:bCs/>
          <w:u w:val="single"/>
          <w:rtl/>
        </w:rPr>
      </w:pPr>
      <w:r w:rsidRPr="0036524B">
        <w:rPr>
          <w:rFonts w:hint="cs"/>
          <w:b/>
          <w:bCs/>
          <w:u w:val="single"/>
          <w:rtl/>
        </w:rPr>
        <w:t>انكسر بين يدي الله</w:t>
      </w:r>
      <w:r w:rsidR="0036524B">
        <w:rPr>
          <w:rFonts w:hint="cs"/>
          <w:b/>
          <w:bCs/>
          <w:u w:val="single"/>
          <w:rtl/>
        </w:rPr>
        <w:t xml:space="preserve">، </w:t>
      </w:r>
      <w:r>
        <w:rPr>
          <w:rFonts w:hint="cs"/>
          <w:b/>
          <w:bCs/>
          <w:rtl/>
        </w:rPr>
        <w:t>قد يقول قائل: كيف نصنع؟ المشكلة أن القلوب قاسية، والدمعة لا تخرج، ولا نخشع، وعندما نقرأ القرآن نجد ثقلًا.</w:t>
      </w:r>
    </w:p>
    <w:p w14:paraId="342AC4F2" w14:textId="1A20C14C" w:rsidR="00310C36" w:rsidRDefault="00310C36" w:rsidP="001D6F69">
      <w:pPr>
        <w:rPr>
          <w:rFonts w:hint="cs"/>
          <w:b/>
          <w:bCs/>
          <w:rtl/>
        </w:rPr>
      </w:pPr>
      <w:r>
        <w:rPr>
          <w:rFonts w:hint="cs"/>
          <w:b/>
          <w:bCs/>
          <w:rtl/>
        </w:rPr>
        <w:t>إذاً ابحث عن المواطن التي بها تخشع هذه القلوب، عش مع نفسك يومًا من الأيام، وانظر إلى السماء، وتذكر عظمة الخالق جل جلاله، تجد هنا راحة في قلبك، تجد خشوعًا</w:t>
      </w:r>
      <w:r w:rsidR="001D6F69">
        <w:rPr>
          <w:rFonts w:hint="cs"/>
          <w:b/>
          <w:bCs/>
          <w:rtl/>
        </w:rPr>
        <w:t xml:space="preserve">، </w:t>
      </w:r>
      <w:r>
        <w:rPr>
          <w:rFonts w:hint="cs"/>
          <w:b/>
          <w:bCs/>
          <w:rtl/>
        </w:rPr>
        <w:t>ألم نقرأ قول النبي ﷺ وهو يتحدث عن السبعة الذين يظلهم الله في ظله؟ ماذا قال منهم؟</w:t>
      </w:r>
    </w:p>
    <w:p w14:paraId="67D23B33" w14:textId="77777777" w:rsidR="00310C36" w:rsidRDefault="00310C36">
      <w:pPr>
        <w:rPr>
          <w:rFonts w:hint="cs"/>
          <w:b/>
          <w:bCs/>
          <w:rtl/>
        </w:rPr>
      </w:pPr>
      <w:r>
        <w:rPr>
          <w:rFonts w:hint="cs"/>
          <w:b/>
          <w:bCs/>
          <w:rtl/>
        </w:rPr>
        <w:t>قال: «ورجل ذكر الله خاليًا ففاضت عيناه».</w:t>
      </w:r>
    </w:p>
    <w:p w14:paraId="3B86B952" w14:textId="011CE3D0" w:rsidR="00310C36" w:rsidRDefault="001D6F69" w:rsidP="001D6F69">
      <w:pPr>
        <w:rPr>
          <w:rFonts w:hint="cs"/>
          <w:b/>
          <w:bCs/>
          <w:rtl/>
        </w:rPr>
      </w:pPr>
      <w:r>
        <w:rPr>
          <w:rFonts w:hint="cs"/>
          <w:b/>
          <w:bCs/>
          <w:rtl/>
        </w:rPr>
        <w:t xml:space="preserve">متفق عليه </w:t>
      </w:r>
    </w:p>
    <w:p w14:paraId="67707A32" w14:textId="24F878E0" w:rsidR="00310C36" w:rsidRDefault="00310C36" w:rsidP="00744629">
      <w:pPr>
        <w:rPr>
          <w:rFonts w:hint="cs"/>
          <w:b/>
          <w:bCs/>
          <w:rtl/>
        </w:rPr>
      </w:pPr>
      <w:r>
        <w:rPr>
          <w:rFonts w:hint="cs"/>
          <w:b/>
          <w:bCs/>
          <w:rtl/>
        </w:rPr>
        <w:t>ذكر الله خاليًا، لعلَّه جلس ينظر إلى السماء، يتفكر في عظمة الله، يتفكر في خلق الإنسان، فنظر إلى عظمة الخالق وإلى هذه النعم، فوجد أن عبادته لا تساوي شيئًا أمام نعم الله، وينظر إلى الناس في الدول والمصائب والابتلاءات، ويشعر أنه في أمن وأمان، فيشعر أنه مقصر، فيبكي بين يدي الله.</w:t>
      </w:r>
    </w:p>
    <w:p w14:paraId="610CB5D7" w14:textId="77777777" w:rsidR="00310C36" w:rsidRPr="00744629" w:rsidRDefault="00310C36">
      <w:pPr>
        <w:rPr>
          <w:rFonts w:hint="cs"/>
          <w:b/>
          <w:bCs/>
          <w:u w:val="single"/>
          <w:rtl/>
        </w:rPr>
      </w:pPr>
      <w:r w:rsidRPr="00744629">
        <w:rPr>
          <w:rFonts w:hint="cs"/>
          <w:b/>
          <w:bCs/>
          <w:u w:val="single"/>
          <w:rtl/>
        </w:rPr>
        <w:t>تريد أن يخشع قلبك؟</w:t>
      </w:r>
    </w:p>
    <w:p w14:paraId="4D7D1F62" w14:textId="7B34A1FC" w:rsidR="00310C36" w:rsidRDefault="00310C36" w:rsidP="00381C02">
      <w:pPr>
        <w:rPr>
          <w:rFonts w:hint="cs"/>
          <w:b/>
          <w:bCs/>
          <w:rtl/>
        </w:rPr>
      </w:pPr>
      <w:r>
        <w:rPr>
          <w:rFonts w:hint="cs"/>
          <w:b/>
          <w:bCs/>
          <w:rtl/>
        </w:rPr>
        <w:t>تفكر في عظمة الخالق، عش مع نعم الله، تذكر نعم الله عليك بالليل والنهار، امسح على رأس اليتيم، صِل الأرحام، اجعل الآيات كأنها تنزل عليك، عندما يقول الله: ﴿يَا أَيُّهَا الَّذِينَ آمَنُوا﴾ فأصغ لها سمعك، وأرعِ لها قلبك.</w:t>
      </w:r>
    </w:p>
    <w:p w14:paraId="69243AFB" w14:textId="31F14810" w:rsidR="00310C36" w:rsidRDefault="00310C36" w:rsidP="005656DB">
      <w:pPr>
        <w:rPr>
          <w:rFonts w:hint="cs"/>
          <w:b/>
          <w:bCs/>
          <w:rtl/>
        </w:rPr>
      </w:pPr>
      <w:r>
        <w:rPr>
          <w:rFonts w:hint="cs"/>
          <w:b/>
          <w:bCs/>
          <w:rtl/>
        </w:rPr>
        <w:t>أشياء كثيرة يا إخوان، والدعاء قبل كل شيء، اشكُ إلى الله، قف بين يدي الله وقل: يا رب، أشكو إليك قسوة قلبي، وجفاء دمعي، أشكو إليك قسوة قلبي،</w:t>
      </w:r>
      <w:r w:rsidR="00381C02">
        <w:rPr>
          <w:rFonts w:hint="cs"/>
          <w:b/>
          <w:bCs/>
          <w:rtl/>
        </w:rPr>
        <w:t xml:space="preserve"> </w:t>
      </w:r>
      <w:r>
        <w:rPr>
          <w:rFonts w:hint="cs"/>
          <w:b/>
          <w:bCs/>
          <w:rtl/>
        </w:rPr>
        <w:t>فنسأل الله عز وجل يا إخواني أن يوفقنا وإياكم لكل خير، أسأل الله بمنِّه وكرمه أن يجعلني وإياكم من الذين يستمعون القول فيتبعون أحسنه.</w:t>
      </w:r>
    </w:p>
    <w:p w14:paraId="0CC9376C" w14:textId="0107B684" w:rsidR="00310C36" w:rsidRDefault="00310C36" w:rsidP="005656DB">
      <w:pPr>
        <w:rPr>
          <w:rFonts w:hint="cs"/>
          <w:b/>
          <w:bCs/>
          <w:rtl/>
        </w:rPr>
      </w:pPr>
      <w:r>
        <w:rPr>
          <w:rFonts w:hint="cs"/>
          <w:b/>
          <w:bCs/>
          <w:rtl/>
        </w:rPr>
        <w:t>اللهم إنا نشكو إليك قسوة قلوبنا، اللهم إنا نشكو إليك قسوة قلوبنا وجفاء دموعنا يا رب العالمين.</w:t>
      </w:r>
    </w:p>
    <w:p w14:paraId="6186C13B" w14:textId="199A9744" w:rsidR="00310C36" w:rsidRDefault="00310C36" w:rsidP="005656DB">
      <w:pPr>
        <w:rPr>
          <w:rFonts w:hint="cs"/>
          <w:b/>
          <w:bCs/>
          <w:rtl/>
        </w:rPr>
      </w:pPr>
      <w:r>
        <w:rPr>
          <w:rFonts w:hint="cs"/>
          <w:b/>
          <w:bCs/>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 يا رب العالمين.</w:t>
      </w:r>
    </w:p>
    <w:p w14:paraId="3D0131A1" w14:textId="71DF4E43" w:rsidR="00310C36" w:rsidRDefault="00310C36" w:rsidP="005656DB">
      <w:pPr>
        <w:rPr>
          <w:rFonts w:hint="cs"/>
          <w:b/>
          <w:bCs/>
          <w:rtl/>
        </w:rPr>
      </w:pPr>
      <w:r>
        <w:rPr>
          <w:rFonts w:hint="cs"/>
          <w:b/>
          <w:bCs/>
          <w:rtl/>
        </w:rPr>
        <w:t>اللهم اغفر ذنوبنا، واستر عيوبنا، وتولَّ أمرنا، ويمن كتابنا، ويسر حسابنا، وبيض وجوهنا، وتوفنا وأنت راضٍ عنا يا رب العالمين.</w:t>
      </w:r>
    </w:p>
    <w:p w14:paraId="4C19A3AB" w14:textId="644EF4DF" w:rsidR="00310C36" w:rsidRDefault="00310C36" w:rsidP="005656DB">
      <w:pPr>
        <w:rPr>
          <w:rFonts w:hint="cs"/>
          <w:b/>
          <w:bCs/>
          <w:rtl/>
        </w:rPr>
      </w:pPr>
      <w:r>
        <w:rPr>
          <w:rFonts w:hint="cs"/>
          <w:b/>
          <w:bCs/>
          <w:rtl/>
        </w:rPr>
        <w:t>اللهم استرنا فوق الأرض، واسترنا تحت الأرض، واسترنا يوم العرض عليك.</w:t>
      </w:r>
    </w:p>
    <w:p w14:paraId="71628A9E" w14:textId="668AB321" w:rsidR="00310C36" w:rsidRDefault="00310C36" w:rsidP="005656DB">
      <w:pPr>
        <w:rPr>
          <w:rFonts w:hint="cs"/>
          <w:b/>
          <w:bCs/>
          <w:rtl/>
        </w:rPr>
      </w:pPr>
      <w:r>
        <w:rPr>
          <w:rFonts w:hint="cs"/>
          <w:b/>
          <w:bCs/>
          <w:rtl/>
        </w:rPr>
        <w:t>اللهم ارحمنا فإنك بنا راحم، ولا تعذبنا فأنت علينا قادر.</w:t>
      </w:r>
    </w:p>
    <w:p w14:paraId="20EFEBF6" w14:textId="28EEC62B" w:rsidR="00310C36" w:rsidRDefault="00310C36" w:rsidP="00FA178C">
      <w:pPr>
        <w:rPr>
          <w:rFonts w:hint="cs"/>
          <w:b/>
          <w:bCs/>
          <w:rtl/>
        </w:rPr>
      </w:pPr>
      <w:r>
        <w:rPr>
          <w:rFonts w:hint="cs"/>
          <w:b/>
          <w:bCs/>
          <w:rtl/>
        </w:rPr>
        <w:t>اللهم انصر الإسلام وأعز المسلمين، وأذل الشرك والمشركين، ودمر أعداءك أعداء الدين، واجعل هذا البلد آمنًا مطمئنًا رخاءً سخاءً وسائر بلاد المسلمين.</w:t>
      </w:r>
    </w:p>
    <w:p w14:paraId="2D1618FB" w14:textId="7DB65B39" w:rsidR="00310C36" w:rsidRDefault="00310C36" w:rsidP="00FA178C">
      <w:pPr>
        <w:rPr>
          <w:rFonts w:hint="cs"/>
          <w:b/>
          <w:bCs/>
          <w:rtl/>
        </w:rPr>
      </w:pPr>
      <w:r>
        <w:rPr>
          <w:rFonts w:hint="cs"/>
          <w:b/>
          <w:bCs/>
          <w:rtl/>
        </w:rPr>
        <w:t>اللهم كن لعبادك المستضعفين والمضطهدين على أرض فلسطين يا رب العالمين، اللهم إنهم جياع فأطعمهم، عراة فاكسهم، مظلومون فانصرهم.</w:t>
      </w:r>
    </w:p>
    <w:p w14:paraId="17EFCCEC" w14:textId="08E99422" w:rsidR="00310C36" w:rsidRDefault="00310C36" w:rsidP="00FA178C">
      <w:pPr>
        <w:rPr>
          <w:rFonts w:hint="cs"/>
          <w:b/>
          <w:bCs/>
          <w:rtl/>
        </w:rPr>
      </w:pPr>
      <w:r>
        <w:rPr>
          <w:rFonts w:hint="cs"/>
          <w:b/>
          <w:bCs/>
          <w:rtl/>
        </w:rPr>
        <w:t>اللهم عليك باليهود المعتدين وحلفائهم، أرنا فيهم عجائب قدرتك يا من أنت على كل شيء قدير.</w:t>
      </w:r>
    </w:p>
    <w:p w14:paraId="2B04D37A" w14:textId="2596CD7B" w:rsidR="00310C36" w:rsidRDefault="00310C36" w:rsidP="00FA178C">
      <w:pPr>
        <w:rPr>
          <w:rFonts w:hint="cs"/>
          <w:b/>
          <w:bCs/>
          <w:rtl/>
        </w:rPr>
      </w:pPr>
      <w:r>
        <w:rPr>
          <w:rFonts w:hint="cs"/>
          <w:b/>
          <w:bCs/>
          <w:rtl/>
        </w:rPr>
        <w:t>اللهم انشر رحمتك على عبادك المستضعفين في كل مكان، في غزة، وفي السودان، واليمن، وفي كل مكان يا رب العالمين.</w:t>
      </w:r>
    </w:p>
    <w:p w14:paraId="46F91421" w14:textId="4EB2F84C" w:rsidR="00310C36" w:rsidRDefault="00310C36" w:rsidP="00FA178C">
      <w:pPr>
        <w:rPr>
          <w:rFonts w:hint="cs"/>
          <w:b/>
          <w:bCs/>
          <w:rtl/>
        </w:rPr>
      </w:pPr>
      <w:r>
        <w:rPr>
          <w:rFonts w:hint="cs"/>
          <w:b/>
          <w:bCs/>
          <w:rtl/>
        </w:rPr>
        <w:t>نسألك رحمة تهدي بها قلوبنا، وتجمع بها شملنا، وتوحد بها صفنا، وتؤلف بها بيننا يا رب العالمين.</w:t>
      </w:r>
    </w:p>
    <w:p w14:paraId="5C860A6E" w14:textId="77777777" w:rsidR="00310C36" w:rsidRDefault="00310C36">
      <w:pPr>
        <w:rPr>
          <w:rFonts w:hint="cs"/>
          <w:b/>
          <w:bCs/>
          <w:rtl/>
        </w:rPr>
      </w:pPr>
      <w:r>
        <w:rPr>
          <w:rFonts w:hint="cs"/>
          <w:b/>
          <w:bCs/>
          <w:rtl/>
        </w:rPr>
        <w:t>عباد الله، صلوا وسلموا على من أمركم الله بالصلاة والسلام عليه حيث أخبركم فقال، ولم يزل قائلًا عليمًا:</w:t>
      </w:r>
    </w:p>
    <w:p w14:paraId="6424B633" w14:textId="3C62ECDD" w:rsidR="00310C36" w:rsidRDefault="00310C36" w:rsidP="00FA178C">
      <w:pPr>
        <w:rPr>
          <w:rFonts w:hint="cs"/>
          <w:b/>
          <w:bCs/>
          <w:rtl/>
        </w:rPr>
      </w:pPr>
      <w:r>
        <w:rPr>
          <w:rFonts w:hint="cs"/>
          <w:b/>
          <w:bCs/>
          <w:rtl/>
        </w:rPr>
        <w:t>﴿إِنَّ اللَّهَ وَمَلَائِكَتَهُ يُصَلُّونَ عَلَى النَّبِيِّ ۚ يَا أَيُّهَا الَّذِينَ آمَنُوا صَلُّوا عَلَيْهِ وَسَلِّمُوا تَسْلِيمًا﴾ [الأحزاب: 56].</w:t>
      </w:r>
    </w:p>
    <w:p w14:paraId="0168F436" w14:textId="5D014DAE" w:rsidR="00310C36" w:rsidRDefault="00310C36" w:rsidP="00FA178C">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326D7B15" w14:textId="77777777" w:rsidR="00310C36" w:rsidRPr="00310C36" w:rsidRDefault="00310C36">
      <w:pPr>
        <w:rPr>
          <w:b/>
          <w:bCs/>
        </w:rPr>
      </w:pPr>
      <w:r>
        <w:rPr>
          <w:rFonts w:hint="cs"/>
          <w:b/>
          <w:bCs/>
          <w:rtl/>
        </w:rPr>
        <w:t>وأقم الصلاة.</w:t>
      </w:r>
    </w:p>
    <w:p w14:paraId="7A17E237" w14:textId="77777777" w:rsidR="00310C36" w:rsidRPr="00310C36" w:rsidRDefault="00310C36">
      <w:pPr>
        <w:rPr>
          <w:b/>
          <w:bCs/>
        </w:rPr>
      </w:pPr>
    </w:p>
    <w:sectPr w:rsidR="00310C36" w:rsidRPr="00310C36" w:rsidSect="00752B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7A"/>
    <w:rsid w:val="00141A5C"/>
    <w:rsid w:val="00154EF7"/>
    <w:rsid w:val="001D6F69"/>
    <w:rsid w:val="002575D8"/>
    <w:rsid w:val="00310C36"/>
    <w:rsid w:val="00334677"/>
    <w:rsid w:val="0036524B"/>
    <w:rsid w:val="00381C02"/>
    <w:rsid w:val="004B177A"/>
    <w:rsid w:val="005207CD"/>
    <w:rsid w:val="005656DB"/>
    <w:rsid w:val="00576148"/>
    <w:rsid w:val="006E5286"/>
    <w:rsid w:val="00744629"/>
    <w:rsid w:val="00752B3C"/>
    <w:rsid w:val="007E3524"/>
    <w:rsid w:val="00A55317"/>
    <w:rsid w:val="00C12808"/>
    <w:rsid w:val="00CB744C"/>
    <w:rsid w:val="00CE096D"/>
    <w:rsid w:val="00D151ED"/>
    <w:rsid w:val="00D46D08"/>
    <w:rsid w:val="00EA0BBA"/>
    <w:rsid w:val="00FA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86B1BB"/>
  <w15:chartTrackingRefBased/>
  <w15:docId w15:val="{6E758C9B-89B4-2D49-BA4B-23DEBF00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B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B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B17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B17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B17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B17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B17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B17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B17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B177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B177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B177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B177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B177A"/>
    <w:rPr>
      <w:rFonts w:eastAsiaTheme="majorEastAsia" w:cstheme="majorBidi"/>
      <w:color w:val="0F4761" w:themeColor="accent1" w:themeShade="BF"/>
    </w:rPr>
  </w:style>
  <w:style w:type="character" w:customStyle="1" w:styleId="6Char">
    <w:name w:val="عنوان 6 Char"/>
    <w:basedOn w:val="a0"/>
    <w:link w:val="6"/>
    <w:uiPriority w:val="9"/>
    <w:semiHidden/>
    <w:rsid w:val="004B177A"/>
    <w:rPr>
      <w:rFonts w:eastAsiaTheme="majorEastAsia" w:cstheme="majorBidi"/>
      <w:i/>
      <w:iCs/>
      <w:color w:val="595959" w:themeColor="text1" w:themeTint="A6"/>
    </w:rPr>
  </w:style>
  <w:style w:type="character" w:customStyle="1" w:styleId="7Char">
    <w:name w:val="عنوان 7 Char"/>
    <w:basedOn w:val="a0"/>
    <w:link w:val="7"/>
    <w:uiPriority w:val="9"/>
    <w:semiHidden/>
    <w:rsid w:val="004B177A"/>
    <w:rPr>
      <w:rFonts w:eastAsiaTheme="majorEastAsia" w:cstheme="majorBidi"/>
      <w:color w:val="595959" w:themeColor="text1" w:themeTint="A6"/>
    </w:rPr>
  </w:style>
  <w:style w:type="character" w:customStyle="1" w:styleId="8Char">
    <w:name w:val="عنوان 8 Char"/>
    <w:basedOn w:val="a0"/>
    <w:link w:val="8"/>
    <w:uiPriority w:val="9"/>
    <w:semiHidden/>
    <w:rsid w:val="004B177A"/>
    <w:rPr>
      <w:rFonts w:eastAsiaTheme="majorEastAsia" w:cstheme="majorBidi"/>
      <w:i/>
      <w:iCs/>
      <w:color w:val="272727" w:themeColor="text1" w:themeTint="D8"/>
    </w:rPr>
  </w:style>
  <w:style w:type="character" w:customStyle="1" w:styleId="9Char">
    <w:name w:val="عنوان 9 Char"/>
    <w:basedOn w:val="a0"/>
    <w:link w:val="9"/>
    <w:uiPriority w:val="9"/>
    <w:semiHidden/>
    <w:rsid w:val="004B177A"/>
    <w:rPr>
      <w:rFonts w:eastAsiaTheme="majorEastAsia" w:cstheme="majorBidi"/>
      <w:color w:val="272727" w:themeColor="text1" w:themeTint="D8"/>
    </w:rPr>
  </w:style>
  <w:style w:type="paragraph" w:styleId="a3">
    <w:name w:val="Title"/>
    <w:basedOn w:val="a"/>
    <w:next w:val="a"/>
    <w:link w:val="Char"/>
    <w:uiPriority w:val="10"/>
    <w:qFormat/>
    <w:rsid w:val="004B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B17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B177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B17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B177A"/>
    <w:pPr>
      <w:spacing w:before="160"/>
      <w:jc w:val="center"/>
    </w:pPr>
    <w:rPr>
      <w:i/>
      <w:iCs/>
      <w:color w:val="404040" w:themeColor="text1" w:themeTint="BF"/>
    </w:rPr>
  </w:style>
  <w:style w:type="character" w:customStyle="1" w:styleId="Char1">
    <w:name w:val="اقتباس Char"/>
    <w:basedOn w:val="a0"/>
    <w:link w:val="a5"/>
    <w:uiPriority w:val="29"/>
    <w:rsid w:val="004B177A"/>
    <w:rPr>
      <w:i/>
      <w:iCs/>
      <w:color w:val="404040" w:themeColor="text1" w:themeTint="BF"/>
    </w:rPr>
  </w:style>
  <w:style w:type="paragraph" w:styleId="a6">
    <w:name w:val="List Paragraph"/>
    <w:basedOn w:val="a"/>
    <w:uiPriority w:val="34"/>
    <w:qFormat/>
    <w:rsid w:val="004B177A"/>
    <w:pPr>
      <w:ind w:left="720"/>
      <w:contextualSpacing/>
    </w:pPr>
  </w:style>
  <w:style w:type="character" w:styleId="a7">
    <w:name w:val="Intense Emphasis"/>
    <w:basedOn w:val="a0"/>
    <w:uiPriority w:val="21"/>
    <w:qFormat/>
    <w:rsid w:val="004B177A"/>
    <w:rPr>
      <w:i/>
      <w:iCs/>
      <w:color w:val="0F4761" w:themeColor="accent1" w:themeShade="BF"/>
    </w:rPr>
  </w:style>
  <w:style w:type="paragraph" w:styleId="a8">
    <w:name w:val="Intense Quote"/>
    <w:basedOn w:val="a"/>
    <w:next w:val="a"/>
    <w:link w:val="Char2"/>
    <w:uiPriority w:val="30"/>
    <w:qFormat/>
    <w:rsid w:val="004B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B177A"/>
    <w:rPr>
      <w:i/>
      <w:iCs/>
      <w:color w:val="0F4761" w:themeColor="accent1" w:themeShade="BF"/>
    </w:rPr>
  </w:style>
  <w:style w:type="character" w:styleId="a9">
    <w:name w:val="Intense Reference"/>
    <w:basedOn w:val="a0"/>
    <w:uiPriority w:val="32"/>
    <w:qFormat/>
    <w:rsid w:val="004B1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6140</Characters>
  <Application>Microsoft Office Word</Application>
  <DocSecurity>0</DocSecurity>
  <Lines>51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2026-05-10T23:16:00Z</dcterms:created>
  <dcterms:modified xsi:type="dcterms:W3CDTF">2026-05-10T23:16:00Z</dcterms:modified>
</cp:coreProperties>
</file>