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D5349" w14:textId="77777777" w:rsidR="00230120" w:rsidRPr="0053162E" w:rsidRDefault="00230120">
      <w:pPr>
        <w:rPr>
          <w:b/>
          <w:bCs/>
          <w:u w:val="single"/>
          <w:rtl/>
          <w:lang w:bidi="ar-EG"/>
        </w:rPr>
      </w:pPr>
      <w:r>
        <w:rPr>
          <w:rFonts w:hint="cs"/>
          <w:b/>
          <w:bCs/>
          <w:rtl/>
          <w:lang w:bidi="ar-EG"/>
        </w:rPr>
        <w:t xml:space="preserve">           </w:t>
      </w:r>
      <w:r w:rsidRPr="0053162E">
        <w:rPr>
          <w:rFonts w:hint="cs"/>
          <w:b/>
          <w:bCs/>
          <w:u w:val="single"/>
          <w:rtl/>
          <w:lang w:bidi="ar-EG"/>
        </w:rPr>
        <w:t xml:space="preserve">بسم الله الرحمن الرحيم </w:t>
      </w:r>
    </w:p>
    <w:p w14:paraId="1930EE70" w14:textId="07F42ECD" w:rsidR="00230120" w:rsidRDefault="00230120">
      <w:pPr>
        <w:rPr>
          <w:b/>
          <w:bCs/>
          <w:u w:val="single"/>
          <w:rtl/>
          <w:lang w:bidi="ar-EG"/>
        </w:rPr>
      </w:pPr>
      <w:r w:rsidRPr="00EA3596">
        <w:rPr>
          <w:rFonts w:hint="cs"/>
          <w:b/>
          <w:bCs/>
          <w:u w:val="single"/>
          <w:rtl/>
          <w:lang w:bidi="ar-EG"/>
        </w:rPr>
        <w:t>التفاؤل في أحلك الظروف</w:t>
      </w:r>
      <w:r w:rsidR="00EA3596" w:rsidRPr="00EA3596">
        <w:rPr>
          <w:rFonts w:hint="cs"/>
          <w:b/>
          <w:bCs/>
          <w:u w:val="single"/>
          <w:rtl/>
          <w:lang w:bidi="ar-EG"/>
        </w:rPr>
        <w:t xml:space="preserve"> وفي المواقف الصعبة </w:t>
      </w:r>
    </w:p>
    <w:p w14:paraId="27406C41" w14:textId="42891BD8" w:rsidR="0053162E" w:rsidRDefault="0053162E" w:rsidP="0053162E">
      <w:pPr>
        <w:rPr>
          <w:rFonts w:hint="cs"/>
          <w:b/>
          <w:bCs/>
          <w:rtl/>
          <w:lang w:bidi="ar-EG"/>
        </w:rPr>
      </w:pPr>
      <w:r>
        <w:rPr>
          <w:rFonts w:hint="cs"/>
          <w:b/>
          <w:bCs/>
          <w:rtl/>
          <w:lang w:bidi="ar-EG"/>
        </w:rPr>
        <w:t>الحمدُ للهِ ربِّ العالمين، لك الحمدُ كما ينبغي لجلالِ وجهِكَ وعظيمِ سلطانِكَ، وأشهدُ أن لا إله إلا اللهُ وحده لا شريكَ له وليُّ الصالحين، وأشهدُ أنَّ محمدًا عبدُه ورسولُه، أرسلهُ اللهُ رحمةً للعالمين، صلى الله وسلم عليه وعلى آله وصحبه وسلم تسليمًا كثيرًا إلى يوم الدين.</w:t>
      </w:r>
    </w:p>
    <w:p w14:paraId="40E8A801" w14:textId="1A2C87F0" w:rsidR="0053162E" w:rsidRDefault="0053162E" w:rsidP="0053162E">
      <w:pPr>
        <w:rPr>
          <w:rFonts w:hint="cs"/>
          <w:b/>
          <w:bCs/>
          <w:rtl/>
          <w:lang w:bidi="ar-EG"/>
        </w:rPr>
      </w:pPr>
      <w:r>
        <w:rPr>
          <w:rFonts w:hint="cs"/>
          <w:b/>
          <w:bCs/>
          <w:rtl/>
          <w:lang w:bidi="ar-EG"/>
        </w:rPr>
        <w:t>﴿يَا أَيُّهَا الَّذِينَ آمَنُوا اتَّقُوا اللَّهَ حَقَّ تُقَاتِهِ وَلَا تَمُوتُنَّ إِلَّا وَأَنْتُمْ مُسْلِمُونَ﴾ [آل عمران: 102].</w:t>
      </w:r>
    </w:p>
    <w:p w14:paraId="6F31082E" w14:textId="2D5A2B79" w:rsidR="0053162E" w:rsidRDefault="0053162E" w:rsidP="0053162E">
      <w:pPr>
        <w:rPr>
          <w:rFonts w:hint="cs"/>
          <w:b/>
          <w:bCs/>
          <w:rtl/>
          <w:lang w:bidi="ar-EG"/>
        </w:rPr>
      </w:pPr>
      <w:r>
        <w:rPr>
          <w:rFonts w:hint="cs"/>
          <w:b/>
          <w:bCs/>
          <w:rtl/>
          <w:lang w:bidi="ar-EG"/>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 [النساء: 1].</w:t>
      </w:r>
    </w:p>
    <w:p w14:paraId="5DA33F03" w14:textId="6D30A087" w:rsidR="0053162E" w:rsidRDefault="0053162E" w:rsidP="0053162E">
      <w:pPr>
        <w:rPr>
          <w:rFonts w:hint="cs"/>
          <w:b/>
          <w:bCs/>
          <w:rtl/>
          <w:lang w:bidi="ar-EG"/>
        </w:rPr>
      </w:pPr>
      <w:r>
        <w:rPr>
          <w:rFonts w:hint="cs"/>
          <w:b/>
          <w:bCs/>
          <w:rtl/>
          <w:lang w:bidi="ar-EG"/>
        </w:rPr>
        <w:t>أمَّا بعد:</w:t>
      </w:r>
    </w:p>
    <w:p w14:paraId="7632D5A7" w14:textId="0C2E5ADD" w:rsidR="0053162E" w:rsidRDefault="0053162E" w:rsidP="0053162E">
      <w:pPr>
        <w:rPr>
          <w:rFonts w:hint="cs"/>
          <w:b/>
          <w:bCs/>
          <w:rtl/>
          <w:lang w:bidi="ar-EG"/>
        </w:rPr>
      </w:pPr>
      <w:r>
        <w:rPr>
          <w:rFonts w:hint="cs"/>
          <w:b/>
          <w:bCs/>
          <w:rtl/>
          <w:lang w:bidi="ar-EG"/>
        </w:rPr>
        <w:t>فإنَّ أصدقَ الحديثِ كلامُ الله، وخيرَ الهديِ هديُ محمدٍ صلى الله عليه وسلم، وشرَّ الأمورِ محدثاتُها، وكلَّ محدثةٍ بدعة، وكلَّ بدعةٍ ضلالة، أجارني اللهُ وإياكم من البدع والضلالات، آمين اللهم آمين.</w:t>
      </w:r>
    </w:p>
    <w:p w14:paraId="5C0CD331" w14:textId="12CD2308" w:rsidR="0053162E" w:rsidRPr="0053162E" w:rsidRDefault="0053162E" w:rsidP="0053162E">
      <w:pPr>
        <w:rPr>
          <w:rFonts w:hint="cs"/>
          <w:b/>
          <w:bCs/>
          <w:u w:val="single"/>
          <w:rtl/>
          <w:lang w:bidi="ar-EG"/>
        </w:rPr>
      </w:pPr>
      <w:r w:rsidRPr="0053162E">
        <w:rPr>
          <w:rFonts w:hint="cs"/>
          <w:b/>
          <w:bCs/>
          <w:u w:val="single"/>
          <w:rtl/>
          <w:lang w:bidi="ar-EG"/>
        </w:rPr>
        <w:t>أمَّا بعدُ فيا أيها الأحبابُ الكرامُ في الله:</w:t>
      </w:r>
    </w:p>
    <w:p w14:paraId="0CAA7FA8" w14:textId="108EEFA4" w:rsidR="0053162E" w:rsidRDefault="0053162E" w:rsidP="00AA2081">
      <w:pPr>
        <w:rPr>
          <w:rFonts w:hint="cs"/>
          <w:b/>
          <w:bCs/>
          <w:rtl/>
          <w:lang w:bidi="ar-EG"/>
        </w:rPr>
      </w:pPr>
      <w:r>
        <w:rPr>
          <w:rFonts w:hint="cs"/>
          <w:b/>
          <w:bCs/>
          <w:rtl/>
          <w:lang w:bidi="ar-EG"/>
        </w:rPr>
        <w:t>صفةٌ يحبُّها رسولُ الله صلى الله عليه وسلم، وهذه الصفةُ من آثارِ حسنِ الظنِّ بالله سبحانه، فمن أحبَّ رسولَ الله صلى الله عليه وسلم، وأحبَّ اتباعَه، فعليه أن يتصفَ بهذه الصفة، خاصةً في زمانِ الفتنِ والمحنِ والابتلاءات، إنَّها صفةُ التفاؤل</w:t>
      </w:r>
      <w:r w:rsidR="00AA2081">
        <w:rPr>
          <w:rFonts w:hint="cs"/>
          <w:b/>
          <w:bCs/>
          <w:rtl/>
          <w:lang w:bidi="ar-EG"/>
        </w:rPr>
        <w:t xml:space="preserve">، </w:t>
      </w:r>
      <w:r>
        <w:rPr>
          <w:rFonts w:hint="cs"/>
          <w:b/>
          <w:bCs/>
          <w:rtl/>
          <w:lang w:bidi="ar-EG"/>
        </w:rPr>
        <w:t>وما أدراكم ما التفاؤل؟</w:t>
      </w:r>
    </w:p>
    <w:p w14:paraId="2836B5BF" w14:textId="42306002" w:rsidR="0053162E" w:rsidRDefault="0053162E" w:rsidP="00AA2081">
      <w:pPr>
        <w:rPr>
          <w:rFonts w:hint="cs"/>
          <w:b/>
          <w:bCs/>
          <w:rtl/>
          <w:lang w:bidi="ar-EG"/>
        </w:rPr>
      </w:pPr>
      <w:r>
        <w:rPr>
          <w:rFonts w:hint="cs"/>
          <w:b/>
          <w:bCs/>
          <w:rtl/>
          <w:lang w:bidi="ar-EG"/>
        </w:rPr>
        <w:t>هو توقُّعُ حصولِ الخيرِ في المستقبل، مهما اشتدتِ الشدائد، ومهما كثرتِ الفتنُ والأزمات، ينبغي للمسلمِ أن يتفاءلَ بالخير، وأن يحسنَ الظنَّ بالله.</w:t>
      </w:r>
    </w:p>
    <w:p w14:paraId="219DA129" w14:textId="7280CD5F" w:rsidR="0053162E" w:rsidRPr="00583CC2" w:rsidRDefault="0053162E" w:rsidP="00AA2081">
      <w:pPr>
        <w:rPr>
          <w:rFonts w:hint="cs"/>
          <w:b/>
          <w:bCs/>
          <w:u w:val="single"/>
          <w:rtl/>
          <w:lang w:bidi="ar-EG"/>
        </w:rPr>
      </w:pPr>
      <w:r w:rsidRPr="00583CC2">
        <w:rPr>
          <w:rFonts w:hint="cs"/>
          <w:b/>
          <w:bCs/>
          <w:u w:val="single"/>
          <w:rtl/>
          <w:lang w:bidi="ar-EG"/>
        </w:rPr>
        <w:t>والتفاؤلُ له ركنان عظيمان:</w:t>
      </w:r>
    </w:p>
    <w:p w14:paraId="373C60E9" w14:textId="77777777" w:rsidR="0053162E" w:rsidRDefault="0053162E">
      <w:pPr>
        <w:rPr>
          <w:rFonts w:hint="cs"/>
          <w:b/>
          <w:bCs/>
          <w:rtl/>
          <w:lang w:bidi="ar-EG"/>
        </w:rPr>
      </w:pPr>
      <w:r>
        <w:rPr>
          <w:rFonts w:hint="cs"/>
          <w:b/>
          <w:bCs/>
          <w:rtl/>
          <w:lang w:bidi="ar-EG"/>
        </w:rPr>
        <w:t>أولًا: حسنُ الظنِّ بالله جل جلاله.</w:t>
      </w:r>
    </w:p>
    <w:p w14:paraId="22776AA1" w14:textId="712C39CA" w:rsidR="0053162E" w:rsidRDefault="0053162E" w:rsidP="00AA2081">
      <w:pPr>
        <w:rPr>
          <w:rFonts w:hint="cs"/>
          <w:b/>
          <w:bCs/>
          <w:rtl/>
          <w:lang w:bidi="ar-EG"/>
        </w:rPr>
      </w:pPr>
      <w:r>
        <w:rPr>
          <w:rFonts w:hint="cs"/>
          <w:b/>
          <w:bCs/>
          <w:rtl/>
          <w:lang w:bidi="ar-EG"/>
        </w:rPr>
        <w:t>وثانيًا: التوكلُ على الله مع بذلِ الأسباب.</w:t>
      </w:r>
    </w:p>
    <w:p w14:paraId="3F10C915" w14:textId="6D961031" w:rsidR="0053162E" w:rsidRDefault="0053162E" w:rsidP="001B5CCB">
      <w:pPr>
        <w:rPr>
          <w:rFonts w:hint="cs"/>
          <w:b/>
          <w:bCs/>
          <w:rtl/>
          <w:lang w:bidi="ar-EG"/>
        </w:rPr>
      </w:pPr>
      <w:r>
        <w:rPr>
          <w:rFonts w:hint="cs"/>
          <w:b/>
          <w:bCs/>
          <w:rtl/>
          <w:lang w:bidi="ar-EG"/>
        </w:rPr>
        <w:t>وأعظمُ مصدرٍ للتفاؤلِ هو كتابُ الله عز وجل، القرآنُ الذي لا يأتيه الباطلُ من بين يديه ولا من خلفه تنزيلٌ من حكيمٍ حميد.</w:t>
      </w:r>
    </w:p>
    <w:p w14:paraId="2EEB2650" w14:textId="50A97762" w:rsidR="0053162E" w:rsidRDefault="0053162E" w:rsidP="001B5CCB">
      <w:pPr>
        <w:rPr>
          <w:rFonts w:hint="cs"/>
          <w:b/>
          <w:bCs/>
          <w:rtl/>
          <w:lang w:bidi="ar-EG"/>
        </w:rPr>
      </w:pPr>
      <w:r>
        <w:rPr>
          <w:rFonts w:hint="cs"/>
          <w:b/>
          <w:bCs/>
          <w:rtl/>
          <w:lang w:bidi="ar-EG"/>
        </w:rPr>
        <w:t>فمن أسرفَ على نفسِه بالذنوبِ والمعاصي فلا ييأس، بل يتدبر قولَ الله تعالى:</w:t>
      </w:r>
    </w:p>
    <w:p w14:paraId="69EDF109" w14:textId="69E84938" w:rsidR="0053162E" w:rsidRDefault="0053162E" w:rsidP="001B5CCB">
      <w:pPr>
        <w:rPr>
          <w:rFonts w:hint="cs"/>
          <w:b/>
          <w:bCs/>
          <w:rtl/>
          <w:lang w:bidi="ar-EG"/>
        </w:rPr>
      </w:pPr>
      <w:r>
        <w:rPr>
          <w:rFonts w:hint="cs"/>
          <w:b/>
          <w:bCs/>
          <w:rtl/>
          <w:lang w:bidi="ar-EG"/>
        </w:rPr>
        <w:t>﴿قُلْ يَا عِبَادِيَ الَّذِينَ أَسْرَفُوا عَلَى أَنْفُسِهِمْ لَا تَقْنَطُوا مِنْ رَحْمَةِ اللَّهِ ۚ إِنَّ اللَّهَ يَغْفِرُ الذُّنُوبَ جَمِيعًا ۚ إِنَّهُ هُوَ الْغَفُورُ الرَّحِيمُ﴾ [الزمر: 53].</w:t>
      </w:r>
    </w:p>
    <w:p w14:paraId="3628032F" w14:textId="653D87DD" w:rsidR="0053162E" w:rsidRDefault="0053162E" w:rsidP="001B5CCB">
      <w:pPr>
        <w:rPr>
          <w:rFonts w:hint="cs"/>
          <w:b/>
          <w:bCs/>
          <w:rtl/>
          <w:lang w:bidi="ar-EG"/>
        </w:rPr>
      </w:pPr>
      <w:r>
        <w:rPr>
          <w:rFonts w:hint="cs"/>
          <w:b/>
          <w:bCs/>
          <w:rtl/>
          <w:lang w:bidi="ar-EG"/>
        </w:rPr>
        <w:t>ومن فقد مالًا أو ضاقت به الدنيا، فليتدبر قول الله تعالى:</w:t>
      </w:r>
    </w:p>
    <w:p w14:paraId="2DBB8188" w14:textId="434E1C58" w:rsidR="0053162E" w:rsidRDefault="0053162E" w:rsidP="001B5CCB">
      <w:pPr>
        <w:rPr>
          <w:rFonts w:hint="cs"/>
          <w:b/>
          <w:bCs/>
          <w:rtl/>
          <w:lang w:bidi="ar-EG"/>
        </w:rPr>
      </w:pPr>
      <w:r>
        <w:rPr>
          <w:rFonts w:hint="cs"/>
          <w:b/>
          <w:bCs/>
          <w:rtl/>
          <w:lang w:bidi="ar-EG"/>
        </w:rPr>
        <w:t>﴿قُلْ بِفَضْلِ اللَّهِ وَبِرَحْمَتِهِ فَبِذَٰلِكَ فَلْيَفْرَحُوا هُوَ خَيْرٌ مِمَّا يَجْمَعُونَ﴾ [يونس: 58].</w:t>
      </w:r>
    </w:p>
    <w:p w14:paraId="78D90C25" w14:textId="334054F6" w:rsidR="0053162E" w:rsidRDefault="0053162E" w:rsidP="001B5CCB">
      <w:pPr>
        <w:rPr>
          <w:rFonts w:hint="cs"/>
          <w:b/>
          <w:bCs/>
          <w:rtl/>
          <w:lang w:bidi="ar-EG"/>
        </w:rPr>
      </w:pPr>
      <w:r>
        <w:rPr>
          <w:rFonts w:hint="cs"/>
          <w:b/>
          <w:bCs/>
          <w:rtl/>
          <w:lang w:bidi="ar-EG"/>
        </w:rPr>
        <w:t>وقال سبحانه:</w:t>
      </w:r>
    </w:p>
    <w:p w14:paraId="437A5154" w14:textId="5135613E" w:rsidR="0053162E" w:rsidRDefault="0053162E" w:rsidP="001B5CCB">
      <w:pPr>
        <w:rPr>
          <w:rFonts w:hint="cs"/>
          <w:b/>
          <w:bCs/>
          <w:rtl/>
          <w:lang w:bidi="ar-EG"/>
        </w:rPr>
      </w:pPr>
      <w:r>
        <w:rPr>
          <w:rFonts w:hint="cs"/>
          <w:b/>
          <w:bCs/>
          <w:rtl/>
          <w:lang w:bidi="ar-EG"/>
        </w:rPr>
        <w:t>﴿أَهُمْ يَقْسِمُونَ رَحْمَتَ رَبِّكَ ۚ نَحْنُ قَسَمْنَا بَيْنَهُمْ مَعِيشَتَهُمْ فِي الْحَيَاةِ الدُّنْيَا وَرَفَعْنَا بَعْضَهُمْ فَوْقَ بَعْضٍ دَرَجَاتٍ لِيَتَّخِذَ بَعْضُهُمْ بَعْضًا سُخْرِيًّا ۗ وَرَحْمَتُ رَبِّكَ خَيْرٌ مِمَّا يَجْمَعُونَ﴾ [الزخرف: 32].</w:t>
      </w:r>
    </w:p>
    <w:p w14:paraId="738689F1" w14:textId="106CF4AE" w:rsidR="0053162E" w:rsidRDefault="0053162E" w:rsidP="001B5CCB">
      <w:pPr>
        <w:rPr>
          <w:rFonts w:hint="cs"/>
          <w:b/>
          <w:bCs/>
          <w:rtl/>
          <w:lang w:bidi="ar-EG"/>
        </w:rPr>
      </w:pPr>
      <w:r>
        <w:rPr>
          <w:rFonts w:hint="cs"/>
          <w:b/>
          <w:bCs/>
          <w:rtl/>
          <w:lang w:bidi="ar-EG"/>
        </w:rPr>
        <w:t>ومن دعا اللهَ ولم يرَ الإجابةَ سريعًا، فليتدبر قولَ الله تعالى:</w:t>
      </w:r>
    </w:p>
    <w:p w14:paraId="02839568" w14:textId="6429A3ED" w:rsidR="0053162E" w:rsidRDefault="0053162E" w:rsidP="001B5CCB">
      <w:pPr>
        <w:rPr>
          <w:rFonts w:hint="cs"/>
          <w:b/>
          <w:bCs/>
          <w:rtl/>
          <w:lang w:bidi="ar-EG"/>
        </w:rPr>
      </w:pPr>
      <w:r>
        <w:rPr>
          <w:rFonts w:hint="cs"/>
          <w:b/>
          <w:bCs/>
          <w:rtl/>
          <w:lang w:bidi="ar-EG"/>
        </w:rPr>
        <w:t>﴿وَعَسَىٰ أَنْ تَكْرَهُوا شَيْئًا وَهُوَ خَيْرٌ لَكُمْ ۖ وَعَسَىٰ أَنْ تُحِبُّوا شَيْئًا وَهُوَ شَرٌّ لَكُمْ ۗ وَاللَّهُ يَعْلَمُ وَأَنْتُمْ لَا تَعْلَمُونَ﴾ [البقرة: 216].</w:t>
      </w:r>
    </w:p>
    <w:p w14:paraId="6E25B2F0" w14:textId="1896B692" w:rsidR="0053162E" w:rsidRPr="00583CC2" w:rsidRDefault="0053162E" w:rsidP="001B5CCB">
      <w:pPr>
        <w:rPr>
          <w:rFonts w:hint="cs"/>
          <w:b/>
          <w:bCs/>
          <w:u w:val="single"/>
          <w:rtl/>
          <w:lang w:bidi="ar-EG"/>
        </w:rPr>
      </w:pPr>
      <w:r w:rsidRPr="00583CC2">
        <w:rPr>
          <w:rFonts w:hint="cs"/>
          <w:b/>
          <w:bCs/>
          <w:u w:val="single"/>
          <w:rtl/>
          <w:lang w:bidi="ar-EG"/>
        </w:rPr>
        <w:t>عباد الله:</w:t>
      </w:r>
    </w:p>
    <w:p w14:paraId="5A47E077" w14:textId="1FA01367" w:rsidR="0053162E" w:rsidRDefault="0053162E" w:rsidP="00583CC2">
      <w:pPr>
        <w:rPr>
          <w:rFonts w:hint="cs"/>
          <w:b/>
          <w:bCs/>
          <w:rtl/>
          <w:lang w:bidi="ar-EG"/>
        </w:rPr>
      </w:pPr>
      <w:r>
        <w:rPr>
          <w:rFonts w:hint="cs"/>
          <w:b/>
          <w:bCs/>
          <w:rtl/>
          <w:lang w:bidi="ar-EG"/>
        </w:rPr>
        <w:t>إنَّ أعلى درجاتِ التفاؤلِ أن يتفاءلَ المؤمنُ وقتَ الأزمات، وفي المواقفِ العصيبة.</w:t>
      </w:r>
    </w:p>
    <w:p w14:paraId="16DB4D41" w14:textId="1CDCFE96" w:rsidR="0053162E" w:rsidRDefault="0053162E" w:rsidP="00583CC2">
      <w:pPr>
        <w:rPr>
          <w:rFonts w:hint="cs"/>
          <w:b/>
          <w:bCs/>
          <w:rtl/>
          <w:lang w:bidi="ar-EG"/>
        </w:rPr>
      </w:pPr>
      <w:r>
        <w:rPr>
          <w:rFonts w:hint="cs"/>
          <w:b/>
          <w:bCs/>
          <w:rtl/>
          <w:lang w:bidi="ar-EG"/>
        </w:rPr>
        <w:t>يرى أمامَه الشدةَ ويتوقعُ الفرج، ويرى الحزنَ ويتوقعُ السعادة، ويوقنُ أنَّ مع العسرِ يسرًا.</w:t>
      </w:r>
    </w:p>
    <w:p w14:paraId="1824B691" w14:textId="6F4FA115" w:rsidR="0053162E" w:rsidRDefault="0053162E" w:rsidP="00583CC2">
      <w:pPr>
        <w:rPr>
          <w:rFonts w:hint="cs"/>
          <w:b/>
          <w:bCs/>
          <w:rtl/>
          <w:lang w:bidi="ar-EG"/>
        </w:rPr>
      </w:pPr>
      <w:r>
        <w:rPr>
          <w:rFonts w:hint="cs"/>
          <w:b/>
          <w:bCs/>
          <w:rtl/>
          <w:lang w:bidi="ar-EG"/>
        </w:rPr>
        <w:t>﴿فَإِنَّ مَعَ الْعُسْرِ يُسْرًا ۝ إِنَّ مَعَ الْعُسْرِ يُسْرًا﴾ [الشرح: 5-6].</w:t>
      </w:r>
    </w:p>
    <w:p w14:paraId="537CA1E1" w14:textId="77777777" w:rsidR="0053162E" w:rsidRDefault="0053162E">
      <w:pPr>
        <w:rPr>
          <w:rFonts w:hint="cs"/>
          <w:b/>
          <w:bCs/>
          <w:rtl/>
          <w:lang w:bidi="ar-EG"/>
        </w:rPr>
      </w:pPr>
      <w:r>
        <w:rPr>
          <w:rFonts w:hint="cs"/>
          <w:b/>
          <w:bCs/>
          <w:rtl/>
          <w:lang w:bidi="ar-EG"/>
        </w:rPr>
        <w:t>وقال النبي صلى الله عليه وسلم لعبدِ اللهِ بنِ عباسٍ رضي الله عنهما:</w:t>
      </w:r>
    </w:p>
    <w:p w14:paraId="15F456CA" w14:textId="3C12C408" w:rsidR="0053162E" w:rsidRDefault="0053162E" w:rsidP="00583CC2">
      <w:pPr>
        <w:rPr>
          <w:rFonts w:hint="cs"/>
          <w:b/>
          <w:bCs/>
          <w:rtl/>
          <w:lang w:bidi="ar-EG"/>
        </w:rPr>
      </w:pPr>
      <w:r>
        <w:rPr>
          <w:rFonts w:hint="cs"/>
          <w:b/>
          <w:bCs/>
          <w:rtl/>
          <w:lang w:bidi="ar-EG"/>
        </w:rPr>
        <w:t>«وَاعْلَمْ أَنَّ النَّصْرَ مَعَ الصَّبْرِ، وَأَنَّ الْفَرَجَ مَعَ الْكَرْبِ، وَأَنَّ مَعَ الْعُسْرِ يُسْرًا» رواه أحمد والترمذي، وقال: حديث حسن صحيح.</w:t>
      </w:r>
    </w:p>
    <w:p w14:paraId="27FD446B" w14:textId="0CC5D510" w:rsidR="0053162E" w:rsidRDefault="0053162E" w:rsidP="00583CC2">
      <w:pPr>
        <w:rPr>
          <w:rFonts w:hint="cs"/>
          <w:b/>
          <w:bCs/>
          <w:rtl/>
          <w:lang w:bidi="ar-EG"/>
        </w:rPr>
      </w:pPr>
      <w:r>
        <w:rPr>
          <w:rFonts w:hint="cs"/>
          <w:b/>
          <w:bCs/>
          <w:rtl/>
          <w:lang w:bidi="ar-EG"/>
        </w:rPr>
        <w:t xml:space="preserve">وثبت عنه صلى الله عليه وسلم أنه كان يعجبه الفأل الحسن، فقيل: وما الفأل؟ قال: «الكَلِمَةُ الطَّيِّبَةُ» </w:t>
      </w:r>
      <w:r w:rsidR="00583CC2">
        <w:rPr>
          <w:rFonts w:hint="cs"/>
          <w:b/>
          <w:bCs/>
          <w:rtl/>
          <w:lang w:bidi="ar-EG"/>
        </w:rPr>
        <w:t>متفق عليه</w:t>
      </w:r>
      <w:r>
        <w:rPr>
          <w:rFonts w:hint="cs"/>
          <w:b/>
          <w:bCs/>
          <w:rtl/>
          <w:lang w:bidi="ar-EG"/>
        </w:rPr>
        <w:t>.</w:t>
      </w:r>
    </w:p>
    <w:p w14:paraId="59ED650C" w14:textId="446306C2" w:rsidR="0053162E" w:rsidRPr="00583CC2" w:rsidRDefault="0053162E" w:rsidP="00583CC2">
      <w:pPr>
        <w:rPr>
          <w:rFonts w:hint="cs"/>
          <w:b/>
          <w:bCs/>
          <w:u w:val="single"/>
          <w:rtl/>
          <w:lang w:bidi="ar-EG"/>
        </w:rPr>
      </w:pPr>
      <w:r w:rsidRPr="00583CC2">
        <w:rPr>
          <w:rFonts w:hint="cs"/>
          <w:b/>
          <w:bCs/>
          <w:u w:val="single"/>
          <w:rtl/>
          <w:lang w:bidi="ar-EG"/>
        </w:rPr>
        <w:t>أيها الأحبة الكرام:</w:t>
      </w:r>
    </w:p>
    <w:p w14:paraId="59D1653A" w14:textId="31630954" w:rsidR="0053162E" w:rsidRDefault="0053162E" w:rsidP="00583CC2">
      <w:pPr>
        <w:rPr>
          <w:rFonts w:hint="cs"/>
          <w:b/>
          <w:bCs/>
          <w:rtl/>
          <w:lang w:bidi="ar-EG"/>
        </w:rPr>
      </w:pPr>
      <w:r>
        <w:rPr>
          <w:rFonts w:hint="cs"/>
          <w:b/>
          <w:bCs/>
          <w:rtl/>
          <w:lang w:bidi="ar-EG"/>
        </w:rPr>
        <w:t>نذكر ثلاثةَ مواقفَ عظيمةٍ تجلى فيها التفاؤلُ في أحلكِ الظروف.</w:t>
      </w:r>
    </w:p>
    <w:p w14:paraId="1F24638B" w14:textId="3B64E88F" w:rsidR="0053162E" w:rsidRPr="00583CC2" w:rsidRDefault="0053162E" w:rsidP="00583CC2">
      <w:pPr>
        <w:rPr>
          <w:rFonts w:hint="cs"/>
          <w:b/>
          <w:bCs/>
          <w:u w:val="single"/>
          <w:rtl/>
          <w:lang w:bidi="ar-EG"/>
        </w:rPr>
      </w:pPr>
      <w:r w:rsidRPr="00583CC2">
        <w:rPr>
          <w:rFonts w:hint="cs"/>
          <w:b/>
          <w:bCs/>
          <w:u w:val="single"/>
          <w:rtl/>
          <w:lang w:bidi="ar-EG"/>
        </w:rPr>
        <w:t>الموقفُ الأول:</w:t>
      </w:r>
    </w:p>
    <w:p w14:paraId="1F23FBD8" w14:textId="7F4180AD" w:rsidR="0053162E" w:rsidRDefault="0053162E" w:rsidP="00583CC2">
      <w:pPr>
        <w:rPr>
          <w:rFonts w:hint="cs"/>
          <w:b/>
          <w:bCs/>
          <w:rtl/>
          <w:lang w:bidi="ar-EG"/>
        </w:rPr>
      </w:pPr>
      <w:r>
        <w:rPr>
          <w:rFonts w:hint="cs"/>
          <w:b/>
          <w:bCs/>
          <w:rtl/>
          <w:lang w:bidi="ar-EG"/>
        </w:rPr>
        <w:t>موقفُ موسى عليه السلام مع فرعون.</w:t>
      </w:r>
    </w:p>
    <w:p w14:paraId="782601B9" w14:textId="0CA624EE" w:rsidR="0053162E" w:rsidRDefault="0053162E" w:rsidP="00583CC2">
      <w:pPr>
        <w:rPr>
          <w:rFonts w:hint="cs"/>
          <w:b/>
          <w:bCs/>
          <w:rtl/>
          <w:lang w:bidi="ar-EG"/>
        </w:rPr>
      </w:pPr>
      <w:r>
        <w:rPr>
          <w:rFonts w:hint="cs"/>
          <w:b/>
          <w:bCs/>
          <w:rtl/>
          <w:lang w:bidi="ar-EG"/>
        </w:rPr>
        <w:t>لما خرج موسى ببني إسرائيل، وإذا البحرُ أمامهم، وفرعونُ وجنودُه خلفهم.</w:t>
      </w:r>
    </w:p>
    <w:p w14:paraId="277031A3" w14:textId="4A480D1E" w:rsidR="0053162E" w:rsidRDefault="0053162E" w:rsidP="00583CC2">
      <w:pPr>
        <w:rPr>
          <w:rFonts w:hint="cs"/>
          <w:b/>
          <w:bCs/>
          <w:rtl/>
          <w:lang w:bidi="ar-EG"/>
        </w:rPr>
      </w:pPr>
      <w:r>
        <w:rPr>
          <w:rFonts w:hint="cs"/>
          <w:b/>
          <w:bCs/>
          <w:rtl/>
          <w:lang w:bidi="ar-EG"/>
        </w:rPr>
        <w:t>﴿فَلَمَّا تَرَاءَى الْجَمْعَانِ قَالَ أَصْحَابُ مُوسَىٰ إِنَّا لَمُدْرَكُونَ﴾ [الشعراء: 61].</w:t>
      </w:r>
    </w:p>
    <w:p w14:paraId="00230D6D" w14:textId="5AAA12A4" w:rsidR="0053162E" w:rsidRDefault="0053162E" w:rsidP="00130AB2">
      <w:pPr>
        <w:rPr>
          <w:rFonts w:hint="cs"/>
          <w:b/>
          <w:bCs/>
          <w:rtl/>
          <w:lang w:bidi="ar-EG"/>
        </w:rPr>
      </w:pPr>
      <w:r>
        <w:rPr>
          <w:rFonts w:hint="cs"/>
          <w:b/>
          <w:bCs/>
          <w:rtl/>
          <w:lang w:bidi="ar-EG"/>
        </w:rPr>
        <w:t>البحرُ أمامهم، والعدوُّ خلفهم، والهلاكُ في نظرِهم محقق</w:t>
      </w:r>
      <w:r w:rsidR="00130AB2">
        <w:rPr>
          <w:rFonts w:hint="cs"/>
          <w:b/>
          <w:bCs/>
          <w:rtl/>
          <w:lang w:bidi="ar-EG"/>
        </w:rPr>
        <w:t xml:space="preserve">، </w:t>
      </w:r>
      <w:r>
        <w:rPr>
          <w:rFonts w:hint="cs"/>
          <w:b/>
          <w:bCs/>
          <w:rtl/>
          <w:lang w:bidi="ar-EG"/>
        </w:rPr>
        <w:t>لكن موسى عليه السلام قال بكلِّ يقينٍ وثقة:</w:t>
      </w:r>
    </w:p>
    <w:p w14:paraId="5BC6C18C" w14:textId="77777777" w:rsidR="0053162E" w:rsidRDefault="0053162E">
      <w:pPr>
        <w:rPr>
          <w:rFonts w:hint="cs"/>
          <w:b/>
          <w:bCs/>
          <w:rtl/>
          <w:lang w:bidi="ar-EG"/>
        </w:rPr>
      </w:pPr>
      <w:r>
        <w:rPr>
          <w:rFonts w:hint="cs"/>
          <w:b/>
          <w:bCs/>
          <w:rtl/>
          <w:lang w:bidi="ar-EG"/>
        </w:rPr>
        <w:t>﴿قَالَ كَلَّا ۖ إِنَّ مَعِيَ رَبِّي سَيَهْدِينِ﴾ [الشعراء: 62].</w:t>
      </w:r>
    </w:p>
    <w:p w14:paraId="053DE72F" w14:textId="02237A55" w:rsidR="0053162E" w:rsidRDefault="0053162E" w:rsidP="00130AB2">
      <w:pPr>
        <w:rPr>
          <w:rFonts w:hint="cs"/>
          <w:b/>
          <w:bCs/>
          <w:rtl/>
          <w:lang w:bidi="ar-EG"/>
        </w:rPr>
      </w:pPr>
      <w:r>
        <w:rPr>
          <w:rFonts w:hint="cs"/>
          <w:b/>
          <w:bCs/>
          <w:rtl/>
          <w:lang w:bidi="ar-EG"/>
        </w:rPr>
        <w:t>الله أكبر…</w:t>
      </w:r>
      <w:r w:rsidR="00130AB2">
        <w:rPr>
          <w:rFonts w:hint="cs"/>
          <w:b/>
          <w:bCs/>
          <w:rtl/>
          <w:lang w:bidi="ar-EG"/>
        </w:rPr>
        <w:t xml:space="preserve"> </w:t>
      </w:r>
      <w:r>
        <w:rPr>
          <w:rFonts w:hint="cs"/>
          <w:b/>
          <w:bCs/>
          <w:rtl/>
          <w:lang w:bidi="ar-EG"/>
        </w:rPr>
        <w:t>تفاؤلٌ في وقتِ الشدة، وثقةٌ بالله في أحلكِ الظروف.</w:t>
      </w:r>
    </w:p>
    <w:p w14:paraId="0AE6698B" w14:textId="6B40CE13" w:rsidR="0053162E" w:rsidRDefault="0053162E" w:rsidP="00130AB2">
      <w:pPr>
        <w:rPr>
          <w:rFonts w:hint="cs"/>
          <w:b/>
          <w:bCs/>
          <w:rtl/>
          <w:lang w:bidi="ar-EG"/>
        </w:rPr>
      </w:pPr>
      <w:r>
        <w:rPr>
          <w:rFonts w:hint="cs"/>
          <w:b/>
          <w:bCs/>
          <w:rtl/>
          <w:lang w:bidi="ar-EG"/>
        </w:rPr>
        <w:t>﴿فَأَوْحَيْنَا إِلَىٰ مُوسَىٰ أَنِ اضْرِبْ بِعَصَاكَ الْبَحْرَ ۖ فَانْفَلَقَ فَكَانَ كُلُّ فِرْقٍ كَالطَّوْدِ الْعَظِيمِ﴾ [الشعراء: 63].</w:t>
      </w:r>
    </w:p>
    <w:p w14:paraId="723679DC" w14:textId="73FF96DD" w:rsidR="0053162E" w:rsidRDefault="0053162E" w:rsidP="00130AB2">
      <w:pPr>
        <w:rPr>
          <w:rFonts w:hint="cs"/>
          <w:b/>
          <w:bCs/>
          <w:rtl/>
          <w:lang w:bidi="ar-EG"/>
        </w:rPr>
      </w:pPr>
      <w:r>
        <w:rPr>
          <w:rFonts w:hint="cs"/>
          <w:b/>
          <w:bCs/>
          <w:rtl/>
          <w:lang w:bidi="ar-EG"/>
        </w:rPr>
        <w:t>فأنجى اللهُ موسى ومن معه، وأغرق فرعونَ وجنودَه.</w:t>
      </w:r>
    </w:p>
    <w:p w14:paraId="757B7B27" w14:textId="78F4918B" w:rsidR="0053162E" w:rsidRDefault="0053162E" w:rsidP="00130AB2">
      <w:pPr>
        <w:rPr>
          <w:rFonts w:hint="cs"/>
          <w:b/>
          <w:bCs/>
          <w:rtl/>
          <w:lang w:bidi="ar-EG"/>
        </w:rPr>
      </w:pPr>
      <w:r>
        <w:rPr>
          <w:rFonts w:hint="cs"/>
          <w:b/>
          <w:bCs/>
          <w:rtl/>
          <w:lang w:bidi="ar-EG"/>
        </w:rPr>
        <w:t>أين ذهب فرعونُ الذي كان يقول:</w:t>
      </w:r>
    </w:p>
    <w:p w14:paraId="677E936F" w14:textId="1D796D9D" w:rsidR="0053162E" w:rsidRDefault="0053162E" w:rsidP="00A24DFB">
      <w:pPr>
        <w:rPr>
          <w:rFonts w:hint="cs"/>
          <w:b/>
          <w:bCs/>
          <w:rtl/>
          <w:lang w:bidi="ar-EG"/>
        </w:rPr>
      </w:pPr>
      <w:r>
        <w:rPr>
          <w:rFonts w:hint="cs"/>
          <w:b/>
          <w:bCs/>
          <w:rtl/>
          <w:lang w:bidi="ar-EG"/>
        </w:rPr>
        <w:t>﴿أَنَا رَبُّكُمُ الْأَعْلَىٰ﴾</w:t>
      </w:r>
      <w:r w:rsidR="00130AB2">
        <w:rPr>
          <w:rFonts w:hint="cs"/>
          <w:b/>
          <w:bCs/>
          <w:rtl/>
          <w:lang w:bidi="ar-EG"/>
        </w:rPr>
        <w:t>؟</w:t>
      </w:r>
      <w:r w:rsidR="00A24DFB">
        <w:rPr>
          <w:rFonts w:hint="cs"/>
          <w:b/>
          <w:bCs/>
          <w:rtl/>
          <w:lang w:bidi="ar-EG"/>
        </w:rPr>
        <w:t xml:space="preserve"> </w:t>
      </w:r>
      <w:r>
        <w:rPr>
          <w:rFonts w:hint="cs"/>
          <w:b/>
          <w:bCs/>
          <w:rtl/>
          <w:lang w:bidi="ar-EG"/>
        </w:rPr>
        <w:t>[النازعات: 24].</w:t>
      </w:r>
    </w:p>
    <w:p w14:paraId="3BAB7F4B" w14:textId="5103BF9F" w:rsidR="0053162E" w:rsidRDefault="0053162E" w:rsidP="00A24DFB">
      <w:pPr>
        <w:rPr>
          <w:rFonts w:hint="cs"/>
          <w:b/>
          <w:bCs/>
          <w:rtl/>
          <w:lang w:bidi="ar-EG"/>
        </w:rPr>
      </w:pPr>
      <w:r>
        <w:rPr>
          <w:rFonts w:hint="cs"/>
          <w:b/>
          <w:bCs/>
          <w:rtl/>
          <w:lang w:bidi="ar-EG"/>
        </w:rPr>
        <w:t>وأين ذهبت قوتُه وجبروتُه؟</w:t>
      </w:r>
    </w:p>
    <w:p w14:paraId="3F30DDD1" w14:textId="13BA3C31" w:rsidR="0053162E" w:rsidRDefault="0053162E" w:rsidP="00A24DFB">
      <w:pPr>
        <w:rPr>
          <w:rFonts w:hint="cs"/>
          <w:b/>
          <w:bCs/>
          <w:rtl/>
          <w:lang w:bidi="ar-EG"/>
        </w:rPr>
      </w:pPr>
      <w:r>
        <w:rPr>
          <w:rFonts w:hint="cs"/>
          <w:b/>
          <w:bCs/>
          <w:rtl/>
          <w:lang w:bidi="ar-EG"/>
        </w:rPr>
        <w:t>﴿فَأَخَذَهُ اللَّهُ نَكَالَ الْآخِرَةِ وَالْأُولَىٰ﴾ [النازعات: 25].</w:t>
      </w:r>
    </w:p>
    <w:p w14:paraId="1D0FCA04" w14:textId="20B40AEC" w:rsidR="0053162E" w:rsidRDefault="0053162E" w:rsidP="00A24DFB">
      <w:pPr>
        <w:rPr>
          <w:rFonts w:hint="cs"/>
          <w:b/>
          <w:bCs/>
          <w:rtl/>
          <w:lang w:bidi="ar-EG"/>
        </w:rPr>
      </w:pPr>
      <w:r>
        <w:rPr>
          <w:rFonts w:hint="cs"/>
          <w:b/>
          <w:bCs/>
          <w:rtl/>
          <w:lang w:bidi="ar-EG"/>
        </w:rPr>
        <w:t>ثم تأملوا عباد الله في كراماتِ الله لعباده، ففي الزلازلِ والمحنِ</w:t>
      </w:r>
      <w:r w:rsidR="00990096">
        <w:rPr>
          <w:rFonts w:hint="cs"/>
          <w:b/>
          <w:bCs/>
          <w:rtl/>
          <w:lang w:bidi="ar-EG"/>
        </w:rPr>
        <w:t xml:space="preserve"> والحروب </w:t>
      </w:r>
      <w:r>
        <w:rPr>
          <w:rFonts w:hint="cs"/>
          <w:b/>
          <w:bCs/>
          <w:rtl/>
          <w:lang w:bidi="ar-EG"/>
        </w:rPr>
        <w:t>يخرجُ الطفلُ من تحتِ الأنقاضِ حيًّا يبتسم، بعد أيامٍ بلا طعامٍ ولا شراب، فمن الذي حفظه؟ ومن الذي أطعمه؟ إنَّه الله جل جلاله.</w:t>
      </w:r>
    </w:p>
    <w:p w14:paraId="17A0F477" w14:textId="17A0E4E4" w:rsidR="0053162E" w:rsidRDefault="0053162E" w:rsidP="00990096">
      <w:pPr>
        <w:rPr>
          <w:rFonts w:hint="cs"/>
          <w:b/>
          <w:bCs/>
          <w:rtl/>
          <w:lang w:bidi="ar-EG"/>
        </w:rPr>
      </w:pPr>
      <w:r>
        <w:rPr>
          <w:rFonts w:hint="cs"/>
          <w:b/>
          <w:bCs/>
          <w:rtl/>
          <w:lang w:bidi="ar-EG"/>
        </w:rPr>
        <w:t>فلِمَ لا نثقُ بربِّنا في كلِّ أزمةٍ ومصيبة؟</w:t>
      </w:r>
    </w:p>
    <w:p w14:paraId="6A800999" w14:textId="616C141F" w:rsidR="0053162E" w:rsidRDefault="0053162E" w:rsidP="00990096">
      <w:pPr>
        <w:rPr>
          <w:rFonts w:hint="cs"/>
          <w:b/>
          <w:bCs/>
          <w:rtl/>
          <w:lang w:bidi="ar-EG"/>
        </w:rPr>
      </w:pPr>
      <w:r>
        <w:rPr>
          <w:rFonts w:hint="cs"/>
          <w:b/>
          <w:bCs/>
          <w:rtl/>
          <w:lang w:bidi="ar-EG"/>
        </w:rPr>
        <w:t>كما قال إبراهيم عليه السلام:</w:t>
      </w:r>
    </w:p>
    <w:p w14:paraId="28D9F776" w14:textId="091CC33E" w:rsidR="0053162E" w:rsidRDefault="0053162E" w:rsidP="00990096">
      <w:pPr>
        <w:rPr>
          <w:rFonts w:hint="cs"/>
          <w:b/>
          <w:bCs/>
          <w:rtl/>
          <w:lang w:bidi="ar-EG"/>
        </w:rPr>
      </w:pPr>
      <w:r>
        <w:rPr>
          <w:rFonts w:hint="cs"/>
          <w:b/>
          <w:bCs/>
          <w:rtl/>
          <w:lang w:bidi="ar-EG"/>
        </w:rPr>
        <w:t>﴿وَالَّذِي هُوَ يُطْعِمُنِي وَيَسْقِينِ ۝ وَإِذَا مَرِضْتُ فَهُوَ يَشْفِينِ ۝ وَالَّذِي يُمِيتُنِي ثُمَّ يُحْيِينِ﴾ [الشعراء: 79-81].</w:t>
      </w:r>
    </w:p>
    <w:p w14:paraId="7D4411BC" w14:textId="00E0778A" w:rsidR="0053162E" w:rsidRDefault="0053162E" w:rsidP="00990096">
      <w:pPr>
        <w:rPr>
          <w:rFonts w:hint="cs"/>
          <w:b/>
          <w:bCs/>
          <w:rtl/>
          <w:lang w:bidi="ar-EG"/>
        </w:rPr>
      </w:pPr>
      <w:r>
        <w:rPr>
          <w:rFonts w:hint="cs"/>
          <w:b/>
          <w:bCs/>
          <w:rtl/>
          <w:lang w:bidi="ar-EG"/>
        </w:rPr>
        <w:t>بارك الله لي ولكم في القرآن العظيم، ونفعني وإياكم بما فيه من الآيات والذكر الحكيم، أقول قولي هذا، وأستغفر الله العظيم لي ولكم، فاستغفروه إنه هو الغفور الرحيم.</w:t>
      </w:r>
    </w:p>
    <w:p w14:paraId="5C14BDDB" w14:textId="6672A369" w:rsidR="0053162E" w:rsidRPr="00990096" w:rsidRDefault="0053162E" w:rsidP="00990096">
      <w:pPr>
        <w:rPr>
          <w:rFonts w:hint="cs"/>
          <w:b/>
          <w:bCs/>
          <w:rtl/>
          <w:lang w:bidi="ar-EG"/>
        </w:rPr>
      </w:pPr>
      <w:r w:rsidRPr="00990096">
        <w:rPr>
          <w:rFonts w:hint="cs"/>
          <w:b/>
          <w:bCs/>
          <w:u w:val="single"/>
          <w:rtl/>
          <w:lang w:bidi="ar-EG"/>
        </w:rPr>
        <w:t>الخطبة الثانية</w:t>
      </w:r>
      <w:r w:rsidR="00990096">
        <w:rPr>
          <w:rFonts w:hint="cs"/>
          <w:b/>
          <w:bCs/>
          <w:u w:val="single"/>
          <w:rtl/>
          <w:lang w:bidi="ar-EG"/>
        </w:rPr>
        <w:t>:</w:t>
      </w:r>
    </w:p>
    <w:p w14:paraId="60540552" w14:textId="18530850" w:rsidR="0053162E" w:rsidRDefault="0053162E" w:rsidP="00990096">
      <w:pPr>
        <w:rPr>
          <w:rFonts w:hint="cs"/>
          <w:b/>
          <w:bCs/>
          <w:rtl/>
          <w:lang w:bidi="ar-EG"/>
        </w:rPr>
      </w:pPr>
      <w:r>
        <w:rPr>
          <w:rFonts w:hint="cs"/>
          <w:b/>
          <w:bCs/>
          <w:rtl/>
          <w:lang w:bidi="ar-EG"/>
        </w:rPr>
        <w:t>الحمد لله وحده، والصلاة والسلام على من لا نبي بعده.</w:t>
      </w:r>
    </w:p>
    <w:p w14:paraId="15D09741" w14:textId="71DF31FF" w:rsidR="0053162E" w:rsidRDefault="0053162E" w:rsidP="00990096">
      <w:pPr>
        <w:rPr>
          <w:rFonts w:hint="cs"/>
          <w:b/>
          <w:bCs/>
          <w:rtl/>
          <w:lang w:bidi="ar-EG"/>
        </w:rPr>
      </w:pPr>
      <w:r>
        <w:rPr>
          <w:rFonts w:hint="cs"/>
          <w:b/>
          <w:bCs/>
          <w:rtl/>
          <w:lang w:bidi="ar-EG"/>
        </w:rPr>
        <w:t>أما بعد:</w:t>
      </w:r>
    </w:p>
    <w:p w14:paraId="120DAB35" w14:textId="06BE7857" w:rsidR="0053162E" w:rsidRDefault="0053162E" w:rsidP="00990096">
      <w:pPr>
        <w:rPr>
          <w:rFonts w:hint="cs"/>
          <w:b/>
          <w:bCs/>
          <w:rtl/>
          <w:lang w:bidi="ar-EG"/>
        </w:rPr>
      </w:pPr>
      <w:r>
        <w:rPr>
          <w:rFonts w:hint="cs"/>
          <w:b/>
          <w:bCs/>
          <w:rtl/>
          <w:lang w:bidi="ar-EG"/>
        </w:rPr>
        <w:t>فالموقفُ الثاني من مواقفِ التفاؤلِ في الشدائد:</w:t>
      </w:r>
    </w:p>
    <w:p w14:paraId="5EFA0090" w14:textId="21C77E3E" w:rsidR="0053162E" w:rsidRDefault="0053162E" w:rsidP="00990096">
      <w:pPr>
        <w:rPr>
          <w:rFonts w:hint="cs"/>
          <w:b/>
          <w:bCs/>
          <w:rtl/>
          <w:lang w:bidi="ar-EG"/>
        </w:rPr>
      </w:pPr>
      <w:r>
        <w:rPr>
          <w:rFonts w:hint="cs"/>
          <w:b/>
          <w:bCs/>
          <w:rtl/>
          <w:lang w:bidi="ar-EG"/>
        </w:rPr>
        <w:t>موقفُ النبي صلى الله عليه وسلم مع أبو بكر الصديق رضي الله عنه في الغار.</w:t>
      </w:r>
    </w:p>
    <w:p w14:paraId="3B7CAE70" w14:textId="665A824B" w:rsidR="0053162E" w:rsidRDefault="0053162E" w:rsidP="00990096">
      <w:pPr>
        <w:rPr>
          <w:rFonts w:hint="cs"/>
          <w:b/>
          <w:bCs/>
          <w:rtl/>
          <w:lang w:bidi="ar-EG"/>
        </w:rPr>
      </w:pPr>
      <w:r>
        <w:rPr>
          <w:rFonts w:hint="cs"/>
          <w:b/>
          <w:bCs/>
          <w:rtl/>
          <w:lang w:bidi="ar-EG"/>
        </w:rPr>
        <w:t>خرج النبي صلى الله عليه وسلم مهاجرًا من مكة، ومعه أبو بكر رضي الله عنه، واختبآ في الغار ثلاثَ ليالٍ، حتى وصل المشركون إلى باب الغار.</w:t>
      </w:r>
    </w:p>
    <w:p w14:paraId="393CD6BB" w14:textId="77777777" w:rsidR="0053162E" w:rsidRDefault="0053162E">
      <w:pPr>
        <w:rPr>
          <w:rFonts w:hint="cs"/>
          <w:b/>
          <w:bCs/>
          <w:rtl/>
          <w:lang w:bidi="ar-EG"/>
        </w:rPr>
      </w:pPr>
      <w:r>
        <w:rPr>
          <w:rFonts w:hint="cs"/>
          <w:b/>
          <w:bCs/>
          <w:rtl/>
          <w:lang w:bidi="ar-EG"/>
        </w:rPr>
        <w:t>فقال أبو بكر رضي الله عنه:</w:t>
      </w:r>
    </w:p>
    <w:p w14:paraId="0B954C7F" w14:textId="712A0692" w:rsidR="0053162E" w:rsidRDefault="0053162E" w:rsidP="00990096">
      <w:pPr>
        <w:rPr>
          <w:rFonts w:hint="cs"/>
          <w:b/>
          <w:bCs/>
          <w:rtl/>
          <w:lang w:bidi="ar-EG"/>
        </w:rPr>
      </w:pPr>
      <w:r>
        <w:rPr>
          <w:rFonts w:hint="cs"/>
          <w:b/>
          <w:bCs/>
          <w:rtl/>
          <w:lang w:bidi="ar-EG"/>
        </w:rPr>
        <w:t>يا رسولَ الله، لو أن أحدَهم نظر تحت قدميه لرآنا.</w:t>
      </w:r>
    </w:p>
    <w:p w14:paraId="336E14EE" w14:textId="02FB1C90" w:rsidR="0053162E" w:rsidRDefault="0053162E" w:rsidP="00990096">
      <w:pPr>
        <w:rPr>
          <w:rFonts w:hint="cs"/>
          <w:b/>
          <w:bCs/>
          <w:rtl/>
          <w:lang w:bidi="ar-EG"/>
        </w:rPr>
      </w:pPr>
      <w:r>
        <w:rPr>
          <w:rFonts w:hint="cs"/>
          <w:b/>
          <w:bCs/>
          <w:rtl/>
          <w:lang w:bidi="ar-EG"/>
        </w:rPr>
        <w:t>كما في الصحيحين من حديث أنس بن مالك رضي الله عنه.</w:t>
      </w:r>
    </w:p>
    <w:p w14:paraId="3E2F29ED" w14:textId="33A23667" w:rsidR="0053162E" w:rsidRDefault="0053162E" w:rsidP="00990096">
      <w:pPr>
        <w:rPr>
          <w:rFonts w:hint="cs"/>
          <w:b/>
          <w:bCs/>
          <w:rtl/>
          <w:lang w:bidi="ar-EG"/>
        </w:rPr>
      </w:pPr>
      <w:r>
        <w:rPr>
          <w:rFonts w:hint="cs"/>
          <w:b/>
          <w:bCs/>
          <w:rtl/>
          <w:lang w:bidi="ar-EG"/>
        </w:rPr>
        <w:t>لم يكن خوفُ أبي بكر على نفسِه، بل على رسولِ الله صلى الله عليه وسلم، وعلى مستقبلِ الإسلام.</w:t>
      </w:r>
    </w:p>
    <w:p w14:paraId="63A09115" w14:textId="49B4C2DF" w:rsidR="0053162E" w:rsidRDefault="0053162E" w:rsidP="000A2283">
      <w:pPr>
        <w:rPr>
          <w:rFonts w:hint="cs"/>
          <w:b/>
          <w:bCs/>
          <w:rtl/>
          <w:lang w:bidi="ar-EG"/>
        </w:rPr>
      </w:pPr>
      <w:r>
        <w:rPr>
          <w:rFonts w:hint="cs"/>
          <w:b/>
          <w:bCs/>
          <w:rtl/>
          <w:lang w:bidi="ar-EG"/>
        </w:rPr>
        <w:t>فقال له النبي صلى الله عليه وسلم:</w:t>
      </w:r>
    </w:p>
    <w:p w14:paraId="478793FC" w14:textId="08D52149" w:rsidR="0053162E" w:rsidRDefault="0053162E" w:rsidP="000A2283">
      <w:pPr>
        <w:rPr>
          <w:rFonts w:hint="cs"/>
          <w:b/>
          <w:bCs/>
          <w:rtl/>
          <w:lang w:bidi="ar-EG"/>
        </w:rPr>
      </w:pPr>
      <w:r>
        <w:rPr>
          <w:rFonts w:hint="cs"/>
          <w:b/>
          <w:bCs/>
          <w:rtl/>
          <w:lang w:bidi="ar-EG"/>
        </w:rPr>
        <w:t>﴿لَا تَحْزَنْ إِنَّ اللَّهَ مَعَنَا﴾ [التوبة: 40].</w:t>
      </w:r>
    </w:p>
    <w:p w14:paraId="0CF25794" w14:textId="77777777" w:rsidR="00E95902" w:rsidRDefault="0053162E" w:rsidP="000A2283">
      <w:pPr>
        <w:rPr>
          <w:b/>
          <w:bCs/>
          <w:rtl/>
          <w:lang w:bidi="ar-EG"/>
        </w:rPr>
      </w:pPr>
      <w:r>
        <w:rPr>
          <w:rFonts w:hint="cs"/>
          <w:b/>
          <w:bCs/>
          <w:rtl/>
          <w:lang w:bidi="ar-EG"/>
        </w:rPr>
        <w:t>وقال:</w:t>
      </w:r>
      <w:r w:rsidR="000A2283">
        <w:rPr>
          <w:rFonts w:hint="cs"/>
          <w:b/>
          <w:bCs/>
          <w:rtl/>
          <w:lang w:bidi="ar-EG"/>
        </w:rPr>
        <w:t xml:space="preserve"> </w:t>
      </w:r>
      <w:r>
        <w:rPr>
          <w:rFonts w:hint="cs"/>
          <w:b/>
          <w:bCs/>
          <w:rtl/>
          <w:lang w:bidi="ar-EG"/>
        </w:rPr>
        <w:t xml:space="preserve">«مَا ظَنُّكَ بِاثْنَيْنِ اللَّهُ ثَالِثُهُمَا» </w:t>
      </w:r>
      <w:r w:rsidR="000A2283">
        <w:rPr>
          <w:rFonts w:hint="cs"/>
          <w:b/>
          <w:bCs/>
          <w:rtl/>
          <w:lang w:bidi="ar-EG"/>
        </w:rPr>
        <w:t>متفق عليه</w:t>
      </w:r>
      <w:r>
        <w:rPr>
          <w:rFonts w:hint="cs"/>
          <w:b/>
          <w:bCs/>
          <w:rtl/>
          <w:lang w:bidi="ar-EG"/>
        </w:rPr>
        <w:t>.</w:t>
      </w:r>
      <w:r w:rsidR="000A2283">
        <w:rPr>
          <w:rFonts w:hint="cs"/>
          <w:b/>
          <w:bCs/>
          <w:rtl/>
          <w:lang w:bidi="ar-EG"/>
        </w:rPr>
        <w:t xml:space="preserve"> </w:t>
      </w:r>
    </w:p>
    <w:p w14:paraId="68F30AB1" w14:textId="4540D307" w:rsidR="0053162E" w:rsidRDefault="0053162E" w:rsidP="00E95902">
      <w:pPr>
        <w:rPr>
          <w:rFonts w:hint="cs"/>
          <w:b/>
          <w:bCs/>
          <w:rtl/>
          <w:lang w:bidi="ar-EG"/>
        </w:rPr>
      </w:pPr>
      <w:r>
        <w:rPr>
          <w:rFonts w:hint="cs"/>
          <w:b/>
          <w:bCs/>
          <w:rtl/>
          <w:lang w:bidi="ar-EG"/>
        </w:rPr>
        <w:t>الله أكبر</w:t>
      </w:r>
      <w:r w:rsidR="00E95902">
        <w:rPr>
          <w:rFonts w:hint="cs"/>
          <w:b/>
          <w:bCs/>
          <w:rtl/>
          <w:lang w:bidi="ar-EG"/>
        </w:rPr>
        <w:t xml:space="preserve">... </w:t>
      </w:r>
      <w:r>
        <w:rPr>
          <w:rFonts w:hint="cs"/>
          <w:b/>
          <w:bCs/>
          <w:rtl/>
          <w:lang w:bidi="ar-EG"/>
        </w:rPr>
        <w:t>في أحلكِ الظروف، والمشركون على باب الغار، كان التفاؤلُ حاضرًا، والثقةُ بالله راسخة.</w:t>
      </w:r>
    </w:p>
    <w:p w14:paraId="1C8448DD" w14:textId="611F4973" w:rsidR="0053162E" w:rsidRDefault="0053162E" w:rsidP="00E95902">
      <w:pPr>
        <w:rPr>
          <w:rFonts w:hint="cs"/>
          <w:b/>
          <w:bCs/>
          <w:rtl/>
          <w:lang w:bidi="ar-EG"/>
        </w:rPr>
      </w:pPr>
      <w:r>
        <w:rPr>
          <w:rFonts w:hint="cs"/>
          <w:b/>
          <w:bCs/>
          <w:rtl/>
          <w:lang w:bidi="ar-EG"/>
        </w:rPr>
        <w:t>أما الموقفُ الثالث:</w:t>
      </w:r>
    </w:p>
    <w:p w14:paraId="0F5A82AD" w14:textId="1A1AB71A" w:rsidR="0053162E" w:rsidRDefault="0053162E" w:rsidP="00E95902">
      <w:pPr>
        <w:rPr>
          <w:rFonts w:hint="cs"/>
          <w:b/>
          <w:bCs/>
          <w:rtl/>
          <w:lang w:bidi="ar-EG"/>
        </w:rPr>
      </w:pPr>
      <w:r>
        <w:rPr>
          <w:rFonts w:hint="cs"/>
          <w:b/>
          <w:bCs/>
          <w:rtl/>
          <w:lang w:bidi="ar-EG"/>
        </w:rPr>
        <w:t>فهو موقفُ سراقة بن مالك رضي الله عنه.</w:t>
      </w:r>
    </w:p>
    <w:p w14:paraId="121C51A1" w14:textId="0E0E8EE9" w:rsidR="0053162E" w:rsidRDefault="0053162E" w:rsidP="00E95902">
      <w:pPr>
        <w:rPr>
          <w:rFonts w:hint="cs"/>
          <w:b/>
          <w:bCs/>
          <w:rtl/>
          <w:lang w:bidi="ar-EG"/>
        </w:rPr>
      </w:pPr>
      <w:r>
        <w:rPr>
          <w:rFonts w:hint="cs"/>
          <w:b/>
          <w:bCs/>
          <w:rtl/>
          <w:lang w:bidi="ar-EG"/>
        </w:rPr>
        <w:t>لما جعلت قريشٌ مئةَ ناقةٍ لمن يأتي بمحمدٍ وصاحبه، خرج سراقة يطارد النبي صلى الله عليه وسلم.</w:t>
      </w:r>
    </w:p>
    <w:p w14:paraId="7EDBAAAA" w14:textId="544EE7D7" w:rsidR="0053162E" w:rsidRDefault="0053162E" w:rsidP="00E95902">
      <w:pPr>
        <w:rPr>
          <w:rFonts w:hint="cs"/>
          <w:b/>
          <w:bCs/>
          <w:rtl/>
          <w:lang w:bidi="ar-EG"/>
        </w:rPr>
      </w:pPr>
      <w:r>
        <w:rPr>
          <w:rFonts w:hint="cs"/>
          <w:b/>
          <w:bCs/>
          <w:rtl/>
          <w:lang w:bidi="ar-EG"/>
        </w:rPr>
        <w:t>وكان النبي صلى الله عليه وسلم مطاردًا، متعبًا، جائعًا، لا يملك شيئًا من الدنيا، ومع ذلك قال لسراقة:</w:t>
      </w:r>
    </w:p>
    <w:p w14:paraId="4B867941" w14:textId="21686E0A" w:rsidR="0053162E" w:rsidRDefault="0053162E" w:rsidP="00E95902">
      <w:pPr>
        <w:rPr>
          <w:rFonts w:hint="cs"/>
          <w:b/>
          <w:bCs/>
          <w:rtl/>
          <w:lang w:bidi="ar-EG"/>
        </w:rPr>
      </w:pPr>
      <w:r>
        <w:rPr>
          <w:rFonts w:hint="cs"/>
          <w:b/>
          <w:bCs/>
          <w:rtl/>
          <w:lang w:bidi="ar-EG"/>
        </w:rPr>
        <w:t>«كَيْفَ بِكَ يَا سُرَاقَةُ إِذَا لَبِسْتَ سِوَارَيْ كِسْرَى» رواه مسند أحمد والبيهقي وصححه أهل العلم.</w:t>
      </w:r>
    </w:p>
    <w:p w14:paraId="53035D30" w14:textId="426DDA79" w:rsidR="0053162E" w:rsidRDefault="0053162E" w:rsidP="00E95902">
      <w:pPr>
        <w:rPr>
          <w:rFonts w:hint="cs"/>
          <w:b/>
          <w:bCs/>
          <w:rtl/>
          <w:lang w:bidi="ar-EG"/>
        </w:rPr>
      </w:pPr>
      <w:r>
        <w:rPr>
          <w:rFonts w:hint="cs"/>
          <w:b/>
          <w:bCs/>
          <w:rtl/>
          <w:lang w:bidi="ar-EG"/>
        </w:rPr>
        <w:t>الله أكبر…</w:t>
      </w:r>
      <w:r w:rsidR="00E95902">
        <w:rPr>
          <w:rFonts w:hint="cs"/>
          <w:b/>
          <w:bCs/>
          <w:rtl/>
          <w:lang w:bidi="ar-EG"/>
        </w:rPr>
        <w:t xml:space="preserve"> </w:t>
      </w:r>
      <w:r>
        <w:rPr>
          <w:rFonts w:hint="cs"/>
          <w:b/>
          <w:bCs/>
          <w:rtl/>
          <w:lang w:bidi="ar-EG"/>
        </w:rPr>
        <w:t>أيُّ تفاؤلٍ أعظمُ من هذا؟</w:t>
      </w:r>
    </w:p>
    <w:p w14:paraId="06CEEEE5" w14:textId="3DF06D40" w:rsidR="0053162E" w:rsidRDefault="0053162E" w:rsidP="00E95902">
      <w:pPr>
        <w:rPr>
          <w:rFonts w:hint="cs"/>
          <w:b/>
          <w:bCs/>
          <w:rtl/>
          <w:lang w:bidi="ar-EG"/>
        </w:rPr>
      </w:pPr>
      <w:r>
        <w:rPr>
          <w:rFonts w:hint="cs"/>
          <w:b/>
          <w:bCs/>
          <w:rtl/>
          <w:lang w:bidi="ar-EG"/>
        </w:rPr>
        <w:t>مطاردٌ في الصحراء، ومع ذلك يبشرُ بفتحِ فارس!</w:t>
      </w:r>
    </w:p>
    <w:p w14:paraId="28B9647F" w14:textId="29837639" w:rsidR="0053162E" w:rsidRDefault="0053162E" w:rsidP="00E95902">
      <w:pPr>
        <w:rPr>
          <w:rFonts w:hint="cs"/>
          <w:b/>
          <w:bCs/>
          <w:rtl/>
          <w:lang w:bidi="ar-EG"/>
        </w:rPr>
      </w:pPr>
      <w:r>
        <w:rPr>
          <w:rFonts w:hint="cs"/>
          <w:b/>
          <w:bCs/>
          <w:rtl/>
          <w:lang w:bidi="ar-EG"/>
        </w:rPr>
        <w:t>وقد تحققت هذه البشارةُ في عهد عمر بن الخطاب رضي الله عنه، فلبس سراقةُ سواري كسرى.</w:t>
      </w:r>
    </w:p>
    <w:p w14:paraId="25850A03" w14:textId="77928723" w:rsidR="0053162E" w:rsidRDefault="0053162E" w:rsidP="00E95902">
      <w:pPr>
        <w:rPr>
          <w:rFonts w:hint="cs"/>
          <w:b/>
          <w:bCs/>
          <w:rtl/>
          <w:lang w:bidi="ar-EG"/>
        </w:rPr>
      </w:pPr>
      <w:r>
        <w:rPr>
          <w:rFonts w:hint="cs"/>
          <w:b/>
          <w:bCs/>
          <w:rtl/>
          <w:lang w:bidi="ar-EG"/>
        </w:rPr>
        <w:t>فيا عباد الله:</w:t>
      </w:r>
    </w:p>
    <w:p w14:paraId="638179D3" w14:textId="7CF9B0FA" w:rsidR="0053162E" w:rsidRDefault="0053162E" w:rsidP="00E95902">
      <w:pPr>
        <w:rPr>
          <w:rFonts w:hint="cs"/>
          <w:b/>
          <w:bCs/>
          <w:rtl/>
          <w:lang w:bidi="ar-EG"/>
        </w:rPr>
      </w:pPr>
      <w:r>
        <w:rPr>
          <w:rFonts w:hint="cs"/>
          <w:b/>
          <w:bCs/>
          <w:rtl/>
          <w:lang w:bidi="ar-EG"/>
        </w:rPr>
        <w:t>مهما اشتدتِ الأزمات، فلا تيأسوا</w:t>
      </w:r>
      <w:r w:rsidR="00E95902">
        <w:rPr>
          <w:rFonts w:hint="cs"/>
          <w:b/>
          <w:bCs/>
          <w:rtl/>
          <w:lang w:bidi="ar-EG"/>
        </w:rPr>
        <w:t xml:space="preserve">، </w:t>
      </w:r>
      <w:r>
        <w:rPr>
          <w:rFonts w:hint="cs"/>
          <w:b/>
          <w:bCs/>
          <w:rtl/>
          <w:lang w:bidi="ar-EG"/>
        </w:rPr>
        <w:t>ومهما كثرتِ الفتن، فلا تقنطوا</w:t>
      </w:r>
      <w:r w:rsidR="00E95902">
        <w:rPr>
          <w:rFonts w:hint="cs"/>
          <w:b/>
          <w:bCs/>
          <w:rtl/>
          <w:lang w:bidi="ar-EG"/>
        </w:rPr>
        <w:t xml:space="preserve">، </w:t>
      </w:r>
      <w:r>
        <w:rPr>
          <w:rFonts w:hint="cs"/>
          <w:b/>
          <w:bCs/>
          <w:rtl/>
          <w:lang w:bidi="ar-EG"/>
        </w:rPr>
        <w:t>فإنَّ الفرج قريب، وإنَّ مع العسر يسرًا.</w:t>
      </w:r>
    </w:p>
    <w:p w14:paraId="12030D39" w14:textId="391A3832" w:rsidR="0053162E" w:rsidRDefault="0053162E" w:rsidP="00E95902">
      <w:pPr>
        <w:rPr>
          <w:rFonts w:hint="cs"/>
          <w:b/>
          <w:bCs/>
          <w:rtl/>
          <w:lang w:bidi="ar-EG"/>
        </w:rPr>
      </w:pPr>
      <w:r>
        <w:rPr>
          <w:rFonts w:hint="cs"/>
          <w:b/>
          <w:bCs/>
          <w:rtl/>
          <w:lang w:bidi="ar-EG"/>
        </w:rPr>
        <w:t>اللهم أصلحنا وأصلح شباب المسلمين.</w:t>
      </w:r>
    </w:p>
    <w:p w14:paraId="34A0EDD8" w14:textId="34C41DA6" w:rsidR="0053162E" w:rsidRDefault="0053162E" w:rsidP="00E95902">
      <w:pPr>
        <w:rPr>
          <w:rFonts w:hint="cs"/>
          <w:b/>
          <w:bCs/>
          <w:rtl/>
          <w:lang w:bidi="ar-EG"/>
        </w:rPr>
      </w:pPr>
      <w:r>
        <w:rPr>
          <w:rFonts w:hint="cs"/>
          <w:b/>
          <w:bCs/>
          <w:rtl/>
          <w:lang w:bidi="ar-EG"/>
        </w:rPr>
        <w:t>اللهم أصلح نساء المسلمين، وألبسهن ثوب الحشمة والطهارة والعفاف.</w:t>
      </w:r>
    </w:p>
    <w:p w14:paraId="26374937" w14:textId="590269C2" w:rsidR="0053162E" w:rsidRDefault="0053162E" w:rsidP="00E95902">
      <w:pPr>
        <w:rPr>
          <w:rFonts w:hint="cs"/>
          <w:b/>
          <w:bCs/>
          <w:rtl/>
          <w:lang w:bidi="ar-EG"/>
        </w:rPr>
      </w:pPr>
      <w:r>
        <w:rPr>
          <w:rFonts w:hint="cs"/>
          <w:b/>
          <w:bCs/>
          <w:rtl/>
          <w:lang w:bidi="ar-EG"/>
        </w:rPr>
        <w:t>اللهم كن لإخواننا المستضعفين في كل مكان، وخاصة في سوريا وتركيا، اللهم أطعم جائعهم، واكسُ عاريهم، وفرج همومهم، واكشف كرباتهم يا رب العالمين.</w:t>
      </w:r>
    </w:p>
    <w:p w14:paraId="5BEBFD34" w14:textId="06C450A9" w:rsidR="0053162E" w:rsidRDefault="0053162E" w:rsidP="00E95902">
      <w:pPr>
        <w:rPr>
          <w:rFonts w:hint="cs"/>
          <w:b/>
          <w:bCs/>
          <w:rtl/>
          <w:lang w:bidi="ar-EG"/>
        </w:rPr>
      </w:pPr>
      <w:r>
        <w:rPr>
          <w:rFonts w:hint="cs"/>
          <w:b/>
          <w:bCs/>
          <w:rtl/>
          <w:lang w:bidi="ar-EG"/>
        </w:rPr>
        <w:t>اللهم اجعل للمسلمين من كل هم فرجًا، ومن كل ضيق مخرجًا، ومن كل بلاء عافية.</w:t>
      </w:r>
    </w:p>
    <w:p w14:paraId="2B18D059" w14:textId="7C8F86C4" w:rsidR="0053162E" w:rsidRDefault="0053162E" w:rsidP="00E95902">
      <w:pPr>
        <w:rPr>
          <w:rFonts w:hint="cs"/>
          <w:b/>
          <w:bCs/>
          <w:rtl/>
          <w:lang w:bidi="ar-EG"/>
        </w:rPr>
      </w:pPr>
      <w:r>
        <w:rPr>
          <w:rFonts w:hint="cs"/>
          <w:b/>
          <w:bCs/>
          <w:rtl/>
          <w:lang w:bidi="ar-EG"/>
        </w:rPr>
        <w:t>﴿رَبَّنَا ظَلَمْنَا أَنْفُسَنَا وَإِنْ لَمْ تَغْفِرْ لَنَا وَتَرْحَمْنَا لَنَكُونَنَّ مِنَ الْخَاسِرِينَ﴾ [الأعراف: 23].</w:t>
      </w:r>
    </w:p>
    <w:p w14:paraId="2D74B8A9" w14:textId="33143789" w:rsidR="0053162E" w:rsidRDefault="0053162E" w:rsidP="00E95902">
      <w:pPr>
        <w:rPr>
          <w:rFonts w:hint="cs"/>
          <w:b/>
          <w:bCs/>
          <w:rtl/>
          <w:lang w:bidi="ar-EG"/>
        </w:rPr>
      </w:pPr>
      <w:r>
        <w:rPr>
          <w:rFonts w:hint="cs"/>
          <w:b/>
          <w:bCs/>
          <w:rtl/>
          <w:lang w:bidi="ar-EG"/>
        </w:rPr>
        <w:t>﴿رَبَّنَا آتِنَا فِي الدُّنْيَا حَسَنَةً وَفِي الْآخِرَةِ حَسَنَةً وَقِنَا عَذَابَ النَّارِ﴾ [البقرة: 201].</w:t>
      </w:r>
    </w:p>
    <w:p w14:paraId="43F404F0" w14:textId="52FF7662" w:rsidR="0053162E" w:rsidRDefault="0053162E" w:rsidP="00E95902">
      <w:pPr>
        <w:rPr>
          <w:rFonts w:hint="cs"/>
          <w:b/>
          <w:bCs/>
          <w:rtl/>
          <w:lang w:bidi="ar-EG"/>
        </w:rPr>
      </w:pPr>
      <w:r>
        <w:rPr>
          <w:rFonts w:hint="cs"/>
          <w:b/>
          <w:bCs/>
          <w:rtl/>
          <w:lang w:bidi="ar-EG"/>
        </w:rPr>
        <w:t>عباد الله:</w:t>
      </w:r>
    </w:p>
    <w:p w14:paraId="39F8DC98" w14:textId="28683199" w:rsidR="0053162E" w:rsidRDefault="0053162E" w:rsidP="00E95902">
      <w:pPr>
        <w:rPr>
          <w:rFonts w:hint="cs"/>
          <w:b/>
          <w:bCs/>
          <w:rtl/>
          <w:lang w:bidi="ar-EG"/>
        </w:rPr>
      </w:pPr>
      <w:r>
        <w:rPr>
          <w:rFonts w:hint="cs"/>
          <w:b/>
          <w:bCs/>
          <w:rtl/>
          <w:lang w:bidi="ar-EG"/>
        </w:rPr>
        <w:t>﴿إِنَّ اللَّهَ وَمَلَائِكَتَهُ يُصَلُّونَ عَلَى النَّبِيِّ ۚ يَا أَيُّهَا الَّذِينَ آمَنُوا صَلُّوا عَلَيْهِ وَسَلِّمُوا تَسْلِيمًا﴾ [الأحزاب: 56].</w:t>
      </w:r>
    </w:p>
    <w:p w14:paraId="09CAFB30" w14:textId="3ADDBA3E" w:rsidR="00557468" w:rsidRPr="0053162E" w:rsidRDefault="0053162E" w:rsidP="0033218E">
      <w:pPr>
        <w:rPr>
          <w:b/>
          <w:bCs/>
          <w:lang w:bidi="ar-EG"/>
        </w:rPr>
      </w:pPr>
      <w:r>
        <w:rPr>
          <w:rFonts w:hint="cs"/>
          <w:b/>
          <w:bCs/>
          <w:rtl/>
          <w:lang w:bidi="ar-EG"/>
        </w:rPr>
        <w:t>اللهم صل وسلم وبارك على عبدك ورسولك محمد، وعلى آله وصحبه وسلم تسليمًا كثيرًا إلى يوم الدين، وأقم الصلاة.</w:t>
      </w:r>
    </w:p>
    <w:p w14:paraId="5431AE01" w14:textId="7DAF23C2" w:rsidR="0053162E" w:rsidRPr="0053162E" w:rsidRDefault="0033218E">
      <w:pPr>
        <w:rPr>
          <w:b/>
          <w:bCs/>
          <w:lang w:bidi="ar-EG"/>
        </w:rPr>
      </w:pPr>
      <w:r>
        <w:rPr>
          <w:rFonts w:hint="cs"/>
          <w:b/>
          <w:bCs/>
          <w:rtl/>
          <w:lang w:bidi="ar-EG"/>
        </w:rPr>
        <w:t>(نَفحُ الجُوري في خُطَبِ الحُوري).</w:t>
      </w:r>
    </w:p>
    <w:sectPr w:rsidR="0053162E" w:rsidRPr="0053162E" w:rsidSect="0016628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120"/>
    <w:rsid w:val="000A2283"/>
    <w:rsid w:val="00130AB2"/>
    <w:rsid w:val="00166282"/>
    <w:rsid w:val="001B5CCB"/>
    <w:rsid w:val="00230120"/>
    <w:rsid w:val="0033218E"/>
    <w:rsid w:val="0053162E"/>
    <w:rsid w:val="00557468"/>
    <w:rsid w:val="00583CC2"/>
    <w:rsid w:val="008955E1"/>
    <w:rsid w:val="00990096"/>
    <w:rsid w:val="00A24DFB"/>
    <w:rsid w:val="00AA2081"/>
    <w:rsid w:val="00E95902"/>
    <w:rsid w:val="00EA35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84D442B"/>
  <w15:chartTrackingRefBased/>
  <w15:docId w15:val="{874A1A57-EC9E-3547-BC4B-231CA9E37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30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30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301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301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301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301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301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301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301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30120"/>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30120"/>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30120"/>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30120"/>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30120"/>
    <w:rPr>
      <w:rFonts w:eastAsiaTheme="majorEastAsia" w:cstheme="majorBidi"/>
      <w:color w:val="0F4761" w:themeColor="accent1" w:themeShade="BF"/>
    </w:rPr>
  </w:style>
  <w:style w:type="character" w:customStyle="1" w:styleId="6Char">
    <w:name w:val="عنوان 6 Char"/>
    <w:basedOn w:val="a0"/>
    <w:link w:val="6"/>
    <w:uiPriority w:val="9"/>
    <w:semiHidden/>
    <w:rsid w:val="00230120"/>
    <w:rPr>
      <w:rFonts w:eastAsiaTheme="majorEastAsia" w:cstheme="majorBidi"/>
      <w:i/>
      <w:iCs/>
      <w:color w:val="595959" w:themeColor="text1" w:themeTint="A6"/>
    </w:rPr>
  </w:style>
  <w:style w:type="character" w:customStyle="1" w:styleId="7Char">
    <w:name w:val="عنوان 7 Char"/>
    <w:basedOn w:val="a0"/>
    <w:link w:val="7"/>
    <w:uiPriority w:val="9"/>
    <w:semiHidden/>
    <w:rsid w:val="00230120"/>
    <w:rPr>
      <w:rFonts w:eastAsiaTheme="majorEastAsia" w:cstheme="majorBidi"/>
      <w:color w:val="595959" w:themeColor="text1" w:themeTint="A6"/>
    </w:rPr>
  </w:style>
  <w:style w:type="character" w:customStyle="1" w:styleId="8Char">
    <w:name w:val="عنوان 8 Char"/>
    <w:basedOn w:val="a0"/>
    <w:link w:val="8"/>
    <w:uiPriority w:val="9"/>
    <w:semiHidden/>
    <w:rsid w:val="00230120"/>
    <w:rPr>
      <w:rFonts w:eastAsiaTheme="majorEastAsia" w:cstheme="majorBidi"/>
      <w:i/>
      <w:iCs/>
      <w:color w:val="272727" w:themeColor="text1" w:themeTint="D8"/>
    </w:rPr>
  </w:style>
  <w:style w:type="character" w:customStyle="1" w:styleId="9Char">
    <w:name w:val="عنوان 9 Char"/>
    <w:basedOn w:val="a0"/>
    <w:link w:val="9"/>
    <w:uiPriority w:val="9"/>
    <w:semiHidden/>
    <w:rsid w:val="00230120"/>
    <w:rPr>
      <w:rFonts w:eastAsiaTheme="majorEastAsia" w:cstheme="majorBidi"/>
      <w:color w:val="272727" w:themeColor="text1" w:themeTint="D8"/>
    </w:rPr>
  </w:style>
  <w:style w:type="paragraph" w:styleId="a3">
    <w:name w:val="Title"/>
    <w:basedOn w:val="a"/>
    <w:next w:val="a"/>
    <w:link w:val="Char"/>
    <w:uiPriority w:val="10"/>
    <w:qFormat/>
    <w:rsid w:val="00230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3012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3012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3012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30120"/>
    <w:pPr>
      <w:spacing w:before="160"/>
      <w:jc w:val="center"/>
    </w:pPr>
    <w:rPr>
      <w:i/>
      <w:iCs/>
      <w:color w:val="404040" w:themeColor="text1" w:themeTint="BF"/>
    </w:rPr>
  </w:style>
  <w:style w:type="character" w:customStyle="1" w:styleId="Char1">
    <w:name w:val="اقتباس Char"/>
    <w:basedOn w:val="a0"/>
    <w:link w:val="a5"/>
    <w:uiPriority w:val="29"/>
    <w:rsid w:val="00230120"/>
    <w:rPr>
      <w:i/>
      <w:iCs/>
      <w:color w:val="404040" w:themeColor="text1" w:themeTint="BF"/>
    </w:rPr>
  </w:style>
  <w:style w:type="paragraph" w:styleId="a6">
    <w:name w:val="List Paragraph"/>
    <w:basedOn w:val="a"/>
    <w:uiPriority w:val="34"/>
    <w:qFormat/>
    <w:rsid w:val="00230120"/>
    <w:pPr>
      <w:ind w:left="720"/>
      <w:contextualSpacing/>
    </w:pPr>
  </w:style>
  <w:style w:type="character" w:styleId="a7">
    <w:name w:val="Intense Emphasis"/>
    <w:basedOn w:val="a0"/>
    <w:uiPriority w:val="21"/>
    <w:qFormat/>
    <w:rsid w:val="00230120"/>
    <w:rPr>
      <w:i/>
      <w:iCs/>
      <w:color w:val="0F4761" w:themeColor="accent1" w:themeShade="BF"/>
    </w:rPr>
  </w:style>
  <w:style w:type="paragraph" w:styleId="a8">
    <w:name w:val="Intense Quote"/>
    <w:basedOn w:val="a"/>
    <w:next w:val="a"/>
    <w:link w:val="Char2"/>
    <w:uiPriority w:val="30"/>
    <w:qFormat/>
    <w:rsid w:val="00230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30120"/>
    <w:rPr>
      <w:i/>
      <w:iCs/>
      <w:color w:val="0F4761" w:themeColor="accent1" w:themeShade="BF"/>
    </w:rPr>
  </w:style>
  <w:style w:type="character" w:styleId="a9">
    <w:name w:val="Intense Reference"/>
    <w:basedOn w:val="a0"/>
    <w:uiPriority w:val="32"/>
    <w:qFormat/>
    <w:rsid w:val="002301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1026</Words>
  <Characters>5850</Characters>
  <Application>Microsoft Office Word</Application>
  <DocSecurity>0</DocSecurity>
  <Lines>48</Lines>
  <Paragraphs>13</Paragraphs>
  <ScaleCrop>false</ScaleCrop>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2026-05-13T19:50:00Z</dcterms:created>
  <dcterms:modified xsi:type="dcterms:W3CDTF">2026-05-13T19:50:00Z</dcterms:modified>
</cp:coreProperties>
</file>