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BD35" w14:textId="2B9764DD" w:rsidR="001B711B" w:rsidRPr="009A0EE7" w:rsidRDefault="009A0EE7" w:rsidP="00461639">
      <w:pPr>
        <w:jc w:val="center"/>
        <w:rPr>
          <w:rFonts w:cs="PT Bold Heading"/>
          <w:color w:val="002060"/>
          <w:sz w:val="36"/>
          <w:szCs w:val="36"/>
          <w:rtl/>
        </w:rPr>
      </w:pPr>
      <w:r w:rsidRPr="009A0EE7">
        <w:rPr>
          <w:rFonts w:cs="PT Bold Heading" w:hint="cs"/>
          <w:color w:val="002060"/>
          <w:sz w:val="36"/>
          <w:szCs w:val="36"/>
          <w:rtl/>
        </w:rPr>
        <w:t>فضل</w:t>
      </w:r>
      <w:r w:rsidR="001B711B" w:rsidRPr="009A0EE7">
        <w:rPr>
          <w:rFonts w:cs="PT Bold Heading"/>
          <w:color w:val="002060"/>
          <w:sz w:val="36"/>
          <w:szCs w:val="36"/>
          <w:rtl/>
        </w:rPr>
        <w:t xml:space="preserve"> الإيمان</w:t>
      </w:r>
      <w:r w:rsidRPr="009A0EE7">
        <w:rPr>
          <w:rFonts w:cs="PT Bold Heading" w:hint="cs"/>
          <w:color w:val="002060"/>
          <w:sz w:val="36"/>
          <w:szCs w:val="36"/>
          <w:rtl/>
        </w:rPr>
        <w:t xml:space="preserve"> وأهميته</w:t>
      </w:r>
      <w:r w:rsidR="001B711B" w:rsidRPr="009A0EE7">
        <w:rPr>
          <w:rFonts w:cs="PT Bold Heading"/>
          <w:color w:val="002060"/>
          <w:sz w:val="36"/>
          <w:szCs w:val="36"/>
          <w:rtl/>
        </w:rPr>
        <w:t xml:space="preserve"> في قلوب ال</w:t>
      </w:r>
      <w:r w:rsidR="00461639" w:rsidRPr="009A0EE7">
        <w:rPr>
          <w:rFonts w:cs="PT Bold Heading" w:hint="cs"/>
          <w:color w:val="002060"/>
          <w:sz w:val="36"/>
          <w:szCs w:val="36"/>
          <w:rtl/>
        </w:rPr>
        <w:t>أب</w:t>
      </w:r>
      <w:r w:rsidR="001B711B" w:rsidRPr="009A0EE7">
        <w:rPr>
          <w:rFonts w:cs="PT Bold Heading"/>
          <w:color w:val="002060"/>
          <w:sz w:val="36"/>
          <w:szCs w:val="36"/>
          <w:rtl/>
        </w:rPr>
        <w:t>ناء</w:t>
      </w:r>
    </w:p>
    <w:p w14:paraId="55C48B65" w14:textId="7FC9D399" w:rsidR="001B711B" w:rsidRPr="009A0EE7" w:rsidRDefault="001B711B" w:rsidP="001B711B">
      <w:pPr>
        <w:jc w:val="both"/>
        <w:rPr>
          <w:rFonts w:cs="PT Bold Heading"/>
          <w:color w:val="002060"/>
          <w:rtl/>
        </w:rPr>
      </w:pPr>
      <w:r w:rsidRPr="009A0EE7">
        <w:rPr>
          <w:rFonts w:cs="PT Bold Heading"/>
          <w:color w:val="002060"/>
          <w:rtl/>
        </w:rPr>
        <w:t>خطبة يوم الجمعة ١٢ / ٤/ ١٤٤٥ هـ الموافق ٢٧ /   ١٠ /٢٠٢٣ م جامع الشيخ علي بن عبد</w:t>
      </w:r>
      <w:r w:rsidR="009A0EE7" w:rsidRPr="009A0EE7">
        <w:rPr>
          <w:rFonts w:cs="PT Bold Heading" w:hint="cs"/>
          <w:color w:val="002060"/>
          <w:rtl/>
        </w:rPr>
        <w:t xml:space="preserve"> </w:t>
      </w:r>
      <w:r w:rsidRPr="009A0EE7">
        <w:rPr>
          <w:rFonts w:cs="PT Bold Heading"/>
          <w:color w:val="002060"/>
          <w:rtl/>
        </w:rPr>
        <w:t xml:space="preserve">الله آل ثاني -رحمه الله تعالى - الاحساء -الهفوف -حي المزروع </w:t>
      </w:r>
    </w:p>
    <w:p w14:paraId="7024862B" w14:textId="46E3927C" w:rsidR="001B711B" w:rsidRPr="009A0EE7" w:rsidRDefault="001B711B" w:rsidP="001B711B">
      <w:pPr>
        <w:jc w:val="both"/>
        <w:rPr>
          <w:rFonts w:cs="PT Bold Heading"/>
          <w:color w:val="002060"/>
          <w:rtl/>
        </w:rPr>
      </w:pPr>
      <w:r w:rsidRPr="009A0EE7">
        <w:rPr>
          <w:rFonts w:cs="PT Bold Heading"/>
          <w:color w:val="002060"/>
          <w:rtl/>
        </w:rPr>
        <w:t xml:space="preserve">الخطيب </w:t>
      </w:r>
      <w:r w:rsidR="00461639" w:rsidRPr="009A0EE7">
        <w:rPr>
          <w:rFonts w:ascii="Times New Roman" w:hAnsi="Times New Roman" w:cs="Times New Roman" w:hint="cs"/>
          <w:color w:val="002060"/>
          <w:rtl/>
        </w:rPr>
        <w:t>–</w:t>
      </w:r>
      <w:r w:rsidRPr="009A0EE7">
        <w:rPr>
          <w:rFonts w:cs="PT Bold Heading"/>
          <w:color w:val="002060"/>
          <w:rtl/>
        </w:rPr>
        <w:t xml:space="preserve"> د</w:t>
      </w:r>
      <w:r w:rsidR="00461639" w:rsidRPr="009A0EE7">
        <w:rPr>
          <w:rFonts w:cs="PT Bold Heading" w:hint="cs"/>
          <w:color w:val="002060"/>
          <w:rtl/>
        </w:rPr>
        <w:t>. أح</w:t>
      </w:r>
      <w:r w:rsidRPr="009A0EE7">
        <w:rPr>
          <w:rFonts w:cs="PT Bold Heading"/>
          <w:color w:val="002060"/>
          <w:rtl/>
        </w:rPr>
        <w:t xml:space="preserve">مد بن حمد </w:t>
      </w:r>
      <w:proofErr w:type="spellStart"/>
      <w:r w:rsidRPr="009A0EE7">
        <w:rPr>
          <w:rFonts w:cs="PT Bold Heading"/>
          <w:color w:val="002060"/>
          <w:rtl/>
        </w:rPr>
        <w:t>البوعلي</w:t>
      </w:r>
      <w:proofErr w:type="spellEnd"/>
    </w:p>
    <w:p w14:paraId="443C0FB7" w14:textId="24387B79" w:rsidR="001B711B" w:rsidRPr="009A0EE7" w:rsidRDefault="001B711B" w:rsidP="00461639">
      <w:pPr>
        <w:jc w:val="center"/>
        <w:rPr>
          <w:rFonts w:cs="PT Bold Heading"/>
          <w:color w:val="002060"/>
          <w:rtl/>
        </w:rPr>
      </w:pPr>
      <w:r w:rsidRPr="009A0EE7">
        <w:rPr>
          <w:rFonts w:cs="PT Bold Heading"/>
          <w:color w:val="002060"/>
          <w:rtl/>
        </w:rPr>
        <w:t>الخطبة ال</w:t>
      </w:r>
      <w:r w:rsidR="00461639" w:rsidRPr="009A0EE7">
        <w:rPr>
          <w:rFonts w:cs="PT Bold Heading" w:hint="cs"/>
          <w:color w:val="002060"/>
          <w:rtl/>
        </w:rPr>
        <w:t>أ</w:t>
      </w:r>
      <w:r w:rsidRPr="009A0EE7">
        <w:rPr>
          <w:rFonts w:cs="PT Bold Heading"/>
          <w:color w:val="002060"/>
          <w:rtl/>
        </w:rPr>
        <w:t>ولى</w:t>
      </w:r>
    </w:p>
    <w:p w14:paraId="145934E1" w14:textId="41D8B2C6" w:rsidR="00BC36D8" w:rsidRPr="00592C5C" w:rsidRDefault="00461639" w:rsidP="00BC36D8">
      <w:pPr>
        <w:spacing w:after="45" w:line="240" w:lineRule="auto"/>
        <w:jc w:val="both"/>
        <w:rPr>
          <w:rFonts w:eastAsia="Times New Roman"/>
          <w:kern w:val="0"/>
          <w:rtl/>
          <w14:ligatures w14:val="none"/>
        </w:rPr>
      </w:pPr>
      <w:r w:rsidRPr="00592C5C">
        <w:rPr>
          <w:rFonts w:eastAsia="Times New Roman"/>
          <w:kern w:val="0"/>
          <w14:ligatures w14:val="none"/>
        </w:rPr>
        <w:t xml:space="preserve">    </w:t>
      </w:r>
      <w:r w:rsidR="00BC36D8" w:rsidRPr="00592C5C">
        <w:rPr>
          <w:rFonts w:eastAsia="Times New Roman"/>
          <w:kern w:val="0"/>
          <w:rtl/>
          <w14:ligatures w14:val="non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76D84AC" w14:textId="7202E071" w:rsidR="00BC36D8" w:rsidRPr="00592C5C" w:rsidRDefault="00BC36D8" w:rsidP="00BC36D8">
      <w:pPr>
        <w:spacing w:after="45" w:line="240" w:lineRule="auto"/>
        <w:jc w:val="both"/>
        <w:rPr>
          <w:rFonts w:eastAsia="Times New Roman"/>
          <w:kern w:val="0"/>
          <w:rtl/>
          <w14:ligatures w14:val="none"/>
        </w:rPr>
      </w:pPr>
      <w:r w:rsidRPr="00592C5C">
        <w:rPr>
          <w:rFonts w:eastAsia="Times New Roman" w:hint="cs"/>
          <w:kern w:val="0"/>
          <w:rtl/>
          <w14:ligatures w14:val="none"/>
        </w:rPr>
        <w:t xml:space="preserve">أما بعد: </w:t>
      </w:r>
    </w:p>
    <w:p w14:paraId="3246E260" w14:textId="2E2E9AD7" w:rsidR="00BC36D8" w:rsidRPr="00592C5C" w:rsidRDefault="00BC36D8" w:rsidP="00BC36D8">
      <w:pPr>
        <w:spacing w:after="45" w:line="240" w:lineRule="auto"/>
        <w:jc w:val="both"/>
        <w:rPr>
          <w:rFonts w:eastAsia="Times New Roman"/>
          <w:kern w:val="0"/>
          <w:rtl/>
          <w14:ligatures w14:val="none"/>
        </w:rPr>
      </w:pPr>
      <w:r w:rsidRPr="00592C5C">
        <w:rPr>
          <w:rFonts w:eastAsia="Times New Roman" w:hint="cs"/>
          <w:kern w:val="0"/>
          <w:rtl/>
          <w14:ligatures w14:val="none"/>
        </w:rPr>
        <w:t xml:space="preserve">   ف</w:t>
      </w:r>
      <w:r w:rsidRPr="00592C5C">
        <w:rPr>
          <w:rFonts w:eastAsia="Times New Roman"/>
          <w:kern w:val="0"/>
          <w:rtl/>
          <w14:ligatures w14:val="none"/>
        </w:rPr>
        <w:t>إن أصدق الحديث كتاب الله، وأحسن الهدي هدي محمد</w:t>
      </w:r>
      <w:r w:rsidR="00481396" w:rsidRPr="00592C5C">
        <w:rPr>
          <w:rFonts w:eastAsia="Times New Roman" w:hint="cs"/>
          <w:kern w:val="0"/>
          <w:rtl/>
          <w14:ligatures w14:val="none"/>
        </w:rPr>
        <w:t xml:space="preserve"> صلى الله عليه وسلم</w:t>
      </w:r>
      <w:r w:rsidRPr="00592C5C">
        <w:rPr>
          <w:rFonts w:eastAsia="Times New Roman"/>
          <w:kern w:val="0"/>
          <w:rtl/>
          <w14:ligatures w14:val="none"/>
        </w:rPr>
        <w:t>، وشر الأمور محدثاتها، وكل محدثة بدعة، وكل بدعة ضلالة، وكل ضلالة في النار.</w:t>
      </w:r>
      <w:r w:rsidR="008D3B95" w:rsidRPr="00592C5C">
        <w:rPr>
          <w:rFonts w:eastAsia="Times New Roman" w:hint="cs"/>
          <w:kern w:val="0"/>
          <w:rtl/>
          <w14:ligatures w14:val="none"/>
        </w:rPr>
        <w:t xml:space="preserve">   </w:t>
      </w:r>
    </w:p>
    <w:p w14:paraId="2CB28810" w14:textId="535C6161" w:rsidR="008D3B95" w:rsidRPr="00592C5C" w:rsidRDefault="00BC36D8" w:rsidP="00BC36D8">
      <w:pPr>
        <w:spacing w:after="45" w:line="240" w:lineRule="auto"/>
        <w:jc w:val="both"/>
        <w:rPr>
          <w:rFonts w:eastAsia="Times New Roman"/>
          <w:kern w:val="0"/>
          <w:rtl/>
          <w14:ligatures w14:val="none"/>
        </w:rPr>
      </w:pPr>
      <w:r w:rsidRPr="00592C5C">
        <w:rPr>
          <w:rFonts w:eastAsia="Times New Roman" w:hint="cs"/>
          <w:kern w:val="0"/>
          <w:rtl/>
          <w14:ligatures w14:val="none"/>
        </w:rPr>
        <w:t xml:space="preserve">  </w:t>
      </w:r>
      <w:r w:rsidR="008D3B95" w:rsidRPr="00592C5C">
        <w:rPr>
          <w:rFonts w:eastAsia="Times New Roman"/>
          <w:kern w:val="0"/>
          <w:rtl/>
          <w14:ligatures w14:val="none"/>
        </w:rPr>
        <w:t xml:space="preserve">فاتقوا الله تعالى </w:t>
      </w:r>
      <w:proofErr w:type="spellStart"/>
      <w:r w:rsidR="008D3B95" w:rsidRPr="00592C5C">
        <w:rPr>
          <w:rFonts w:eastAsia="Times New Roman"/>
          <w:kern w:val="0"/>
          <w:rtl/>
          <w14:ligatures w14:val="none"/>
        </w:rPr>
        <w:t>وأطيعوه</w:t>
      </w:r>
      <w:proofErr w:type="spellEnd"/>
      <w:r w:rsidR="008D3B95" w:rsidRPr="00592C5C">
        <w:rPr>
          <w:rFonts w:eastAsia="Times New Roman"/>
          <w:kern w:val="0"/>
          <w:rtl/>
          <w14:ligatures w14:val="none"/>
        </w:rPr>
        <w:t>، وتعاهدوا إيمانكم بالنماء والزيادة، واحذروا مما يبطله وما ينقصه؛ فإنه سعادتكم في الدنيا وفوزكم في الآخرة ﴿يَا أَيُّهَا الَّذِينَ آَمَنُوا بِاللهِ وَرَسُولِهِ وَالكِتَابِ الَّذِي نَزَّلَ عَلَى رَسُولِهِ وَالكِتَابِ الَّذِي أَنْزَلَ مِنْ قَبْلُ وَمَنْ يَكْفُرْ بِاللهِ وَمَلَائِكَتِهِ وَكُتُبِهِ وَرُسُلِهِ وَاليَوْمِ الآَخِرِ فَقَدْ ضَلَّ ضَلَالًا بَعِيدًا﴾ [النساء:136].</w:t>
      </w:r>
      <w:r w:rsidR="00592C5C">
        <w:rPr>
          <w:rFonts w:eastAsia="Times New Roman" w:hint="cs"/>
          <w:kern w:val="0"/>
          <w:rtl/>
          <w14:ligatures w14:val="none"/>
        </w:rPr>
        <w:t xml:space="preserve"> (1)</w:t>
      </w:r>
    </w:p>
    <w:p w14:paraId="410623C0" w14:textId="6A053964" w:rsidR="00592C5C" w:rsidRDefault="0004749B" w:rsidP="001B711B">
      <w:pPr>
        <w:jc w:val="both"/>
        <w:rPr>
          <w:rFonts w:cs="Traditional Naskh"/>
          <w:b/>
          <w:bCs/>
          <w:sz w:val="36"/>
          <w:szCs w:val="36"/>
          <w:rtl/>
        </w:rPr>
      </w:pPr>
      <w:r>
        <w:rPr>
          <w:rFonts w:hint="cs"/>
          <w:b/>
          <w:bCs/>
          <w:rtl/>
        </w:rPr>
        <w:t xml:space="preserve">    </w:t>
      </w:r>
      <w:r w:rsidR="001B711B" w:rsidRPr="00461639">
        <w:rPr>
          <w:b/>
          <w:bCs/>
          <w:rtl/>
        </w:rPr>
        <w:t>أيها الناس:</w:t>
      </w:r>
      <w:r w:rsidR="00390F7A">
        <w:rPr>
          <w:rFonts w:hint="cs"/>
          <w:b/>
          <w:bCs/>
          <w:rtl/>
        </w:rPr>
        <w:t xml:space="preserve"> </w:t>
      </w:r>
      <w:r w:rsidR="009A0EE7">
        <w:rPr>
          <w:rFonts w:hint="cs"/>
          <w:rtl/>
        </w:rPr>
        <w:t>ف</w:t>
      </w:r>
      <w:r w:rsidR="00390F7A" w:rsidRPr="00390F7A">
        <w:rPr>
          <w:rFonts w:hint="cs"/>
          <w:rtl/>
        </w:rPr>
        <w:t>إن</w:t>
      </w:r>
      <w:r w:rsidR="001B711B">
        <w:rPr>
          <w:rtl/>
        </w:rPr>
        <w:t xml:space="preserve"> أعظم ما يدعو إليه </w:t>
      </w:r>
      <w:r w:rsidR="00481396">
        <w:rPr>
          <w:rFonts w:hint="cs"/>
          <w:rtl/>
        </w:rPr>
        <w:t>ال</w:t>
      </w:r>
      <w:r w:rsidR="001B711B">
        <w:rPr>
          <w:rtl/>
        </w:rPr>
        <w:t>إنسان غيره</w:t>
      </w:r>
      <w:r w:rsidR="00390F7A">
        <w:rPr>
          <w:rFonts w:hint="cs"/>
          <w:rtl/>
        </w:rPr>
        <w:t xml:space="preserve"> هو </w:t>
      </w:r>
      <w:r w:rsidR="00390F7A">
        <w:rPr>
          <w:rtl/>
        </w:rPr>
        <w:t>الإيمان</w:t>
      </w:r>
      <w:r w:rsidR="001B711B">
        <w:rPr>
          <w:rtl/>
        </w:rPr>
        <w:t>، وهو أنفع شيء</w:t>
      </w:r>
      <w:r w:rsidR="00461639">
        <w:t xml:space="preserve"> </w:t>
      </w:r>
      <w:r w:rsidR="001B711B">
        <w:rPr>
          <w:rtl/>
        </w:rPr>
        <w:t>يقدمه الآباء والأمهات والمربون لأولادهم ولمن يربونهم؛ لأن جزاء</w:t>
      </w:r>
      <w:r w:rsidR="00461639">
        <w:t xml:space="preserve"> </w:t>
      </w:r>
      <w:r w:rsidR="001B711B">
        <w:rPr>
          <w:rtl/>
        </w:rPr>
        <w:t>الإيمان وجزاء أجزائه من العمل الصالح يبقى ولا يفنى، وكل الدنيا وما</w:t>
      </w:r>
      <w:r w:rsidR="00461639">
        <w:t xml:space="preserve"> </w:t>
      </w:r>
      <w:r w:rsidR="001B711B">
        <w:rPr>
          <w:rtl/>
        </w:rPr>
        <w:t xml:space="preserve">فيها يفنى </w:t>
      </w:r>
      <w:r w:rsidR="00461639" w:rsidRPr="001D1575">
        <w:rPr>
          <w:rFonts w:cs="Amiri Quran" w:hint="cs"/>
          <w:b/>
          <w:bCs/>
          <w:sz w:val="24"/>
          <w:szCs w:val="24"/>
          <w:rtl/>
        </w:rPr>
        <w:t>﴿‌</w:t>
      </w:r>
      <w:proofErr w:type="spellStart"/>
      <w:r w:rsidR="00461639" w:rsidRPr="001D1575">
        <w:rPr>
          <w:rFonts w:cs="Amiri Quran" w:hint="cs"/>
          <w:b/>
          <w:bCs/>
          <w:sz w:val="24"/>
          <w:szCs w:val="24"/>
          <w:rtl/>
        </w:rPr>
        <w:t>وَٱلۡءَاخِرَةُ</w:t>
      </w:r>
      <w:proofErr w:type="spellEnd"/>
      <w:r w:rsidR="00461639" w:rsidRPr="001D1575">
        <w:rPr>
          <w:rFonts w:cs="Amiri Quran" w:hint="cs"/>
          <w:b/>
          <w:bCs/>
          <w:sz w:val="24"/>
          <w:szCs w:val="24"/>
          <w:rtl/>
        </w:rPr>
        <w:t xml:space="preserve"> ‌</w:t>
      </w:r>
      <w:proofErr w:type="spellStart"/>
      <w:r w:rsidR="00461639" w:rsidRPr="001D1575">
        <w:rPr>
          <w:rFonts w:cs="Amiri Quran" w:hint="cs"/>
          <w:b/>
          <w:bCs/>
          <w:sz w:val="24"/>
          <w:szCs w:val="24"/>
          <w:rtl/>
        </w:rPr>
        <w:t>خَیۡر</w:t>
      </w:r>
      <w:proofErr w:type="spellEnd"/>
      <w:r w:rsidR="00461639" w:rsidRPr="001D1575">
        <w:rPr>
          <w:rFonts w:cs="Amiri Quran" w:hint="cs"/>
          <w:b/>
          <w:bCs/>
          <w:sz w:val="24"/>
          <w:szCs w:val="24"/>
          <w:rtl/>
        </w:rPr>
        <w:t>ࣱ ‌</w:t>
      </w:r>
      <w:proofErr w:type="spellStart"/>
      <w:r w:rsidR="00461639" w:rsidRPr="001D1575">
        <w:rPr>
          <w:rFonts w:cs="Amiri Quran" w:hint="cs"/>
          <w:b/>
          <w:bCs/>
          <w:sz w:val="24"/>
          <w:szCs w:val="24"/>
          <w:rtl/>
        </w:rPr>
        <w:t>وَأَبۡقَىٰۤ</w:t>
      </w:r>
      <w:proofErr w:type="spellEnd"/>
      <w:r w:rsidR="00461639" w:rsidRPr="001D1575">
        <w:rPr>
          <w:rFonts w:cs="Amiri Quran" w:hint="cs"/>
          <w:b/>
          <w:bCs/>
          <w:sz w:val="24"/>
          <w:szCs w:val="24"/>
          <w:rtl/>
        </w:rPr>
        <w:t>﴾</w:t>
      </w:r>
      <w:r w:rsidR="00461639" w:rsidRPr="00CD4540">
        <w:rPr>
          <w:rFonts w:cs="Traditional Naskh" w:hint="cs"/>
          <w:b/>
          <w:bCs/>
          <w:sz w:val="36"/>
          <w:szCs w:val="36"/>
          <w:rtl/>
        </w:rPr>
        <w:t> </w:t>
      </w:r>
      <w:r w:rsidR="00461639" w:rsidRPr="00CD4540">
        <w:rPr>
          <w:rFonts w:cs="Traditional Naskh" w:hint="cs"/>
          <w:b/>
          <w:bCs/>
          <w:sz w:val="30"/>
          <w:szCs w:val="30"/>
          <w:rtl/>
        </w:rPr>
        <w:t>[الأعلى: 17]</w:t>
      </w:r>
      <w:r w:rsidR="00592C5C">
        <w:rPr>
          <w:rFonts w:cs="Traditional Naskh" w:hint="cs"/>
          <w:b/>
          <w:bCs/>
          <w:sz w:val="36"/>
          <w:szCs w:val="36"/>
          <w:rtl/>
        </w:rPr>
        <w:t>. (2)</w:t>
      </w:r>
    </w:p>
    <w:p w14:paraId="0CD2620D" w14:textId="700CCDE2" w:rsidR="001B711B" w:rsidRDefault="00461639" w:rsidP="001B711B">
      <w:pPr>
        <w:jc w:val="both"/>
        <w:rPr>
          <w:rtl/>
        </w:rPr>
      </w:pPr>
      <w:r>
        <w:rPr>
          <w:rFonts w:cs="Traditional Naskh" w:hint="cs"/>
          <w:b/>
          <w:bCs/>
          <w:sz w:val="36"/>
          <w:szCs w:val="36"/>
          <w:rtl/>
        </w:rPr>
        <w:t xml:space="preserve"> </w:t>
      </w:r>
      <w:r w:rsidR="001B711B">
        <w:rPr>
          <w:rtl/>
        </w:rPr>
        <w:t>وكم من أب يغضب إن</w:t>
      </w:r>
      <w:r>
        <w:rPr>
          <w:rFonts w:hint="cs"/>
          <w:rtl/>
        </w:rPr>
        <w:t xml:space="preserve"> </w:t>
      </w:r>
      <w:r w:rsidR="001B711B">
        <w:rPr>
          <w:rtl/>
        </w:rPr>
        <w:t>غ</w:t>
      </w:r>
      <w:r>
        <w:rPr>
          <w:rFonts w:hint="cs"/>
          <w:rtl/>
        </w:rPr>
        <w:t>اب</w:t>
      </w:r>
      <w:r w:rsidR="001B711B">
        <w:rPr>
          <w:rtl/>
        </w:rPr>
        <w:t xml:space="preserve"> ولده عن المدرسة، ولا تتحرك فيه شعرة إن تخلف عن المسجد؟! وكم من أم تعاتب ابنتها على إخفاقها في دراستها، ولكنها لا تأبه إن</w:t>
      </w:r>
      <w:r>
        <w:rPr>
          <w:rFonts w:hint="cs"/>
          <w:rtl/>
        </w:rPr>
        <w:t xml:space="preserve"> ت</w:t>
      </w:r>
      <w:r w:rsidR="001B711B">
        <w:rPr>
          <w:rtl/>
        </w:rPr>
        <w:t>ركت طاعة ربها في صلاتها أو حجابها أو لباسها؟ وكم من مرب يزرع في</w:t>
      </w:r>
      <w:r>
        <w:rPr>
          <w:rFonts w:hint="cs"/>
          <w:rtl/>
        </w:rPr>
        <w:t xml:space="preserve"> </w:t>
      </w:r>
      <w:r w:rsidR="001B711B">
        <w:rPr>
          <w:rtl/>
        </w:rPr>
        <w:t>قلوب من يربيهم أهمية الدراسة والوظيفة والجد والاجتهاد، ولا يزرع</w:t>
      </w:r>
      <w:r>
        <w:rPr>
          <w:rFonts w:hint="cs"/>
          <w:rtl/>
        </w:rPr>
        <w:t xml:space="preserve"> </w:t>
      </w:r>
      <w:r w:rsidR="001B711B">
        <w:rPr>
          <w:rtl/>
        </w:rPr>
        <w:t>فيهم أصول الإيمان، وما يزكيه من الأعمال الصالحة، فما أشدَّ رغبة كثير</w:t>
      </w:r>
      <w:r>
        <w:rPr>
          <w:rFonts w:hint="cs"/>
          <w:rtl/>
        </w:rPr>
        <w:t xml:space="preserve"> </w:t>
      </w:r>
      <w:r w:rsidR="001B711B">
        <w:rPr>
          <w:rtl/>
        </w:rPr>
        <w:t xml:space="preserve">من </w:t>
      </w:r>
      <w:r w:rsidR="001B711B">
        <w:rPr>
          <w:rtl/>
        </w:rPr>
        <w:lastRenderedPageBreak/>
        <w:t>الناس في الدنيا ومتاعها، وما أقبح نسيانهم الآخرة ونعيمها!! ونعوذ</w:t>
      </w:r>
      <w:r>
        <w:rPr>
          <w:rFonts w:hint="cs"/>
          <w:rtl/>
        </w:rPr>
        <w:t xml:space="preserve"> </w:t>
      </w:r>
      <w:r w:rsidR="001B711B">
        <w:rPr>
          <w:rtl/>
        </w:rPr>
        <w:t xml:space="preserve">بالله تعالى من أن نكون ممن </w:t>
      </w:r>
      <w:r w:rsidRPr="001D1575">
        <w:rPr>
          <w:rFonts w:cs="Amiri Quran" w:hint="cs"/>
          <w:b/>
          <w:bCs/>
          <w:sz w:val="24"/>
          <w:szCs w:val="24"/>
          <w:rtl/>
        </w:rPr>
        <w:t>﴿‌نَسُوا۟ ‌</w:t>
      </w:r>
      <w:proofErr w:type="spellStart"/>
      <w:r w:rsidRPr="001D1575">
        <w:rPr>
          <w:rFonts w:cs="Amiri Quran" w:hint="cs"/>
          <w:b/>
          <w:bCs/>
          <w:sz w:val="24"/>
          <w:szCs w:val="24"/>
          <w:rtl/>
        </w:rPr>
        <w:t>ٱللَّهَ</w:t>
      </w:r>
      <w:proofErr w:type="spellEnd"/>
      <w:r w:rsidRPr="001D1575">
        <w:rPr>
          <w:rFonts w:cs="Amiri Quran" w:hint="cs"/>
          <w:b/>
          <w:bCs/>
          <w:sz w:val="24"/>
          <w:szCs w:val="24"/>
          <w:rtl/>
        </w:rPr>
        <w:t xml:space="preserve"> </w:t>
      </w:r>
      <w:proofErr w:type="spellStart"/>
      <w:proofErr w:type="gramStart"/>
      <w:r w:rsidRPr="001D1575">
        <w:rPr>
          <w:rFonts w:cs="Amiri Quran" w:hint="cs"/>
          <w:b/>
          <w:bCs/>
          <w:sz w:val="24"/>
          <w:szCs w:val="24"/>
          <w:rtl/>
        </w:rPr>
        <w:t>فَنَسِیَهُمۡۚ</w:t>
      </w:r>
      <w:proofErr w:type="spellEnd"/>
      <w:r w:rsidRPr="001D1575">
        <w:rPr>
          <w:rFonts w:cs="Amiri Quran" w:hint="cs"/>
          <w:b/>
          <w:bCs/>
          <w:sz w:val="24"/>
          <w:szCs w:val="24"/>
          <w:rtl/>
        </w:rPr>
        <w:t xml:space="preserve"> ﴾</w:t>
      </w:r>
      <w:proofErr w:type="gramEnd"/>
      <w:r w:rsidRPr="001D1575">
        <w:rPr>
          <w:rFonts w:cs="Traditional Naskh" w:hint="cs"/>
          <w:b/>
          <w:bCs/>
          <w:sz w:val="24"/>
          <w:szCs w:val="24"/>
          <w:rtl/>
        </w:rPr>
        <w:t> [التوبة: 67] </w:t>
      </w:r>
      <w:r w:rsidR="00592C5C" w:rsidRPr="00592C5C">
        <w:rPr>
          <w:rFonts w:cs="Traditional Naskh" w:hint="cs"/>
          <w:b/>
          <w:bCs/>
          <w:sz w:val="32"/>
          <w:szCs w:val="32"/>
          <w:rtl/>
        </w:rPr>
        <w:t>(</w:t>
      </w:r>
      <w:r w:rsidR="00592C5C">
        <w:rPr>
          <w:rFonts w:cs="Traditional Naskh" w:hint="cs"/>
          <w:b/>
          <w:bCs/>
          <w:sz w:val="32"/>
          <w:szCs w:val="32"/>
          <w:rtl/>
        </w:rPr>
        <w:t>3</w:t>
      </w:r>
      <w:r w:rsidR="00592C5C" w:rsidRPr="00592C5C">
        <w:rPr>
          <w:rFonts w:cs="Traditional Naskh" w:hint="cs"/>
          <w:b/>
          <w:bCs/>
          <w:sz w:val="32"/>
          <w:szCs w:val="32"/>
          <w:rtl/>
        </w:rPr>
        <w:t>)</w:t>
      </w:r>
      <w:r w:rsidR="00592C5C">
        <w:rPr>
          <w:rFonts w:cs="Traditional Naskh" w:hint="cs"/>
          <w:b/>
          <w:bCs/>
          <w:sz w:val="24"/>
          <w:szCs w:val="24"/>
          <w:rtl/>
        </w:rPr>
        <w:t xml:space="preserve"> </w:t>
      </w:r>
      <w:r w:rsidR="001B711B" w:rsidRPr="00592C5C">
        <w:rPr>
          <w:rtl/>
        </w:rPr>
        <w:t>أو</w:t>
      </w:r>
      <w:r w:rsidRPr="00592C5C">
        <w:rPr>
          <w:rFonts w:hint="cs"/>
          <w:rtl/>
        </w:rPr>
        <w:t xml:space="preserve"> </w:t>
      </w:r>
      <w:r w:rsidR="001B711B" w:rsidRPr="00592C5C">
        <w:rPr>
          <w:rtl/>
        </w:rPr>
        <w:t xml:space="preserve">ممن </w:t>
      </w:r>
      <w:proofErr w:type="gramStart"/>
      <w:r w:rsidRPr="001D1575">
        <w:rPr>
          <w:rFonts w:cs="Amiri Quran" w:hint="cs"/>
          <w:b/>
          <w:bCs/>
          <w:sz w:val="24"/>
          <w:szCs w:val="24"/>
          <w:rtl/>
        </w:rPr>
        <w:t>﴿ ‌</w:t>
      </w:r>
      <w:proofErr w:type="gramEnd"/>
      <w:r w:rsidRPr="001D1575">
        <w:rPr>
          <w:rFonts w:cs="Amiri Quran" w:hint="cs"/>
          <w:b/>
          <w:bCs/>
          <w:sz w:val="24"/>
          <w:szCs w:val="24"/>
          <w:rtl/>
        </w:rPr>
        <w:t>نَسُوا۟ ‌</w:t>
      </w:r>
      <w:proofErr w:type="spellStart"/>
      <w:r w:rsidRPr="001D1575">
        <w:rPr>
          <w:rFonts w:cs="Amiri Quran" w:hint="cs"/>
          <w:b/>
          <w:bCs/>
          <w:sz w:val="24"/>
          <w:szCs w:val="24"/>
          <w:rtl/>
        </w:rPr>
        <w:t>ٱللَّهَ</w:t>
      </w:r>
      <w:proofErr w:type="spellEnd"/>
      <w:r w:rsidRPr="001D1575">
        <w:rPr>
          <w:rFonts w:cs="Amiri Quran" w:hint="cs"/>
          <w:b/>
          <w:bCs/>
          <w:sz w:val="24"/>
          <w:szCs w:val="24"/>
          <w:rtl/>
        </w:rPr>
        <w:t xml:space="preserve"> ‌</w:t>
      </w:r>
      <w:proofErr w:type="spellStart"/>
      <w:r w:rsidRPr="001D1575">
        <w:rPr>
          <w:rFonts w:cs="Amiri Quran" w:hint="cs"/>
          <w:b/>
          <w:bCs/>
          <w:sz w:val="24"/>
          <w:szCs w:val="24"/>
          <w:rtl/>
        </w:rPr>
        <w:t>فَأَنسَىٰهُمۡ</w:t>
      </w:r>
      <w:proofErr w:type="spellEnd"/>
      <w:r w:rsidRPr="001D1575">
        <w:rPr>
          <w:rFonts w:cs="Amiri Quran" w:hint="cs"/>
          <w:b/>
          <w:bCs/>
          <w:sz w:val="24"/>
          <w:szCs w:val="24"/>
          <w:rtl/>
        </w:rPr>
        <w:t xml:space="preserve"> </w:t>
      </w:r>
      <w:proofErr w:type="spellStart"/>
      <w:proofErr w:type="gramStart"/>
      <w:r w:rsidRPr="001D1575">
        <w:rPr>
          <w:rFonts w:cs="Amiri Quran" w:hint="cs"/>
          <w:b/>
          <w:bCs/>
          <w:sz w:val="24"/>
          <w:szCs w:val="24"/>
          <w:rtl/>
        </w:rPr>
        <w:t>أَنفُسَهُمۡۚ</w:t>
      </w:r>
      <w:proofErr w:type="spellEnd"/>
      <w:r w:rsidRPr="001D1575">
        <w:rPr>
          <w:rFonts w:cs="Amiri Quran" w:hint="cs"/>
          <w:b/>
          <w:bCs/>
          <w:sz w:val="24"/>
          <w:szCs w:val="24"/>
          <w:rtl/>
        </w:rPr>
        <w:t xml:space="preserve"> ﴾</w:t>
      </w:r>
      <w:proofErr w:type="gramEnd"/>
      <w:r w:rsidRPr="001D1575">
        <w:rPr>
          <w:rFonts w:cs="Traditional Naskh" w:hint="cs"/>
          <w:b/>
          <w:bCs/>
          <w:sz w:val="24"/>
          <w:szCs w:val="24"/>
          <w:rtl/>
        </w:rPr>
        <w:t> </w:t>
      </w:r>
      <w:r w:rsidRPr="00200056">
        <w:rPr>
          <w:rFonts w:cs="Traditional Naskh" w:hint="cs"/>
          <w:b/>
          <w:bCs/>
          <w:sz w:val="30"/>
          <w:szCs w:val="30"/>
          <w:rtl/>
        </w:rPr>
        <w:t>[الحشر: 19]</w:t>
      </w:r>
      <w:r>
        <w:rPr>
          <w:rFonts w:cs="Traditional Naskh" w:hint="cs"/>
          <w:sz w:val="36"/>
          <w:szCs w:val="36"/>
          <w:rtl/>
        </w:rPr>
        <w:t>.</w:t>
      </w:r>
      <w:r w:rsidR="00592C5C">
        <w:rPr>
          <w:rFonts w:cs="Traditional Naskh" w:hint="cs"/>
          <w:sz w:val="36"/>
          <w:szCs w:val="36"/>
          <w:rtl/>
        </w:rPr>
        <w:t xml:space="preserve"> (4)</w:t>
      </w:r>
    </w:p>
    <w:p w14:paraId="50B081AD" w14:textId="2F2DBBAE" w:rsidR="008D3B95" w:rsidRPr="00BC36D8" w:rsidRDefault="008D3B95" w:rsidP="00BC36D8">
      <w:pPr>
        <w:jc w:val="both"/>
        <w:rPr>
          <w:color w:val="FF0000"/>
          <w:rtl/>
        </w:rPr>
      </w:pPr>
      <w:r w:rsidRPr="008D3B95">
        <w:rPr>
          <w:color w:val="FF0000"/>
          <w:rtl/>
        </w:rPr>
        <w:t>ومن تأمل السنة النبوية وجدا كم</w:t>
      </w:r>
      <w:r w:rsidR="00481396">
        <w:rPr>
          <w:rFonts w:hint="cs"/>
          <w:color w:val="FF0000"/>
          <w:rtl/>
        </w:rPr>
        <w:t>ًّ</w:t>
      </w:r>
      <w:r w:rsidRPr="008D3B95">
        <w:rPr>
          <w:color w:val="FF0000"/>
          <w:rtl/>
        </w:rPr>
        <w:t>ا كبيرا من النصوص تظهر فيها عناية النبي عليه الصلاة والسلام بإيمان الصغار والشباب، وترسيخه بكل الوسائل والأساليب؛ حتى لا تميد بهم الأهواء، ولا تقلبهم الشبهات.</w:t>
      </w:r>
      <w:r w:rsidRPr="008D3B95">
        <w:rPr>
          <w:rFonts w:hint="cs"/>
          <w:color w:val="FF0000"/>
          <w:rtl/>
        </w:rPr>
        <w:t xml:space="preserve"> </w:t>
      </w:r>
    </w:p>
    <w:p w14:paraId="7E08571F" w14:textId="5D4FBAC1" w:rsidR="001B711B" w:rsidRDefault="001B711B" w:rsidP="001B711B">
      <w:pPr>
        <w:jc w:val="both"/>
        <w:rPr>
          <w:rtl/>
        </w:rPr>
      </w:pPr>
      <w:r>
        <w:rPr>
          <w:rtl/>
        </w:rPr>
        <w:t>و</w:t>
      </w:r>
      <w:r w:rsidR="00481396">
        <w:rPr>
          <w:rFonts w:hint="cs"/>
          <w:rtl/>
        </w:rPr>
        <w:t xml:space="preserve">قد كان </w:t>
      </w:r>
      <w:r>
        <w:rPr>
          <w:rtl/>
        </w:rPr>
        <w:t>النبي صلى الله عليه وسلم</w:t>
      </w:r>
      <w:r w:rsidR="00481396">
        <w:rPr>
          <w:rFonts w:hint="cs"/>
          <w:rtl/>
        </w:rPr>
        <w:t xml:space="preserve"> </w:t>
      </w:r>
      <w:r>
        <w:rPr>
          <w:rtl/>
        </w:rPr>
        <w:t xml:space="preserve">يغرس </w:t>
      </w:r>
      <w:r w:rsidR="00481396">
        <w:rPr>
          <w:rFonts w:hint="cs"/>
          <w:rtl/>
        </w:rPr>
        <w:t xml:space="preserve">الإيمان </w:t>
      </w:r>
      <w:r>
        <w:rPr>
          <w:rtl/>
        </w:rPr>
        <w:t xml:space="preserve">في قلوب أصحابه </w:t>
      </w:r>
      <w:r w:rsidR="00481396">
        <w:rPr>
          <w:rFonts w:hint="cs"/>
          <w:rtl/>
        </w:rPr>
        <w:t xml:space="preserve">- </w:t>
      </w:r>
      <w:r>
        <w:rPr>
          <w:rtl/>
        </w:rPr>
        <w:t>رضي الله</w:t>
      </w:r>
      <w:r w:rsidR="00461639">
        <w:rPr>
          <w:rFonts w:hint="cs"/>
          <w:rtl/>
        </w:rPr>
        <w:t xml:space="preserve"> </w:t>
      </w:r>
      <w:r>
        <w:rPr>
          <w:rtl/>
        </w:rPr>
        <w:t xml:space="preserve">عنهم </w:t>
      </w:r>
      <w:r w:rsidR="00481396">
        <w:rPr>
          <w:rFonts w:hint="cs"/>
          <w:rtl/>
        </w:rPr>
        <w:t xml:space="preserve">- </w:t>
      </w:r>
      <w:r>
        <w:rPr>
          <w:rtl/>
        </w:rPr>
        <w:t xml:space="preserve">وهم أطفال وشباب </w:t>
      </w:r>
      <w:r w:rsidR="00461639">
        <w:rPr>
          <w:rFonts w:hint="cs"/>
          <w:rtl/>
        </w:rPr>
        <w:t xml:space="preserve">في </w:t>
      </w:r>
      <w:r>
        <w:rPr>
          <w:rtl/>
        </w:rPr>
        <w:t xml:space="preserve">حب الله تعالى، والرغبة فيما عنده </w:t>
      </w:r>
      <w:r w:rsidR="00461639">
        <w:rPr>
          <w:rFonts w:hint="cs"/>
          <w:rtl/>
        </w:rPr>
        <w:t>والدار الآخرة</w:t>
      </w:r>
      <w:r>
        <w:rPr>
          <w:rtl/>
        </w:rPr>
        <w:t>، ويعلمهم الإيمان، ويبشرهم بجزائه، ويدلهم على أجزائه،</w:t>
      </w:r>
      <w:r w:rsidR="00461639">
        <w:rPr>
          <w:rFonts w:hint="cs"/>
          <w:rtl/>
        </w:rPr>
        <w:t xml:space="preserve"> </w:t>
      </w:r>
      <w:r>
        <w:rPr>
          <w:rtl/>
        </w:rPr>
        <w:t>ويحذرهم من نواقصه ونواقضه</w:t>
      </w:r>
      <w:r w:rsidR="00481396">
        <w:rPr>
          <w:rFonts w:hint="cs"/>
          <w:rtl/>
        </w:rPr>
        <w:t>،</w:t>
      </w:r>
      <w:r>
        <w:rPr>
          <w:rtl/>
        </w:rPr>
        <w:t xml:space="preserve"> كل ذلك لأجل أن يغرس الإيمان في</w:t>
      </w:r>
      <w:r w:rsidR="00461639">
        <w:rPr>
          <w:rFonts w:hint="cs"/>
          <w:rtl/>
        </w:rPr>
        <w:t xml:space="preserve"> </w:t>
      </w:r>
      <w:r>
        <w:rPr>
          <w:rtl/>
        </w:rPr>
        <w:t>قلوبهم.</w:t>
      </w:r>
    </w:p>
    <w:p w14:paraId="21034EA1" w14:textId="657799A0" w:rsidR="001B711B" w:rsidRDefault="001B711B" w:rsidP="001B711B">
      <w:pPr>
        <w:jc w:val="both"/>
        <w:rPr>
          <w:rtl/>
        </w:rPr>
      </w:pPr>
      <w:r>
        <w:rPr>
          <w:rtl/>
        </w:rPr>
        <w:t>وذات مرة أردف صلى الله عليه وسلم معاذ بن جبل رضي الله عنه وهو</w:t>
      </w:r>
      <w:r w:rsidR="00461639">
        <w:rPr>
          <w:rFonts w:hint="cs"/>
          <w:rtl/>
        </w:rPr>
        <w:t xml:space="preserve"> </w:t>
      </w:r>
      <w:r>
        <w:rPr>
          <w:rtl/>
        </w:rPr>
        <w:t xml:space="preserve">شاب لم يبلغ الثلاثين من عمره، فَقَالَ: </w:t>
      </w:r>
      <w:r w:rsidRPr="009A0EE7">
        <w:rPr>
          <w:b/>
          <w:bCs/>
          <w:color w:val="002060"/>
          <w:rtl/>
        </w:rPr>
        <w:t>«يَا مُعَاذُ، تَدْرِي مَا حَقُّ اللهِ عَلَى</w:t>
      </w:r>
      <w:r w:rsidR="00461639" w:rsidRPr="009A0EE7">
        <w:rPr>
          <w:rFonts w:hint="cs"/>
          <w:b/>
          <w:bCs/>
          <w:color w:val="002060"/>
          <w:rtl/>
        </w:rPr>
        <w:t xml:space="preserve"> </w:t>
      </w:r>
      <w:r w:rsidRPr="009A0EE7">
        <w:rPr>
          <w:b/>
          <w:bCs/>
          <w:color w:val="002060"/>
          <w:rtl/>
        </w:rPr>
        <w:t>الْعِبَادِ؟ وَمَا حَقُّ الْعِبَادِ عَلَى اللهِ؟ قَالَ: قُلْتُ: اللهُ وَرَسُولُهُ أَعْلَمُ، قَالَ: فَإِنَّ</w:t>
      </w:r>
      <w:r w:rsidR="00461639" w:rsidRPr="009A0EE7">
        <w:rPr>
          <w:rFonts w:hint="cs"/>
          <w:b/>
          <w:bCs/>
          <w:color w:val="002060"/>
          <w:rtl/>
        </w:rPr>
        <w:t xml:space="preserve"> </w:t>
      </w:r>
      <w:r w:rsidRPr="009A0EE7">
        <w:rPr>
          <w:b/>
          <w:bCs/>
          <w:color w:val="002060"/>
          <w:rtl/>
        </w:rPr>
        <w:t>حَقَّ اللهِ عَلَى الْعِبَادِ أَنْ يَعْبُدُوا اللهَ وَلَا يُشْرِكُوا بِهِ شَيْئًا، وَحَقَّ الْعِبَادِ عَلَى</w:t>
      </w:r>
      <w:r w:rsidR="00461639" w:rsidRPr="009A0EE7">
        <w:rPr>
          <w:rFonts w:hint="cs"/>
          <w:b/>
          <w:bCs/>
          <w:color w:val="002060"/>
          <w:rtl/>
        </w:rPr>
        <w:t xml:space="preserve"> </w:t>
      </w:r>
      <w:r w:rsidRPr="009A0EE7">
        <w:rPr>
          <w:b/>
          <w:bCs/>
          <w:color w:val="002060"/>
          <w:rtl/>
        </w:rPr>
        <w:t>اللهِ عَزَّ وَجَلَّ أَنْ لَا يُعَذِّبَ مَنْ لَا يُشْرِكُ بِهِ شَيْئًا، قَالَ: قُلْتُ: يَا رَسُولَ اللهِ،</w:t>
      </w:r>
      <w:r w:rsidR="00461639" w:rsidRPr="009A0EE7">
        <w:rPr>
          <w:rFonts w:hint="cs"/>
          <w:b/>
          <w:bCs/>
          <w:color w:val="002060"/>
          <w:rtl/>
        </w:rPr>
        <w:t xml:space="preserve"> </w:t>
      </w:r>
      <w:r w:rsidRPr="009A0EE7">
        <w:rPr>
          <w:b/>
          <w:bCs/>
          <w:color w:val="002060"/>
          <w:rtl/>
        </w:rPr>
        <w:t>أَفَلَا أُبَشِّرُ النَّاسَ؟ قَالَ: لَا تُبَشِّرْهُمْ فَيَتَّكِلُوا</w:t>
      </w:r>
      <w:r>
        <w:rPr>
          <w:rtl/>
        </w:rPr>
        <w:t>» رواه الشيخان.</w:t>
      </w:r>
      <w:r w:rsidR="009A0EE7">
        <w:rPr>
          <w:rFonts w:hint="cs"/>
          <w:rtl/>
        </w:rPr>
        <w:t xml:space="preserve"> </w:t>
      </w:r>
      <w:proofErr w:type="gramStart"/>
      <w:r w:rsidR="00461639">
        <w:rPr>
          <w:rFonts w:hint="cs"/>
          <w:rtl/>
        </w:rPr>
        <w:t>(</w:t>
      </w:r>
      <w:proofErr w:type="gramEnd"/>
      <w:r w:rsidR="00592C5C">
        <w:rPr>
          <w:rFonts w:hint="cs"/>
          <w:rtl/>
        </w:rPr>
        <w:t>5</w:t>
      </w:r>
      <w:r w:rsidR="00461639">
        <w:rPr>
          <w:rFonts w:hint="cs"/>
          <w:rtl/>
        </w:rPr>
        <w:t>)</w:t>
      </w:r>
    </w:p>
    <w:p w14:paraId="7DBF32A4" w14:textId="7D39D8AA" w:rsidR="001B711B" w:rsidRDefault="00461639" w:rsidP="00461639">
      <w:pPr>
        <w:jc w:val="both"/>
        <w:rPr>
          <w:rtl/>
        </w:rPr>
      </w:pPr>
      <w:r>
        <w:rPr>
          <w:rFonts w:hint="cs"/>
          <w:rtl/>
        </w:rPr>
        <w:t xml:space="preserve">  </w:t>
      </w:r>
      <w:r w:rsidR="001B711B">
        <w:rPr>
          <w:rtl/>
        </w:rPr>
        <w:t>فعل</w:t>
      </w:r>
      <w:r>
        <w:rPr>
          <w:rFonts w:hint="cs"/>
          <w:rtl/>
        </w:rPr>
        <w:t>َّ</w:t>
      </w:r>
      <w:r w:rsidR="001B711B">
        <w:rPr>
          <w:rtl/>
        </w:rPr>
        <w:t>مه النبي صلى الله عليه وسلم التوحيد وهو أعلى الإيمان، وبين له</w:t>
      </w:r>
      <w:r>
        <w:rPr>
          <w:rFonts w:hint="cs"/>
          <w:rtl/>
        </w:rPr>
        <w:t xml:space="preserve"> </w:t>
      </w:r>
      <w:r w:rsidR="001B711B">
        <w:rPr>
          <w:rtl/>
        </w:rPr>
        <w:t>جزاءه وهو أكبر الجزاء؛ ليحمي توحيده من الشرك، وينمي إيمانه</w:t>
      </w:r>
      <w:r>
        <w:rPr>
          <w:rFonts w:hint="cs"/>
          <w:rtl/>
        </w:rPr>
        <w:t xml:space="preserve"> </w:t>
      </w:r>
      <w:r w:rsidR="001B711B">
        <w:rPr>
          <w:rtl/>
        </w:rPr>
        <w:t>بالعمل؛</w:t>
      </w:r>
      <w:r>
        <w:rPr>
          <w:rFonts w:hint="cs"/>
          <w:rtl/>
        </w:rPr>
        <w:t xml:space="preserve"> </w:t>
      </w:r>
      <w:r w:rsidR="001B711B">
        <w:rPr>
          <w:rtl/>
        </w:rPr>
        <w:t>لأن الجزاء يحفز على العمل، وأي جزاء أعظم من حق يجعله الخالق</w:t>
      </w:r>
      <w:r>
        <w:rPr>
          <w:rFonts w:hint="cs"/>
          <w:rtl/>
        </w:rPr>
        <w:t xml:space="preserve"> </w:t>
      </w:r>
      <w:r w:rsidR="001B711B">
        <w:rPr>
          <w:rtl/>
        </w:rPr>
        <w:t>على نفسه للمخلوق بأن ينجو من العذاب إذا حقق أصل التوحيد</w:t>
      </w:r>
      <w:r>
        <w:rPr>
          <w:rFonts w:hint="cs"/>
          <w:rtl/>
        </w:rPr>
        <w:t xml:space="preserve"> </w:t>
      </w:r>
      <w:r w:rsidR="001B711B">
        <w:rPr>
          <w:rtl/>
        </w:rPr>
        <w:t>والإيمان، والنجاة تقتضي الفوز بالجنان والرضوان ورؤية الرحمن</w:t>
      </w:r>
      <w:r>
        <w:rPr>
          <w:rFonts w:hint="cs"/>
          <w:rtl/>
        </w:rPr>
        <w:t xml:space="preserve"> </w:t>
      </w:r>
      <w:r w:rsidR="001B711B">
        <w:rPr>
          <w:rtl/>
        </w:rPr>
        <w:t xml:space="preserve">سبحانه؛ لأن من نُجي من العذاب يوم القيامة فاز بالجنان </w:t>
      </w:r>
      <w:r w:rsidRPr="00461639">
        <w:rPr>
          <w:rFonts w:cs="Amiri Quran" w:hint="cs"/>
          <w:b/>
          <w:bCs/>
          <w:sz w:val="24"/>
          <w:szCs w:val="24"/>
          <w:rtl/>
        </w:rPr>
        <w:t>﴿‌وَإِنَّمَا ‌</w:t>
      </w:r>
      <w:proofErr w:type="spellStart"/>
      <w:r w:rsidRPr="00461639">
        <w:rPr>
          <w:rFonts w:cs="Amiri Quran" w:hint="cs"/>
          <w:b/>
          <w:bCs/>
          <w:sz w:val="24"/>
          <w:szCs w:val="24"/>
          <w:rtl/>
        </w:rPr>
        <w:t>تُوَفَّوۡنَ</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أُجُورَكُمۡ</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یَوۡمَ</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ٱلۡقِیَٰمَةِۖ</w:t>
      </w:r>
      <w:proofErr w:type="spellEnd"/>
      <w:r w:rsidRPr="00461639">
        <w:rPr>
          <w:rFonts w:cs="Amiri Quran" w:hint="cs"/>
          <w:b/>
          <w:bCs/>
          <w:sz w:val="24"/>
          <w:szCs w:val="24"/>
          <w:rtl/>
        </w:rPr>
        <w:t xml:space="preserve"> فَمَن </w:t>
      </w:r>
      <w:proofErr w:type="spellStart"/>
      <w:r w:rsidRPr="00461639">
        <w:rPr>
          <w:rFonts w:cs="Amiri Quran" w:hint="cs"/>
          <w:b/>
          <w:bCs/>
          <w:sz w:val="24"/>
          <w:szCs w:val="24"/>
          <w:rtl/>
        </w:rPr>
        <w:t>زُحۡزِحَ</w:t>
      </w:r>
      <w:proofErr w:type="spellEnd"/>
      <w:r w:rsidRPr="00461639">
        <w:rPr>
          <w:rFonts w:cs="Amiri Quran" w:hint="cs"/>
          <w:b/>
          <w:bCs/>
          <w:sz w:val="24"/>
          <w:szCs w:val="24"/>
          <w:rtl/>
        </w:rPr>
        <w:t xml:space="preserve"> عَنِ </w:t>
      </w:r>
      <w:proofErr w:type="spellStart"/>
      <w:r w:rsidRPr="00461639">
        <w:rPr>
          <w:rFonts w:cs="Amiri Quran" w:hint="cs"/>
          <w:b/>
          <w:bCs/>
          <w:sz w:val="24"/>
          <w:szCs w:val="24"/>
          <w:rtl/>
        </w:rPr>
        <w:t>ٱلنَّارِ</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وَأُدۡخِلَ</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ٱلۡجَنَّةَ</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فَقَدۡ</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فَازَۗ</w:t>
      </w:r>
      <w:proofErr w:type="spellEnd"/>
      <w:r w:rsidRPr="00461639">
        <w:rPr>
          <w:rFonts w:cs="Amiri Quran" w:hint="cs"/>
          <w:b/>
          <w:bCs/>
          <w:sz w:val="24"/>
          <w:szCs w:val="24"/>
          <w:rtl/>
        </w:rPr>
        <w:t xml:space="preserve"> وَمَا </w:t>
      </w:r>
      <w:proofErr w:type="spellStart"/>
      <w:r w:rsidRPr="00461639">
        <w:rPr>
          <w:rFonts w:cs="Amiri Quran" w:hint="cs"/>
          <w:b/>
          <w:bCs/>
          <w:sz w:val="24"/>
          <w:szCs w:val="24"/>
          <w:rtl/>
        </w:rPr>
        <w:t>ٱلۡحَیَوٰةُ</w:t>
      </w:r>
      <w:proofErr w:type="spellEnd"/>
      <w:r w:rsidRPr="00461639">
        <w:rPr>
          <w:rFonts w:cs="Amiri Quran" w:hint="cs"/>
          <w:b/>
          <w:bCs/>
          <w:sz w:val="24"/>
          <w:szCs w:val="24"/>
          <w:rtl/>
        </w:rPr>
        <w:t xml:space="preserve"> </w:t>
      </w:r>
      <w:proofErr w:type="spellStart"/>
      <w:r w:rsidRPr="00461639">
        <w:rPr>
          <w:rFonts w:cs="Amiri Quran" w:hint="cs"/>
          <w:b/>
          <w:bCs/>
          <w:sz w:val="24"/>
          <w:szCs w:val="24"/>
          <w:rtl/>
        </w:rPr>
        <w:t>ٱلدُّنۡیَاۤ</w:t>
      </w:r>
      <w:proofErr w:type="spellEnd"/>
      <w:r w:rsidRPr="00461639">
        <w:rPr>
          <w:rFonts w:cs="Amiri Quran" w:hint="cs"/>
          <w:b/>
          <w:bCs/>
          <w:sz w:val="24"/>
          <w:szCs w:val="24"/>
          <w:rtl/>
        </w:rPr>
        <w:t xml:space="preserve"> إِلَّا مَتَٰعُ </w:t>
      </w:r>
      <w:proofErr w:type="spellStart"/>
      <w:r w:rsidRPr="00461639">
        <w:rPr>
          <w:rFonts w:cs="Amiri Quran" w:hint="cs"/>
          <w:b/>
          <w:bCs/>
          <w:sz w:val="24"/>
          <w:szCs w:val="24"/>
          <w:rtl/>
        </w:rPr>
        <w:t>ٱلۡغُرُورِ</w:t>
      </w:r>
      <w:proofErr w:type="spellEnd"/>
      <w:r w:rsidRPr="00461639">
        <w:rPr>
          <w:rFonts w:cs="Amiri Quran" w:hint="cs"/>
          <w:b/>
          <w:bCs/>
          <w:sz w:val="24"/>
          <w:szCs w:val="24"/>
          <w:rtl/>
        </w:rPr>
        <w:t>﴾</w:t>
      </w:r>
      <w:r w:rsidRPr="00461639">
        <w:rPr>
          <w:rFonts w:cs="Traditional Naskh" w:hint="cs"/>
          <w:b/>
          <w:bCs/>
          <w:sz w:val="24"/>
          <w:szCs w:val="24"/>
          <w:rtl/>
        </w:rPr>
        <w:t> [آل عمران: 185]</w:t>
      </w:r>
      <w:r>
        <w:rPr>
          <w:rFonts w:cs="Traditional Naskh" w:hint="cs"/>
          <w:sz w:val="36"/>
          <w:szCs w:val="36"/>
          <w:rtl/>
        </w:rPr>
        <w:t> </w:t>
      </w:r>
      <w:r w:rsidR="00592C5C">
        <w:rPr>
          <w:rFonts w:cs="Traditional Naskh" w:hint="cs"/>
          <w:sz w:val="36"/>
          <w:szCs w:val="36"/>
          <w:rtl/>
        </w:rPr>
        <w:t>(6)</w:t>
      </w:r>
    </w:p>
    <w:p w14:paraId="2B06AC40" w14:textId="7F11E9B1" w:rsidR="001B711B" w:rsidRDefault="001B711B" w:rsidP="001B711B">
      <w:pPr>
        <w:jc w:val="both"/>
        <w:rPr>
          <w:rtl/>
        </w:rPr>
      </w:pPr>
      <w:r>
        <w:rPr>
          <w:rtl/>
        </w:rPr>
        <w:t>و</w:t>
      </w:r>
      <w:r w:rsidR="008D3B95">
        <w:rPr>
          <w:rFonts w:hint="cs"/>
          <w:rtl/>
        </w:rPr>
        <w:t xml:space="preserve">قد نهى </w:t>
      </w:r>
      <w:r>
        <w:rPr>
          <w:rtl/>
        </w:rPr>
        <w:t>النبي صلى الله عليه وسلم معاذا رضي الله عنه أن يخبر الناس</w:t>
      </w:r>
      <w:r w:rsidR="00461639">
        <w:rPr>
          <w:rFonts w:hint="cs"/>
          <w:rtl/>
        </w:rPr>
        <w:t xml:space="preserve"> </w:t>
      </w:r>
      <w:r>
        <w:rPr>
          <w:rtl/>
        </w:rPr>
        <w:t>بهذه البشارة العظيمة في جزاء التوحيد، وعلل ذلك بأن لا يتكلوا فيتركوا</w:t>
      </w:r>
      <w:r w:rsidR="00461639">
        <w:rPr>
          <w:rFonts w:hint="cs"/>
          <w:rtl/>
        </w:rPr>
        <w:t xml:space="preserve"> </w:t>
      </w:r>
      <w:r>
        <w:rPr>
          <w:rtl/>
        </w:rPr>
        <w:t>العمل، والعمل هو أجزاء الإيمان التي تنميه وتزكيه. وأخبر معاذا بذلك</w:t>
      </w:r>
      <w:r w:rsidR="00461639">
        <w:rPr>
          <w:rFonts w:hint="cs"/>
          <w:rtl/>
        </w:rPr>
        <w:t xml:space="preserve"> </w:t>
      </w:r>
      <w:r>
        <w:rPr>
          <w:rtl/>
        </w:rPr>
        <w:t>وهو شاب لعلمه عليه الصلاة السلام بفقه معاذ وورعه وتقواه، وحرصه</w:t>
      </w:r>
      <w:r w:rsidR="00461639">
        <w:rPr>
          <w:rFonts w:hint="cs"/>
          <w:rtl/>
        </w:rPr>
        <w:t xml:space="preserve"> </w:t>
      </w:r>
      <w:r>
        <w:rPr>
          <w:rtl/>
        </w:rPr>
        <w:t xml:space="preserve">على </w:t>
      </w:r>
      <w:r>
        <w:rPr>
          <w:rtl/>
        </w:rPr>
        <w:lastRenderedPageBreak/>
        <w:t>العمل الصالح؛ فالبشارة تدفعه للعمل ولا تقعده عنه، وهكذا يجب</w:t>
      </w:r>
      <w:r w:rsidR="00461639">
        <w:rPr>
          <w:rFonts w:hint="cs"/>
          <w:rtl/>
        </w:rPr>
        <w:t xml:space="preserve"> </w:t>
      </w:r>
      <w:r>
        <w:rPr>
          <w:rtl/>
        </w:rPr>
        <w:t xml:space="preserve">على كل أب ومرب أن يهتبل الفرصة المناسبة لغرس الإيمان في </w:t>
      </w:r>
      <w:r w:rsidR="00461639">
        <w:rPr>
          <w:rFonts w:hint="cs"/>
          <w:rtl/>
        </w:rPr>
        <w:t>قلوب من</w:t>
      </w:r>
      <w:r>
        <w:rPr>
          <w:rtl/>
        </w:rPr>
        <w:t xml:space="preserve"> يربيهم بالتبشير والترغيب إذا رأى منهم جدًّا في العمل الصالح،</w:t>
      </w:r>
      <w:r w:rsidR="00461639">
        <w:rPr>
          <w:rFonts w:hint="cs"/>
          <w:rtl/>
        </w:rPr>
        <w:t xml:space="preserve"> </w:t>
      </w:r>
      <w:r>
        <w:rPr>
          <w:rtl/>
        </w:rPr>
        <w:t xml:space="preserve">وحرصا عليه، وبالترهيب والتخويف إن رأى منهم اتكالا على </w:t>
      </w:r>
      <w:r w:rsidR="00BC36D8">
        <w:rPr>
          <w:rFonts w:hint="cs"/>
          <w:rtl/>
        </w:rPr>
        <w:t>الإيمان، وكسلا</w:t>
      </w:r>
      <w:r>
        <w:rPr>
          <w:rtl/>
        </w:rPr>
        <w:t xml:space="preserve"> في العمل، كما بشر النبي صلى الله عليه وسلم معاذا، ونهاه أن</w:t>
      </w:r>
      <w:r w:rsidR="00461639">
        <w:rPr>
          <w:rFonts w:hint="cs"/>
          <w:rtl/>
        </w:rPr>
        <w:t xml:space="preserve"> </w:t>
      </w:r>
      <w:r>
        <w:rPr>
          <w:rtl/>
        </w:rPr>
        <w:t>يخبر غيره بالبشارة.</w:t>
      </w:r>
    </w:p>
    <w:p w14:paraId="3A0AD1AA" w14:textId="29EE3AAB" w:rsidR="001B711B" w:rsidRDefault="00461639" w:rsidP="001B711B">
      <w:pPr>
        <w:jc w:val="both"/>
        <w:rPr>
          <w:rtl/>
        </w:rPr>
      </w:pPr>
      <w:r>
        <w:rPr>
          <w:rFonts w:hint="cs"/>
          <w:rtl/>
        </w:rPr>
        <w:t xml:space="preserve">    </w:t>
      </w:r>
      <w:r w:rsidR="001B711B">
        <w:rPr>
          <w:rtl/>
        </w:rPr>
        <w:t>ولأن في الشباب عجلة وتهورا، وسرعة في اتخاذ القرارات، ومجازفة في</w:t>
      </w:r>
      <w:r>
        <w:rPr>
          <w:rFonts w:hint="cs"/>
          <w:rtl/>
        </w:rPr>
        <w:t xml:space="preserve"> </w:t>
      </w:r>
      <w:r w:rsidR="001B711B">
        <w:rPr>
          <w:rtl/>
        </w:rPr>
        <w:t>إطلاق الأحكام؛ كان النبي صلى الله عليه وسلم يخشى على إيمان الشباب</w:t>
      </w:r>
      <w:r>
        <w:rPr>
          <w:rFonts w:hint="cs"/>
          <w:rtl/>
        </w:rPr>
        <w:t xml:space="preserve"> م</w:t>
      </w:r>
      <w:r w:rsidR="001B711B">
        <w:rPr>
          <w:rtl/>
        </w:rPr>
        <w:t>ن صبوة الشباب وتهوره، ويزجرهم عما يخل بإيمانهم، ولا يتهاون فيذلك، كما زجر أسامة بن زيد رضي الله عنهما حين قتل الرجل الذي شهد</w:t>
      </w:r>
      <w:r>
        <w:rPr>
          <w:rFonts w:hint="cs"/>
          <w:rtl/>
        </w:rPr>
        <w:t xml:space="preserve"> </w:t>
      </w:r>
      <w:r w:rsidR="001B711B">
        <w:rPr>
          <w:rtl/>
        </w:rPr>
        <w:t>شهادة الحق، مع أن أسامة من أحب الناس إليه، وكان حين فعلته تلك</w:t>
      </w:r>
      <w:r>
        <w:rPr>
          <w:rFonts w:hint="cs"/>
          <w:rtl/>
        </w:rPr>
        <w:t xml:space="preserve"> </w:t>
      </w:r>
      <w:r w:rsidR="001B711B">
        <w:rPr>
          <w:rtl/>
        </w:rPr>
        <w:t>شابا لم يتجاوز الثامنة عشرة من عمره، ولكن شأن الإيمان عظيم،</w:t>
      </w:r>
      <w:r>
        <w:rPr>
          <w:rFonts w:hint="cs"/>
          <w:rtl/>
        </w:rPr>
        <w:t xml:space="preserve"> </w:t>
      </w:r>
      <w:r w:rsidR="001B711B">
        <w:rPr>
          <w:rtl/>
        </w:rPr>
        <w:t>والمحافظة عليه من أوجب الواجبات، وأهم المهمات.</w:t>
      </w:r>
    </w:p>
    <w:p w14:paraId="47F2CCBB" w14:textId="5E2DBEC4" w:rsidR="003B15C6" w:rsidRDefault="001B711B" w:rsidP="001B711B">
      <w:pPr>
        <w:jc w:val="both"/>
        <w:rPr>
          <w:rtl/>
        </w:rPr>
      </w:pPr>
      <w:r>
        <w:rPr>
          <w:rtl/>
        </w:rPr>
        <w:t xml:space="preserve">روى أُسَامَةُ رَضِيَ اللَّهُ عَنْهُ فقال: </w:t>
      </w:r>
      <w:r w:rsidRPr="009A0EE7">
        <w:rPr>
          <w:b/>
          <w:bCs/>
          <w:color w:val="002060"/>
          <w:rtl/>
        </w:rPr>
        <w:t>«بَعَثَنَا رَسُولُ اللَّهِ صَلَّى اللهُ عَلَيْهِ وَسَلَّمَ</w:t>
      </w:r>
      <w:r w:rsidR="00461639" w:rsidRPr="009A0EE7">
        <w:rPr>
          <w:rFonts w:hint="cs"/>
          <w:b/>
          <w:bCs/>
          <w:color w:val="002060"/>
          <w:rtl/>
        </w:rPr>
        <w:t xml:space="preserve"> </w:t>
      </w:r>
      <w:r w:rsidRPr="009A0EE7">
        <w:rPr>
          <w:b/>
          <w:bCs/>
          <w:color w:val="002060"/>
          <w:rtl/>
        </w:rPr>
        <w:t xml:space="preserve">إِلَى الحُرَقَةِ، فَصَبَّحْنَا القَوْمَ فَهَزَمْنَاهُمْ، وَلَحِقْتُ أَنَا وَرَجُلٌ مِنَ </w:t>
      </w:r>
      <w:r w:rsidR="00461639" w:rsidRPr="009A0EE7">
        <w:rPr>
          <w:rFonts w:hint="cs"/>
          <w:b/>
          <w:bCs/>
          <w:color w:val="002060"/>
          <w:rtl/>
        </w:rPr>
        <w:t>الأنصار رجلا</w:t>
      </w:r>
      <w:r w:rsidRPr="009A0EE7">
        <w:rPr>
          <w:b/>
          <w:bCs/>
          <w:color w:val="002060"/>
          <w:rtl/>
        </w:rPr>
        <w:t xml:space="preserve"> مِنْهُمْ، فَلَمَّا غَشِينَاهُ، قَالَ: لاَ إِلَهَ إِلَّا اللَّهُ، فَكَفَّ الأَنْصَارِيُّ فَطَعَنْتُهُ</w:t>
      </w:r>
      <w:r w:rsidR="003B15C6" w:rsidRPr="009A0EE7">
        <w:rPr>
          <w:rFonts w:hint="cs"/>
          <w:b/>
          <w:bCs/>
          <w:color w:val="002060"/>
          <w:rtl/>
        </w:rPr>
        <w:t xml:space="preserve"> </w:t>
      </w:r>
      <w:r w:rsidRPr="009A0EE7">
        <w:rPr>
          <w:b/>
          <w:bCs/>
          <w:color w:val="002060"/>
          <w:rtl/>
        </w:rPr>
        <w:t>بِرُمْحِي حَتَّى قَتَلْتُهُ، فَلَمَّا قَدِمْنَا بَلَغَ النَّبِيَّ صَلَّى اللهُ عَلَيْهِ وَسَلَّمَ، فَقَالَ: يَا</w:t>
      </w:r>
      <w:r w:rsidR="003B15C6" w:rsidRPr="009A0EE7">
        <w:rPr>
          <w:rFonts w:hint="cs"/>
          <w:b/>
          <w:bCs/>
          <w:color w:val="002060"/>
          <w:rtl/>
        </w:rPr>
        <w:t xml:space="preserve"> </w:t>
      </w:r>
      <w:r w:rsidRPr="009A0EE7">
        <w:rPr>
          <w:b/>
          <w:bCs/>
          <w:color w:val="002060"/>
          <w:rtl/>
        </w:rPr>
        <w:t xml:space="preserve">أُسَامَةُ، أَقَتَلْتَهُ بَعْدَ مَا قَالَ لاَ إِلَهَ إِلَّا اللَّهُ، قُلْتُ: كَانَ </w:t>
      </w:r>
      <w:proofErr w:type="spellStart"/>
      <w:r w:rsidRPr="009A0EE7">
        <w:rPr>
          <w:b/>
          <w:bCs/>
          <w:color w:val="002060"/>
          <w:rtl/>
        </w:rPr>
        <w:t>مُتَعَوِّذًا</w:t>
      </w:r>
      <w:proofErr w:type="spellEnd"/>
      <w:r w:rsidRPr="009A0EE7">
        <w:rPr>
          <w:b/>
          <w:bCs/>
          <w:color w:val="002060"/>
          <w:rtl/>
        </w:rPr>
        <w:t>، فَمَا زَالَ</w:t>
      </w:r>
      <w:r w:rsidR="003B15C6" w:rsidRPr="009A0EE7">
        <w:rPr>
          <w:rFonts w:hint="cs"/>
          <w:b/>
          <w:bCs/>
          <w:color w:val="002060"/>
          <w:rtl/>
        </w:rPr>
        <w:t xml:space="preserve"> </w:t>
      </w:r>
      <w:r w:rsidRPr="009A0EE7">
        <w:rPr>
          <w:b/>
          <w:bCs/>
          <w:color w:val="002060"/>
          <w:rtl/>
        </w:rPr>
        <w:t>يُكَرِّرُهَا</w:t>
      </w:r>
      <w:r>
        <w:rPr>
          <w:rtl/>
        </w:rPr>
        <w:t>...» رواه الشيخان</w:t>
      </w:r>
      <w:r w:rsidR="003B15C6">
        <w:rPr>
          <w:rFonts w:hint="cs"/>
          <w:rtl/>
        </w:rPr>
        <w:t>(</w:t>
      </w:r>
      <w:r w:rsidR="00592C5C">
        <w:rPr>
          <w:rFonts w:hint="cs"/>
          <w:rtl/>
        </w:rPr>
        <w:t>7</w:t>
      </w:r>
      <w:r w:rsidR="003B15C6">
        <w:rPr>
          <w:rFonts w:hint="cs"/>
          <w:rtl/>
        </w:rPr>
        <w:t>)</w:t>
      </w:r>
    </w:p>
    <w:p w14:paraId="0B2BA1EC" w14:textId="384D8955" w:rsidR="003B15C6" w:rsidRDefault="003B15C6" w:rsidP="001B711B">
      <w:pPr>
        <w:jc w:val="both"/>
        <w:rPr>
          <w:rtl/>
        </w:rPr>
      </w:pPr>
      <w:r>
        <w:rPr>
          <w:rFonts w:hint="cs"/>
          <w:rtl/>
        </w:rPr>
        <w:t xml:space="preserve">  </w:t>
      </w:r>
      <w:r w:rsidR="001B711B">
        <w:rPr>
          <w:rtl/>
        </w:rPr>
        <w:t xml:space="preserve"> وفي رواية لمسلم فَقَالَ رَسُولُ اللهِ صَلَّى اللهُ</w:t>
      </w:r>
      <w:r>
        <w:rPr>
          <w:rFonts w:hint="cs"/>
          <w:rtl/>
        </w:rPr>
        <w:t xml:space="preserve"> </w:t>
      </w:r>
      <w:r w:rsidR="001B711B">
        <w:rPr>
          <w:rtl/>
        </w:rPr>
        <w:t>عَلَيْهِ وَسَلَّمَ: «</w:t>
      </w:r>
      <w:r w:rsidR="001B711B" w:rsidRPr="009A0EE7">
        <w:rPr>
          <w:b/>
          <w:bCs/>
          <w:color w:val="002060"/>
          <w:rtl/>
        </w:rPr>
        <w:t>أَقَالَ لَا إِلَهَ إِلَّا اللهُ وَقَتَلْتَهُ؟ قَالَ: قُلْتُ: يَا رَسُولَ اللهِ، إِنَّمَا</w:t>
      </w:r>
      <w:r w:rsidRPr="009A0EE7">
        <w:rPr>
          <w:rFonts w:hint="cs"/>
          <w:b/>
          <w:bCs/>
          <w:color w:val="002060"/>
          <w:rtl/>
        </w:rPr>
        <w:t xml:space="preserve"> </w:t>
      </w:r>
      <w:r w:rsidR="001B711B" w:rsidRPr="009A0EE7">
        <w:rPr>
          <w:b/>
          <w:bCs/>
          <w:color w:val="002060"/>
          <w:rtl/>
        </w:rPr>
        <w:t>قَالَهَا خَوْفًا مِنَ السِّلَاحِ، قَالَ: أَفَلَا شَقَقْتَ عَنْ قَلْبِهِ حَتَّى تَعْلَمَ أَقَالَهَا أَمْلَا؟»</w:t>
      </w:r>
      <w:r w:rsidR="009A0EE7">
        <w:rPr>
          <w:rFonts w:hint="cs"/>
          <w:rtl/>
        </w:rPr>
        <w:t xml:space="preserve"> </w:t>
      </w:r>
      <w:r>
        <w:rPr>
          <w:rFonts w:hint="cs"/>
          <w:rtl/>
        </w:rPr>
        <w:t>(</w:t>
      </w:r>
      <w:r w:rsidR="00592C5C">
        <w:rPr>
          <w:rFonts w:hint="cs"/>
          <w:rtl/>
        </w:rPr>
        <w:t>8</w:t>
      </w:r>
      <w:r>
        <w:rPr>
          <w:rFonts w:hint="cs"/>
          <w:rtl/>
        </w:rPr>
        <w:t>)</w:t>
      </w:r>
    </w:p>
    <w:p w14:paraId="4C1A4C5C" w14:textId="5E2EED9E" w:rsidR="001B711B" w:rsidRDefault="001B711B" w:rsidP="001B711B">
      <w:pPr>
        <w:jc w:val="both"/>
        <w:rPr>
          <w:rtl/>
        </w:rPr>
      </w:pPr>
      <w:r>
        <w:rPr>
          <w:rtl/>
        </w:rPr>
        <w:t xml:space="preserve">وفي رواية أخرى: قَالَ: </w:t>
      </w:r>
      <w:r w:rsidRPr="009A0EE7">
        <w:rPr>
          <w:b/>
          <w:bCs/>
          <w:color w:val="002060"/>
          <w:rtl/>
        </w:rPr>
        <w:t>«يَا رَسُولَ اللهِ، أَوْجَعَ فِي الْمُسْلِمِينَ، وَقَتَلَ</w:t>
      </w:r>
      <w:r w:rsidR="003B15C6" w:rsidRPr="009A0EE7">
        <w:rPr>
          <w:rFonts w:hint="cs"/>
          <w:b/>
          <w:bCs/>
          <w:color w:val="002060"/>
          <w:rtl/>
        </w:rPr>
        <w:t xml:space="preserve"> </w:t>
      </w:r>
      <w:r w:rsidRPr="009A0EE7">
        <w:rPr>
          <w:b/>
          <w:bCs/>
          <w:color w:val="002060"/>
          <w:rtl/>
        </w:rPr>
        <w:t>فُلَانًا وَفُلَانًا، وَسَمَّى لَهُ نَفَرًا، وَإِنِّي حَمَلْتُ عَلَيْهِ، فَلَمَّا رَأَى السَّيْفَ قَالَ: لَا</w:t>
      </w:r>
      <w:r w:rsidR="003B15C6" w:rsidRPr="009A0EE7">
        <w:rPr>
          <w:rFonts w:hint="cs"/>
          <w:b/>
          <w:bCs/>
          <w:color w:val="002060"/>
          <w:rtl/>
        </w:rPr>
        <w:t xml:space="preserve"> </w:t>
      </w:r>
      <w:r w:rsidRPr="009A0EE7">
        <w:rPr>
          <w:b/>
          <w:bCs/>
          <w:color w:val="002060"/>
          <w:rtl/>
        </w:rPr>
        <w:t>إِلَهَ إِلَّا اللهُ، قَالَ رَسُولُ اللهِ صَلَّى اللهُ عَلَيْهِ وَسَلَّمَ: أَقَتَلْتَهُ؟ قَالَ: نَعَمْ،</w:t>
      </w:r>
      <w:r w:rsidR="003B15C6" w:rsidRPr="009A0EE7">
        <w:rPr>
          <w:rFonts w:hint="cs"/>
          <w:b/>
          <w:bCs/>
          <w:color w:val="002060"/>
          <w:rtl/>
        </w:rPr>
        <w:t xml:space="preserve"> </w:t>
      </w:r>
      <w:r w:rsidRPr="009A0EE7">
        <w:rPr>
          <w:b/>
          <w:bCs/>
          <w:color w:val="002060"/>
          <w:rtl/>
        </w:rPr>
        <w:t>قَالَ: فَكَيْفَ تَصْنَعُ بِلَا إِلَهَ إِلَّا اللهُ إِذَا جَاءَتْ يَوْمَ الْقِيَامَةِ؟</w:t>
      </w:r>
      <w:r w:rsidR="003B15C6" w:rsidRPr="009A0EE7">
        <w:rPr>
          <w:rFonts w:hint="cs"/>
          <w:b/>
          <w:bCs/>
          <w:color w:val="002060"/>
          <w:rtl/>
        </w:rPr>
        <w:t xml:space="preserve"> </w:t>
      </w:r>
      <w:r w:rsidRPr="009A0EE7">
        <w:rPr>
          <w:b/>
          <w:bCs/>
          <w:color w:val="002060"/>
          <w:rtl/>
        </w:rPr>
        <w:t>قَالَ: يَا رَسُولَ اللهِ،</w:t>
      </w:r>
      <w:r w:rsidR="003B15C6" w:rsidRPr="009A0EE7">
        <w:rPr>
          <w:rFonts w:hint="cs"/>
          <w:b/>
          <w:bCs/>
          <w:color w:val="002060"/>
          <w:rtl/>
        </w:rPr>
        <w:t xml:space="preserve"> </w:t>
      </w:r>
      <w:r w:rsidRPr="009A0EE7">
        <w:rPr>
          <w:b/>
          <w:bCs/>
          <w:color w:val="002060"/>
          <w:rtl/>
        </w:rPr>
        <w:t>اسْتَغْفِرْ لِي، قَالَ: وَكَيْفَ تَصْنَعُ بِلَا إِلَهَ إِلَّا اللهُ إِذَا جَاءَتْ يَوْمَ الْقِيَامَةِ؟ قَالَ:</w:t>
      </w:r>
      <w:r w:rsidR="003B15C6" w:rsidRPr="009A0EE7">
        <w:rPr>
          <w:rFonts w:hint="cs"/>
          <w:b/>
          <w:bCs/>
          <w:color w:val="002060"/>
          <w:rtl/>
        </w:rPr>
        <w:t xml:space="preserve"> </w:t>
      </w:r>
      <w:r w:rsidRPr="009A0EE7">
        <w:rPr>
          <w:b/>
          <w:bCs/>
          <w:color w:val="002060"/>
          <w:rtl/>
        </w:rPr>
        <w:t>فَجَعَلَ لَا يَزِيدُهُ عَلَى أَنْ يَقُولَ: كَيْفَ تَصْنَعُ بِلَا إِلَهَ إِلَّا اللهُ إِذَا جَاءَتْ يَوْمَ</w:t>
      </w:r>
      <w:r w:rsidR="003B15C6" w:rsidRPr="009A0EE7">
        <w:rPr>
          <w:rFonts w:hint="cs"/>
          <w:b/>
          <w:bCs/>
          <w:color w:val="002060"/>
          <w:rtl/>
        </w:rPr>
        <w:t xml:space="preserve"> </w:t>
      </w:r>
      <w:r w:rsidRPr="009A0EE7">
        <w:rPr>
          <w:b/>
          <w:bCs/>
          <w:color w:val="002060"/>
          <w:rtl/>
        </w:rPr>
        <w:t xml:space="preserve">الْقِيَامَةِ» </w:t>
      </w:r>
      <w:r w:rsidR="003B15C6">
        <w:rPr>
          <w:rFonts w:hint="cs"/>
          <w:rtl/>
        </w:rPr>
        <w:t>(</w:t>
      </w:r>
      <w:r w:rsidR="00592C5C">
        <w:rPr>
          <w:rFonts w:hint="cs"/>
          <w:rtl/>
        </w:rPr>
        <w:t>9</w:t>
      </w:r>
      <w:r w:rsidR="003B15C6">
        <w:rPr>
          <w:rFonts w:hint="cs"/>
          <w:rtl/>
        </w:rPr>
        <w:t>).</w:t>
      </w:r>
    </w:p>
    <w:p w14:paraId="27F04AF4" w14:textId="6D4AD4BE" w:rsidR="001B711B" w:rsidRDefault="003B15C6" w:rsidP="001B711B">
      <w:pPr>
        <w:jc w:val="both"/>
        <w:rPr>
          <w:rtl/>
        </w:rPr>
      </w:pPr>
      <w:r>
        <w:rPr>
          <w:rFonts w:hint="cs"/>
          <w:rtl/>
        </w:rPr>
        <w:lastRenderedPageBreak/>
        <w:t xml:space="preserve">    </w:t>
      </w:r>
      <w:r w:rsidR="001B711B">
        <w:rPr>
          <w:rtl/>
        </w:rPr>
        <w:t>وحين نرى هذه الغلظة والشدة من النبي صلى الله عليه وسلم في</w:t>
      </w:r>
      <w:r>
        <w:rPr>
          <w:rFonts w:hint="cs"/>
          <w:rtl/>
        </w:rPr>
        <w:t xml:space="preserve"> </w:t>
      </w:r>
      <w:r w:rsidR="001B711B">
        <w:rPr>
          <w:rtl/>
        </w:rPr>
        <w:t>تعامله مع أسامة رضي الله عنه ندرك أن أمر الإيمان عظيم؛ فلا يُسلب</w:t>
      </w:r>
      <w:r>
        <w:rPr>
          <w:rFonts w:hint="cs"/>
          <w:rtl/>
        </w:rPr>
        <w:t xml:space="preserve"> </w:t>
      </w:r>
      <w:r w:rsidR="001B711B">
        <w:rPr>
          <w:rtl/>
        </w:rPr>
        <w:t>الإيمانَ من قال كلمته مهما ظننا به إلا أن يأتي كفرا ظاهرا لا عذر له فيهمن إكراه أو شبهة أو خطأ أو تأويل، وندرك أيضا أن نفي الإيمان عن</w:t>
      </w:r>
      <w:r>
        <w:rPr>
          <w:rFonts w:hint="cs"/>
          <w:rtl/>
        </w:rPr>
        <w:t xml:space="preserve"> </w:t>
      </w:r>
      <w:r w:rsidR="001B711B">
        <w:rPr>
          <w:rtl/>
        </w:rPr>
        <w:t>المؤمن يوقع صاحبه في مهالك عظيمة، وقد لا يسلم إيمانه وهو قد</w:t>
      </w:r>
      <w:r>
        <w:rPr>
          <w:rFonts w:hint="cs"/>
          <w:rtl/>
        </w:rPr>
        <w:t xml:space="preserve"> </w:t>
      </w:r>
      <w:r w:rsidR="001B711B">
        <w:rPr>
          <w:rtl/>
        </w:rPr>
        <w:t>سلب إيمان غيره.</w:t>
      </w:r>
    </w:p>
    <w:p w14:paraId="48782AD6" w14:textId="7CDD91B7" w:rsidR="001B711B" w:rsidRDefault="001B711B" w:rsidP="001B711B">
      <w:pPr>
        <w:jc w:val="both"/>
        <w:rPr>
          <w:rtl/>
        </w:rPr>
      </w:pPr>
      <w:r>
        <w:rPr>
          <w:rtl/>
        </w:rPr>
        <w:t>وحين نرى مسارعة كثير من الشباب في إيقاع الكفر على من لا يستحقه،</w:t>
      </w:r>
      <w:r w:rsidR="003B15C6">
        <w:rPr>
          <w:rFonts w:hint="cs"/>
          <w:rtl/>
        </w:rPr>
        <w:t xml:space="preserve"> </w:t>
      </w:r>
      <w:r>
        <w:rPr>
          <w:rtl/>
        </w:rPr>
        <w:t>واستحلال دمه؛ ندرك أن في الشباب عجلة تحتاج إلى من يزمها</w:t>
      </w:r>
      <w:r w:rsidR="003B15C6">
        <w:rPr>
          <w:rFonts w:hint="cs"/>
          <w:rtl/>
        </w:rPr>
        <w:t xml:space="preserve"> </w:t>
      </w:r>
      <w:r>
        <w:rPr>
          <w:rtl/>
        </w:rPr>
        <w:t>بالإيمان، ويوثقها بالعلم؛ لئلا تطيش فتودي بصاحبها وبالناس معه. وهكذا زجر النبي صلى الله عليه وسلم أسامة في فعلته، وعلَّم الشباب</w:t>
      </w:r>
      <w:r w:rsidR="003B15C6">
        <w:rPr>
          <w:rFonts w:hint="cs"/>
          <w:rtl/>
        </w:rPr>
        <w:t xml:space="preserve"> </w:t>
      </w:r>
      <w:r>
        <w:rPr>
          <w:rtl/>
        </w:rPr>
        <w:t>أن سلب الإيمان من صاحبه بلا حق يوقع في ورطة كبيرة، وأن مغبته</w:t>
      </w:r>
      <w:r w:rsidR="003B15C6">
        <w:rPr>
          <w:rFonts w:hint="cs"/>
          <w:rtl/>
        </w:rPr>
        <w:t xml:space="preserve"> </w:t>
      </w:r>
      <w:r>
        <w:rPr>
          <w:rtl/>
        </w:rPr>
        <w:t>عظيمة.</w:t>
      </w:r>
    </w:p>
    <w:p w14:paraId="4510366C" w14:textId="427E0761" w:rsidR="001B711B" w:rsidRDefault="001B711B" w:rsidP="001B711B">
      <w:pPr>
        <w:jc w:val="both"/>
        <w:rPr>
          <w:rtl/>
        </w:rPr>
      </w:pPr>
      <w:r>
        <w:rPr>
          <w:rtl/>
        </w:rPr>
        <w:t>نسأل الله تعالى أن يصلح أولادنا وأولاد المسلمين، وأن يعمر قلوبهم</w:t>
      </w:r>
      <w:r w:rsidR="003B15C6">
        <w:rPr>
          <w:rFonts w:hint="cs"/>
          <w:rtl/>
        </w:rPr>
        <w:t xml:space="preserve"> </w:t>
      </w:r>
      <w:r>
        <w:rPr>
          <w:rtl/>
        </w:rPr>
        <w:t>بالإيمان والتقوى، وأن يهديهم لما فيه صلاحهم وصلاح أمتهم، إنه</w:t>
      </w:r>
      <w:r w:rsidR="003B15C6">
        <w:rPr>
          <w:rFonts w:hint="cs"/>
          <w:rtl/>
        </w:rPr>
        <w:t xml:space="preserve"> </w:t>
      </w:r>
      <w:r>
        <w:rPr>
          <w:rtl/>
        </w:rPr>
        <w:t>سميع مجيب.</w:t>
      </w:r>
    </w:p>
    <w:p w14:paraId="66167F6F" w14:textId="119A6589" w:rsidR="001B711B" w:rsidRDefault="001B711B" w:rsidP="009A0EE7">
      <w:pPr>
        <w:jc w:val="both"/>
        <w:rPr>
          <w:rtl/>
        </w:rPr>
      </w:pPr>
      <w:r>
        <w:rPr>
          <w:rtl/>
        </w:rPr>
        <w:t>وأقول قولي هذا وأستغفر الله لي ولكم....</w:t>
      </w:r>
    </w:p>
    <w:p w14:paraId="5E386AE8" w14:textId="77777777" w:rsidR="001B711B" w:rsidRPr="009A0EE7" w:rsidRDefault="001B711B" w:rsidP="003B15C6">
      <w:pPr>
        <w:jc w:val="center"/>
        <w:rPr>
          <w:rFonts w:cs="PT Bold Heading"/>
          <w:color w:val="002060"/>
          <w:rtl/>
        </w:rPr>
      </w:pPr>
      <w:r w:rsidRPr="009A0EE7">
        <w:rPr>
          <w:rFonts w:cs="PT Bold Heading"/>
          <w:color w:val="002060"/>
          <w:rtl/>
        </w:rPr>
        <w:t>الخطبة الثانية</w:t>
      </w:r>
    </w:p>
    <w:p w14:paraId="356A1E06" w14:textId="1BE96A55" w:rsidR="001B711B" w:rsidRDefault="003B15C6" w:rsidP="001B711B">
      <w:pPr>
        <w:jc w:val="both"/>
        <w:rPr>
          <w:rtl/>
        </w:rPr>
      </w:pPr>
      <w:r>
        <w:rPr>
          <w:rFonts w:hint="cs"/>
          <w:rtl/>
        </w:rPr>
        <w:t xml:space="preserve"> </w:t>
      </w:r>
      <w:r w:rsidR="0004749B">
        <w:rPr>
          <w:rFonts w:hint="cs"/>
          <w:rtl/>
        </w:rPr>
        <w:t xml:space="preserve">  </w:t>
      </w:r>
      <w:r>
        <w:rPr>
          <w:rFonts w:hint="cs"/>
          <w:rtl/>
        </w:rPr>
        <w:t xml:space="preserve">  </w:t>
      </w:r>
      <w:r w:rsidR="001B711B">
        <w:rPr>
          <w:rtl/>
        </w:rPr>
        <w:t xml:space="preserve">الحمد لله حمداً طيباً كثيراً مباركاً فيه كما يحب ربنا ويرضى، وأشهد أن </w:t>
      </w:r>
      <w:r>
        <w:rPr>
          <w:rFonts w:hint="cs"/>
          <w:rtl/>
        </w:rPr>
        <w:t>لا إله</w:t>
      </w:r>
      <w:r w:rsidR="001B711B">
        <w:rPr>
          <w:rtl/>
        </w:rPr>
        <w:t xml:space="preserve"> إلا الله وحده لا شريك له، وأشهد أن محمداً عبده ورسوله، صلى الله</w:t>
      </w:r>
      <w:r>
        <w:rPr>
          <w:rFonts w:hint="cs"/>
          <w:rtl/>
        </w:rPr>
        <w:t xml:space="preserve"> </w:t>
      </w:r>
      <w:r w:rsidR="001B711B">
        <w:rPr>
          <w:rtl/>
        </w:rPr>
        <w:t xml:space="preserve">وسلم وبارك عليه وعلى </w:t>
      </w:r>
      <w:proofErr w:type="spellStart"/>
      <w:r w:rsidR="001B711B">
        <w:rPr>
          <w:rtl/>
        </w:rPr>
        <w:t>آله</w:t>
      </w:r>
      <w:proofErr w:type="spellEnd"/>
      <w:r w:rsidR="001B711B">
        <w:rPr>
          <w:rtl/>
        </w:rPr>
        <w:t xml:space="preserve"> وصحبه ومن سار على نهجهم واقتفى</w:t>
      </w:r>
      <w:r>
        <w:rPr>
          <w:rFonts w:hint="cs"/>
          <w:rtl/>
        </w:rPr>
        <w:t xml:space="preserve"> </w:t>
      </w:r>
      <w:r w:rsidR="001B711B">
        <w:rPr>
          <w:rtl/>
        </w:rPr>
        <w:t>أثرهم إلى يوم الدين.</w:t>
      </w:r>
    </w:p>
    <w:p w14:paraId="430E9A8E" w14:textId="2D0E0DB2" w:rsidR="001B711B" w:rsidRDefault="0004749B" w:rsidP="001B711B">
      <w:pPr>
        <w:jc w:val="both"/>
        <w:rPr>
          <w:rtl/>
        </w:rPr>
      </w:pPr>
      <w:r>
        <w:rPr>
          <w:rFonts w:hint="cs"/>
          <w:b/>
          <w:bCs/>
          <w:rtl/>
        </w:rPr>
        <w:t xml:space="preserve">    </w:t>
      </w:r>
      <w:r w:rsidR="001B711B" w:rsidRPr="003B15C6">
        <w:rPr>
          <w:b/>
          <w:bCs/>
          <w:rtl/>
        </w:rPr>
        <w:t>أما بعد:</w:t>
      </w:r>
      <w:r w:rsidR="001B711B">
        <w:rPr>
          <w:rtl/>
        </w:rPr>
        <w:t xml:space="preserve"> فاتقوا الله تعالى </w:t>
      </w:r>
      <w:proofErr w:type="spellStart"/>
      <w:r w:rsidR="001B711B">
        <w:rPr>
          <w:rtl/>
        </w:rPr>
        <w:t>وأطيعوه</w:t>
      </w:r>
      <w:proofErr w:type="spellEnd"/>
      <w:r w:rsidR="001B711B">
        <w:rPr>
          <w:rtl/>
        </w:rPr>
        <w:t>، واشكروه على ما هداكم إليه من</w:t>
      </w:r>
      <w:r w:rsidR="003B15C6">
        <w:rPr>
          <w:rFonts w:hint="cs"/>
          <w:rtl/>
        </w:rPr>
        <w:t xml:space="preserve"> </w:t>
      </w:r>
      <w:r w:rsidR="001B711B">
        <w:rPr>
          <w:rtl/>
        </w:rPr>
        <w:t xml:space="preserve">الإيمان؛ فإن الشكر والإيمان يمنعان العذاب </w:t>
      </w:r>
      <w:r w:rsidR="003B15C6" w:rsidRPr="001D1575">
        <w:rPr>
          <w:rFonts w:cs="Amiri Quran" w:hint="cs"/>
          <w:b/>
          <w:bCs/>
          <w:sz w:val="24"/>
          <w:szCs w:val="24"/>
          <w:rtl/>
        </w:rPr>
        <w:t>﴿‌مَّا ‌</w:t>
      </w:r>
      <w:proofErr w:type="spellStart"/>
      <w:r w:rsidR="003B15C6" w:rsidRPr="001D1575">
        <w:rPr>
          <w:rFonts w:cs="Amiri Quran" w:hint="cs"/>
          <w:b/>
          <w:bCs/>
          <w:sz w:val="24"/>
          <w:szCs w:val="24"/>
          <w:rtl/>
        </w:rPr>
        <w:t>یَفۡعَلُ</w:t>
      </w:r>
      <w:proofErr w:type="spellEnd"/>
      <w:r w:rsidR="003B15C6" w:rsidRPr="001D1575">
        <w:rPr>
          <w:rFonts w:cs="Amiri Quran" w:hint="cs"/>
          <w:b/>
          <w:bCs/>
          <w:sz w:val="24"/>
          <w:szCs w:val="24"/>
          <w:rtl/>
        </w:rPr>
        <w:t xml:space="preserve"> ‌</w:t>
      </w:r>
      <w:proofErr w:type="spellStart"/>
      <w:r w:rsidR="003B15C6" w:rsidRPr="001D1575">
        <w:rPr>
          <w:rFonts w:cs="Amiri Quran" w:hint="cs"/>
          <w:b/>
          <w:bCs/>
          <w:sz w:val="24"/>
          <w:szCs w:val="24"/>
          <w:rtl/>
        </w:rPr>
        <w:t>ٱللَّهُ</w:t>
      </w:r>
      <w:proofErr w:type="spellEnd"/>
      <w:r w:rsidR="003B15C6" w:rsidRPr="001D1575">
        <w:rPr>
          <w:rFonts w:cs="Amiri Quran" w:hint="cs"/>
          <w:b/>
          <w:bCs/>
          <w:sz w:val="24"/>
          <w:szCs w:val="24"/>
          <w:rtl/>
        </w:rPr>
        <w:t xml:space="preserve"> ‌</w:t>
      </w:r>
      <w:proofErr w:type="spellStart"/>
      <w:r w:rsidR="003B15C6" w:rsidRPr="001D1575">
        <w:rPr>
          <w:rFonts w:cs="Amiri Quran" w:hint="cs"/>
          <w:b/>
          <w:bCs/>
          <w:sz w:val="24"/>
          <w:szCs w:val="24"/>
          <w:rtl/>
        </w:rPr>
        <w:t>بِعَذَابِكُمۡ</w:t>
      </w:r>
      <w:proofErr w:type="spellEnd"/>
      <w:r w:rsidR="003B15C6" w:rsidRPr="001D1575">
        <w:rPr>
          <w:rFonts w:cs="Amiri Quran" w:hint="cs"/>
          <w:b/>
          <w:bCs/>
          <w:sz w:val="24"/>
          <w:szCs w:val="24"/>
          <w:rtl/>
        </w:rPr>
        <w:t xml:space="preserve"> إِن </w:t>
      </w:r>
      <w:proofErr w:type="spellStart"/>
      <w:r w:rsidR="003B15C6" w:rsidRPr="001D1575">
        <w:rPr>
          <w:rFonts w:cs="Amiri Quran" w:hint="cs"/>
          <w:b/>
          <w:bCs/>
          <w:sz w:val="24"/>
          <w:szCs w:val="24"/>
          <w:rtl/>
        </w:rPr>
        <w:t>شَكَرۡتُمۡ</w:t>
      </w:r>
      <w:proofErr w:type="spellEnd"/>
      <w:r w:rsidR="003B15C6" w:rsidRPr="001D1575">
        <w:rPr>
          <w:rFonts w:cs="Amiri Quran" w:hint="cs"/>
          <w:b/>
          <w:bCs/>
          <w:sz w:val="24"/>
          <w:szCs w:val="24"/>
          <w:rtl/>
        </w:rPr>
        <w:t xml:space="preserve"> </w:t>
      </w:r>
      <w:proofErr w:type="spellStart"/>
      <w:proofErr w:type="gramStart"/>
      <w:r w:rsidR="003B15C6" w:rsidRPr="001D1575">
        <w:rPr>
          <w:rFonts w:cs="Amiri Quran" w:hint="cs"/>
          <w:b/>
          <w:bCs/>
          <w:sz w:val="24"/>
          <w:szCs w:val="24"/>
          <w:rtl/>
        </w:rPr>
        <w:t>وَءَامَنتُمۡۚ</w:t>
      </w:r>
      <w:proofErr w:type="spellEnd"/>
      <w:r w:rsidR="003B15C6" w:rsidRPr="001D1575">
        <w:rPr>
          <w:rFonts w:cs="Amiri Quran" w:hint="cs"/>
          <w:b/>
          <w:bCs/>
          <w:sz w:val="24"/>
          <w:szCs w:val="24"/>
          <w:rtl/>
        </w:rPr>
        <w:t xml:space="preserve"> ﴾</w:t>
      </w:r>
      <w:proofErr w:type="gramEnd"/>
      <w:r w:rsidR="003B15C6" w:rsidRPr="008B69BF">
        <w:rPr>
          <w:rFonts w:cs="Traditional Naskh" w:hint="cs"/>
          <w:b/>
          <w:bCs/>
          <w:sz w:val="36"/>
          <w:szCs w:val="36"/>
          <w:rtl/>
        </w:rPr>
        <w:t> </w:t>
      </w:r>
      <w:r w:rsidR="003B15C6" w:rsidRPr="008B69BF">
        <w:rPr>
          <w:rFonts w:cs="Traditional Naskh" w:hint="cs"/>
          <w:b/>
          <w:bCs/>
          <w:sz w:val="30"/>
          <w:szCs w:val="30"/>
          <w:rtl/>
        </w:rPr>
        <w:t>[النساء: 147]</w:t>
      </w:r>
      <w:r w:rsidR="003B15C6" w:rsidRPr="008B69BF">
        <w:rPr>
          <w:rFonts w:cs="Traditional Naskh" w:hint="cs"/>
          <w:b/>
          <w:bCs/>
          <w:sz w:val="36"/>
          <w:szCs w:val="36"/>
          <w:rtl/>
        </w:rPr>
        <w:t> </w:t>
      </w:r>
      <w:r w:rsidR="00592C5C">
        <w:rPr>
          <w:rFonts w:cs="Traditional Naskh" w:hint="cs"/>
          <w:b/>
          <w:bCs/>
          <w:sz w:val="36"/>
          <w:szCs w:val="36"/>
          <w:rtl/>
        </w:rPr>
        <w:t>(10)</w:t>
      </w:r>
    </w:p>
    <w:p w14:paraId="68752813" w14:textId="77777777" w:rsidR="003B15C6" w:rsidRDefault="001B711B" w:rsidP="003B15C6">
      <w:pPr>
        <w:jc w:val="both"/>
        <w:rPr>
          <w:rtl/>
        </w:rPr>
      </w:pPr>
      <w:r w:rsidRPr="003B15C6">
        <w:rPr>
          <w:b/>
          <w:bCs/>
          <w:rtl/>
        </w:rPr>
        <w:t>أيها المسلمون:</w:t>
      </w:r>
      <w:r>
        <w:rPr>
          <w:rtl/>
        </w:rPr>
        <w:t xml:space="preserve"> من أعظم النعم أن ينشأ العبد على الإيمان الصحيح،</w:t>
      </w:r>
      <w:r w:rsidR="003B15C6">
        <w:rPr>
          <w:rFonts w:hint="cs"/>
          <w:rtl/>
        </w:rPr>
        <w:t xml:space="preserve"> </w:t>
      </w:r>
      <w:r>
        <w:rPr>
          <w:rtl/>
        </w:rPr>
        <w:t>ويتعلم في طفولته العقيدة الصحيحة، فلا يتعلق قلبه بغير الله تعالى</w:t>
      </w:r>
      <w:r w:rsidR="003B15C6">
        <w:rPr>
          <w:rFonts w:hint="cs"/>
          <w:rtl/>
        </w:rPr>
        <w:t xml:space="preserve">، </w:t>
      </w:r>
      <w:r>
        <w:rPr>
          <w:rtl/>
        </w:rPr>
        <w:t>وفي عالم مفتوح يموج بشتى الأفكار، ويضطرب بالأهواء، ويكثر فيه</w:t>
      </w:r>
      <w:r w:rsidR="003B15C6">
        <w:rPr>
          <w:rFonts w:hint="cs"/>
          <w:rtl/>
        </w:rPr>
        <w:t xml:space="preserve"> </w:t>
      </w:r>
      <w:r>
        <w:rPr>
          <w:rtl/>
        </w:rPr>
        <w:t>إعجاب كل ذي رأي برأيه؛ فإنه لا بد من إحراز الإيمان، والمحافظة عليه،</w:t>
      </w:r>
      <w:r w:rsidR="003B15C6">
        <w:rPr>
          <w:rFonts w:hint="cs"/>
          <w:rtl/>
        </w:rPr>
        <w:t xml:space="preserve"> </w:t>
      </w:r>
      <w:r>
        <w:rPr>
          <w:rtl/>
        </w:rPr>
        <w:t>وتنميته بالأعمال الصالحة، وغرسه في قلوب الأبناء والبنات، بل</w:t>
      </w:r>
      <w:r w:rsidR="003B15C6">
        <w:rPr>
          <w:rFonts w:hint="cs"/>
          <w:rtl/>
        </w:rPr>
        <w:t xml:space="preserve"> </w:t>
      </w:r>
      <w:r>
        <w:rPr>
          <w:rtl/>
        </w:rPr>
        <w:t>والأطفال والر</w:t>
      </w:r>
      <w:r w:rsidR="003B15C6">
        <w:rPr>
          <w:rFonts w:hint="cs"/>
          <w:rtl/>
        </w:rPr>
        <w:t>ُّ</w:t>
      </w:r>
      <w:r>
        <w:rPr>
          <w:rtl/>
        </w:rPr>
        <w:t>ضع؛ فإن لذلك أثرا عظيما في رسوخ الإيمان وقوته في</w:t>
      </w:r>
      <w:r w:rsidR="003B15C6">
        <w:rPr>
          <w:rFonts w:hint="cs"/>
          <w:rtl/>
        </w:rPr>
        <w:t xml:space="preserve"> </w:t>
      </w:r>
      <w:r>
        <w:rPr>
          <w:rtl/>
        </w:rPr>
        <w:t>قلوبهم.</w:t>
      </w:r>
    </w:p>
    <w:p w14:paraId="5CCE8E76" w14:textId="77777777" w:rsidR="00BC36D8" w:rsidRDefault="00BC36D8" w:rsidP="003B15C6">
      <w:pPr>
        <w:jc w:val="both"/>
        <w:rPr>
          <w:rtl/>
        </w:rPr>
      </w:pPr>
    </w:p>
    <w:p w14:paraId="50A30730" w14:textId="77777777" w:rsidR="00BC36D8" w:rsidRDefault="00BC36D8" w:rsidP="003B15C6">
      <w:pPr>
        <w:jc w:val="both"/>
        <w:rPr>
          <w:rtl/>
        </w:rPr>
      </w:pPr>
    </w:p>
    <w:p w14:paraId="4FB9F8A3" w14:textId="28506B11" w:rsidR="00BC36D8" w:rsidRPr="00BC36D8" w:rsidRDefault="00BC36D8" w:rsidP="003B15C6">
      <w:pPr>
        <w:jc w:val="both"/>
        <w:rPr>
          <w:color w:val="FF0000"/>
          <w:rtl/>
        </w:rPr>
      </w:pPr>
      <w:r>
        <w:rPr>
          <w:rFonts w:hint="cs"/>
          <w:color w:val="FF0000"/>
          <w:rtl/>
        </w:rPr>
        <w:t>وينبغي لكل مربٍّ أن يعرف أن</w:t>
      </w:r>
      <w:r w:rsidRPr="00BC36D8">
        <w:rPr>
          <w:color w:val="FF0000"/>
          <w:rtl/>
        </w:rPr>
        <w:t xml:space="preserve"> خطوات التعليم تكون متسلسلة ومرت</w:t>
      </w:r>
      <w:r>
        <w:rPr>
          <w:rFonts w:hint="cs"/>
          <w:color w:val="FF0000"/>
          <w:rtl/>
        </w:rPr>
        <w:t>َّ</w:t>
      </w:r>
      <w:r w:rsidRPr="00BC36D8">
        <w:rPr>
          <w:color w:val="FF0000"/>
          <w:rtl/>
        </w:rPr>
        <w:t>بة حتى يعيها الطفل ويتجاوب معها، ف</w:t>
      </w:r>
      <w:r>
        <w:rPr>
          <w:rFonts w:hint="cs"/>
          <w:color w:val="FF0000"/>
          <w:rtl/>
        </w:rPr>
        <w:t>ي</w:t>
      </w:r>
      <w:r w:rsidRPr="00BC36D8">
        <w:rPr>
          <w:color w:val="FF0000"/>
          <w:rtl/>
        </w:rPr>
        <w:t xml:space="preserve">بدأ في المرحلة الأولى بتعريفه بوجود الله وكيفية الارتباط به وحبه، ثم معرفة وحب رسول الله صلى الله عليه وسلم، وفي </w:t>
      </w:r>
      <w:r>
        <w:rPr>
          <w:rFonts w:hint="cs"/>
          <w:color w:val="FF0000"/>
          <w:rtl/>
        </w:rPr>
        <w:t>ال</w:t>
      </w:r>
      <w:r w:rsidRPr="00BC36D8">
        <w:rPr>
          <w:color w:val="FF0000"/>
          <w:rtl/>
        </w:rPr>
        <w:t xml:space="preserve">مرحلة الثانية يتعلم أركان الإيمان الستة، ثم أركان الإسلام في المرحلة الثالثة، وهكذا يتسلسل التعليم وغرس الدين </w:t>
      </w:r>
      <w:r>
        <w:rPr>
          <w:rFonts w:hint="cs"/>
          <w:color w:val="FF0000"/>
          <w:rtl/>
        </w:rPr>
        <w:t xml:space="preserve">والإيمان </w:t>
      </w:r>
      <w:r w:rsidRPr="00BC36D8">
        <w:rPr>
          <w:color w:val="FF0000"/>
          <w:rtl/>
        </w:rPr>
        <w:t>حسب مراحل عمر الطفل، مع تعزيز كل المراحل باستمرار وعدم الانقطاع والفصل بين المراحل، ويجب أن يكون المربي قدوة في أقواله وأفعاله حتى يقتدي به الطفل آمنا مطمئنا.</w:t>
      </w:r>
    </w:p>
    <w:p w14:paraId="5B8C4E87" w14:textId="2E6362B0" w:rsidR="001B711B" w:rsidRDefault="001B711B" w:rsidP="003B15C6">
      <w:pPr>
        <w:jc w:val="both"/>
        <w:rPr>
          <w:rtl/>
        </w:rPr>
      </w:pPr>
      <w:r>
        <w:rPr>
          <w:rtl/>
        </w:rPr>
        <w:t xml:space="preserve"> </w:t>
      </w:r>
      <w:r w:rsidRPr="003B15C6">
        <w:rPr>
          <w:b/>
          <w:bCs/>
          <w:rtl/>
        </w:rPr>
        <w:t>يقول العلامة ابن القيم رحمه الله تعالى</w:t>
      </w:r>
      <w:r>
        <w:rPr>
          <w:rtl/>
        </w:rPr>
        <w:t xml:space="preserve"> عن الأولاد: «فإذا كان</w:t>
      </w:r>
      <w:r w:rsidR="003B15C6">
        <w:rPr>
          <w:rFonts w:hint="cs"/>
          <w:rtl/>
        </w:rPr>
        <w:t xml:space="preserve"> </w:t>
      </w:r>
      <w:r>
        <w:rPr>
          <w:rtl/>
        </w:rPr>
        <w:t xml:space="preserve">وقت نطقهم فليلقنوا: لا إله إلا الله محمد رسول الله، وليكن أول </w:t>
      </w:r>
      <w:r w:rsidR="003B15C6">
        <w:rPr>
          <w:rFonts w:hint="cs"/>
          <w:rtl/>
        </w:rPr>
        <w:t>ما يقرع</w:t>
      </w:r>
      <w:r>
        <w:rPr>
          <w:rtl/>
        </w:rPr>
        <w:t xml:space="preserve"> مسامعهم معرفة الله سبحانه وتوحيده، وأنه سبحانه فوق عرشه</w:t>
      </w:r>
      <w:r w:rsidR="003B15C6">
        <w:rPr>
          <w:rFonts w:hint="cs"/>
          <w:rtl/>
        </w:rPr>
        <w:t xml:space="preserve"> </w:t>
      </w:r>
      <w:r>
        <w:rPr>
          <w:rtl/>
        </w:rPr>
        <w:t>ينظر إليهم ويسمع كلامهم، وهو معهم أينما كانوا</w:t>
      </w:r>
      <w:proofErr w:type="gramStart"/>
      <w:r>
        <w:rPr>
          <w:rtl/>
        </w:rPr>
        <w:t>».</w:t>
      </w:r>
      <w:r w:rsidR="003B15C6">
        <w:rPr>
          <w:rFonts w:hint="cs"/>
          <w:rtl/>
        </w:rPr>
        <w:t>(</w:t>
      </w:r>
      <w:proofErr w:type="gramEnd"/>
      <w:r w:rsidR="00592C5C">
        <w:rPr>
          <w:rFonts w:hint="cs"/>
          <w:rtl/>
        </w:rPr>
        <w:t>11</w:t>
      </w:r>
      <w:r w:rsidR="003B15C6">
        <w:rPr>
          <w:rFonts w:hint="cs"/>
          <w:rtl/>
        </w:rPr>
        <w:t>)</w:t>
      </w:r>
    </w:p>
    <w:p w14:paraId="3EA2634A" w14:textId="702DDD90" w:rsidR="003B15C6" w:rsidRPr="003B15C6" w:rsidRDefault="003B15C6" w:rsidP="003B15C6">
      <w:pPr>
        <w:spacing w:after="0" w:line="240" w:lineRule="auto"/>
        <w:jc w:val="both"/>
        <w:rPr>
          <w:rFonts w:eastAsia="Times New Roman"/>
          <w:color w:val="FF0000"/>
          <w:kern w:val="0"/>
          <w:rtl/>
          <w14:ligatures w14:val="none"/>
        </w:rPr>
      </w:pPr>
      <w:r w:rsidRPr="00CB2AD4">
        <w:rPr>
          <w:rFonts w:eastAsia="Times New Roman" w:hint="cs"/>
          <w:color w:val="FF0000"/>
          <w:kern w:val="0"/>
          <w:rtl/>
          <w14:ligatures w14:val="none"/>
        </w:rPr>
        <w:t>وهذا</w:t>
      </w:r>
      <w:r w:rsidRPr="00CB2AD4">
        <w:rPr>
          <w:rFonts w:eastAsia="Times New Roman"/>
          <w:color w:val="FF0000"/>
          <w:kern w:val="0"/>
          <w14:ligatures w14:val="none"/>
        </w:rPr>
        <w:t xml:space="preserve"> </w:t>
      </w:r>
      <w:r w:rsidRPr="00CB2AD4">
        <w:rPr>
          <w:rFonts w:eastAsia="Times New Roman" w:hint="cs"/>
          <w:color w:val="FF0000"/>
          <w:kern w:val="0"/>
          <w:rtl/>
          <w14:ligatures w14:val="none"/>
        </w:rPr>
        <w:t>بإذن الله يورث مراقبة الله في قلوب الأولاد، ويوقظ لديهم الخوفَ منه فيبتعدوا من ارتكاب الذنوب المعاصي في الخلوة والجلوة بتوفيق الله تعالى.</w:t>
      </w:r>
    </w:p>
    <w:p w14:paraId="7487155D" w14:textId="77777777" w:rsidR="003B15C6" w:rsidRDefault="003B15C6" w:rsidP="001B711B">
      <w:pPr>
        <w:jc w:val="both"/>
        <w:rPr>
          <w:rtl/>
        </w:rPr>
      </w:pPr>
      <w:r>
        <w:rPr>
          <w:rFonts w:hint="cs"/>
          <w:rtl/>
        </w:rPr>
        <w:t xml:space="preserve">     </w:t>
      </w:r>
      <w:r w:rsidR="001B711B">
        <w:rPr>
          <w:rtl/>
        </w:rPr>
        <w:t>ومن تنشئة الأولاد على الإيمان: تحفيظهم القرآن، وتلقينهم صحيح</w:t>
      </w:r>
      <w:r>
        <w:rPr>
          <w:rFonts w:hint="cs"/>
          <w:rtl/>
        </w:rPr>
        <w:t xml:space="preserve"> </w:t>
      </w:r>
      <w:r w:rsidR="001B711B">
        <w:rPr>
          <w:rtl/>
        </w:rPr>
        <w:t>الأخبار؛ فإن القرآن والسنة كتابا إيمان؛ ولذا كان تحفيظ الأطفال قصار</w:t>
      </w:r>
      <w:r>
        <w:rPr>
          <w:rFonts w:hint="cs"/>
          <w:rtl/>
        </w:rPr>
        <w:t xml:space="preserve"> </w:t>
      </w:r>
      <w:r w:rsidR="001B711B">
        <w:rPr>
          <w:rtl/>
        </w:rPr>
        <w:t xml:space="preserve">السور وبعض الأحاديث مما يؤسس الإيمان في قلوبهم. </w:t>
      </w:r>
    </w:p>
    <w:p w14:paraId="30AD72AD" w14:textId="6B360292" w:rsidR="001B711B" w:rsidRDefault="003B15C6" w:rsidP="001B711B">
      <w:pPr>
        <w:jc w:val="both"/>
        <w:rPr>
          <w:rtl/>
        </w:rPr>
      </w:pPr>
      <w:r>
        <w:rPr>
          <w:rFonts w:hint="cs"/>
          <w:rtl/>
        </w:rPr>
        <w:t xml:space="preserve">  </w:t>
      </w:r>
      <w:r w:rsidR="001B711B" w:rsidRPr="003B15C6">
        <w:rPr>
          <w:b/>
          <w:bCs/>
          <w:rtl/>
        </w:rPr>
        <w:t>يقول المؤرخ</w:t>
      </w:r>
      <w:r w:rsidRPr="003B15C6">
        <w:rPr>
          <w:rFonts w:hint="cs"/>
          <w:b/>
          <w:bCs/>
          <w:rtl/>
        </w:rPr>
        <w:t xml:space="preserve"> </w:t>
      </w:r>
      <w:r w:rsidR="001B711B" w:rsidRPr="003B15C6">
        <w:rPr>
          <w:b/>
          <w:bCs/>
          <w:rtl/>
        </w:rPr>
        <w:t>ابن خلدون رحمه الله تعالى</w:t>
      </w:r>
      <w:r w:rsidR="001B711B">
        <w:rPr>
          <w:rtl/>
        </w:rPr>
        <w:t>: «اعلم أنّ تعليم الولدان للقرآن شعار</w:t>
      </w:r>
      <w:r>
        <w:rPr>
          <w:rFonts w:hint="cs"/>
          <w:rtl/>
        </w:rPr>
        <w:t xml:space="preserve"> </w:t>
      </w:r>
      <w:r w:rsidR="001B711B">
        <w:rPr>
          <w:rtl/>
        </w:rPr>
        <w:t>الدّين أخذ به أهل الملّة ودرجوا عليه في جميع أمصارهم؛ لما يسبق</w:t>
      </w:r>
      <w:r>
        <w:rPr>
          <w:rFonts w:hint="cs"/>
          <w:rtl/>
        </w:rPr>
        <w:t xml:space="preserve"> </w:t>
      </w:r>
      <w:r w:rsidR="001B711B">
        <w:rPr>
          <w:rtl/>
        </w:rPr>
        <w:t>فيه إلى القلوب من رسوخ الإيمان وعقائده من آيات القرآن وبعض</w:t>
      </w:r>
      <w:r w:rsidR="0004749B">
        <w:rPr>
          <w:rFonts w:hint="cs"/>
          <w:rtl/>
        </w:rPr>
        <w:t xml:space="preserve"> </w:t>
      </w:r>
      <w:r w:rsidR="001B711B">
        <w:rPr>
          <w:rtl/>
        </w:rPr>
        <w:t>متون الأحاديث. وصار القرآن أصل التّعليم الذي يبنى عليه ما يحصل</w:t>
      </w:r>
      <w:r w:rsidR="0004749B">
        <w:rPr>
          <w:rFonts w:hint="cs"/>
          <w:rtl/>
        </w:rPr>
        <w:t xml:space="preserve"> </w:t>
      </w:r>
      <w:r w:rsidR="001B711B">
        <w:rPr>
          <w:rtl/>
        </w:rPr>
        <w:t>بعد من الملكات. وسبب ذلك أنّ التّعليم في الصّغر أشدّ رسوخا وهو</w:t>
      </w:r>
      <w:r w:rsidR="0004749B">
        <w:rPr>
          <w:rFonts w:hint="cs"/>
          <w:rtl/>
        </w:rPr>
        <w:t xml:space="preserve"> </w:t>
      </w:r>
      <w:r w:rsidR="001B711B">
        <w:rPr>
          <w:rtl/>
        </w:rPr>
        <w:t>أصل لما بعده؛ لأنّ السّابق الأوّل للقلوب كالأساس للملكات».</w:t>
      </w:r>
      <w:r w:rsidR="009A0EE7">
        <w:rPr>
          <w:rFonts w:hint="cs"/>
          <w:rtl/>
        </w:rPr>
        <w:t xml:space="preserve"> </w:t>
      </w:r>
      <w:proofErr w:type="gramStart"/>
      <w:r w:rsidR="0004749B">
        <w:rPr>
          <w:rFonts w:hint="cs"/>
          <w:rtl/>
        </w:rPr>
        <w:t>(</w:t>
      </w:r>
      <w:proofErr w:type="gramEnd"/>
      <w:r w:rsidR="00592C5C">
        <w:rPr>
          <w:rFonts w:hint="cs"/>
          <w:rtl/>
        </w:rPr>
        <w:t>12</w:t>
      </w:r>
      <w:r w:rsidR="0004749B">
        <w:rPr>
          <w:rFonts w:hint="cs"/>
          <w:rtl/>
        </w:rPr>
        <w:t>)</w:t>
      </w:r>
    </w:p>
    <w:p w14:paraId="17E6E032" w14:textId="77777777" w:rsidR="0004749B" w:rsidRPr="004B18E7" w:rsidRDefault="0004749B" w:rsidP="0004749B">
      <w:pPr>
        <w:spacing w:after="0" w:line="240" w:lineRule="auto"/>
        <w:jc w:val="both"/>
        <w:rPr>
          <w:rFonts w:eastAsia="Times New Roman"/>
          <w:color w:val="FF0000"/>
          <w:kern w:val="0"/>
          <w14:ligatures w14:val="none"/>
        </w:rPr>
      </w:pPr>
      <w:r w:rsidRPr="004B18E7">
        <w:rPr>
          <w:rFonts w:eastAsia="Times New Roman"/>
          <w:color w:val="FF0000"/>
          <w:kern w:val="0"/>
          <w:rtl/>
          <w14:ligatures w14:val="none"/>
        </w:rPr>
        <w:t>ومن فوائد تعليم الأولاد القرآن:</w:t>
      </w:r>
    </w:p>
    <w:p w14:paraId="0F339AA2" w14:textId="68222CAB" w:rsidR="0004749B" w:rsidRPr="004B18E7" w:rsidRDefault="0004749B" w:rsidP="0004749B">
      <w:pPr>
        <w:spacing w:after="0" w:line="240" w:lineRule="auto"/>
        <w:jc w:val="both"/>
        <w:rPr>
          <w:rFonts w:eastAsia="Times New Roman"/>
          <w:color w:val="FF0000"/>
          <w:kern w:val="0"/>
          <w:rtl/>
          <w14:ligatures w14:val="none"/>
        </w:rPr>
      </w:pPr>
      <w:r w:rsidRPr="004B18E7">
        <w:rPr>
          <w:rFonts w:eastAsia="Times New Roman" w:hint="cs"/>
          <w:color w:val="FF0000"/>
          <w:kern w:val="0"/>
          <w:rtl/>
          <w14:ligatures w14:val="none"/>
        </w:rPr>
        <w:t xml:space="preserve">1- </w:t>
      </w:r>
      <w:r w:rsidRPr="004B18E7">
        <w:rPr>
          <w:rFonts w:eastAsia="Times New Roman"/>
          <w:color w:val="FF0000"/>
          <w:kern w:val="0"/>
          <w:rtl/>
          <w14:ligatures w14:val="none"/>
        </w:rPr>
        <w:t>أنه يساعد على زيادة تعليق قلوبهم با</w:t>
      </w:r>
      <w:r w:rsidRPr="004B18E7">
        <w:rPr>
          <w:rFonts w:eastAsia="Times New Roman" w:hint="cs"/>
          <w:color w:val="FF0000"/>
          <w:kern w:val="0"/>
          <w:rtl/>
          <w14:ligatures w14:val="none"/>
        </w:rPr>
        <w:t xml:space="preserve">لله، </w:t>
      </w:r>
      <w:r w:rsidRPr="004B18E7">
        <w:rPr>
          <w:rFonts w:eastAsia="Times New Roman"/>
          <w:color w:val="FF0000"/>
          <w:kern w:val="0"/>
          <w:rtl/>
          <w14:ligatures w14:val="none"/>
        </w:rPr>
        <w:t>وفهم الدين الإسلامي</w:t>
      </w:r>
      <w:r w:rsidRPr="004B18E7">
        <w:rPr>
          <w:rFonts w:eastAsia="Times New Roman" w:hint="cs"/>
          <w:color w:val="FF0000"/>
          <w:kern w:val="0"/>
          <w:rtl/>
          <w14:ligatures w14:val="none"/>
        </w:rPr>
        <w:t>،</w:t>
      </w:r>
      <w:r w:rsidRPr="004B18E7">
        <w:rPr>
          <w:rFonts w:eastAsia="Times New Roman"/>
          <w:color w:val="FF0000"/>
          <w:kern w:val="0"/>
          <w:rtl/>
          <w14:ligatures w14:val="none"/>
        </w:rPr>
        <w:t xml:space="preserve"> </w:t>
      </w:r>
      <w:r w:rsidRPr="004B18E7">
        <w:rPr>
          <w:rFonts w:eastAsia="Times New Roman" w:hint="cs"/>
          <w:color w:val="FF0000"/>
          <w:kern w:val="0"/>
          <w:rtl/>
          <w14:ligatures w14:val="none"/>
        </w:rPr>
        <w:t xml:space="preserve">والتحلي </w:t>
      </w:r>
      <w:r w:rsidR="008D3B95">
        <w:rPr>
          <w:rFonts w:eastAsia="Times New Roman" w:hint="cs"/>
          <w:color w:val="FF0000"/>
          <w:kern w:val="0"/>
          <w:rtl/>
          <w14:ligatures w14:val="none"/>
        </w:rPr>
        <w:t>ب</w:t>
      </w:r>
      <w:r w:rsidRPr="004B18E7">
        <w:rPr>
          <w:rFonts w:eastAsia="Times New Roman"/>
          <w:color w:val="FF0000"/>
          <w:kern w:val="0"/>
          <w:rtl/>
          <w14:ligatures w14:val="none"/>
        </w:rPr>
        <w:t>الأخلاق والسلوكيات الحميدة.</w:t>
      </w:r>
    </w:p>
    <w:p w14:paraId="6BC24BE7" w14:textId="66359D84" w:rsidR="0004749B" w:rsidRPr="0004749B" w:rsidRDefault="0004749B" w:rsidP="0004749B">
      <w:pPr>
        <w:spacing w:after="0" w:line="240" w:lineRule="auto"/>
        <w:jc w:val="both"/>
        <w:rPr>
          <w:rFonts w:eastAsia="Times New Roman"/>
          <w:color w:val="FF0000"/>
          <w:kern w:val="0"/>
          <w:rtl/>
          <w14:ligatures w14:val="none"/>
        </w:rPr>
      </w:pPr>
      <w:r w:rsidRPr="004B18E7">
        <w:rPr>
          <w:rFonts w:eastAsia="Times New Roman" w:hint="cs"/>
          <w:color w:val="FF0000"/>
          <w:kern w:val="0"/>
          <w:rtl/>
          <w14:ligatures w14:val="none"/>
        </w:rPr>
        <w:lastRenderedPageBreak/>
        <w:t xml:space="preserve">2- </w:t>
      </w:r>
      <w:r w:rsidRPr="004B18E7">
        <w:rPr>
          <w:rFonts w:eastAsia="Times New Roman"/>
          <w:color w:val="FF0000"/>
          <w:kern w:val="0"/>
          <w:rtl/>
          <w14:ligatures w14:val="none"/>
        </w:rPr>
        <w:t xml:space="preserve">أنه يعين الطفل على المواظبة على الصلاة في أوقاتها </w:t>
      </w:r>
      <w:r w:rsidRPr="004B18E7">
        <w:rPr>
          <w:rFonts w:eastAsia="Times New Roman" w:hint="cs"/>
          <w:color w:val="FF0000"/>
          <w:kern w:val="0"/>
          <w:rtl/>
          <w14:ligatures w14:val="none"/>
        </w:rPr>
        <w:t xml:space="preserve">وغيرها من الواجبات، </w:t>
      </w:r>
      <w:r w:rsidRPr="004B18E7">
        <w:rPr>
          <w:rFonts w:eastAsia="Times New Roman"/>
          <w:color w:val="FF0000"/>
          <w:kern w:val="0"/>
          <w:rtl/>
          <w14:ligatures w14:val="none"/>
        </w:rPr>
        <w:t>ومعرفة الثواب والعقاب</w:t>
      </w:r>
      <w:r w:rsidRPr="004B18E7">
        <w:rPr>
          <w:rFonts w:eastAsia="Times New Roman" w:hint="cs"/>
          <w:color w:val="FF0000"/>
          <w:kern w:val="0"/>
          <w:rtl/>
          <w14:ligatures w14:val="none"/>
        </w:rPr>
        <w:t>.</w:t>
      </w:r>
    </w:p>
    <w:p w14:paraId="09152454" w14:textId="5DA7AB44" w:rsidR="001B711B" w:rsidRDefault="001B711B" w:rsidP="001B711B">
      <w:pPr>
        <w:jc w:val="both"/>
        <w:rPr>
          <w:rtl/>
        </w:rPr>
      </w:pPr>
      <w:r>
        <w:rPr>
          <w:rtl/>
        </w:rPr>
        <w:t>فلنحرص -عباد الله- على تنشئة أولادنا على الإيمان، وملء قلوبهم به،</w:t>
      </w:r>
      <w:r w:rsidR="0004749B">
        <w:rPr>
          <w:rFonts w:hint="cs"/>
          <w:rtl/>
        </w:rPr>
        <w:t xml:space="preserve"> </w:t>
      </w:r>
      <w:r>
        <w:rPr>
          <w:rtl/>
        </w:rPr>
        <w:t>وتعاهده بالنماء والزيادة، في زمن تلاطمت فيه الفتن، وتوالت المحن،</w:t>
      </w:r>
      <w:r w:rsidR="0004749B">
        <w:rPr>
          <w:rFonts w:hint="cs"/>
          <w:rtl/>
        </w:rPr>
        <w:t xml:space="preserve"> </w:t>
      </w:r>
      <w:r>
        <w:rPr>
          <w:rtl/>
        </w:rPr>
        <w:t xml:space="preserve">ولا نجاة لهم فيه إلا بالإيمان والعمل الصالح </w:t>
      </w:r>
      <w:r w:rsidR="0004749B" w:rsidRPr="00F665E6">
        <w:rPr>
          <w:rFonts w:cs="Amiri Quran" w:hint="cs"/>
          <w:b/>
          <w:bCs/>
          <w:sz w:val="24"/>
          <w:szCs w:val="24"/>
          <w:rtl/>
        </w:rPr>
        <w:t xml:space="preserve">﴿إِنَّ </w:t>
      </w:r>
      <w:proofErr w:type="spellStart"/>
      <w:r w:rsidR="0004749B" w:rsidRPr="00F665E6">
        <w:rPr>
          <w:rFonts w:cs="Amiri Quran" w:hint="cs"/>
          <w:b/>
          <w:bCs/>
          <w:sz w:val="24"/>
          <w:szCs w:val="24"/>
          <w:rtl/>
        </w:rPr>
        <w:t>ٱلَّذِینَ</w:t>
      </w:r>
      <w:proofErr w:type="spellEnd"/>
      <w:r w:rsidR="0004749B" w:rsidRPr="00F665E6">
        <w:rPr>
          <w:rFonts w:cs="Amiri Quran" w:hint="cs"/>
          <w:b/>
          <w:bCs/>
          <w:sz w:val="24"/>
          <w:szCs w:val="24"/>
          <w:rtl/>
        </w:rPr>
        <w:t xml:space="preserve"> ءَامَنُوا۟ وَعَمِلُوا۟ </w:t>
      </w:r>
      <w:proofErr w:type="spellStart"/>
      <w:r w:rsidR="0004749B" w:rsidRPr="00F665E6">
        <w:rPr>
          <w:rFonts w:cs="Amiri Quran" w:hint="cs"/>
          <w:b/>
          <w:bCs/>
          <w:sz w:val="24"/>
          <w:szCs w:val="24"/>
          <w:rtl/>
        </w:rPr>
        <w:t>ٱلصَّٰلِحَٰتِ</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یَهۡدِیهِمۡ</w:t>
      </w:r>
      <w:proofErr w:type="spellEnd"/>
      <w:r w:rsidR="0004749B" w:rsidRPr="00F665E6">
        <w:rPr>
          <w:rFonts w:cs="Amiri Quran" w:hint="cs"/>
          <w:b/>
          <w:bCs/>
          <w:sz w:val="24"/>
          <w:szCs w:val="24"/>
          <w:rtl/>
        </w:rPr>
        <w:t xml:space="preserve"> ‌رَبُّهُم </w:t>
      </w:r>
      <w:proofErr w:type="spellStart"/>
      <w:r w:rsidR="0004749B" w:rsidRPr="00F665E6">
        <w:rPr>
          <w:rFonts w:cs="Amiri Quran" w:hint="cs"/>
          <w:b/>
          <w:bCs/>
          <w:sz w:val="24"/>
          <w:szCs w:val="24"/>
          <w:rtl/>
        </w:rPr>
        <w:t>بِإِیمَٰنِهِمۡۖ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تَجۡرِی</w:t>
      </w:r>
      <w:proofErr w:type="spellEnd"/>
      <w:r w:rsidR="0004749B" w:rsidRPr="00F665E6">
        <w:rPr>
          <w:rFonts w:cs="Amiri Quran" w:hint="cs"/>
          <w:b/>
          <w:bCs/>
          <w:sz w:val="24"/>
          <w:szCs w:val="24"/>
          <w:rtl/>
        </w:rPr>
        <w:t xml:space="preserve"> مِن </w:t>
      </w:r>
      <w:proofErr w:type="spellStart"/>
      <w:r w:rsidR="0004749B" w:rsidRPr="00F665E6">
        <w:rPr>
          <w:rFonts w:cs="Amiri Quran" w:hint="cs"/>
          <w:b/>
          <w:bCs/>
          <w:sz w:val="24"/>
          <w:szCs w:val="24"/>
          <w:rtl/>
        </w:rPr>
        <w:t>تَحۡتِهِمُ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ٱلۡأَنۡهَٰرُ</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فِی</w:t>
      </w:r>
      <w:proofErr w:type="spellEnd"/>
      <w:r w:rsidR="0004749B" w:rsidRPr="00F665E6">
        <w:rPr>
          <w:rFonts w:cs="Amiri Quran" w:hint="cs"/>
          <w:b/>
          <w:bCs/>
          <w:sz w:val="24"/>
          <w:szCs w:val="24"/>
          <w:rtl/>
        </w:rPr>
        <w:t xml:space="preserve"> جَنَّٰتِ </w:t>
      </w:r>
      <w:proofErr w:type="spellStart"/>
      <w:r w:rsidR="0004749B" w:rsidRPr="00F665E6">
        <w:rPr>
          <w:rFonts w:cs="Amiri Quran" w:hint="cs"/>
          <w:b/>
          <w:bCs/>
          <w:sz w:val="24"/>
          <w:szCs w:val="24"/>
          <w:rtl/>
        </w:rPr>
        <w:t>ٱلنَّعِیمِ</w:t>
      </w:r>
      <w:proofErr w:type="spellEnd"/>
      <w:r w:rsidR="0004749B" w:rsidRPr="00F665E6">
        <w:rPr>
          <w:rFonts w:cs="Amiri Quran" w:hint="cs"/>
          <w:b/>
          <w:bCs/>
          <w:sz w:val="24"/>
          <w:szCs w:val="24"/>
          <w:rtl/>
        </w:rPr>
        <w:t xml:space="preserve"> ۝٩ </w:t>
      </w:r>
      <w:proofErr w:type="spellStart"/>
      <w:r w:rsidR="0004749B" w:rsidRPr="00F665E6">
        <w:rPr>
          <w:rFonts w:cs="Amiri Quran" w:hint="cs"/>
          <w:b/>
          <w:bCs/>
          <w:sz w:val="24"/>
          <w:szCs w:val="24"/>
          <w:rtl/>
        </w:rPr>
        <w:t>دَعۡوَىٰهُمۡ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فِیهَا</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سُبۡحَٰنَكَ</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ٱللَّهُمَّ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وَتَحِیَّتُهُمۡ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فِیهَا</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سَلَٰمࣱۚ</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وَءَاخِرُ</w:t>
      </w:r>
      <w:proofErr w:type="spellEnd"/>
      <w:r w:rsidR="0004749B" w:rsidRPr="00F665E6">
        <w:rPr>
          <w:rFonts w:cs="Amiri Quran" w:hint="cs"/>
          <w:b/>
          <w:bCs/>
          <w:sz w:val="24"/>
          <w:szCs w:val="24"/>
          <w:rtl/>
        </w:rPr>
        <w:t xml:space="preserve"> </w:t>
      </w:r>
      <w:proofErr w:type="spellStart"/>
      <w:r w:rsidR="0004749B" w:rsidRPr="00F665E6">
        <w:rPr>
          <w:rFonts w:cs="Amiri Quran" w:hint="cs"/>
          <w:b/>
          <w:bCs/>
          <w:sz w:val="24"/>
          <w:szCs w:val="24"/>
          <w:rtl/>
        </w:rPr>
        <w:t>دَعۡوَىٰهُمۡ</w:t>
      </w:r>
      <w:proofErr w:type="spellEnd"/>
      <w:r w:rsidR="0004749B" w:rsidRPr="00F665E6">
        <w:rPr>
          <w:rFonts w:cs="Amiri Quran" w:hint="cs"/>
          <w:b/>
          <w:bCs/>
          <w:sz w:val="24"/>
          <w:szCs w:val="24"/>
          <w:rtl/>
        </w:rPr>
        <w:t xml:space="preserve"> أَنِ </w:t>
      </w:r>
      <w:proofErr w:type="spellStart"/>
      <w:r w:rsidR="0004749B" w:rsidRPr="00F665E6">
        <w:rPr>
          <w:rFonts w:cs="Amiri Quran" w:hint="cs"/>
          <w:b/>
          <w:bCs/>
          <w:sz w:val="24"/>
          <w:szCs w:val="24"/>
          <w:rtl/>
        </w:rPr>
        <w:t>ٱلۡحَمۡدُ</w:t>
      </w:r>
      <w:proofErr w:type="spellEnd"/>
      <w:r w:rsidR="0004749B" w:rsidRPr="00F665E6">
        <w:rPr>
          <w:rFonts w:cs="Amiri Quran" w:hint="cs"/>
          <w:b/>
          <w:bCs/>
          <w:sz w:val="24"/>
          <w:szCs w:val="24"/>
          <w:rtl/>
        </w:rPr>
        <w:t xml:space="preserve"> لِلَّهِ رَبِّ </w:t>
      </w:r>
      <w:proofErr w:type="spellStart"/>
      <w:proofErr w:type="gramStart"/>
      <w:r w:rsidR="0004749B" w:rsidRPr="00F665E6">
        <w:rPr>
          <w:rFonts w:cs="Amiri Quran" w:hint="cs"/>
          <w:b/>
          <w:bCs/>
          <w:sz w:val="24"/>
          <w:szCs w:val="24"/>
          <w:rtl/>
        </w:rPr>
        <w:t>ٱلۡعَٰلَمِینَ</w:t>
      </w:r>
      <w:proofErr w:type="spellEnd"/>
      <w:r w:rsidR="0004749B" w:rsidRPr="00F665E6">
        <w:rPr>
          <w:rFonts w:cs="Amiri Quran" w:hint="cs"/>
          <w:b/>
          <w:bCs/>
          <w:sz w:val="24"/>
          <w:szCs w:val="24"/>
          <w:rtl/>
        </w:rPr>
        <w:t xml:space="preserve"> ﴾</w:t>
      </w:r>
      <w:proofErr w:type="gramEnd"/>
      <w:r w:rsidR="0004749B" w:rsidRPr="00F665E6">
        <w:rPr>
          <w:rFonts w:cs="Traditional Naskh" w:hint="cs"/>
          <w:b/>
          <w:bCs/>
          <w:sz w:val="24"/>
          <w:szCs w:val="24"/>
          <w:rtl/>
        </w:rPr>
        <w:t> [يونس: 9-10</w:t>
      </w:r>
      <w:proofErr w:type="gramStart"/>
      <w:r w:rsidR="0004749B" w:rsidRPr="00F665E6">
        <w:rPr>
          <w:rFonts w:cs="Traditional Naskh" w:hint="cs"/>
          <w:b/>
          <w:bCs/>
          <w:sz w:val="24"/>
          <w:szCs w:val="24"/>
          <w:rtl/>
        </w:rPr>
        <w:t>] </w:t>
      </w:r>
      <w:r w:rsidR="00592C5C">
        <w:rPr>
          <w:rFonts w:cs="Traditional Naskh" w:hint="cs"/>
          <w:b/>
          <w:bCs/>
          <w:sz w:val="24"/>
          <w:szCs w:val="24"/>
          <w:rtl/>
        </w:rPr>
        <w:t xml:space="preserve"> (</w:t>
      </w:r>
      <w:proofErr w:type="gramEnd"/>
      <w:r w:rsidR="00592C5C">
        <w:rPr>
          <w:rFonts w:cs="Traditional Naskh" w:hint="cs"/>
          <w:b/>
          <w:bCs/>
          <w:sz w:val="24"/>
          <w:szCs w:val="24"/>
          <w:rtl/>
        </w:rPr>
        <w:t>13)</w:t>
      </w:r>
    </w:p>
    <w:p w14:paraId="0B1F56F4" w14:textId="4125B569" w:rsidR="001B711B" w:rsidRPr="0004749B" w:rsidRDefault="0004749B" w:rsidP="0004749B">
      <w:pPr>
        <w:spacing w:after="0" w:line="240" w:lineRule="auto"/>
        <w:jc w:val="both"/>
        <w:rPr>
          <w:rFonts w:eastAsia="Times New Roman"/>
          <w:color w:val="000000"/>
          <w:kern w:val="0"/>
          <w:rtl/>
          <w14:ligatures w14:val="none"/>
        </w:rPr>
      </w:pPr>
      <w:r w:rsidRPr="004B18E7">
        <w:rPr>
          <w:rFonts w:eastAsia="Times New Roman"/>
          <w:color w:val="000000"/>
          <w:kern w:val="0"/>
          <w:rtl/>
          <w14:ligatures w14:val="none"/>
        </w:rPr>
        <w:t>اللهم عليك بأعدائنا من اليهود الغاصبين</w:t>
      </w:r>
      <w:r>
        <w:rPr>
          <w:rFonts w:eastAsia="Times New Roman" w:hint="cs"/>
          <w:color w:val="000000"/>
          <w:kern w:val="0"/>
          <w:rtl/>
          <w14:ligatures w14:val="none"/>
        </w:rPr>
        <w:t xml:space="preserve">، </w:t>
      </w:r>
      <w:r w:rsidRPr="004B18E7">
        <w:rPr>
          <w:rFonts w:eastAsia="Times New Roman"/>
          <w:color w:val="000000"/>
          <w:kern w:val="0"/>
          <w:rtl/>
          <w14:ligatures w14:val="none"/>
        </w:rPr>
        <w:t>اللهم انصر المستضعفين في كل مكان الله انصرهم في فلسطين وخفف عنهم</w:t>
      </w:r>
      <w:r w:rsidRPr="004B18E7">
        <w:rPr>
          <w:rFonts w:eastAsia="Times New Roman" w:hint="cs"/>
          <w:color w:val="000000"/>
          <w:kern w:val="0"/>
          <w:rtl/>
          <w14:ligatures w14:val="none"/>
        </w:rPr>
        <w:t>.</w:t>
      </w:r>
    </w:p>
    <w:p w14:paraId="632B608E" w14:textId="77777777" w:rsidR="0004749B" w:rsidRDefault="0004749B" w:rsidP="0004749B">
      <w:pPr>
        <w:spacing w:after="0" w:line="240" w:lineRule="auto"/>
        <w:rPr>
          <w:rFonts w:eastAsia="Times New Roman"/>
          <w:color w:val="000000"/>
          <w:kern w:val="0"/>
          <w:rtl/>
          <w14:ligatures w14:val="none"/>
        </w:rPr>
      </w:pPr>
      <w:r w:rsidRPr="00CC6C6C">
        <w:rPr>
          <w:rFonts w:eastAsia="Times New Roman"/>
          <w:color w:val="000000"/>
          <w:kern w:val="0"/>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CC6C6C">
        <w:rPr>
          <w:rFonts w:eastAsia="Times New Roman" w:hint="cs"/>
          <w:color w:val="000000"/>
          <w:kern w:val="0"/>
          <w:rtl/>
          <w14:ligatures w14:val="none"/>
        </w:rPr>
        <w:t xml:space="preserve"> </w:t>
      </w:r>
      <w:r w:rsidRPr="00CC6C6C">
        <w:rPr>
          <w:rFonts w:eastAsia="Times New Roman"/>
          <w:color w:val="000000"/>
          <w:kern w:val="0"/>
          <w:rtl/>
          <w14:ligatures w14:val="none"/>
        </w:rPr>
        <w:t>سميع الدعاء</w:t>
      </w:r>
      <w:r w:rsidRPr="00CC6C6C">
        <w:rPr>
          <w:rFonts w:eastAsia="Times New Roman" w:hint="cs"/>
          <w:color w:val="000000"/>
          <w:kern w:val="0"/>
          <w:rtl/>
          <w14:ligatures w14:val="none"/>
        </w:rPr>
        <w:t xml:space="preserve">، </w:t>
      </w:r>
      <w:r w:rsidRPr="00CC6C6C">
        <w:rPr>
          <w:rFonts w:eastAsia="Times New Roman"/>
          <w:color w:val="000000"/>
          <w:kern w:val="0"/>
          <w:rtl/>
          <w14:ligatures w14:val="none"/>
        </w:rPr>
        <w:t>اللهم كن عونا معينا لخادم الحرمين الشريفين ووفقه وولي عهده لما فيه صلاح البلاد والعباد.</w:t>
      </w:r>
      <w:r w:rsidRPr="00CC6C6C">
        <w:rPr>
          <w:rFonts w:eastAsia="Times New Roman"/>
          <w:color w:val="000000"/>
          <w:kern w:val="0"/>
          <w14:ligatures w14:val="none"/>
        </w:rPr>
        <w:t xml:space="preserve"> </w:t>
      </w:r>
      <w:r w:rsidRPr="00CC6C6C">
        <w:rPr>
          <w:rFonts w:eastAsia="Times New Roman"/>
          <w:color w:val="000000"/>
          <w:kern w:val="0"/>
          <w:rtl/>
          <w14:ligatures w14:val="none"/>
        </w:rPr>
        <w:t xml:space="preserve">وصلى الله وسلم على نبينا محمد وعلى </w:t>
      </w:r>
      <w:proofErr w:type="spellStart"/>
      <w:r w:rsidRPr="00CC6C6C">
        <w:rPr>
          <w:rFonts w:eastAsia="Times New Roman"/>
          <w:color w:val="000000"/>
          <w:kern w:val="0"/>
          <w:rtl/>
          <w14:ligatures w14:val="none"/>
        </w:rPr>
        <w:t>آله</w:t>
      </w:r>
      <w:proofErr w:type="spellEnd"/>
      <w:r w:rsidRPr="00CC6C6C">
        <w:rPr>
          <w:rFonts w:eastAsia="Times New Roman"/>
          <w:color w:val="000000"/>
          <w:kern w:val="0"/>
          <w:rtl/>
          <w14:ligatures w14:val="none"/>
        </w:rPr>
        <w:t xml:space="preserve"> وصحبه أجمعين</w:t>
      </w:r>
      <w:r w:rsidRPr="00CC6C6C">
        <w:rPr>
          <w:rFonts w:eastAsia="Times New Roman" w:hint="cs"/>
          <w:color w:val="000000"/>
          <w:kern w:val="0"/>
          <w:rtl/>
          <w14:ligatures w14:val="none"/>
        </w:rPr>
        <w:t>.</w:t>
      </w:r>
    </w:p>
    <w:p w14:paraId="47D48928" w14:textId="014C683A" w:rsidR="00592C5C" w:rsidRPr="004B18E7" w:rsidRDefault="0004749B" w:rsidP="00592C5C">
      <w:pPr>
        <w:spacing w:after="0" w:line="240" w:lineRule="auto"/>
        <w:jc w:val="both"/>
        <w:rPr>
          <w:rFonts w:eastAsia="Times New Roman" w:cs="PT Bold Heading"/>
          <w:b/>
          <w:bCs/>
          <w:color w:val="000000"/>
          <w:kern w:val="0"/>
          <w:sz w:val="36"/>
          <w:szCs w:val="36"/>
          <w:rtl/>
          <w14:ligatures w14:val="none"/>
        </w:rPr>
      </w:pPr>
      <w:r w:rsidRPr="002E14A2">
        <w:rPr>
          <w:rFonts w:eastAsia="Times New Roman" w:cs="PT Bold Heading"/>
          <w:b/>
          <w:bCs/>
          <w:color w:val="000000"/>
          <w:kern w:val="0"/>
          <w:sz w:val="36"/>
          <w:szCs w:val="36"/>
          <w:rtl/>
          <w14:ligatures w14:val="none"/>
        </w:rPr>
        <w:t>الفهارس:</w:t>
      </w:r>
    </w:p>
    <w:p w14:paraId="26B26F72" w14:textId="533BA7FF" w:rsidR="00592C5C" w:rsidRDefault="00592C5C" w:rsidP="00592C5C">
      <w:pPr>
        <w:pStyle w:val="a6"/>
        <w:numPr>
          <w:ilvl w:val="0"/>
          <w:numId w:val="1"/>
        </w:numPr>
        <w:spacing w:after="0" w:line="240" w:lineRule="auto"/>
        <w:jc w:val="both"/>
        <w:rPr>
          <w:rFonts w:eastAsia="Times New Roman"/>
          <w:b/>
          <w:bCs/>
          <w:color w:val="000000"/>
          <w:kern w:val="0"/>
          <w:sz w:val="28"/>
          <w:szCs w:val="28"/>
          <w14:ligatures w14:val="none"/>
        </w:rPr>
      </w:pPr>
      <w:bookmarkStart w:id="0" w:name="_Hlk164821796"/>
      <w:r>
        <w:rPr>
          <w:rFonts w:eastAsia="Times New Roman" w:hint="cs"/>
          <w:b/>
          <w:bCs/>
          <w:color w:val="000000"/>
          <w:kern w:val="0"/>
          <w:sz w:val="28"/>
          <w:szCs w:val="28"/>
          <w:rtl/>
          <w14:ligatures w14:val="none"/>
        </w:rPr>
        <w:t>سورة النساء (136)</w:t>
      </w:r>
    </w:p>
    <w:p w14:paraId="1029D21B" w14:textId="0B61A661" w:rsidR="00592C5C" w:rsidRDefault="00592C5C" w:rsidP="00592C5C">
      <w:pPr>
        <w:pStyle w:val="a6"/>
        <w:numPr>
          <w:ilvl w:val="0"/>
          <w:numId w:val="1"/>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سورة الأعلى (17)</w:t>
      </w:r>
    </w:p>
    <w:p w14:paraId="6164D22F" w14:textId="68155E50" w:rsidR="00592C5C" w:rsidRDefault="00592C5C" w:rsidP="00592C5C">
      <w:pPr>
        <w:pStyle w:val="a6"/>
        <w:numPr>
          <w:ilvl w:val="0"/>
          <w:numId w:val="1"/>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سورة التوبة (67)</w:t>
      </w:r>
    </w:p>
    <w:p w14:paraId="446DD85B" w14:textId="61700296" w:rsidR="00592C5C" w:rsidRDefault="00592C5C" w:rsidP="00592C5C">
      <w:pPr>
        <w:pStyle w:val="a6"/>
        <w:numPr>
          <w:ilvl w:val="0"/>
          <w:numId w:val="1"/>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سورة الحشر (19)</w:t>
      </w:r>
    </w:p>
    <w:p w14:paraId="014BA8FF" w14:textId="77777777" w:rsidR="001C5995" w:rsidRPr="001C5995" w:rsidRDefault="001C5995" w:rsidP="001C5995">
      <w:pPr>
        <w:pStyle w:val="a6"/>
        <w:numPr>
          <w:ilvl w:val="0"/>
          <w:numId w:val="1"/>
        </w:numPr>
        <w:spacing w:after="0" w:line="240" w:lineRule="auto"/>
        <w:jc w:val="both"/>
        <w:rPr>
          <w:rFonts w:eastAsia="Times New Roman"/>
          <w:b/>
          <w:bCs/>
          <w:color w:val="000000"/>
          <w:kern w:val="0"/>
          <w:sz w:val="28"/>
          <w:szCs w:val="28"/>
          <w:rtl/>
          <w14:ligatures w14:val="none"/>
        </w:rPr>
      </w:pPr>
      <w:r w:rsidRPr="001C5995">
        <w:rPr>
          <w:rFonts w:eastAsia="Times New Roman"/>
          <w:b/>
          <w:bCs/>
          <w:color w:val="000000"/>
          <w:kern w:val="0"/>
          <w:sz w:val="28"/>
          <w:szCs w:val="28"/>
          <w:rtl/>
          <w14:ligatures w14:val="none"/>
        </w:rPr>
        <w:t>أخرجه البخاري</w:t>
      </w:r>
      <w:r w:rsidRPr="001C5995">
        <w:rPr>
          <w:rFonts w:eastAsia="Times New Roman"/>
          <w:b/>
          <w:bCs/>
          <w:color w:val="000000"/>
          <w:kern w:val="0"/>
          <w:sz w:val="28"/>
          <w:szCs w:val="28"/>
          <w14:ligatures w14:val="none"/>
        </w:rPr>
        <w:t xml:space="preserve"> </w:t>
      </w:r>
      <w:r w:rsidRPr="001C5995">
        <w:rPr>
          <w:rFonts w:eastAsia="Times New Roman" w:hint="cs"/>
          <w:b/>
          <w:bCs/>
          <w:color w:val="000000"/>
          <w:kern w:val="0"/>
          <w:sz w:val="28"/>
          <w:szCs w:val="28"/>
          <w:rtl/>
          <w14:ligatures w14:val="none"/>
        </w:rPr>
        <w:t>من حديث معاذ بن جبل</w:t>
      </w:r>
      <w:r w:rsidRPr="001C5995">
        <w:rPr>
          <w:rFonts w:eastAsia="Times New Roman"/>
          <w:b/>
          <w:bCs/>
          <w:color w:val="000000"/>
          <w:kern w:val="0"/>
          <w:sz w:val="28"/>
          <w:szCs w:val="28"/>
          <w:rtl/>
          <w14:ligatures w14:val="none"/>
        </w:rPr>
        <w:t xml:space="preserve"> (6856) ومسلم</w:t>
      </w:r>
      <w:r w:rsidRPr="001C5995">
        <w:rPr>
          <w:rFonts w:eastAsia="Times New Roman" w:hint="cs"/>
          <w:b/>
          <w:bCs/>
          <w:color w:val="000000"/>
          <w:kern w:val="0"/>
          <w:sz w:val="28"/>
          <w:szCs w:val="28"/>
          <w:rtl/>
          <w14:ligatures w14:val="none"/>
        </w:rPr>
        <w:t xml:space="preserve"> من حديث معاذ بن جبل</w:t>
      </w:r>
      <w:r w:rsidRPr="001C5995">
        <w:rPr>
          <w:rFonts w:eastAsia="Times New Roman"/>
          <w:b/>
          <w:bCs/>
          <w:color w:val="000000"/>
          <w:kern w:val="0"/>
          <w:sz w:val="28"/>
          <w:szCs w:val="28"/>
          <w:rtl/>
          <w14:ligatures w14:val="none"/>
        </w:rPr>
        <w:t xml:space="preserve"> (30)</w:t>
      </w:r>
    </w:p>
    <w:p w14:paraId="0FB2D75E" w14:textId="2C8D02BA" w:rsidR="001C5995" w:rsidRDefault="001C5995" w:rsidP="00592C5C">
      <w:pPr>
        <w:pStyle w:val="a6"/>
        <w:numPr>
          <w:ilvl w:val="0"/>
          <w:numId w:val="1"/>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آل عمران (185)</w:t>
      </w:r>
    </w:p>
    <w:p w14:paraId="7ED38681" w14:textId="13DC1174" w:rsidR="001C5995" w:rsidRDefault="001C5995" w:rsidP="00592C5C">
      <w:pPr>
        <w:pStyle w:val="a6"/>
        <w:numPr>
          <w:ilvl w:val="0"/>
          <w:numId w:val="1"/>
        </w:numPr>
        <w:spacing w:after="0" w:line="240" w:lineRule="auto"/>
        <w:jc w:val="both"/>
        <w:rPr>
          <w:rFonts w:eastAsia="Times New Roman"/>
          <w:b/>
          <w:bCs/>
          <w:color w:val="000000"/>
          <w:kern w:val="0"/>
          <w:sz w:val="28"/>
          <w:szCs w:val="28"/>
          <w14:ligatures w14:val="none"/>
        </w:rPr>
      </w:pPr>
      <w:r w:rsidRPr="0004749B">
        <w:rPr>
          <w:rFonts w:eastAsia="Times New Roman"/>
          <w:b/>
          <w:bCs/>
          <w:color w:val="000000"/>
          <w:kern w:val="0"/>
          <w:sz w:val="28"/>
          <w:szCs w:val="28"/>
          <w:rtl/>
          <w14:ligatures w14:val="none"/>
        </w:rPr>
        <w:t>أخرجه البخاري</w:t>
      </w:r>
      <w:r w:rsidRPr="0004749B">
        <w:rPr>
          <w:rFonts w:eastAsia="Times New Roman" w:hint="cs"/>
          <w:b/>
          <w:bCs/>
          <w:color w:val="000000"/>
          <w:kern w:val="0"/>
          <w:sz w:val="28"/>
          <w:szCs w:val="28"/>
          <w:rtl/>
          <w14:ligatures w14:val="none"/>
        </w:rPr>
        <w:t xml:space="preserve"> من حديث أسامة بن زيد</w:t>
      </w:r>
      <w:r w:rsidRPr="0004749B">
        <w:rPr>
          <w:rFonts w:eastAsia="Times New Roman"/>
          <w:b/>
          <w:bCs/>
          <w:color w:val="000000"/>
          <w:kern w:val="0"/>
          <w:sz w:val="28"/>
          <w:szCs w:val="28"/>
          <w:rtl/>
          <w14:ligatures w14:val="none"/>
        </w:rPr>
        <w:t xml:space="preserve"> (4269) ومسلم</w:t>
      </w:r>
      <w:r w:rsidRPr="0004749B">
        <w:rPr>
          <w:rFonts w:eastAsia="Times New Roman" w:hint="cs"/>
          <w:b/>
          <w:bCs/>
          <w:color w:val="000000"/>
          <w:kern w:val="0"/>
          <w:sz w:val="28"/>
          <w:szCs w:val="28"/>
          <w:rtl/>
          <w14:ligatures w14:val="none"/>
        </w:rPr>
        <w:t xml:space="preserve"> من حديث أسامة بن زيد</w:t>
      </w:r>
      <w:r w:rsidRPr="0004749B">
        <w:rPr>
          <w:rFonts w:eastAsia="Times New Roman"/>
          <w:b/>
          <w:bCs/>
          <w:color w:val="000000"/>
          <w:kern w:val="0"/>
          <w:sz w:val="28"/>
          <w:szCs w:val="28"/>
          <w:rtl/>
          <w14:ligatures w14:val="none"/>
        </w:rPr>
        <w:t xml:space="preserve"> (96)</w:t>
      </w:r>
    </w:p>
    <w:p w14:paraId="2D38AD83" w14:textId="7265570C" w:rsidR="001C5995" w:rsidRDefault="001C5995" w:rsidP="00592C5C">
      <w:pPr>
        <w:pStyle w:val="a6"/>
        <w:numPr>
          <w:ilvl w:val="0"/>
          <w:numId w:val="1"/>
        </w:numPr>
        <w:spacing w:after="0" w:line="240" w:lineRule="auto"/>
        <w:jc w:val="both"/>
        <w:rPr>
          <w:rFonts w:eastAsia="Times New Roman"/>
          <w:b/>
          <w:bCs/>
          <w:color w:val="000000"/>
          <w:kern w:val="0"/>
          <w:sz w:val="28"/>
          <w:szCs w:val="28"/>
          <w14:ligatures w14:val="none"/>
        </w:rPr>
      </w:pPr>
      <w:r w:rsidRPr="0004749B">
        <w:rPr>
          <w:rFonts w:eastAsia="Times New Roman" w:hint="cs"/>
          <w:b/>
          <w:bCs/>
          <w:color w:val="000000"/>
          <w:kern w:val="0"/>
          <w:sz w:val="28"/>
          <w:szCs w:val="28"/>
          <w:rtl/>
          <w14:ligatures w14:val="none"/>
        </w:rPr>
        <w:t xml:space="preserve">أخرجه </w:t>
      </w:r>
      <w:r w:rsidRPr="0004749B">
        <w:rPr>
          <w:rFonts w:eastAsia="Times New Roman"/>
          <w:b/>
          <w:bCs/>
          <w:color w:val="000000"/>
          <w:kern w:val="0"/>
          <w:sz w:val="28"/>
          <w:szCs w:val="28"/>
          <w:rtl/>
          <w14:ligatures w14:val="none"/>
        </w:rPr>
        <w:t>مسلم</w:t>
      </w:r>
      <w:r w:rsidRPr="0004749B">
        <w:rPr>
          <w:rFonts w:eastAsia="Times New Roman" w:hint="cs"/>
          <w:b/>
          <w:bCs/>
          <w:color w:val="000000"/>
          <w:kern w:val="0"/>
          <w:sz w:val="28"/>
          <w:szCs w:val="28"/>
          <w:rtl/>
          <w14:ligatures w14:val="none"/>
        </w:rPr>
        <w:t xml:space="preserve"> من حديث أسامة بن زيد</w:t>
      </w:r>
      <w:r w:rsidRPr="0004749B">
        <w:rPr>
          <w:rFonts w:eastAsia="Times New Roman"/>
          <w:b/>
          <w:bCs/>
          <w:color w:val="000000"/>
          <w:kern w:val="0"/>
          <w:sz w:val="28"/>
          <w:szCs w:val="28"/>
          <w:rtl/>
          <w14:ligatures w14:val="none"/>
        </w:rPr>
        <w:t xml:space="preserve"> (96)</w:t>
      </w:r>
    </w:p>
    <w:p w14:paraId="0BF1A3A3" w14:textId="77777777" w:rsidR="001C5995" w:rsidRDefault="001C5995" w:rsidP="001C5995">
      <w:pPr>
        <w:pStyle w:val="a6"/>
        <w:numPr>
          <w:ilvl w:val="0"/>
          <w:numId w:val="1"/>
        </w:numPr>
        <w:spacing w:after="0" w:line="240" w:lineRule="auto"/>
        <w:jc w:val="both"/>
        <w:rPr>
          <w:rFonts w:eastAsia="Times New Roman"/>
          <w:b/>
          <w:bCs/>
          <w:color w:val="000000"/>
          <w:kern w:val="0"/>
          <w:sz w:val="28"/>
          <w:szCs w:val="28"/>
          <w14:ligatures w14:val="none"/>
        </w:rPr>
      </w:pPr>
      <w:r w:rsidRPr="001C5995">
        <w:rPr>
          <w:rFonts w:eastAsia="Times New Roman"/>
          <w:b/>
          <w:bCs/>
          <w:color w:val="000000"/>
          <w:kern w:val="0"/>
          <w:sz w:val="28"/>
          <w:szCs w:val="28"/>
          <w:rtl/>
          <w14:ligatures w14:val="none"/>
        </w:rPr>
        <w:t xml:space="preserve">أخرجه مسلم </w:t>
      </w:r>
      <w:r w:rsidRPr="001C5995">
        <w:rPr>
          <w:rFonts w:eastAsia="Times New Roman" w:hint="cs"/>
          <w:b/>
          <w:bCs/>
          <w:color w:val="000000"/>
          <w:kern w:val="0"/>
          <w:sz w:val="28"/>
          <w:szCs w:val="28"/>
          <w:rtl/>
          <w14:ligatures w14:val="none"/>
        </w:rPr>
        <w:t>من حديث أسامة بن زيد</w:t>
      </w:r>
      <w:r w:rsidRPr="001C5995">
        <w:rPr>
          <w:rFonts w:eastAsia="Times New Roman"/>
          <w:b/>
          <w:bCs/>
          <w:color w:val="000000"/>
          <w:kern w:val="0"/>
          <w:sz w:val="28"/>
          <w:szCs w:val="28"/>
          <w:rtl/>
          <w14:ligatures w14:val="none"/>
        </w:rPr>
        <w:t xml:space="preserve"> (97)</w:t>
      </w:r>
    </w:p>
    <w:p w14:paraId="5FD0E4F7" w14:textId="12353D2A" w:rsidR="001C5995" w:rsidRDefault="001C5995" w:rsidP="001C5995">
      <w:pPr>
        <w:pStyle w:val="a6"/>
        <w:numPr>
          <w:ilvl w:val="0"/>
          <w:numId w:val="1"/>
        </w:numPr>
        <w:spacing w:after="0" w:line="240" w:lineRule="auto"/>
        <w:jc w:val="both"/>
        <w:rPr>
          <w:rFonts w:eastAsia="Times New Roman"/>
          <w:b/>
          <w:bCs/>
          <w:color w:val="000000"/>
          <w:kern w:val="0"/>
          <w:sz w:val="28"/>
          <w:szCs w:val="28"/>
          <w14:ligatures w14:val="none"/>
        </w:rPr>
      </w:pPr>
      <w:r>
        <w:rPr>
          <w:rFonts w:eastAsia="Times New Roman" w:hint="cs"/>
          <w:b/>
          <w:bCs/>
          <w:color w:val="000000"/>
          <w:kern w:val="0"/>
          <w:sz w:val="28"/>
          <w:szCs w:val="28"/>
          <w:rtl/>
          <w14:ligatures w14:val="none"/>
        </w:rPr>
        <w:t>سورة النساء (147)</w:t>
      </w:r>
    </w:p>
    <w:p w14:paraId="529F8F97" w14:textId="16BA87C4" w:rsidR="0004749B" w:rsidRDefault="001C5995" w:rsidP="001C5995">
      <w:pPr>
        <w:pStyle w:val="a6"/>
        <w:numPr>
          <w:ilvl w:val="0"/>
          <w:numId w:val="1"/>
        </w:numPr>
        <w:spacing w:after="0" w:line="240" w:lineRule="auto"/>
        <w:jc w:val="both"/>
        <w:rPr>
          <w:rFonts w:eastAsia="Times New Roman"/>
          <w:b/>
          <w:bCs/>
          <w:color w:val="000000"/>
          <w:kern w:val="0"/>
          <w:sz w:val="28"/>
          <w:szCs w:val="28"/>
          <w14:ligatures w14:val="none"/>
        </w:rPr>
      </w:pPr>
      <w:r w:rsidRPr="0004749B">
        <w:rPr>
          <w:rFonts w:eastAsia="Times New Roman"/>
          <w:b/>
          <w:bCs/>
          <w:color w:val="000000"/>
          <w:kern w:val="0"/>
          <w:sz w:val="28"/>
          <w:szCs w:val="28"/>
          <w:rtl/>
          <w14:ligatures w14:val="none"/>
        </w:rPr>
        <w:t xml:space="preserve">تحفة </w:t>
      </w:r>
      <w:proofErr w:type="spellStart"/>
      <w:r w:rsidRPr="0004749B">
        <w:rPr>
          <w:rFonts w:eastAsia="Times New Roman"/>
          <w:b/>
          <w:bCs/>
          <w:color w:val="000000"/>
          <w:kern w:val="0"/>
          <w:sz w:val="28"/>
          <w:szCs w:val="28"/>
          <w:rtl/>
          <w14:ligatures w14:val="none"/>
        </w:rPr>
        <w:t>المودود</w:t>
      </w:r>
      <w:proofErr w:type="spellEnd"/>
      <w:r w:rsidRPr="0004749B">
        <w:rPr>
          <w:rFonts w:eastAsia="Times New Roman"/>
          <w:b/>
          <w:bCs/>
          <w:color w:val="000000"/>
          <w:kern w:val="0"/>
          <w:sz w:val="28"/>
          <w:szCs w:val="28"/>
          <w:rtl/>
          <w14:ligatures w14:val="none"/>
        </w:rPr>
        <w:t xml:space="preserve"> </w:t>
      </w:r>
      <w:r w:rsidRPr="0004749B">
        <w:rPr>
          <w:rFonts w:eastAsia="Times New Roman" w:hint="cs"/>
          <w:b/>
          <w:bCs/>
          <w:color w:val="000000"/>
          <w:kern w:val="0"/>
          <w:sz w:val="28"/>
          <w:szCs w:val="28"/>
          <w:rtl/>
          <w14:ligatures w14:val="none"/>
        </w:rPr>
        <w:t xml:space="preserve">لابن القيم </w:t>
      </w:r>
      <w:r w:rsidRPr="0004749B">
        <w:rPr>
          <w:rFonts w:eastAsia="Times New Roman"/>
          <w:b/>
          <w:bCs/>
          <w:color w:val="000000"/>
          <w:kern w:val="0"/>
          <w:sz w:val="28"/>
          <w:szCs w:val="28"/>
          <w:rtl/>
          <w14:ligatures w14:val="none"/>
        </w:rPr>
        <w:t>(1\232)</w:t>
      </w:r>
      <w:bookmarkEnd w:id="0"/>
    </w:p>
    <w:p w14:paraId="7EDE7205" w14:textId="36C913FE" w:rsidR="001C5995" w:rsidRDefault="001C5995" w:rsidP="001C5995">
      <w:pPr>
        <w:pStyle w:val="a6"/>
        <w:numPr>
          <w:ilvl w:val="0"/>
          <w:numId w:val="1"/>
        </w:numPr>
        <w:spacing w:after="0" w:line="240" w:lineRule="auto"/>
        <w:jc w:val="both"/>
        <w:rPr>
          <w:rFonts w:eastAsia="Times New Roman"/>
          <w:b/>
          <w:bCs/>
          <w:color w:val="000000"/>
          <w:kern w:val="0"/>
          <w:sz w:val="28"/>
          <w:szCs w:val="28"/>
          <w14:ligatures w14:val="none"/>
        </w:rPr>
      </w:pPr>
      <w:r w:rsidRPr="0004749B">
        <w:rPr>
          <w:rFonts w:eastAsia="Times New Roman"/>
          <w:b/>
          <w:bCs/>
          <w:color w:val="000000"/>
          <w:kern w:val="0"/>
          <w:sz w:val="28"/>
          <w:szCs w:val="28"/>
          <w:rtl/>
          <w14:ligatures w14:val="none"/>
        </w:rPr>
        <w:t>مقدمة ابن خلدون (3\220)</w:t>
      </w:r>
    </w:p>
    <w:p w14:paraId="2BAC7FD1" w14:textId="1DE30DB6" w:rsidR="001C5995" w:rsidRPr="001C5995" w:rsidRDefault="001C5995" w:rsidP="001C5995">
      <w:pPr>
        <w:pStyle w:val="a6"/>
        <w:numPr>
          <w:ilvl w:val="0"/>
          <w:numId w:val="1"/>
        </w:numPr>
        <w:spacing w:after="0" w:line="240" w:lineRule="auto"/>
        <w:jc w:val="both"/>
        <w:rPr>
          <w:rFonts w:eastAsia="Times New Roman"/>
          <w:b/>
          <w:bCs/>
          <w:color w:val="000000"/>
          <w:kern w:val="0"/>
          <w:sz w:val="28"/>
          <w:szCs w:val="28"/>
          <w:rtl/>
          <w14:ligatures w14:val="none"/>
        </w:rPr>
      </w:pPr>
      <w:r>
        <w:rPr>
          <w:rFonts w:eastAsia="Times New Roman" w:hint="cs"/>
          <w:b/>
          <w:bCs/>
          <w:color w:val="000000"/>
          <w:kern w:val="0"/>
          <w:sz w:val="28"/>
          <w:szCs w:val="28"/>
          <w:rtl/>
          <w14:ligatures w14:val="none"/>
        </w:rPr>
        <w:t>سورة يونس (9-10)</w:t>
      </w:r>
    </w:p>
    <w:p w14:paraId="3D3938D6" w14:textId="77777777" w:rsidR="0004749B" w:rsidRDefault="0004749B" w:rsidP="0004749B">
      <w:pPr>
        <w:spacing w:after="0" w:line="240" w:lineRule="auto"/>
        <w:rPr>
          <w:rFonts w:eastAsia="Times New Roman"/>
          <w:color w:val="000000"/>
          <w:kern w:val="0"/>
          <w:rtl/>
          <w14:ligatures w14:val="none"/>
        </w:rPr>
      </w:pPr>
    </w:p>
    <w:p w14:paraId="1A1201E1" w14:textId="69EB744D" w:rsidR="00726893" w:rsidRDefault="00726893" w:rsidP="001B711B">
      <w:pPr>
        <w:jc w:val="both"/>
      </w:pPr>
    </w:p>
    <w:sectPr w:rsidR="00726893" w:rsidSect="00513D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Traditional Naskh">
    <w:panose1 w:val="02010000000000000000"/>
    <w:charset w:val="B2"/>
    <w:family w:val="auto"/>
    <w:pitch w:val="variable"/>
    <w:sig w:usb0="8000202F" w:usb1="80002008" w:usb2="00000020" w:usb3="00000000" w:csb0="00000040" w:csb1="00000000"/>
  </w:font>
  <w:font w:name="Amiri Quran">
    <w:panose1 w:val="00000500000000000000"/>
    <w:charset w:val="B2"/>
    <w:family w:val="auto"/>
    <w:pitch w:val="variable"/>
    <w:sig w:usb0="80002043" w:usb1="80002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6BC"/>
    <w:multiLevelType w:val="hybridMultilevel"/>
    <w:tmpl w:val="71D6B4E0"/>
    <w:lvl w:ilvl="0" w:tplc="FC8C3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1B"/>
    <w:rsid w:val="0004749B"/>
    <w:rsid w:val="00066322"/>
    <w:rsid w:val="000C4683"/>
    <w:rsid w:val="001B711B"/>
    <w:rsid w:val="001C5995"/>
    <w:rsid w:val="001D1575"/>
    <w:rsid w:val="00374B46"/>
    <w:rsid w:val="00384124"/>
    <w:rsid w:val="00390F7A"/>
    <w:rsid w:val="003B15C6"/>
    <w:rsid w:val="00461639"/>
    <w:rsid w:val="00481396"/>
    <w:rsid w:val="00513DFC"/>
    <w:rsid w:val="00532688"/>
    <w:rsid w:val="00592C5C"/>
    <w:rsid w:val="005A12FA"/>
    <w:rsid w:val="006E28D5"/>
    <w:rsid w:val="00726893"/>
    <w:rsid w:val="008D3B95"/>
    <w:rsid w:val="009A0EE7"/>
    <w:rsid w:val="009E78CE"/>
    <w:rsid w:val="00B11AE0"/>
    <w:rsid w:val="00BC36D8"/>
    <w:rsid w:val="00D252AB"/>
    <w:rsid w:val="00EC6002"/>
    <w:rsid w:val="00F66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D402"/>
  <w15:chartTrackingRefBased/>
  <w15:docId w15:val="{10AF1073-90BF-4001-8D40-B0110CD3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B7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B7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B71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1B71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1B711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1B71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B711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B711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B711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B711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B711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B711B"/>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1B711B"/>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1B711B"/>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1B711B"/>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1B711B"/>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1B711B"/>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1B711B"/>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B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B71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71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1B711B"/>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B711B"/>
    <w:pPr>
      <w:spacing w:before="160"/>
      <w:jc w:val="center"/>
    </w:pPr>
    <w:rPr>
      <w:i/>
      <w:iCs/>
      <w:color w:val="404040" w:themeColor="text1" w:themeTint="BF"/>
    </w:rPr>
  </w:style>
  <w:style w:type="character" w:customStyle="1" w:styleId="Char1">
    <w:name w:val="اقتباس Char"/>
    <w:basedOn w:val="a0"/>
    <w:link w:val="a5"/>
    <w:uiPriority w:val="29"/>
    <w:rsid w:val="001B711B"/>
    <w:rPr>
      <w:i/>
      <w:iCs/>
      <w:color w:val="404040" w:themeColor="text1" w:themeTint="BF"/>
    </w:rPr>
  </w:style>
  <w:style w:type="paragraph" w:styleId="a6">
    <w:name w:val="List Paragraph"/>
    <w:basedOn w:val="a"/>
    <w:uiPriority w:val="34"/>
    <w:qFormat/>
    <w:rsid w:val="001B711B"/>
    <w:pPr>
      <w:ind w:left="720"/>
      <w:contextualSpacing/>
    </w:pPr>
  </w:style>
  <w:style w:type="character" w:styleId="a7">
    <w:name w:val="Intense Emphasis"/>
    <w:basedOn w:val="a0"/>
    <w:uiPriority w:val="21"/>
    <w:qFormat/>
    <w:rsid w:val="001B711B"/>
    <w:rPr>
      <w:i/>
      <w:iCs/>
      <w:color w:val="0F4761" w:themeColor="accent1" w:themeShade="BF"/>
    </w:rPr>
  </w:style>
  <w:style w:type="paragraph" w:styleId="a8">
    <w:name w:val="Intense Quote"/>
    <w:basedOn w:val="a"/>
    <w:next w:val="a"/>
    <w:link w:val="Char2"/>
    <w:uiPriority w:val="30"/>
    <w:qFormat/>
    <w:rsid w:val="001B7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B711B"/>
    <w:rPr>
      <w:i/>
      <w:iCs/>
      <w:color w:val="0F4761" w:themeColor="accent1" w:themeShade="BF"/>
    </w:rPr>
  </w:style>
  <w:style w:type="character" w:styleId="a9">
    <w:name w:val="Intense Reference"/>
    <w:basedOn w:val="a0"/>
    <w:uiPriority w:val="32"/>
    <w:qFormat/>
    <w:rsid w:val="001B7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1577</Words>
  <Characters>8989</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سليمان عبدالوهاب أفولابي</cp:lastModifiedBy>
  <cp:revision>2</cp:revision>
  <cp:lastPrinted>2025-04-10T10:00:00Z</cp:lastPrinted>
  <dcterms:created xsi:type="dcterms:W3CDTF">2025-04-10T10:03:00Z</dcterms:created>
  <dcterms:modified xsi:type="dcterms:W3CDTF">2025-04-10T10:03:00Z</dcterms:modified>
</cp:coreProperties>
</file>