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4BC" w:rsidRDefault="006724BC" w:rsidP="007677E8">
      <w:pPr>
        <w:jc w:val="both"/>
        <w:rPr>
          <w:rFonts w:asciiTheme="minorBidi" w:hAnsiTheme="minorBidi" w:cs="DecoType Naskh Variants"/>
          <w:sz w:val="60"/>
          <w:szCs w:val="60"/>
        </w:rPr>
      </w:pPr>
      <w:r>
        <w:rPr>
          <w:noProof/>
        </w:rPr>
        <mc:AlternateContent>
          <mc:Choice Requires="wps">
            <w:drawing>
              <wp:anchor distT="0" distB="0" distL="114300" distR="114300" simplePos="0" relativeHeight="251659264" behindDoc="0" locked="0" layoutInCell="1" allowOverlap="1" wp14:anchorId="2F035353" wp14:editId="2DA06C7F">
                <wp:simplePos x="0" y="0"/>
                <wp:positionH relativeFrom="column">
                  <wp:posOffset>45085</wp:posOffset>
                </wp:positionH>
                <wp:positionV relativeFrom="paragraph">
                  <wp:posOffset>796290</wp:posOffset>
                </wp:positionV>
                <wp:extent cx="7004685" cy="7513955"/>
                <wp:effectExtent l="0" t="0" r="0" b="0"/>
                <wp:wrapSquare wrapText="bothSides"/>
                <wp:docPr id="1" name="مربع نص 1"/>
                <wp:cNvGraphicFramePr/>
                <a:graphic xmlns:a="http://schemas.openxmlformats.org/drawingml/2006/main">
                  <a:graphicData uri="http://schemas.microsoft.com/office/word/2010/wordprocessingShape">
                    <wps:wsp>
                      <wps:cNvSpPr txBox="1"/>
                      <wps:spPr>
                        <a:xfrm>
                          <a:off x="0" y="0"/>
                          <a:ext cx="7004685" cy="7513955"/>
                        </a:xfrm>
                        <a:prstGeom prst="rect">
                          <a:avLst/>
                        </a:prstGeom>
                        <a:noFill/>
                        <a:ln>
                          <a:noFill/>
                        </a:ln>
                        <a:effectLst/>
                      </wps:spPr>
                      <wps:txbx>
                        <w:txbxContent>
                          <w:p w:rsidR="006724BC" w:rsidRPr="006724BC" w:rsidRDefault="006724BC" w:rsidP="006724BC">
                            <w:pPr>
                              <w:jc w:val="center"/>
                              <w:rPr>
                                <w:rFonts w:asciiTheme="minorBidi" w:hAnsiTheme="minorBidi" w:cs="PT Bold Heading"/>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0" w:name="_GoBack"/>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بـــــــر الوالدين</w:t>
                            </w:r>
                          </w:p>
                          <w:bookmarkEnd w:id="0"/>
                          <w:p w:rsidR="006724BC" w:rsidRPr="006724BC" w:rsidRDefault="006724BC" w:rsidP="006724BC">
                            <w:pPr>
                              <w:jc w:val="center"/>
                              <w:rPr>
                                <w:rFonts w:asciiTheme="minorBidi" w:hAnsiTheme="minorBidi" w:cs="PT Bold Heading"/>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إع</w:t>
                            </w:r>
                            <w:r>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ـــ</w:t>
                            </w: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داد</w:t>
                            </w:r>
                          </w:p>
                          <w:p w:rsidR="006724BC" w:rsidRPr="006724BC" w:rsidRDefault="006724BC" w:rsidP="006724BC">
                            <w:pPr>
                              <w:jc w:val="center"/>
                              <w:rPr>
                                <w:rFonts w:asciiTheme="minorBidi" w:hAnsiTheme="minorBidi" w:cs="PT Bold Heading"/>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محمد فنخور العبدلي</w:t>
                            </w:r>
                          </w:p>
                          <w:p w:rsidR="006724BC" w:rsidRPr="006724BC" w:rsidRDefault="006724BC" w:rsidP="006724BC">
                            <w:pPr>
                              <w:jc w:val="center"/>
                              <w:rPr>
                                <w:rFonts w:asciiTheme="minorBidi" w:hAnsiTheme="minorBidi" w:cs="PT Bold Heading"/>
                                <w:b/>
                                <w:sz w:val="126"/>
                                <w:szCs w:val="12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القريات 1439هـ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35353" id="_x0000_t202" coordsize="21600,21600" o:spt="202" path="m,l,21600r21600,l21600,xe">
                <v:stroke joinstyle="miter"/>
                <v:path gradientshapeok="t" o:connecttype="rect"/>
              </v:shapetype>
              <v:shape id="مربع نص 1" o:spid="_x0000_s1026" type="#_x0000_t202" style="position:absolute;left:0;text-align:left;margin-left:3.55pt;margin-top:62.7pt;width:551.55pt;height:5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" filled="f" stroked="f">
                <v:textbox>
                  <w:txbxContent>
                    <w:p w:rsidR="006724BC" w:rsidRPr="006724BC" w:rsidRDefault="006724BC" w:rsidP="006724BC">
                      <w:pPr>
                        <w:jc w:val="center"/>
                        <w:rPr>
                          <w:rFonts w:asciiTheme="minorBidi" w:hAnsiTheme="minorBidi" w:cs="PT Bold Heading"/>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1" w:name="_GoBack"/>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بـــــــر الوالدين</w:t>
                      </w:r>
                    </w:p>
                    <w:bookmarkEnd w:id="1"/>
                    <w:p w:rsidR="006724BC" w:rsidRPr="006724BC" w:rsidRDefault="006724BC" w:rsidP="006724BC">
                      <w:pPr>
                        <w:jc w:val="center"/>
                        <w:rPr>
                          <w:rFonts w:asciiTheme="minorBidi" w:hAnsiTheme="minorBidi" w:cs="PT Bold Heading"/>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إع</w:t>
                      </w:r>
                      <w:r>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ـــ</w:t>
                      </w: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داد</w:t>
                      </w:r>
                    </w:p>
                    <w:p w:rsidR="006724BC" w:rsidRPr="006724BC" w:rsidRDefault="006724BC" w:rsidP="006724BC">
                      <w:pPr>
                        <w:jc w:val="center"/>
                        <w:rPr>
                          <w:rFonts w:asciiTheme="minorBidi" w:hAnsiTheme="minorBidi" w:cs="PT Bold Heading"/>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محمد فنخور العبدلي</w:t>
                      </w:r>
                    </w:p>
                    <w:p w:rsidR="006724BC" w:rsidRPr="006724BC" w:rsidRDefault="006724BC" w:rsidP="006724BC">
                      <w:pPr>
                        <w:jc w:val="center"/>
                        <w:rPr>
                          <w:rFonts w:asciiTheme="minorBidi" w:hAnsiTheme="minorBidi" w:cs="PT Bold Heading"/>
                          <w:b/>
                          <w:sz w:val="126"/>
                          <w:szCs w:val="12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4BC">
                        <w:rPr>
                          <w:rFonts w:asciiTheme="minorBidi" w:hAnsiTheme="minorBidi" w:cs="PT Bold Heading" w:hint="cs"/>
                          <w:b/>
                          <w:sz w:val="126"/>
                          <w:szCs w:val="126"/>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القريات 1439هـ </w:t>
                      </w:r>
                    </w:p>
                  </w:txbxContent>
                </v:textbox>
                <w10:wrap type="square"/>
              </v:shape>
            </w:pict>
          </mc:Fallback>
        </mc:AlternateContent>
      </w:r>
    </w:p>
    <w:p w:rsidR="007677E8" w:rsidRPr="006724BC" w:rsidRDefault="007677E8" w:rsidP="007677E8">
      <w:pPr>
        <w:jc w:val="both"/>
        <w:rPr>
          <w:rFonts w:asciiTheme="minorBidi" w:hAnsiTheme="minorBidi" w:cs="PT Bold Heading"/>
          <w:sz w:val="60"/>
          <w:szCs w:val="60"/>
          <w:rtl/>
        </w:rPr>
      </w:pPr>
      <w:r w:rsidRPr="006724BC">
        <w:rPr>
          <w:rFonts w:asciiTheme="minorBidi" w:hAnsiTheme="minorBidi" w:cs="PT Bold Heading"/>
          <w:sz w:val="60"/>
          <w:szCs w:val="60"/>
          <w:rtl/>
        </w:rPr>
        <w:lastRenderedPageBreak/>
        <w:t xml:space="preserve">التعريف </w:t>
      </w:r>
    </w:p>
    <w:p w:rsidR="0017564D" w:rsidRPr="006724BC" w:rsidRDefault="007677E8" w:rsidP="0017564D">
      <w:pPr>
        <w:jc w:val="both"/>
        <w:rPr>
          <w:rFonts w:asciiTheme="minorBidi" w:hAnsiTheme="minorBidi" w:cs="DecoType Naskh Variants"/>
          <w:sz w:val="60"/>
          <w:szCs w:val="60"/>
          <w:rtl/>
        </w:rPr>
      </w:pPr>
      <w:r w:rsidRPr="006724BC">
        <w:rPr>
          <w:rFonts w:asciiTheme="minorBidi" w:hAnsiTheme="minorBidi" w:cs="DecoType Naskh Variants"/>
          <w:sz w:val="60"/>
          <w:szCs w:val="60"/>
          <w:rtl/>
        </w:rPr>
        <w:t xml:space="preserve">البرّ ضدّ </w:t>
      </w:r>
      <w:proofErr w:type="gramStart"/>
      <w:r w:rsidRPr="006724BC">
        <w:rPr>
          <w:rFonts w:asciiTheme="minorBidi" w:hAnsiTheme="minorBidi" w:cs="DecoType Naskh Variants"/>
          <w:sz w:val="60"/>
          <w:szCs w:val="60"/>
          <w:rtl/>
        </w:rPr>
        <w:t>العقوق</w:t>
      </w:r>
      <w:r w:rsidR="00F90A73"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w:t>
      </w:r>
      <w:proofErr w:type="gramEnd"/>
      <w:r w:rsidR="002D544B">
        <w:rPr>
          <w:rFonts w:asciiTheme="minorBidi" w:hAnsiTheme="minorBidi" w:cs="DecoType Naskh Variants"/>
          <w:sz w:val="60"/>
          <w:szCs w:val="60"/>
          <w:rtl/>
        </w:rPr>
        <w:t xml:space="preserve"> </w:t>
      </w:r>
      <w:r w:rsidRPr="006724BC">
        <w:rPr>
          <w:rFonts w:asciiTheme="minorBidi" w:hAnsiTheme="minorBidi" w:cs="DecoType Naskh Variants"/>
          <w:sz w:val="60"/>
          <w:szCs w:val="60"/>
          <w:rtl/>
        </w:rPr>
        <w:t>قال ابن الأثير</w:t>
      </w:r>
      <w:r w:rsidR="00F90A73"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البِرُّ بالكسر الإحسان</w:t>
      </w:r>
      <w:r w:rsidR="00F90A73"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وبرّ الوالدين يشمل الإحسان إليهما بالقلب</w:t>
      </w:r>
      <w:r w:rsidR="00F90A73"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والقول</w:t>
      </w:r>
      <w:r w:rsidR="00F90A73"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والفعل تقرّباً إلى الله تعالى</w:t>
      </w:r>
      <w:r w:rsidR="00F90A73" w:rsidRPr="006724BC">
        <w:rPr>
          <w:rFonts w:asciiTheme="minorBidi" w:hAnsiTheme="minorBidi" w:cs="DecoType Naskh Variants" w:hint="cs"/>
          <w:sz w:val="60"/>
          <w:szCs w:val="60"/>
          <w:rtl/>
        </w:rPr>
        <w:t xml:space="preserve">0 </w:t>
      </w:r>
    </w:p>
    <w:p w:rsidR="007677E8" w:rsidRPr="006724BC" w:rsidRDefault="0017564D" w:rsidP="0017564D">
      <w:pPr>
        <w:jc w:val="both"/>
        <w:rPr>
          <w:rFonts w:asciiTheme="minorBidi" w:hAnsiTheme="minorBidi" w:cs="DecoType Naskh Variants"/>
          <w:sz w:val="60"/>
          <w:szCs w:val="60"/>
          <w:rtl/>
        </w:rPr>
      </w:pPr>
      <w:r w:rsidRPr="006724BC">
        <w:rPr>
          <w:rFonts w:asciiTheme="minorBidi" w:hAnsiTheme="minorBidi" w:cs="DecoType Naskh Variants" w:hint="cs"/>
          <w:sz w:val="60"/>
          <w:szCs w:val="60"/>
          <w:rtl/>
        </w:rPr>
        <w:t>ف</w:t>
      </w:r>
      <w:r w:rsidR="00F90A73" w:rsidRPr="006724BC">
        <w:rPr>
          <w:rFonts w:asciiTheme="minorBidi" w:hAnsiTheme="minorBidi" w:cs="DecoType Naskh Variants" w:hint="cs"/>
          <w:sz w:val="60"/>
          <w:szCs w:val="60"/>
          <w:rtl/>
        </w:rPr>
        <w:t xml:space="preserve">بر بالوالدين </w:t>
      </w:r>
      <w:r w:rsidR="00F90A73" w:rsidRPr="006724BC">
        <w:rPr>
          <w:rFonts w:asciiTheme="minorBidi" w:hAnsiTheme="minorBidi" w:cs="DecoType Naskh Variants"/>
          <w:sz w:val="60"/>
          <w:szCs w:val="60"/>
          <w:rtl/>
        </w:rPr>
        <w:t>معناه طاعتهما وإظهار الحب والاحترام لهما ومساعدتهما والتأدب معهما وخفض الصوت عند الحديث معهما</w:t>
      </w:r>
      <w:r w:rsidR="00F90A73" w:rsidRPr="006724BC">
        <w:rPr>
          <w:rFonts w:asciiTheme="minorBidi" w:hAnsiTheme="minorBidi" w:cs="DecoType Naskh Variants" w:hint="cs"/>
          <w:sz w:val="60"/>
          <w:szCs w:val="60"/>
          <w:rtl/>
        </w:rPr>
        <w:t xml:space="preserve"> 0</w:t>
      </w:r>
    </w:p>
    <w:p w:rsidR="0017564D" w:rsidRPr="006724BC" w:rsidRDefault="0017564D" w:rsidP="0017564D">
      <w:pPr>
        <w:jc w:val="both"/>
        <w:rPr>
          <w:rFonts w:asciiTheme="minorBidi" w:hAnsiTheme="minorBidi" w:cs="PT Bold Heading"/>
          <w:sz w:val="60"/>
          <w:szCs w:val="60"/>
          <w:rtl/>
        </w:rPr>
      </w:pPr>
      <w:r w:rsidRPr="006724BC">
        <w:rPr>
          <w:rFonts w:asciiTheme="minorBidi" w:hAnsiTheme="minorBidi" w:cs="PT Bold Heading"/>
          <w:sz w:val="60"/>
          <w:szCs w:val="60"/>
          <w:rtl/>
        </w:rPr>
        <w:t>حكمه التكليفي</w:t>
      </w:r>
    </w:p>
    <w:p w:rsidR="006724BC" w:rsidRDefault="0017564D" w:rsidP="0018335F">
      <w:pPr>
        <w:jc w:val="both"/>
        <w:rPr>
          <w:rFonts w:asciiTheme="minorBidi" w:hAnsiTheme="minorBidi" w:cs="DecoType Naskh Variants"/>
          <w:sz w:val="60"/>
          <w:szCs w:val="60"/>
          <w:rtl/>
        </w:rPr>
      </w:pPr>
      <w:r w:rsidRPr="006724BC">
        <w:rPr>
          <w:rFonts w:asciiTheme="minorBidi" w:hAnsiTheme="minorBidi" w:cs="DecoType Naskh Variants"/>
          <w:sz w:val="60"/>
          <w:szCs w:val="60"/>
          <w:rtl/>
        </w:rPr>
        <w:t xml:space="preserve"> لقد أولى الإسلام الوالدين اهتماماً بالغاً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حيث جعل طاعتهما وبرّهما من أفضل القربات إلى الله تعالى</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ونهى كذلك عن عقوقهما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وشدّد على هذا الأمر كثيراً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كما ورد في القرآن الكرين قوله سبحانه وتعالى</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w:t>
      </w:r>
      <w:r w:rsidRPr="006724BC">
        <w:rPr>
          <w:rFonts w:asciiTheme="minorBidi" w:hAnsiTheme="minorBidi" w:cs="DecoType Naskh Variants"/>
          <w:sz w:val="60"/>
          <w:szCs w:val="60"/>
          <w:rtl/>
        </w:rPr>
        <w:lastRenderedPageBreak/>
        <w:t xml:space="preserve">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رَبِّي ارْحَمْهُمَا كَمَا رَبَّيَانِي صَغِيراً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الإسراء</w:t>
      </w:r>
      <w:r w:rsidR="006724BC">
        <w:rPr>
          <w:rFonts w:asciiTheme="minorBidi" w:hAnsiTheme="minorBidi" w:cs="DecoType Naskh Variants" w:hint="cs"/>
          <w:sz w:val="60"/>
          <w:szCs w:val="60"/>
          <w:rtl/>
        </w:rPr>
        <w:t xml:space="preserve"> 0</w:t>
      </w:r>
    </w:p>
    <w:p w:rsidR="0017564D" w:rsidRPr="006724BC" w:rsidRDefault="0017564D" w:rsidP="0018335F">
      <w:pPr>
        <w:jc w:val="both"/>
        <w:rPr>
          <w:rFonts w:asciiTheme="minorBidi" w:hAnsiTheme="minorBidi" w:cs="PT Bold Heading"/>
          <w:sz w:val="60"/>
          <w:szCs w:val="60"/>
        </w:rPr>
      </w:pPr>
      <w:r w:rsidRPr="006724BC">
        <w:rPr>
          <w:rFonts w:asciiTheme="minorBidi" w:hAnsiTheme="minorBidi" w:cs="PT Bold Heading"/>
          <w:sz w:val="60"/>
          <w:szCs w:val="60"/>
          <w:rtl/>
        </w:rPr>
        <w:t>أحاديث في بر الوالدين</w:t>
      </w:r>
      <w:r w:rsidR="0018335F" w:rsidRPr="006724BC">
        <w:rPr>
          <w:rFonts w:asciiTheme="minorBidi" w:hAnsiTheme="minorBidi" w:cs="PT Bold Heading" w:hint="cs"/>
          <w:sz w:val="60"/>
          <w:szCs w:val="60"/>
          <w:rtl/>
        </w:rPr>
        <w:t xml:space="preserve"> </w:t>
      </w:r>
    </w:p>
    <w:p w:rsidR="006724BC" w:rsidRDefault="0017564D" w:rsidP="006724BC">
      <w:pPr>
        <w:jc w:val="both"/>
        <w:rPr>
          <w:rFonts w:asciiTheme="minorBidi" w:hAnsiTheme="minorBidi" w:cs="DecoType Naskh Variants"/>
          <w:sz w:val="60"/>
          <w:szCs w:val="60"/>
          <w:rtl/>
        </w:rPr>
      </w:pPr>
      <w:proofErr w:type="gramStart"/>
      <w:r w:rsidRPr="006724BC">
        <w:rPr>
          <w:rFonts w:asciiTheme="minorBidi" w:hAnsiTheme="minorBidi" w:cs="DecoType Naskh Variants"/>
          <w:sz w:val="60"/>
          <w:szCs w:val="60"/>
          <w:rtl/>
        </w:rPr>
        <w:t>الأول</w:t>
      </w:r>
      <w:r w:rsidRPr="006724BC">
        <w:rPr>
          <w:rFonts w:asciiTheme="minorBidi" w:hAnsiTheme="minorBidi" w:cs="DecoType Naskh Variants"/>
          <w:sz w:val="60"/>
          <w:szCs w:val="60"/>
        </w:rPr>
        <w:t xml:space="preserve"> :</w:t>
      </w:r>
      <w:proofErr w:type="gramEnd"/>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أبي هريرة رضى الله عنه</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 xml:space="preserve">قال : قال رجل : يا رسول الله ! مَنْ أحق الناس بحُسن </w:t>
      </w:r>
      <w:proofErr w:type="gramStart"/>
      <w:r w:rsidRPr="006724BC">
        <w:rPr>
          <w:rFonts w:asciiTheme="minorBidi" w:hAnsiTheme="minorBidi" w:cs="DecoType Naskh Variants"/>
          <w:sz w:val="60"/>
          <w:szCs w:val="60"/>
          <w:rtl/>
        </w:rPr>
        <w:t>الصحبة ؟</w:t>
      </w:r>
      <w:proofErr w:type="gramEnd"/>
      <w:r w:rsidRPr="006724BC">
        <w:rPr>
          <w:rFonts w:asciiTheme="minorBidi" w:hAnsiTheme="minorBidi" w:cs="DecoType Naskh Variants"/>
          <w:sz w:val="60"/>
          <w:szCs w:val="60"/>
          <w:rtl/>
        </w:rPr>
        <w:t xml:space="preserve"> قال</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صلى الله عليه وسلم</w:t>
      </w:r>
      <w:r w:rsidRPr="006724BC">
        <w:rPr>
          <w:rFonts w:asciiTheme="minorBidi" w:hAnsiTheme="minorBidi" w:cs="DecoType Naskh Variants"/>
          <w:sz w:val="60"/>
          <w:szCs w:val="60"/>
        </w:rPr>
        <w:t> : </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أمك</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أمك</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أمك</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أباك</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أدناك فأدناك</w:t>
      </w:r>
      <w:r w:rsidR="0018335F" w:rsidRPr="006724BC">
        <w:rPr>
          <w:rFonts w:asciiTheme="minorBidi" w:hAnsiTheme="minorBidi" w:cs="DecoType Naskh Variants" w:hint="cs"/>
          <w:sz w:val="60"/>
          <w:szCs w:val="60"/>
          <w:rtl/>
        </w:rPr>
        <w:t xml:space="preserve"> </w:t>
      </w:r>
      <w:bookmarkStart w:id="2" w:name="_ftnref6"/>
      <w:r w:rsidR="0018335F" w:rsidRPr="006724BC">
        <w:rPr>
          <w:rFonts w:asciiTheme="minorBidi" w:hAnsiTheme="minorBidi" w:cs="DecoType Naskh Variants" w:hint="cs"/>
          <w:sz w:val="60"/>
          <w:szCs w:val="60"/>
          <w:rtl/>
        </w:rPr>
        <w:t xml:space="preserve">) متفق عليه </w:t>
      </w:r>
      <w:r w:rsidR="006724BC">
        <w:rPr>
          <w:rFonts w:asciiTheme="minorBidi" w:hAnsiTheme="minorBidi" w:cs="DecoType Naskh Variants" w:hint="cs"/>
          <w:sz w:val="60"/>
          <w:szCs w:val="60"/>
          <w:rtl/>
        </w:rPr>
        <w:t>0</w:t>
      </w:r>
    </w:p>
    <w:p w:rsidR="0017564D" w:rsidRPr="006724BC" w:rsidRDefault="0017564D" w:rsidP="006724BC">
      <w:pPr>
        <w:jc w:val="both"/>
        <w:rPr>
          <w:rFonts w:asciiTheme="minorBidi" w:hAnsiTheme="minorBidi" w:cs="DecoType Naskh Variants"/>
          <w:sz w:val="60"/>
          <w:szCs w:val="60"/>
        </w:rPr>
      </w:pPr>
      <w:proofErr w:type="gramStart"/>
      <w:r w:rsidRPr="006724BC">
        <w:rPr>
          <w:rFonts w:asciiTheme="minorBidi" w:hAnsiTheme="minorBidi" w:cs="DecoType Naskh Variants"/>
          <w:sz w:val="60"/>
          <w:szCs w:val="60"/>
          <w:rtl/>
        </w:rPr>
        <w:lastRenderedPageBreak/>
        <w:t>الثاني</w:t>
      </w:r>
      <w:r w:rsidRPr="006724BC">
        <w:rPr>
          <w:rFonts w:asciiTheme="minorBidi" w:hAnsiTheme="minorBidi" w:cs="DecoType Naskh Variants"/>
          <w:sz w:val="60"/>
          <w:szCs w:val="60"/>
        </w:rPr>
        <w:t xml:space="preserve"> :</w:t>
      </w:r>
      <w:proofErr w:type="gramEnd"/>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عبد الله بن عمرو بن العاص رضى الله عنه</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قال : جاء رجل إلى النبي</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صلى الله عليه وسلم</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يستأذنه في الجهاد فقال</w:t>
      </w:r>
      <w:r w:rsidRPr="006724BC">
        <w:rPr>
          <w:rFonts w:asciiTheme="minorBidi" w:hAnsiTheme="minorBidi" w:cs="DecoType Naskh Variants"/>
          <w:sz w:val="60"/>
          <w:szCs w:val="60"/>
        </w:rPr>
        <w:t xml:space="preserve"> : </w:t>
      </w:r>
      <w:r w:rsidR="0018335F" w:rsidRPr="006724BC">
        <w:rPr>
          <w:rFonts w:asciiTheme="minorBidi" w:hAnsiTheme="minorBidi" w:cs="DecoType Naskh Variants"/>
          <w:sz w:val="60"/>
          <w:szCs w:val="60"/>
          <w:rtl/>
        </w:rPr>
        <w:t xml:space="preserve"> </w:t>
      </w:r>
      <w:r w:rsidRPr="006724BC">
        <w:rPr>
          <w:rFonts w:asciiTheme="minorBidi" w:hAnsiTheme="minorBidi" w:cs="DecoType Naskh Variants"/>
          <w:sz w:val="60"/>
          <w:szCs w:val="60"/>
          <w:rtl/>
        </w:rPr>
        <w:t>أحي والداك ؟</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قال : نعم</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sz w:val="60"/>
          <w:szCs w:val="60"/>
        </w:rPr>
        <w:t xml:space="preserve"> : </w:t>
      </w:r>
      <w:r w:rsidR="0018335F" w:rsidRPr="006724BC">
        <w:rPr>
          <w:rFonts w:asciiTheme="minorBidi" w:hAnsiTheme="minorBidi" w:cs="DecoType Naskh Variants"/>
          <w:sz w:val="60"/>
          <w:szCs w:val="60"/>
          <w:rtl/>
        </w:rPr>
        <w:t xml:space="preserve"> </w:t>
      </w:r>
      <w:r w:rsidRPr="006724BC">
        <w:rPr>
          <w:rFonts w:asciiTheme="minorBidi" w:hAnsiTheme="minorBidi" w:cs="DecoType Naskh Variants"/>
          <w:sz w:val="60"/>
          <w:szCs w:val="60"/>
          <w:rtl/>
        </w:rPr>
        <w:t>ففيهما فجاهد</w:t>
      </w:r>
      <w:bookmarkEnd w:id="2"/>
      <w:r w:rsidR="0018335F" w:rsidRPr="006724BC">
        <w:rPr>
          <w:rFonts w:asciiTheme="minorBidi" w:hAnsiTheme="minorBidi" w:cs="DecoType Naskh Variants" w:hint="cs"/>
          <w:sz w:val="60"/>
          <w:szCs w:val="60"/>
          <w:rtl/>
        </w:rPr>
        <w:t xml:space="preserve"> ) متفق عليه </w:t>
      </w:r>
    </w:p>
    <w:p w:rsidR="0018335F" w:rsidRPr="006724BC" w:rsidRDefault="0017564D" w:rsidP="0018335F">
      <w:pPr>
        <w:jc w:val="both"/>
        <w:rPr>
          <w:rFonts w:asciiTheme="minorBidi" w:hAnsiTheme="minorBidi" w:cs="DecoType Naskh Variants"/>
          <w:sz w:val="60"/>
          <w:szCs w:val="60"/>
          <w:rtl/>
        </w:rPr>
      </w:pPr>
      <w:proofErr w:type="gramStart"/>
      <w:r w:rsidRPr="006724BC">
        <w:rPr>
          <w:rFonts w:asciiTheme="minorBidi" w:hAnsiTheme="minorBidi" w:cs="DecoType Naskh Variants"/>
          <w:sz w:val="60"/>
          <w:szCs w:val="60"/>
          <w:rtl/>
        </w:rPr>
        <w:t>الثالث</w:t>
      </w:r>
      <w:r w:rsidRPr="006724BC">
        <w:rPr>
          <w:rFonts w:asciiTheme="minorBidi" w:hAnsiTheme="minorBidi" w:cs="DecoType Naskh Variants"/>
          <w:sz w:val="60"/>
          <w:szCs w:val="60"/>
        </w:rPr>
        <w:t xml:space="preserve"> :</w:t>
      </w:r>
      <w:proofErr w:type="gramEnd"/>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أبي هريرة</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رضى الله عنه</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النبي</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صلى الله عليه وسلم</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قال</w:t>
      </w:r>
      <w:r w:rsidRPr="006724BC">
        <w:rPr>
          <w:rFonts w:asciiTheme="minorBidi" w:hAnsiTheme="minorBidi" w:cs="DecoType Naskh Variants"/>
          <w:sz w:val="60"/>
          <w:szCs w:val="60"/>
        </w:rPr>
        <w:t xml:space="preserve"> </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رغم أنف ثم رغم أنف ثم رغم أنف</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فقيل</w:t>
      </w:r>
      <w:r w:rsidRPr="006724BC">
        <w:rPr>
          <w:rFonts w:asciiTheme="minorBidi" w:hAnsiTheme="minorBidi" w:cs="DecoType Naskh Variants"/>
          <w:sz w:val="60"/>
          <w:szCs w:val="60"/>
        </w:rPr>
        <w:t xml:space="preserve"> : </w:t>
      </w:r>
      <w:r w:rsidRPr="006724BC">
        <w:rPr>
          <w:rFonts w:asciiTheme="minorBidi" w:hAnsiTheme="minorBidi" w:cs="DecoType Naskh Variants"/>
          <w:sz w:val="60"/>
          <w:szCs w:val="60"/>
          <w:rtl/>
        </w:rPr>
        <w:t>مَنْ يا رسول الله ؟ قال</w:t>
      </w:r>
      <w:r w:rsidRPr="006724BC">
        <w:rPr>
          <w:rFonts w:asciiTheme="minorBidi" w:hAnsiTheme="minorBidi" w:cs="DecoType Naskh Variants"/>
          <w:sz w:val="60"/>
          <w:szCs w:val="60"/>
        </w:rPr>
        <w:t xml:space="preserve"> : </w:t>
      </w:r>
      <w:r w:rsidRPr="006724BC">
        <w:rPr>
          <w:rFonts w:asciiTheme="minorBidi" w:hAnsiTheme="minorBidi" w:cs="DecoType Naskh Variants"/>
          <w:sz w:val="60"/>
          <w:szCs w:val="60"/>
          <w:rtl/>
        </w:rPr>
        <w:t>مَنْ أدرك أبويه عند الكبر أحدهما أو كلاهما فلم يدخلاه الجنة</w:t>
      </w:r>
      <w:bookmarkStart w:id="3" w:name="_ftnref8"/>
      <w:r w:rsidR="0018335F" w:rsidRPr="006724BC">
        <w:rPr>
          <w:rFonts w:asciiTheme="minorBidi" w:hAnsiTheme="minorBidi" w:cs="DecoType Naskh Variants" w:hint="cs"/>
          <w:sz w:val="60"/>
          <w:szCs w:val="60"/>
          <w:rtl/>
        </w:rPr>
        <w:t xml:space="preserve"> ) </w:t>
      </w:r>
      <w:r w:rsidRPr="006724BC">
        <w:rPr>
          <w:rFonts w:asciiTheme="minorBidi" w:hAnsiTheme="minorBidi" w:cs="DecoType Naskh Variants"/>
          <w:sz w:val="60"/>
          <w:szCs w:val="60"/>
          <w:rtl/>
        </w:rPr>
        <w:t>مسلم</w:t>
      </w:r>
      <w:bookmarkEnd w:id="3"/>
      <w:r w:rsidR="0018335F" w:rsidRPr="006724BC">
        <w:rPr>
          <w:rFonts w:asciiTheme="minorBidi" w:hAnsiTheme="minorBidi" w:cs="DecoType Naskh Variants" w:hint="cs"/>
          <w:sz w:val="60"/>
          <w:szCs w:val="60"/>
          <w:rtl/>
        </w:rPr>
        <w:t>0</w:t>
      </w:r>
      <w:r w:rsidR="0018335F" w:rsidRPr="006724BC">
        <w:rPr>
          <w:rFonts w:asciiTheme="minorBidi" w:hAnsiTheme="minorBidi" w:cs="DecoType Naskh Variants" w:hint="cs"/>
          <w:sz w:val="60"/>
          <w:szCs w:val="60"/>
          <w:vertAlign w:val="superscript"/>
          <w:rtl/>
        </w:rPr>
        <w:t xml:space="preserve"> </w:t>
      </w:r>
      <w:r w:rsidRPr="006724BC">
        <w:rPr>
          <w:rFonts w:asciiTheme="minorBidi" w:hAnsiTheme="minorBidi" w:cs="DecoType Naskh Variants"/>
          <w:sz w:val="60"/>
          <w:szCs w:val="60"/>
        </w:rPr>
        <w:t> </w:t>
      </w:r>
    </w:p>
    <w:p w:rsidR="0017564D" w:rsidRPr="006724BC" w:rsidRDefault="0017564D" w:rsidP="0018335F">
      <w:pPr>
        <w:jc w:val="both"/>
        <w:rPr>
          <w:rFonts w:asciiTheme="minorBidi" w:hAnsiTheme="minorBidi" w:cs="DecoType Naskh Variants"/>
          <w:sz w:val="60"/>
          <w:szCs w:val="60"/>
        </w:rPr>
      </w:pPr>
      <w:r w:rsidRPr="006724BC">
        <w:rPr>
          <w:rFonts w:asciiTheme="minorBidi" w:hAnsiTheme="minorBidi" w:cs="DecoType Naskh Variants"/>
          <w:sz w:val="60"/>
          <w:szCs w:val="60"/>
          <w:rtl/>
        </w:rPr>
        <w:t>قوله</w:t>
      </w:r>
      <w:r w:rsidRPr="006724BC">
        <w:rPr>
          <w:rFonts w:asciiTheme="minorBidi" w:hAnsiTheme="minorBidi" w:cs="DecoType Naskh Variants"/>
          <w:sz w:val="60"/>
          <w:szCs w:val="60"/>
        </w:rPr>
        <w:t xml:space="preserve"> </w:t>
      </w:r>
      <w:r w:rsidRPr="006724BC">
        <w:rPr>
          <w:rFonts w:asciiTheme="minorBidi" w:hAnsiTheme="minorBidi" w:cs="DecoType Naskh Variants"/>
          <w:sz w:val="60"/>
          <w:szCs w:val="60"/>
          <w:rtl/>
        </w:rPr>
        <w:t xml:space="preserve">رغم </w:t>
      </w:r>
      <w:proofErr w:type="gramStart"/>
      <w:r w:rsidRPr="006724BC">
        <w:rPr>
          <w:rFonts w:asciiTheme="minorBidi" w:hAnsiTheme="minorBidi" w:cs="DecoType Naskh Variants"/>
          <w:sz w:val="60"/>
          <w:szCs w:val="60"/>
          <w:rtl/>
        </w:rPr>
        <w:t>أنف</w:t>
      </w:r>
      <w:r w:rsidRPr="006724BC">
        <w:rPr>
          <w:rFonts w:asciiTheme="minorBidi" w:hAnsiTheme="minorBidi" w:cs="DecoType Naskh Variants"/>
          <w:sz w:val="60"/>
          <w:szCs w:val="60"/>
        </w:rPr>
        <w:t> :</w:t>
      </w:r>
      <w:proofErr w:type="gramEnd"/>
      <w:r w:rsidRPr="006724BC">
        <w:rPr>
          <w:rFonts w:asciiTheme="minorBidi" w:hAnsiTheme="minorBidi" w:cs="DecoType Naskh Variants"/>
          <w:sz w:val="60"/>
          <w:szCs w:val="60"/>
        </w:rPr>
        <w:t xml:space="preserve"> </w:t>
      </w:r>
      <w:r w:rsidRPr="006724BC">
        <w:rPr>
          <w:rFonts w:asciiTheme="minorBidi" w:hAnsiTheme="minorBidi" w:cs="DecoType Naskh Variants"/>
          <w:sz w:val="60"/>
          <w:szCs w:val="60"/>
          <w:rtl/>
        </w:rPr>
        <w:t>أي لصق على التراب</w:t>
      </w:r>
      <w:r w:rsidR="0018335F" w:rsidRPr="006724BC">
        <w:rPr>
          <w:rFonts w:asciiTheme="minorBidi" w:hAnsiTheme="minorBidi" w:cs="DecoType Naskh Variants" w:hint="cs"/>
          <w:sz w:val="60"/>
          <w:szCs w:val="60"/>
          <w:vertAlign w:val="superscript"/>
          <w:rtl/>
        </w:rPr>
        <w:t xml:space="preserve"> </w:t>
      </w:r>
    </w:p>
    <w:p w:rsidR="0017564D" w:rsidRPr="006724BC" w:rsidRDefault="0017564D" w:rsidP="0018335F">
      <w:pPr>
        <w:jc w:val="both"/>
        <w:rPr>
          <w:rFonts w:asciiTheme="minorBidi" w:hAnsiTheme="minorBidi" w:cs="DecoType Naskh Variants"/>
          <w:sz w:val="60"/>
          <w:szCs w:val="60"/>
          <w:vertAlign w:val="superscript"/>
        </w:rPr>
      </w:pPr>
      <w:proofErr w:type="gramStart"/>
      <w:r w:rsidRPr="006724BC">
        <w:rPr>
          <w:rFonts w:asciiTheme="minorBidi" w:hAnsiTheme="minorBidi" w:cs="DecoType Naskh Variants"/>
          <w:sz w:val="60"/>
          <w:szCs w:val="60"/>
          <w:rtl/>
        </w:rPr>
        <w:lastRenderedPageBreak/>
        <w:t>الرابع</w:t>
      </w:r>
      <w:r w:rsidRPr="006724BC">
        <w:rPr>
          <w:rFonts w:asciiTheme="minorBidi" w:hAnsiTheme="minorBidi" w:cs="DecoType Naskh Variants"/>
          <w:sz w:val="60"/>
          <w:szCs w:val="60"/>
        </w:rPr>
        <w:t xml:space="preserve"> :</w:t>
      </w:r>
      <w:proofErr w:type="gramEnd"/>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عبد الله بن عمرو</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رضى الله عنه</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النبي</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صلى الله عليه وسلم</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قال</w:t>
      </w:r>
      <w:r w:rsidRPr="006724BC">
        <w:rPr>
          <w:rFonts w:asciiTheme="minorBidi" w:hAnsiTheme="minorBidi" w:cs="DecoType Naskh Variants"/>
          <w:sz w:val="60"/>
          <w:szCs w:val="60"/>
        </w:rPr>
        <w:t xml:space="preserve"> : </w:t>
      </w:r>
      <w:r w:rsidRPr="006724BC">
        <w:rPr>
          <w:rFonts w:asciiTheme="minorBidi" w:hAnsiTheme="minorBidi" w:cs="DecoType Naskh Variants"/>
          <w:sz w:val="60"/>
          <w:szCs w:val="60"/>
          <w:rtl/>
        </w:rPr>
        <w:t>رضا الرب برضا الوالد</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وسخط الرب بسخط الوالد</w:t>
      </w:r>
      <w:bookmarkStart w:id="4" w:name="_ftnref10"/>
      <w:r w:rsidR="0018335F" w:rsidRPr="006724BC">
        <w:rPr>
          <w:rFonts w:asciiTheme="minorBidi" w:hAnsiTheme="minorBidi" w:cs="DecoType Naskh Variants" w:hint="cs"/>
          <w:sz w:val="60"/>
          <w:szCs w:val="60"/>
          <w:rtl/>
        </w:rPr>
        <w:t xml:space="preserve"> ) صححه </w:t>
      </w:r>
      <w:r w:rsidRPr="006724BC">
        <w:rPr>
          <w:rFonts w:asciiTheme="minorBidi" w:hAnsiTheme="minorBidi" w:cs="DecoType Naskh Variants"/>
          <w:sz w:val="60"/>
          <w:szCs w:val="60"/>
          <w:rtl/>
        </w:rPr>
        <w:t xml:space="preserve">الألباني </w:t>
      </w:r>
      <w:bookmarkEnd w:id="4"/>
      <w:r w:rsidR="0018335F" w:rsidRPr="006724BC">
        <w:rPr>
          <w:rFonts w:asciiTheme="minorBidi" w:hAnsiTheme="minorBidi" w:cs="DecoType Naskh Variants" w:hint="cs"/>
          <w:sz w:val="60"/>
          <w:szCs w:val="60"/>
          <w:rtl/>
        </w:rPr>
        <w:t>0</w:t>
      </w:r>
    </w:p>
    <w:p w:rsidR="0017564D" w:rsidRPr="006724BC" w:rsidRDefault="0017564D" w:rsidP="0018335F">
      <w:pPr>
        <w:jc w:val="both"/>
        <w:rPr>
          <w:rFonts w:asciiTheme="minorBidi" w:hAnsiTheme="minorBidi" w:cs="DecoType Naskh Variants"/>
          <w:sz w:val="60"/>
          <w:szCs w:val="60"/>
        </w:rPr>
      </w:pPr>
      <w:proofErr w:type="gramStart"/>
      <w:r w:rsidRPr="006724BC">
        <w:rPr>
          <w:rFonts w:asciiTheme="minorBidi" w:hAnsiTheme="minorBidi" w:cs="DecoType Naskh Variants"/>
          <w:sz w:val="60"/>
          <w:szCs w:val="60"/>
          <w:rtl/>
        </w:rPr>
        <w:t>الخامس</w:t>
      </w:r>
      <w:r w:rsidRPr="006724BC">
        <w:rPr>
          <w:rFonts w:asciiTheme="minorBidi" w:hAnsiTheme="minorBidi" w:cs="DecoType Naskh Variants"/>
          <w:sz w:val="60"/>
          <w:szCs w:val="60"/>
        </w:rPr>
        <w:t xml:space="preserve"> :</w:t>
      </w:r>
      <w:proofErr w:type="gramEnd"/>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ابن عمرو</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رضى الله عنه</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عن النبي</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صلى الله عليه وسلم</w:t>
      </w:r>
      <w:r w:rsidRPr="006724BC">
        <w:rPr>
          <w:rFonts w:asciiTheme="minorBidi" w:hAnsiTheme="minorBidi" w:cs="DecoType Naskh Variants"/>
          <w:sz w:val="60"/>
          <w:szCs w:val="60"/>
        </w:rPr>
        <w:t> </w:t>
      </w:r>
      <w:r w:rsidRPr="006724BC">
        <w:rPr>
          <w:rFonts w:asciiTheme="minorBidi" w:hAnsiTheme="minorBidi" w:cs="DecoType Naskh Variants"/>
          <w:sz w:val="60"/>
          <w:szCs w:val="60"/>
          <w:rtl/>
        </w:rPr>
        <w:t>قال</w:t>
      </w:r>
      <w:r w:rsidRPr="006724BC">
        <w:rPr>
          <w:rFonts w:asciiTheme="minorBidi" w:hAnsiTheme="minorBidi" w:cs="DecoType Naskh Variants"/>
          <w:sz w:val="60"/>
          <w:szCs w:val="60"/>
        </w:rPr>
        <w:t xml:space="preserve"> : </w:t>
      </w:r>
      <w:r w:rsidRPr="006724BC">
        <w:rPr>
          <w:rFonts w:asciiTheme="minorBidi" w:hAnsiTheme="minorBidi" w:cs="DecoType Naskh Variants"/>
          <w:sz w:val="60"/>
          <w:szCs w:val="60"/>
          <w:rtl/>
        </w:rPr>
        <w:t>الكبائر : الإشراك بالله</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وعقوق الوالدين</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وقتل النفس</w:t>
      </w:r>
      <w:r w:rsidR="0018335F"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واليمين الغموس</w:t>
      </w:r>
      <w:r w:rsidR="0018335F" w:rsidRPr="006724BC">
        <w:rPr>
          <w:rFonts w:asciiTheme="minorBidi" w:hAnsiTheme="minorBidi" w:cs="DecoType Naskh Variants" w:hint="cs"/>
          <w:sz w:val="60"/>
          <w:szCs w:val="60"/>
          <w:rtl/>
        </w:rPr>
        <w:t xml:space="preserve"> ) </w:t>
      </w:r>
      <w:bookmarkStart w:id="5" w:name="_ftnref12"/>
      <w:r w:rsidRPr="006724BC">
        <w:rPr>
          <w:rFonts w:asciiTheme="minorBidi" w:hAnsiTheme="minorBidi" w:cs="DecoType Naskh Variants"/>
          <w:sz w:val="60"/>
          <w:szCs w:val="60"/>
          <w:rtl/>
        </w:rPr>
        <w:t>البخاري</w:t>
      </w:r>
      <w:r w:rsidRPr="006724BC">
        <w:rPr>
          <w:rFonts w:asciiTheme="minorBidi" w:hAnsiTheme="minorBidi" w:cs="DecoType Naskh Variants"/>
          <w:sz w:val="60"/>
          <w:szCs w:val="60"/>
        </w:rPr>
        <w:t> </w:t>
      </w:r>
      <w:bookmarkEnd w:id="5"/>
      <w:r w:rsidR="0018335F" w:rsidRPr="006724BC">
        <w:rPr>
          <w:rFonts w:asciiTheme="minorBidi" w:hAnsiTheme="minorBidi" w:cs="DecoType Naskh Variants"/>
          <w:sz w:val="60"/>
          <w:szCs w:val="60"/>
          <w:vertAlign w:val="superscript"/>
        </w:rPr>
        <w:t xml:space="preserve"> </w:t>
      </w:r>
    </w:p>
    <w:p w:rsidR="007677E8" w:rsidRPr="006724BC" w:rsidRDefault="007677E8" w:rsidP="007677E8">
      <w:pPr>
        <w:jc w:val="both"/>
        <w:rPr>
          <w:rFonts w:asciiTheme="minorBidi" w:hAnsiTheme="minorBidi" w:cs="PT Bold Heading"/>
          <w:sz w:val="60"/>
          <w:szCs w:val="60"/>
          <w:rtl/>
        </w:rPr>
      </w:pPr>
      <w:r w:rsidRPr="006724BC">
        <w:rPr>
          <w:rFonts w:asciiTheme="minorBidi" w:hAnsiTheme="minorBidi" w:cs="PT Bold Heading"/>
          <w:sz w:val="60"/>
          <w:szCs w:val="60"/>
          <w:rtl/>
        </w:rPr>
        <w:t>أشكال بر الوالدين</w:t>
      </w:r>
    </w:p>
    <w:p w:rsidR="007677E8" w:rsidRPr="006724BC" w:rsidRDefault="007677E8" w:rsidP="007677E8">
      <w:pPr>
        <w:jc w:val="both"/>
        <w:rPr>
          <w:rFonts w:asciiTheme="minorBidi" w:hAnsiTheme="minorBidi" w:cs="PT Bold Heading"/>
          <w:b/>
          <w:bCs/>
          <w:color w:val="FF0000"/>
          <w:sz w:val="60"/>
          <w:szCs w:val="60"/>
          <w:rtl/>
        </w:rPr>
      </w:pPr>
      <w:proofErr w:type="gramStart"/>
      <w:r w:rsidRPr="006724BC">
        <w:rPr>
          <w:rFonts w:asciiTheme="minorBidi" w:hAnsiTheme="minorBidi" w:cs="PT Bold Heading" w:hint="cs"/>
          <w:b/>
          <w:bCs/>
          <w:color w:val="FF0000"/>
          <w:sz w:val="60"/>
          <w:szCs w:val="60"/>
          <w:rtl/>
        </w:rPr>
        <w:t>أولاً :</w:t>
      </w:r>
      <w:proofErr w:type="gramEnd"/>
      <w:r w:rsidRPr="006724BC">
        <w:rPr>
          <w:rFonts w:asciiTheme="minorBidi" w:hAnsiTheme="minorBidi" w:cs="PT Bold Heading" w:hint="cs"/>
          <w:b/>
          <w:bCs/>
          <w:color w:val="FF0000"/>
          <w:sz w:val="60"/>
          <w:szCs w:val="60"/>
          <w:rtl/>
        </w:rPr>
        <w:t xml:space="preserve"> برهما حال حياتهما </w:t>
      </w:r>
      <w:r w:rsidRPr="006724BC">
        <w:rPr>
          <w:rFonts w:asciiTheme="minorBidi" w:hAnsiTheme="minorBidi" w:cs="PT Bold Heading"/>
          <w:b/>
          <w:bCs/>
          <w:color w:val="FF0000"/>
          <w:sz w:val="60"/>
          <w:szCs w:val="60"/>
          <w:rtl/>
        </w:rPr>
        <w:t xml:space="preserve"> </w:t>
      </w:r>
    </w:p>
    <w:p w:rsidR="007677E8" w:rsidRPr="006724BC" w:rsidRDefault="007677E8" w:rsidP="007677E8">
      <w:pPr>
        <w:jc w:val="both"/>
        <w:rPr>
          <w:rFonts w:asciiTheme="minorBidi" w:hAnsiTheme="minorBidi" w:cs="DecoType Naskh Variants"/>
          <w:sz w:val="60"/>
          <w:szCs w:val="60"/>
          <w:rtl/>
        </w:rPr>
      </w:pPr>
      <w:r w:rsidRPr="006724BC">
        <w:rPr>
          <w:rFonts w:asciiTheme="minorBidi" w:hAnsiTheme="minorBidi" w:cs="DecoType Naskh Variants"/>
          <w:sz w:val="60"/>
          <w:szCs w:val="60"/>
          <w:rtl/>
        </w:rPr>
        <w:t>هناك عدّة أمور يمكن للمسلم أن يبرّ بها والديه في حياتهما، منها:</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lastRenderedPageBreak/>
        <w:t xml:space="preserve"> الطاعة في غير </w:t>
      </w:r>
      <w:proofErr w:type="gramStart"/>
      <w:r w:rsidRPr="006724BC">
        <w:rPr>
          <w:rFonts w:asciiTheme="minorBidi" w:hAnsiTheme="minorBidi" w:cs="DecoType Naskh Variants" w:hint="cs"/>
          <w:b/>
          <w:bCs/>
          <w:sz w:val="60"/>
          <w:szCs w:val="60"/>
          <w:rtl/>
        </w:rPr>
        <w:t>معصية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يطيع والديه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ويقدّم لهما الطاعة إن لم يكن في أمرهما أيّ معصية للخالق عزّ وجلّ أو للنبيّ صلّى الله عليه وسلّم، ويبتعد عن معصيتهما، إلا في حالة الزّوجة لأنّها تقدّم طاعة زوجها على طاعة والديها</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الإحسان </w:t>
      </w:r>
      <w:proofErr w:type="gramStart"/>
      <w:r w:rsidRPr="006724BC">
        <w:rPr>
          <w:rFonts w:asciiTheme="minorBidi" w:hAnsiTheme="minorBidi" w:cs="DecoType Naskh Variants" w:hint="cs"/>
          <w:b/>
          <w:bCs/>
          <w:sz w:val="60"/>
          <w:szCs w:val="60"/>
          <w:rtl/>
        </w:rPr>
        <w:t>إليهما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يحسن إلى والديه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من خلال أقواله وأفعاله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وفي كلّ شكل من أشكال الإحسان المعروفة</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خفض الجناح </w:t>
      </w:r>
      <w:proofErr w:type="gramStart"/>
      <w:r w:rsidRPr="006724BC">
        <w:rPr>
          <w:rFonts w:asciiTheme="minorBidi" w:hAnsiTheme="minorBidi" w:cs="DecoType Naskh Variants" w:hint="cs"/>
          <w:b/>
          <w:bCs/>
          <w:sz w:val="60"/>
          <w:szCs w:val="60"/>
          <w:rtl/>
        </w:rPr>
        <w:t>لهما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يخفض جناحه لوالديه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ويتذلل لهما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ويتواضع في تعامله معهما</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lastRenderedPageBreak/>
        <w:t xml:space="preserve">عدم رفع الصوت أو الزجر أو الإهانة </w:t>
      </w:r>
      <w:proofErr w:type="gramStart"/>
      <w:r w:rsidRPr="006724BC">
        <w:rPr>
          <w:rFonts w:asciiTheme="minorBidi" w:hAnsiTheme="minorBidi" w:cs="DecoType Naskh Variants" w:hint="cs"/>
          <w:b/>
          <w:bCs/>
          <w:sz w:val="60"/>
          <w:szCs w:val="60"/>
          <w:rtl/>
        </w:rPr>
        <w:t>لهما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لا يزجرهما أو يهينهما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وأن يتلطف عند الكلام معهما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ويحذر من رفع صوته فوق صوتهما أو نهرهما عن شيء ما</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الإصغاء </w:t>
      </w:r>
      <w:proofErr w:type="gramStart"/>
      <w:r w:rsidRPr="006724BC">
        <w:rPr>
          <w:rFonts w:asciiTheme="minorBidi" w:hAnsiTheme="minorBidi" w:cs="DecoType Naskh Variants" w:hint="cs"/>
          <w:b/>
          <w:bCs/>
          <w:sz w:val="60"/>
          <w:szCs w:val="60"/>
          <w:rtl/>
        </w:rPr>
        <w:t>لهما :</w:t>
      </w:r>
      <w:proofErr w:type="gramEnd"/>
      <w:r w:rsidRPr="006724BC">
        <w:rPr>
          <w:rFonts w:asciiTheme="minorBidi" w:hAnsiTheme="minorBidi" w:cs="DecoType Naskh Variants"/>
          <w:sz w:val="60"/>
          <w:szCs w:val="60"/>
          <w:rtl/>
        </w:rPr>
        <w:t xml:space="preserve"> أن يصغي لحديثهما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عن طريق التواصل البصريّ معهما أثناء حديثهما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وعدم مقاطعتهما في الحديث أو منازعتهما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والحذر من تكذيبهما أو ردّ حديثهما</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عدم </w:t>
      </w:r>
      <w:proofErr w:type="gramStart"/>
      <w:r w:rsidRPr="006724BC">
        <w:rPr>
          <w:rFonts w:asciiTheme="minorBidi" w:hAnsiTheme="minorBidi" w:cs="DecoType Naskh Variants" w:hint="cs"/>
          <w:b/>
          <w:bCs/>
          <w:sz w:val="60"/>
          <w:szCs w:val="60"/>
          <w:rtl/>
        </w:rPr>
        <w:t>التأفف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لا يتأفّف من أوامرهما وطلباتهما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ولا يضجر منهما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 الله سبحانه وتعالى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فَلَا تَقُلْ لَهُمَا أُفٍّ وَلَا تَنْهَرْهُمَا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w:t>
      </w:r>
      <w:r w:rsidRPr="006724BC">
        <w:rPr>
          <w:rFonts w:asciiTheme="minorBidi" w:hAnsiTheme="minorBidi" w:cs="DecoType Naskh Variants" w:hint="cs"/>
          <w:sz w:val="60"/>
          <w:szCs w:val="60"/>
          <w:rtl/>
        </w:rPr>
        <w:t>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طلاقة الوجه والبشاشة </w:t>
      </w:r>
      <w:proofErr w:type="gramStart"/>
      <w:r w:rsidRPr="006724BC">
        <w:rPr>
          <w:rFonts w:asciiTheme="minorBidi" w:hAnsiTheme="minorBidi" w:cs="DecoType Naskh Variants" w:hint="cs"/>
          <w:b/>
          <w:bCs/>
          <w:sz w:val="60"/>
          <w:szCs w:val="60"/>
          <w:rtl/>
        </w:rPr>
        <w:t>لهما :</w:t>
      </w:r>
      <w:proofErr w:type="gramEnd"/>
      <w:r w:rsidRPr="006724BC">
        <w:rPr>
          <w:rFonts w:asciiTheme="minorBidi" w:hAnsiTheme="minorBidi" w:cs="DecoType Naskh Variants"/>
          <w:sz w:val="60"/>
          <w:szCs w:val="60"/>
          <w:rtl/>
        </w:rPr>
        <w:t xml:space="preserve"> أن يقابلهما بوجه بشوش وترحاب</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وأن لا يعبس في وجههما أو يتجهّم لهما</w:t>
      </w:r>
      <w:r w:rsidRPr="006724BC">
        <w:rPr>
          <w:rFonts w:asciiTheme="minorBidi" w:hAnsiTheme="minorBidi" w:cs="DecoType Naskh Variants" w:hint="cs"/>
          <w:sz w:val="60"/>
          <w:szCs w:val="60"/>
          <w:rtl/>
        </w:rPr>
        <w:t xml:space="preserve"> 0</w:t>
      </w:r>
    </w:p>
    <w:p w:rsidR="007677E8" w:rsidRPr="006724BC" w:rsidRDefault="007677E8" w:rsidP="0017564D">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lastRenderedPageBreak/>
        <w:t xml:space="preserve"> التحبب والتقرب </w:t>
      </w:r>
      <w:proofErr w:type="gramStart"/>
      <w:r w:rsidRPr="006724BC">
        <w:rPr>
          <w:rFonts w:asciiTheme="minorBidi" w:hAnsiTheme="minorBidi" w:cs="DecoType Naskh Variants" w:hint="cs"/>
          <w:b/>
          <w:bCs/>
          <w:sz w:val="60"/>
          <w:szCs w:val="60"/>
          <w:rtl/>
        </w:rPr>
        <w:t>منهما :</w:t>
      </w:r>
      <w:proofErr w:type="gramEnd"/>
      <w:r w:rsidRPr="006724BC">
        <w:rPr>
          <w:rFonts w:asciiTheme="minorBidi" w:hAnsiTheme="minorBidi" w:cs="DecoType Naskh Variants"/>
          <w:sz w:val="60"/>
          <w:szCs w:val="60"/>
          <w:rtl/>
        </w:rPr>
        <w:t xml:space="preserve"> أن يتحبّب إليهما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ويتودّد لهما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فمثلاً </w:t>
      </w:r>
      <w:r w:rsidRPr="006724BC">
        <w:rPr>
          <w:rFonts w:asciiTheme="minorBidi" w:hAnsiTheme="minorBidi" w:cs="DecoType Naskh Variants" w:hint="cs"/>
          <w:sz w:val="60"/>
          <w:szCs w:val="60"/>
          <w:rtl/>
        </w:rPr>
        <w:t>يبدئ</w:t>
      </w:r>
      <w:r w:rsidRPr="006724BC">
        <w:rPr>
          <w:rFonts w:asciiTheme="minorBidi" w:hAnsiTheme="minorBidi" w:cs="DecoType Naskh Variants"/>
          <w:sz w:val="60"/>
          <w:szCs w:val="60"/>
          <w:rtl/>
        </w:rPr>
        <w:t xml:space="preserve"> هو بالسلام عليهما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ويقبّل يديهما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ويوسع لهما في المجالس</w:t>
      </w:r>
      <w:r w:rsidRPr="006724BC">
        <w:rPr>
          <w:rFonts w:asciiTheme="minorBidi" w:hAnsiTheme="minorBidi" w:cs="DecoType Naskh Variants" w:hint="cs"/>
          <w:sz w:val="60"/>
          <w:szCs w:val="60"/>
          <w:rtl/>
        </w:rPr>
        <w:t xml:space="preserve"> </w:t>
      </w:r>
      <w:r w:rsidR="0017564D" w:rsidRPr="006724BC">
        <w:rPr>
          <w:rFonts w:asciiTheme="minorBidi" w:hAnsiTheme="minorBidi" w:cs="DecoType Naskh Variants" w:hint="cs"/>
          <w:sz w:val="60"/>
          <w:szCs w:val="60"/>
          <w:rtl/>
        </w:rPr>
        <w:t xml:space="preserve">، ولا يجلس قبلهما ، ولا يناديهما باسميهما </w:t>
      </w:r>
      <w:r w:rsidRPr="006724BC">
        <w:rPr>
          <w:rFonts w:asciiTheme="minorBidi" w:hAnsiTheme="minorBidi" w:cs="DecoType Naskh Variants"/>
          <w:sz w:val="60"/>
          <w:szCs w:val="60"/>
          <w:rtl/>
        </w:rPr>
        <w:t>، ولا يأكل شيئاً من الطعام قبلهما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ويمشي خلفهما في النّهار وأمامهما في الليل</w:t>
      </w:r>
      <w:r w:rsidRPr="006724BC">
        <w:rPr>
          <w:rFonts w:asciiTheme="minorBidi" w:hAnsiTheme="minorBidi" w:cs="DecoType Naskh Variants" w:hint="cs"/>
          <w:sz w:val="60"/>
          <w:szCs w:val="60"/>
          <w:rtl/>
        </w:rPr>
        <w:t xml:space="preserve"> 0</w:t>
      </w:r>
      <w:r w:rsidR="0017564D" w:rsidRPr="006724BC">
        <w:rPr>
          <w:rFonts w:asciiTheme="minorBidi" w:hAnsiTheme="minorBidi" w:cs="DecoType Naskh Variants" w:hint="cs"/>
          <w:b/>
          <w:bCs/>
          <w:sz w:val="60"/>
          <w:szCs w:val="60"/>
          <w:rtl/>
        </w:rPr>
        <w:t xml:space="preserve"> </w:t>
      </w:r>
      <w:r w:rsidR="0017564D" w:rsidRPr="006724BC">
        <w:rPr>
          <w:rFonts w:asciiTheme="minorBidi" w:hAnsiTheme="minorBidi" w:cs="DecoType Naskh Variants"/>
          <w:b/>
          <w:bCs/>
          <w:sz w:val="60"/>
          <w:szCs w:val="60"/>
        </w:rPr>
        <w:t xml:space="preserve"> </w:t>
      </w:r>
      <w:r w:rsidR="0017564D" w:rsidRPr="006724BC">
        <w:rPr>
          <w:rFonts w:asciiTheme="minorBidi" w:hAnsiTheme="minorBidi" w:cs="DecoType Naskh Variants" w:hint="cs"/>
          <w:b/>
          <w:bCs/>
          <w:sz w:val="60"/>
          <w:szCs w:val="60"/>
          <w:rtl/>
        </w:rPr>
        <w:t xml:space="preserve"> </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احترام وجودهما في </w:t>
      </w:r>
      <w:proofErr w:type="gramStart"/>
      <w:r w:rsidRPr="006724BC">
        <w:rPr>
          <w:rFonts w:asciiTheme="minorBidi" w:hAnsiTheme="minorBidi" w:cs="DecoType Naskh Variants" w:hint="cs"/>
          <w:b/>
          <w:bCs/>
          <w:sz w:val="60"/>
          <w:szCs w:val="60"/>
          <w:rtl/>
        </w:rPr>
        <w:t>المجلس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يحترم وجودهما في المجلس</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عن طريق تعديل جلسته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وأن يبتعد عن كلّ ما يمكن أن يشعرهما بالإهانة</w:t>
      </w:r>
      <w:r w:rsidRPr="006724BC">
        <w:rPr>
          <w:rFonts w:asciiTheme="minorBidi" w:hAnsiTheme="minorBidi" w:cs="DecoType Naskh Variants" w:hint="cs"/>
          <w:sz w:val="60"/>
          <w:szCs w:val="60"/>
          <w:rtl/>
        </w:rPr>
        <w:t xml:space="preserve"> ، ولا يسابقهما الكلام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عدم التمنن </w:t>
      </w:r>
      <w:proofErr w:type="gramStart"/>
      <w:r w:rsidRPr="006724BC">
        <w:rPr>
          <w:rFonts w:asciiTheme="minorBidi" w:hAnsiTheme="minorBidi" w:cs="DecoType Naskh Variants" w:hint="cs"/>
          <w:b/>
          <w:bCs/>
          <w:sz w:val="60"/>
          <w:szCs w:val="60"/>
          <w:rtl/>
        </w:rPr>
        <w:t>عليهما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أن لا يتمنّن عليهما عن تقديمه لعمل ما أو خدمة لهما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لأنّ هذا يعدّ من مساوئ الأخلاق</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lastRenderedPageBreak/>
        <w:t xml:space="preserve">الأم أولاً ثم </w:t>
      </w:r>
      <w:proofErr w:type="gramStart"/>
      <w:r w:rsidRPr="006724BC">
        <w:rPr>
          <w:rFonts w:asciiTheme="minorBidi" w:hAnsiTheme="minorBidi" w:cs="DecoType Naskh Variants" w:hint="cs"/>
          <w:b/>
          <w:bCs/>
          <w:sz w:val="60"/>
          <w:szCs w:val="60"/>
          <w:rtl/>
        </w:rPr>
        <w:t>الأب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يقدّم حقّ الأم</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ويحسن إليها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ويعطف عليها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ويزيد من تقديرها له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وذلك لما جاء في حديث أبي هريرة رضي الله عنه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(جاء رجل إلى النّبي - صلّى الله عليه وسلّم - فقال: يا رسول الله من أولى النّاس بحسن صحابتي؟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أمّك</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من</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أمّك</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من</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أمّك</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ثمّ من؟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أبوك</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رواه البخاري </w:t>
      </w:r>
      <w:r w:rsidRPr="006724BC">
        <w:rPr>
          <w:rFonts w:asciiTheme="minorBidi" w:hAnsiTheme="minorBidi" w:cs="DecoType Naskh Variants" w:hint="cs"/>
          <w:sz w:val="60"/>
          <w:szCs w:val="60"/>
          <w:rtl/>
        </w:rPr>
        <w:t>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مساعدتهما في </w:t>
      </w:r>
      <w:proofErr w:type="gramStart"/>
      <w:r w:rsidRPr="006724BC">
        <w:rPr>
          <w:rFonts w:asciiTheme="minorBidi" w:hAnsiTheme="minorBidi" w:cs="DecoType Naskh Variants" w:hint="cs"/>
          <w:b/>
          <w:bCs/>
          <w:sz w:val="60"/>
          <w:szCs w:val="60"/>
          <w:rtl/>
        </w:rPr>
        <w:t>أعمالهما :</w:t>
      </w:r>
      <w:proofErr w:type="gramEnd"/>
      <w:r w:rsidRPr="006724BC">
        <w:rPr>
          <w:rFonts w:asciiTheme="minorBidi" w:hAnsiTheme="minorBidi" w:cs="DecoType Naskh Variants" w:hint="cs"/>
          <w:b/>
          <w:bCs/>
          <w:sz w:val="60"/>
          <w:szCs w:val="60"/>
          <w:rtl/>
        </w:rPr>
        <w:t xml:space="preserve"> </w:t>
      </w:r>
      <w:r w:rsidRPr="006724BC">
        <w:rPr>
          <w:rFonts w:asciiTheme="minorBidi" w:hAnsiTheme="minorBidi" w:cs="DecoType Naskh Variants"/>
          <w:sz w:val="60"/>
          <w:szCs w:val="60"/>
          <w:rtl/>
        </w:rPr>
        <w:t>فإنّه ليس من حسن الأخلاق أن يتفرّج الابن على والديه وهما يقومان بالأعمال</w:t>
      </w:r>
      <w:r w:rsidRPr="006724BC">
        <w:rPr>
          <w:rFonts w:asciiTheme="minorBidi" w:hAnsiTheme="minorBidi" w:cs="DecoType Naskh Variants" w:hint="cs"/>
          <w:sz w:val="60"/>
          <w:szCs w:val="60"/>
          <w:rtl/>
        </w:rPr>
        <w:t xml:space="preserve"> 0</w:t>
      </w:r>
    </w:p>
    <w:p w:rsidR="007677E8" w:rsidRPr="006724BC" w:rsidRDefault="007677E8" w:rsidP="00AD00B1">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عدم إزعاجهما عند </w:t>
      </w:r>
      <w:proofErr w:type="gramStart"/>
      <w:r w:rsidRPr="006724BC">
        <w:rPr>
          <w:rFonts w:asciiTheme="minorBidi" w:hAnsiTheme="minorBidi" w:cs="DecoType Naskh Variants" w:hint="cs"/>
          <w:b/>
          <w:bCs/>
          <w:sz w:val="60"/>
          <w:szCs w:val="60"/>
          <w:rtl/>
        </w:rPr>
        <w:t>نومهما :</w:t>
      </w:r>
      <w:proofErr w:type="gramEnd"/>
      <w:r w:rsidRPr="006724BC">
        <w:rPr>
          <w:rFonts w:asciiTheme="minorBidi" w:hAnsiTheme="minorBidi" w:cs="DecoType Naskh Variants"/>
          <w:sz w:val="60"/>
          <w:szCs w:val="60"/>
          <w:rtl/>
        </w:rPr>
        <w:t xml:space="preserve"> أو يحدث جلبةً أو صوتاً شديداً</w:t>
      </w:r>
      <w:r w:rsidRPr="006724BC">
        <w:rPr>
          <w:rFonts w:asciiTheme="minorBidi" w:hAnsiTheme="minorBidi" w:cs="DecoType Naskh Variants" w:hint="cs"/>
          <w:sz w:val="60"/>
          <w:szCs w:val="60"/>
          <w:rtl/>
        </w:rPr>
        <w:t xml:space="preserve"> </w:t>
      </w:r>
      <w:r w:rsidR="00AD00B1" w:rsidRPr="006724BC">
        <w:rPr>
          <w:rFonts w:asciiTheme="minorBidi" w:hAnsiTheme="minorBidi" w:cs="DecoType Naskh Variants" w:hint="cs"/>
          <w:sz w:val="60"/>
          <w:szCs w:val="60"/>
          <w:rtl/>
        </w:rPr>
        <w:t xml:space="preserve"> </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lastRenderedPageBreak/>
        <w:t xml:space="preserve">لا يجادلهما أو يتشاجر معهما أو </w:t>
      </w:r>
      <w:proofErr w:type="gramStart"/>
      <w:r w:rsidRPr="006724BC">
        <w:rPr>
          <w:rFonts w:asciiTheme="minorBidi" w:hAnsiTheme="minorBidi" w:cs="DecoType Naskh Variants" w:hint="cs"/>
          <w:b/>
          <w:bCs/>
          <w:sz w:val="60"/>
          <w:szCs w:val="60"/>
          <w:rtl/>
        </w:rPr>
        <w:t>أمامهما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لا يثير الجدل أو الشّجار أمامهما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ويحلّ مشاكل بيته وإخوته بعيداً عنهما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حتى لا يؤذيهما</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السرعة في تلبية </w:t>
      </w:r>
      <w:proofErr w:type="gramStart"/>
      <w:r w:rsidRPr="006724BC">
        <w:rPr>
          <w:rFonts w:asciiTheme="minorBidi" w:hAnsiTheme="minorBidi" w:cs="DecoType Naskh Variants" w:hint="cs"/>
          <w:b/>
          <w:bCs/>
          <w:sz w:val="60"/>
          <w:szCs w:val="60"/>
          <w:rtl/>
        </w:rPr>
        <w:t>ندائهما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سواءً أكان مشغولاً أم لا</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b/>
          <w:bCs/>
          <w:sz w:val="60"/>
          <w:szCs w:val="60"/>
          <w:rtl/>
        </w:rPr>
        <w:t>الإصلاح بين والديه</w:t>
      </w:r>
      <w:r w:rsidRPr="006724BC">
        <w:rPr>
          <w:rFonts w:asciiTheme="minorBidi" w:hAnsiTheme="minorBidi" w:cs="DecoType Naskh Variants" w:hint="cs"/>
          <w:b/>
          <w:bCs/>
          <w:sz w:val="60"/>
          <w:szCs w:val="60"/>
          <w:rtl/>
        </w:rPr>
        <w:t xml:space="preserve"> عند </w:t>
      </w:r>
      <w:proofErr w:type="gramStart"/>
      <w:r w:rsidRPr="006724BC">
        <w:rPr>
          <w:rFonts w:asciiTheme="minorBidi" w:hAnsiTheme="minorBidi" w:cs="DecoType Naskh Variants" w:hint="cs"/>
          <w:b/>
          <w:bCs/>
          <w:sz w:val="60"/>
          <w:szCs w:val="60"/>
          <w:rtl/>
        </w:rPr>
        <w:t>اختلافهما :</w:t>
      </w:r>
      <w:proofErr w:type="gramEnd"/>
      <w:r w:rsidR="00AD00B1" w:rsidRPr="006724BC">
        <w:rPr>
          <w:rFonts w:asciiTheme="minorBidi" w:hAnsiTheme="minorBidi" w:cs="DecoType Naskh Variants"/>
          <w:sz w:val="60"/>
          <w:szCs w:val="60"/>
          <w:rtl/>
        </w:rPr>
        <w:t xml:space="preserve"> </w:t>
      </w:r>
      <w:r w:rsidRPr="006724BC">
        <w:rPr>
          <w:rFonts w:asciiTheme="minorBidi" w:hAnsiTheme="minorBidi" w:cs="DecoType Naskh Variants"/>
          <w:sz w:val="60"/>
          <w:szCs w:val="60"/>
          <w:rtl/>
        </w:rPr>
        <w:t>يقرّب وجهات نظرهما من بعضهما البعض حال اختلافهما في أمر ما</w:t>
      </w:r>
      <w:r w:rsidRPr="006724BC">
        <w:rPr>
          <w:rFonts w:asciiTheme="minorBidi" w:hAnsiTheme="minorBidi" w:cs="DecoType Naskh Variants" w:hint="cs"/>
          <w:sz w:val="60"/>
          <w:szCs w:val="60"/>
          <w:rtl/>
        </w:rPr>
        <w:t xml:space="preserve"> 0</w:t>
      </w:r>
    </w:p>
    <w:p w:rsidR="007677E8" w:rsidRPr="006724BC" w:rsidRDefault="007677E8" w:rsidP="00AD00B1">
      <w:pPr>
        <w:pStyle w:val="a3"/>
        <w:numPr>
          <w:ilvl w:val="0"/>
          <w:numId w:val="1"/>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استأذن قبل أن تدخل </w:t>
      </w:r>
      <w:proofErr w:type="gramStart"/>
      <w:r w:rsidRPr="006724BC">
        <w:rPr>
          <w:rFonts w:asciiTheme="minorBidi" w:hAnsiTheme="minorBidi" w:cs="DecoType Naskh Variants" w:hint="cs"/>
          <w:b/>
          <w:bCs/>
          <w:sz w:val="60"/>
          <w:szCs w:val="60"/>
          <w:rtl/>
        </w:rPr>
        <w:t xml:space="preserve">عليهما </w:t>
      </w:r>
      <w:r w:rsidR="00AD00B1" w:rsidRPr="006724BC">
        <w:rPr>
          <w:rFonts w:asciiTheme="minorBidi" w:hAnsiTheme="minorBidi" w:cs="DecoType Naskh Variants" w:hint="cs"/>
          <w:b/>
          <w:bCs/>
          <w:sz w:val="60"/>
          <w:szCs w:val="60"/>
          <w:rtl/>
        </w:rPr>
        <w:t>:</w:t>
      </w:r>
      <w:proofErr w:type="gramEnd"/>
      <w:r w:rsidRPr="006724BC">
        <w:rPr>
          <w:rFonts w:asciiTheme="minorBidi" w:hAnsiTheme="minorBidi" w:cs="DecoType Naskh Variants"/>
          <w:sz w:val="60"/>
          <w:szCs w:val="60"/>
          <w:rtl/>
        </w:rPr>
        <w:t xml:space="preserve"> لأنّهما ربّما كانا في وضع لا يرغبان أن يطلع عليهما فيه أحد</w:t>
      </w:r>
      <w:r w:rsidRPr="006724BC">
        <w:rPr>
          <w:rFonts w:asciiTheme="minorBidi" w:hAnsiTheme="minorBidi" w:cs="DecoType Naskh Variants" w:hint="cs"/>
          <w:sz w:val="60"/>
          <w:szCs w:val="60"/>
          <w:rtl/>
        </w:rPr>
        <w:t xml:space="preserve"> 0</w:t>
      </w:r>
    </w:p>
    <w:p w:rsidR="007677E8" w:rsidRPr="006724BC" w:rsidRDefault="007677E8" w:rsidP="007677E8">
      <w:pPr>
        <w:pStyle w:val="a3"/>
        <w:numPr>
          <w:ilvl w:val="0"/>
          <w:numId w:val="1"/>
        </w:numPr>
        <w:jc w:val="both"/>
        <w:rPr>
          <w:rFonts w:asciiTheme="minorBidi" w:hAnsiTheme="minorBidi" w:cs="DecoType Naskh Variants"/>
          <w:sz w:val="60"/>
          <w:szCs w:val="60"/>
        </w:rPr>
      </w:pPr>
      <w:proofErr w:type="gramStart"/>
      <w:r w:rsidRPr="006724BC">
        <w:rPr>
          <w:rFonts w:asciiTheme="minorBidi" w:hAnsiTheme="minorBidi" w:cs="DecoType Naskh Variants" w:hint="cs"/>
          <w:b/>
          <w:bCs/>
          <w:sz w:val="60"/>
          <w:szCs w:val="60"/>
          <w:rtl/>
        </w:rPr>
        <w:t>شاورهما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يستنير برأيهما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ويأخذ بمشورتهما في جميع أمور الحياة</w:t>
      </w:r>
      <w:r w:rsidRPr="006724BC">
        <w:rPr>
          <w:rFonts w:asciiTheme="minorBidi" w:hAnsiTheme="minorBidi" w:cs="DecoType Naskh Variants" w:hint="cs"/>
          <w:sz w:val="60"/>
          <w:szCs w:val="60"/>
          <w:rtl/>
        </w:rPr>
        <w:t>0</w:t>
      </w:r>
    </w:p>
    <w:p w:rsidR="007677E8" w:rsidRPr="006724BC" w:rsidRDefault="007677E8" w:rsidP="007677E8">
      <w:pPr>
        <w:ind w:left="360"/>
        <w:jc w:val="both"/>
        <w:rPr>
          <w:rFonts w:asciiTheme="minorBidi" w:hAnsiTheme="minorBidi" w:cs="PT Bold Heading"/>
          <w:b/>
          <w:bCs/>
          <w:color w:val="FF0000"/>
          <w:sz w:val="60"/>
          <w:szCs w:val="60"/>
        </w:rPr>
      </w:pPr>
      <w:r w:rsidRPr="006724BC">
        <w:rPr>
          <w:rFonts w:asciiTheme="minorBidi" w:hAnsiTheme="minorBidi" w:cs="PT Bold Heading" w:hint="cs"/>
          <w:b/>
          <w:bCs/>
          <w:color w:val="FF0000"/>
          <w:sz w:val="60"/>
          <w:szCs w:val="60"/>
          <w:rtl/>
        </w:rPr>
        <w:lastRenderedPageBreak/>
        <w:t xml:space="preserve">ثانياً برهما بعد </w:t>
      </w:r>
      <w:proofErr w:type="gramStart"/>
      <w:r w:rsidRPr="006724BC">
        <w:rPr>
          <w:rFonts w:asciiTheme="minorBidi" w:hAnsiTheme="minorBidi" w:cs="PT Bold Heading" w:hint="cs"/>
          <w:b/>
          <w:bCs/>
          <w:color w:val="FF0000"/>
          <w:sz w:val="60"/>
          <w:szCs w:val="60"/>
          <w:rtl/>
        </w:rPr>
        <w:t>موتهما :</w:t>
      </w:r>
      <w:proofErr w:type="gramEnd"/>
      <w:r w:rsidRPr="006724BC">
        <w:rPr>
          <w:rFonts w:asciiTheme="minorBidi" w:hAnsiTheme="minorBidi" w:cs="PT Bold Heading" w:hint="cs"/>
          <w:b/>
          <w:bCs/>
          <w:color w:val="FF0000"/>
          <w:sz w:val="60"/>
          <w:szCs w:val="60"/>
          <w:rtl/>
        </w:rPr>
        <w:t xml:space="preserve"> </w:t>
      </w:r>
    </w:p>
    <w:p w:rsidR="007677E8" w:rsidRPr="006724BC" w:rsidRDefault="007677E8" w:rsidP="007677E8">
      <w:pPr>
        <w:jc w:val="both"/>
        <w:rPr>
          <w:rFonts w:asciiTheme="minorBidi" w:hAnsiTheme="minorBidi" w:cs="DecoType Naskh Variants"/>
          <w:sz w:val="60"/>
          <w:szCs w:val="60"/>
          <w:rtl/>
        </w:rPr>
      </w:pPr>
      <w:r w:rsidRPr="006724BC">
        <w:rPr>
          <w:rFonts w:asciiTheme="minorBidi" w:hAnsiTheme="minorBidi" w:cs="DecoType Naskh Variants"/>
          <w:sz w:val="60"/>
          <w:szCs w:val="60"/>
          <w:rtl/>
        </w:rPr>
        <w:t xml:space="preserve">يمكن للمسلم أن يقوم ببرّ والديه حال </w:t>
      </w:r>
      <w:proofErr w:type="gramStart"/>
      <w:r w:rsidRPr="006724BC">
        <w:rPr>
          <w:rFonts w:asciiTheme="minorBidi" w:hAnsiTheme="minorBidi" w:cs="DecoType Naskh Variants"/>
          <w:sz w:val="60"/>
          <w:szCs w:val="60"/>
          <w:rtl/>
        </w:rPr>
        <w:t>موتهما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w:t>
      </w:r>
      <w:proofErr w:type="gramEnd"/>
      <w:r w:rsidRPr="006724BC">
        <w:rPr>
          <w:rFonts w:asciiTheme="minorBidi" w:hAnsiTheme="minorBidi" w:cs="DecoType Naskh Variants"/>
          <w:sz w:val="60"/>
          <w:szCs w:val="60"/>
          <w:rtl/>
        </w:rPr>
        <w:t xml:space="preserve"> ومن ذلك</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w:t>
      </w:r>
    </w:p>
    <w:p w:rsidR="007677E8" w:rsidRPr="006724BC" w:rsidRDefault="007677E8" w:rsidP="007677E8">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sz w:val="60"/>
          <w:szCs w:val="60"/>
          <w:rtl/>
        </w:rPr>
        <w:t xml:space="preserve"> </w:t>
      </w:r>
      <w:r w:rsidRPr="006724BC">
        <w:rPr>
          <w:rFonts w:asciiTheme="minorBidi" w:hAnsiTheme="minorBidi" w:cs="DecoType Naskh Variants" w:hint="cs"/>
          <w:b/>
          <w:bCs/>
          <w:sz w:val="60"/>
          <w:szCs w:val="60"/>
          <w:rtl/>
        </w:rPr>
        <w:t xml:space="preserve">الاستغفار </w:t>
      </w:r>
      <w:proofErr w:type="gramStart"/>
      <w:r w:rsidRPr="006724BC">
        <w:rPr>
          <w:rFonts w:asciiTheme="minorBidi" w:hAnsiTheme="minorBidi" w:cs="DecoType Naskh Variants" w:hint="cs"/>
          <w:b/>
          <w:bCs/>
          <w:sz w:val="60"/>
          <w:szCs w:val="60"/>
          <w:rtl/>
        </w:rPr>
        <w:t>لهما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يكثر من الاستغفار لوالديه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وذلك لقول رسول الله صلّى الله عليه وسلّم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إنّ الله ليرفع الدّرجة للعبد الصّالح في الجنّة</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فيقول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يا ربّ أنَّى لي هذه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w:t>
      </w:r>
      <w:proofErr w:type="gramStart"/>
      <w:r w:rsidRPr="006724BC">
        <w:rPr>
          <w:rFonts w:asciiTheme="minorBidi" w:hAnsiTheme="minorBidi" w:cs="DecoType Naskh Variants"/>
          <w:sz w:val="60"/>
          <w:szCs w:val="60"/>
          <w:rtl/>
        </w:rPr>
        <w:t>فيقول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w:t>
      </w:r>
      <w:proofErr w:type="gramEnd"/>
      <w:r w:rsidRPr="006724BC">
        <w:rPr>
          <w:rFonts w:asciiTheme="minorBidi" w:hAnsiTheme="minorBidi" w:cs="DecoType Naskh Variants"/>
          <w:sz w:val="60"/>
          <w:szCs w:val="60"/>
          <w:rtl/>
        </w:rPr>
        <w:t xml:space="preserve"> باستغفار ولدك لك) رواه أحمد </w:t>
      </w:r>
      <w:r w:rsidRPr="006724BC">
        <w:rPr>
          <w:rFonts w:asciiTheme="minorBidi" w:hAnsiTheme="minorBidi" w:cs="DecoType Naskh Variants" w:hint="cs"/>
          <w:sz w:val="60"/>
          <w:szCs w:val="60"/>
          <w:rtl/>
        </w:rPr>
        <w:t>0</w:t>
      </w:r>
      <w:r w:rsidRPr="006724BC">
        <w:rPr>
          <w:rFonts w:asciiTheme="minorBidi" w:hAnsiTheme="minorBidi" w:cs="DecoType Naskh Variants"/>
          <w:sz w:val="60"/>
          <w:szCs w:val="60"/>
          <w:rtl/>
        </w:rPr>
        <w:t xml:space="preserve"> </w:t>
      </w:r>
    </w:p>
    <w:p w:rsidR="007677E8" w:rsidRPr="006724BC" w:rsidRDefault="007677E8" w:rsidP="007677E8">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الدعاء </w:t>
      </w:r>
      <w:proofErr w:type="gramStart"/>
      <w:r w:rsidRPr="006724BC">
        <w:rPr>
          <w:rFonts w:asciiTheme="minorBidi" w:hAnsiTheme="minorBidi" w:cs="DecoType Naskh Variants" w:hint="cs"/>
          <w:b/>
          <w:bCs/>
          <w:sz w:val="60"/>
          <w:szCs w:val="60"/>
          <w:rtl/>
        </w:rPr>
        <w:t>لهما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يدعو لهما بالرّحمة والمغفرة</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وما شاء من الأدعية</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w:t>
      </w:r>
      <w:r w:rsidRPr="006724BC">
        <w:rPr>
          <w:rFonts w:asciiTheme="minorBidi" w:hAnsiTheme="minorBidi" w:cs="DecoType Naskh Variants" w:hint="cs"/>
          <w:sz w:val="60"/>
          <w:szCs w:val="60"/>
          <w:rtl/>
        </w:rPr>
        <w:t xml:space="preserve">لقول </w:t>
      </w:r>
      <w:r w:rsidRPr="006724BC">
        <w:rPr>
          <w:rFonts w:asciiTheme="minorBidi" w:hAnsiTheme="minorBidi" w:cs="DecoType Naskh Variants"/>
          <w:sz w:val="60"/>
          <w:szCs w:val="60"/>
          <w:rtl/>
        </w:rPr>
        <w:t>رسول الله صلّى الله عليه وسلّم قال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إذا مات الإنسان انقطع </w:t>
      </w:r>
      <w:r w:rsidRPr="006724BC">
        <w:rPr>
          <w:rFonts w:asciiTheme="minorBidi" w:hAnsiTheme="minorBidi" w:cs="DecoType Naskh Variants"/>
          <w:sz w:val="60"/>
          <w:szCs w:val="60"/>
          <w:rtl/>
        </w:rPr>
        <w:lastRenderedPageBreak/>
        <w:t>عمله إلا من ثلاثة</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إلا من صدقةٍ جارية</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أو علمٍ يُنتفع به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أو ولدٍ صالح يدعو له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رواه مسلم </w:t>
      </w:r>
      <w:r w:rsidRPr="006724BC">
        <w:rPr>
          <w:rFonts w:asciiTheme="minorBidi" w:hAnsiTheme="minorBidi" w:cs="DecoType Naskh Variants" w:hint="cs"/>
          <w:sz w:val="60"/>
          <w:szCs w:val="60"/>
          <w:rtl/>
        </w:rPr>
        <w:t>0</w:t>
      </w:r>
    </w:p>
    <w:p w:rsidR="007677E8" w:rsidRPr="006724BC" w:rsidRDefault="007677E8" w:rsidP="007677E8">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قضاء </w:t>
      </w:r>
      <w:proofErr w:type="gramStart"/>
      <w:r w:rsidRPr="006724BC">
        <w:rPr>
          <w:rFonts w:asciiTheme="minorBidi" w:hAnsiTheme="minorBidi" w:cs="DecoType Naskh Variants" w:hint="cs"/>
          <w:b/>
          <w:bCs/>
          <w:sz w:val="60"/>
          <w:szCs w:val="60"/>
          <w:rtl/>
        </w:rPr>
        <w:t>ديونهما :</w:t>
      </w:r>
      <w:proofErr w:type="gramEnd"/>
      <w:r w:rsidRPr="006724BC">
        <w:rPr>
          <w:rFonts w:asciiTheme="minorBidi" w:hAnsiTheme="minorBidi" w:cs="DecoType Naskh Variants"/>
          <w:sz w:val="60"/>
          <w:szCs w:val="60"/>
          <w:rtl/>
        </w:rPr>
        <w:t xml:space="preserve"> أن يقضي ما عليهما من ديون</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لحديث رسول الله صلّى الله عليه وسلّم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نفس المؤمن معلقة بدَينه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حتّى يقضى عنه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رواه أحمد ، ولحديث رسول الله - صلّى الله عليه وسلّم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يغفر للشهيد كلّ شيء إلا الدّين) رواه مسلم </w:t>
      </w:r>
      <w:r w:rsidRPr="006724BC">
        <w:rPr>
          <w:rFonts w:asciiTheme="minorBidi" w:hAnsiTheme="minorBidi" w:cs="DecoType Naskh Variants" w:hint="cs"/>
          <w:sz w:val="60"/>
          <w:szCs w:val="60"/>
          <w:rtl/>
        </w:rPr>
        <w:t>0</w:t>
      </w:r>
    </w:p>
    <w:p w:rsidR="007677E8" w:rsidRPr="006724BC" w:rsidRDefault="007677E8" w:rsidP="007677E8">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قضاء </w:t>
      </w:r>
      <w:proofErr w:type="gramStart"/>
      <w:r w:rsidRPr="006724BC">
        <w:rPr>
          <w:rFonts w:asciiTheme="minorBidi" w:hAnsiTheme="minorBidi" w:cs="DecoType Naskh Variants" w:hint="cs"/>
          <w:b/>
          <w:bCs/>
          <w:sz w:val="60"/>
          <w:szCs w:val="60"/>
          <w:rtl/>
        </w:rPr>
        <w:t>نذرهما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يقضي ما عليهما من نذور</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مثل نذر الصّيام</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أو الحجّ</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أو العمرة</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أو غير ذلك ممّا </w:t>
      </w:r>
      <w:r w:rsidRPr="006724BC">
        <w:rPr>
          <w:rFonts w:asciiTheme="minorBidi" w:hAnsiTheme="minorBidi" w:cs="DecoType Naskh Variants" w:hint="cs"/>
          <w:sz w:val="60"/>
          <w:szCs w:val="60"/>
          <w:rtl/>
        </w:rPr>
        <w:t>تدخله النيابة 0</w:t>
      </w:r>
    </w:p>
    <w:p w:rsidR="007677E8" w:rsidRPr="006724BC" w:rsidRDefault="007677E8" w:rsidP="007677E8">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قضاء ما عليهما من </w:t>
      </w:r>
      <w:proofErr w:type="gramStart"/>
      <w:r w:rsidRPr="006724BC">
        <w:rPr>
          <w:rFonts w:asciiTheme="minorBidi" w:hAnsiTheme="minorBidi" w:cs="DecoType Naskh Variants" w:hint="cs"/>
          <w:b/>
          <w:bCs/>
          <w:sz w:val="60"/>
          <w:szCs w:val="60"/>
          <w:rtl/>
        </w:rPr>
        <w:t>كفارات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يقضي ما عليهما من كفّارات</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ككفارة القتل الخطأ</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أو اليمين</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أو غر ذلك</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لأنّ </w:t>
      </w:r>
      <w:r w:rsidRPr="006724BC">
        <w:rPr>
          <w:rFonts w:asciiTheme="minorBidi" w:hAnsiTheme="minorBidi" w:cs="DecoType Naskh Variants"/>
          <w:sz w:val="60"/>
          <w:szCs w:val="60"/>
          <w:rtl/>
        </w:rPr>
        <w:lastRenderedPageBreak/>
        <w:t>هذه الواجبات تدخل في حديث (</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امرأة نذرت أن تصوم شهراً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فلم تصم حتّى ماتت</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فجاءت قرابة لها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إمّا أختها أو ابنتها إلى النّبي صلّى الله عليه وسلّم فذكرت ذلك له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فقال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أرأيتك لو كان عليها دَين كنتِ تقضينه</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قالت</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نعم</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فدَين الله أحقُّ أن يقضى) متفق عليه </w:t>
      </w:r>
      <w:r w:rsidRPr="006724BC">
        <w:rPr>
          <w:rFonts w:asciiTheme="minorBidi" w:hAnsiTheme="minorBidi" w:cs="DecoType Naskh Variants" w:hint="cs"/>
          <w:sz w:val="60"/>
          <w:szCs w:val="60"/>
          <w:rtl/>
        </w:rPr>
        <w:t>0</w:t>
      </w:r>
    </w:p>
    <w:p w:rsidR="00F90A73" w:rsidRPr="006724BC" w:rsidRDefault="007677E8" w:rsidP="00F90A73">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تنفيذ </w:t>
      </w:r>
      <w:proofErr w:type="gramStart"/>
      <w:r w:rsidRPr="006724BC">
        <w:rPr>
          <w:rFonts w:asciiTheme="minorBidi" w:hAnsiTheme="minorBidi" w:cs="DecoType Naskh Variants" w:hint="cs"/>
          <w:b/>
          <w:bCs/>
          <w:sz w:val="60"/>
          <w:szCs w:val="60"/>
          <w:rtl/>
        </w:rPr>
        <w:t>وصيتهما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إن كان لهما وصيّة</w:t>
      </w:r>
      <w:r w:rsidRPr="006724BC">
        <w:rPr>
          <w:rFonts w:asciiTheme="minorBidi" w:hAnsiTheme="minorBidi" w:cs="DecoType Naskh Variants" w:hint="cs"/>
          <w:sz w:val="60"/>
          <w:szCs w:val="60"/>
          <w:rtl/>
        </w:rPr>
        <w:t xml:space="preserve"> </w:t>
      </w:r>
      <w:r w:rsidR="00F90A73" w:rsidRPr="006724BC">
        <w:rPr>
          <w:rFonts w:asciiTheme="minorBidi" w:hAnsiTheme="minorBidi" w:cs="DecoType Naskh Variants" w:hint="cs"/>
          <w:sz w:val="60"/>
          <w:szCs w:val="60"/>
          <w:rtl/>
        </w:rPr>
        <w:t>0</w:t>
      </w:r>
    </w:p>
    <w:p w:rsidR="00F90A73" w:rsidRPr="006724BC" w:rsidRDefault="00F90A73" w:rsidP="00F90A73">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 قضاء الصيام </w:t>
      </w:r>
      <w:proofErr w:type="gramStart"/>
      <w:r w:rsidRPr="006724BC">
        <w:rPr>
          <w:rFonts w:asciiTheme="minorBidi" w:hAnsiTheme="minorBidi" w:cs="DecoType Naskh Variants" w:hint="cs"/>
          <w:b/>
          <w:bCs/>
          <w:sz w:val="60"/>
          <w:szCs w:val="60"/>
          <w:rtl/>
        </w:rPr>
        <w:t>عنهما :</w:t>
      </w:r>
      <w:proofErr w:type="gramEnd"/>
      <w:r w:rsidRPr="006724BC">
        <w:rPr>
          <w:rFonts w:asciiTheme="minorBidi" w:hAnsiTheme="minorBidi" w:cs="DecoType Naskh Variants" w:hint="cs"/>
          <w:sz w:val="60"/>
          <w:szCs w:val="60"/>
          <w:rtl/>
        </w:rPr>
        <w:t xml:space="preserve"> ك</w:t>
      </w:r>
      <w:r w:rsidR="007677E8" w:rsidRPr="006724BC">
        <w:rPr>
          <w:rFonts w:asciiTheme="minorBidi" w:hAnsiTheme="minorBidi" w:cs="DecoType Naskh Variants"/>
          <w:sz w:val="60"/>
          <w:szCs w:val="60"/>
          <w:rtl/>
        </w:rPr>
        <w:t>رمضان</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وذلك لقوله صلّى الله عليه وسلّم </w:t>
      </w:r>
      <w:r w:rsidR="007677E8" w:rsidRPr="006724BC">
        <w:rPr>
          <w:rFonts w:asciiTheme="minorBidi" w:hAnsiTheme="minorBidi" w:cs="DecoType Naskh Variants"/>
          <w:sz w:val="60"/>
          <w:szCs w:val="60"/>
          <w:rtl/>
        </w:rPr>
        <w:t xml:space="preserve">(من مات وعليه صيام صام عنه وليُّه) متفق عليه </w:t>
      </w:r>
      <w:r w:rsidRPr="006724BC">
        <w:rPr>
          <w:rFonts w:asciiTheme="minorBidi" w:hAnsiTheme="minorBidi" w:cs="DecoType Naskh Variants" w:hint="cs"/>
          <w:sz w:val="60"/>
          <w:szCs w:val="60"/>
          <w:rtl/>
        </w:rPr>
        <w:t>0</w:t>
      </w:r>
    </w:p>
    <w:p w:rsidR="00F90A73" w:rsidRPr="006724BC" w:rsidRDefault="00F90A73" w:rsidP="00F90A73">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صلة </w:t>
      </w:r>
      <w:proofErr w:type="gramStart"/>
      <w:r w:rsidRPr="006724BC">
        <w:rPr>
          <w:rFonts w:asciiTheme="minorBidi" w:hAnsiTheme="minorBidi" w:cs="DecoType Naskh Variants" w:hint="cs"/>
          <w:b/>
          <w:bCs/>
          <w:sz w:val="60"/>
          <w:szCs w:val="60"/>
          <w:rtl/>
        </w:rPr>
        <w:t>رحمهما :</w:t>
      </w:r>
      <w:proofErr w:type="gramEnd"/>
      <w:r w:rsidR="007677E8" w:rsidRPr="006724BC">
        <w:rPr>
          <w:rFonts w:asciiTheme="minorBidi" w:hAnsiTheme="minorBidi" w:cs="DecoType Naskh Variants"/>
          <w:sz w:val="60"/>
          <w:szCs w:val="60"/>
          <w:rtl/>
        </w:rPr>
        <w:t xml:space="preserve"> أن يصل الأرحام التي توصل إلا عن طريقهما</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وذلك لحديث أبي بردة رضي الله عنه 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xml:space="preserve">قدمت المدينة فأتاني عبد </w:t>
      </w:r>
      <w:r w:rsidR="007677E8" w:rsidRPr="006724BC">
        <w:rPr>
          <w:rFonts w:asciiTheme="minorBidi" w:hAnsiTheme="minorBidi" w:cs="DecoType Naskh Variants"/>
          <w:sz w:val="60"/>
          <w:szCs w:val="60"/>
          <w:rtl/>
        </w:rPr>
        <w:lastRenderedPageBreak/>
        <w:t>الله بن عمر</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فقال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أتدري لِمَ أتيتك</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قلت</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لا</w:t>
      </w:r>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 xml:space="preserve">، قال: سمعت رسول الله صلّى الله عليه وسلّم </w:t>
      </w:r>
      <w:r w:rsidR="007677E8" w:rsidRPr="006724BC">
        <w:rPr>
          <w:rFonts w:asciiTheme="minorBidi" w:hAnsiTheme="minorBidi" w:cs="DecoType Naskh Variants"/>
          <w:sz w:val="60"/>
          <w:szCs w:val="60"/>
          <w:rtl/>
        </w:rPr>
        <w:t>يقول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من أحبّ أن يصل أباه في قبره فليصل إخوان أبيه بعده</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وإنّه كان بين أبي عمر وبين أبيك إخاءٌ ووُدٌّ</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فأحببت أن أصل ذاك</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رواه ابن حبّان</w:t>
      </w:r>
      <w:r w:rsidRPr="006724BC">
        <w:rPr>
          <w:rFonts w:asciiTheme="minorBidi" w:hAnsiTheme="minorBidi" w:cs="DecoType Naskh Variants" w:hint="cs"/>
          <w:sz w:val="60"/>
          <w:szCs w:val="60"/>
          <w:rtl/>
        </w:rPr>
        <w:t xml:space="preserve"> 0</w:t>
      </w:r>
    </w:p>
    <w:p w:rsidR="00F90A73" w:rsidRPr="006724BC" w:rsidRDefault="00F90A73" w:rsidP="00F90A73">
      <w:pPr>
        <w:pStyle w:val="a3"/>
        <w:numPr>
          <w:ilvl w:val="0"/>
          <w:numId w:val="2"/>
        </w:numPr>
        <w:jc w:val="both"/>
        <w:rPr>
          <w:rFonts w:asciiTheme="minorBidi" w:hAnsiTheme="minorBidi" w:cs="DecoType Naskh Variants"/>
          <w:sz w:val="60"/>
          <w:szCs w:val="60"/>
        </w:rPr>
      </w:pPr>
      <w:r w:rsidRPr="006724BC">
        <w:rPr>
          <w:rFonts w:asciiTheme="minorBidi" w:hAnsiTheme="minorBidi" w:cs="DecoType Naskh Variants" w:hint="cs"/>
          <w:b/>
          <w:bCs/>
          <w:sz w:val="60"/>
          <w:szCs w:val="60"/>
          <w:rtl/>
        </w:rPr>
        <w:t xml:space="preserve">اكرام أصدقاء </w:t>
      </w:r>
      <w:proofErr w:type="gramStart"/>
      <w:r w:rsidRPr="006724BC">
        <w:rPr>
          <w:rFonts w:asciiTheme="minorBidi" w:hAnsiTheme="minorBidi" w:cs="DecoType Naskh Variants" w:hint="cs"/>
          <w:b/>
          <w:bCs/>
          <w:sz w:val="60"/>
          <w:szCs w:val="60"/>
          <w:rtl/>
        </w:rPr>
        <w:t>والديه :</w:t>
      </w:r>
      <w:proofErr w:type="gramEnd"/>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أن يكرم أصدقاءهما بعد موتهما</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xml:space="preserve">، وذلك لحديث </w:t>
      </w:r>
      <w:r w:rsidRPr="006724BC">
        <w:rPr>
          <w:rFonts w:asciiTheme="minorBidi" w:hAnsiTheme="minorBidi" w:cs="DecoType Naskh Variants"/>
          <w:sz w:val="60"/>
          <w:szCs w:val="60"/>
          <w:rtl/>
        </w:rPr>
        <w:t xml:space="preserve">النّبي صلّى الله عليه وسلّم </w:t>
      </w:r>
      <w:r w:rsidR="007677E8" w:rsidRPr="006724BC">
        <w:rPr>
          <w:rFonts w:asciiTheme="minorBidi" w:hAnsiTheme="minorBidi" w:cs="DecoType Naskh Variants"/>
          <w:sz w:val="60"/>
          <w:szCs w:val="60"/>
          <w:rtl/>
        </w:rPr>
        <w:t>أنّه 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إنّ أبرَّ البرّ صلةُ الولدِ أهلَ وُدِّ أبيه</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رواه مسلم</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xml:space="preserve"> </w:t>
      </w:r>
      <w:r w:rsidRPr="006724BC">
        <w:rPr>
          <w:rFonts w:asciiTheme="minorBidi" w:hAnsiTheme="minorBidi" w:cs="DecoType Naskh Variants" w:hint="cs"/>
          <w:sz w:val="60"/>
          <w:szCs w:val="60"/>
          <w:rtl/>
        </w:rPr>
        <w:t>0</w:t>
      </w:r>
    </w:p>
    <w:p w:rsidR="006724BC" w:rsidRPr="002D544B" w:rsidRDefault="00F90A73" w:rsidP="002D544B">
      <w:pPr>
        <w:pStyle w:val="a3"/>
        <w:numPr>
          <w:ilvl w:val="0"/>
          <w:numId w:val="2"/>
        </w:numPr>
        <w:jc w:val="both"/>
        <w:rPr>
          <w:rFonts w:asciiTheme="minorBidi" w:hAnsiTheme="minorBidi" w:cs="DecoType Naskh Variants"/>
          <w:sz w:val="60"/>
          <w:szCs w:val="60"/>
          <w:rtl/>
        </w:rPr>
      </w:pPr>
      <w:r w:rsidRPr="006724BC">
        <w:rPr>
          <w:rFonts w:asciiTheme="minorBidi" w:hAnsiTheme="minorBidi" w:cs="DecoType Naskh Variants" w:hint="cs"/>
          <w:b/>
          <w:bCs/>
          <w:sz w:val="60"/>
          <w:szCs w:val="60"/>
          <w:rtl/>
        </w:rPr>
        <w:t xml:space="preserve">الصدقة </w:t>
      </w:r>
      <w:proofErr w:type="gramStart"/>
      <w:r w:rsidRPr="006724BC">
        <w:rPr>
          <w:rFonts w:asciiTheme="minorBidi" w:hAnsiTheme="minorBidi" w:cs="DecoType Naskh Variants" w:hint="cs"/>
          <w:b/>
          <w:bCs/>
          <w:sz w:val="60"/>
          <w:szCs w:val="60"/>
          <w:rtl/>
        </w:rPr>
        <w:t>عنهما :</w:t>
      </w:r>
      <w:proofErr w:type="gramEnd"/>
      <w:r w:rsidRPr="006724BC">
        <w:rPr>
          <w:rFonts w:asciiTheme="minorBidi" w:hAnsiTheme="minorBidi" w:cs="DecoType Naskh Variants" w:hint="cs"/>
          <w:sz w:val="60"/>
          <w:szCs w:val="60"/>
          <w:rtl/>
        </w:rPr>
        <w:t xml:space="preserve"> </w:t>
      </w:r>
      <w:r w:rsidRPr="006724BC">
        <w:rPr>
          <w:rFonts w:asciiTheme="minorBidi" w:hAnsiTheme="minorBidi" w:cs="DecoType Naskh Variants"/>
          <w:sz w:val="60"/>
          <w:szCs w:val="60"/>
          <w:rtl/>
        </w:rPr>
        <w:t>أن يتصدّق عنهما</w:t>
      </w:r>
      <w:r w:rsidRPr="006724BC">
        <w:rPr>
          <w:rFonts w:asciiTheme="minorBidi" w:hAnsiTheme="minorBidi" w:cs="DecoType Naskh Variants" w:hint="cs"/>
          <w:sz w:val="60"/>
          <w:szCs w:val="60"/>
          <w:rtl/>
        </w:rPr>
        <w:t xml:space="preserve"> ، </w:t>
      </w:r>
      <w:r w:rsidR="007677E8" w:rsidRPr="006724BC">
        <w:rPr>
          <w:rFonts w:asciiTheme="minorBidi" w:hAnsiTheme="minorBidi" w:cs="DecoType Naskh Variants"/>
          <w:sz w:val="60"/>
          <w:szCs w:val="60"/>
          <w:rtl/>
        </w:rPr>
        <w:t>لحديث سعد بن عبادة رضي الله عنه</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أنّ أمّه توفيت</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فقال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يا رسول الله</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xml:space="preserve"> إنّ أُمي تُوفِّيتْ وأنا غائب </w:t>
      </w:r>
      <w:r w:rsidR="007677E8" w:rsidRPr="006724BC">
        <w:rPr>
          <w:rFonts w:asciiTheme="minorBidi" w:hAnsiTheme="minorBidi" w:cs="DecoType Naskh Variants"/>
          <w:sz w:val="60"/>
          <w:szCs w:val="60"/>
          <w:rtl/>
        </w:rPr>
        <w:lastRenderedPageBreak/>
        <w:t>عنها</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أينفعها شيء إن تصدقت به عنها</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نعم</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قال</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فإنّي أشهِدُك أنّ حائطي المخراف صدقةٌ عليها</w:t>
      </w:r>
      <w:r w:rsidRPr="006724BC">
        <w:rPr>
          <w:rFonts w:asciiTheme="minorBidi" w:hAnsiTheme="minorBidi" w:cs="DecoType Naskh Variants" w:hint="cs"/>
          <w:sz w:val="60"/>
          <w:szCs w:val="60"/>
          <w:rtl/>
        </w:rPr>
        <w:t xml:space="preserve"> </w:t>
      </w:r>
      <w:r w:rsidR="007677E8" w:rsidRPr="006724BC">
        <w:rPr>
          <w:rFonts w:asciiTheme="minorBidi" w:hAnsiTheme="minorBidi" w:cs="DecoType Naskh Variants"/>
          <w:sz w:val="60"/>
          <w:szCs w:val="60"/>
          <w:rtl/>
        </w:rPr>
        <w:t>) متفق عليه</w:t>
      </w:r>
      <w:r w:rsidR="007677E8" w:rsidRPr="006724BC">
        <w:rPr>
          <w:rFonts w:asciiTheme="minorBidi" w:hAnsiTheme="minorBidi" w:cs="DecoType Naskh Variants"/>
          <w:sz w:val="60"/>
          <w:szCs w:val="60"/>
        </w:rPr>
        <w:t xml:space="preserve"> </w:t>
      </w:r>
      <w:r w:rsidRPr="006724BC">
        <w:rPr>
          <w:rFonts w:asciiTheme="minorBidi" w:hAnsiTheme="minorBidi" w:cs="DecoType Naskh Variants" w:hint="cs"/>
          <w:sz w:val="60"/>
          <w:szCs w:val="60"/>
          <w:rtl/>
        </w:rPr>
        <w:t xml:space="preserve"> 0</w:t>
      </w:r>
    </w:p>
    <w:p w:rsidR="006724BC" w:rsidRDefault="006724BC" w:rsidP="006724BC">
      <w:pPr>
        <w:pStyle w:val="a3"/>
        <w:jc w:val="both"/>
        <w:rPr>
          <w:rFonts w:asciiTheme="minorBidi" w:hAnsiTheme="minorBidi" w:cs="DecoType Naskh Variants"/>
          <w:b/>
          <w:bCs/>
          <w:sz w:val="60"/>
          <w:szCs w:val="60"/>
          <w:rtl/>
        </w:rPr>
      </w:pPr>
      <w:r>
        <w:rPr>
          <w:rFonts w:asciiTheme="minorBidi" w:hAnsiTheme="minorBidi" w:cs="DecoType Naskh Variants" w:hint="cs"/>
          <w:b/>
          <w:bCs/>
          <w:sz w:val="60"/>
          <w:szCs w:val="60"/>
          <w:rtl/>
        </w:rPr>
        <w:t xml:space="preserve">تم بحمد الله وصلى الله وسلم على نبينا محمد وعلى آله وصحبه وسلم </w:t>
      </w:r>
    </w:p>
    <w:p w:rsidR="006724BC" w:rsidRDefault="006724BC" w:rsidP="006724BC">
      <w:pPr>
        <w:pStyle w:val="a3"/>
        <w:jc w:val="center"/>
        <w:rPr>
          <w:rFonts w:asciiTheme="minorBidi" w:hAnsiTheme="minorBidi" w:cs="DecoType Naskh Variants"/>
          <w:b/>
          <w:bCs/>
          <w:sz w:val="60"/>
          <w:szCs w:val="60"/>
          <w:rtl/>
        </w:rPr>
      </w:pPr>
      <w:r>
        <w:rPr>
          <w:rFonts w:asciiTheme="minorBidi" w:hAnsiTheme="minorBidi" w:cs="DecoType Naskh Variants" w:hint="cs"/>
          <w:b/>
          <w:bCs/>
          <w:sz w:val="60"/>
          <w:szCs w:val="60"/>
          <w:rtl/>
        </w:rPr>
        <w:t>كتبه</w:t>
      </w:r>
    </w:p>
    <w:p w:rsidR="006724BC" w:rsidRDefault="006724BC" w:rsidP="006724BC">
      <w:pPr>
        <w:pStyle w:val="a3"/>
        <w:jc w:val="center"/>
        <w:rPr>
          <w:rFonts w:asciiTheme="minorBidi" w:hAnsiTheme="minorBidi" w:cs="DecoType Naskh Variants"/>
          <w:b/>
          <w:bCs/>
          <w:sz w:val="60"/>
          <w:szCs w:val="60"/>
          <w:rtl/>
        </w:rPr>
      </w:pPr>
      <w:r>
        <w:rPr>
          <w:rFonts w:asciiTheme="minorBidi" w:hAnsiTheme="minorBidi" w:cs="DecoType Naskh Variants" w:hint="cs"/>
          <w:b/>
          <w:bCs/>
          <w:sz w:val="60"/>
          <w:szCs w:val="60"/>
          <w:rtl/>
        </w:rPr>
        <w:t>محمد فنخور العبدلي</w:t>
      </w:r>
    </w:p>
    <w:p w:rsidR="006724BC" w:rsidRDefault="006724BC" w:rsidP="006724BC">
      <w:pPr>
        <w:pStyle w:val="a3"/>
        <w:jc w:val="both"/>
        <w:rPr>
          <w:rFonts w:asciiTheme="minorBidi" w:hAnsiTheme="minorBidi" w:cs="DecoType Naskh Variants"/>
          <w:b/>
          <w:bCs/>
          <w:sz w:val="60"/>
          <w:szCs w:val="60"/>
          <w:rtl/>
        </w:rPr>
      </w:pPr>
      <w:r>
        <w:rPr>
          <w:rFonts w:asciiTheme="minorBidi" w:hAnsiTheme="minorBidi" w:cs="DecoType Naskh Variants" w:hint="cs"/>
          <w:b/>
          <w:bCs/>
          <w:sz w:val="60"/>
          <w:szCs w:val="60"/>
          <w:rtl/>
        </w:rPr>
        <w:t>ـــــــــــــــــــــــــــــــــــــــــــــــــــــــــــــــــــــــــــــــــــــــــــــــــــــــــــــــ</w:t>
      </w:r>
    </w:p>
    <w:p w:rsidR="006724BC" w:rsidRPr="002D544B" w:rsidRDefault="006724BC" w:rsidP="006724BC">
      <w:pPr>
        <w:pStyle w:val="a3"/>
        <w:jc w:val="center"/>
        <w:rPr>
          <w:rFonts w:asciiTheme="minorBidi" w:hAnsiTheme="minorBidi" w:cs="DecoType Naskh Variants"/>
          <w:b/>
          <w:bCs/>
          <w:sz w:val="48"/>
          <w:szCs w:val="48"/>
          <w:rtl/>
        </w:rPr>
      </w:pPr>
      <w:r w:rsidRPr="002D544B">
        <w:rPr>
          <w:rFonts w:asciiTheme="minorBidi" w:hAnsiTheme="minorBidi" w:cs="DecoType Naskh Variants" w:hint="cs"/>
          <w:b/>
          <w:bCs/>
          <w:sz w:val="48"/>
          <w:szCs w:val="48"/>
          <w:rtl/>
        </w:rPr>
        <w:t>المراجع</w:t>
      </w:r>
    </w:p>
    <w:p w:rsidR="002D544B" w:rsidRDefault="006724BC" w:rsidP="006724BC">
      <w:pPr>
        <w:pStyle w:val="a3"/>
        <w:jc w:val="center"/>
        <w:rPr>
          <w:rFonts w:asciiTheme="minorBidi" w:hAnsiTheme="minorBidi" w:cs="DecoType Naskh Variants"/>
          <w:sz w:val="48"/>
          <w:szCs w:val="48"/>
          <w:rtl/>
        </w:rPr>
      </w:pPr>
      <w:r w:rsidRPr="002D544B">
        <w:rPr>
          <w:rFonts w:asciiTheme="minorBidi" w:hAnsiTheme="minorBidi" w:cs="DecoType Naskh Variants" w:hint="cs"/>
          <w:b/>
          <w:bCs/>
          <w:sz w:val="48"/>
          <w:szCs w:val="48"/>
          <w:rtl/>
        </w:rPr>
        <w:t xml:space="preserve">مواقع الانترنت مقالات وبحوث وخطب </w:t>
      </w:r>
    </w:p>
    <w:p w:rsidR="009A1FB5" w:rsidRPr="002D544B" w:rsidRDefault="009A1FB5" w:rsidP="006724BC">
      <w:pPr>
        <w:pStyle w:val="a3"/>
        <w:jc w:val="center"/>
        <w:rPr>
          <w:rFonts w:asciiTheme="minorBidi" w:hAnsiTheme="minorBidi" w:cs="DecoType Naskh Variants"/>
          <w:sz w:val="48"/>
          <w:szCs w:val="48"/>
          <w:rtl/>
        </w:rPr>
      </w:pPr>
      <w:r>
        <w:rPr>
          <w:rFonts w:asciiTheme="minorBidi" w:hAnsiTheme="minorBidi" w:cs="DecoType Naskh Variants" w:hint="cs"/>
          <w:sz w:val="48"/>
          <w:szCs w:val="48"/>
          <w:rtl/>
        </w:rPr>
        <w:t xml:space="preserve">ومنها </w:t>
      </w:r>
    </w:p>
    <w:p w:rsidR="002D544B" w:rsidRPr="002D544B" w:rsidRDefault="002D544B" w:rsidP="006724BC">
      <w:pPr>
        <w:pStyle w:val="a3"/>
        <w:jc w:val="center"/>
        <w:rPr>
          <w:rFonts w:asciiTheme="minorBidi" w:hAnsiTheme="minorBidi" w:cs="DecoType Naskh Variants"/>
          <w:sz w:val="48"/>
          <w:szCs w:val="48"/>
          <w:rtl/>
        </w:rPr>
      </w:pPr>
      <w:r w:rsidRPr="002D544B">
        <w:rPr>
          <w:rFonts w:asciiTheme="minorBidi" w:hAnsiTheme="minorBidi" w:cs="DecoType Naskh Variants"/>
          <w:sz w:val="48"/>
          <w:szCs w:val="48"/>
        </w:rPr>
        <w:t>http://mawdoo3.com</w:t>
      </w:r>
      <w:r w:rsidRPr="002D544B">
        <w:rPr>
          <w:rFonts w:asciiTheme="minorBidi" w:hAnsiTheme="minorBidi" w:cs="DecoType Naskh Variants"/>
          <w:sz w:val="48"/>
          <w:szCs w:val="48"/>
          <w:rtl/>
        </w:rPr>
        <w:t>/</w:t>
      </w:r>
    </w:p>
    <w:p w:rsidR="007677E8" w:rsidRPr="006724BC" w:rsidRDefault="007677E8" w:rsidP="009A1FB5">
      <w:pPr>
        <w:pStyle w:val="a3"/>
        <w:jc w:val="center"/>
        <w:rPr>
          <w:rFonts w:asciiTheme="minorBidi" w:hAnsiTheme="minorBidi" w:cs="DecoType Naskh Variants"/>
          <w:b/>
          <w:bCs/>
          <w:sz w:val="60"/>
          <w:szCs w:val="60"/>
        </w:rPr>
      </w:pPr>
    </w:p>
    <w:sectPr w:rsidR="007677E8" w:rsidRPr="006724BC" w:rsidSect="00704EF2">
      <w:footerReference w:type="default" r:id="rId7"/>
      <w:pgSz w:w="12240" w:h="15840" w:code="1"/>
      <w:pgMar w:top="567" w:right="567" w:bottom="567" w:left="567" w:header="720" w:footer="720" w:gutter="0"/>
      <w:cols w:space="708"/>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FA3" w:rsidRDefault="00D31FA3" w:rsidP="00F90A73">
      <w:pPr>
        <w:spacing w:after="0" w:line="240" w:lineRule="auto"/>
      </w:pPr>
      <w:r>
        <w:separator/>
      </w:r>
    </w:p>
  </w:endnote>
  <w:endnote w:type="continuationSeparator" w:id="0">
    <w:p w:rsidR="00D31FA3" w:rsidRDefault="00D31FA3" w:rsidP="00F9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07146868"/>
      <w:docPartObj>
        <w:docPartGallery w:val="Page Numbers (Bottom of Page)"/>
        <w:docPartUnique/>
      </w:docPartObj>
    </w:sdtPr>
    <w:sdtEndPr/>
    <w:sdtContent>
      <w:p w:rsidR="0018335F" w:rsidRDefault="0018335F">
        <w:pPr>
          <w:pStyle w:val="a5"/>
          <w:jc w:val="center"/>
        </w:pPr>
        <w:r>
          <w:fldChar w:fldCharType="begin"/>
        </w:r>
        <w:r>
          <w:instrText>PAGE   \* MERGEFORMAT</w:instrText>
        </w:r>
        <w:r>
          <w:fldChar w:fldCharType="separate"/>
        </w:r>
        <w:r w:rsidR="00E06EFA" w:rsidRPr="00E06EFA">
          <w:rPr>
            <w:noProof/>
            <w:rtl/>
            <w:lang w:val="ar-SA"/>
          </w:rPr>
          <w:t>1</w:t>
        </w:r>
        <w:r>
          <w:fldChar w:fldCharType="end"/>
        </w:r>
      </w:p>
    </w:sdtContent>
  </w:sdt>
  <w:p w:rsidR="0018335F" w:rsidRDefault="001833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FA3" w:rsidRDefault="00D31FA3" w:rsidP="00F90A73">
      <w:pPr>
        <w:spacing w:after="0" w:line="240" w:lineRule="auto"/>
      </w:pPr>
      <w:r>
        <w:separator/>
      </w:r>
    </w:p>
  </w:footnote>
  <w:footnote w:type="continuationSeparator" w:id="0">
    <w:p w:rsidR="00D31FA3" w:rsidRDefault="00D31FA3" w:rsidP="00F90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8B0"/>
    <w:multiLevelType w:val="hybridMultilevel"/>
    <w:tmpl w:val="DD104660"/>
    <w:lvl w:ilvl="0" w:tplc="B4F6C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F1DAA"/>
    <w:multiLevelType w:val="hybridMultilevel"/>
    <w:tmpl w:val="DD660D90"/>
    <w:lvl w:ilvl="0" w:tplc="698EE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E8"/>
    <w:rsid w:val="00000E85"/>
    <w:rsid w:val="00025877"/>
    <w:rsid w:val="000313E8"/>
    <w:rsid w:val="000A3B06"/>
    <w:rsid w:val="000B3537"/>
    <w:rsid w:val="000D1699"/>
    <w:rsid w:val="0010718E"/>
    <w:rsid w:val="00110D47"/>
    <w:rsid w:val="00113B31"/>
    <w:rsid w:val="00165474"/>
    <w:rsid w:val="00165EBC"/>
    <w:rsid w:val="0017564D"/>
    <w:rsid w:val="0018335F"/>
    <w:rsid w:val="001858BF"/>
    <w:rsid w:val="001E669E"/>
    <w:rsid w:val="00200D6F"/>
    <w:rsid w:val="002155ED"/>
    <w:rsid w:val="0024292E"/>
    <w:rsid w:val="00253095"/>
    <w:rsid w:val="00263159"/>
    <w:rsid w:val="0026414E"/>
    <w:rsid w:val="00296151"/>
    <w:rsid w:val="002C7EB8"/>
    <w:rsid w:val="002D544B"/>
    <w:rsid w:val="002F4DDF"/>
    <w:rsid w:val="002F5BB8"/>
    <w:rsid w:val="003348C0"/>
    <w:rsid w:val="0035270C"/>
    <w:rsid w:val="00356769"/>
    <w:rsid w:val="003644BE"/>
    <w:rsid w:val="003662E1"/>
    <w:rsid w:val="00377EBD"/>
    <w:rsid w:val="003867CB"/>
    <w:rsid w:val="003A60CE"/>
    <w:rsid w:val="003D36B4"/>
    <w:rsid w:val="003D4B08"/>
    <w:rsid w:val="003F3FB9"/>
    <w:rsid w:val="00404887"/>
    <w:rsid w:val="004129BA"/>
    <w:rsid w:val="00416FEF"/>
    <w:rsid w:val="004203C5"/>
    <w:rsid w:val="004379F0"/>
    <w:rsid w:val="00447117"/>
    <w:rsid w:val="0045120C"/>
    <w:rsid w:val="00463398"/>
    <w:rsid w:val="0047105C"/>
    <w:rsid w:val="004A1946"/>
    <w:rsid w:val="004A1FE9"/>
    <w:rsid w:val="004A3921"/>
    <w:rsid w:val="004B0DB9"/>
    <w:rsid w:val="004B6861"/>
    <w:rsid w:val="004B72EF"/>
    <w:rsid w:val="004D2099"/>
    <w:rsid w:val="004D7E54"/>
    <w:rsid w:val="00507199"/>
    <w:rsid w:val="005309AA"/>
    <w:rsid w:val="00534024"/>
    <w:rsid w:val="00537458"/>
    <w:rsid w:val="005636FA"/>
    <w:rsid w:val="00565A1D"/>
    <w:rsid w:val="0056696D"/>
    <w:rsid w:val="0058315F"/>
    <w:rsid w:val="00587DAD"/>
    <w:rsid w:val="005A2167"/>
    <w:rsid w:val="005B7AAE"/>
    <w:rsid w:val="005D5237"/>
    <w:rsid w:val="005D6ED6"/>
    <w:rsid w:val="005D77E2"/>
    <w:rsid w:val="005F6B84"/>
    <w:rsid w:val="005F79AB"/>
    <w:rsid w:val="00603E1F"/>
    <w:rsid w:val="00605C03"/>
    <w:rsid w:val="00631A2D"/>
    <w:rsid w:val="0066138D"/>
    <w:rsid w:val="006724BC"/>
    <w:rsid w:val="006A69D3"/>
    <w:rsid w:val="006B71B4"/>
    <w:rsid w:val="006C0E78"/>
    <w:rsid w:val="006D677A"/>
    <w:rsid w:val="006F52C2"/>
    <w:rsid w:val="00704EF2"/>
    <w:rsid w:val="007078C5"/>
    <w:rsid w:val="00714E09"/>
    <w:rsid w:val="00715AAD"/>
    <w:rsid w:val="00721B67"/>
    <w:rsid w:val="00722805"/>
    <w:rsid w:val="00723918"/>
    <w:rsid w:val="00730D83"/>
    <w:rsid w:val="007328BB"/>
    <w:rsid w:val="00733AC9"/>
    <w:rsid w:val="007373D7"/>
    <w:rsid w:val="007433EB"/>
    <w:rsid w:val="00751B4A"/>
    <w:rsid w:val="007531EA"/>
    <w:rsid w:val="00760FEC"/>
    <w:rsid w:val="007677E8"/>
    <w:rsid w:val="007A5C1B"/>
    <w:rsid w:val="007D0A28"/>
    <w:rsid w:val="00821E54"/>
    <w:rsid w:val="008474DB"/>
    <w:rsid w:val="00857EA0"/>
    <w:rsid w:val="008C274F"/>
    <w:rsid w:val="008D0E72"/>
    <w:rsid w:val="008E0781"/>
    <w:rsid w:val="008F254F"/>
    <w:rsid w:val="00900A99"/>
    <w:rsid w:val="009021D0"/>
    <w:rsid w:val="009142CD"/>
    <w:rsid w:val="00977880"/>
    <w:rsid w:val="00985A7E"/>
    <w:rsid w:val="009A1FB5"/>
    <w:rsid w:val="009B11E0"/>
    <w:rsid w:val="009B42F9"/>
    <w:rsid w:val="009E443D"/>
    <w:rsid w:val="00A00928"/>
    <w:rsid w:val="00A66EA7"/>
    <w:rsid w:val="00A905DC"/>
    <w:rsid w:val="00AC5E5B"/>
    <w:rsid w:val="00AD00B1"/>
    <w:rsid w:val="00AD63FD"/>
    <w:rsid w:val="00B03970"/>
    <w:rsid w:val="00B114B6"/>
    <w:rsid w:val="00B13BD4"/>
    <w:rsid w:val="00B4020A"/>
    <w:rsid w:val="00B518BC"/>
    <w:rsid w:val="00B51BCD"/>
    <w:rsid w:val="00B57C6C"/>
    <w:rsid w:val="00B65DFC"/>
    <w:rsid w:val="00B72386"/>
    <w:rsid w:val="00BC08FC"/>
    <w:rsid w:val="00BC446A"/>
    <w:rsid w:val="00C57487"/>
    <w:rsid w:val="00C83CDE"/>
    <w:rsid w:val="00C86F91"/>
    <w:rsid w:val="00C9489B"/>
    <w:rsid w:val="00CA2C76"/>
    <w:rsid w:val="00CC17BF"/>
    <w:rsid w:val="00CC1EB9"/>
    <w:rsid w:val="00CC3265"/>
    <w:rsid w:val="00CE6566"/>
    <w:rsid w:val="00D26ACB"/>
    <w:rsid w:val="00D31FA3"/>
    <w:rsid w:val="00D6572F"/>
    <w:rsid w:val="00D721A3"/>
    <w:rsid w:val="00DA74B2"/>
    <w:rsid w:val="00DC082B"/>
    <w:rsid w:val="00DC469F"/>
    <w:rsid w:val="00DD2C5E"/>
    <w:rsid w:val="00E06EFA"/>
    <w:rsid w:val="00E13432"/>
    <w:rsid w:val="00E20F74"/>
    <w:rsid w:val="00E244A6"/>
    <w:rsid w:val="00E85B67"/>
    <w:rsid w:val="00E86613"/>
    <w:rsid w:val="00E91BE3"/>
    <w:rsid w:val="00EA3CD5"/>
    <w:rsid w:val="00EB05C5"/>
    <w:rsid w:val="00EB7802"/>
    <w:rsid w:val="00EC1681"/>
    <w:rsid w:val="00EC4A2F"/>
    <w:rsid w:val="00EE75C0"/>
    <w:rsid w:val="00F1434E"/>
    <w:rsid w:val="00F36509"/>
    <w:rsid w:val="00F404BF"/>
    <w:rsid w:val="00F5365B"/>
    <w:rsid w:val="00F669D2"/>
    <w:rsid w:val="00F72D66"/>
    <w:rsid w:val="00F85872"/>
    <w:rsid w:val="00F90A73"/>
    <w:rsid w:val="00F96851"/>
    <w:rsid w:val="00FA1960"/>
    <w:rsid w:val="00FA73F8"/>
    <w:rsid w:val="00FB6930"/>
    <w:rsid w:val="00FE0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22967-4F7F-406E-928D-0B7D25C3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77E8"/>
    <w:rPr>
      <w:color w:val="0000FF" w:themeColor="hyperlink"/>
      <w:u w:val="single"/>
    </w:rPr>
  </w:style>
  <w:style w:type="paragraph" w:styleId="a3">
    <w:name w:val="List Paragraph"/>
    <w:basedOn w:val="a"/>
    <w:uiPriority w:val="34"/>
    <w:qFormat/>
    <w:rsid w:val="007677E8"/>
    <w:pPr>
      <w:ind w:left="720"/>
      <w:contextualSpacing/>
    </w:pPr>
  </w:style>
  <w:style w:type="paragraph" w:styleId="a4">
    <w:name w:val="header"/>
    <w:basedOn w:val="a"/>
    <w:link w:val="Char"/>
    <w:uiPriority w:val="99"/>
    <w:unhideWhenUsed/>
    <w:rsid w:val="00F90A73"/>
    <w:pPr>
      <w:tabs>
        <w:tab w:val="center" w:pos="4153"/>
        <w:tab w:val="right" w:pos="8306"/>
      </w:tabs>
      <w:spacing w:after="0" w:line="240" w:lineRule="auto"/>
    </w:pPr>
  </w:style>
  <w:style w:type="character" w:customStyle="1" w:styleId="Char">
    <w:name w:val="رأس الصفحة Char"/>
    <w:basedOn w:val="a0"/>
    <w:link w:val="a4"/>
    <w:uiPriority w:val="99"/>
    <w:rsid w:val="00F90A73"/>
  </w:style>
  <w:style w:type="paragraph" w:styleId="a5">
    <w:name w:val="footer"/>
    <w:basedOn w:val="a"/>
    <w:link w:val="Char0"/>
    <w:uiPriority w:val="99"/>
    <w:unhideWhenUsed/>
    <w:rsid w:val="00F90A73"/>
    <w:pPr>
      <w:tabs>
        <w:tab w:val="center" w:pos="4153"/>
        <w:tab w:val="right" w:pos="8306"/>
      </w:tabs>
      <w:spacing w:after="0" w:line="240" w:lineRule="auto"/>
    </w:pPr>
  </w:style>
  <w:style w:type="character" w:customStyle="1" w:styleId="Char0">
    <w:name w:val="تذييل الصفحة Char"/>
    <w:basedOn w:val="a0"/>
    <w:link w:val="a5"/>
    <w:uiPriority w:val="99"/>
    <w:rsid w:val="00F90A73"/>
  </w:style>
  <w:style w:type="paragraph" w:styleId="a6">
    <w:name w:val="Normal (Web)"/>
    <w:basedOn w:val="a"/>
    <w:uiPriority w:val="99"/>
    <w:semiHidden/>
    <w:unhideWhenUsed/>
    <w:rsid w:val="001756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936192">
      <w:bodyDiv w:val="1"/>
      <w:marLeft w:val="0"/>
      <w:marRight w:val="0"/>
      <w:marTop w:val="0"/>
      <w:marBottom w:val="0"/>
      <w:divBdr>
        <w:top w:val="none" w:sz="0" w:space="0" w:color="auto"/>
        <w:left w:val="none" w:sz="0" w:space="0" w:color="auto"/>
        <w:bottom w:val="none" w:sz="0" w:space="0" w:color="auto"/>
        <w:right w:val="none" w:sz="0" w:space="0" w:color="auto"/>
      </w:divBdr>
    </w:div>
    <w:div w:id="16698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994</Words>
  <Characters>5671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MK0695</cp:lastModifiedBy>
  <cp:revision>3</cp:revision>
  <dcterms:created xsi:type="dcterms:W3CDTF">2018-06-10T19:46:00Z</dcterms:created>
  <dcterms:modified xsi:type="dcterms:W3CDTF">2018-06-10T19:46:00Z</dcterms:modified>
</cp:coreProperties>
</file>