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2DAEEE04" w14:textId="50F299ED" w:rsidR="00B31FB5" w:rsidRDefault="004F0DE3" w:rsidP="00B31FB5">
      <w:pPr>
        <w:bidi/>
        <w:jc w:val="both"/>
        <w:rPr>
          <w:rFonts w:cs="Calibri"/>
          <w:sz w:val="32"/>
          <w:szCs w:val="32"/>
          <w:rtl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FF670F" w:rsidRPr="00FF670F">
        <w:rPr>
          <w:rFonts w:cs="Calibri"/>
          <w:sz w:val="32"/>
          <w:szCs w:val="32"/>
          <w:rtl/>
          <w:lang w:val="en-US"/>
        </w:rPr>
        <w:t>فتنة الدجال …العبر والوقاية ٢</w:t>
      </w:r>
    </w:p>
    <w:p w14:paraId="51748863" w14:textId="0C4E2A06" w:rsidR="00A65D5F" w:rsidRPr="00A65D5F" w:rsidRDefault="008146E5" w:rsidP="00B31FB5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0E56358" w14:textId="77777777" w:rsidR="00EA5333" w:rsidRPr="00EA5333" w:rsidRDefault="00EA5333" w:rsidP="00EA5333">
      <w:pPr>
        <w:bidi/>
        <w:jc w:val="both"/>
        <w:rPr>
          <w:rFonts w:cs="Calibri"/>
          <w:sz w:val="32"/>
          <w:szCs w:val="32"/>
          <w:lang w:val="en-US"/>
        </w:rPr>
      </w:pPr>
    </w:p>
    <w:p w14:paraId="2C1A081C" w14:textId="0607EF58" w:rsidR="00FF670F" w:rsidRPr="00FF670F" w:rsidRDefault="0034282E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34282E">
        <w:rPr>
          <w:rFonts w:cs="Calibri"/>
          <w:sz w:val="32"/>
          <w:szCs w:val="32"/>
          <w:rtl/>
          <w:lang w:val="en-US"/>
        </w:rPr>
        <w:t> </w:t>
      </w:r>
      <w:r w:rsidR="00B31FB5" w:rsidRPr="00B31FB5">
        <w:rPr>
          <w:rFonts w:cs="Calibri"/>
          <w:sz w:val="32"/>
          <w:szCs w:val="32"/>
          <w:rtl/>
          <w:lang w:val="en-US"/>
        </w:rPr>
        <w:t xml:space="preserve"> </w:t>
      </w:r>
      <w:r w:rsidR="00FF670F" w:rsidRPr="00FF670F">
        <w:rPr>
          <w:rFonts w:cs="Calibri"/>
          <w:sz w:val="32"/>
          <w:szCs w:val="32"/>
          <w:rtl/>
          <w:lang w:val="en-US"/>
        </w:rPr>
        <w:t>معاشر المؤمنين</w:t>
      </w:r>
    </w:p>
    <w:p w14:paraId="7DB5E3D3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تحدثنا في الخطبة الماضية عن فتنة المسيح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الدجال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واستعرضنا أحاديث المصطفى صلى الله عليه وسلم التي وصفه فيها وصفا دقيقا ، وأبان صور الفتن التي يأتي بها، ومدة مكثه في الارض ، وكيف ستنتهي فتنتُه بنزول المسيح عليه السلام ، </w:t>
      </w:r>
    </w:p>
    <w:p w14:paraId="45F204B2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وربما تساءل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 xml:space="preserve">البعض 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عمايستفاد</w:t>
      </w:r>
      <w:proofErr w:type="spellEnd"/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من هذا الموضوع في واقعنا اليوم ؟ </w:t>
      </w:r>
    </w:p>
    <w:p w14:paraId="70AB01FE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6B786B9A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FF670F">
        <w:rPr>
          <w:rFonts w:cs="Calibri"/>
          <w:sz w:val="32"/>
          <w:szCs w:val="32"/>
          <w:rtl/>
          <w:lang w:val="en-US"/>
        </w:rPr>
        <w:t>فنقول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وبالله التوفيق ،  أن أول الدروس المستفادة عباد الله هو أهميةُ ترسيخِ الايمان بالله تعالى وتقويته في قلب المؤمن ، فهو قاعدة النجاة من الفتن ، الايمان الصادق واليقين الجازم ، كما وصف ربُّنا عباده فقال تعالى " إِنَّمَا الْمُؤْمِنُونَ الَّذِينَ آمَنُوا بِاللَّهِ وَرَسُولِهِ ثُمَّ لَمْ يَرْتَابُوا وَجَاهَدُوا بِأَمْوَالِهِمْ وَأَنفُسِهِمْ فِي سَبِيلِ اللَّهِ ۚ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أُولَٰئِكَ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هُمُ الصَّادِقُونَ (15الحجرات) </w:t>
      </w:r>
    </w:p>
    <w:p w14:paraId="05C4D661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ثم تتجلّى اهمية إتباع الهدي النبوي تجاه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الفتن  بأن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يتجنبها المرء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فلايلج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أبوابها ،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ولايخوض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في مواطنها ركونا الى إيمانه وعلمه ، فالمؤمن لا يأمن الفتنة قال صلى الله عليه وسلم </w:t>
      </w:r>
    </w:p>
    <w:p w14:paraId="6B60FC36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 "ستكونُ فتن القاعدُ فيها خير من القائِم، والقائمُ فيها خيرٌ من الماشي، والماشي فيها خيرٌ من الساعي مَنْ يُشْرفْ لها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تَسْتَشْرِفْه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فمن وجد فيها مَلْجأ أو مَعَاذاً فَلْيَعُدْ به"(متفق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عليه) 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</w:t>
      </w:r>
    </w:p>
    <w:p w14:paraId="02B88D92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7D1BC784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  هو الهدي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النبوي ،عباد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الله، تجاه الفتن عامة ،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إجتنابها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وعدم التعرض لأبوابها ومداخلها ، لاسيما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مانراه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اليوم لدى كثيرٍ من الناس من غلبة الفضول والتتبع للغرائب والأسرار والفضائح ومواطن الفتنة وغيرها مما يحسن تجنّبه .</w:t>
      </w:r>
    </w:p>
    <w:p w14:paraId="2DC21CFA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ومن الدروس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عبادالله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عدمُ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الاغترار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بالمظاهر الزائفة والأشكال المبهرة وزخارف القول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غرورا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وكما نلحظ في واقعنا اليوم ، كثر الزيف وانبهر الناس بالمظاهر ، وسادت الإشاعات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وإلتبس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الحق بالباطل ، لاسيما في وسائل التواصل الاجتماعي </w:t>
      </w:r>
      <w:r w:rsidRPr="00FF670F">
        <w:rPr>
          <w:rFonts w:cs="Calibri"/>
          <w:sz w:val="32"/>
          <w:szCs w:val="32"/>
          <w:rtl/>
          <w:lang w:val="en-US"/>
        </w:rPr>
        <w:lastRenderedPageBreak/>
        <w:t xml:space="preserve">ووسائل الاعلام  ، كما تواجه أمتنا اليوم أصنافا من الدجل، دجلٌ قيمي ودجل ثقافي ودجل إعلامي ودجل سياسي ،  </w:t>
      </w:r>
    </w:p>
    <w:p w14:paraId="0ADE5D58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قال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تعالى :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</w:t>
      </w:r>
    </w:p>
    <w:p w14:paraId="0FAFA721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 "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وَكَذَٰلِكَ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جَعَلْنَا لِكُلِّ نَبِيٍّ عَدُوًّا شَيَاطِينَ الْإِنسِ وَالْجِنِّ يُوحِي بَعْضُهُمْ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بَعْضٍ زُخْرُفَ الْقَوْلِ غُرُورًا ۚ وَلَوْ شَاءَ رَبُّكَ مَا فَعَلُوهُ ۖ فَذَرْهُمْ وَمَا يَفْتَرُونَ (112النعام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)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فالمسلم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لاينقاد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إلا لكتاب الله وهدي رسول الله صلى الله عليه وسلم ،فهو الحقِّ الذي هو أحق أن يتبع . </w:t>
      </w:r>
    </w:p>
    <w:p w14:paraId="60AB4C44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2699BE25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73206B6D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إنّ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مايحدث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من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إضطهاد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الشعوب المسلمة اليوم لهو خير شاهدٍ على الدجل العالمي تجاه قضايا الأمة،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فلامصداقية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ولاعدالة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</w:t>
      </w:r>
    </w:p>
    <w:p w14:paraId="3DC63A92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ولا حقوق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إنسان  او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حقوق شعوبٍ تحترم ، ، بل أفعال تخالف الأقوال ،لاسيما في قضية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فلسطبن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ومقدسات المسلمين ، </w:t>
      </w:r>
    </w:p>
    <w:p w14:paraId="78C1C42F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كما انّ في فتنة الدجال -عباد الله- درسا بليغا في عداوة اليهود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لهذة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الأمة الى اخر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الزمان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وذلك ليعلم دعاة التطبيع زيف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مايدعون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اليه ،امام قولِ الحق جلّ وعلا " لَتَجِدَنَّ أَشَدَّ النَّاسِ عَدَاوَةً لِّلَّذِينَ آمَنُوا الْيَهُودَ وَالَّذِينَ أَشْرَكُوا ۖ،،،،،،" </w:t>
      </w:r>
    </w:p>
    <w:p w14:paraId="3C90346A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ومن الدروس عباد الله أن العلم خير وقاية ٍمن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الفتن ،به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يُهدى المرء للحق والرشد ويأمن من الزلل ، قال تعالى "  وَلِيَعْلَمَ الَّذِينَ أُوتُوا الْعِلْمَ أَنَّهُ الْحَقُّ مِن رَّبِّكَ فَيُؤْمِنُوا بِهِ فَتُخْبِتَ لَهُ قُلُوبُهُمْ ۗ وَإِنَّ اللَّهَ لَهَادِ الَّذِينَ آمَنُوا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صِرَاطٍ مُّسْتَقِيمٍ (54الحج) </w:t>
      </w:r>
    </w:p>
    <w:p w14:paraId="03378B5F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04EA6C38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وقانا الله شر الفتن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ماظهر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منها </w:t>
      </w:r>
      <w:proofErr w:type="spellStart"/>
      <w:proofErr w:type="gramStart"/>
      <w:r w:rsidRPr="00FF670F">
        <w:rPr>
          <w:rFonts w:cs="Calibri"/>
          <w:sz w:val="32"/>
          <w:szCs w:val="32"/>
          <w:rtl/>
          <w:lang w:val="en-US"/>
        </w:rPr>
        <w:t>ومابطن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،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أقول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ماسمعتم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واستغفر الله لي ولكم فاستغفروه إنه هو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العفور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الرحيم . </w:t>
      </w:r>
    </w:p>
    <w:p w14:paraId="3046565F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156C438F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7568935C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لم يكتف ِالنبي صلى الله عليه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وسلم  ببيان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أوجه  فتنة الدجال ومدة مكثه في الارض ، بل أرشدنا لسبلِ الوقاية من فتنته والأمنِ من شره ، </w:t>
      </w:r>
    </w:p>
    <w:p w14:paraId="47EA20C7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lastRenderedPageBreak/>
        <w:t xml:space="preserve">وأولها التمسكِ بالإسلام، والتّسلحِ بسلاح الإيمان، ومعرفةِ أسماء الله وصفاته الحسنى التي لا يشاركه فيها أحد، فيعلم المؤمن الموقنُ سليمُ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العقيدة  أن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الدجّال بشر، فيه أحطُّ صفات البشر ، والله تعالى منزّه عن ذلك كله.، و تعالى  عن ذلك علوا كبيرا </w:t>
      </w:r>
      <w:r w:rsidRPr="00FF670F">
        <w:rPr>
          <w:rFonts w:ascii="Tahoma" w:hAnsi="Tahoma" w:cs="Tahoma" w:hint="cs"/>
          <w:sz w:val="32"/>
          <w:szCs w:val="32"/>
          <w:rtl/>
          <w:lang w:val="en-US"/>
        </w:rPr>
        <w:t> </w:t>
      </w:r>
    </w:p>
    <w:p w14:paraId="7BF8472F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وللوقاية من هذه الفتنة العظيمة كان خيرُ الورى صلى الله عليه وسلم   يستعيذ منها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وأمَرَ  بالمواظبة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على هذا الدعاء بعد التشهد في الصلاة، فعن أبي هريرة رضي الله عنه عن رسول الله - صلى الله عليه وسلم - أنه قال: ( إذا تشهد أحدكم،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فليستعذ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بالله من أربع، يقول: اللهم إني أعوذ بك من عذاب جهنم، ومن عذاب القبر، ومن فتنة المحيا والممات، ومن شر فتنة المسيح الدجال  ) رواه مسلم .</w:t>
      </w:r>
    </w:p>
    <w:p w14:paraId="7ECFCE8E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053420CA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ومن سبل الوقاية من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قتنة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الدجال  حفظ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العشر آياتٍ الأولى من سورة الكهف: روى مسلم عن أبي الدرداء رضي الله عنه أن النبي - صلى الله عليه وسلم - قال: ( من حفظ عشر آيات من أول سورة الكهف عصم من الدجال  ) قال الإمام النووي : " سبب ذلك ما في أولها من العجائب والآيات فمن تدبرها لم يفتن بالدجال" </w:t>
      </w:r>
    </w:p>
    <w:p w14:paraId="3BDA9AF5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</w:p>
    <w:p w14:paraId="4C777DF9" w14:textId="77777777" w:rsidR="00FF670F" w:rsidRPr="00FF670F" w:rsidRDefault="00FF670F" w:rsidP="00FF670F">
      <w:pPr>
        <w:bidi/>
        <w:jc w:val="both"/>
        <w:rPr>
          <w:rFonts w:cs="Calibri"/>
          <w:sz w:val="32"/>
          <w:szCs w:val="32"/>
          <w:lang w:val="en-US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ومنها المبادرة للعمل الصالح والاشتغال بالطاعة: فعن أبي هريرة - رضي الله عنه - أن رسول الله - صلى الله عليه وسلم - قال: </w:t>
      </w:r>
      <w:proofErr w:type="gramStart"/>
      <w:r w:rsidRPr="00FF670F">
        <w:rPr>
          <w:rFonts w:cs="Calibri"/>
          <w:sz w:val="32"/>
          <w:szCs w:val="32"/>
          <w:rtl/>
          <w:lang w:val="en-US"/>
        </w:rPr>
        <w:t>( بادروا</w:t>
      </w:r>
      <w:proofErr w:type="gramEnd"/>
      <w:r w:rsidRPr="00FF670F">
        <w:rPr>
          <w:rFonts w:cs="Calibri"/>
          <w:sz w:val="32"/>
          <w:szCs w:val="32"/>
          <w:rtl/>
          <w:lang w:val="en-US"/>
        </w:rPr>
        <w:t xml:space="preserve"> بالأعمال ستاً: طلوع الشمس من مغربها، أو الدخان، أو الدجال، أو الدابة، أو خاصة أحدكم، أو أمر العامة  ) رواه مسلم .</w:t>
      </w:r>
    </w:p>
    <w:p w14:paraId="1617EB30" w14:textId="1F28928D" w:rsidR="00821881" w:rsidRPr="00DC4001" w:rsidRDefault="00FF670F" w:rsidP="00FF670F">
      <w:pPr>
        <w:bidi/>
        <w:jc w:val="both"/>
        <w:rPr>
          <w:rFonts w:cs="Calibri"/>
          <w:sz w:val="32"/>
          <w:szCs w:val="32"/>
        </w:rPr>
      </w:pPr>
      <w:r w:rsidRPr="00FF670F">
        <w:rPr>
          <w:rFonts w:cs="Calibri"/>
          <w:sz w:val="32"/>
          <w:szCs w:val="32"/>
          <w:rtl/>
          <w:lang w:val="en-US"/>
        </w:rPr>
        <w:t xml:space="preserve">ذلك </w:t>
      </w:r>
      <w:proofErr w:type="spellStart"/>
      <w:r w:rsidRPr="00FF670F">
        <w:rPr>
          <w:rFonts w:cs="Calibri"/>
          <w:sz w:val="32"/>
          <w:szCs w:val="32"/>
          <w:rtl/>
          <w:lang w:val="en-US"/>
        </w:rPr>
        <w:t>ماأوصانا</w:t>
      </w:r>
      <w:proofErr w:type="spellEnd"/>
      <w:r w:rsidRPr="00FF670F">
        <w:rPr>
          <w:rFonts w:cs="Calibri"/>
          <w:sz w:val="32"/>
          <w:szCs w:val="32"/>
          <w:rtl/>
          <w:lang w:val="en-US"/>
        </w:rPr>
        <w:t xml:space="preserve"> به نبينا صلى الله عليه وسلم عباد الله للوقاية من فتنة المسيح الدجال حرصا منه وشفقة على أمته وصدق الله تعالى " لَقَدْ جَاءَكُمْ رَسُولٌ مِّنْ أَنفُسِكُمْ عَزِيزٌ عَلَيْهِ مَا عَنِتُّمْ حَرِيصٌ عَلَيْكُم بِالْمُؤْمِنِينَ رَءُوفٌ رَّحِيمٌ (128التوبة)</w:t>
      </w:r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33958"/>
    <w:rsid w:val="001B0385"/>
    <w:rsid w:val="0034282E"/>
    <w:rsid w:val="003B1973"/>
    <w:rsid w:val="004F0DE3"/>
    <w:rsid w:val="00554407"/>
    <w:rsid w:val="005F70A1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31FB5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A5333"/>
    <w:rsid w:val="00EE7204"/>
    <w:rsid w:val="00F3489A"/>
    <w:rsid w:val="00F7100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2022-09-04T13:26:00Z</dcterms:created>
  <dcterms:modified xsi:type="dcterms:W3CDTF">2022-09-04T13:26:00Z</dcterms:modified>
</cp:coreProperties>
</file>