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0A8" w:rsidRPr="004C007A" w:rsidRDefault="008910A8" w:rsidP="008910A8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فنّ التلخيص</w:t>
      </w:r>
    </w:p>
    <w:p w:rsidR="00C155AC" w:rsidRDefault="008910A8" w:rsidP="00C155AC">
      <w:pPr>
        <w:jc w:val="center"/>
        <w:rPr>
          <w:b/>
          <w:bCs/>
          <w:color w:val="4F81BD" w:themeColor="accent1"/>
          <w:sz w:val="36"/>
          <w:szCs w:val="36"/>
          <w:rtl/>
        </w:rPr>
      </w:pPr>
      <w:proofErr w:type="gramStart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بقلم :</w:t>
      </w:r>
      <w:proofErr w:type="gramEnd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 وضاح بن هادي</w:t>
      </w:r>
    </w:p>
    <w:bookmarkStart w:id="0" w:name="_Hlk505613417"/>
    <w:p w:rsidR="00C155AC" w:rsidRPr="00EA68BD" w:rsidRDefault="00EA68BD" w:rsidP="00C155AC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>
        <w:rPr>
          <w:b/>
          <w:bCs/>
          <w:color w:val="4F81BD" w:themeColor="accent1"/>
          <w:sz w:val="36"/>
          <w:szCs w:val="36"/>
        </w:rPr>
        <w:fldChar w:fldCharType="begin"/>
      </w:r>
      <w:r>
        <w:rPr>
          <w:b/>
          <w:bCs/>
          <w:color w:val="4F81BD" w:themeColor="accent1"/>
          <w:sz w:val="36"/>
          <w:szCs w:val="36"/>
        </w:rPr>
        <w:instrText xml:space="preserve"> HYPERLINK "</w:instrText>
      </w:r>
      <w:r w:rsidRPr="00EA68BD">
        <w:rPr>
          <w:b/>
          <w:bCs/>
          <w:color w:val="4F81BD" w:themeColor="accent1"/>
          <w:sz w:val="36"/>
          <w:szCs w:val="36"/>
        </w:rPr>
        <w:instrText>http://saaid.net/Doat/wadah/index.htm</w:instrText>
      </w:r>
      <w:r>
        <w:rPr>
          <w:b/>
          <w:bCs/>
          <w:color w:val="4F81BD" w:themeColor="accent1"/>
          <w:sz w:val="36"/>
          <w:szCs w:val="36"/>
        </w:rPr>
        <w:instrText xml:space="preserve">" </w:instrText>
      </w:r>
      <w:r>
        <w:rPr>
          <w:b/>
          <w:bCs/>
          <w:color w:val="4F81BD" w:themeColor="accent1"/>
          <w:sz w:val="36"/>
          <w:szCs w:val="36"/>
        </w:rPr>
        <w:fldChar w:fldCharType="separate"/>
      </w:r>
      <w:r w:rsidRPr="00785091">
        <w:rPr>
          <w:rStyle w:val="Hyperlink"/>
          <w:sz w:val="36"/>
          <w:szCs w:val="36"/>
        </w:rPr>
        <w:t>http://saaid.net/Doat/wadah/index.htm</w:t>
      </w:r>
      <w:r>
        <w:rPr>
          <w:b/>
          <w:bCs/>
          <w:color w:val="4F81BD" w:themeColor="accent1"/>
          <w:sz w:val="36"/>
          <w:szCs w:val="36"/>
        </w:rPr>
        <w:fldChar w:fldCharType="end"/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</w:p>
    <w:bookmarkEnd w:id="0"/>
    <w:p w:rsidR="00C155AC" w:rsidRPr="004C007A" w:rsidRDefault="00C155AC" w:rsidP="00C155AC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2121722" cy="2441986"/>
            <wp:effectExtent l="19050" t="0" r="0" b="0"/>
            <wp:docPr id="3" name="صورة 1" descr="نتيجة بحث الصور عن تلخي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تلخي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53" cy="244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</w:p>
    <w:p w:rsidR="00F76288" w:rsidRPr="008910A8" w:rsidRDefault="004C007A" w:rsidP="008910A8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خلاصة</w:t>
      </w:r>
      <w:r w:rsidR="008910A8" w:rsidRPr="008910A8">
        <w:rPr>
          <w:rFonts w:hint="cs"/>
          <w:b/>
          <w:bCs/>
          <w:sz w:val="36"/>
          <w:szCs w:val="36"/>
          <w:rtl/>
        </w:rPr>
        <w:t xml:space="preserve"> مهم</w:t>
      </w:r>
      <w:r>
        <w:rPr>
          <w:rFonts w:hint="cs"/>
          <w:b/>
          <w:bCs/>
          <w:sz w:val="36"/>
          <w:szCs w:val="36"/>
          <w:rtl/>
        </w:rPr>
        <w:t>ّ</w:t>
      </w:r>
      <w:r w:rsidR="008910A8" w:rsidRPr="008910A8">
        <w:rPr>
          <w:rFonts w:hint="cs"/>
          <w:b/>
          <w:bCs/>
          <w:sz w:val="36"/>
          <w:szCs w:val="36"/>
          <w:rtl/>
        </w:rPr>
        <w:t>ة للراغبين</w:t>
      </w:r>
      <w:r w:rsidR="00902D3E">
        <w:rPr>
          <w:rFonts w:hint="cs"/>
          <w:b/>
          <w:bCs/>
          <w:sz w:val="36"/>
          <w:szCs w:val="36"/>
          <w:rtl/>
        </w:rPr>
        <w:t xml:space="preserve"> في إتقان مهارة </w:t>
      </w:r>
      <w:r w:rsidR="008910A8" w:rsidRPr="008910A8">
        <w:rPr>
          <w:rFonts w:hint="cs"/>
          <w:b/>
          <w:bCs/>
          <w:sz w:val="36"/>
          <w:szCs w:val="36"/>
          <w:rtl/>
        </w:rPr>
        <w:t>التلخيص</w:t>
      </w: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  <w:r w:rsidRPr="008910A8">
        <w:rPr>
          <w:rFonts w:hint="cs"/>
          <w:b/>
          <w:bCs/>
          <w:sz w:val="36"/>
          <w:szCs w:val="36"/>
          <w:rtl/>
        </w:rPr>
        <w:t>ما التلخيص؟</w:t>
      </w: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  <w:r w:rsidRPr="008910A8">
        <w:rPr>
          <w:rFonts w:hint="cs"/>
          <w:b/>
          <w:bCs/>
          <w:sz w:val="36"/>
          <w:szCs w:val="36"/>
          <w:rtl/>
        </w:rPr>
        <w:t>ما قواعد التلخيص؟</w:t>
      </w: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  <w:r w:rsidRPr="008910A8">
        <w:rPr>
          <w:rFonts w:hint="cs"/>
          <w:b/>
          <w:bCs/>
          <w:sz w:val="36"/>
          <w:szCs w:val="36"/>
          <w:rtl/>
        </w:rPr>
        <w:t>ما خطوات التلخيص؟</w:t>
      </w:r>
    </w:p>
    <w:p w:rsidR="008910A8" w:rsidRDefault="008910A8" w:rsidP="008910A8">
      <w:pPr>
        <w:jc w:val="center"/>
        <w:rPr>
          <w:b/>
          <w:bCs/>
          <w:sz w:val="36"/>
          <w:szCs w:val="36"/>
          <w:rtl/>
        </w:rPr>
      </w:pPr>
      <w:r w:rsidRPr="008910A8">
        <w:rPr>
          <w:rFonts w:hint="cs"/>
          <w:b/>
          <w:bCs/>
          <w:sz w:val="36"/>
          <w:szCs w:val="36"/>
          <w:rtl/>
        </w:rPr>
        <w:t>ما يجب مراعاته في التلخيص؟</w:t>
      </w:r>
    </w:p>
    <w:p w:rsidR="00D62987" w:rsidRDefault="00D62987">
      <w:pPr>
        <w:bidi w:val="0"/>
        <w:rPr>
          <w:b/>
          <w:bCs/>
          <w:color w:val="4F81BD" w:themeColor="accent1"/>
          <w:sz w:val="36"/>
          <w:szCs w:val="36"/>
          <w:rtl/>
        </w:rPr>
      </w:pPr>
      <w:r>
        <w:rPr>
          <w:b/>
          <w:bCs/>
          <w:color w:val="4F81BD" w:themeColor="accent1"/>
          <w:sz w:val="36"/>
          <w:szCs w:val="36"/>
          <w:rtl/>
        </w:rPr>
        <w:br w:type="page"/>
      </w:r>
    </w:p>
    <w:p w:rsidR="008910A8" w:rsidRPr="00D62987" w:rsidRDefault="008910A8" w:rsidP="00D62987">
      <w:pPr>
        <w:rPr>
          <w:b/>
          <w:bCs/>
          <w:color w:val="FF0000"/>
          <w:sz w:val="36"/>
          <w:szCs w:val="36"/>
          <w:rtl/>
        </w:rPr>
      </w:pPr>
      <w:r w:rsidRPr="00D62987"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# تعريف </w:t>
      </w:r>
      <w:proofErr w:type="gramStart"/>
      <w:r w:rsidRPr="00D62987">
        <w:rPr>
          <w:rFonts w:hint="cs"/>
          <w:b/>
          <w:bCs/>
          <w:color w:val="FF0000"/>
          <w:sz w:val="36"/>
          <w:szCs w:val="36"/>
          <w:rtl/>
        </w:rPr>
        <w:t>التخليص :</w:t>
      </w:r>
      <w:proofErr w:type="gramEnd"/>
      <w:r w:rsidRPr="00D62987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</w:p>
    <w:p w:rsidR="00C155AC" w:rsidRDefault="008910A8" w:rsidP="00D62987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تعدّدت</w:t>
      </w:r>
      <w:r w:rsidR="00902D3E">
        <w:rPr>
          <w:rFonts w:hint="cs"/>
          <w:b/>
          <w:bCs/>
          <w:sz w:val="36"/>
          <w:szCs w:val="36"/>
          <w:rtl/>
        </w:rPr>
        <w:t xml:space="preserve"> التعريفات </w:t>
      </w:r>
      <w:r>
        <w:rPr>
          <w:rFonts w:hint="cs"/>
          <w:b/>
          <w:bCs/>
          <w:sz w:val="36"/>
          <w:szCs w:val="36"/>
          <w:rtl/>
        </w:rPr>
        <w:t xml:space="preserve">حول معنى التلخيص، إلا أنّ </w:t>
      </w:r>
      <w:r w:rsidR="00902D3E">
        <w:rPr>
          <w:rFonts w:hint="cs"/>
          <w:b/>
          <w:bCs/>
          <w:color w:val="4F81BD" w:themeColor="accent1"/>
          <w:sz w:val="36"/>
          <w:szCs w:val="36"/>
          <w:rtl/>
        </w:rPr>
        <w:t>أقرب التعاريف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 xml:space="preserve"> لمعنى التلخيص</w:t>
      </w:r>
      <w:r>
        <w:rPr>
          <w:rFonts w:hint="cs"/>
          <w:b/>
          <w:bCs/>
          <w:sz w:val="36"/>
          <w:szCs w:val="36"/>
          <w:rtl/>
        </w:rPr>
        <w:t xml:space="preserve"> هي </w:t>
      </w:r>
      <w:proofErr w:type="gramStart"/>
      <w:r>
        <w:rPr>
          <w:rFonts w:hint="cs"/>
          <w:b/>
          <w:bCs/>
          <w:sz w:val="36"/>
          <w:szCs w:val="36"/>
          <w:rtl/>
        </w:rPr>
        <w:t>التالي :</w:t>
      </w:r>
      <w:proofErr w:type="gramEnd"/>
    </w:p>
    <w:p w:rsidR="008910A8" w:rsidRPr="008910A8" w:rsidRDefault="008910A8" w:rsidP="00D62987">
      <w:pPr>
        <w:rPr>
          <w:b/>
          <w:bCs/>
          <w:sz w:val="36"/>
          <w:szCs w:val="36"/>
        </w:rPr>
      </w:pPr>
      <w:r w:rsidRPr="008910A8">
        <w:rPr>
          <w:b/>
          <w:bCs/>
          <w:color w:val="4F81BD" w:themeColor="accent1"/>
          <w:sz w:val="36"/>
          <w:szCs w:val="36"/>
          <w:rtl/>
        </w:rPr>
        <w:t xml:space="preserve">- </w:t>
      </w:r>
      <w:proofErr w:type="gramStart"/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قيل :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</w:t>
      </w:r>
      <w:r w:rsidRPr="008910A8">
        <w:rPr>
          <w:b/>
          <w:bCs/>
          <w:sz w:val="36"/>
          <w:szCs w:val="36"/>
          <w:rtl/>
        </w:rPr>
        <w:t>هو تقرير موجز لتقرير مطوّل.</w:t>
      </w:r>
    </w:p>
    <w:p w:rsidR="008910A8" w:rsidRPr="008910A8" w:rsidRDefault="008910A8" w:rsidP="00D62987">
      <w:pPr>
        <w:rPr>
          <w:b/>
          <w:bCs/>
          <w:sz w:val="36"/>
          <w:szCs w:val="36"/>
          <w:rtl/>
        </w:rPr>
      </w:pPr>
      <w:r w:rsidRPr="008910A8">
        <w:rPr>
          <w:b/>
          <w:bCs/>
          <w:color w:val="4F81BD" w:themeColor="accent1"/>
          <w:sz w:val="36"/>
          <w:szCs w:val="36"/>
          <w:rtl/>
        </w:rPr>
        <w:t xml:space="preserve">- </w:t>
      </w:r>
      <w:proofErr w:type="gramStart"/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وقيل :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هو </w:t>
      </w:r>
      <w:r w:rsidRPr="008910A8">
        <w:rPr>
          <w:b/>
          <w:bCs/>
          <w:sz w:val="36"/>
          <w:szCs w:val="36"/>
          <w:rtl/>
        </w:rPr>
        <w:t>عملية إعادة صياغة النص في عدد قليل من الكلمات مع المحافظة على الأفكار، وإعادة صياغتها.</w:t>
      </w:r>
    </w:p>
    <w:p w:rsidR="008910A8" w:rsidRPr="008910A8" w:rsidRDefault="008910A8" w:rsidP="00D62987">
      <w:pPr>
        <w:rPr>
          <w:b/>
          <w:bCs/>
          <w:sz w:val="36"/>
          <w:szCs w:val="36"/>
          <w:rtl/>
        </w:rPr>
      </w:pPr>
      <w:r w:rsidRPr="008910A8">
        <w:rPr>
          <w:b/>
          <w:bCs/>
          <w:color w:val="4F81BD" w:themeColor="accent1"/>
          <w:sz w:val="36"/>
          <w:szCs w:val="36"/>
          <w:rtl/>
        </w:rPr>
        <w:t xml:space="preserve">- </w:t>
      </w:r>
      <w:proofErr w:type="gramStart"/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وقيل :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هو </w:t>
      </w:r>
      <w:r w:rsidRPr="008910A8">
        <w:rPr>
          <w:b/>
          <w:bCs/>
          <w:sz w:val="36"/>
          <w:szCs w:val="36"/>
          <w:rtl/>
        </w:rPr>
        <w:t>مهارة لغوية تقوم على استخلاص الأفكار، وإعادة صياغتها بإيجاز وبدقة وترابط لغوي، وسلامة الأفكار دون إضافة أو تحريف أو نقد أو تعليق.</w:t>
      </w:r>
    </w:p>
    <w:p w:rsidR="008910A8" w:rsidRDefault="008910A8" w:rsidP="00D62987">
      <w:pPr>
        <w:rPr>
          <w:b/>
          <w:bCs/>
          <w:sz w:val="36"/>
          <w:szCs w:val="36"/>
          <w:rtl/>
        </w:rPr>
      </w:pPr>
      <w:r w:rsidRPr="008910A8">
        <w:rPr>
          <w:b/>
          <w:bCs/>
          <w:color w:val="4F81BD" w:themeColor="accent1"/>
          <w:sz w:val="36"/>
          <w:szCs w:val="36"/>
          <w:rtl/>
        </w:rPr>
        <w:t xml:space="preserve">- </w:t>
      </w:r>
      <w:proofErr w:type="gramStart"/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وقيل :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هو </w:t>
      </w:r>
      <w:r w:rsidRPr="008910A8">
        <w:rPr>
          <w:b/>
          <w:bCs/>
          <w:sz w:val="36"/>
          <w:szCs w:val="36"/>
          <w:rtl/>
        </w:rPr>
        <w:t xml:space="preserve">عملية فكرية تتضمن القدرة على إيجاد لب الموضوع، استخراج الأفكار الرئيسية فيه، أي أن التلخيص هو إعادة بناء للموضوع بهيكلية جديدة لها وقواعد جديدة. </w:t>
      </w:r>
    </w:p>
    <w:p w:rsidR="008910A8" w:rsidRDefault="004C007A" w:rsidP="008910A8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_____________________________________</w:t>
      </w:r>
    </w:p>
    <w:p w:rsidR="004C007A" w:rsidRDefault="004C007A" w:rsidP="008910A8">
      <w:pPr>
        <w:jc w:val="center"/>
        <w:rPr>
          <w:b/>
          <w:bCs/>
          <w:sz w:val="36"/>
          <w:szCs w:val="36"/>
          <w:rtl/>
        </w:rPr>
      </w:pPr>
    </w:p>
    <w:p w:rsidR="008910A8" w:rsidRDefault="008910A8" w:rsidP="00D62987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ولو تأمّلنا في التعريفات الفائتة لأمكننا الخروج بخلاصة ل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خصائص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التلخيص؛</w:t>
      </w:r>
      <w:r>
        <w:rPr>
          <w:rFonts w:hint="cs"/>
          <w:b/>
          <w:bCs/>
          <w:sz w:val="36"/>
          <w:szCs w:val="36"/>
          <w:rtl/>
        </w:rPr>
        <w:t xml:space="preserve"> فهو </w:t>
      </w:r>
      <w:proofErr w:type="gramStart"/>
      <w:r>
        <w:rPr>
          <w:rFonts w:hint="cs"/>
          <w:b/>
          <w:bCs/>
          <w:sz w:val="36"/>
          <w:szCs w:val="36"/>
          <w:rtl/>
        </w:rPr>
        <w:t>إذن :</w:t>
      </w:r>
      <w:proofErr w:type="gramEnd"/>
    </w:p>
    <w:p w:rsidR="00CF06B4" w:rsidRPr="008910A8" w:rsidRDefault="00902D3E" w:rsidP="00D62987">
      <w:pPr>
        <w:numPr>
          <w:ilvl w:val="0"/>
          <w:numId w:val="1"/>
        </w:numPr>
        <w:rPr>
          <w:b/>
          <w:bCs/>
          <w:sz w:val="36"/>
          <w:szCs w:val="36"/>
        </w:rPr>
      </w:pPr>
      <w:r w:rsidRPr="008910A8">
        <w:rPr>
          <w:b/>
          <w:bCs/>
          <w:sz w:val="36"/>
          <w:szCs w:val="36"/>
          <w:rtl/>
        </w:rPr>
        <w:t>عملية فكرية.</w:t>
      </w:r>
    </w:p>
    <w:p w:rsidR="00CF06B4" w:rsidRPr="008910A8" w:rsidRDefault="00902D3E" w:rsidP="00D62987">
      <w:pPr>
        <w:numPr>
          <w:ilvl w:val="0"/>
          <w:numId w:val="1"/>
        </w:numPr>
        <w:rPr>
          <w:b/>
          <w:bCs/>
          <w:sz w:val="36"/>
          <w:szCs w:val="36"/>
          <w:rtl/>
        </w:rPr>
      </w:pPr>
      <w:r w:rsidRPr="008910A8">
        <w:rPr>
          <w:b/>
          <w:bCs/>
          <w:sz w:val="36"/>
          <w:szCs w:val="36"/>
          <w:rtl/>
        </w:rPr>
        <w:t xml:space="preserve"> مهارة لغوية راقية.</w:t>
      </w:r>
    </w:p>
    <w:p w:rsidR="00CF06B4" w:rsidRPr="008910A8" w:rsidRDefault="00902D3E" w:rsidP="00D62987">
      <w:pPr>
        <w:numPr>
          <w:ilvl w:val="0"/>
          <w:numId w:val="1"/>
        </w:numPr>
        <w:rPr>
          <w:b/>
          <w:bCs/>
          <w:sz w:val="36"/>
          <w:szCs w:val="36"/>
          <w:rtl/>
        </w:rPr>
      </w:pPr>
      <w:r w:rsidRPr="008910A8">
        <w:rPr>
          <w:b/>
          <w:bCs/>
          <w:sz w:val="36"/>
          <w:szCs w:val="36"/>
          <w:rtl/>
        </w:rPr>
        <w:t xml:space="preserve"> صورة مصغّرة لأصل مطوّل.</w:t>
      </w:r>
    </w:p>
    <w:p w:rsidR="00CF06B4" w:rsidRPr="008910A8" w:rsidRDefault="00902D3E" w:rsidP="00D62987">
      <w:pPr>
        <w:numPr>
          <w:ilvl w:val="0"/>
          <w:numId w:val="1"/>
        </w:numPr>
        <w:rPr>
          <w:b/>
          <w:bCs/>
          <w:sz w:val="36"/>
          <w:szCs w:val="36"/>
          <w:rtl/>
        </w:rPr>
      </w:pPr>
      <w:r w:rsidRPr="008910A8">
        <w:rPr>
          <w:b/>
          <w:bCs/>
          <w:sz w:val="36"/>
          <w:szCs w:val="36"/>
          <w:rtl/>
        </w:rPr>
        <w:t xml:space="preserve"> ضرب من الإيجاز يُراعى فيه الحجم المطلوب.</w:t>
      </w:r>
    </w:p>
    <w:p w:rsidR="00CF06B4" w:rsidRPr="008910A8" w:rsidRDefault="00902D3E" w:rsidP="00D62987">
      <w:pPr>
        <w:numPr>
          <w:ilvl w:val="0"/>
          <w:numId w:val="1"/>
        </w:numPr>
        <w:rPr>
          <w:b/>
          <w:bCs/>
          <w:sz w:val="36"/>
          <w:szCs w:val="36"/>
          <w:rtl/>
        </w:rPr>
      </w:pPr>
      <w:r w:rsidRPr="008910A8">
        <w:rPr>
          <w:b/>
          <w:bCs/>
          <w:sz w:val="36"/>
          <w:szCs w:val="36"/>
          <w:rtl/>
        </w:rPr>
        <w:t xml:space="preserve"> يدل دلالة كاملة على الموضوع والأفكار الرئيسية فيه.</w:t>
      </w:r>
    </w:p>
    <w:p w:rsidR="008910A8" w:rsidRDefault="008910A8" w:rsidP="00D62987">
      <w:pPr>
        <w:numPr>
          <w:ilvl w:val="0"/>
          <w:numId w:val="1"/>
        </w:numPr>
        <w:rPr>
          <w:b/>
          <w:bCs/>
          <w:sz w:val="36"/>
          <w:szCs w:val="36"/>
        </w:rPr>
      </w:pPr>
      <w:r w:rsidRPr="008910A8">
        <w:rPr>
          <w:b/>
          <w:bCs/>
          <w:sz w:val="36"/>
          <w:szCs w:val="36"/>
          <w:rtl/>
        </w:rPr>
        <w:t xml:space="preserve"> نسق من الجمل والعبارات المترابطة.</w:t>
      </w:r>
    </w:p>
    <w:p w:rsidR="008910A8" w:rsidRDefault="008910A8" w:rsidP="008910A8">
      <w:pPr>
        <w:jc w:val="center"/>
        <w:rPr>
          <w:b/>
          <w:bCs/>
          <w:sz w:val="36"/>
          <w:szCs w:val="36"/>
          <w:rtl/>
        </w:rPr>
      </w:pPr>
    </w:p>
    <w:p w:rsidR="008910A8" w:rsidRPr="008910A8" w:rsidRDefault="008910A8" w:rsidP="008910A8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 xml:space="preserve">إذا تبيّن هذا فإنّه بإمكاننا الخروج </w:t>
      </w:r>
      <w:r w:rsidRPr="008910A8">
        <w:rPr>
          <w:rFonts w:hint="cs"/>
          <w:b/>
          <w:bCs/>
          <w:sz w:val="36"/>
          <w:szCs w:val="36"/>
          <w:rtl/>
        </w:rPr>
        <w:t>ب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تعريف جامع مانع للتلخيص</w:t>
      </w:r>
      <w:r>
        <w:rPr>
          <w:rFonts w:hint="cs"/>
          <w:b/>
          <w:bCs/>
          <w:sz w:val="36"/>
          <w:szCs w:val="36"/>
          <w:rtl/>
        </w:rPr>
        <w:t xml:space="preserve">، </w:t>
      </w:r>
      <w:proofErr w:type="gramStart"/>
      <w:r>
        <w:rPr>
          <w:rFonts w:hint="cs"/>
          <w:b/>
          <w:bCs/>
          <w:sz w:val="36"/>
          <w:szCs w:val="36"/>
          <w:rtl/>
        </w:rPr>
        <w:t>وهو :</w:t>
      </w:r>
      <w:proofErr w:type="gramEnd"/>
    </w:p>
    <w:p w:rsidR="008910A8" w:rsidRDefault="008910A8" w:rsidP="008910A8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 w:rsidRPr="008910A8">
        <w:rPr>
          <w:b/>
          <w:bCs/>
          <w:color w:val="4F81BD" w:themeColor="accent1"/>
          <w:sz w:val="36"/>
          <w:szCs w:val="36"/>
          <w:rtl/>
        </w:rPr>
        <w:t>إعادة صياغة النص الأصلي صياغة جديدة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 xml:space="preserve">، </w:t>
      </w:r>
      <w:r w:rsidRPr="008910A8">
        <w:rPr>
          <w:b/>
          <w:bCs/>
          <w:color w:val="4F81BD" w:themeColor="accent1"/>
          <w:sz w:val="36"/>
          <w:szCs w:val="36"/>
          <w:rtl/>
        </w:rPr>
        <w:t>في عدد أقل من الكلمات والعبارات والجُمل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 xml:space="preserve">، </w:t>
      </w:r>
      <w:r w:rsidRPr="008910A8">
        <w:rPr>
          <w:b/>
          <w:bCs/>
          <w:color w:val="4F81BD" w:themeColor="accent1"/>
          <w:sz w:val="36"/>
          <w:szCs w:val="36"/>
          <w:rtl/>
        </w:rPr>
        <w:t>مع المحافظة على جوهر النص الأصلي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 xml:space="preserve">، </w:t>
      </w:r>
      <w:r w:rsidRPr="008910A8">
        <w:rPr>
          <w:b/>
          <w:bCs/>
          <w:color w:val="4F81BD" w:themeColor="accent1"/>
          <w:sz w:val="36"/>
          <w:szCs w:val="36"/>
          <w:rtl/>
        </w:rPr>
        <w:t>والإبقاء على معانيه وأفكاره الأساسية</w:t>
      </w:r>
      <w:r w:rsidRPr="008910A8">
        <w:rPr>
          <w:rFonts w:hint="cs"/>
          <w:b/>
          <w:bCs/>
          <w:color w:val="4F81BD" w:themeColor="accent1"/>
          <w:sz w:val="36"/>
          <w:szCs w:val="36"/>
          <w:rtl/>
        </w:rPr>
        <w:t>.</w:t>
      </w:r>
    </w:p>
    <w:p w:rsidR="0091679C" w:rsidRDefault="004C007A" w:rsidP="008910A8">
      <w:pPr>
        <w:jc w:val="center"/>
        <w:rPr>
          <w:b/>
          <w:bCs/>
          <w:sz w:val="36"/>
          <w:szCs w:val="36"/>
          <w:rtl/>
        </w:rPr>
      </w:pPr>
      <w:r w:rsidRPr="004C007A">
        <w:rPr>
          <w:rFonts w:hint="cs"/>
          <w:b/>
          <w:bCs/>
          <w:sz w:val="36"/>
          <w:szCs w:val="36"/>
          <w:rtl/>
        </w:rPr>
        <w:t>______________________________________</w:t>
      </w:r>
    </w:p>
    <w:p w:rsidR="004C007A" w:rsidRPr="004C007A" w:rsidRDefault="004C007A" w:rsidP="008910A8">
      <w:pPr>
        <w:jc w:val="center"/>
        <w:rPr>
          <w:b/>
          <w:bCs/>
          <w:sz w:val="36"/>
          <w:szCs w:val="36"/>
          <w:rtl/>
        </w:rPr>
      </w:pPr>
    </w:p>
    <w:p w:rsidR="0091679C" w:rsidRDefault="004C007A" w:rsidP="00D62987">
      <w:pPr>
        <w:rPr>
          <w:b/>
          <w:bCs/>
          <w:color w:val="4F81BD" w:themeColor="accent1"/>
          <w:sz w:val="36"/>
          <w:szCs w:val="36"/>
          <w:rtl/>
        </w:rPr>
      </w:pPr>
      <w:r w:rsidRPr="00D62987">
        <w:rPr>
          <w:rFonts w:hint="cs"/>
          <w:b/>
          <w:bCs/>
          <w:color w:val="FF0000"/>
          <w:sz w:val="36"/>
          <w:szCs w:val="36"/>
          <w:rtl/>
        </w:rPr>
        <w:t xml:space="preserve"># </w:t>
      </w:r>
      <w:proofErr w:type="gramStart"/>
      <w:r w:rsidR="0091679C" w:rsidRPr="00D62987">
        <w:rPr>
          <w:rFonts w:hint="cs"/>
          <w:b/>
          <w:bCs/>
          <w:color w:val="FF0000"/>
          <w:sz w:val="36"/>
          <w:szCs w:val="36"/>
          <w:rtl/>
        </w:rPr>
        <w:t>سؤال :</w:t>
      </w:r>
      <w:proofErr w:type="gramEnd"/>
      <w:r w:rsidR="0091679C"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1679C">
        <w:rPr>
          <w:rFonts w:hint="cs"/>
          <w:b/>
          <w:bCs/>
          <w:sz w:val="36"/>
          <w:szCs w:val="36"/>
          <w:rtl/>
        </w:rPr>
        <w:t>هل هناك فرق بين</w:t>
      </w:r>
      <w:r w:rsidR="0091679C" w:rsidRPr="0091679C">
        <w:rPr>
          <w:rFonts w:hint="cs"/>
          <w:b/>
          <w:bCs/>
          <w:sz w:val="36"/>
          <w:szCs w:val="36"/>
          <w:rtl/>
        </w:rPr>
        <w:t xml:space="preserve"> التلخيص والاختصار؟</w:t>
      </w:r>
    </w:p>
    <w:p w:rsidR="0091679C" w:rsidRDefault="0091679C" w:rsidP="00D62987">
      <w:pPr>
        <w:rPr>
          <w:b/>
          <w:bCs/>
          <w:sz w:val="36"/>
          <w:szCs w:val="36"/>
          <w:rtl/>
        </w:rPr>
      </w:pPr>
      <w:r w:rsidRPr="0091679C">
        <w:rPr>
          <w:rFonts w:hint="cs"/>
          <w:b/>
          <w:bCs/>
          <w:sz w:val="36"/>
          <w:szCs w:val="36"/>
          <w:rtl/>
        </w:rPr>
        <w:t>وهل هناك فرق بين التلخيص والتهذيب؟</w:t>
      </w:r>
    </w:p>
    <w:p w:rsidR="0091679C" w:rsidRDefault="0091679C" w:rsidP="00D62987">
      <w:pPr>
        <w:rPr>
          <w:b/>
          <w:bCs/>
          <w:sz w:val="36"/>
          <w:szCs w:val="36"/>
          <w:rtl/>
        </w:rPr>
      </w:pPr>
    </w:p>
    <w:p w:rsidR="0091679C" w:rsidRDefault="0091679C" w:rsidP="00D62987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وجوابًا إجماليًا على هذا السؤال </w:t>
      </w:r>
      <w:proofErr w:type="gramStart"/>
      <w:r>
        <w:rPr>
          <w:rFonts w:hint="cs"/>
          <w:b/>
          <w:bCs/>
          <w:sz w:val="36"/>
          <w:szCs w:val="36"/>
          <w:rtl/>
        </w:rPr>
        <w:t>أقول :</w:t>
      </w:r>
      <w:proofErr w:type="gramEnd"/>
    </w:p>
    <w:p w:rsidR="0091679C" w:rsidRDefault="0091679C" w:rsidP="00D62987">
      <w:pPr>
        <w:rPr>
          <w:b/>
          <w:bCs/>
          <w:sz w:val="36"/>
          <w:szCs w:val="36"/>
          <w:rtl/>
        </w:rPr>
      </w:pPr>
      <w:r w:rsidRPr="00C56335">
        <w:rPr>
          <w:rFonts w:hint="cs"/>
          <w:b/>
          <w:bCs/>
          <w:color w:val="4F81BD" w:themeColor="accent1"/>
          <w:sz w:val="36"/>
          <w:szCs w:val="36"/>
          <w:rtl/>
        </w:rPr>
        <w:t>التلخيص والاختصار مفردتان مترادفتان،</w:t>
      </w:r>
      <w:r>
        <w:rPr>
          <w:rFonts w:hint="cs"/>
          <w:b/>
          <w:bCs/>
          <w:sz w:val="36"/>
          <w:szCs w:val="36"/>
          <w:rtl/>
        </w:rPr>
        <w:t xml:space="preserve"> فحينما تَعمْد للتلخيص فأنت تأتي للنصّ الأصلي وتحاول أن تختصره بعبارة أو جُمل أقلّ.</w:t>
      </w:r>
    </w:p>
    <w:p w:rsidR="00902D3E" w:rsidRDefault="00902D3E" w:rsidP="00D62987">
      <w:pPr>
        <w:rPr>
          <w:b/>
          <w:bCs/>
          <w:sz w:val="36"/>
          <w:szCs w:val="36"/>
          <w:rtl/>
        </w:rPr>
      </w:pPr>
    </w:p>
    <w:p w:rsidR="0091679C" w:rsidRDefault="0091679C" w:rsidP="00D62987">
      <w:pPr>
        <w:rPr>
          <w:b/>
          <w:bCs/>
          <w:sz w:val="36"/>
          <w:szCs w:val="36"/>
          <w:rtl/>
        </w:rPr>
      </w:pPr>
      <w:r w:rsidRPr="00C56335">
        <w:rPr>
          <w:rFonts w:hint="cs"/>
          <w:b/>
          <w:bCs/>
          <w:color w:val="4F81BD" w:themeColor="accent1"/>
          <w:sz w:val="36"/>
          <w:szCs w:val="36"/>
          <w:rtl/>
        </w:rPr>
        <w:t>وكذا التهذيب فهو نوع من أنواع التلخيص، لكنه يَفْرِق</w:t>
      </w:r>
      <w:r>
        <w:rPr>
          <w:rFonts w:hint="cs"/>
          <w:b/>
          <w:bCs/>
          <w:sz w:val="36"/>
          <w:szCs w:val="36"/>
          <w:rtl/>
        </w:rPr>
        <w:t xml:space="preserve"> عنه بأنّه بإمكان المهذِّب أن يُضيف على النص الأصلي سواء لتحرير مسألة، أو تخريج حديث، أو زيادة ترجمة، أو استدراك وتصويب لنصٍّ معيّن، أو حتى تغيير في ترتيب النص.</w:t>
      </w:r>
    </w:p>
    <w:p w:rsidR="00C56335" w:rsidRDefault="004C007A" w:rsidP="0091679C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______________________________________</w:t>
      </w:r>
    </w:p>
    <w:p w:rsidR="00D62987" w:rsidRDefault="00D62987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C56335" w:rsidRPr="00D62987" w:rsidRDefault="004C007A" w:rsidP="00D62987">
      <w:pPr>
        <w:rPr>
          <w:b/>
          <w:bCs/>
          <w:color w:val="FF0000"/>
          <w:sz w:val="36"/>
          <w:szCs w:val="36"/>
          <w:rtl/>
        </w:rPr>
      </w:pPr>
      <w:r w:rsidRPr="00D62987"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# </w:t>
      </w:r>
      <w:r w:rsidR="00C56335" w:rsidRPr="00D62987">
        <w:rPr>
          <w:rFonts w:hint="cs"/>
          <w:b/>
          <w:bCs/>
          <w:color w:val="FF0000"/>
          <w:sz w:val="36"/>
          <w:szCs w:val="36"/>
          <w:rtl/>
        </w:rPr>
        <w:t>لماذا التلخيص؟</w:t>
      </w:r>
    </w:p>
    <w:p w:rsidR="00C56335" w:rsidRPr="00C56335" w:rsidRDefault="00C56335" w:rsidP="00D62987">
      <w:pPr>
        <w:pStyle w:val="a5"/>
        <w:numPr>
          <w:ilvl w:val="0"/>
          <w:numId w:val="3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 توفيرًا للوقت والجهد.</w:t>
      </w:r>
    </w:p>
    <w:p w:rsidR="00CF06B4" w:rsidRPr="00C56335" w:rsidRDefault="00C56335" w:rsidP="00D62987">
      <w:pPr>
        <w:pStyle w:val="a5"/>
        <w:numPr>
          <w:ilvl w:val="0"/>
          <w:numId w:val="3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>التعود على دق</w:t>
      </w:r>
      <w:r w:rsidRPr="00C56335">
        <w:rPr>
          <w:rFonts w:hint="cs"/>
          <w:b/>
          <w:bCs/>
          <w:sz w:val="36"/>
          <w:szCs w:val="36"/>
          <w:rtl/>
        </w:rPr>
        <w:t>ّ</w:t>
      </w:r>
      <w:r w:rsidR="00902D3E" w:rsidRPr="00C56335">
        <w:rPr>
          <w:b/>
          <w:bCs/>
          <w:sz w:val="36"/>
          <w:szCs w:val="36"/>
          <w:rtl/>
        </w:rPr>
        <w:t xml:space="preserve">ة الفهم لما يسمع الإنسان أو يقرأ أو يشاهد. </w:t>
      </w:r>
    </w:p>
    <w:p w:rsidR="00CF06B4" w:rsidRPr="00C56335" w:rsidRDefault="00C56335" w:rsidP="00D62987">
      <w:pPr>
        <w:pStyle w:val="a5"/>
        <w:numPr>
          <w:ilvl w:val="0"/>
          <w:numId w:val="3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 xml:space="preserve">القدرة على التعامل مع المعلومات الكثيرة بطريقة تحقق أكبر فائدة وأيسر تعامل في عصر يتميز بالانفجار المعرفي. </w:t>
      </w:r>
    </w:p>
    <w:p w:rsidR="00CF06B4" w:rsidRPr="00C56335" w:rsidRDefault="00C56335" w:rsidP="00D62987">
      <w:pPr>
        <w:pStyle w:val="a5"/>
        <w:numPr>
          <w:ilvl w:val="0"/>
          <w:numId w:val="3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 </w:t>
      </w:r>
      <w:r w:rsidRPr="00C56335">
        <w:rPr>
          <w:b/>
          <w:bCs/>
          <w:sz w:val="36"/>
          <w:szCs w:val="36"/>
          <w:rtl/>
        </w:rPr>
        <w:t>تدريب ع</w:t>
      </w:r>
      <w:r w:rsidR="00902D3E" w:rsidRPr="00C56335">
        <w:rPr>
          <w:b/>
          <w:bCs/>
          <w:sz w:val="36"/>
          <w:szCs w:val="36"/>
          <w:rtl/>
        </w:rPr>
        <w:t>م</w:t>
      </w:r>
      <w:r w:rsidRPr="00C56335">
        <w:rPr>
          <w:rFonts w:hint="cs"/>
          <w:b/>
          <w:bCs/>
          <w:sz w:val="36"/>
          <w:szCs w:val="36"/>
          <w:rtl/>
        </w:rPr>
        <w:t>ل</w:t>
      </w:r>
      <w:r w:rsidR="00902D3E" w:rsidRPr="00C56335">
        <w:rPr>
          <w:b/>
          <w:bCs/>
          <w:sz w:val="36"/>
          <w:szCs w:val="36"/>
          <w:rtl/>
        </w:rPr>
        <w:t xml:space="preserve">ي على الكتابة وتطوير مهاراتها. </w:t>
      </w:r>
    </w:p>
    <w:p w:rsidR="00CF06B4" w:rsidRDefault="00C56335" w:rsidP="00D62987">
      <w:pPr>
        <w:pStyle w:val="a5"/>
        <w:numPr>
          <w:ilvl w:val="0"/>
          <w:numId w:val="3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 xml:space="preserve">توليد الثقة في النفس؛ فالصياغة الفردية، والجهد الشخصي يمنحان الثقة. </w:t>
      </w:r>
    </w:p>
    <w:p w:rsidR="00C56335" w:rsidRDefault="004C007A" w:rsidP="00C56335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____________________________________</w:t>
      </w:r>
    </w:p>
    <w:p w:rsidR="004C007A" w:rsidRDefault="004C007A" w:rsidP="00C56335">
      <w:pPr>
        <w:jc w:val="center"/>
        <w:rPr>
          <w:b/>
          <w:bCs/>
          <w:sz w:val="36"/>
          <w:szCs w:val="36"/>
          <w:rtl/>
        </w:rPr>
      </w:pPr>
    </w:p>
    <w:p w:rsidR="00C56335" w:rsidRPr="00D62987" w:rsidRDefault="004C007A" w:rsidP="00C56335">
      <w:pPr>
        <w:jc w:val="center"/>
        <w:rPr>
          <w:b/>
          <w:bCs/>
          <w:color w:val="FF0000"/>
          <w:sz w:val="36"/>
          <w:szCs w:val="36"/>
          <w:rtl/>
        </w:rPr>
      </w:pPr>
      <w:r w:rsidRPr="00D62987">
        <w:rPr>
          <w:rFonts w:hint="cs"/>
          <w:b/>
          <w:bCs/>
          <w:color w:val="FF0000"/>
          <w:sz w:val="36"/>
          <w:szCs w:val="36"/>
          <w:rtl/>
        </w:rPr>
        <w:t xml:space="preserve"># </w:t>
      </w:r>
      <w:r w:rsidR="00C56335" w:rsidRPr="00D62987">
        <w:rPr>
          <w:rFonts w:hint="cs"/>
          <w:b/>
          <w:bCs/>
          <w:color w:val="FF0000"/>
          <w:sz w:val="36"/>
          <w:szCs w:val="36"/>
          <w:rtl/>
        </w:rPr>
        <w:t xml:space="preserve">قواعد </w:t>
      </w:r>
      <w:proofErr w:type="gramStart"/>
      <w:r w:rsidR="00C56335" w:rsidRPr="00D62987">
        <w:rPr>
          <w:rFonts w:hint="cs"/>
          <w:b/>
          <w:bCs/>
          <w:color w:val="FF0000"/>
          <w:sz w:val="36"/>
          <w:szCs w:val="36"/>
          <w:rtl/>
        </w:rPr>
        <w:t>التلخيص :</w:t>
      </w:r>
      <w:proofErr w:type="gramEnd"/>
    </w:p>
    <w:p w:rsidR="00C56335" w:rsidRDefault="00C56335" w:rsidP="00D62987">
      <w:pPr>
        <w:rPr>
          <w:b/>
          <w:bCs/>
          <w:color w:val="4F81BD" w:themeColor="accent1"/>
          <w:sz w:val="36"/>
          <w:szCs w:val="36"/>
          <w:rtl/>
        </w:rPr>
      </w:pPr>
      <w:r w:rsidRPr="00C56335">
        <w:rPr>
          <w:rFonts w:hint="cs"/>
          <w:b/>
          <w:bCs/>
          <w:sz w:val="36"/>
          <w:szCs w:val="36"/>
          <w:rtl/>
        </w:rPr>
        <w:t xml:space="preserve">أربعة قواعد مهمة للتلخيص </w:t>
      </w:r>
      <w:proofErr w:type="gramStart"/>
      <w:r w:rsidRPr="00C56335">
        <w:rPr>
          <w:rFonts w:hint="cs"/>
          <w:b/>
          <w:bCs/>
          <w:sz w:val="36"/>
          <w:szCs w:val="36"/>
          <w:rtl/>
        </w:rPr>
        <w:t>الجيّد :</w:t>
      </w:r>
      <w:proofErr w:type="gramEnd"/>
    </w:p>
    <w:p w:rsidR="00CF06B4" w:rsidRPr="00C56335" w:rsidRDefault="00C56335" w:rsidP="00D62987">
      <w:pPr>
        <w:pStyle w:val="a5"/>
        <w:numPr>
          <w:ilvl w:val="0"/>
          <w:numId w:val="8"/>
        </w:numPr>
        <w:rPr>
          <w:b/>
          <w:bCs/>
          <w:sz w:val="36"/>
          <w:szCs w:val="36"/>
        </w:rPr>
      </w:pPr>
      <w:r w:rsidRPr="00C56335">
        <w:rPr>
          <w:rFonts w:hint="cs"/>
          <w:b/>
          <w:bCs/>
          <w:color w:val="4F81BD" w:themeColor="accent1"/>
          <w:sz w:val="36"/>
          <w:szCs w:val="36"/>
          <w:rtl/>
        </w:rPr>
        <w:t xml:space="preserve">قاعدة </w:t>
      </w:r>
      <w:proofErr w:type="gramStart"/>
      <w:r w:rsidRPr="00C56335">
        <w:rPr>
          <w:rFonts w:hint="cs"/>
          <w:b/>
          <w:bCs/>
          <w:color w:val="4F81BD" w:themeColor="accent1"/>
          <w:sz w:val="36"/>
          <w:szCs w:val="36"/>
          <w:rtl/>
        </w:rPr>
        <w:t>الحذف :</w:t>
      </w:r>
      <w:proofErr w:type="gramEnd"/>
      <w:r w:rsidRPr="00C56335"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>حذف كل الجمل التي لا ت</w:t>
      </w:r>
      <w:r w:rsidRPr="00C56335">
        <w:rPr>
          <w:rFonts w:hint="cs"/>
          <w:b/>
          <w:bCs/>
          <w:sz w:val="36"/>
          <w:szCs w:val="36"/>
          <w:rtl/>
        </w:rPr>
        <w:t>ُ</w:t>
      </w:r>
      <w:r w:rsidR="00902D3E" w:rsidRPr="00C56335">
        <w:rPr>
          <w:b/>
          <w:bCs/>
          <w:sz w:val="36"/>
          <w:szCs w:val="36"/>
          <w:rtl/>
        </w:rPr>
        <w:t xml:space="preserve">ساهم في فهم النص. </w:t>
      </w:r>
    </w:p>
    <w:p w:rsidR="00CF06B4" w:rsidRPr="00C56335" w:rsidRDefault="00C56335" w:rsidP="00D62987">
      <w:pPr>
        <w:pStyle w:val="a5"/>
        <w:numPr>
          <w:ilvl w:val="0"/>
          <w:numId w:val="8"/>
        </w:numPr>
        <w:rPr>
          <w:b/>
          <w:bCs/>
          <w:color w:val="4F81BD" w:themeColor="accent1"/>
          <w:sz w:val="36"/>
          <w:szCs w:val="36"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قاعدة </w:t>
      </w:r>
      <w:proofErr w:type="gramStart"/>
      <w:r>
        <w:rPr>
          <w:rFonts w:hint="cs"/>
          <w:b/>
          <w:bCs/>
          <w:color w:val="4F81BD" w:themeColor="accent1"/>
          <w:sz w:val="36"/>
          <w:szCs w:val="36"/>
          <w:rtl/>
        </w:rPr>
        <w:t>الدمْج 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>دمج الجملة في جمل أخرى تشك</w:t>
      </w:r>
      <w:r w:rsidRPr="00C56335">
        <w:rPr>
          <w:rFonts w:hint="cs"/>
          <w:b/>
          <w:bCs/>
          <w:sz w:val="36"/>
          <w:szCs w:val="36"/>
          <w:rtl/>
        </w:rPr>
        <w:t>ّ</w:t>
      </w:r>
      <w:r w:rsidR="00902D3E" w:rsidRPr="00C56335">
        <w:rPr>
          <w:b/>
          <w:bCs/>
          <w:sz w:val="36"/>
          <w:szCs w:val="36"/>
          <w:rtl/>
        </w:rPr>
        <w:t>ل شرط</w:t>
      </w:r>
      <w:r w:rsidRPr="00C56335">
        <w:rPr>
          <w:rFonts w:hint="cs"/>
          <w:b/>
          <w:bCs/>
          <w:sz w:val="36"/>
          <w:szCs w:val="36"/>
          <w:rtl/>
        </w:rPr>
        <w:t>ً</w:t>
      </w:r>
      <w:r w:rsidR="00902D3E" w:rsidRPr="00C56335">
        <w:rPr>
          <w:b/>
          <w:bCs/>
          <w:sz w:val="36"/>
          <w:szCs w:val="36"/>
          <w:rtl/>
        </w:rPr>
        <w:t>ا لازم</w:t>
      </w:r>
      <w:r w:rsidRPr="00C56335">
        <w:rPr>
          <w:rFonts w:hint="cs"/>
          <w:b/>
          <w:bCs/>
          <w:sz w:val="36"/>
          <w:szCs w:val="36"/>
          <w:rtl/>
        </w:rPr>
        <w:t>ً</w:t>
      </w:r>
      <w:r w:rsidR="00902D3E" w:rsidRPr="00C56335">
        <w:rPr>
          <w:b/>
          <w:bCs/>
          <w:sz w:val="36"/>
          <w:szCs w:val="36"/>
          <w:rtl/>
        </w:rPr>
        <w:t>ا أو نتيجة للجملة.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</w:p>
    <w:p w:rsidR="00CF06B4" w:rsidRPr="00C56335" w:rsidRDefault="00C56335" w:rsidP="00D62987">
      <w:pPr>
        <w:pStyle w:val="a5"/>
        <w:numPr>
          <w:ilvl w:val="0"/>
          <w:numId w:val="8"/>
        </w:numPr>
        <w:rPr>
          <w:b/>
          <w:bCs/>
          <w:color w:val="4F81BD" w:themeColor="accent1"/>
          <w:sz w:val="36"/>
          <w:szCs w:val="36"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قاعدة </w:t>
      </w:r>
      <w:proofErr w:type="gramStart"/>
      <w:r>
        <w:rPr>
          <w:rFonts w:hint="cs"/>
          <w:b/>
          <w:bCs/>
          <w:color w:val="4F81BD" w:themeColor="accent1"/>
          <w:sz w:val="36"/>
          <w:szCs w:val="36"/>
          <w:rtl/>
        </w:rPr>
        <w:t>البناء 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>بناء جملة من جمل وإحلالها محل</w:t>
      </w:r>
      <w:r w:rsidRPr="00C56335">
        <w:rPr>
          <w:rFonts w:hint="cs"/>
          <w:b/>
          <w:bCs/>
          <w:sz w:val="36"/>
          <w:szCs w:val="36"/>
          <w:rtl/>
        </w:rPr>
        <w:t>ّ</w:t>
      </w:r>
      <w:r w:rsidR="00902D3E" w:rsidRPr="00C56335">
        <w:rPr>
          <w:b/>
          <w:bCs/>
          <w:sz w:val="36"/>
          <w:szCs w:val="36"/>
          <w:rtl/>
        </w:rPr>
        <w:t>ها</w:t>
      </w:r>
      <w:r w:rsidRPr="00C56335">
        <w:rPr>
          <w:rFonts w:hint="cs"/>
          <w:b/>
          <w:bCs/>
          <w:sz w:val="36"/>
          <w:szCs w:val="36"/>
          <w:rtl/>
        </w:rPr>
        <w:t>؛</w:t>
      </w:r>
      <w:r w:rsidR="00902D3E" w:rsidRPr="00C56335">
        <w:rPr>
          <w:b/>
          <w:bCs/>
          <w:sz w:val="36"/>
          <w:szCs w:val="36"/>
          <w:rtl/>
        </w:rPr>
        <w:t xml:space="preserve"> شرط أن تكون الجملة المبنية الناتج الطبيعي للجمل.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</w:p>
    <w:p w:rsidR="004C007A" w:rsidRPr="004C007A" w:rsidRDefault="00C56335" w:rsidP="00D62987">
      <w:pPr>
        <w:pStyle w:val="a5"/>
        <w:numPr>
          <w:ilvl w:val="0"/>
          <w:numId w:val="8"/>
        </w:numPr>
        <w:rPr>
          <w:b/>
          <w:bCs/>
          <w:color w:val="4F81BD" w:themeColor="accent1"/>
          <w:sz w:val="36"/>
          <w:szCs w:val="36"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قاعدة </w:t>
      </w:r>
      <w:proofErr w:type="gramStart"/>
      <w:r>
        <w:rPr>
          <w:rFonts w:hint="cs"/>
          <w:b/>
          <w:bCs/>
          <w:color w:val="4F81BD" w:themeColor="accent1"/>
          <w:sz w:val="36"/>
          <w:szCs w:val="36"/>
          <w:rtl/>
        </w:rPr>
        <w:t>التعميم 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>استبدال مجموعة من الجمل بجملة تعميمية تحمل في ذاتها المعاني التي حملتها الجمل المستبدلة.</w:t>
      </w:r>
    </w:p>
    <w:p w:rsidR="004C007A" w:rsidRPr="004C007A" w:rsidRDefault="004C007A" w:rsidP="004C007A">
      <w:pPr>
        <w:pStyle w:val="a5"/>
        <w:rPr>
          <w:b/>
          <w:bCs/>
          <w:color w:val="4F81BD" w:themeColor="accent1"/>
          <w:sz w:val="36"/>
          <w:szCs w:val="36"/>
        </w:rPr>
      </w:pPr>
    </w:p>
    <w:p w:rsidR="00C56335" w:rsidRPr="004C007A" w:rsidRDefault="004C007A" w:rsidP="004C007A">
      <w:pPr>
        <w:pStyle w:val="a5"/>
        <w:jc w:val="center"/>
        <w:rPr>
          <w:b/>
          <w:bCs/>
          <w:sz w:val="36"/>
          <w:szCs w:val="36"/>
          <w:rtl/>
        </w:rPr>
      </w:pPr>
      <w:r w:rsidRPr="004C007A">
        <w:rPr>
          <w:rFonts w:hint="cs"/>
          <w:b/>
          <w:bCs/>
          <w:sz w:val="36"/>
          <w:szCs w:val="36"/>
          <w:rtl/>
        </w:rPr>
        <w:t>___________________________________</w:t>
      </w:r>
    </w:p>
    <w:p w:rsidR="004C007A" w:rsidRDefault="004C007A" w:rsidP="004C007A">
      <w:pPr>
        <w:pStyle w:val="a5"/>
        <w:jc w:val="center"/>
        <w:rPr>
          <w:b/>
          <w:bCs/>
          <w:color w:val="4F81BD" w:themeColor="accent1"/>
          <w:sz w:val="36"/>
          <w:szCs w:val="36"/>
          <w:rtl/>
        </w:rPr>
      </w:pPr>
    </w:p>
    <w:p w:rsidR="00D62987" w:rsidRDefault="00D62987">
      <w:pPr>
        <w:bidi w:val="0"/>
        <w:rPr>
          <w:b/>
          <w:bCs/>
          <w:color w:val="4F81BD" w:themeColor="accent1"/>
          <w:sz w:val="36"/>
          <w:szCs w:val="36"/>
          <w:rtl/>
        </w:rPr>
      </w:pPr>
      <w:r>
        <w:rPr>
          <w:b/>
          <w:bCs/>
          <w:color w:val="4F81BD" w:themeColor="accent1"/>
          <w:sz w:val="36"/>
          <w:szCs w:val="36"/>
          <w:rtl/>
        </w:rPr>
        <w:br w:type="page"/>
      </w:r>
    </w:p>
    <w:p w:rsidR="00C56335" w:rsidRPr="004C007A" w:rsidRDefault="004C007A" w:rsidP="004C007A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lastRenderedPageBreak/>
        <w:t xml:space="preserve"># </w:t>
      </w:r>
      <w:r w:rsidR="00C56335"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خطوات التلخيص </w:t>
      </w:r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بشيء من الإجمال </w:t>
      </w:r>
      <w:r w:rsidR="00C56335" w:rsidRPr="004C007A">
        <w:rPr>
          <w:rFonts w:hint="cs"/>
          <w:b/>
          <w:bCs/>
          <w:color w:val="4F81BD" w:themeColor="accent1"/>
          <w:sz w:val="36"/>
          <w:szCs w:val="36"/>
          <w:rtl/>
        </w:rPr>
        <w:t>(</w:t>
      </w:r>
      <w:r w:rsidR="00C56335" w:rsidRPr="004C007A">
        <w:rPr>
          <w:b/>
          <w:bCs/>
          <w:color w:val="4F81BD" w:themeColor="accent1"/>
          <w:sz w:val="36"/>
          <w:szCs w:val="36"/>
        </w:rPr>
        <w:t>SRKW</w:t>
      </w:r>
      <w:proofErr w:type="gramStart"/>
      <w:r w:rsidR="00C56335" w:rsidRPr="004C007A">
        <w:rPr>
          <w:rFonts w:hint="cs"/>
          <w:b/>
          <w:bCs/>
          <w:color w:val="4F81BD" w:themeColor="accent1"/>
          <w:sz w:val="36"/>
          <w:szCs w:val="36"/>
          <w:rtl/>
        </w:rPr>
        <w:t>) :</w:t>
      </w:r>
      <w:proofErr w:type="gramEnd"/>
    </w:p>
    <w:p w:rsidR="00CF06B4" w:rsidRPr="00C56335" w:rsidRDefault="00902D3E" w:rsidP="00D62987">
      <w:pPr>
        <w:pStyle w:val="a5"/>
        <w:numPr>
          <w:ilvl w:val="0"/>
          <w:numId w:val="13"/>
        </w:numPr>
        <w:rPr>
          <w:b/>
          <w:bCs/>
          <w:color w:val="4F81BD" w:themeColor="accent1"/>
          <w:sz w:val="36"/>
          <w:szCs w:val="36"/>
          <w:rtl/>
        </w:rPr>
      </w:pPr>
      <w:proofErr w:type="gramStart"/>
      <w:r w:rsidRPr="00C56335">
        <w:rPr>
          <w:b/>
          <w:bCs/>
          <w:color w:val="4F81BD" w:themeColor="accent1"/>
          <w:sz w:val="36"/>
          <w:szCs w:val="36"/>
        </w:rPr>
        <w:t>SCAN</w:t>
      </w:r>
      <w:r w:rsidR="00C56335">
        <w:rPr>
          <w:rFonts w:hint="cs"/>
          <w:b/>
          <w:bCs/>
          <w:color w:val="4F81BD" w:themeColor="accent1"/>
          <w:sz w:val="36"/>
          <w:szCs w:val="36"/>
          <w:rtl/>
        </w:rPr>
        <w:t xml:space="preserve"> :</w:t>
      </w:r>
      <w:proofErr w:type="gramEnd"/>
      <w:r w:rsidR="00C56335"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Pr="00C56335">
        <w:rPr>
          <w:b/>
          <w:bCs/>
          <w:sz w:val="36"/>
          <w:szCs w:val="36"/>
          <w:rtl/>
        </w:rPr>
        <w:t xml:space="preserve">التصفح السريع </w:t>
      </w:r>
      <w:r w:rsidR="00C56335" w:rsidRPr="00C56335">
        <w:rPr>
          <w:rFonts w:hint="cs"/>
          <w:b/>
          <w:bCs/>
          <w:sz w:val="36"/>
          <w:szCs w:val="36"/>
          <w:rtl/>
        </w:rPr>
        <w:t xml:space="preserve">+ </w:t>
      </w:r>
      <w:r w:rsidRPr="00C56335">
        <w:rPr>
          <w:b/>
          <w:bCs/>
          <w:sz w:val="36"/>
          <w:szCs w:val="36"/>
          <w:rtl/>
        </w:rPr>
        <w:t>قراءة النص قراءة سريعة</w:t>
      </w:r>
      <w:r w:rsidR="00C56335" w:rsidRPr="00C56335">
        <w:rPr>
          <w:rFonts w:hint="cs"/>
          <w:b/>
          <w:bCs/>
          <w:sz w:val="36"/>
          <w:szCs w:val="36"/>
          <w:rtl/>
        </w:rPr>
        <w:t>.</w:t>
      </w:r>
    </w:p>
    <w:p w:rsidR="00CF06B4" w:rsidRPr="00C56335" w:rsidRDefault="00C56335" w:rsidP="00D62987">
      <w:pPr>
        <w:pStyle w:val="a5"/>
        <w:numPr>
          <w:ilvl w:val="0"/>
          <w:numId w:val="13"/>
        </w:numPr>
        <w:rPr>
          <w:b/>
          <w:bCs/>
          <w:color w:val="4F81BD" w:themeColor="accent1"/>
          <w:sz w:val="36"/>
          <w:szCs w:val="36"/>
          <w:rtl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proofErr w:type="gramStart"/>
      <w:r w:rsidR="00902D3E" w:rsidRPr="00C56335">
        <w:rPr>
          <w:b/>
          <w:bCs/>
          <w:color w:val="4F81BD" w:themeColor="accent1"/>
          <w:sz w:val="36"/>
          <w:szCs w:val="36"/>
        </w:rPr>
        <w:t>READING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>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 xml:space="preserve">القراءة الأولية </w:t>
      </w:r>
      <w:r w:rsidRPr="00C56335">
        <w:rPr>
          <w:rFonts w:hint="cs"/>
          <w:b/>
          <w:bCs/>
          <w:sz w:val="36"/>
          <w:szCs w:val="36"/>
          <w:rtl/>
        </w:rPr>
        <w:t xml:space="preserve">+ </w:t>
      </w:r>
      <w:r w:rsidR="00902D3E" w:rsidRPr="00C56335">
        <w:rPr>
          <w:b/>
          <w:bCs/>
          <w:sz w:val="36"/>
          <w:szCs w:val="36"/>
          <w:rtl/>
        </w:rPr>
        <w:t>إعادة قراءة النص بتأني</w:t>
      </w:r>
      <w:r w:rsidRPr="00C56335">
        <w:rPr>
          <w:rFonts w:hint="cs"/>
          <w:b/>
          <w:bCs/>
          <w:sz w:val="36"/>
          <w:szCs w:val="36"/>
          <w:rtl/>
        </w:rPr>
        <w:t>.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</w:p>
    <w:p w:rsidR="00CF06B4" w:rsidRPr="00C56335" w:rsidRDefault="00C56335" w:rsidP="00D62987">
      <w:pPr>
        <w:pStyle w:val="a5"/>
        <w:numPr>
          <w:ilvl w:val="0"/>
          <w:numId w:val="13"/>
        </w:numPr>
        <w:ind w:right="-426"/>
        <w:rPr>
          <w:b/>
          <w:bCs/>
          <w:color w:val="4F81BD" w:themeColor="accent1"/>
          <w:sz w:val="36"/>
          <w:szCs w:val="36"/>
          <w:rtl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proofErr w:type="gramStart"/>
      <w:r w:rsidR="00902D3E" w:rsidRPr="00C56335">
        <w:rPr>
          <w:b/>
          <w:bCs/>
          <w:color w:val="4F81BD" w:themeColor="accent1"/>
          <w:sz w:val="36"/>
          <w:szCs w:val="36"/>
        </w:rPr>
        <w:t>KEY  WARD</w:t>
      </w:r>
      <w:proofErr w:type="gramEnd"/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: </w:t>
      </w:r>
      <w:r w:rsidR="00902D3E" w:rsidRPr="00C56335">
        <w:rPr>
          <w:b/>
          <w:bCs/>
          <w:sz w:val="36"/>
          <w:szCs w:val="36"/>
          <w:rtl/>
        </w:rPr>
        <w:t xml:space="preserve">الكلمات المساعدة </w:t>
      </w:r>
      <w:r w:rsidRPr="00C56335">
        <w:rPr>
          <w:rFonts w:hint="cs"/>
          <w:b/>
          <w:bCs/>
          <w:sz w:val="36"/>
          <w:szCs w:val="36"/>
          <w:rtl/>
        </w:rPr>
        <w:t xml:space="preserve">+ </w:t>
      </w:r>
      <w:r w:rsidR="00902D3E" w:rsidRPr="00C56335">
        <w:rPr>
          <w:b/>
          <w:bCs/>
          <w:sz w:val="36"/>
          <w:szCs w:val="36"/>
          <w:rtl/>
        </w:rPr>
        <w:t>استخراج الكلمات المفتاحية</w:t>
      </w:r>
      <w:r w:rsidRPr="00C56335">
        <w:rPr>
          <w:rFonts w:hint="cs"/>
          <w:b/>
          <w:bCs/>
          <w:sz w:val="36"/>
          <w:szCs w:val="36"/>
          <w:rtl/>
        </w:rPr>
        <w:t>.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</w:p>
    <w:p w:rsidR="00C56335" w:rsidRDefault="00C56335" w:rsidP="00D62987">
      <w:pPr>
        <w:pStyle w:val="a5"/>
        <w:numPr>
          <w:ilvl w:val="0"/>
          <w:numId w:val="13"/>
        </w:numPr>
        <w:rPr>
          <w:b/>
          <w:bCs/>
          <w:color w:val="4F81BD" w:themeColor="accent1"/>
          <w:sz w:val="36"/>
          <w:szCs w:val="36"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proofErr w:type="gramStart"/>
      <w:r w:rsidR="00902D3E" w:rsidRPr="00C56335">
        <w:rPr>
          <w:b/>
          <w:bCs/>
          <w:color w:val="4F81BD" w:themeColor="accent1"/>
          <w:sz w:val="36"/>
          <w:szCs w:val="36"/>
        </w:rPr>
        <w:t>WRITING</w:t>
      </w:r>
      <w:r w:rsidR="00902D3E" w:rsidRPr="00C56335">
        <w:rPr>
          <w:b/>
          <w:bCs/>
          <w:color w:val="4F81BD" w:themeColor="accent1"/>
          <w:sz w:val="36"/>
          <w:szCs w:val="36"/>
          <w:rtl/>
        </w:rPr>
        <w:t xml:space="preserve"> </w:t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>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</w:t>
      </w:r>
      <w:r w:rsidR="00902D3E" w:rsidRPr="00C56335">
        <w:rPr>
          <w:b/>
          <w:bCs/>
          <w:sz w:val="36"/>
          <w:szCs w:val="36"/>
          <w:rtl/>
        </w:rPr>
        <w:t xml:space="preserve">اكتب بأسلوبك </w:t>
      </w:r>
      <w:r w:rsidRPr="00C56335">
        <w:rPr>
          <w:rFonts w:hint="cs"/>
          <w:b/>
          <w:bCs/>
          <w:sz w:val="36"/>
          <w:szCs w:val="36"/>
          <w:rtl/>
        </w:rPr>
        <w:t xml:space="preserve">+ </w:t>
      </w:r>
      <w:r w:rsidR="00902D3E" w:rsidRPr="00C56335">
        <w:rPr>
          <w:b/>
          <w:bCs/>
          <w:sz w:val="36"/>
          <w:szCs w:val="36"/>
          <w:rtl/>
        </w:rPr>
        <w:t>الإقلال دون الإخلال</w:t>
      </w:r>
      <w:r w:rsidRPr="00C56335">
        <w:rPr>
          <w:rFonts w:hint="cs"/>
          <w:b/>
          <w:bCs/>
          <w:sz w:val="36"/>
          <w:szCs w:val="36"/>
          <w:rtl/>
        </w:rPr>
        <w:t>.</w:t>
      </w:r>
    </w:p>
    <w:p w:rsidR="00C56335" w:rsidRDefault="004C007A" w:rsidP="004C007A">
      <w:pPr>
        <w:ind w:left="360"/>
        <w:jc w:val="center"/>
        <w:rPr>
          <w:b/>
          <w:bCs/>
          <w:sz w:val="36"/>
          <w:szCs w:val="36"/>
          <w:rtl/>
        </w:rPr>
      </w:pPr>
      <w:r w:rsidRPr="004C007A">
        <w:rPr>
          <w:rFonts w:hint="cs"/>
          <w:b/>
          <w:bCs/>
          <w:sz w:val="36"/>
          <w:szCs w:val="36"/>
          <w:rtl/>
        </w:rPr>
        <w:t>____________________________________</w:t>
      </w:r>
    </w:p>
    <w:p w:rsidR="004C007A" w:rsidRPr="004C007A" w:rsidRDefault="004C007A" w:rsidP="004C007A">
      <w:pPr>
        <w:ind w:left="360"/>
        <w:jc w:val="center"/>
        <w:rPr>
          <w:b/>
          <w:bCs/>
          <w:color w:val="4F81BD" w:themeColor="accent1"/>
          <w:sz w:val="36"/>
          <w:szCs w:val="36"/>
          <w:rtl/>
        </w:rPr>
      </w:pPr>
    </w:p>
    <w:p w:rsidR="004C007A" w:rsidRPr="00D62987" w:rsidRDefault="004C007A" w:rsidP="00D62987">
      <w:pPr>
        <w:ind w:left="360"/>
        <w:rPr>
          <w:b/>
          <w:bCs/>
          <w:color w:val="FF0000"/>
          <w:sz w:val="36"/>
          <w:szCs w:val="36"/>
          <w:rtl/>
        </w:rPr>
      </w:pPr>
      <w:r w:rsidRPr="00D62987">
        <w:rPr>
          <w:rFonts w:hint="cs"/>
          <w:b/>
          <w:bCs/>
          <w:color w:val="FF0000"/>
          <w:sz w:val="36"/>
          <w:szCs w:val="36"/>
          <w:rtl/>
        </w:rPr>
        <w:t xml:space="preserve"># خطوات مهارة </w:t>
      </w:r>
      <w:proofErr w:type="gramStart"/>
      <w:r w:rsidRPr="00D62987">
        <w:rPr>
          <w:rFonts w:hint="cs"/>
          <w:b/>
          <w:bCs/>
          <w:color w:val="FF0000"/>
          <w:sz w:val="36"/>
          <w:szCs w:val="36"/>
          <w:rtl/>
        </w:rPr>
        <w:t>التلخيص :</w:t>
      </w:r>
      <w:proofErr w:type="gramEnd"/>
    </w:p>
    <w:p w:rsidR="004C007A" w:rsidRPr="004C007A" w:rsidRDefault="004C007A" w:rsidP="00D62987">
      <w:pPr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color w:val="4F81BD" w:themeColor="accent1"/>
          <w:sz w:val="36"/>
          <w:szCs w:val="36"/>
          <w:rtl/>
        </w:rPr>
        <w:t>أولًا :</w:t>
      </w:r>
      <w:proofErr w:type="gramEnd"/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 فهم النصّ، </w:t>
      </w:r>
      <w:r w:rsidRPr="004C007A">
        <w:rPr>
          <w:rFonts w:hint="cs"/>
          <w:b/>
          <w:bCs/>
          <w:sz w:val="36"/>
          <w:szCs w:val="36"/>
          <w:rtl/>
        </w:rPr>
        <w:t xml:space="preserve">ويكون من خلال التالي : </w:t>
      </w:r>
    </w:p>
    <w:p w:rsidR="004C007A" w:rsidRPr="004C007A" w:rsidRDefault="004C007A" w:rsidP="00D62987">
      <w:pPr>
        <w:pStyle w:val="a5"/>
        <w:numPr>
          <w:ilvl w:val="0"/>
          <w:numId w:val="23"/>
        </w:numPr>
        <w:rPr>
          <w:b/>
          <w:bCs/>
          <w:sz w:val="36"/>
          <w:szCs w:val="36"/>
        </w:rPr>
      </w:pPr>
      <w:r w:rsidRPr="004C007A">
        <w:rPr>
          <w:rFonts w:hint="cs"/>
          <w:b/>
          <w:bCs/>
          <w:sz w:val="36"/>
          <w:szCs w:val="36"/>
          <w:rtl/>
        </w:rPr>
        <w:t xml:space="preserve"> قراءة النصّ قراءة جيّدة.</w:t>
      </w:r>
    </w:p>
    <w:p w:rsidR="004C007A" w:rsidRDefault="004C007A" w:rsidP="00D62987">
      <w:pPr>
        <w:pStyle w:val="a5"/>
        <w:numPr>
          <w:ilvl w:val="0"/>
          <w:numId w:val="23"/>
        </w:numPr>
        <w:rPr>
          <w:b/>
          <w:bCs/>
          <w:sz w:val="36"/>
          <w:szCs w:val="36"/>
        </w:rPr>
      </w:pPr>
      <w:r w:rsidRPr="004C007A">
        <w:rPr>
          <w:rFonts w:hint="cs"/>
          <w:b/>
          <w:bCs/>
          <w:sz w:val="36"/>
          <w:szCs w:val="36"/>
          <w:rtl/>
        </w:rPr>
        <w:t xml:space="preserve"> شرح ألفاظه الغامضة.</w:t>
      </w:r>
    </w:p>
    <w:p w:rsidR="004C007A" w:rsidRPr="00D62987" w:rsidRDefault="004C007A" w:rsidP="00D62987">
      <w:pPr>
        <w:pStyle w:val="a5"/>
        <w:rPr>
          <w:b/>
          <w:bCs/>
          <w:color w:val="4F81BD" w:themeColor="accent1"/>
          <w:sz w:val="14"/>
          <w:szCs w:val="14"/>
        </w:rPr>
      </w:pPr>
    </w:p>
    <w:p w:rsidR="004C007A" w:rsidRDefault="004C007A" w:rsidP="00D62987">
      <w:pPr>
        <w:rPr>
          <w:b/>
          <w:bCs/>
          <w:sz w:val="36"/>
          <w:szCs w:val="36"/>
          <w:rtl/>
        </w:rPr>
      </w:pPr>
      <w:proofErr w:type="gramStart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ثانيًا :</w:t>
      </w:r>
      <w:proofErr w:type="gramEnd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 استخراج أفكار النصّ الرئيسية،</w:t>
      </w:r>
      <w:r>
        <w:rPr>
          <w:rFonts w:hint="cs"/>
          <w:b/>
          <w:bCs/>
          <w:sz w:val="36"/>
          <w:szCs w:val="36"/>
          <w:rtl/>
        </w:rPr>
        <w:t xml:space="preserve"> ويكون بالتالي :</w:t>
      </w:r>
    </w:p>
    <w:p w:rsidR="004C007A" w:rsidRDefault="004C007A" w:rsidP="00D62987">
      <w:pPr>
        <w:pStyle w:val="a5"/>
        <w:numPr>
          <w:ilvl w:val="0"/>
          <w:numId w:val="24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طرْح الأسئلة.</w:t>
      </w:r>
    </w:p>
    <w:p w:rsidR="004C007A" w:rsidRDefault="004C007A" w:rsidP="00D62987">
      <w:pPr>
        <w:pStyle w:val="a5"/>
        <w:numPr>
          <w:ilvl w:val="0"/>
          <w:numId w:val="24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تحديد الأجوبة.</w:t>
      </w:r>
    </w:p>
    <w:p w:rsidR="004C007A" w:rsidRPr="00D62987" w:rsidRDefault="004C007A" w:rsidP="00D62987">
      <w:pPr>
        <w:rPr>
          <w:b/>
          <w:bCs/>
          <w:color w:val="4F81BD" w:themeColor="accent1"/>
          <w:sz w:val="12"/>
          <w:szCs w:val="12"/>
          <w:rtl/>
        </w:rPr>
      </w:pPr>
    </w:p>
    <w:p w:rsidR="004C007A" w:rsidRDefault="004C007A" w:rsidP="00D62987">
      <w:pPr>
        <w:rPr>
          <w:b/>
          <w:bCs/>
          <w:sz w:val="36"/>
          <w:szCs w:val="36"/>
          <w:rtl/>
        </w:rPr>
      </w:pPr>
      <w:proofErr w:type="gramStart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ثالثًا :</w:t>
      </w:r>
      <w:proofErr w:type="gramEnd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 الاستغناء عن ورافد النصّ،</w:t>
      </w:r>
      <w:r>
        <w:rPr>
          <w:rFonts w:hint="cs"/>
          <w:b/>
          <w:bCs/>
          <w:sz w:val="36"/>
          <w:szCs w:val="36"/>
          <w:rtl/>
        </w:rPr>
        <w:t xml:space="preserve"> ويكون بالاستغناء عن :</w:t>
      </w:r>
    </w:p>
    <w:p w:rsidR="004C007A" w:rsidRDefault="004C007A" w:rsidP="00D62987">
      <w:pPr>
        <w:pStyle w:val="a5"/>
        <w:numPr>
          <w:ilvl w:val="0"/>
          <w:numId w:val="25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الاستشهادات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والأقوال.</w:t>
      </w:r>
    </w:p>
    <w:p w:rsidR="004C007A" w:rsidRDefault="004C007A" w:rsidP="00D62987">
      <w:pPr>
        <w:pStyle w:val="a5"/>
        <w:numPr>
          <w:ilvl w:val="0"/>
          <w:numId w:val="25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الأمثلة والأعداد.</w:t>
      </w:r>
    </w:p>
    <w:p w:rsidR="004C007A" w:rsidRPr="00D62987" w:rsidRDefault="004C007A" w:rsidP="00D62987">
      <w:pPr>
        <w:rPr>
          <w:b/>
          <w:bCs/>
          <w:color w:val="4F81BD" w:themeColor="accent1"/>
          <w:sz w:val="16"/>
          <w:szCs w:val="16"/>
          <w:rtl/>
        </w:rPr>
      </w:pPr>
    </w:p>
    <w:p w:rsidR="004C007A" w:rsidRDefault="004C007A" w:rsidP="00D62987">
      <w:pPr>
        <w:rPr>
          <w:b/>
          <w:bCs/>
          <w:sz w:val="36"/>
          <w:szCs w:val="36"/>
          <w:rtl/>
        </w:rPr>
      </w:pPr>
      <w:proofErr w:type="gramStart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رابعًا :</w:t>
      </w:r>
      <w:proofErr w:type="gramEnd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 تركيب أفكار النصّ،</w:t>
      </w:r>
      <w:r>
        <w:rPr>
          <w:rFonts w:hint="cs"/>
          <w:b/>
          <w:bCs/>
          <w:sz w:val="36"/>
          <w:szCs w:val="36"/>
          <w:rtl/>
        </w:rPr>
        <w:t xml:space="preserve"> ويكون بالتالي :</w:t>
      </w:r>
    </w:p>
    <w:p w:rsidR="004C007A" w:rsidRDefault="004C007A" w:rsidP="00D62987">
      <w:pPr>
        <w:pStyle w:val="a5"/>
        <w:numPr>
          <w:ilvl w:val="0"/>
          <w:numId w:val="26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استعمال أدوات الربط.</w:t>
      </w:r>
    </w:p>
    <w:p w:rsidR="004C007A" w:rsidRDefault="004C007A" w:rsidP="00D62987">
      <w:pPr>
        <w:pStyle w:val="a5"/>
        <w:numPr>
          <w:ilvl w:val="0"/>
          <w:numId w:val="26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أنْ يكون التلخيص في حدود ربع النص الأصلي.</w:t>
      </w:r>
    </w:p>
    <w:p w:rsidR="004C007A" w:rsidRDefault="004C007A" w:rsidP="004C007A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___________________________________</w:t>
      </w:r>
    </w:p>
    <w:p w:rsidR="004C007A" w:rsidRDefault="004C007A" w:rsidP="004C007A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lastRenderedPageBreak/>
        <w:t xml:space="preserve"># </w:t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>مبادئ أساسية يجب أن تُراعيها</w:t>
      </w:r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 xml:space="preserve"> في </w:t>
      </w:r>
      <w:proofErr w:type="gramStart"/>
      <w:r w:rsidRPr="004C007A">
        <w:rPr>
          <w:rFonts w:hint="cs"/>
          <w:b/>
          <w:bCs/>
          <w:color w:val="4F81BD" w:themeColor="accent1"/>
          <w:sz w:val="36"/>
          <w:szCs w:val="36"/>
          <w:rtl/>
        </w:rPr>
        <w:t>التلخيص :</w:t>
      </w:r>
      <w:proofErr w:type="gramEnd"/>
      <w:r w:rsidRPr="004C007A">
        <w:rPr>
          <w:b/>
          <w:bCs/>
          <w:color w:val="4F81BD" w:themeColor="accent1"/>
          <w:sz w:val="36"/>
          <w:szCs w:val="36"/>
          <w:rtl/>
        </w:rPr>
        <w:t xml:space="preserve"> </w:t>
      </w:r>
    </w:p>
    <w:p w:rsidR="00CF06B4" w:rsidRPr="003E6A80" w:rsidRDefault="004C007A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احرص على عدم التعديل أو التحريف الذي يُخل بفكرة الكتاب الأساسية. </w:t>
      </w:r>
    </w:p>
    <w:p w:rsidR="00CF06B4" w:rsidRPr="003E6A80" w:rsidRDefault="003E6A80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أهمية التمييز بين </w:t>
      </w:r>
      <w:r w:rsidRPr="003E6A80">
        <w:rPr>
          <w:rFonts w:hint="cs"/>
          <w:b/>
          <w:bCs/>
          <w:sz w:val="36"/>
          <w:szCs w:val="36"/>
          <w:rtl/>
        </w:rPr>
        <w:t xml:space="preserve">النصّ </w:t>
      </w:r>
      <w:r w:rsidR="00902D3E" w:rsidRPr="003E6A80">
        <w:rPr>
          <w:b/>
          <w:bCs/>
          <w:sz w:val="36"/>
          <w:szCs w:val="36"/>
          <w:rtl/>
        </w:rPr>
        <w:t>الرئيسي و</w:t>
      </w:r>
      <w:r w:rsidRPr="003E6A80">
        <w:rPr>
          <w:rFonts w:hint="cs"/>
          <w:b/>
          <w:bCs/>
          <w:sz w:val="36"/>
          <w:szCs w:val="36"/>
          <w:rtl/>
        </w:rPr>
        <w:t xml:space="preserve">النصّ </w:t>
      </w:r>
      <w:r w:rsidRPr="003E6A80">
        <w:rPr>
          <w:b/>
          <w:bCs/>
          <w:sz w:val="36"/>
          <w:szCs w:val="36"/>
          <w:rtl/>
        </w:rPr>
        <w:t>الثانوي</w:t>
      </w:r>
      <w:r w:rsidRPr="003E6A80">
        <w:rPr>
          <w:rFonts w:hint="cs"/>
          <w:b/>
          <w:bCs/>
          <w:sz w:val="36"/>
          <w:szCs w:val="36"/>
          <w:rtl/>
        </w:rPr>
        <w:t xml:space="preserve">، </w:t>
      </w:r>
      <w:r w:rsidR="00902D3E" w:rsidRPr="003E6A80">
        <w:rPr>
          <w:b/>
          <w:bCs/>
          <w:sz w:val="36"/>
          <w:szCs w:val="36"/>
          <w:rtl/>
        </w:rPr>
        <w:t xml:space="preserve">من خلال ترتيب الأهم فالمهم. </w:t>
      </w:r>
    </w:p>
    <w:p w:rsidR="00CF06B4" w:rsidRPr="003E6A80" w:rsidRDefault="003E6A80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التخلّص من الاستطراد، الهوامش، الأمثلة المتعددة. </w:t>
      </w:r>
    </w:p>
    <w:p w:rsidR="00CF06B4" w:rsidRPr="003E6A80" w:rsidRDefault="003E6A80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التوازن بين فقرات التلخيص، بحيث لا يطغى موضوع على موضوع. </w:t>
      </w:r>
    </w:p>
    <w:p w:rsidR="00CF06B4" w:rsidRPr="003E6A80" w:rsidRDefault="003E6A80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التسلسل في عرض الأفكار. </w:t>
      </w:r>
    </w:p>
    <w:p w:rsidR="00CF06B4" w:rsidRDefault="003E6A80" w:rsidP="00D62987">
      <w:pPr>
        <w:pStyle w:val="a5"/>
        <w:numPr>
          <w:ilvl w:val="0"/>
          <w:numId w:val="27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أن</w:t>
      </w:r>
      <w:r w:rsidRPr="003E6A80">
        <w:rPr>
          <w:rFonts w:hint="cs"/>
          <w:b/>
          <w:bCs/>
          <w:sz w:val="36"/>
          <w:szCs w:val="36"/>
          <w:rtl/>
        </w:rPr>
        <w:t>ْ</w:t>
      </w:r>
      <w:r w:rsidR="00902D3E" w:rsidRPr="003E6A80">
        <w:rPr>
          <w:b/>
          <w:bCs/>
          <w:sz w:val="36"/>
          <w:szCs w:val="36"/>
          <w:rtl/>
        </w:rPr>
        <w:t xml:space="preserve"> تكون صياغة التلخيص بأسلوبك الخاص. </w:t>
      </w:r>
    </w:p>
    <w:p w:rsidR="003E6A80" w:rsidRDefault="003E6A80" w:rsidP="003E6A80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____________________________________</w:t>
      </w:r>
    </w:p>
    <w:p w:rsidR="003E6A80" w:rsidRPr="00D62987" w:rsidRDefault="003E6A80" w:rsidP="003E6A80">
      <w:pPr>
        <w:jc w:val="center"/>
        <w:rPr>
          <w:b/>
          <w:bCs/>
          <w:sz w:val="18"/>
          <w:szCs w:val="18"/>
          <w:rtl/>
        </w:rPr>
      </w:pPr>
    </w:p>
    <w:p w:rsidR="003E6A80" w:rsidRDefault="003E6A80" w:rsidP="00D62987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>
        <w:rPr>
          <w:rFonts w:hint="cs"/>
          <w:b/>
          <w:bCs/>
          <w:color w:val="4F81BD" w:themeColor="accent1"/>
          <w:sz w:val="36"/>
          <w:szCs w:val="36"/>
          <w:rtl/>
        </w:rPr>
        <w:t xml:space="preserve"># </w:t>
      </w:r>
      <w:r w:rsidRPr="003E6A80">
        <w:rPr>
          <w:rFonts w:hint="cs"/>
          <w:b/>
          <w:bCs/>
          <w:color w:val="4F81BD" w:themeColor="accent1"/>
          <w:sz w:val="36"/>
          <w:szCs w:val="36"/>
          <w:rtl/>
        </w:rPr>
        <w:t>كيف تُعدّ ملخ</w:t>
      </w:r>
      <w:r>
        <w:rPr>
          <w:rFonts w:hint="cs"/>
          <w:b/>
          <w:bCs/>
          <w:color w:val="4F81BD" w:themeColor="accent1"/>
          <w:sz w:val="36"/>
          <w:szCs w:val="36"/>
          <w:rtl/>
        </w:rPr>
        <w:t>ّ</w:t>
      </w:r>
      <w:r w:rsidRPr="003E6A80">
        <w:rPr>
          <w:rFonts w:hint="cs"/>
          <w:b/>
          <w:bCs/>
          <w:color w:val="4F81BD" w:themeColor="accent1"/>
          <w:sz w:val="36"/>
          <w:szCs w:val="36"/>
          <w:rtl/>
        </w:rPr>
        <w:t>صك للنشر؟</w:t>
      </w:r>
    </w:p>
    <w:p w:rsidR="003E6A80" w:rsidRPr="003E6A80" w:rsidRDefault="003E6A80" w:rsidP="00D62987">
      <w:pPr>
        <w:pStyle w:val="a5"/>
        <w:numPr>
          <w:ilvl w:val="0"/>
          <w:numId w:val="34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اعتنِ بعنوان الملخّص.</w:t>
      </w:r>
    </w:p>
    <w:p w:rsidR="003E6A80" w:rsidRPr="003E6A80" w:rsidRDefault="003E6A80" w:rsidP="00D62987">
      <w:pPr>
        <w:pStyle w:val="a5"/>
        <w:numPr>
          <w:ilvl w:val="0"/>
          <w:numId w:val="34"/>
        </w:numPr>
        <w:rPr>
          <w:b/>
          <w:bCs/>
          <w:sz w:val="36"/>
          <w:szCs w:val="36"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التأكد من أن عدد كلمات الملخ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>ص تساوي ربع النص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 xml:space="preserve"> الأصلي</w:t>
      </w:r>
      <w:r w:rsidRPr="003E6A80">
        <w:rPr>
          <w:rFonts w:hint="cs"/>
          <w:b/>
          <w:bCs/>
          <w:sz w:val="36"/>
          <w:szCs w:val="36"/>
          <w:rtl/>
        </w:rPr>
        <w:t>، أو قريبًا منه.</w:t>
      </w:r>
    </w:p>
    <w:p w:rsidR="003E6A80" w:rsidRPr="003E6A80" w:rsidRDefault="003E6A80" w:rsidP="00D62987">
      <w:pPr>
        <w:pStyle w:val="a5"/>
        <w:numPr>
          <w:ilvl w:val="0"/>
          <w:numId w:val="34"/>
        </w:numPr>
        <w:rPr>
          <w:b/>
          <w:bCs/>
          <w:sz w:val="36"/>
          <w:szCs w:val="36"/>
          <w:rtl/>
        </w:rPr>
      </w:pPr>
      <w:r w:rsidRPr="003E6A80"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مراجعة التلخيص إملاء</w:t>
      </w:r>
      <w:r w:rsidRPr="003E6A80">
        <w:rPr>
          <w:rFonts w:hint="cs"/>
          <w:b/>
          <w:bCs/>
          <w:sz w:val="36"/>
          <w:szCs w:val="36"/>
          <w:rtl/>
        </w:rPr>
        <w:t>ً</w:t>
      </w:r>
      <w:r w:rsidR="00902D3E" w:rsidRPr="003E6A80">
        <w:rPr>
          <w:b/>
          <w:bCs/>
          <w:sz w:val="36"/>
          <w:szCs w:val="36"/>
          <w:rtl/>
        </w:rPr>
        <w:t xml:space="preserve"> ونحو</w:t>
      </w:r>
      <w:r w:rsidRPr="003E6A80">
        <w:rPr>
          <w:rFonts w:hint="cs"/>
          <w:b/>
          <w:bCs/>
          <w:sz w:val="36"/>
          <w:szCs w:val="36"/>
          <w:rtl/>
        </w:rPr>
        <w:t>ً</w:t>
      </w:r>
      <w:r w:rsidR="00902D3E" w:rsidRPr="003E6A80">
        <w:rPr>
          <w:b/>
          <w:bCs/>
          <w:sz w:val="36"/>
          <w:szCs w:val="36"/>
          <w:rtl/>
        </w:rPr>
        <w:t>ا وترقيم</w:t>
      </w:r>
      <w:r w:rsidRPr="003E6A80">
        <w:rPr>
          <w:rFonts w:hint="cs"/>
          <w:b/>
          <w:bCs/>
          <w:sz w:val="36"/>
          <w:szCs w:val="36"/>
          <w:rtl/>
        </w:rPr>
        <w:t>ً</w:t>
      </w:r>
      <w:r w:rsidR="00902D3E" w:rsidRPr="003E6A80">
        <w:rPr>
          <w:b/>
          <w:bCs/>
          <w:sz w:val="36"/>
          <w:szCs w:val="36"/>
          <w:rtl/>
        </w:rPr>
        <w:t>ا</w:t>
      </w:r>
      <w:r w:rsidRPr="003E6A80">
        <w:rPr>
          <w:rFonts w:hint="cs"/>
          <w:b/>
          <w:bCs/>
          <w:sz w:val="36"/>
          <w:szCs w:val="36"/>
          <w:rtl/>
        </w:rPr>
        <w:t>.</w:t>
      </w:r>
    </w:p>
    <w:p w:rsidR="003E6A80" w:rsidRPr="003E6A80" w:rsidRDefault="003E6A80" w:rsidP="003E6A8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__________________________________</w:t>
      </w:r>
    </w:p>
    <w:p w:rsidR="003E6A80" w:rsidRPr="003E6A80" w:rsidRDefault="003E6A80" w:rsidP="003E6A80">
      <w:pPr>
        <w:jc w:val="center"/>
        <w:rPr>
          <w:b/>
          <w:bCs/>
          <w:color w:val="4F81BD" w:themeColor="accent1"/>
          <w:sz w:val="36"/>
          <w:szCs w:val="36"/>
          <w:rtl/>
        </w:rPr>
      </w:pPr>
      <w:r w:rsidRPr="003E6A80">
        <w:rPr>
          <w:rFonts w:hint="cs"/>
          <w:b/>
          <w:bCs/>
          <w:color w:val="4F81BD" w:themeColor="accent1"/>
          <w:sz w:val="36"/>
          <w:szCs w:val="36"/>
          <w:rtl/>
        </w:rPr>
        <w:t xml:space="preserve"># اسأل نفسك بعد </w:t>
      </w:r>
      <w:proofErr w:type="gramStart"/>
      <w:r w:rsidRPr="003E6A80">
        <w:rPr>
          <w:rFonts w:hint="cs"/>
          <w:b/>
          <w:bCs/>
          <w:color w:val="4F81BD" w:themeColor="accent1"/>
          <w:sz w:val="36"/>
          <w:szCs w:val="36"/>
          <w:rtl/>
        </w:rPr>
        <w:t>التلخيص :</w:t>
      </w:r>
      <w:proofErr w:type="gramEnd"/>
    </w:p>
    <w:p w:rsidR="00CF06B4" w:rsidRPr="003E6A80" w:rsidRDefault="003E6A80" w:rsidP="00D62987">
      <w:pPr>
        <w:pStyle w:val="a5"/>
        <w:numPr>
          <w:ilvl w:val="0"/>
          <w:numId w:val="37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هل حافظت في ملخ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>صك على جوهر النص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 xml:space="preserve"> الأصلي؟ </w:t>
      </w:r>
    </w:p>
    <w:p w:rsidR="00CF06B4" w:rsidRPr="003E6A80" w:rsidRDefault="003E6A80" w:rsidP="00D62987">
      <w:pPr>
        <w:pStyle w:val="a5"/>
        <w:numPr>
          <w:ilvl w:val="0"/>
          <w:numId w:val="37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هل تضمن الملخ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>ص الأفكار الأساسية</w:t>
      </w:r>
      <w:r>
        <w:rPr>
          <w:rFonts w:hint="cs"/>
          <w:b/>
          <w:bCs/>
          <w:sz w:val="36"/>
          <w:szCs w:val="36"/>
          <w:rtl/>
        </w:rPr>
        <w:t xml:space="preserve"> للكتاب</w:t>
      </w:r>
      <w:r w:rsidR="00902D3E" w:rsidRPr="003E6A80">
        <w:rPr>
          <w:b/>
          <w:bCs/>
          <w:sz w:val="36"/>
          <w:szCs w:val="36"/>
          <w:rtl/>
        </w:rPr>
        <w:t xml:space="preserve">؟ </w:t>
      </w:r>
    </w:p>
    <w:p w:rsidR="00CF06B4" w:rsidRPr="003E6A80" w:rsidRDefault="003E6A80" w:rsidP="00D62987">
      <w:pPr>
        <w:pStyle w:val="a5"/>
        <w:numPr>
          <w:ilvl w:val="0"/>
          <w:numId w:val="37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>هل خلا الملخ</w:t>
      </w:r>
      <w:r>
        <w:rPr>
          <w:rFonts w:hint="cs"/>
          <w:b/>
          <w:bCs/>
          <w:sz w:val="36"/>
          <w:szCs w:val="36"/>
          <w:rtl/>
        </w:rPr>
        <w:t>ّ</w:t>
      </w:r>
      <w:r w:rsidR="00902D3E" w:rsidRPr="003E6A80">
        <w:rPr>
          <w:b/>
          <w:bCs/>
          <w:sz w:val="36"/>
          <w:szCs w:val="36"/>
          <w:rtl/>
        </w:rPr>
        <w:t>ص من زيادات لا داعي لها؟</w:t>
      </w:r>
    </w:p>
    <w:p w:rsidR="00CF06B4" w:rsidRDefault="003E6A80" w:rsidP="00D62987">
      <w:pPr>
        <w:pStyle w:val="a5"/>
        <w:numPr>
          <w:ilvl w:val="0"/>
          <w:numId w:val="37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r w:rsidR="00902D3E" w:rsidRPr="003E6A80">
        <w:rPr>
          <w:b/>
          <w:bCs/>
          <w:sz w:val="36"/>
          <w:szCs w:val="36"/>
          <w:rtl/>
        </w:rPr>
        <w:t xml:space="preserve">هل يمكنك </w:t>
      </w:r>
      <w:r>
        <w:rPr>
          <w:b/>
          <w:bCs/>
          <w:sz w:val="36"/>
          <w:szCs w:val="36"/>
          <w:rtl/>
        </w:rPr>
        <w:t>–</w:t>
      </w:r>
      <w:r>
        <w:rPr>
          <w:rFonts w:hint="cs"/>
          <w:b/>
          <w:bCs/>
          <w:sz w:val="36"/>
          <w:szCs w:val="36"/>
          <w:rtl/>
        </w:rPr>
        <w:t xml:space="preserve"> بعد التلخيص - </w:t>
      </w:r>
      <w:r w:rsidR="00902D3E" w:rsidRPr="003E6A80">
        <w:rPr>
          <w:b/>
          <w:bCs/>
          <w:sz w:val="36"/>
          <w:szCs w:val="36"/>
          <w:rtl/>
        </w:rPr>
        <w:t>الاستغناء عن الأصل؟</w:t>
      </w:r>
    </w:p>
    <w:p w:rsidR="003E6A80" w:rsidRPr="003E6A80" w:rsidRDefault="003E6A80" w:rsidP="003E6A8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_____________________________________</w:t>
      </w:r>
    </w:p>
    <w:p w:rsidR="003E6A80" w:rsidRDefault="003E6A80" w:rsidP="003E6A80">
      <w:pPr>
        <w:pStyle w:val="a5"/>
        <w:numPr>
          <w:ilvl w:val="0"/>
          <w:numId w:val="42"/>
        </w:numPr>
        <w:jc w:val="center"/>
        <w:rPr>
          <w:b/>
          <w:bCs/>
          <w:color w:val="4F81BD" w:themeColor="accent1"/>
          <w:sz w:val="32"/>
          <w:szCs w:val="32"/>
        </w:rPr>
      </w:pPr>
      <w:r w:rsidRPr="00D62987">
        <w:rPr>
          <w:rFonts w:hint="cs"/>
          <w:b/>
          <w:bCs/>
          <w:color w:val="4F81BD" w:themeColor="accent1"/>
          <w:sz w:val="32"/>
          <w:szCs w:val="32"/>
          <w:rtl/>
        </w:rPr>
        <w:t>أصْل هذه المادة عبارة عن دورة تدريبية تُقدّم في أربع ساعات، مع إضافة الكثير من التمارين العملية لتدريب المتدربين على مهارات التلخيص.</w:t>
      </w:r>
    </w:p>
    <w:p w:rsidR="00904CE9" w:rsidRDefault="00904CE9">
      <w:pPr>
        <w:bidi w:val="0"/>
        <w:rPr>
          <w:b/>
          <w:bCs/>
          <w:color w:val="4F81BD" w:themeColor="accent1"/>
          <w:sz w:val="32"/>
          <w:szCs w:val="32"/>
          <w:rtl/>
        </w:rPr>
      </w:pPr>
      <w:r>
        <w:rPr>
          <w:b/>
          <w:bCs/>
          <w:color w:val="4F81BD" w:themeColor="accent1"/>
          <w:sz w:val="32"/>
          <w:szCs w:val="32"/>
          <w:rtl/>
        </w:rPr>
        <w:br w:type="page"/>
      </w:r>
    </w:p>
    <w:p w:rsidR="00904CE9" w:rsidRPr="00D62987" w:rsidRDefault="00904CE9" w:rsidP="00904CE9">
      <w:pPr>
        <w:pStyle w:val="a5"/>
        <w:ind w:left="-1093"/>
        <w:rPr>
          <w:b/>
          <w:bCs/>
          <w:color w:val="4F81BD" w:themeColor="accent1"/>
          <w:sz w:val="32"/>
          <w:szCs w:val="32"/>
          <w:rtl/>
        </w:rPr>
      </w:pPr>
      <w:bookmarkStart w:id="1" w:name="_GoBack"/>
      <w:r>
        <w:rPr>
          <w:b/>
          <w:bCs/>
          <w:noProof/>
          <w:color w:val="4F81BD" w:themeColor="accent1"/>
          <w:sz w:val="32"/>
          <w:szCs w:val="32"/>
          <w:rtl/>
          <w:lang w:val="ar-SA"/>
        </w:rPr>
        <w:lastRenderedPageBreak/>
        <w:drawing>
          <wp:inline distT="0" distB="0" distL="0" distR="0">
            <wp:extent cx="6743065" cy="9448494"/>
            <wp:effectExtent l="0" t="0" r="635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521" cy="945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904CE9" w:rsidRPr="00D62987" w:rsidSect="00D62987">
      <w:pgSz w:w="11906" w:h="16838"/>
      <w:pgMar w:top="1440" w:right="1800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7FCB"/>
    <w:multiLevelType w:val="hybridMultilevel"/>
    <w:tmpl w:val="BC2A0B96"/>
    <w:lvl w:ilvl="0" w:tplc="C7744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A25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940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440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86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00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05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A5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287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91612B"/>
    <w:multiLevelType w:val="hybridMultilevel"/>
    <w:tmpl w:val="9DC289CC"/>
    <w:lvl w:ilvl="0" w:tplc="FB0CB812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F4AC2"/>
    <w:multiLevelType w:val="hybridMultilevel"/>
    <w:tmpl w:val="497EB686"/>
    <w:lvl w:ilvl="0" w:tplc="036C8B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316F"/>
    <w:multiLevelType w:val="hybridMultilevel"/>
    <w:tmpl w:val="52F043EE"/>
    <w:lvl w:ilvl="0" w:tplc="51BAA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7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DAE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4C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0A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3CE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C2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C65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DE6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0F522E"/>
    <w:multiLevelType w:val="hybridMultilevel"/>
    <w:tmpl w:val="0BB2FE74"/>
    <w:lvl w:ilvl="0" w:tplc="74685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5C7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6F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8E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407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B22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744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1CC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A8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1F46500"/>
    <w:multiLevelType w:val="hybridMultilevel"/>
    <w:tmpl w:val="E562A78A"/>
    <w:lvl w:ilvl="0" w:tplc="06D67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203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548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BAE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128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CC8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C7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566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2EA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6869D7"/>
    <w:multiLevelType w:val="hybridMultilevel"/>
    <w:tmpl w:val="391C6102"/>
    <w:lvl w:ilvl="0" w:tplc="20DAB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8C7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6C1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65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CE3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62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4A8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602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6B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7345DBE"/>
    <w:multiLevelType w:val="hybridMultilevel"/>
    <w:tmpl w:val="24FAFFEA"/>
    <w:lvl w:ilvl="0" w:tplc="58423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1E7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D8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E04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6A1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FC0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EE7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00B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201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A56193A"/>
    <w:multiLevelType w:val="hybridMultilevel"/>
    <w:tmpl w:val="F1061146"/>
    <w:lvl w:ilvl="0" w:tplc="EB26D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243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629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89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406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DA7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F83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729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6B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2E26CF9"/>
    <w:multiLevelType w:val="hybridMultilevel"/>
    <w:tmpl w:val="A2D8E366"/>
    <w:lvl w:ilvl="0" w:tplc="80A4A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7A2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743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8D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3EE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46F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65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66B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F08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DB64B0F"/>
    <w:multiLevelType w:val="hybridMultilevel"/>
    <w:tmpl w:val="89726416"/>
    <w:lvl w:ilvl="0" w:tplc="3D402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E0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A4F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C0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E4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26A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E4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E7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903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72341"/>
    <w:multiLevelType w:val="hybridMultilevel"/>
    <w:tmpl w:val="CCF42FFC"/>
    <w:lvl w:ilvl="0" w:tplc="09242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36FC7"/>
    <w:multiLevelType w:val="hybridMultilevel"/>
    <w:tmpl w:val="0DE0C6B8"/>
    <w:lvl w:ilvl="0" w:tplc="016E3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2ED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266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4D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A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A4A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D25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8E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E66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A109F6"/>
    <w:multiLevelType w:val="hybridMultilevel"/>
    <w:tmpl w:val="8F4267A0"/>
    <w:lvl w:ilvl="0" w:tplc="E40AD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14D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900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685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3EB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A06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4A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383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81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87C2378"/>
    <w:multiLevelType w:val="hybridMultilevel"/>
    <w:tmpl w:val="DE56237C"/>
    <w:lvl w:ilvl="0" w:tplc="BB2AE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826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0AF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68F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6E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9A0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9A4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8B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BC0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BCA063B"/>
    <w:multiLevelType w:val="hybridMultilevel"/>
    <w:tmpl w:val="C876ED8C"/>
    <w:lvl w:ilvl="0" w:tplc="47668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86129"/>
    <w:multiLevelType w:val="hybridMultilevel"/>
    <w:tmpl w:val="CC683C9A"/>
    <w:lvl w:ilvl="0" w:tplc="6D4ECF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E0770"/>
    <w:multiLevelType w:val="hybridMultilevel"/>
    <w:tmpl w:val="E90610A6"/>
    <w:lvl w:ilvl="0" w:tplc="07800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84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F4F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424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8CC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EC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246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D49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E4E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0640342"/>
    <w:multiLevelType w:val="hybridMultilevel"/>
    <w:tmpl w:val="654A689C"/>
    <w:lvl w:ilvl="0" w:tplc="B8F4046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42FC3"/>
    <w:multiLevelType w:val="hybridMultilevel"/>
    <w:tmpl w:val="2DAA227E"/>
    <w:lvl w:ilvl="0" w:tplc="99D06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AAE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C62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5AC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CCA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41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09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B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182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1E936C9"/>
    <w:multiLevelType w:val="hybridMultilevel"/>
    <w:tmpl w:val="ED60FA30"/>
    <w:lvl w:ilvl="0" w:tplc="C0B6A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C45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4D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ECD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6F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B01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2A5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D4F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BC6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3E91123"/>
    <w:multiLevelType w:val="hybridMultilevel"/>
    <w:tmpl w:val="44584B60"/>
    <w:lvl w:ilvl="0" w:tplc="EEA4CD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002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46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FE57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E039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067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053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8A5C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5021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6132B"/>
    <w:multiLevelType w:val="hybridMultilevel"/>
    <w:tmpl w:val="FF46EA98"/>
    <w:lvl w:ilvl="0" w:tplc="70AC02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B4F83D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A0E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B804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85F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463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D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5EDA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2A63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71700"/>
    <w:multiLevelType w:val="hybridMultilevel"/>
    <w:tmpl w:val="29C86106"/>
    <w:lvl w:ilvl="0" w:tplc="9DAEB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C3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A1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64C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9CC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4A1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B4B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66A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6E1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C5E0198"/>
    <w:multiLevelType w:val="hybridMultilevel"/>
    <w:tmpl w:val="B8622064"/>
    <w:lvl w:ilvl="0" w:tplc="F8AA3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14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582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50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56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F0E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0F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02E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DF15E92"/>
    <w:multiLevelType w:val="hybridMultilevel"/>
    <w:tmpl w:val="8C9C9EEA"/>
    <w:lvl w:ilvl="0" w:tplc="E9E22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B84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FE8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9E8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45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A8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65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C3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2B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EFC5038"/>
    <w:multiLevelType w:val="hybridMultilevel"/>
    <w:tmpl w:val="60EE15E0"/>
    <w:lvl w:ilvl="0" w:tplc="92149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C09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EF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72C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E23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126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EA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F63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7E9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478539F"/>
    <w:multiLevelType w:val="hybridMultilevel"/>
    <w:tmpl w:val="7688DA02"/>
    <w:lvl w:ilvl="0" w:tplc="F8A2F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CC1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DA5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5E0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38A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86A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200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F29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64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4D529D8"/>
    <w:multiLevelType w:val="hybridMultilevel"/>
    <w:tmpl w:val="10D88BBE"/>
    <w:lvl w:ilvl="0" w:tplc="63FC1B4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459DA"/>
    <w:multiLevelType w:val="hybridMultilevel"/>
    <w:tmpl w:val="12C675A8"/>
    <w:lvl w:ilvl="0" w:tplc="4758647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11ED7"/>
    <w:multiLevelType w:val="hybridMultilevel"/>
    <w:tmpl w:val="C04A574E"/>
    <w:lvl w:ilvl="0" w:tplc="A0A2F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62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C61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CAA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D2F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D2B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489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1A6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7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DA00312"/>
    <w:multiLevelType w:val="hybridMultilevel"/>
    <w:tmpl w:val="0BD0975E"/>
    <w:lvl w:ilvl="0" w:tplc="7D080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346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163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62E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A3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DE6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6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4E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288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F254A2C"/>
    <w:multiLevelType w:val="hybridMultilevel"/>
    <w:tmpl w:val="A30476F6"/>
    <w:lvl w:ilvl="0" w:tplc="30D0F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00A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CB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4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74F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03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CE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442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CF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F9A6E35"/>
    <w:multiLevelType w:val="hybridMultilevel"/>
    <w:tmpl w:val="A3F8001A"/>
    <w:lvl w:ilvl="0" w:tplc="203281C4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E6E88"/>
    <w:multiLevelType w:val="hybridMultilevel"/>
    <w:tmpl w:val="721AF38E"/>
    <w:lvl w:ilvl="0" w:tplc="472E4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2E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ACD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ACA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FA5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164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8A4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88F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F63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9F5517"/>
    <w:multiLevelType w:val="hybridMultilevel"/>
    <w:tmpl w:val="C22C8398"/>
    <w:lvl w:ilvl="0" w:tplc="E61EA23C">
      <w:start w:val="1"/>
      <w:numFmt w:val="decimal"/>
      <w:lvlText w:val="%1-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C55427"/>
    <w:multiLevelType w:val="hybridMultilevel"/>
    <w:tmpl w:val="4E0C87B2"/>
    <w:lvl w:ilvl="0" w:tplc="2CA4E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722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7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58F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9AD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14C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3A1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F4D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24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B527418"/>
    <w:multiLevelType w:val="hybridMultilevel"/>
    <w:tmpl w:val="FEEC324C"/>
    <w:lvl w:ilvl="0" w:tplc="859EA8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10598"/>
    <w:multiLevelType w:val="hybridMultilevel"/>
    <w:tmpl w:val="2F6A39E6"/>
    <w:lvl w:ilvl="0" w:tplc="247C0D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16691"/>
    <w:multiLevelType w:val="hybridMultilevel"/>
    <w:tmpl w:val="24C28D2E"/>
    <w:lvl w:ilvl="0" w:tplc="C39EF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A0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5E7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E8E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806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EC1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1C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49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C4D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BE148C5"/>
    <w:multiLevelType w:val="hybridMultilevel"/>
    <w:tmpl w:val="06ECEA7E"/>
    <w:lvl w:ilvl="0" w:tplc="A4528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046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A8F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724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27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D0B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FA3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D43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241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EE7393E"/>
    <w:multiLevelType w:val="hybridMultilevel"/>
    <w:tmpl w:val="779622DC"/>
    <w:lvl w:ilvl="0" w:tplc="D526A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A22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0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C00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06F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DC9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E28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29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762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32"/>
  </w:num>
  <w:num w:numId="5">
    <w:abstractNumId w:val="3"/>
  </w:num>
  <w:num w:numId="6">
    <w:abstractNumId w:val="4"/>
  </w:num>
  <w:num w:numId="7">
    <w:abstractNumId w:val="6"/>
  </w:num>
  <w:num w:numId="8">
    <w:abstractNumId w:val="28"/>
  </w:num>
  <w:num w:numId="9">
    <w:abstractNumId w:val="30"/>
  </w:num>
  <w:num w:numId="10">
    <w:abstractNumId w:val="40"/>
  </w:num>
  <w:num w:numId="11">
    <w:abstractNumId w:val="39"/>
  </w:num>
  <w:num w:numId="12">
    <w:abstractNumId w:val="13"/>
  </w:num>
  <w:num w:numId="13">
    <w:abstractNumId w:val="35"/>
  </w:num>
  <w:num w:numId="14">
    <w:abstractNumId w:val="26"/>
  </w:num>
  <w:num w:numId="15">
    <w:abstractNumId w:val="17"/>
  </w:num>
  <w:num w:numId="16">
    <w:abstractNumId w:val="41"/>
  </w:num>
  <w:num w:numId="17">
    <w:abstractNumId w:val="27"/>
  </w:num>
  <w:num w:numId="18">
    <w:abstractNumId w:val="0"/>
  </w:num>
  <w:num w:numId="19">
    <w:abstractNumId w:val="23"/>
  </w:num>
  <w:num w:numId="20">
    <w:abstractNumId w:val="20"/>
  </w:num>
  <w:num w:numId="21">
    <w:abstractNumId w:val="34"/>
  </w:num>
  <w:num w:numId="22">
    <w:abstractNumId w:val="2"/>
  </w:num>
  <w:num w:numId="23">
    <w:abstractNumId w:val="37"/>
  </w:num>
  <w:num w:numId="24">
    <w:abstractNumId w:val="15"/>
  </w:num>
  <w:num w:numId="25">
    <w:abstractNumId w:val="11"/>
  </w:num>
  <w:num w:numId="26">
    <w:abstractNumId w:val="16"/>
  </w:num>
  <w:num w:numId="27">
    <w:abstractNumId w:val="18"/>
  </w:num>
  <w:num w:numId="28">
    <w:abstractNumId w:val="25"/>
  </w:num>
  <w:num w:numId="29">
    <w:abstractNumId w:val="9"/>
  </w:num>
  <w:num w:numId="30">
    <w:abstractNumId w:val="8"/>
  </w:num>
  <w:num w:numId="31">
    <w:abstractNumId w:val="31"/>
  </w:num>
  <w:num w:numId="32">
    <w:abstractNumId w:val="19"/>
  </w:num>
  <w:num w:numId="33">
    <w:abstractNumId w:val="10"/>
  </w:num>
  <w:num w:numId="34">
    <w:abstractNumId w:val="29"/>
  </w:num>
  <w:num w:numId="35">
    <w:abstractNumId w:val="14"/>
  </w:num>
  <w:num w:numId="36">
    <w:abstractNumId w:val="12"/>
  </w:num>
  <w:num w:numId="37">
    <w:abstractNumId w:val="33"/>
  </w:num>
  <w:num w:numId="38">
    <w:abstractNumId w:val="36"/>
  </w:num>
  <w:num w:numId="39">
    <w:abstractNumId w:val="24"/>
  </w:num>
  <w:num w:numId="40">
    <w:abstractNumId w:val="7"/>
  </w:num>
  <w:num w:numId="41">
    <w:abstractNumId w:val="5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0A8"/>
    <w:rsid w:val="003E6A80"/>
    <w:rsid w:val="00483065"/>
    <w:rsid w:val="004C007A"/>
    <w:rsid w:val="008910A8"/>
    <w:rsid w:val="00902D3E"/>
    <w:rsid w:val="00904CE9"/>
    <w:rsid w:val="0091679C"/>
    <w:rsid w:val="00C155AC"/>
    <w:rsid w:val="00C56335"/>
    <w:rsid w:val="00CF06B4"/>
    <w:rsid w:val="00D62987"/>
    <w:rsid w:val="00EA68BD"/>
    <w:rsid w:val="00EC4737"/>
    <w:rsid w:val="00F7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8495B8"/>
  <w15:docId w15:val="{AC39E988-86A4-4BC5-853E-775E8170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628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0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1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16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633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A68B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A68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8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30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745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701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21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23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54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73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3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37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38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94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96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1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67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34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13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03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30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138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1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099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067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37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19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17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42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968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956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3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google.com.sa/url?url=http://dr-meshaal.com/leadership/?p%3D2281&amp;rct=j&amp;frm=1&amp;q=&amp;esrc=s&amp;sa=U&amp;ved=0ahUKEwik_fjcjo3ZAhWDzxQKHaVOASkQwW4IGTAC&amp;usg=AOvVaw0kX2xiGui76xT7Vp8UWhQ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saytec</dc:creator>
  <cp:lastModifiedBy>MK0695</cp:lastModifiedBy>
  <cp:revision>5</cp:revision>
  <cp:lastPrinted>2018-02-05T13:57:00Z</cp:lastPrinted>
  <dcterms:created xsi:type="dcterms:W3CDTF">2018-02-05T13:55:00Z</dcterms:created>
  <dcterms:modified xsi:type="dcterms:W3CDTF">2018-03-18T03:34:00Z</dcterms:modified>
</cp:coreProperties>
</file>